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F3B" w:rsidRDefault="001A4F3B" w:rsidP="00E60B6C">
      <w:pPr>
        <w:spacing w:after="0" w:line="240" w:lineRule="auto"/>
        <w:jc w:val="center"/>
        <w:rPr>
          <w:rFonts w:ascii="Times New Roman" w:eastAsiaTheme="minorHAnsi" w:hAnsi="Times New Roman"/>
          <w:b/>
          <w:sz w:val="32"/>
          <w:szCs w:val="32"/>
          <w:lang w:val="uk-UA"/>
        </w:rPr>
      </w:pPr>
      <w:r>
        <w:rPr>
          <w:rFonts w:ascii="Times New Roman" w:eastAsiaTheme="minorHAnsi" w:hAnsi="Times New Roman"/>
          <w:b/>
          <w:sz w:val="32"/>
          <w:szCs w:val="32"/>
          <w:lang w:val="uk-UA"/>
        </w:rPr>
        <w:t>Міністерство освіти і науки України</w:t>
      </w:r>
    </w:p>
    <w:p w:rsidR="001A4F3B" w:rsidRDefault="001A4F3B" w:rsidP="00E60B6C">
      <w:pPr>
        <w:spacing w:after="0" w:line="240" w:lineRule="auto"/>
        <w:jc w:val="center"/>
        <w:rPr>
          <w:rFonts w:ascii="Times New Roman" w:eastAsiaTheme="minorHAnsi" w:hAnsi="Times New Roman"/>
          <w:b/>
          <w:sz w:val="32"/>
          <w:szCs w:val="32"/>
          <w:lang w:val="uk-UA"/>
        </w:rPr>
      </w:pPr>
      <w:r>
        <w:rPr>
          <w:rFonts w:ascii="Times New Roman" w:eastAsiaTheme="minorHAnsi" w:hAnsi="Times New Roman"/>
          <w:b/>
          <w:sz w:val="32"/>
          <w:szCs w:val="32"/>
          <w:lang w:val="uk-UA"/>
        </w:rPr>
        <w:t>Ніжинський державний університет імені Миколи Гоголя</w:t>
      </w:r>
    </w:p>
    <w:p w:rsidR="001A4F3B" w:rsidRDefault="001A4F3B" w:rsidP="00E60B6C">
      <w:pPr>
        <w:spacing w:after="0" w:line="240" w:lineRule="auto"/>
        <w:jc w:val="center"/>
        <w:rPr>
          <w:rFonts w:ascii="Times New Roman" w:eastAsiaTheme="minorHAnsi" w:hAnsi="Times New Roman"/>
          <w:b/>
          <w:sz w:val="32"/>
          <w:szCs w:val="32"/>
          <w:lang w:val="uk-UA"/>
        </w:rPr>
      </w:pPr>
    </w:p>
    <w:p w:rsidR="00686D27" w:rsidRPr="00E60B6C" w:rsidRDefault="00686D27" w:rsidP="00E60B6C">
      <w:pPr>
        <w:spacing w:after="0" w:line="240" w:lineRule="auto"/>
        <w:jc w:val="center"/>
        <w:rPr>
          <w:rFonts w:ascii="Times New Roman" w:eastAsiaTheme="minorHAnsi" w:hAnsi="Times New Roman"/>
          <w:b/>
          <w:sz w:val="32"/>
          <w:szCs w:val="32"/>
          <w:lang w:val="uk-UA"/>
        </w:rPr>
      </w:pPr>
      <w:r w:rsidRPr="00E60B6C">
        <w:rPr>
          <w:rFonts w:ascii="Times New Roman" w:eastAsiaTheme="minorHAnsi" w:hAnsi="Times New Roman"/>
          <w:b/>
          <w:sz w:val="32"/>
          <w:szCs w:val="32"/>
          <w:lang w:val="uk-UA"/>
        </w:rPr>
        <w:t xml:space="preserve">Факультет </w:t>
      </w:r>
      <w:r w:rsidR="00F41B67" w:rsidRPr="00E60B6C">
        <w:rPr>
          <w:rFonts w:ascii="Times New Roman" w:eastAsiaTheme="minorHAnsi" w:hAnsi="Times New Roman"/>
          <w:b/>
          <w:sz w:val="32"/>
          <w:szCs w:val="32"/>
          <w:lang w:val="uk-UA"/>
        </w:rPr>
        <w:t>педагогіки, психології,</w:t>
      </w:r>
      <w:r w:rsidRPr="00E60B6C">
        <w:rPr>
          <w:rFonts w:ascii="Times New Roman" w:eastAsiaTheme="minorHAnsi" w:hAnsi="Times New Roman"/>
          <w:b/>
          <w:sz w:val="32"/>
          <w:szCs w:val="32"/>
          <w:lang w:val="uk-UA"/>
        </w:rPr>
        <w:t xml:space="preserve"> соціальної роботи</w:t>
      </w:r>
      <w:r w:rsidR="00F41B67" w:rsidRPr="00E60B6C">
        <w:rPr>
          <w:rFonts w:ascii="Times New Roman" w:eastAsiaTheme="minorHAnsi" w:hAnsi="Times New Roman"/>
          <w:b/>
          <w:sz w:val="32"/>
          <w:szCs w:val="32"/>
          <w:lang w:val="uk-UA"/>
        </w:rPr>
        <w:t xml:space="preserve"> та мистецтв </w:t>
      </w:r>
    </w:p>
    <w:p w:rsidR="00686D27" w:rsidRPr="00E60B6C" w:rsidRDefault="00686D27" w:rsidP="00E60B6C">
      <w:pPr>
        <w:spacing w:after="0" w:line="240" w:lineRule="auto"/>
        <w:jc w:val="center"/>
        <w:rPr>
          <w:rFonts w:ascii="Times New Roman" w:eastAsiaTheme="minorHAnsi" w:hAnsi="Times New Roman"/>
          <w:b/>
          <w:sz w:val="32"/>
          <w:szCs w:val="32"/>
          <w:lang w:val="uk-UA"/>
        </w:rPr>
      </w:pPr>
    </w:p>
    <w:p w:rsidR="00686D27" w:rsidRPr="00E60B6C" w:rsidRDefault="00686D27" w:rsidP="00E60B6C">
      <w:pPr>
        <w:spacing w:after="0" w:line="240" w:lineRule="auto"/>
        <w:jc w:val="center"/>
        <w:rPr>
          <w:rFonts w:ascii="Times New Roman" w:eastAsiaTheme="minorHAnsi" w:hAnsi="Times New Roman"/>
          <w:b/>
          <w:sz w:val="32"/>
          <w:szCs w:val="32"/>
          <w:lang w:val="uk-UA"/>
        </w:rPr>
      </w:pPr>
      <w:r w:rsidRPr="00E60B6C">
        <w:rPr>
          <w:rFonts w:ascii="Times New Roman" w:eastAsiaTheme="minorHAnsi" w:hAnsi="Times New Roman"/>
          <w:b/>
          <w:sz w:val="32"/>
          <w:szCs w:val="32"/>
          <w:lang w:val="uk-UA"/>
        </w:rPr>
        <w:t>Кафедра педагогіки, початкової освіти</w:t>
      </w:r>
      <w:r w:rsidR="00F41B67" w:rsidRPr="00E60B6C">
        <w:rPr>
          <w:rFonts w:ascii="Times New Roman" w:eastAsiaTheme="minorHAnsi" w:hAnsi="Times New Roman"/>
          <w:b/>
          <w:sz w:val="32"/>
          <w:szCs w:val="32"/>
          <w:lang w:val="uk-UA"/>
        </w:rPr>
        <w:t xml:space="preserve">, психології </w:t>
      </w:r>
      <w:r w:rsidRPr="00E60B6C">
        <w:rPr>
          <w:rFonts w:ascii="Times New Roman" w:eastAsiaTheme="minorHAnsi" w:hAnsi="Times New Roman"/>
          <w:b/>
          <w:sz w:val="32"/>
          <w:szCs w:val="32"/>
          <w:lang w:val="uk-UA"/>
        </w:rPr>
        <w:t xml:space="preserve"> </w:t>
      </w:r>
    </w:p>
    <w:p w:rsidR="00686D27" w:rsidRPr="00E60B6C" w:rsidRDefault="00686D27" w:rsidP="00E60B6C">
      <w:pPr>
        <w:spacing w:after="0" w:line="240" w:lineRule="auto"/>
        <w:jc w:val="center"/>
        <w:rPr>
          <w:rFonts w:ascii="Times New Roman" w:eastAsiaTheme="minorHAnsi" w:hAnsi="Times New Roman"/>
          <w:b/>
          <w:sz w:val="32"/>
          <w:szCs w:val="32"/>
          <w:lang w:val="uk-UA"/>
        </w:rPr>
      </w:pPr>
      <w:r w:rsidRPr="00E60B6C">
        <w:rPr>
          <w:rFonts w:ascii="Times New Roman" w:eastAsiaTheme="minorHAnsi" w:hAnsi="Times New Roman"/>
          <w:b/>
          <w:sz w:val="32"/>
          <w:szCs w:val="32"/>
          <w:lang w:val="uk-UA"/>
        </w:rPr>
        <w:t>та менеджменту</w:t>
      </w:r>
    </w:p>
    <w:p w:rsidR="00686D27" w:rsidRPr="009D50FF" w:rsidRDefault="00686D27" w:rsidP="00686D27">
      <w:pPr>
        <w:spacing w:after="0" w:line="259" w:lineRule="auto"/>
        <w:ind w:left="5670"/>
        <w:rPr>
          <w:rFonts w:ascii="Times New Roman" w:eastAsiaTheme="minorHAnsi" w:hAnsi="Times New Roman"/>
          <w:b/>
          <w:sz w:val="28"/>
          <w:szCs w:val="28"/>
          <w:lang w:val="uk-UA"/>
        </w:rPr>
      </w:pPr>
      <w:r w:rsidRPr="009D50FF">
        <w:rPr>
          <w:rFonts w:ascii="Times New Roman" w:eastAsiaTheme="minorHAnsi" w:hAnsi="Times New Roman"/>
          <w:b/>
          <w:sz w:val="28"/>
          <w:szCs w:val="28"/>
          <w:lang w:val="uk-UA"/>
        </w:rPr>
        <w:t>Початкова освіта</w:t>
      </w:r>
    </w:p>
    <w:p w:rsidR="00686D27" w:rsidRPr="009D50FF" w:rsidRDefault="00686D27" w:rsidP="00686D27">
      <w:pPr>
        <w:spacing w:after="0" w:line="259" w:lineRule="auto"/>
        <w:ind w:left="5670"/>
        <w:rPr>
          <w:rFonts w:ascii="Times New Roman" w:eastAsiaTheme="minorHAnsi" w:hAnsi="Times New Roman"/>
          <w:b/>
          <w:sz w:val="28"/>
          <w:szCs w:val="28"/>
          <w:lang w:val="uk-UA"/>
        </w:rPr>
      </w:pPr>
      <w:r w:rsidRPr="009D50FF">
        <w:rPr>
          <w:rFonts w:ascii="Times New Roman" w:eastAsiaTheme="minorHAnsi" w:hAnsi="Times New Roman"/>
          <w:b/>
          <w:sz w:val="28"/>
          <w:szCs w:val="28"/>
          <w:lang w:val="uk-UA"/>
        </w:rPr>
        <w:t>013 Початкова освіта</w:t>
      </w:r>
    </w:p>
    <w:p w:rsidR="00686D27" w:rsidRPr="009D50FF" w:rsidRDefault="00686D27" w:rsidP="00686D27">
      <w:pPr>
        <w:spacing w:after="160" w:line="259" w:lineRule="auto"/>
        <w:rPr>
          <w:rFonts w:ascii="Times New Roman" w:eastAsiaTheme="minorHAnsi" w:hAnsi="Times New Roman"/>
          <w:sz w:val="28"/>
          <w:szCs w:val="28"/>
          <w:lang w:val="uk-UA"/>
        </w:rPr>
      </w:pPr>
    </w:p>
    <w:p w:rsidR="00686D27" w:rsidRPr="009D50FF" w:rsidRDefault="00686D27" w:rsidP="00686D27">
      <w:pPr>
        <w:spacing w:after="160" w:line="259" w:lineRule="auto"/>
        <w:jc w:val="center"/>
        <w:rPr>
          <w:rFonts w:ascii="Times New Roman" w:eastAsiaTheme="minorHAnsi" w:hAnsi="Times New Roman"/>
          <w:b/>
          <w:sz w:val="40"/>
          <w:szCs w:val="40"/>
          <w:u w:val="single"/>
        </w:rPr>
      </w:pPr>
      <w:r w:rsidRPr="009D50FF">
        <w:rPr>
          <w:rFonts w:ascii="Times New Roman" w:eastAsiaTheme="minorHAnsi" w:hAnsi="Times New Roman"/>
          <w:b/>
          <w:sz w:val="40"/>
          <w:szCs w:val="40"/>
          <w:u w:val="single"/>
          <w:lang w:val="uk-UA"/>
        </w:rPr>
        <w:t xml:space="preserve">КВАЛІФІКАЦІЙНА </w:t>
      </w:r>
      <w:r w:rsidRPr="009D50FF">
        <w:rPr>
          <w:rFonts w:ascii="Times New Roman" w:eastAsiaTheme="minorHAnsi" w:hAnsi="Times New Roman"/>
          <w:b/>
          <w:sz w:val="40"/>
          <w:szCs w:val="40"/>
          <w:u w:val="single"/>
        </w:rPr>
        <w:t xml:space="preserve"> РОБОТА</w:t>
      </w:r>
    </w:p>
    <w:p w:rsidR="00686D27" w:rsidRPr="009D50FF" w:rsidRDefault="00686D27" w:rsidP="00686D27">
      <w:pPr>
        <w:spacing w:after="160" w:line="259" w:lineRule="auto"/>
        <w:jc w:val="center"/>
        <w:rPr>
          <w:rFonts w:ascii="Times New Roman" w:eastAsiaTheme="minorHAnsi" w:hAnsi="Times New Roman"/>
          <w:sz w:val="28"/>
          <w:szCs w:val="28"/>
          <w:lang w:val="uk-UA"/>
        </w:rPr>
      </w:pPr>
      <w:r w:rsidRPr="009D50FF">
        <w:rPr>
          <w:rFonts w:ascii="Times New Roman" w:eastAsiaTheme="minorHAnsi" w:hAnsi="Times New Roman"/>
          <w:sz w:val="28"/>
          <w:szCs w:val="28"/>
        </w:rPr>
        <w:t>на здобуття освітнього ступеня</w:t>
      </w:r>
      <w:r w:rsidRPr="009D50FF">
        <w:rPr>
          <w:rFonts w:ascii="Times New Roman" w:eastAsiaTheme="minorHAnsi" w:hAnsi="Times New Roman"/>
          <w:sz w:val="28"/>
          <w:szCs w:val="28"/>
          <w:lang w:val="uk-UA"/>
        </w:rPr>
        <w:t xml:space="preserve">    магістр</w:t>
      </w:r>
    </w:p>
    <w:p w:rsidR="00686D27" w:rsidRPr="00495676" w:rsidRDefault="00686D27" w:rsidP="00686D27">
      <w:pPr>
        <w:spacing w:after="0" w:line="240" w:lineRule="auto"/>
        <w:ind w:firstLine="601"/>
        <w:jc w:val="center"/>
        <w:rPr>
          <w:rFonts w:ascii="Times New Roman" w:eastAsiaTheme="minorHAnsi" w:hAnsi="Times New Roman" w:cstheme="minorBidi"/>
          <w:b/>
          <w:bCs/>
          <w:iCs/>
          <w:sz w:val="36"/>
          <w:szCs w:val="36"/>
          <w:lang w:val="uk-UA"/>
        </w:rPr>
      </w:pPr>
      <w:r w:rsidRPr="00495676">
        <w:rPr>
          <w:rFonts w:ascii="Times New Roman" w:eastAsiaTheme="minorHAnsi" w:hAnsi="Times New Roman" w:cstheme="minorBidi"/>
          <w:b/>
          <w:bCs/>
          <w:iCs/>
          <w:sz w:val="36"/>
          <w:szCs w:val="36"/>
          <w:lang w:val="uk-UA"/>
        </w:rPr>
        <w:t xml:space="preserve">ПЕДАГОГІЧНІ УМОВИ </w:t>
      </w:r>
      <w:r w:rsidR="008E692A" w:rsidRPr="00495676">
        <w:rPr>
          <w:rFonts w:ascii="Times New Roman" w:hAnsi="Times New Roman"/>
          <w:b/>
          <w:bCs/>
          <w:iCs/>
          <w:sz w:val="36"/>
          <w:szCs w:val="36"/>
          <w:lang w:val="uk-UA"/>
        </w:rPr>
        <w:t>ФОРМУВАННЯ ДИСКУРСИВНОЇ КОМПЕТЕНТНОС</w:t>
      </w:r>
      <w:r w:rsidR="00917108" w:rsidRPr="00495676">
        <w:rPr>
          <w:rFonts w:ascii="Times New Roman" w:hAnsi="Times New Roman"/>
          <w:b/>
          <w:bCs/>
          <w:iCs/>
          <w:sz w:val="36"/>
          <w:szCs w:val="36"/>
          <w:lang w:val="uk-UA"/>
        </w:rPr>
        <w:t>ТІ МАЙБУТНІХ УЧИТЕЛІВ ПОЧАТКОВИХ КЛАСІВ</w:t>
      </w:r>
    </w:p>
    <w:p w:rsidR="00686D27" w:rsidRPr="009D50FF" w:rsidRDefault="00686D27" w:rsidP="00686D27">
      <w:pPr>
        <w:spacing w:after="0" w:line="240" w:lineRule="auto"/>
        <w:rPr>
          <w:rFonts w:ascii="Times New Roman" w:eastAsiaTheme="minorHAnsi" w:hAnsi="Times New Roman" w:cstheme="minorBidi"/>
          <w:b/>
          <w:bCs/>
          <w:i/>
          <w:iCs/>
          <w:sz w:val="36"/>
          <w:szCs w:val="36"/>
          <w:lang w:val="uk-UA"/>
        </w:rPr>
      </w:pPr>
    </w:p>
    <w:p w:rsidR="00686D27" w:rsidRPr="009D50FF" w:rsidRDefault="00686D27" w:rsidP="00686D27">
      <w:pPr>
        <w:spacing w:after="360" w:line="259" w:lineRule="auto"/>
        <w:rPr>
          <w:rFonts w:ascii="Times New Roman" w:eastAsiaTheme="minorHAnsi" w:hAnsi="Times New Roman"/>
          <w:sz w:val="28"/>
          <w:szCs w:val="28"/>
          <w:lang w:val="uk-UA"/>
        </w:rPr>
      </w:pPr>
      <w:r w:rsidRPr="009D50FF">
        <w:rPr>
          <w:rFonts w:ascii="Times New Roman" w:eastAsiaTheme="minorHAnsi" w:hAnsi="Times New Roman"/>
          <w:sz w:val="28"/>
          <w:szCs w:val="28"/>
          <w:lang w:val="uk-UA"/>
        </w:rPr>
        <w:t xml:space="preserve">                       Студентки   </w:t>
      </w:r>
      <w:r w:rsidR="008231AD">
        <w:rPr>
          <w:rFonts w:ascii="Times New Roman" w:eastAsiaTheme="minorHAnsi" w:hAnsi="Times New Roman"/>
          <w:sz w:val="28"/>
          <w:szCs w:val="28"/>
          <w:lang w:val="uk-UA"/>
        </w:rPr>
        <w:t xml:space="preserve">Киричок </w:t>
      </w:r>
      <w:r>
        <w:rPr>
          <w:rFonts w:ascii="Times New Roman" w:eastAsiaTheme="minorHAnsi" w:hAnsi="Times New Roman"/>
          <w:sz w:val="28"/>
          <w:szCs w:val="28"/>
          <w:lang w:val="uk-UA"/>
        </w:rPr>
        <w:t xml:space="preserve">Інни Іванівни </w:t>
      </w:r>
    </w:p>
    <w:p w:rsidR="00686D27" w:rsidRPr="009D50FF" w:rsidRDefault="00686D27" w:rsidP="00686D27">
      <w:pPr>
        <w:spacing w:after="0" w:line="259" w:lineRule="auto"/>
        <w:ind w:left="2694"/>
        <w:rPr>
          <w:rFonts w:ascii="Times New Roman" w:eastAsiaTheme="minorHAnsi" w:hAnsi="Times New Roman"/>
          <w:b/>
          <w:i/>
          <w:sz w:val="28"/>
          <w:szCs w:val="28"/>
          <w:lang w:val="uk-UA"/>
        </w:rPr>
      </w:pPr>
      <w:r w:rsidRPr="009D50FF">
        <w:rPr>
          <w:rFonts w:ascii="Times New Roman" w:eastAsiaTheme="minorHAnsi" w:hAnsi="Times New Roman"/>
          <w:sz w:val="28"/>
          <w:szCs w:val="28"/>
          <w:lang w:val="uk-UA"/>
        </w:rPr>
        <w:t>Науковий керівник:</w:t>
      </w:r>
      <w:r>
        <w:rPr>
          <w:rFonts w:ascii="Times New Roman" w:eastAsiaTheme="minorHAnsi" w:hAnsi="Times New Roman"/>
          <w:sz w:val="28"/>
          <w:szCs w:val="28"/>
          <w:lang w:val="uk-UA"/>
        </w:rPr>
        <w:t xml:space="preserve"> </w:t>
      </w:r>
      <w:r>
        <w:rPr>
          <w:rFonts w:ascii="Times New Roman" w:eastAsiaTheme="minorHAnsi" w:hAnsi="Times New Roman"/>
          <w:b/>
          <w:i/>
          <w:sz w:val="28"/>
          <w:szCs w:val="28"/>
          <w:lang w:val="uk-UA"/>
        </w:rPr>
        <w:t>Турчин Тамара Миколаївна</w:t>
      </w:r>
      <w:r w:rsidRPr="009D50FF">
        <w:rPr>
          <w:rFonts w:ascii="Times New Roman" w:eastAsiaTheme="minorHAnsi" w:hAnsi="Times New Roman"/>
          <w:b/>
          <w:i/>
          <w:sz w:val="28"/>
          <w:szCs w:val="28"/>
          <w:lang w:val="uk-UA"/>
        </w:rPr>
        <w:t>,</w:t>
      </w:r>
    </w:p>
    <w:p w:rsidR="00686D27" w:rsidRPr="009D50FF" w:rsidRDefault="00BD0A66" w:rsidP="00686D27">
      <w:pPr>
        <w:spacing w:after="240" w:line="259" w:lineRule="auto"/>
        <w:ind w:left="2694"/>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доктор   пед. наук, професор, завідувач </w:t>
      </w:r>
      <w:r w:rsidR="00686D27" w:rsidRPr="009D50FF">
        <w:rPr>
          <w:rFonts w:ascii="Times New Roman" w:eastAsiaTheme="minorHAnsi" w:hAnsi="Times New Roman"/>
          <w:sz w:val="28"/>
          <w:szCs w:val="28"/>
          <w:lang w:val="uk-UA"/>
        </w:rPr>
        <w:t xml:space="preserve"> кафедри педагогіки,</w:t>
      </w:r>
      <w:r w:rsidR="00686D27" w:rsidRPr="009D50FF">
        <w:rPr>
          <w:rFonts w:asciiTheme="minorHAnsi" w:eastAsiaTheme="minorHAnsi" w:hAnsiTheme="minorHAnsi" w:cstheme="minorBidi"/>
        </w:rPr>
        <w:t xml:space="preserve"> </w:t>
      </w:r>
      <w:r w:rsidR="00686D27" w:rsidRPr="009D50FF">
        <w:rPr>
          <w:rFonts w:ascii="Times New Roman" w:eastAsiaTheme="minorHAnsi" w:hAnsi="Times New Roman"/>
          <w:sz w:val="28"/>
          <w:szCs w:val="28"/>
          <w:lang w:val="uk-UA"/>
        </w:rPr>
        <w:t>початкової освіти</w:t>
      </w:r>
      <w:r>
        <w:rPr>
          <w:rFonts w:ascii="Times New Roman" w:eastAsiaTheme="minorHAnsi" w:hAnsi="Times New Roman"/>
          <w:sz w:val="28"/>
          <w:szCs w:val="28"/>
          <w:lang w:val="uk-UA"/>
        </w:rPr>
        <w:t xml:space="preserve">, психології </w:t>
      </w:r>
      <w:r w:rsidR="00686D27" w:rsidRPr="009D50FF">
        <w:rPr>
          <w:rFonts w:ascii="Times New Roman" w:eastAsiaTheme="minorHAnsi" w:hAnsi="Times New Roman"/>
          <w:sz w:val="28"/>
          <w:szCs w:val="28"/>
          <w:lang w:val="uk-UA"/>
        </w:rPr>
        <w:t xml:space="preserve"> та менеджменту.</w:t>
      </w:r>
    </w:p>
    <w:p w:rsidR="00686D27" w:rsidRPr="009D50FF" w:rsidRDefault="00686D27" w:rsidP="00686D27">
      <w:pPr>
        <w:spacing w:after="0" w:line="259" w:lineRule="auto"/>
        <w:ind w:left="2694"/>
        <w:rPr>
          <w:rFonts w:ascii="Times New Roman" w:eastAsiaTheme="minorHAnsi" w:hAnsi="Times New Roman"/>
          <w:sz w:val="28"/>
          <w:szCs w:val="28"/>
          <w:lang w:val="uk-UA"/>
        </w:rPr>
      </w:pPr>
      <w:r w:rsidRPr="009D50FF">
        <w:rPr>
          <w:rFonts w:ascii="Times New Roman" w:eastAsiaTheme="minorHAnsi" w:hAnsi="Times New Roman"/>
          <w:sz w:val="28"/>
          <w:szCs w:val="28"/>
          <w:lang w:val="uk-UA"/>
        </w:rPr>
        <w:t xml:space="preserve">Рецензенти: </w:t>
      </w:r>
    </w:p>
    <w:p w:rsidR="00686D27" w:rsidRPr="009D50FF" w:rsidRDefault="00686D27" w:rsidP="00686D27">
      <w:pPr>
        <w:spacing w:after="0" w:line="259" w:lineRule="auto"/>
        <w:ind w:left="2694"/>
        <w:jc w:val="both"/>
        <w:rPr>
          <w:rFonts w:ascii="Times New Roman" w:eastAsiaTheme="minorHAnsi" w:hAnsi="Times New Roman"/>
          <w:sz w:val="28"/>
          <w:szCs w:val="28"/>
          <w:lang w:val="uk-UA"/>
        </w:rPr>
      </w:pPr>
      <w:r w:rsidRPr="009D50FF">
        <w:rPr>
          <w:rFonts w:ascii="Times New Roman" w:eastAsiaTheme="minorHAnsi" w:hAnsi="Times New Roman"/>
          <w:sz w:val="28"/>
          <w:szCs w:val="28"/>
          <w:lang w:val="uk-UA"/>
        </w:rPr>
        <w:t>канд. пед. наук, доц. кафедри педагогіки, початкової освіти</w:t>
      </w:r>
      <w:r w:rsidR="00941BFD">
        <w:rPr>
          <w:rFonts w:ascii="Times New Roman" w:eastAsiaTheme="minorHAnsi" w:hAnsi="Times New Roman"/>
          <w:sz w:val="28"/>
          <w:szCs w:val="28"/>
          <w:lang w:val="uk-UA"/>
        </w:rPr>
        <w:t xml:space="preserve">, психології  та </w:t>
      </w:r>
      <w:r w:rsidRPr="009D50FF">
        <w:rPr>
          <w:rFonts w:ascii="Times New Roman" w:eastAsiaTheme="minorHAnsi" w:hAnsi="Times New Roman"/>
          <w:sz w:val="28"/>
          <w:szCs w:val="28"/>
          <w:lang w:val="uk-UA"/>
        </w:rPr>
        <w:t xml:space="preserve"> менеджменту</w:t>
      </w:r>
      <w:r w:rsidR="00941BFD">
        <w:rPr>
          <w:rFonts w:ascii="Times New Roman" w:eastAsiaTheme="minorHAnsi" w:hAnsi="Times New Roman"/>
          <w:sz w:val="28"/>
          <w:szCs w:val="28"/>
          <w:lang w:val="uk-UA"/>
        </w:rPr>
        <w:t xml:space="preserve"> </w:t>
      </w:r>
      <w:r w:rsidR="00941BFD" w:rsidRPr="00F26EEE">
        <w:rPr>
          <w:rFonts w:ascii="Times New Roman" w:eastAsiaTheme="minorHAnsi" w:hAnsi="Times New Roman"/>
          <w:b/>
          <w:sz w:val="28"/>
          <w:szCs w:val="28"/>
          <w:lang w:val="uk-UA"/>
        </w:rPr>
        <w:t>Філоненко О.С.</w:t>
      </w:r>
      <w:r w:rsidRPr="009D50FF">
        <w:rPr>
          <w:rFonts w:ascii="Times New Roman" w:eastAsiaTheme="minorHAnsi" w:hAnsi="Times New Roman"/>
          <w:sz w:val="28"/>
          <w:szCs w:val="28"/>
          <w:lang w:val="uk-UA"/>
        </w:rPr>
        <w:t>;</w:t>
      </w:r>
    </w:p>
    <w:p w:rsidR="00686D27" w:rsidRPr="003F4A31" w:rsidRDefault="00686D27" w:rsidP="00686D27">
      <w:pPr>
        <w:spacing w:after="0" w:line="259" w:lineRule="auto"/>
        <w:ind w:left="2694"/>
        <w:jc w:val="both"/>
        <w:rPr>
          <w:rFonts w:ascii="Times New Roman" w:eastAsiaTheme="minorHAnsi" w:hAnsi="Times New Roman"/>
          <w:b/>
          <w:sz w:val="28"/>
          <w:szCs w:val="28"/>
          <w:lang w:val="uk-UA"/>
        </w:rPr>
      </w:pPr>
      <w:r w:rsidRPr="009D50FF">
        <w:rPr>
          <w:rFonts w:ascii="Times New Roman" w:eastAsiaTheme="minorHAnsi" w:hAnsi="Times New Roman"/>
          <w:sz w:val="28"/>
          <w:szCs w:val="28"/>
          <w:lang w:val="uk-UA"/>
        </w:rPr>
        <w:t xml:space="preserve">кандидат пед. наук, доцент кафедри </w:t>
      </w:r>
      <w:r w:rsidR="00F26EEE">
        <w:rPr>
          <w:rFonts w:ascii="Times New Roman" w:eastAsiaTheme="minorHAnsi" w:hAnsi="Times New Roman"/>
          <w:sz w:val="28"/>
          <w:szCs w:val="28"/>
          <w:lang w:val="uk-UA"/>
        </w:rPr>
        <w:t>дош</w:t>
      </w:r>
      <w:r w:rsidR="003F4A31">
        <w:rPr>
          <w:rFonts w:ascii="Times New Roman" w:eastAsiaTheme="minorHAnsi" w:hAnsi="Times New Roman"/>
          <w:sz w:val="28"/>
          <w:szCs w:val="28"/>
          <w:lang w:val="uk-UA"/>
        </w:rPr>
        <w:t>кільної освіти Ніжинського державного уніве</w:t>
      </w:r>
      <w:r w:rsidR="00F26EEE">
        <w:rPr>
          <w:rFonts w:ascii="Times New Roman" w:eastAsiaTheme="minorHAnsi" w:hAnsi="Times New Roman"/>
          <w:sz w:val="28"/>
          <w:szCs w:val="28"/>
          <w:lang w:val="uk-UA"/>
        </w:rPr>
        <w:t>р</w:t>
      </w:r>
      <w:r w:rsidR="003F4A31">
        <w:rPr>
          <w:rFonts w:ascii="Times New Roman" w:eastAsiaTheme="minorHAnsi" w:hAnsi="Times New Roman"/>
          <w:sz w:val="28"/>
          <w:szCs w:val="28"/>
          <w:lang w:val="uk-UA"/>
        </w:rPr>
        <w:t>си</w:t>
      </w:r>
      <w:r w:rsidR="00F26EEE">
        <w:rPr>
          <w:rFonts w:ascii="Times New Roman" w:eastAsiaTheme="minorHAnsi" w:hAnsi="Times New Roman"/>
          <w:sz w:val="28"/>
          <w:szCs w:val="28"/>
          <w:lang w:val="uk-UA"/>
        </w:rPr>
        <w:t xml:space="preserve">тету імені Миколи Гоголя </w:t>
      </w:r>
      <w:r w:rsidR="003F4A31" w:rsidRPr="003F4A31">
        <w:rPr>
          <w:rFonts w:ascii="Times New Roman" w:eastAsiaTheme="minorHAnsi" w:hAnsi="Times New Roman"/>
          <w:b/>
          <w:sz w:val="28"/>
          <w:szCs w:val="28"/>
          <w:lang w:val="uk-UA"/>
        </w:rPr>
        <w:t xml:space="preserve">Аніщук А.М. </w:t>
      </w:r>
    </w:p>
    <w:p w:rsidR="00686D27" w:rsidRPr="009D50FF" w:rsidRDefault="00686D27" w:rsidP="00686D27">
      <w:pPr>
        <w:spacing w:after="0" w:line="259" w:lineRule="auto"/>
        <w:rPr>
          <w:rFonts w:ascii="Times New Roman" w:eastAsiaTheme="minorHAnsi" w:hAnsi="Times New Roman"/>
          <w:sz w:val="28"/>
          <w:szCs w:val="28"/>
          <w:lang w:val="uk-UA"/>
        </w:rPr>
      </w:pPr>
    </w:p>
    <w:p w:rsidR="00686D27" w:rsidRPr="009D50FF" w:rsidRDefault="00686D27" w:rsidP="00686D27">
      <w:pPr>
        <w:spacing w:after="0" w:line="259" w:lineRule="auto"/>
        <w:rPr>
          <w:rFonts w:ascii="Times New Roman" w:eastAsiaTheme="minorHAnsi" w:hAnsi="Times New Roman"/>
          <w:sz w:val="28"/>
          <w:szCs w:val="28"/>
          <w:lang w:val="uk-UA"/>
        </w:rPr>
      </w:pPr>
      <w:r w:rsidRPr="009D50FF">
        <w:rPr>
          <w:rFonts w:ascii="Times New Roman" w:eastAsiaTheme="minorHAnsi" w:hAnsi="Times New Roman"/>
          <w:sz w:val="28"/>
          <w:szCs w:val="28"/>
          <w:lang w:val="uk-UA"/>
        </w:rPr>
        <w:t>Рекомендовано до захисту на засіданні кафедри педагогіки, початкової освіти</w:t>
      </w:r>
      <w:r w:rsidR="00E60B6C">
        <w:rPr>
          <w:rFonts w:ascii="Times New Roman" w:eastAsiaTheme="minorHAnsi" w:hAnsi="Times New Roman"/>
          <w:sz w:val="28"/>
          <w:szCs w:val="28"/>
          <w:lang w:val="uk-UA"/>
        </w:rPr>
        <w:t xml:space="preserve">,  психології  та </w:t>
      </w:r>
      <w:r w:rsidRPr="009D50FF">
        <w:rPr>
          <w:rFonts w:ascii="Times New Roman" w:eastAsiaTheme="minorHAnsi" w:hAnsi="Times New Roman"/>
          <w:sz w:val="28"/>
          <w:szCs w:val="28"/>
          <w:lang w:val="uk-UA"/>
        </w:rPr>
        <w:t xml:space="preserve"> менеджменту, </w:t>
      </w:r>
      <w:r>
        <w:rPr>
          <w:rFonts w:ascii="Times New Roman" w:eastAsiaTheme="minorHAnsi" w:hAnsi="Times New Roman"/>
          <w:sz w:val="28"/>
          <w:szCs w:val="28"/>
          <w:lang w:val="uk-UA"/>
        </w:rPr>
        <w:softHyphen/>
      </w:r>
      <w:r>
        <w:rPr>
          <w:rFonts w:ascii="Times New Roman" w:eastAsiaTheme="minorHAnsi" w:hAnsi="Times New Roman"/>
          <w:sz w:val="28"/>
          <w:szCs w:val="28"/>
          <w:lang w:val="uk-UA"/>
        </w:rPr>
        <w:softHyphen/>
        <w:t xml:space="preserve"> </w:t>
      </w:r>
      <w:r w:rsidR="002C2635">
        <w:rPr>
          <w:rFonts w:ascii="Times New Roman" w:eastAsiaTheme="minorHAnsi" w:hAnsi="Times New Roman"/>
          <w:sz w:val="28"/>
          <w:szCs w:val="28"/>
          <w:lang w:val="uk-UA"/>
        </w:rPr>
        <w:t>№</w:t>
      </w:r>
      <w:r w:rsidR="002C2635" w:rsidRPr="002C2635">
        <w:rPr>
          <w:rFonts w:ascii="Times New Roman" w:eastAsiaTheme="minorHAnsi" w:hAnsi="Times New Roman"/>
          <w:sz w:val="28"/>
          <w:szCs w:val="28"/>
          <w:lang w:val="uk-UA"/>
        </w:rPr>
        <w:t xml:space="preserve"> 5 а  від  30 листопада </w:t>
      </w:r>
      <w:r>
        <w:rPr>
          <w:rFonts w:ascii="Times New Roman" w:eastAsiaTheme="minorHAnsi" w:hAnsi="Times New Roman"/>
          <w:sz w:val="28"/>
          <w:szCs w:val="28"/>
          <w:lang w:val="uk-UA"/>
        </w:rPr>
        <w:t xml:space="preserve">  2022</w:t>
      </w:r>
      <w:r w:rsidRPr="009D50FF">
        <w:rPr>
          <w:rFonts w:ascii="Times New Roman" w:eastAsiaTheme="minorHAnsi" w:hAnsi="Times New Roman"/>
          <w:sz w:val="28"/>
          <w:szCs w:val="28"/>
          <w:lang w:val="uk-UA"/>
        </w:rPr>
        <w:t xml:space="preserve"> р.</w:t>
      </w:r>
    </w:p>
    <w:p w:rsidR="00686D27" w:rsidRPr="009D50FF" w:rsidRDefault="00686D27" w:rsidP="00686D27">
      <w:pPr>
        <w:spacing w:after="0" w:line="259" w:lineRule="auto"/>
        <w:ind w:left="2127"/>
        <w:rPr>
          <w:rFonts w:ascii="Times New Roman" w:eastAsiaTheme="minorHAnsi" w:hAnsi="Times New Roman"/>
          <w:sz w:val="28"/>
          <w:szCs w:val="28"/>
          <w:lang w:val="uk-UA"/>
        </w:rPr>
      </w:pPr>
    </w:p>
    <w:p w:rsidR="00686D27" w:rsidRPr="009D50FF" w:rsidRDefault="00686D27" w:rsidP="00686D27">
      <w:pPr>
        <w:spacing w:after="0" w:line="259" w:lineRule="auto"/>
        <w:rPr>
          <w:rFonts w:ascii="Times New Roman" w:eastAsiaTheme="minorHAnsi" w:hAnsi="Times New Roman"/>
          <w:sz w:val="28"/>
          <w:szCs w:val="28"/>
          <w:lang w:val="uk-UA"/>
        </w:rPr>
      </w:pPr>
      <w:r w:rsidRPr="009D50FF">
        <w:rPr>
          <w:rFonts w:ascii="Times New Roman" w:eastAsiaTheme="minorHAnsi" w:hAnsi="Times New Roman"/>
          <w:sz w:val="28"/>
          <w:szCs w:val="28"/>
          <w:lang w:val="uk-UA"/>
        </w:rPr>
        <w:t xml:space="preserve">Допущено до захисту </w:t>
      </w:r>
    </w:p>
    <w:p w:rsidR="00686D27" w:rsidRDefault="00686D27" w:rsidP="00686D27">
      <w:pPr>
        <w:spacing w:after="0" w:line="259" w:lineRule="auto"/>
        <w:jc w:val="both"/>
        <w:rPr>
          <w:rFonts w:ascii="Times New Roman" w:eastAsiaTheme="minorHAnsi" w:hAnsi="Times New Roman"/>
          <w:sz w:val="28"/>
          <w:szCs w:val="28"/>
          <w:lang w:val="uk-UA"/>
        </w:rPr>
      </w:pPr>
      <w:r w:rsidRPr="009D50FF">
        <w:rPr>
          <w:rFonts w:ascii="Times New Roman" w:eastAsiaTheme="minorHAnsi" w:hAnsi="Times New Roman"/>
          <w:sz w:val="28"/>
          <w:szCs w:val="28"/>
          <w:lang w:val="uk-UA"/>
        </w:rPr>
        <w:t>Завідувач кафедри</w:t>
      </w:r>
      <w:r w:rsidR="00F600E9">
        <w:rPr>
          <w:rFonts w:ascii="Times New Roman" w:eastAsiaTheme="minorHAnsi" w:hAnsi="Times New Roman"/>
          <w:sz w:val="28"/>
          <w:szCs w:val="28"/>
          <w:lang w:val="uk-UA"/>
        </w:rPr>
        <w:t xml:space="preserve"> </w:t>
      </w:r>
      <w:r w:rsidR="00F600E9" w:rsidRPr="00F600E9">
        <w:rPr>
          <w:rFonts w:ascii="Times New Roman" w:eastAsiaTheme="minorHAnsi" w:hAnsi="Times New Roman"/>
          <w:sz w:val="28"/>
          <w:szCs w:val="28"/>
          <w:lang w:val="uk-UA"/>
        </w:rPr>
        <w:t>педагогіки, початкової освіти, психології  та  менеджменту</w:t>
      </w:r>
      <w:r w:rsidRPr="009D50FF">
        <w:rPr>
          <w:rFonts w:ascii="Times New Roman" w:eastAsiaTheme="minorHAnsi" w:hAnsi="Times New Roman"/>
          <w:sz w:val="28"/>
          <w:szCs w:val="28"/>
          <w:lang w:val="uk-UA"/>
        </w:rPr>
        <w:t>, д.п.н., проф.</w:t>
      </w:r>
      <w:r w:rsidRPr="009D50FF">
        <w:rPr>
          <w:rFonts w:ascii="Times New Roman" w:eastAsiaTheme="minorHAnsi" w:hAnsi="Times New Roman"/>
          <w:sz w:val="28"/>
          <w:szCs w:val="28"/>
          <w:lang w:val="uk-UA"/>
        </w:rPr>
        <w:softHyphen/>
      </w:r>
      <w:r w:rsidRPr="009D50FF">
        <w:rPr>
          <w:rFonts w:ascii="Times New Roman" w:eastAsiaTheme="minorHAnsi" w:hAnsi="Times New Roman"/>
          <w:sz w:val="28"/>
          <w:szCs w:val="28"/>
          <w:lang w:val="uk-UA"/>
        </w:rPr>
        <w:softHyphen/>
      </w:r>
      <w:r w:rsidRPr="009D50FF">
        <w:rPr>
          <w:rFonts w:ascii="Times New Roman" w:eastAsiaTheme="minorHAnsi" w:hAnsi="Times New Roman"/>
          <w:sz w:val="28"/>
          <w:szCs w:val="28"/>
          <w:lang w:val="uk-UA"/>
        </w:rPr>
        <w:softHyphen/>
        <w:t>______________       Турчин Т.М.</w:t>
      </w:r>
    </w:p>
    <w:p w:rsidR="00686D27" w:rsidRPr="009D50FF" w:rsidRDefault="00686D27" w:rsidP="00686D27">
      <w:pPr>
        <w:spacing w:after="0" w:line="259" w:lineRule="auto"/>
        <w:jc w:val="both"/>
        <w:rPr>
          <w:rFonts w:ascii="Times New Roman" w:eastAsiaTheme="minorHAnsi" w:hAnsi="Times New Roman"/>
          <w:sz w:val="28"/>
          <w:szCs w:val="28"/>
          <w:lang w:val="uk-UA"/>
        </w:rPr>
      </w:pPr>
    </w:p>
    <w:p w:rsidR="00686D27" w:rsidRDefault="00686D27" w:rsidP="00686D27">
      <w:pPr>
        <w:spacing w:after="0" w:line="240" w:lineRule="auto"/>
        <w:jc w:val="center"/>
        <w:rPr>
          <w:rFonts w:ascii="Times New Roman" w:hAnsi="Times New Roman"/>
          <w:b/>
          <w:sz w:val="28"/>
          <w:szCs w:val="28"/>
          <w:lang w:val="uk-UA"/>
        </w:rPr>
      </w:pPr>
      <w:r>
        <w:rPr>
          <w:rFonts w:ascii="Times New Roman" w:eastAsiaTheme="minorHAnsi" w:hAnsi="Times New Roman"/>
          <w:sz w:val="28"/>
          <w:szCs w:val="28"/>
          <w:lang w:val="uk-UA"/>
        </w:rPr>
        <w:t>Ніжин – 2022</w:t>
      </w:r>
      <w:r>
        <w:rPr>
          <w:rFonts w:ascii="Times New Roman" w:hAnsi="Times New Roman"/>
          <w:b/>
          <w:sz w:val="28"/>
          <w:szCs w:val="28"/>
          <w:lang w:val="uk-UA"/>
        </w:rPr>
        <w:br w:type="page"/>
      </w:r>
    </w:p>
    <w:p w:rsidR="00C3622D" w:rsidRDefault="00C3622D" w:rsidP="00C3622D">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lastRenderedPageBreak/>
        <w:t xml:space="preserve">Анотація. </w:t>
      </w:r>
      <w:r w:rsidRPr="00C31D42">
        <w:rPr>
          <w:rFonts w:ascii="Times New Roman" w:hAnsi="Times New Roman"/>
          <w:sz w:val="28"/>
          <w:szCs w:val="28"/>
          <w:lang w:val="uk-UA"/>
        </w:rPr>
        <w:t>У магістерській роботі</w:t>
      </w:r>
      <w:r>
        <w:rPr>
          <w:rFonts w:ascii="Times New Roman" w:hAnsi="Times New Roman"/>
          <w:b/>
          <w:sz w:val="28"/>
          <w:szCs w:val="28"/>
          <w:lang w:val="uk-UA"/>
        </w:rPr>
        <w:t xml:space="preserve"> </w:t>
      </w:r>
      <w:r>
        <w:rPr>
          <w:rFonts w:ascii="Times New Roman" w:hAnsi="Times New Roman"/>
          <w:sz w:val="28"/>
          <w:szCs w:val="28"/>
          <w:lang w:val="uk-UA"/>
        </w:rPr>
        <w:t xml:space="preserve">розглянуто підходи науковців </w:t>
      </w:r>
      <w:r w:rsidRPr="005E2366">
        <w:rPr>
          <w:rFonts w:ascii="Times New Roman" w:hAnsi="Times New Roman"/>
          <w:sz w:val="28"/>
          <w:szCs w:val="28"/>
          <w:lang w:val="uk-UA"/>
        </w:rPr>
        <w:t>до визначення понять «професійна ком</w:t>
      </w:r>
      <w:r w:rsidR="001F59E2">
        <w:rPr>
          <w:rFonts w:ascii="Times New Roman" w:hAnsi="Times New Roman"/>
          <w:sz w:val="28"/>
          <w:szCs w:val="28"/>
          <w:lang w:val="uk-UA"/>
        </w:rPr>
        <w:t>петентність у</w:t>
      </w:r>
      <w:r w:rsidR="00982C18">
        <w:rPr>
          <w:rFonts w:ascii="Times New Roman" w:hAnsi="Times New Roman"/>
          <w:sz w:val="28"/>
          <w:szCs w:val="28"/>
          <w:lang w:val="uk-UA"/>
        </w:rPr>
        <w:t>чителя», «дис</w:t>
      </w:r>
      <w:r w:rsidR="00C93F8F">
        <w:rPr>
          <w:rFonts w:ascii="Times New Roman" w:hAnsi="Times New Roman"/>
          <w:sz w:val="28"/>
          <w:szCs w:val="28"/>
          <w:lang w:val="uk-UA"/>
        </w:rPr>
        <w:t xml:space="preserve">курсивна </w:t>
      </w:r>
      <w:r w:rsidR="00823E2F">
        <w:rPr>
          <w:rFonts w:ascii="Times New Roman" w:hAnsi="Times New Roman"/>
          <w:sz w:val="28"/>
          <w:szCs w:val="28"/>
          <w:lang w:val="uk-UA"/>
        </w:rPr>
        <w:t>компетентність майбутніх учител</w:t>
      </w:r>
      <w:r w:rsidR="00C93F8F">
        <w:rPr>
          <w:rFonts w:ascii="Times New Roman" w:hAnsi="Times New Roman"/>
          <w:sz w:val="28"/>
          <w:szCs w:val="28"/>
          <w:lang w:val="uk-UA"/>
        </w:rPr>
        <w:t>ів початкових класів</w:t>
      </w:r>
      <w:r w:rsidR="00982C18">
        <w:rPr>
          <w:rFonts w:ascii="Times New Roman" w:hAnsi="Times New Roman"/>
          <w:sz w:val="28"/>
          <w:szCs w:val="28"/>
          <w:lang w:val="uk-UA"/>
        </w:rPr>
        <w:t xml:space="preserve">». </w:t>
      </w:r>
      <w:r>
        <w:rPr>
          <w:rFonts w:ascii="Times New Roman" w:hAnsi="Times New Roman"/>
          <w:sz w:val="28"/>
          <w:szCs w:val="28"/>
          <w:lang w:val="uk-UA"/>
        </w:rPr>
        <w:t>Схарактеризовано</w:t>
      </w:r>
      <w:r w:rsidRPr="005E2366">
        <w:rPr>
          <w:rFonts w:ascii="Times New Roman" w:hAnsi="Times New Roman"/>
          <w:sz w:val="28"/>
          <w:szCs w:val="28"/>
          <w:lang w:val="uk-UA"/>
        </w:rPr>
        <w:t xml:space="preserve"> структуру </w:t>
      </w:r>
      <w:r w:rsidR="00982C18">
        <w:rPr>
          <w:rFonts w:ascii="Times New Roman" w:hAnsi="Times New Roman"/>
          <w:sz w:val="28"/>
          <w:szCs w:val="28"/>
          <w:lang w:val="uk-UA"/>
        </w:rPr>
        <w:t xml:space="preserve">дискурсивної </w:t>
      </w:r>
      <w:r w:rsidRPr="005E2366">
        <w:rPr>
          <w:rFonts w:ascii="Times New Roman" w:hAnsi="Times New Roman"/>
          <w:sz w:val="28"/>
          <w:szCs w:val="28"/>
          <w:lang w:val="uk-UA"/>
        </w:rPr>
        <w:t>компетент</w:t>
      </w:r>
      <w:r w:rsidR="001F59E2">
        <w:rPr>
          <w:rFonts w:ascii="Times New Roman" w:hAnsi="Times New Roman"/>
          <w:sz w:val="28"/>
          <w:szCs w:val="28"/>
          <w:lang w:val="uk-UA"/>
        </w:rPr>
        <w:t>ності у</w:t>
      </w:r>
      <w:r>
        <w:rPr>
          <w:rFonts w:ascii="Times New Roman" w:hAnsi="Times New Roman"/>
          <w:sz w:val="28"/>
          <w:szCs w:val="28"/>
          <w:lang w:val="uk-UA"/>
        </w:rPr>
        <w:t>чителя початкової школи; визначено</w:t>
      </w:r>
      <w:r w:rsidRPr="005E2366">
        <w:rPr>
          <w:rFonts w:ascii="Times New Roman" w:hAnsi="Times New Roman"/>
          <w:sz w:val="28"/>
          <w:szCs w:val="28"/>
          <w:lang w:val="uk-UA"/>
        </w:rPr>
        <w:t xml:space="preserve"> критерії, показники та рівні сформованості</w:t>
      </w:r>
      <w:r w:rsidR="001F59E2">
        <w:rPr>
          <w:rFonts w:ascii="Times New Roman" w:hAnsi="Times New Roman"/>
          <w:sz w:val="28"/>
          <w:szCs w:val="28"/>
          <w:lang w:val="uk-UA"/>
        </w:rPr>
        <w:t xml:space="preserve"> досліджуваного феномена</w:t>
      </w:r>
      <w:r>
        <w:rPr>
          <w:rFonts w:ascii="Times New Roman" w:hAnsi="Times New Roman"/>
          <w:sz w:val="28"/>
          <w:szCs w:val="28"/>
          <w:lang w:val="uk-UA"/>
        </w:rPr>
        <w:t>;</w:t>
      </w:r>
      <w:r w:rsidRPr="005E2366">
        <w:rPr>
          <w:rFonts w:ascii="Times New Roman" w:hAnsi="Times New Roman"/>
          <w:sz w:val="28"/>
          <w:szCs w:val="28"/>
          <w:lang w:val="uk-UA"/>
        </w:rPr>
        <w:t xml:space="preserve"> </w:t>
      </w:r>
      <w:r>
        <w:rPr>
          <w:rFonts w:ascii="Times New Roman" w:hAnsi="Times New Roman"/>
          <w:sz w:val="28"/>
          <w:szCs w:val="28"/>
          <w:lang w:val="uk-UA"/>
        </w:rPr>
        <w:t xml:space="preserve">здійснено діагностику </w:t>
      </w:r>
      <w:r w:rsidRPr="005E2366">
        <w:rPr>
          <w:rFonts w:ascii="Times New Roman" w:hAnsi="Times New Roman"/>
          <w:sz w:val="28"/>
          <w:szCs w:val="28"/>
          <w:lang w:val="uk-UA"/>
        </w:rPr>
        <w:t>рівні</w:t>
      </w:r>
      <w:r>
        <w:rPr>
          <w:rFonts w:ascii="Times New Roman" w:hAnsi="Times New Roman"/>
          <w:sz w:val="28"/>
          <w:szCs w:val="28"/>
          <w:lang w:val="uk-UA"/>
        </w:rPr>
        <w:t>в</w:t>
      </w:r>
      <w:r w:rsidRPr="005E2366">
        <w:rPr>
          <w:rFonts w:ascii="Times New Roman" w:hAnsi="Times New Roman"/>
          <w:sz w:val="28"/>
          <w:szCs w:val="28"/>
          <w:lang w:val="uk-UA"/>
        </w:rPr>
        <w:t xml:space="preserve"> </w:t>
      </w:r>
      <w:r w:rsidR="00982C18">
        <w:rPr>
          <w:rFonts w:ascii="Times New Roman" w:hAnsi="Times New Roman"/>
          <w:sz w:val="28"/>
          <w:szCs w:val="28"/>
          <w:lang w:val="uk-UA"/>
        </w:rPr>
        <w:t xml:space="preserve">дискурсивної </w:t>
      </w:r>
      <w:r w:rsidRPr="005E2366">
        <w:rPr>
          <w:rFonts w:ascii="Times New Roman" w:hAnsi="Times New Roman"/>
          <w:sz w:val="28"/>
          <w:szCs w:val="28"/>
          <w:lang w:val="uk-UA"/>
        </w:rPr>
        <w:t xml:space="preserve">компетентності </w:t>
      </w:r>
      <w:r w:rsidR="00B81CEE">
        <w:rPr>
          <w:rFonts w:ascii="Times New Roman" w:hAnsi="Times New Roman"/>
          <w:sz w:val="28"/>
          <w:szCs w:val="28"/>
          <w:lang w:val="uk-UA"/>
        </w:rPr>
        <w:t xml:space="preserve">здобувачів вищої освіти </w:t>
      </w:r>
      <w:r>
        <w:rPr>
          <w:rFonts w:ascii="Times New Roman" w:hAnsi="Times New Roman"/>
          <w:sz w:val="28"/>
          <w:szCs w:val="28"/>
          <w:lang w:val="uk-UA"/>
        </w:rPr>
        <w:t xml:space="preserve">на констатувальному етапі експерименту. У дослідженні науково обґрунтовано </w:t>
      </w:r>
      <w:r w:rsidRPr="005E2366">
        <w:rPr>
          <w:rFonts w:ascii="Times New Roman" w:hAnsi="Times New Roman"/>
          <w:sz w:val="28"/>
          <w:szCs w:val="28"/>
          <w:lang w:val="uk-UA"/>
        </w:rPr>
        <w:t xml:space="preserve">педагогічні умови формування </w:t>
      </w:r>
      <w:r w:rsidR="00982C18">
        <w:rPr>
          <w:rFonts w:ascii="Times New Roman" w:hAnsi="Times New Roman"/>
          <w:sz w:val="28"/>
          <w:szCs w:val="28"/>
          <w:lang w:val="uk-UA"/>
        </w:rPr>
        <w:t xml:space="preserve">дискурсивної </w:t>
      </w:r>
      <w:r w:rsidRPr="005E2366">
        <w:rPr>
          <w:rFonts w:ascii="Times New Roman" w:hAnsi="Times New Roman"/>
          <w:sz w:val="28"/>
          <w:szCs w:val="28"/>
          <w:lang w:val="uk-UA"/>
        </w:rPr>
        <w:t>компетентності магістрів під час навчан</w:t>
      </w:r>
      <w:r w:rsidR="00696563">
        <w:rPr>
          <w:rFonts w:ascii="Times New Roman" w:hAnsi="Times New Roman"/>
          <w:sz w:val="28"/>
          <w:szCs w:val="28"/>
          <w:lang w:val="uk-UA"/>
        </w:rPr>
        <w:t>ня у вищому навчальному закладі:</w:t>
      </w:r>
    </w:p>
    <w:p w:rsidR="00C93F8F" w:rsidRPr="00C93F8F" w:rsidRDefault="00C93F8F" w:rsidP="00C93F8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C93F8F">
        <w:rPr>
          <w:rFonts w:ascii="Times New Roman" w:hAnsi="Times New Roman"/>
          <w:sz w:val="28"/>
          <w:szCs w:val="28"/>
          <w:lang w:val="uk-UA"/>
        </w:rPr>
        <w:t>залучення магістрів  до дискурсивної текстової діяльності,  у якій будуть відображені знання, вміння, цінності та мотиви, які дають змогу майбутнім учителям ефективно взаємодіяти  під час майбутнього працевлаштування, професійної адаптації та професійної кар'єри; створення дискурсивного змісту освіти, який характеризується уведення</w:t>
      </w:r>
      <w:r w:rsidR="001F59E2">
        <w:rPr>
          <w:rFonts w:ascii="Times New Roman" w:hAnsi="Times New Roman"/>
          <w:sz w:val="28"/>
          <w:szCs w:val="28"/>
          <w:lang w:val="uk-UA"/>
        </w:rPr>
        <w:t>м у освітній процес вищого навчал</w:t>
      </w:r>
      <w:r w:rsidR="002059C5">
        <w:rPr>
          <w:rFonts w:ascii="Times New Roman" w:hAnsi="Times New Roman"/>
          <w:sz w:val="28"/>
          <w:szCs w:val="28"/>
          <w:lang w:val="uk-UA"/>
        </w:rPr>
        <w:t>ь</w:t>
      </w:r>
      <w:r w:rsidR="001F59E2">
        <w:rPr>
          <w:rFonts w:ascii="Times New Roman" w:hAnsi="Times New Roman"/>
          <w:sz w:val="28"/>
          <w:szCs w:val="28"/>
          <w:lang w:val="uk-UA"/>
        </w:rPr>
        <w:t>ного закладу</w:t>
      </w:r>
      <w:r w:rsidRPr="00C93F8F">
        <w:rPr>
          <w:rFonts w:ascii="Times New Roman" w:hAnsi="Times New Roman"/>
          <w:sz w:val="28"/>
          <w:szCs w:val="28"/>
          <w:lang w:val="uk-UA"/>
        </w:rPr>
        <w:t xml:space="preserve"> спецкурсу «Дискурсивна компетентність як складова професійної компетентності майбутніх учителів початкових класів»; </w:t>
      </w:r>
    </w:p>
    <w:p w:rsidR="00C93F8F" w:rsidRPr="00C93F8F" w:rsidRDefault="00C93F8F" w:rsidP="00C93F8F">
      <w:pPr>
        <w:spacing w:after="0" w:line="360" w:lineRule="auto"/>
        <w:ind w:firstLine="709"/>
        <w:jc w:val="both"/>
        <w:rPr>
          <w:rFonts w:ascii="Times New Roman" w:hAnsi="Times New Roman"/>
          <w:sz w:val="28"/>
          <w:szCs w:val="28"/>
          <w:lang w:val="uk-UA"/>
        </w:rPr>
      </w:pPr>
      <w:r w:rsidRPr="00C93F8F">
        <w:rPr>
          <w:rFonts w:ascii="Times New Roman" w:hAnsi="Times New Roman"/>
          <w:sz w:val="28"/>
          <w:szCs w:val="28"/>
          <w:lang w:val="uk-UA"/>
        </w:rPr>
        <w:t>- створення та реалізація поетапної методичної програми формування дискурсивної компетентності, яка передбачає</w:t>
      </w:r>
      <w:r w:rsidR="00C26A7E">
        <w:rPr>
          <w:rFonts w:ascii="Times New Roman" w:hAnsi="Times New Roman"/>
          <w:sz w:val="28"/>
          <w:szCs w:val="28"/>
          <w:lang w:val="uk-UA"/>
        </w:rPr>
        <w:t xml:space="preserve"> орієнтувально-мотиваційний</w:t>
      </w:r>
      <w:r w:rsidRPr="00C93F8F">
        <w:rPr>
          <w:rFonts w:ascii="Times New Roman" w:hAnsi="Times New Roman"/>
          <w:sz w:val="28"/>
          <w:szCs w:val="28"/>
          <w:lang w:val="uk-UA"/>
        </w:rPr>
        <w:t xml:space="preserve">, </w:t>
      </w:r>
      <w:r w:rsidR="00C26A7E">
        <w:rPr>
          <w:rFonts w:ascii="Times New Roman" w:hAnsi="Times New Roman"/>
          <w:sz w:val="28"/>
          <w:szCs w:val="28"/>
          <w:lang w:val="uk-UA"/>
        </w:rPr>
        <w:t xml:space="preserve">когнітивно-діяльнісний </w:t>
      </w:r>
      <w:r w:rsidRPr="00C93F8F">
        <w:rPr>
          <w:rFonts w:ascii="Times New Roman" w:hAnsi="Times New Roman"/>
          <w:sz w:val="28"/>
          <w:szCs w:val="28"/>
          <w:lang w:val="uk-UA"/>
        </w:rPr>
        <w:t xml:space="preserve">та рефлексивний етапи у підготовці та суттєво  підвищуватиме їхню конкурентоспроможність на ринку праці; </w:t>
      </w:r>
    </w:p>
    <w:p w:rsidR="00696563" w:rsidRDefault="00C93F8F" w:rsidP="00C93F8F">
      <w:pPr>
        <w:spacing w:after="0" w:line="360" w:lineRule="auto"/>
        <w:ind w:firstLine="709"/>
        <w:jc w:val="both"/>
        <w:rPr>
          <w:rFonts w:ascii="Times New Roman" w:hAnsi="Times New Roman"/>
          <w:sz w:val="28"/>
          <w:szCs w:val="28"/>
          <w:lang w:val="uk-UA"/>
        </w:rPr>
      </w:pPr>
      <w:r w:rsidRPr="00C93F8F">
        <w:rPr>
          <w:rFonts w:ascii="Times New Roman" w:hAnsi="Times New Roman"/>
          <w:sz w:val="28"/>
          <w:szCs w:val="28"/>
          <w:lang w:val="uk-UA"/>
        </w:rPr>
        <w:t xml:space="preserve">- застосування консультаційних, тренінгових, інтеграційних, ситуаційно-проблемних, активних методів та форм навчання. </w:t>
      </w:r>
    </w:p>
    <w:p w:rsidR="005B471C" w:rsidRDefault="005B471C" w:rsidP="00C93F8F">
      <w:pPr>
        <w:spacing w:after="0" w:line="360" w:lineRule="auto"/>
        <w:ind w:firstLine="709"/>
        <w:jc w:val="both"/>
        <w:rPr>
          <w:rFonts w:ascii="Times New Roman" w:hAnsi="Times New Roman"/>
          <w:sz w:val="28"/>
          <w:szCs w:val="28"/>
          <w:lang w:val="uk-UA"/>
        </w:rPr>
      </w:pPr>
      <w:r w:rsidRPr="005B471C">
        <w:rPr>
          <w:rFonts w:ascii="Times New Roman" w:hAnsi="Times New Roman"/>
          <w:sz w:val="28"/>
          <w:szCs w:val="28"/>
          <w:lang w:val="uk-UA"/>
        </w:rPr>
        <w:t xml:space="preserve">Розроблено </w:t>
      </w:r>
      <w:r w:rsidR="00C93F8F">
        <w:rPr>
          <w:rFonts w:ascii="Times New Roman" w:hAnsi="Times New Roman"/>
          <w:sz w:val="28"/>
          <w:szCs w:val="28"/>
          <w:lang w:val="uk-UA"/>
        </w:rPr>
        <w:t>та експерименталь</w:t>
      </w:r>
      <w:r w:rsidR="002059C5">
        <w:rPr>
          <w:rFonts w:ascii="Times New Roman" w:hAnsi="Times New Roman"/>
          <w:sz w:val="28"/>
          <w:szCs w:val="28"/>
          <w:lang w:val="uk-UA"/>
        </w:rPr>
        <w:t>но апробовано дієвість</w:t>
      </w:r>
      <w:r w:rsidR="00C93F8F">
        <w:rPr>
          <w:rFonts w:ascii="Times New Roman" w:hAnsi="Times New Roman"/>
          <w:sz w:val="28"/>
          <w:szCs w:val="28"/>
          <w:lang w:val="uk-UA"/>
        </w:rPr>
        <w:t xml:space="preserve"> </w:t>
      </w:r>
      <w:r w:rsidR="002059C5">
        <w:rPr>
          <w:rFonts w:ascii="Times New Roman" w:hAnsi="Times New Roman"/>
          <w:sz w:val="28"/>
          <w:szCs w:val="28"/>
          <w:lang w:val="uk-UA"/>
        </w:rPr>
        <w:t>функційно-структурної</w:t>
      </w:r>
      <w:r w:rsidR="00C93F8F" w:rsidRPr="005B471C">
        <w:rPr>
          <w:rFonts w:ascii="Times New Roman" w:hAnsi="Times New Roman"/>
          <w:sz w:val="28"/>
          <w:szCs w:val="28"/>
          <w:lang w:val="uk-UA"/>
        </w:rPr>
        <w:t xml:space="preserve"> </w:t>
      </w:r>
      <w:r w:rsidR="002059C5">
        <w:rPr>
          <w:rFonts w:ascii="Times New Roman" w:hAnsi="Times New Roman"/>
          <w:sz w:val="28"/>
          <w:szCs w:val="28"/>
          <w:lang w:val="uk-UA"/>
        </w:rPr>
        <w:t>авторської моделі</w:t>
      </w:r>
      <w:r w:rsidR="00C93F8F">
        <w:rPr>
          <w:rFonts w:ascii="Times New Roman" w:hAnsi="Times New Roman"/>
          <w:sz w:val="28"/>
          <w:szCs w:val="28"/>
          <w:lang w:val="uk-UA"/>
        </w:rPr>
        <w:t xml:space="preserve"> </w:t>
      </w:r>
      <w:r w:rsidR="00C93F8F" w:rsidRPr="005B471C">
        <w:rPr>
          <w:rFonts w:ascii="Times New Roman" w:hAnsi="Times New Roman"/>
          <w:sz w:val="28"/>
          <w:szCs w:val="28"/>
          <w:lang w:val="uk-UA"/>
        </w:rPr>
        <w:t>формування ДК  майбут</w:t>
      </w:r>
      <w:r w:rsidR="00C93F8F">
        <w:rPr>
          <w:rFonts w:ascii="Times New Roman" w:hAnsi="Times New Roman"/>
          <w:sz w:val="28"/>
          <w:szCs w:val="28"/>
          <w:lang w:val="uk-UA"/>
        </w:rPr>
        <w:t>ніх учителів початкових класів</w:t>
      </w:r>
      <w:r w:rsidR="00C93F8F" w:rsidRPr="00C93F8F">
        <w:rPr>
          <w:rFonts w:ascii="Times New Roman" w:hAnsi="Times New Roman"/>
          <w:sz w:val="28"/>
          <w:szCs w:val="28"/>
          <w:lang w:val="uk-UA"/>
        </w:rPr>
        <w:t xml:space="preserve"> </w:t>
      </w:r>
      <w:r w:rsidR="00C93F8F">
        <w:rPr>
          <w:rFonts w:ascii="Times New Roman" w:hAnsi="Times New Roman"/>
          <w:sz w:val="28"/>
          <w:szCs w:val="28"/>
          <w:lang w:val="uk-UA"/>
        </w:rPr>
        <w:t>у</w:t>
      </w:r>
      <w:r w:rsidR="00C93F8F" w:rsidRPr="00C93F8F">
        <w:rPr>
          <w:rFonts w:ascii="Times New Roman" w:hAnsi="Times New Roman"/>
          <w:sz w:val="28"/>
          <w:szCs w:val="28"/>
          <w:lang w:val="uk-UA"/>
        </w:rPr>
        <w:t xml:space="preserve"> освітній процес вищої  школи</w:t>
      </w:r>
      <w:r w:rsidRPr="00C93F8F">
        <w:rPr>
          <w:rFonts w:ascii="Times New Roman" w:hAnsi="Times New Roman"/>
          <w:sz w:val="28"/>
          <w:szCs w:val="28"/>
          <w:lang w:val="uk-UA"/>
        </w:rPr>
        <w:t>,</w:t>
      </w:r>
      <w:r>
        <w:rPr>
          <w:rFonts w:ascii="Times New Roman" w:hAnsi="Times New Roman"/>
          <w:sz w:val="28"/>
          <w:szCs w:val="28"/>
          <w:lang w:val="uk-UA"/>
        </w:rPr>
        <w:t xml:space="preserve"> яка </w:t>
      </w:r>
      <w:r w:rsidRPr="005B471C">
        <w:rPr>
          <w:rFonts w:ascii="Times New Roman" w:hAnsi="Times New Roman"/>
          <w:sz w:val="28"/>
          <w:szCs w:val="28"/>
          <w:lang w:val="uk-UA"/>
        </w:rPr>
        <w:t>складається з п’ятьох ком</w:t>
      </w:r>
      <w:r w:rsidR="007C4E3F">
        <w:rPr>
          <w:rFonts w:ascii="Times New Roman" w:hAnsi="Times New Roman"/>
          <w:sz w:val="28"/>
          <w:szCs w:val="28"/>
          <w:lang w:val="uk-UA"/>
        </w:rPr>
        <w:t xml:space="preserve">понентів: нормативно-цільового, </w:t>
      </w:r>
      <w:r w:rsidRPr="005B471C">
        <w:rPr>
          <w:rFonts w:ascii="Times New Roman" w:hAnsi="Times New Roman"/>
          <w:sz w:val="28"/>
          <w:szCs w:val="28"/>
          <w:lang w:val="uk-UA"/>
        </w:rPr>
        <w:t>теоретико-методологічного, технологічного, діагностичного та результативного, що  забезпечує систематичність взаємодії всіх компонентів. </w:t>
      </w:r>
    </w:p>
    <w:p w:rsidR="00C3622D" w:rsidRDefault="00C3622D" w:rsidP="00C3622D">
      <w:pPr>
        <w:spacing w:after="0" w:line="360" w:lineRule="auto"/>
        <w:ind w:firstLine="709"/>
        <w:jc w:val="both"/>
        <w:rPr>
          <w:rFonts w:ascii="Times New Roman" w:hAnsi="Times New Roman"/>
          <w:sz w:val="28"/>
          <w:szCs w:val="28"/>
          <w:lang w:val="uk-UA"/>
        </w:rPr>
      </w:pPr>
      <w:r w:rsidRPr="000D1A54">
        <w:rPr>
          <w:rFonts w:ascii="Times New Roman" w:hAnsi="Times New Roman"/>
          <w:b/>
          <w:sz w:val="28"/>
          <w:szCs w:val="28"/>
          <w:lang w:val="uk-UA"/>
        </w:rPr>
        <w:lastRenderedPageBreak/>
        <w:t xml:space="preserve">Ключові слова: </w:t>
      </w:r>
      <w:r w:rsidRPr="000D1A54">
        <w:rPr>
          <w:rFonts w:ascii="Times New Roman" w:hAnsi="Times New Roman"/>
          <w:sz w:val="28"/>
          <w:szCs w:val="28"/>
          <w:lang w:val="uk-UA"/>
        </w:rPr>
        <w:t xml:space="preserve">професійна компетентність вчителя, </w:t>
      </w:r>
      <w:r w:rsidR="00EE4E90">
        <w:rPr>
          <w:rFonts w:ascii="Times New Roman" w:hAnsi="Times New Roman"/>
          <w:sz w:val="28"/>
          <w:szCs w:val="28"/>
          <w:lang w:val="uk-UA"/>
        </w:rPr>
        <w:t xml:space="preserve">дискурсивна </w:t>
      </w:r>
      <w:r w:rsidRPr="000D1A54">
        <w:rPr>
          <w:rFonts w:ascii="Times New Roman" w:hAnsi="Times New Roman"/>
          <w:sz w:val="28"/>
          <w:szCs w:val="28"/>
          <w:lang w:val="uk-UA"/>
        </w:rPr>
        <w:t>компетентн</w:t>
      </w:r>
      <w:r w:rsidR="002059C5">
        <w:rPr>
          <w:rFonts w:ascii="Times New Roman" w:hAnsi="Times New Roman"/>
          <w:sz w:val="28"/>
          <w:szCs w:val="28"/>
          <w:lang w:val="uk-UA"/>
        </w:rPr>
        <w:t xml:space="preserve">ість вчителя початкових класів, дискурс. </w:t>
      </w:r>
      <w:r>
        <w:rPr>
          <w:rFonts w:ascii="Times New Roman" w:hAnsi="Times New Roman"/>
          <w:sz w:val="28"/>
          <w:szCs w:val="28"/>
          <w:lang w:val="uk-UA"/>
        </w:rPr>
        <w:t xml:space="preserve"> </w:t>
      </w:r>
    </w:p>
    <w:p w:rsidR="002059C5" w:rsidRPr="002059C5" w:rsidRDefault="002059C5" w:rsidP="002059C5">
      <w:pPr>
        <w:spacing w:after="0" w:line="360" w:lineRule="auto"/>
        <w:ind w:firstLine="709"/>
        <w:jc w:val="both"/>
        <w:rPr>
          <w:rFonts w:ascii="Times New Roman" w:hAnsi="Times New Roman"/>
          <w:sz w:val="28"/>
          <w:szCs w:val="28"/>
          <w:lang w:val="uk-UA"/>
        </w:rPr>
      </w:pPr>
      <w:r w:rsidRPr="002059C5">
        <w:rPr>
          <w:rFonts w:ascii="Times New Roman" w:hAnsi="Times New Roman"/>
          <w:b/>
          <w:sz w:val="28"/>
          <w:szCs w:val="28"/>
          <w:lang w:val="uk-UA"/>
        </w:rPr>
        <w:t xml:space="preserve">Abstract. </w:t>
      </w:r>
      <w:r w:rsidRPr="002059C5">
        <w:rPr>
          <w:rFonts w:ascii="Times New Roman" w:hAnsi="Times New Roman"/>
          <w:sz w:val="28"/>
          <w:szCs w:val="28"/>
          <w:lang w:val="uk-UA"/>
        </w:rPr>
        <w:t>The master's thesis examines the approaches of scientists to the definition of the concepts of "professional competence of a teacher", "discursive competence of future primary school teachers". The structure of the primary school teacher's discursive competence is characterized; criteria, indicators and levels of formation of the studied phenomenon are determined; diagnosis of the levels of discursive competence of higher education students was carried out at the ascertainment stage of the experiment. The study scientifically substantiates the pedagogical conditions for the formation of discursive competence of masters during their studies at a higher educational institution:</w:t>
      </w:r>
    </w:p>
    <w:p w:rsidR="002059C5" w:rsidRPr="002059C5" w:rsidRDefault="002059C5" w:rsidP="002059C5">
      <w:pPr>
        <w:spacing w:after="0" w:line="360" w:lineRule="auto"/>
        <w:ind w:firstLine="709"/>
        <w:jc w:val="both"/>
        <w:rPr>
          <w:rFonts w:ascii="Times New Roman" w:hAnsi="Times New Roman"/>
          <w:sz w:val="28"/>
          <w:szCs w:val="28"/>
          <w:lang w:val="uk-UA"/>
        </w:rPr>
      </w:pPr>
      <w:r w:rsidRPr="002059C5">
        <w:rPr>
          <w:rFonts w:ascii="Times New Roman" w:hAnsi="Times New Roman"/>
          <w:sz w:val="28"/>
          <w:szCs w:val="28"/>
          <w:lang w:val="uk-UA"/>
        </w:rPr>
        <w:t>- involvement of masters in discursive textual activity, which will reflect knowledge, skills, values ​​and motives that enable future teachers to interact effectively during future employment, professional adaptation and professional career; creation of the discursive content of education, which is characterized by the introduction of the special course "Discursive competence as a component of the professional competence of future primary school teachers" into the educational process of a higher educational institution;</w:t>
      </w:r>
    </w:p>
    <w:p w:rsidR="002059C5" w:rsidRPr="002059C5" w:rsidRDefault="002059C5" w:rsidP="002059C5">
      <w:pPr>
        <w:spacing w:after="0" w:line="360" w:lineRule="auto"/>
        <w:ind w:firstLine="709"/>
        <w:jc w:val="both"/>
        <w:rPr>
          <w:rFonts w:ascii="Times New Roman" w:hAnsi="Times New Roman"/>
          <w:sz w:val="28"/>
          <w:szCs w:val="28"/>
          <w:lang w:val="uk-UA"/>
        </w:rPr>
      </w:pPr>
      <w:r w:rsidRPr="002059C5">
        <w:rPr>
          <w:rFonts w:ascii="Times New Roman" w:hAnsi="Times New Roman"/>
          <w:sz w:val="28"/>
          <w:szCs w:val="28"/>
          <w:lang w:val="uk-UA"/>
        </w:rPr>
        <w:t>- creation and implementation of a step-by-step methodical program for the formation of discursive competence, which provides for educational-theoretical, practice-oriented and reflective stages in training and will significantly increase their competitiveness on the labor market;</w:t>
      </w:r>
    </w:p>
    <w:p w:rsidR="002059C5" w:rsidRPr="002059C5" w:rsidRDefault="002059C5" w:rsidP="002059C5">
      <w:pPr>
        <w:spacing w:after="0" w:line="360" w:lineRule="auto"/>
        <w:ind w:firstLine="709"/>
        <w:jc w:val="both"/>
        <w:rPr>
          <w:rFonts w:ascii="Times New Roman" w:hAnsi="Times New Roman"/>
          <w:sz w:val="28"/>
          <w:szCs w:val="28"/>
          <w:lang w:val="uk-UA"/>
        </w:rPr>
      </w:pPr>
      <w:r w:rsidRPr="002059C5">
        <w:rPr>
          <w:rFonts w:ascii="Times New Roman" w:hAnsi="Times New Roman"/>
          <w:sz w:val="28"/>
          <w:szCs w:val="28"/>
          <w:lang w:val="uk-UA"/>
        </w:rPr>
        <w:t>- application of consulting, training, integration, situational and problem-solving, active methods and forms of education.</w:t>
      </w:r>
    </w:p>
    <w:p w:rsidR="002059C5" w:rsidRPr="002059C5" w:rsidRDefault="002059C5" w:rsidP="002059C5">
      <w:pPr>
        <w:spacing w:after="0" w:line="360" w:lineRule="auto"/>
        <w:ind w:firstLine="709"/>
        <w:jc w:val="both"/>
        <w:rPr>
          <w:rFonts w:ascii="Times New Roman" w:hAnsi="Times New Roman"/>
          <w:sz w:val="28"/>
          <w:szCs w:val="28"/>
          <w:lang w:val="uk-UA"/>
        </w:rPr>
      </w:pPr>
      <w:r w:rsidRPr="002059C5">
        <w:rPr>
          <w:rFonts w:ascii="Times New Roman" w:hAnsi="Times New Roman"/>
          <w:sz w:val="28"/>
          <w:szCs w:val="28"/>
          <w:lang w:val="uk-UA"/>
        </w:rPr>
        <w:t>The effectiveness of the author's functional-structu</w:t>
      </w:r>
      <w:r w:rsidR="004A50AE">
        <w:rPr>
          <w:rFonts w:ascii="Times New Roman" w:hAnsi="Times New Roman"/>
          <w:sz w:val="28"/>
          <w:szCs w:val="28"/>
          <w:lang w:val="uk-UA"/>
        </w:rPr>
        <w:t xml:space="preserve">ral model of the formation of </w:t>
      </w:r>
      <w:r w:rsidR="004A50AE">
        <w:rPr>
          <w:rFonts w:ascii="Times New Roman" w:hAnsi="Times New Roman"/>
          <w:sz w:val="28"/>
          <w:szCs w:val="28"/>
          <w:lang w:val="en-US"/>
        </w:rPr>
        <w:t>d</w:t>
      </w:r>
      <w:r w:rsidR="004A50AE" w:rsidRPr="004A50AE">
        <w:rPr>
          <w:rFonts w:ascii="Times New Roman" w:hAnsi="Times New Roman"/>
          <w:sz w:val="28"/>
          <w:szCs w:val="28"/>
          <w:lang w:val="uk-UA"/>
        </w:rPr>
        <w:t>iscursive competence</w:t>
      </w:r>
      <w:r w:rsidRPr="004A50AE">
        <w:rPr>
          <w:rFonts w:ascii="Times New Roman" w:hAnsi="Times New Roman"/>
          <w:sz w:val="28"/>
          <w:szCs w:val="28"/>
          <w:lang w:val="uk-UA"/>
        </w:rPr>
        <w:t xml:space="preserve"> </w:t>
      </w:r>
      <w:r w:rsidRPr="002059C5">
        <w:rPr>
          <w:rFonts w:ascii="Times New Roman" w:hAnsi="Times New Roman"/>
          <w:sz w:val="28"/>
          <w:szCs w:val="28"/>
          <w:lang w:val="uk-UA"/>
        </w:rPr>
        <w:t xml:space="preserve">of future primary school teachers in the educational process of a higher school was developed and experimentally tested, which consists of five </w:t>
      </w:r>
      <w:r w:rsidRPr="002059C5">
        <w:rPr>
          <w:rFonts w:ascii="Times New Roman" w:hAnsi="Times New Roman"/>
          <w:sz w:val="28"/>
          <w:szCs w:val="28"/>
          <w:lang w:val="uk-UA"/>
        </w:rPr>
        <w:lastRenderedPageBreak/>
        <w:t>components: normative-target, theoretical-methodological, technological, diagnostic and effective, which ensures the systematic interaction of all components .</w:t>
      </w:r>
    </w:p>
    <w:p w:rsidR="00C3622D" w:rsidRPr="008A73FE" w:rsidRDefault="002059C5" w:rsidP="002059C5">
      <w:pPr>
        <w:spacing w:after="0" w:line="360" w:lineRule="auto"/>
        <w:ind w:firstLine="709"/>
        <w:jc w:val="both"/>
        <w:rPr>
          <w:rFonts w:ascii="Times New Roman" w:hAnsi="Times New Roman"/>
          <w:sz w:val="28"/>
          <w:szCs w:val="28"/>
          <w:lang w:val="uk-UA"/>
        </w:rPr>
      </w:pPr>
      <w:r w:rsidRPr="002059C5">
        <w:rPr>
          <w:rFonts w:ascii="Times New Roman" w:hAnsi="Times New Roman"/>
          <w:b/>
          <w:sz w:val="28"/>
          <w:szCs w:val="28"/>
          <w:lang w:val="uk-UA"/>
        </w:rPr>
        <w:t>Key words:</w:t>
      </w:r>
      <w:r w:rsidRPr="002059C5">
        <w:rPr>
          <w:rFonts w:ascii="Times New Roman" w:hAnsi="Times New Roman"/>
          <w:sz w:val="28"/>
          <w:szCs w:val="28"/>
          <w:lang w:val="uk-UA"/>
        </w:rPr>
        <w:t xml:space="preserve"> professional competence of the teacher, discursive competence of the primary school teacher, discourse.</w:t>
      </w:r>
    </w:p>
    <w:p w:rsidR="00C3622D" w:rsidRPr="005E2366" w:rsidRDefault="00C3622D" w:rsidP="00C3622D">
      <w:pPr>
        <w:spacing w:line="360" w:lineRule="auto"/>
        <w:ind w:firstLine="709"/>
        <w:jc w:val="both"/>
        <w:rPr>
          <w:rFonts w:ascii="Times New Roman" w:hAnsi="Times New Roman"/>
          <w:sz w:val="28"/>
          <w:szCs w:val="28"/>
          <w:lang w:val="uk-UA"/>
        </w:rPr>
      </w:pPr>
    </w:p>
    <w:p w:rsidR="00C3622D" w:rsidRDefault="00C3622D" w:rsidP="00C3622D">
      <w:pPr>
        <w:jc w:val="both"/>
        <w:rPr>
          <w:rFonts w:ascii="Times New Roman" w:hAnsi="Times New Roman"/>
          <w:b/>
          <w:sz w:val="28"/>
          <w:szCs w:val="28"/>
          <w:lang w:val="uk-UA"/>
        </w:rPr>
      </w:pPr>
      <w:r>
        <w:rPr>
          <w:rFonts w:ascii="Times New Roman" w:hAnsi="Times New Roman"/>
          <w:b/>
          <w:sz w:val="28"/>
          <w:szCs w:val="28"/>
          <w:lang w:val="uk-UA"/>
        </w:rPr>
        <w:br w:type="page"/>
      </w:r>
    </w:p>
    <w:p w:rsidR="00C3622D" w:rsidRPr="000B1E3B" w:rsidRDefault="00C3622D" w:rsidP="00C3622D">
      <w:pPr>
        <w:jc w:val="center"/>
        <w:rPr>
          <w:rFonts w:ascii="Times New Roman" w:hAnsi="Times New Roman"/>
          <w:b/>
          <w:sz w:val="28"/>
          <w:szCs w:val="28"/>
          <w:lang w:val="uk-UA"/>
        </w:rPr>
      </w:pPr>
      <w:r w:rsidRPr="000B1E3B">
        <w:rPr>
          <w:rFonts w:ascii="Times New Roman" w:hAnsi="Times New Roman"/>
          <w:b/>
          <w:sz w:val="28"/>
          <w:szCs w:val="28"/>
          <w:lang w:val="uk-UA"/>
        </w:rPr>
        <w:lastRenderedPageBreak/>
        <w:t>ЗМІСТ</w:t>
      </w:r>
    </w:p>
    <w:p w:rsidR="00C3622D" w:rsidRPr="00946312" w:rsidRDefault="00C3622D" w:rsidP="00C3622D">
      <w:pPr>
        <w:spacing w:after="0" w:line="360" w:lineRule="auto"/>
        <w:ind w:firstLine="709"/>
        <w:jc w:val="both"/>
        <w:rPr>
          <w:rFonts w:ascii="Times New Roman" w:hAnsi="Times New Roman"/>
          <w:b/>
          <w:sz w:val="28"/>
          <w:szCs w:val="28"/>
          <w:lang w:val="uk-UA"/>
        </w:rPr>
      </w:pPr>
      <w:r w:rsidRPr="000B1E3B">
        <w:rPr>
          <w:rFonts w:ascii="Times New Roman" w:hAnsi="Times New Roman"/>
          <w:b/>
          <w:sz w:val="28"/>
          <w:szCs w:val="28"/>
          <w:lang w:val="uk-UA"/>
        </w:rPr>
        <w:t>ВСТУП</w:t>
      </w:r>
      <w:r>
        <w:rPr>
          <w:rFonts w:ascii="Times New Roman" w:hAnsi="Times New Roman"/>
          <w:b/>
          <w:sz w:val="28"/>
          <w:szCs w:val="28"/>
          <w:lang w:val="uk-UA"/>
        </w:rPr>
        <w:t>…………………………………………………………………</w:t>
      </w:r>
      <w:r w:rsidR="00F8506C">
        <w:rPr>
          <w:rFonts w:ascii="Times New Roman" w:hAnsi="Times New Roman"/>
          <w:b/>
          <w:sz w:val="28"/>
          <w:szCs w:val="28"/>
          <w:lang w:val="uk-UA"/>
        </w:rPr>
        <w:t>…</w:t>
      </w:r>
      <w:r w:rsidR="00AB7848">
        <w:rPr>
          <w:rFonts w:ascii="Times New Roman" w:hAnsi="Times New Roman"/>
          <w:b/>
          <w:sz w:val="28"/>
          <w:szCs w:val="28"/>
          <w:lang w:val="uk-UA"/>
        </w:rPr>
        <w:t>…...7</w:t>
      </w:r>
    </w:p>
    <w:p w:rsidR="00C3622D" w:rsidRDefault="00C3622D" w:rsidP="00C3622D">
      <w:pPr>
        <w:spacing w:after="0" w:line="360" w:lineRule="auto"/>
        <w:ind w:firstLine="709"/>
        <w:jc w:val="both"/>
        <w:rPr>
          <w:rFonts w:ascii="Times New Roman" w:hAnsi="Times New Roman"/>
          <w:b/>
          <w:sz w:val="28"/>
          <w:szCs w:val="28"/>
          <w:lang w:val="uk-UA"/>
        </w:rPr>
      </w:pPr>
      <w:r w:rsidRPr="00B2436F">
        <w:rPr>
          <w:rFonts w:ascii="Times New Roman" w:hAnsi="Times New Roman"/>
          <w:b/>
          <w:sz w:val="28"/>
          <w:szCs w:val="28"/>
          <w:lang w:val="uk-UA"/>
        </w:rPr>
        <w:t xml:space="preserve">РОЗДІЛ </w:t>
      </w:r>
      <w:r w:rsidRPr="000B1E3B">
        <w:rPr>
          <w:rFonts w:ascii="Times New Roman" w:hAnsi="Times New Roman"/>
          <w:b/>
          <w:sz w:val="28"/>
          <w:szCs w:val="28"/>
          <w:lang w:val="uk-UA"/>
        </w:rPr>
        <w:t xml:space="preserve">1. </w:t>
      </w:r>
      <w:r>
        <w:rPr>
          <w:rFonts w:ascii="Times New Roman" w:hAnsi="Times New Roman"/>
          <w:b/>
          <w:sz w:val="28"/>
          <w:szCs w:val="28"/>
          <w:lang w:val="uk-UA"/>
        </w:rPr>
        <w:t xml:space="preserve">ТЕОРЕТИЧНІ ЗАСАДИ ФОРМУВАННЯ </w:t>
      </w:r>
      <w:r w:rsidR="00F8506C" w:rsidRPr="00F8506C">
        <w:rPr>
          <w:rFonts w:ascii="Times New Roman" w:hAnsi="Times New Roman"/>
          <w:b/>
          <w:sz w:val="28"/>
          <w:szCs w:val="28"/>
          <w:lang w:val="uk-UA"/>
        </w:rPr>
        <w:t xml:space="preserve">ДИСКУРСИВНОЇ </w:t>
      </w:r>
      <w:r>
        <w:rPr>
          <w:rFonts w:ascii="Times New Roman" w:hAnsi="Times New Roman"/>
          <w:b/>
          <w:sz w:val="28"/>
          <w:szCs w:val="28"/>
          <w:lang w:val="uk-UA"/>
        </w:rPr>
        <w:t>КОМПЕТЕНТНОСТІ ЯК БАЗОВОГО КОМПОНЕНТА ПРОФЕСІЙНО-ПЕДАГОГІЧНОЇ КОМПЕТЕНТНОСТІ МАЙБУ</w:t>
      </w:r>
      <w:r w:rsidR="00426451">
        <w:rPr>
          <w:rFonts w:ascii="Times New Roman" w:hAnsi="Times New Roman"/>
          <w:b/>
          <w:sz w:val="28"/>
          <w:szCs w:val="28"/>
          <w:lang w:val="uk-UA"/>
        </w:rPr>
        <w:t xml:space="preserve">ТНІХ УЧИТЕЛІВ ПОЧАТКОВИХ КЛАСІВ </w:t>
      </w:r>
    </w:p>
    <w:p w:rsidR="00C3622D" w:rsidRPr="00B2436F" w:rsidRDefault="00C3622D" w:rsidP="00C3622D">
      <w:pPr>
        <w:spacing w:after="0" w:line="360" w:lineRule="auto"/>
        <w:ind w:firstLine="709"/>
        <w:jc w:val="both"/>
        <w:rPr>
          <w:rFonts w:ascii="Times New Roman" w:hAnsi="Times New Roman"/>
          <w:sz w:val="28"/>
          <w:szCs w:val="28"/>
          <w:lang w:val="uk-UA"/>
        </w:rPr>
      </w:pPr>
      <w:r w:rsidRPr="0001281E">
        <w:rPr>
          <w:rFonts w:ascii="Times New Roman" w:hAnsi="Times New Roman"/>
          <w:sz w:val="28"/>
          <w:szCs w:val="28"/>
          <w:lang w:val="uk-UA"/>
        </w:rPr>
        <w:t xml:space="preserve">1.1. </w:t>
      </w:r>
      <w:r w:rsidR="00EA1CE3">
        <w:rPr>
          <w:rFonts w:ascii="Times New Roman" w:hAnsi="Times New Roman"/>
          <w:sz w:val="28"/>
          <w:szCs w:val="28"/>
          <w:lang w:val="uk-UA"/>
        </w:rPr>
        <w:t>Концепції професійно-педагогічної</w:t>
      </w:r>
      <w:r>
        <w:rPr>
          <w:rFonts w:ascii="Times New Roman" w:hAnsi="Times New Roman"/>
          <w:sz w:val="28"/>
          <w:szCs w:val="28"/>
          <w:lang w:val="uk-UA"/>
        </w:rPr>
        <w:t xml:space="preserve"> компетентності вчителя в теорії та практиці педагогічної освіти…………</w:t>
      </w:r>
      <w:r w:rsidR="0009435E">
        <w:rPr>
          <w:rFonts w:ascii="Times New Roman" w:hAnsi="Times New Roman"/>
          <w:sz w:val="28"/>
          <w:szCs w:val="28"/>
          <w:lang w:val="uk-UA"/>
        </w:rPr>
        <w:t>…………………………</w:t>
      </w:r>
      <w:r w:rsidR="00AB7848">
        <w:rPr>
          <w:rFonts w:ascii="Times New Roman" w:hAnsi="Times New Roman"/>
          <w:sz w:val="28"/>
          <w:szCs w:val="28"/>
          <w:lang w:val="uk-UA"/>
        </w:rPr>
        <w:t>…………………</w:t>
      </w:r>
      <w:r w:rsidR="00374F28">
        <w:rPr>
          <w:rFonts w:ascii="Times New Roman" w:hAnsi="Times New Roman"/>
          <w:sz w:val="28"/>
          <w:szCs w:val="28"/>
          <w:lang w:val="uk-UA"/>
        </w:rPr>
        <w:t>.</w:t>
      </w:r>
      <w:r w:rsidR="006228F9">
        <w:rPr>
          <w:rFonts w:ascii="Times New Roman" w:hAnsi="Times New Roman"/>
          <w:sz w:val="28"/>
          <w:szCs w:val="28"/>
          <w:lang w:val="uk-UA"/>
        </w:rPr>
        <w:t>13</w:t>
      </w:r>
      <w:r w:rsidR="008F3FD2">
        <w:rPr>
          <w:rFonts w:ascii="Times New Roman" w:hAnsi="Times New Roman"/>
          <w:sz w:val="28"/>
          <w:szCs w:val="28"/>
          <w:lang w:val="uk-UA"/>
        </w:rPr>
        <w:t xml:space="preserve"> </w:t>
      </w:r>
    </w:p>
    <w:p w:rsidR="00C3622D" w:rsidRDefault="00C3622D" w:rsidP="00C3622D">
      <w:pPr>
        <w:spacing w:after="0" w:line="360" w:lineRule="auto"/>
        <w:ind w:firstLine="709"/>
        <w:jc w:val="both"/>
        <w:rPr>
          <w:rFonts w:ascii="Times New Roman" w:hAnsi="Times New Roman"/>
          <w:sz w:val="28"/>
          <w:szCs w:val="28"/>
          <w:lang w:val="uk-UA"/>
        </w:rPr>
      </w:pPr>
      <w:r w:rsidRPr="0001281E">
        <w:rPr>
          <w:rFonts w:ascii="Times New Roman" w:hAnsi="Times New Roman"/>
          <w:sz w:val="28"/>
          <w:szCs w:val="28"/>
          <w:lang w:val="uk-UA"/>
        </w:rPr>
        <w:t xml:space="preserve">1.2. </w:t>
      </w:r>
      <w:r w:rsidR="00EA1CE3" w:rsidRPr="00EA1CE3">
        <w:rPr>
          <w:rFonts w:ascii="Times New Roman" w:hAnsi="Times New Roman"/>
          <w:sz w:val="28"/>
          <w:szCs w:val="28"/>
          <w:lang w:val="uk-UA"/>
        </w:rPr>
        <w:t xml:space="preserve">Наукові підходи до визначення </w:t>
      </w:r>
      <w:r w:rsidR="00EA1CE3">
        <w:rPr>
          <w:rFonts w:ascii="Times New Roman" w:hAnsi="Times New Roman"/>
          <w:sz w:val="28"/>
          <w:szCs w:val="28"/>
          <w:lang w:val="uk-UA"/>
        </w:rPr>
        <w:t>дискурсивної компетентності</w:t>
      </w:r>
      <w:r w:rsidR="0009435E">
        <w:rPr>
          <w:rFonts w:ascii="Times New Roman" w:hAnsi="Times New Roman"/>
          <w:sz w:val="28"/>
          <w:szCs w:val="28"/>
          <w:lang w:val="uk-UA"/>
        </w:rPr>
        <w:t xml:space="preserve"> </w:t>
      </w:r>
      <w:r w:rsidR="00EA1CE3" w:rsidRPr="00EA1CE3">
        <w:rPr>
          <w:rFonts w:ascii="Times New Roman" w:hAnsi="Times New Roman"/>
          <w:sz w:val="28"/>
          <w:szCs w:val="28"/>
          <w:lang w:val="uk-UA"/>
        </w:rPr>
        <w:t xml:space="preserve">вчителя початкової школи </w:t>
      </w:r>
      <w:r w:rsidR="0009435E">
        <w:rPr>
          <w:rFonts w:ascii="Times New Roman" w:hAnsi="Times New Roman"/>
          <w:sz w:val="28"/>
          <w:szCs w:val="28"/>
          <w:lang w:val="uk-UA"/>
        </w:rPr>
        <w:t>…………………</w:t>
      </w:r>
      <w:r w:rsidR="007A502A">
        <w:rPr>
          <w:rFonts w:ascii="Times New Roman" w:hAnsi="Times New Roman"/>
          <w:sz w:val="28"/>
          <w:szCs w:val="28"/>
          <w:lang w:val="uk-UA"/>
        </w:rPr>
        <w:t>………………………………………………</w:t>
      </w:r>
      <w:r w:rsidR="00D40158">
        <w:rPr>
          <w:rFonts w:ascii="Times New Roman" w:hAnsi="Times New Roman"/>
          <w:sz w:val="28"/>
          <w:szCs w:val="28"/>
          <w:lang w:val="uk-UA"/>
        </w:rPr>
        <w:t>..</w:t>
      </w:r>
      <w:r w:rsidR="006228F9">
        <w:rPr>
          <w:rFonts w:ascii="Times New Roman" w:hAnsi="Times New Roman"/>
          <w:sz w:val="28"/>
          <w:szCs w:val="28"/>
          <w:lang w:val="uk-UA"/>
        </w:rPr>
        <w:t>18</w:t>
      </w:r>
    </w:p>
    <w:p w:rsidR="00EA1CE3" w:rsidRPr="00B2436F" w:rsidRDefault="00EA1CE3" w:rsidP="00C362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1.3. Зміст та структура </w:t>
      </w:r>
      <w:r w:rsidR="008A26BC">
        <w:rPr>
          <w:rFonts w:ascii="Times New Roman" w:hAnsi="Times New Roman"/>
          <w:sz w:val="28"/>
          <w:szCs w:val="28"/>
          <w:lang w:val="uk-UA"/>
        </w:rPr>
        <w:t>дискурсивної компетентності</w:t>
      </w:r>
      <w:r w:rsidRPr="00EA1CE3">
        <w:rPr>
          <w:rFonts w:ascii="Times New Roman" w:hAnsi="Times New Roman"/>
          <w:sz w:val="28"/>
          <w:szCs w:val="28"/>
          <w:lang w:val="uk-UA"/>
        </w:rPr>
        <w:t xml:space="preserve"> май</w:t>
      </w:r>
      <w:r>
        <w:rPr>
          <w:rFonts w:ascii="Times New Roman" w:hAnsi="Times New Roman"/>
          <w:sz w:val="28"/>
          <w:szCs w:val="28"/>
          <w:lang w:val="uk-UA"/>
        </w:rPr>
        <w:t>бутніх учителів початкових к</w:t>
      </w:r>
      <w:r w:rsidR="00224578">
        <w:rPr>
          <w:rFonts w:ascii="Times New Roman" w:hAnsi="Times New Roman"/>
          <w:sz w:val="28"/>
          <w:szCs w:val="28"/>
          <w:lang w:val="uk-UA"/>
        </w:rPr>
        <w:t>лас</w:t>
      </w:r>
      <w:r w:rsidR="006228F9">
        <w:rPr>
          <w:rFonts w:ascii="Times New Roman" w:hAnsi="Times New Roman"/>
          <w:sz w:val="28"/>
          <w:szCs w:val="28"/>
          <w:lang w:val="uk-UA"/>
        </w:rPr>
        <w:t>ів…………………………………………………………………...23</w:t>
      </w:r>
    </w:p>
    <w:p w:rsidR="00C3622D" w:rsidRPr="003D247D" w:rsidRDefault="00C3622D" w:rsidP="00C3622D">
      <w:pPr>
        <w:spacing w:after="0" w:line="360" w:lineRule="auto"/>
        <w:ind w:firstLine="709"/>
        <w:jc w:val="both"/>
        <w:rPr>
          <w:rFonts w:ascii="Times New Roman" w:hAnsi="Times New Roman"/>
          <w:b/>
          <w:sz w:val="28"/>
          <w:szCs w:val="28"/>
          <w:lang w:val="uk-UA"/>
        </w:rPr>
      </w:pPr>
      <w:r w:rsidRPr="003D247D">
        <w:rPr>
          <w:rFonts w:ascii="Times New Roman" w:hAnsi="Times New Roman"/>
          <w:b/>
          <w:sz w:val="28"/>
          <w:szCs w:val="28"/>
          <w:lang w:val="uk-UA"/>
        </w:rPr>
        <w:t>Висновки до п</w:t>
      </w:r>
      <w:r>
        <w:rPr>
          <w:rFonts w:ascii="Times New Roman" w:hAnsi="Times New Roman"/>
          <w:b/>
          <w:sz w:val="28"/>
          <w:szCs w:val="28"/>
          <w:lang w:val="uk-UA"/>
        </w:rPr>
        <w:t>ершого   розділу………………………………………</w:t>
      </w:r>
      <w:r w:rsidR="0009435E">
        <w:rPr>
          <w:rFonts w:ascii="Times New Roman" w:hAnsi="Times New Roman"/>
          <w:b/>
          <w:sz w:val="28"/>
          <w:szCs w:val="28"/>
          <w:lang w:val="uk-UA"/>
        </w:rPr>
        <w:t>…</w:t>
      </w:r>
      <w:r w:rsidR="00D40158">
        <w:rPr>
          <w:rFonts w:ascii="Times New Roman" w:hAnsi="Times New Roman"/>
          <w:b/>
          <w:sz w:val="28"/>
          <w:szCs w:val="28"/>
          <w:lang w:val="uk-UA"/>
        </w:rPr>
        <w:t>…</w:t>
      </w:r>
      <w:r w:rsidR="006228F9">
        <w:rPr>
          <w:rFonts w:ascii="Times New Roman" w:hAnsi="Times New Roman"/>
          <w:b/>
          <w:sz w:val="28"/>
          <w:szCs w:val="28"/>
          <w:lang w:val="uk-UA"/>
        </w:rPr>
        <w:t>27</w:t>
      </w:r>
    </w:p>
    <w:p w:rsidR="00C3622D" w:rsidRPr="00AD7E83" w:rsidRDefault="00A837D4" w:rsidP="00753D3A">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РОЗ</w:t>
      </w:r>
      <w:r w:rsidR="008F3FD2">
        <w:rPr>
          <w:rFonts w:ascii="Times New Roman" w:hAnsi="Times New Roman"/>
          <w:b/>
          <w:sz w:val="28"/>
          <w:szCs w:val="28"/>
          <w:lang w:val="uk-UA"/>
        </w:rPr>
        <w:t>Д</w:t>
      </w:r>
      <w:r>
        <w:rPr>
          <w:rFonts w:ascii="Times New Roman" w:hAnsi="Times New Roman"/>
          <w:b/>
          <w:sz w:val="28"/>
          <w:szCs w:val="28"/>
          <w:lang w:val="uk-UA"/>
        </w:rPr>
        <w:t>І</w:t>
      </w:r>
      <w:r w:rsidR="008F3FD2">
        <w:rPr>
          <w:rFonts w:ascii="Times New Roman" w:hAnsi="Times New Roman"/>
          <w:b/>
          <w:sz w:val="28"/>
          <w:szCs w:val="28"/>
          <w:lang w:val="uk-UA"/>
        </w:rPr>
        <w:t>Л ІІ</w:t>
      </w:r>
      <w:r w:rsidR="00C3622D" w:rsidRPr="00AD7E83">
        <w:rPr>
          <w:rFonts w:ascii="Times New Roman" w:hAnsi="Times New Roman"/>
          <w:b/>
          <w:sz w:val="28"/>
          <w:szCs w:val="28"/>
          <w:lang w:val="uk-UA"/>
        </w:rPr>
        <w:t xml:space="preserve">. </w:t>
      </w:r>
      <w:r w:rsidR="00753D3A" w:rsidRPr="00753D3A">
        <w:rPr>
          <w:rFonts w:ascii="Times New Roman" w:hAnsi="Times New Roman"/>
          <w:b/>
          <w:sz w:val="28"/>
          <w:szCs w:val="28"/>
          <w:lang w:val="uk-UA"/>
        </w:rPr>
        <w:t>ОБҐРУНТУВАНН</w:t>
      </w:r>
      <w:r w:rsidR="00753D3A">
        <w:rPr>
          <w:rFonts w:ascii="Times New Roman" w:hAnsi="Times New Roman"/>
          <w:b/>
          <w:sz w:val="28"/>
          <w:szCs w:val="28"/>
          <w:lang w:val="uk-UA"/>
        </w:rPr>
        <w:t xml:space="preserve">Я МОДЕЛІ ФОРМУВАННЯ </w:t>
      </w:r>
      <w:r w:rsidR="00220034" w:rsidRPr="00220034">
        <w:rPr>
          <w:rFonts w:ascii="Times New Roman" w:hAnsi="Times New Roman"/>
          <w:b/>
          <w:sz w:val="28"/>
          <w:szCs w:val="28"/>
          <w:lang w:val="uk-UA"/>
        </w:rPr>
        <w:t xml:space="preserve">ДИСКУРСИВНОЇ </w:t>
      </w:r>
      <w:r w:rsidR="00C3622D">
        <w:rPr>
          <w:rFonts w:ascii="Times New Roman" w:hAnsi="Times New Roman"/>
          <w:b/>
          <w:sz w:val="28"/>
          <w:szCs w:val="28"/>
          <w:lang w:val="uk-UA"/>
        </w:rPr>
        <w:t xml:space="preserve">КОМПЕТЕНТНОСТІ МАЙБУТНІХ УЧИТЕЛІВ </w:t>
      </w:r>
      <w:r w:rsidR="00753D3A">
        <w:rPr>
          <w:rFonts w:ascii="Times New Roman" w:hAnsi="Times New Roman"/>
          <w:b/>
          <w:sz w:val="28"/>
          <w:szCs w:val="28"/>
          <w:lang w:val="uk-UA"/>
        </w:rPr>
        <w:t>ПОЧАТКОВИХ КЛАСІВ</w:t>
      </w:r>
    </w:p>
    <w:p w:rsidR="00C3622D" w:rsidRPr="00B67FA7" w:rsidRDefault="008F3FD2" w:rsidP="00B67FA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w:t>
      </w:r>
      <w:r w:rsidR="00C3622D" w:rsidRPr="00C913FE">
        <w:rPr>
          <w:rFonts w:ascii="Times New Roman" w:hAnsi="Times New Roman"/>
          <w:sz w:val="28"/>
          <w:szCs w:val="28"/>
          <w:lang w:val="uk-UA"/>
        </w:rPr>
        <w:t>.1</w:t>
      </w:r>
      <w:r w:rsidR="00C3622D" w:rsidRPr="00C913FE">
        <w:rPr>
          <w:rFonts w:ascii="Times New Roman" w:hAnsi="Times New Roman"/>
          <w:sz w:val="28"/>
          <w:szCs w:val="28"/>
        </w:rPr>
        <w:t xml:space="preserve">. </w:t>
      </w:r>
      <w:r w:rsidRPr="008F3FD2">
        <w:rPr>
          <w:rFonts w:ascii="Times New Roman" w:hAnsi="Times New Roman"/>
          <w:sz w:val="28"/>
          <w:szCs w:val="28"/>
        </w:rPr>
        <w:t xml:space="preserve">Визначення сукупності </w:t>
      </w:r>
      <w:r w:rsidR="00093DE1">
        <w:rPr>
          <w:rFonts w:ascii="Times New Roman" w:hAnsi="Times New Roman"/>
          <w:sz w:val="28"/>
          <w:szCs w:val="28"/>
          <w:lang w:val="uk-UA"/>
        </w:rPr>
        <w:t xml:space="preserve">педагогічних </w:t>
      </w:r>
      <w:r w:rsidR="00B67FA7">
        <w:rPr>
          <w:rFonts w:ascii="Times New Roman" w:hAnsi="Times New Roman"/>
          <w:sz w:val="28"/>
          <w:szCs w:val="28"/>
        </w:rPr>
        <w:t>умов як основи моделювання</w:t>
      </w:r>
      <w:r w:rsidR="00B67FA7">
        <w:rPr>
          <w:rFonts w:ascii="Times New Roman" w:hAnsi="Times New Roman"/>
          <w:sz w:val="28"/>
          <w:szCs w:val="28"/>
          <w:lang w:val="uk-UA"/>
        </w:rPr>
        <w:t xml:space="preserve"> </w:t>
      </w:r>
      <w:r w:rsidRPr="008F3FD2">
        <w:rPr>
          <w:rFonts w:ascii="Times New Roman" w:hAnsi="Times New Roman"/>
          <w:sz w:val="28"/>
          <w:szCs w:val="28"/>
        </w:rPr>
        <w:t>процесу фор</w:t>
      </w:r>
      <w:r>
        <w:rPr>
          <w:rFonts w:ascii="Times New Roman" w:hAnsi="Times New Roman"/>
          <w:sz w:val="28"/>
          <w:szCs w:val="28"/>
        </w:rPr>
        <w:t>мування досліджуваного феномена…………………………</w:t>
      </w:r>
      <w:r w:rsidR="006228F9">
        <w:rPr>
          <w:rFonts w:ascii="Times New Roman" w:hAnsi="Times New Roman"/>
          <w:sz w:val="28"/>
          <w:szCs w:val="28"/>
          <w:lang w:val="uk-UA"/>
        </w:rPr>
        <w:t>………29</w:t>
      </w:r>
    </w:p>
    <w:p w:rsidR="00A837D4" w:rsidRDefault="008F3FD2" w:rsidP="00C362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w:t>
      </w:r>
      <w:r w:rsidR="00C3622D">
        <w:rPr>
          <w:rFonts w:ascii="Times New Roman" w:hAnsi="Times New Roman"/>
          <w:sz w:val="28"/>
          <w:szCs w:val="28"/>
          <w:lang w:val="uk-UA"/>
        </w:rPr>
        <w:t xml:space="preserve">.2. </w:t>
      </w:r>
      <w:r w:rsidRPr="008F3FD2">
        <w:rPr>
          <w:rFonts w:ascii="Times New Roman" w:hAnsi="Times New Roman"/>
          <w:sz w:val="28"/>
          <w:szCs w:val="28"/>
          <w:lang w:val="uk-UA"/>
        </w:rPr>
        <w:t>Функційно-структурні компоненти моделі формуван</w:t>
      </w:r>
      <w:r w:rsidR="008A26BC">
        <w:rPr>
          <w:rFonts w:ascii="Times New Roman" w:hAnsi="Times New Roman"/>
          <w:sz w:val="28"/>
          <w:szCs w:val="28"/>
          <w:lang w:val="uk-UA"/>
        </w:rPr>
        <w:t>ня дискурсивної компетентності</w:t>
      </w:r>
      <w:r w:rsidRPr="008F3FD2">
        <w:rPr>
          <w:rFonts w:ascii="Times New Roman" w:hAnsi="Times New Roman"/>
          <w:sz w:val="28"/>
          <w:szCs w:val="28"/>
          <w:lang w:val="uk-UA"/>
        </w:rPr>
        <w:t xml:space="preserve"> майбутніх учителів початкової школи</w:t>
      </w:r>
      <w:r>
        <w:rPr>
          <w:rFonts w:ascii="Times New Roman" w:hAnsi="Times New Roman"/>
          <w:sz w:val="28"/>
          <w:szCs w:val="28"/>
          <w:lang w:val="uk-UA"/>
        </w:rPr>
        <w:t>………………………</w:t>
      </w:r>
      <w:r w:rsidR="00B312A2">
        <w:rPr>
          <w:rFonts w:ascii="Times New Roman" w:hAnsi="Times New Roman"/>
          <w:sz w:val="28"/>
          <w:szCs w:val="28"/>
          <w:lang w:val="uk-UA"/>
        </w:rPr>
        <w:t>…</w:t>
      </w:r>
      <w:r w:rsidR="007A20AE">
        <w:rPr>
          <w:rFonts w:ascii="Times New Roman" w:hAnsi="Times New Roman"/>
          <w:sz w:val="28"/>
          <w:szCs w:val="28"/>
          <w:lang w:val="uk-UA"/>
        </w:rPr>
        <w:t>.</w:t>
      </w:r>
      <w:r w:rsidR="003A15BC">
        <w:rPr>
          <w:rFonts w:ascii="Times New Roman" w:hAnsi="Times New Roman"/>
          <w:sz w:val="28"/>
          <w:szCs w:val="28"/>
          <w:lang w:val="uk-UA"/>
        </w:rPr>
        <w:t>42</w:t>
      </w:r>
    </w:p>
    <w:p w:rsidR="00C3622D" w:rsidRDefault="00A837D4" w:rsidP="00C3622D">
      <w:pPr>
        <w:spacing w:after="0" w:line="360" w:lineRule="auto"/>
        <w:ind w:firstLine="709"/>
        <w:jc w:val="both"/>
        <w:rPr>
          <w:rFonts w:ascii="Times New Roman" w:hAnsi="Times New Roman"/>
          <w:sz w:val="28"/>
          <w:szCs w:val="28"/>
          <w:lang w:val="uk-UA"/>
        </w:rPr>
      </w:pPr>
      <w:r w:rsidRPr="00A837D4">
        <w:rPr>
          <w:rFonts w:ascii="Times New Roman" w:hAnsi="Times New Roman"/>
          <w:b/>
          <w:sz w:val="28"/>
          <w:szCs w:val="28"/>
          <w:lang w:val="uk-UA"/>
        </w:rPr>
        <w:t>Висновки до другого розділу</w:t>
      </w:r>
      <w:r>
        <w:rPr>
          <w:rFonts w:ascii="Times New Roman" w:hAnsi="Times New Roman"/>
          <w:sz w:val="28"/>
          <w:szCs w:val="28"/>
          <w:lang w:val="uk-UA"/>
        </w:rPr>
        <w:t>………………………………………………</w:t>
      </w:r>
      <w:r w:rsidR="0030211F">
        <w:rPr>
          <w:rFonts w:ascii="Times New Roman" w:hAnsi="Times New Roman"/>
          <w:sz w:val="28"/>
          <w:szCs w:val="28"/>
          <w:lang w:val="uk-UA"/>
        </w:rPr>
        <w:t>54</w:t>
      </w:r>
      <w:r>
        <w:rPr>
          <w:rFonts w:ascii="Times New Roman" w:hAnsi="Times New Roman"/>
          <w:sz w:val="28"/>
          <w:szCs w:val="28"/>
          <w:lang w:val="uk-UA"/>
        </w:rPr>
        <w:t xml:space="preserve"> </w:t>
      </w:r>
      <w:r w:rsidR="00C3622D">
        <w:rPr>
          <w:rFonts w:ascii="Times New Roman" w:hAnsi="Times New Roman"/>
          <w:sz w:val="28"/>
          <w:szCs w:val="28"/>
          <w:lang w:val="uk-UA"/>
        </w:rPr>
        <w:t xml:space="preserve"> </w:t>
      </w:r>
    </w:p>
    <w:p w:rsidR="008F3FD2" w:rsidRDefault="008F3FD2" w:rsidP="008F3FD2">
      <w:pPr>
        <w:spacing w:after="0" w:line="360" w:lineRule="auto"/>
        <w:ind w:firstLine="709"/>
        <w:jc w:val="both"/>
        <w:rPr>
          <w:rFonts w:ascii="Times New Roman" w:hAnsi="Times New Roman"/>
          <w:b/>
          <w:sz w:val="28"/>
          <w:szCs w:val="28"/>
          <w:lang w:val="uk-UA"/>
        </w:rPr>
      </w:pPr>
      <w:r w:rsidRPr="008F3FD2">
        <w:rPr>
          <w:rFonts w:ascii="Times New Roman" w:hAnsi="Times New Roman"/>
          <w:b/>
          <w:sz w:val="28"/>
          <w:szCs w:val="28"/>
          <w:lang w:val="uk-UA"/>
        </w:rPr>
        <w:t xml:space="preserve">РОЗДІЛ ІІІ. ДОСЛІДНО-ЕКСПЕРИМЕНТАЛЬНА АПРОБАЦІЯ ДІЄВОСТІ ДОСЛІДЖУВАНОЇ МОДЕЛІ </w:t>
      </w:r>
    </w:p>
    <w:p w:rsidR="008F3FD2" w:rsidRDefault="008F3FD2" w:rsidP="008F3FD2">
      <w:pPr>
        <w:spacing w:after="0" w:line="360" w:lineRule="auto"/>
        <w:ind w:firstLine="709"/>
        <w:jc w:val="both"/>
        <w:rPr>
          <w:rFonts w:ascii="Times New Roman" w:hAnsi="Times New Roman"/>
          <w:sz w:val="28"/>
          <w:szCs w:val="28"/>
          <w:lang w:val="uk-UA"/>
        </w:rPr>
      </w:pPr>
      <w:r w:rsidRPr="008F3FD2">
        <w:rPr>
          <w:rFonts w:ascii="Times New Roman" w:hAnsi="Times New Roman"/>
          <w:sz w:val="28"/>
          <w:szCs w:val="28"/>
          <w:lang w:val="uk-UA"/>
        </w:rPr>
        <w:t>3.1. Розроблення критерійно-діагностувального інструментарію для вияву рівня сформованості дискурсивної компетентності у май</w:t>
      </w:r>
      <w:r w:rsidR="00426451">
        <w:rPr>
          <w:rFonts w:ascii="Times New Roman" w:hAnsi="Times New Roman"/>
          <w:sz w:val="28"/>
          <w:szCs w:val="28"/>
          <w:lang w:val="uk-UA"/>
        </w:rPr>
        <w:t>бутніх учителів початкових класів</w:t>
      </w:r>
      <w:r>
        <w:rPr>
          <w:rFonts w:ascii="Times New Roman" w:hAnsi="Times New Roman"/>
          <w:sz w:val="28"/>
          <w:szCs w:val="28"/>
          <w:lang w:val="uk-UA"/>
        </w:rPr>
        <w:t>……………………</w:t>
      </w:r>
      <w:r w:rsidR="00F3040D">
        <w:rPr>
          <w:rFonts w:ascii="Times New Roman" w:hAnsi="Times New Roman"/>
          <w:sz w:val="28"/>
          <w:szCs w:val="28"/>
          <w:lang w:val="uk-UA"/>
        </w:rPr>
        <w:t>…………………………………</w:t>
      </w:r>
      <w:r w:rsidR="003A15BC">
        <w:rPr>
          <w:rFonts w:ascii="Times New Roman" w:hAnsi="Times New Roman"/>
          <w:sz w:val="28"/>
          <w:szCs w:val="28"/>
          <w:lang w:val="uk-UA"/>
        </w:rPr>
        <w:t>…………...55</w:t>
      </w:r>
    </w:p>
    <w:p w:rsidR="008F3FD2" w:rsidRPr="008F3FD2" w:rsidRDefault="008F3FD2" w:rsidP="00B45BA1">
      <w:pPr>
        <w:spacing w:after="0" w:line="360" w:lineRule="auto"/>
        <w:ind w:firstLine="709"/>
        <w:jc w:val="both"/>
        <w:rPr>
          <w:rFonts w:ascii="Times New Roman" w:hAnsi="Times New Roman"/>
          <w:sz w:val="28"/>
          <w:szCs w:val="28"/>
          <w:lang w:val="uk-UA"/>
        </w:rPr>
      </w:pPr>
      <w:r w:rsidRPr="008F3FD2">
        <w:rPr>
          <w:rFonts w:ascii="Times New Roman" w:hAnsi="Times New Roman"/>
          <w:sz w:val="28"/>
          <w:szCs w:val="28"/>
          <w:lang w:val="uk-UA"/>
        </w:rPr>
        <w:t>3.2</w:t>
      </w:r>
      <w:r>
        <w:rPr>
          <w:rFonts w:ascii="Times New Roman" w:hAnsi="Times New Roman"/>
          <w:sz w:val="28"/>
          <w:szCs w:val="28"/>
          <w:lang w:val="uk-UA"/>
        </w:rPr>
        <w:t>.</w:t>
      </w:r>
      <w:r w:rsidRPr="008F3FD2">
        <w:rPr>
          <w:rFonts w:ascii="Times New Roman" w:hAnsi="Times New Roman"/>
          <w:sz w:val="28"/>
          <w:szCs w:val="28"/>
          <w:lang w:val="uk-UA"/>
        </w:rPr>
        <w:t xml:space="preserve"> Програма експериментальної роботи з </w:t>
      </w:r>
      <w:r w:rsidR="00B45BA1">
        <w:rPr>
          <w:rFonts w:ascii="Times New Roman" w:hAnsi="Times New Roman"/>
          <w:sz w:val="28"/>
          <w:szCs w:val="28"/>
          <w:lang w:val="uk-UA"/>
        </w:rPr>
        <w:t xml:space="preserve">імплементації авторської моделі </w:t>
      </w:r>
      <w:r w:rsidR="00B266FC">
        <w:rPr>
          <w:rFonts w:ascii="Times New Roman" w:hAnsi="Times New Roman"/>
          <w:sz w:val="28"/>
          <w:szCs w:val="28"/>
          <w:lang w:val="uk-UA"/>
        </w:rPr>
        <w:t xml:space="preserve">в освітній процес вищої </w:t>
      </w:r>
      <w:r>
        <w:rPr>
          <w:rFonts w:ascii="Times New Roman" w:hAnsi="Times New Roman"/>
          <w:sz w:val="28"/>
          <w:szCs w:val="28"/>
          <w:lang w:val="uk-UA"/>
        </w:rPr>
        <w:t xml:space="preserve"> школи ………………….……………</w:t>
      </w:r>
      <w:r w:rsidR="00CD6197">
        <w:rPr>
          <w:rFonts w:ascii="Times New Roman" w:hAnsi="Times New Roman"/>
          <w:sz w:val="28"/>
          <w:szCs w:val="28"/>
          <w:lang w:val="uk-UA"/>
        </w:rPr>
        <w:t>………….</w:t>
      </w:r>
      <w:r w:rsidR="003A15BC">
        <w:rPr>
          <w:rFonts w:ascii="Times New Roman" w:hAnsi="Times New Roman"/>
          <w:sz w:val="28"/>
          <w:szCs w:val="28"/>
          <w:lang w:val="uk-UA"/>
        </w:rPr>
        <w:t>63</w:t>
      </w:r>
    </w:p>
    <w:p w:rsidR="008F3FD2" w:rsidRPr="008F3FD2" w:rsidRDefault="008F3FD2" w:rsidP="008F3FD2">
      <w:pPr>
        <w:spacing w:after="0" w:line="360" w:lineRule="auto"/>
        <w:ind w:firstLine="709"/>
        <w:jc w:val="both"/>
        <w:rPr>
          <w:rFonts w:ascii="Times New Roman" w:hAnsi="Times New Roman"/>
          <w:sz w:val="28"/>
          <w:szCs w:val="28"/>
          <w:lang w:val="uk-UA"/>
        </w:rPr>
      </w:pPr>
      <w:r w:rsidRPr="008F3FD2">
        <w:rPr>
          <w:rFonts w:ascii="Times New Roman" w:hAnsi="Times New Roman"/>
          <w:sz w:val="28"/>
          <w:szCs w:val="28"/>
          <w:lang w:val="uk-UA"/>
        </w:rPr>
        <w:lastRenderedPageBreak/>
        <w:t>3.</w:t>
      </w:r>
      <w:r>
        <w:rPr>
          <w:rFonts w:ascii="Times New Roman" w:hAnsi="Times New Roman"/>
          <w:sz w:val="28"/>
          <w:szCs w:val="28"/>
          <w:lang w:val="uk-UA"/>
        </w:rPr>
        <w:t xml:space="preserve">3. </w:t>
      </w:r>
      <w:r w:rsidRPr="008F3FD2">
        <w:rPr>
          <w:rFonts w:ascii="Times New Roman" w:hAnsi="Times New Roman"/>
          <w:sz w:val="28"/>
          <w:szCs w:val="28"/>
          <w:lang w:val="uk-UA"/>
        </w:rPr>
        <w:t>Аналіз й узагальнення резул</w:t>
      </w:r>
      <w:r>
        <w:rPr>
          <w:rFonts w:ascii="Times New Roman" w:hAnsi="Times New Roman"/>
          <w:sz w:val="28"/>
          <w:szCs w:val="28"/>
          <w:lang w:val="uk-UA"/>
        </w:rPr>
        <w:t>ьтатів екс</w:t>
      </w:r>
      <w:r w:rsidR="00AC48D6">
        <w:rPr>
          <w:rFonts w:ascii="Times New Roman" w:hAnsi="Times New Roman"/>
          <w:sz w:val="28"/>
          <w:szCs w:val="28"/>
          <w:lang w:val="uk-UA"/>
        </w:rPr>
        <w:t>периментальної роботи………83</w:t>
      </w:r>
    </w:p>
    <w:p w:rsidR="00C3622D" w:rsidRPr="00C913FE" w:rsidRDefault="008F3FD2" w:rsidP="00C3622D">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Висновки до третього</w:t>
      </w:r>
      <w:r w:rsidR="00C3622D">
        <w:rPr>
          <w:rFonts w:ascii="Times New Roman" w:hAnsi="Times New Roman"/>
          <w:b/>
          <w:sz w:val="28"/>
          <w:szCs w:val="28"/>
          <w:lang w:val="uk-UA"/>
        </w:rPr>
        <w:t xml:space="preserve"> </w:t>
      </w:r>
      <w:r w:rsidR="00C3622D" w:rsidRPr="00564414">
        <w:rPr>
          <w:rFonts w:ascii="Times New Roman" w:hAnsi="Times New Roman"/>
          <w:b/>
          <w:sz w:val="28"/>
          <w:szCs w:val="28"/>
          <w:lang w:val="uk-UA"/>
        </w:rPr>
        <w:t xml:space="preserve"> розділу</w:t>
      </w:r>
      <w:r>
        <w:rPr>
          <w:rFonts w:ascii="Times New Roman" w:hAnsi="Times New Roman"/>
          <w:sz w:val="28"/>
          <w:szCs w:val="28"/>
          <w:lang w:val="uk-UA"/>
        </w:rPr>
        <w:t>………………………………………</w:t>
      </w:r>
      <w:r w:rsidR="00A9653E">
        <w:rPr>
          <w:rFonts w:ascii="Times New Roman" w:hAnsi="Times New Roman"/>
          <w:sz w:val="28"/>
          <w:szCs w:val="28"/>
          <w:lang w:val="uk-UA"/>
        </w:rPr>
        <w:t>…….</w:t>
      </w:r>
      <w:r w:rsidR="00AC48D6">
        <w:rPr>
          <w:rFonts w:ascii="Times New Roman" w:hAnsi="Times New Roman"/>
          <w:sz w:val="28"/>
          <w:szCs w:val="28"/>
          <w:lang w:val="uk-UA"/>
        </w:rPr>
        <w:t>88</w:t>
      </w:r>
    </w:p>
    <w:p w:rsidR="00C3622D" w:rsidRPr="008B525F" w:rsidRDefault="00C3622D" w:rsidP="00C3622D">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ЗАГАЛЬНІ </w:t>
      </w:r>
      <w:r w:rsidRPr="00B2436F">
        <w:rPr>
          <w:rFonts w:ascii="Times New Roman" w:hAnsi="Times New Roman"/>
          <w:b/>
          <w:sz w:val="28"/>
          <w:szCs w:val="28"/>
        </w:rPr>
        <w:t>ВИСНОВКИ</w:t>
      </w:r>
      <w:r w:rsidR="008F3FD2">
        <w:rPr>
          <w:rFonts w:ascii="Times New Roman" w:hAnsi="Times New Roman"/>
          <w:b/>
          <w:sz w:val="28"/>
          <w:szCs w:val="28"/>
          <w:lang w:val="uk-UA"/>
        </w:rPr>
        <w:t>……………………………………………</w:t>
      </w:r>
      <w:r w:rsidR="00A9653E">
        <w:rPr>
          <w:rFonts w:ascii="Times New Roman" w:hAnsi="Times New Roman"/>
          <w:b/>
          <w:sz w:val="28"/>
          <w:szCs w:val="28"/>
          <w:lang w:val="uk-UA"/>
        </w:rPr>
        <w:t>……</w:t>
      </w:r>
      <w:r w:rsidR="00B55514">
        <w:rPr>
          <w:rFonts w:ascii="Times New Roman" w:hAnsi="Times New Roman"/>
          <w:b/>
          <w:sz w:val="28"/>
          <w:szCs w:val="28"/>
          <w:lang w:val="uk-UA"/>
        </w:rPr>
        <w:t>.</w:t>
      </w:r>
      <w:r w:rsidR="00AC58A3">
        <w:rPr>
          <w:rFonts w:ascii="Times New Roman" w:hAnsi="Times New Roman"/>
          <w:b/>
          <w:sz w:val="28"/>
          <w:szCs w:val="28"/>
          <w:lang w:val="uk-UA"/>
        </w:rPr>
        <w:t>.</w:t>
      </w:r>
      <w:r w:rsidR="00AC48D6">
        <w:rPr>
          <w:rFonts w:ascii="Times New Roman" w:hAnsi="Times New Roman"/>
          <w:b/>
          <w:sz w:val="28"/>
          <w:szCs w:val="28"/>
          <w:lang w:val="uk-UA"/>
        </w:rPr>
        <w:t>89</w:t>
      </w:r>
    </w:p>
    <w:p w:rsidR="00C3622D" w:rsidRPr="008B525F" w:rsidRDefault="00C3622D" w:rsidP="00C3622D">
      <w:pPr>
        <w:spacing w:after="0" w:line="360" w:lineRule="auto"/>
        <w:ind w:firstLine="709"/>
        <w:jc w:val="both"/>
        <w:rPr>
          <w:rFonts w:ascii="Times New Roman" w:hAnsi="Times New Roman"/>
          <w:b/>
          <w:sz w:val="28"/>
          <w:szCs w:val="28"/>
          <w:lang w:val="uk-UA"/>
        </w:rPr>
      </w:pPr>
      <w:r w:rsidRPr="0055395A">
        <w:rPr>
          <w:rFonts w:ascii="Times New Roman" w:hAnsi="Times New Roman"/>
          <w:b/>
          <w:sz w:val="28"/>
          <w:szCs w:val="28"/>
          <w:lang w:val="uk-UA"/>
        </w:rPr>
        <w:t>СПИСОК ВИКОРИСТАНИХ ДЖЕРЕЛ</w:t>
      </w:r>
      <w:r w:rsidR="008F3FD2">
        <w:rPr>
          <w:rFonts w:ascii="Times New Roman" w:hAnsi="Times New Roman"/>
          <w:b/>
          <w:sz w:val="28"/>
          <w:szCs w:val="28"/>
          <w:lang w:val="uk-UA"/>
        </w:rPr>
        <w:t>…………………………</w:t>
      </w:r>
      <w:r w:rsidR="00CD6197">
        <w:rPr>
          <w:rFonts w:ascii="Times New Roman" w:hAnsi="Times New Roman"/>
          <w:b/>
          <w:sz w:val="28"/>
          <w:szCs w:val="28"/>
          <w:lang w:val="uk-UA"/>
        </w:rPr>
        <w:t>……...</w:t>
      </w:r>
      <w:r w:rsidR="00402B44">
        <w:rPr>
          <w:rFonts w:ascii="Times New Roman" w:hAnsi="Times New Roman"/>
          <w:b/>
          <w:sz w:val="28"/>
          <w:szCs w:val="28"/>
          <w:lang w:val="uk-UA"/>
        </w:rPr>
        <w:t>94</w:t>
      </w:r>
    </w:p>
    <w:p w:rsidR="00C3622D" w:rsidRPr="008B525F" w:rsidRDefault="00C3622D" w:rsidP="00C3622D">
      <w:pPr>
        <w:spacing w:after="0" w:line="360" w:lineRule="auto"/>
        <w:ind w:firstLine="709"/>
        <w:jc w:val="both"/>
        <w:rPr>
          <w:rFonts w:ascii="Times New Roman" w:hAnsi="Times New Roman"/>
          <w:b/>
          <w:sz w:val="28"/>
          <w:szCs w:val="28"/>
          <w:lang w:val="uk-UA"/>
        </w:rPr>
      </w:pPr>
      <w:r w:rsidRPr="00E161D4">
        <w:rPr>
          <w:rFonts w:ascii="Times New Roman" w:hAnsi="Times New Roman"/>
          <w:b/>
          <w:sz w:val="28"/>
          <w:szCs w:val="28"/>
          <w:lang w:val="uk-UA"/>
        </w:rPr>
        <w:t>ДОДАТКИ</w:t>
      </w:r>
      <w:r w:rsidR="008F3FD2">
        <w:rPr>
          <w:rFonts w:ascii="Times New Roman" w:hAnsi="Times New Roman"/>
          <w:b/>
          <w:sz w:val="28"/>
          <w:szCs w:val="28"/>
          <w:lang w:val="uk-UA"/>
        </w:rPr>
        <w:t>……………………………………………………………</w:t>
      </w:r>
      <w:r w:rsidR="00A9653E">
        <w:rPr>
          <w:rFonts w:ascii="Times New Roman" w:hAnsi="Times New Roman"/>
          <w:b/>
          <w:sz w:val="28"/>
          <w:szCs w:val="28"/>
          <w:lang w:val="uk-UA"/>
        </w:rPr>
        <w:t>……..</w:t>
      </w:r>
      <w:r w:rsidR="00030D3F">
        <w:rPr>
          <w:rFonts w:ascii="Times New Roman" w:hAnsi="Times New Roman"/>
          <w:b/>
          <w:sz w:val="28"/>
          <w:szCs w:val="28"/>
          <w:lang w:val="uk-UA"/>
        </w:rPr>
        <w:t>100</w:t>
      </w:r>
      <w:r>
        <w:rPr>
          <w:rFonts w:ascii="Times New Roman" w:hAnsi="Times New Roman"/>
          <w:b/>
          <w:sz w:val="28"/>
          <w:szCs w:val="28"/>
          <w:lang w:val="uk-UA"/>
        </w:rPr>
        <w:t xml:space="preserve"> </w:t>
      </w:r>
    </w:p>
    <w:p w:rsidR="00C3622D" w:rsidRPr="00E161D4" w:rsidRDefault="00C3622D" w:rsidP="00753D3A">
      <w:pPr>
        <w:rPr>
          <w:lang w:val="uk-UA"/>
        </w:rPr>
      </w:pPr>
      <w:r w:rsidRPr="00E161D4">
        <w:rPr>
          <w:lang w:val="uk-UA"/>
        </w:rPr>
        <w:br w:type="page"/>
      </w:r>
    </w:p>
    <w:p w:rsidR="00C3622D" w:rsidRDefault="00C3622D" w:rsidP="001A4F3B">
      <w:pPr>
        <w:spacing w:after="0" w:line="360" w:lineRule="auto"/>
        <w:jc w:val="center"/>
        <w:rPr>
          <w:rFonts w:ascii="Times New Roman" w:hAnsi="Times New Roman"/>
          <w:b/>
          <w:sz w:val="28"/>
          <w:szCs w:val="28"/>
          <w:lang w:val="uk-UA"/>
        </w:rPr>
      </w:pPr>
      <w:r w:rsidRPr="000142D0">
        <w:rPr>
          <w:rFonts w:ascii="Times New Roman" w:hAnsi="Times New Roman"/>
          <w:b/>
          <w:sz w:val="28"/>
          <w:szCs w:val="28"/>
          <w:lang w:val="uk-UA"/>
        </w:rPr>
        <w:lastRenderedPageBreak/>
        <w:t>ВСТУП</w:t>
      </w:r>
    </w:p>
    <w:p w:rsidR="00C3622D" w:rsidRPr="00FB4BFF" w:rsidRDefault="00C3622D" w:rsidP="00C3622D">
      <w:pPr>
        <w:spacing w:after="0" w:line="360" w:lineRule="auto"/>
        <w:ind w:firstLine="709"/>
        <w:jc w:val="both"/>
        <w:rPr>
          <w:rFonts w:ascii="TimesNewRomanPS-BoldMT" w:hAnsi="TimesNewRomanPS-BoldMT"/>
          <w:bCs/>
          <w:color w:val="000000"/>
          <w:sz w:val="28"/>
          <w:szCs w:val="28"/>
          <w:lang w:val="uk-UA"/>
        </w:rPr>
      </w:pPr>
      <w:r w:rsidRPr="001474A9">
        <w:rPr>
          <w:rFonts w:ascii="Times New Roman" w:hAnsi="Times New Roman"/>
          <w:b/>
          <w:sz w:val="28"/>
          <w:szCs w:val="28"/>
          <w:lang w:val="uk-UA"/>
        </w:rPr>
        <w:t xml:space="preserve">Актуальність дослідження </w:t>
      </w:r>
      <w:r w:rsidRPr="00FB4BFF">
        <w:rPr>
          <w:rFonts w:ascii="TimesNewRomanPS-BoldMT" w:eastAsia="Times New Roman" w:hAnsi="TimesNewRomanPS-BoldMT" w:hint="eastAsia"/>
          <w:bCs/>
          <w:color w:val="000000"/>
          <w:sz w:val="28"/>
          <w:szCs w:val="28"/>
          <w:lang w:val="uk-UA"/>
        </w:rPr>
        <w:t>Процес</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очевидних</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змін</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які</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відбуваються</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на</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початку</w:t>
      </w:r>
      <w:r w:rsidRPr="00FB4BFF">
        <w:rPr>
          <w:rFonts w:ascii="TimesNewRomanPS-BoldMT" w:hAnsi="TimesNewRomanPS-BoldMT"/>
          <w:bCs/>
          <w:color w:val="000000"/>
          <w:sz w:val="28"/>
          <w:szCs w:val="28"/>
          <w:lang w:val="uk-UA"/>
        </w:rPr>
        <w:t xml:space="preserve"> XXI </w:t>
      </w:r>
      <w:r w:rsidRPr="00FB4BFF">
        <w:rPr>
          <w:rFonts w:ascii="TimesNewRomanPS-BoldMT" w:eastAsia="Times New Roman" w:hAnsi="TimesNewRomanPS-BoldMT" w:hint="eastAsia"/>
          <w:bCs/>
          <w:color w:val="000000"/>
          <w:sz w:val="28"/>
          <w:szCs w:val="28"/>
          <w:lang w:val="uk-UA"/>
        </w:rPr>
        <w:t>століття</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в</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економічній</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політичній</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духовній</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освітній</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сферах</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України</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гостро</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ставить</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перед</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колективами</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вищих</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навчальних</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закладів</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відповідальне</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завдання</w:t>
      </w:r>
      <w:r w:rsidRPr="00FB4BFF">
        <w:rPr>
          <w:rFonts w:ascii="TimesNewRomanPS-BoldMT" w:hAnsi="TimesNewRomanPS-BoldMT"/>
          <w:bCs/>
          <w:color w:val="000000"/>
          <w:sz w:val="28"/>
          <w:szCs w:val="28"/>
          <w:lang w:val="uk-UA"/>
        </w:rPr>
        <w:t xml:space="preserve"> – </w:t>
      </w:r>
      <w:r w:rsidRPr="00FB4BFF">
        <w:rPr>
          <w:rFonts w:ascii="TimesNewRomanPS-BoldMT" w:eastAsia="Times New Roman" w:hAnsi="TimesNewRomanPS-BoldMT" w:hint="eastAsia"/>
          <w:bCs/>
          <w:color w:val="000000"/>
          <w:sz w:val="28"/>
          <w:szCs w:val="28"/>
          <w:lang w:val="uk-UA"/>
        </w:rPr>
        <w:t>необхідність</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не</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тільки</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здійснювати</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професійне</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навчання</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а</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й</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виховувати</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грамотних</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духовно</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збагачених</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національно</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свідомих</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фахівців</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рівень</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знань</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яких</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відповідав</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би</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зростаючим</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до</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них</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вимогам</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суспільства</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Потреба</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в</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розв</w:t>
      </w:r>
      <w:r w:rsidRPr="00FB4BFF">
        <w:rPr>
          <w:rFonts w:ascii="TimesNewRomanPS-BoldMT" w:hAnsi="TimesNewRomanPS-BoldMT"/>
          <w:bCs/>
          <w:color w:val="000000"/>
          <w:sz w:val="28"/>
          <w:szCs w:val="28"/>
          <w:lang w:val="uk-UA"/>
        </w:rPr>
        <w:t>’</w:t>
      </w:r>
      <w:r w:rsidRPr="00FB4BFF">
        <w:rPr>
          <w:rFonts w:ascii="TimesNewRomanPS-BoldMT" w:eastAsia="Times New Roman" w:hAnsi="TimesNewRomanPS-BoldMT" w:hint="eastAsia"/>
          <w:bCs/>
          <w:color w:val="000000"/>
          <w:sz w:val="28"/>
          <w:szCs w:val="28"/>
          <w:lang w:val="uk-UA"/>
        </w:rPr>
        <w:t>язанні</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важливих</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соціально</w:t>
      </w:r>
      <w:r w:rsidRPr="00FB4BFF">
        <w:rPr>
          <w:rFonts w:ascii="TimesNewRomanPS-BoldMT" w:hAnsi="TimesNewRomanPS-BoldMT"/>
          <w:bCs/>
          <w:color w:val="000000"/>
          <w:sz w:val="28"/>
          <w:szCs w:val="28"/>
          <w:lang w:val="uk-UA"/>
        </w:rPr>
        <w:t>-</w:t>
      </w:r>
      <w:r w:rsidRPr="00FB4BFF">
        <w:rPr>
          <w:rFonts w:ascii="TimesNewRomanPS-BoldMT" w:eastAsia="Times New Roman" w:hAnsi="TimesNewRomanPS-BoldMT" w:hint="eastAsia"/>
          <w:bCs/>
          <w:color w:val="000000"/>
          <w:sz w:val="28"/>
          <w:szCs w:val="28"/>
          <w:lang w:val="uk-UA"/>
        </w:rPr>
        <w:t>економічних</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і</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культурно</w:t>
      </w:r>
      <w:r w:rsidRPr="00FB4BFF">
        <w:rPr>
          <w:rFonts w:ascii="TimesNewRomanPS-BoldMT" w:hAnsi="TimesNewRomanPS-BoldMT"/>
          <w:bCs/>
          <w:color w:val="000000"/>
          <w:sz w:val="28"/>
          <w:szCs w:val="28"/>
          <w:lang w:val="uk-UA"/>
        </w:rPr>
        <w:t>-</w:t>
      </w:r>
      <w:r w:rsidRPr="00FB4BFF">
        <w:rPr>
          <w:rFonts w:ascii="TimesNewRomanPS-BoldMT" w:eastAsia="Times New Roman" w:hAnsi="TimesNewRomanPS-BoldMT" w:hint="eastAsia"/>
          <w:bCs/>
          <w:color w:val="000000"/>
          <w:sz w:val="28"/>
          <w:szCs w:val="28"/>
          <w:lang w:val="uk-UA"/>
        </w:rPr>
        <w:t>просвітницьких</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проблем</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ставить</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нові</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вимоги</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до</w:t>
      </w:r>
      <w:r w:rsidRPr="00FB4BFF">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комунікативної</w:t>
      </w:r>
      <w:r>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мовної</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освіти</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й</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мовленнєвої</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підготовки</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майбутніх</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учителів</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початкової</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школи</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оскільки</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обов</w:t>
      </w:r>
      <w:r w:rsidRPr="00FB4BFF">
        <w:rPr>
          <w:rFonts w:ascii="TimesNewRomanPS-BoldMT" w:hAnsi="TimesNewRomanPS-BoldMT"/>
          <w:bCs/>
          <w:color w:val="000000"/>
          <w:sz w:val="28"/>
          <w:szCs w:val="28"/>
          <w:lang w:val="uk-UA"/>
        </w:rPr>
        <w:t>’</w:t>
      </w:r>
      <w:r w:rsidRPr="00FB4BFF">
        <w:rPr>
          <w:rFonts w:ascii="TimesNewRomanPS-BoldMT" w:eastAsia="Times New Roman" w:hAnsi="TimesNewRomanPS-BoldMT" w:hint="eastAsia"/>
          <w:bCs/>
          <w:color w:val="000000"/>
          <w:sz w:val="28"/>
          <w:szCs w:val="28"/>
          <w:lang w:val="uk-UA"/>
        </w:rPr>
        <w:t>язковою</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умовою</w:t>
      </w:r>
      <w:r w:rsidRPr="00FB4BFF">
        <w:rPr>
          <w:rFonts w:ascii="TimesNewRomanPS-BoldMT" w:hAnsi="TimesNewRomanPS-BoldMT"/>
          <w:bCs/>
          <w:color w:val="000000"/>
          <w:sz w:val="28"/>
          <w:szCs w:val="28"/>
          <w:lang w:val="uk-UA"/>
        </w:rPr>
        <w:t xml:space="preserve"> </w:t>
      </w:r>
      <w:r w:rsidR="00EC43FE">
        <w:rPr>
          <w:rFonts w:ascii="TimesNewRomanPS-BoldMT" w:eastAsia="Times New Roman" w:hAnsi="TimesNewRomanPS-BoldMT" w:hint="eastAsia"/>
          <w:bCs/>
          <w:color w:val="000000"/>
          <w:sz w:val="28"/>
          <w:szCs w:val="28"/>
          <w:lang w:val="uk-UA"/>
        </w:rPr>
        <w:t>їхньої</w:t>
      </w:r>
      <w:r w:rsidR="00EC43FE" w:rsidRPr="00FB4BFF">
        <w:rPr>
          <w:rFonts w:ascii="TimesNewRomanPS-BoldMT" w:eastAsia="Times New Roman" w:hAnsi="TimesNewRomanPS-BoldMT" w:hint="eastAsia"/>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успішної</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навчальної</w:t>
      </w:r>
      <w:r w:rsidRPr="00FB4BFF">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і</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майбутньої</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діяльності</w:t>
      </w:r>
      <w:r>
        <w:rPr>
          <w:rFonts w:ascii="TimesNewRomanPS-BoldMT" w:hAnsi="TimesNewRomanPS-BoldMT"/>
          <w:bCs/>
          <w:color w:val="000000"/>
          <w:sz w:val="28"/>
          <w:szCs w:val="28"/>
          <w:lang w:val="uk-UA"/>
        </w:rPr>
        <w:t xml:space="preserve"> </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є</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знання</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логічних</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основ</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різних</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видів</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спілкування</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володіння</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культурою</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ділового</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професійного</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мовлення</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без</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якого</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неможлива</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продуктивна</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діяльність</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класовода</w:t>
      </w:r>
      <w:r w:rsidRPr="00FB4BFF">
        <w:rPr>
          <w:rFonts w:ascii="TimesNewRomanPS-BoldMT" w:hAnsi="TimesNewRomanPS-BoldMT"/>
          <w:bCs/>
          <w:color w:val="000000"/>
          <w:sz w:val="28"/>
          <w:szCs w:val="28"/>
          <w:lang w:val="uk-UA"/>
        </w:rPr>
        <w:t xml:space="preserve">. </w:t>
      </w:r>
    </w:p>
    <w:p w:rsidR="00C3622D" w:rsidRPr="005450FB" w:rsidRDefault="00C3622D" w:rsidP="00C3622D">
      <w:pPr>
        <w:spacing w:after="0" w:line="360" w:lineRule="auto"/>
        <w:ind w:firstLine="709"/>
        <w:jc w:val="both"/>
        <w:rPr>
          <w:rFonts w:ascii="TimesNewRomanPS-BoldMT" w:hAnsi="TimesNewRomanPS-BoldMT"/>
          <w:bCs/>
          <w:color w:val="000000"/>
          <w:sz w:val="28"/>
          <w:szCs w:val="28"/>
          <w:lang w:val="uk-UA"/>
        </w:rPr>
      </w:pPr>
      <w:r w:rsidRPr="00B7132B">
        <w:rPr>
          <w:rFonts w:ascii="TimesNewRomanPS-BoldMT" w:eastAsia="Times New Roman" w:hAnsi="TimesNewRomanPS-BoldMT" w:hint="eastAsia"/>
          <w:bCs/>
          <w:color w:val="000000"/>
          <w:sz w:val="28"/>
          <w:szCs w:val="28"/>
          <w:lang w:val="uk-UA"/>
        </w:rPr>
        <w:t>Отже</w:t>
      </w:r>
      <w:r w:rsidRPr="00B7132B">
        <w:rPr>
          <w:rFonts w:ascii="TimesNewRomanPS-BoldMT" w:hAnsi="TimesNewRomanPS-BoldMT"/>
          <w:bCs/>
          <w:color w:val="000000"/>
          <w:sz w:val="28"/>
          <w:szCs w:val="28"/>
          <w:lang w:val="uk-UA"/>
        </w:rPr>
        <w:t>,</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формування</w:t>
      </w:r>
      <w:r>
        <w:rPr>
          <w:rFonts w:ascii="TimesNewRomanPS-BoldMT" w:hAnsi="TimesNewRomanPS-BoldMT"/>
          <w:bCs/>
          <w:color w:val="000000"/>
          <w:sz w:val="28"/>
          <w:szCs w:val="28"/>
          <w:lang w:val="uk-UA"/>
        </w:rPr>
        <w:t xml:space="preserve"> </w:t>
      </w:r>
      <w:r w:rsidR="00135D97" w:rsidRPr="00135D97">
        <w:rPr>
          <w:rFonts w:ascii="TimesNewRomanPS-BoldMT" w:hAnsi="TimesNewRomanPS-BoldMT"/>
          <w:bCs/>
          <w:color w:val="000000"/>
          <w:sz w:val="28"/>
          <w:szCs w:val="28"/>
          <w:lang w:val="uk-UA"/>
        </w:rPr>
        <w:t xml:space="preserve">дискурсивної </w:t>
      </w:r>
      <w:r>
        <w:rPr>
          <w:rFonts w:ascii="TimesNewRomanPS-BoldMT" w:eastAsia="Times New Roman" w:hAnsi="TimesNewRomanPS-BoldMT" w:hint="eastAsia"/>
          <w:bCs/>
          <w:color w:val="000000"/>
          <w:sz w:val="28"/>
          <w:szCs w:val="28"/>
          <w:lang w:val="uk-UA"/>
        </w:rPr>
        <w:t>компетентності</w:t>
      </w:r>
      <w:r>
        <w:rPr>
          <w:rFonts w:ascii="TimesNewRomanPS-BoldMT" w:hAnsi="TimesNewRomanPS-BoldMT"/>
          <w:bCs/>
          <w:color w:val="000000"/>
          <w:sz w:val="28"/>
          <w:szCs w:val="28"/>
          <w:lang w:val="uk-UA"/>
        </w:rPr>
        <w:t xml:space="preserve">  </w:t>
      </w:r>
      <w:r w:rsidRPr="00B7132B">
        <w:rPr>
          <w:rFonts w:ascii="TimesNewRomanPS-BoldMT" w:eastAsia="Times New Roman" w:hAnsi="TimesNewRomanPS-BoldMT" w:hint="eastAsia"/>
          <w:bCs/>
          <w:color w:val="000000"/>
          <w:sz w:val="28"/>
          <w:szCs w:val="28"/>
          <w:lang w:val="uk-UA"/>
        </w:rPr>
        <w:t>у</w:t>
      </w:r>
      <w:r w:rsidRPr="00B7132B">
        <w:rPr>
          <w:rFonts w:ascii="TimesNewRomanPS-BoldMT" w:hAnsi="TimesNewRomanPS-BoldMT"/>
          <w:bCs/>
          <w:color w:val="000000"/>
          <w:sz w:val="28"/>
          <w:szCs w:val="28"/>
          <w:lang w:val="uk-UA"/>
        </w:rPr>
        <w:t xml:space="preserve"> </w:t>
      </w:r>
      <w:r w:rsidRPr="00B7132B">
        <w:rPr>
          <w:rFonts w:ascii="TimesNewRomanPS-BoldMT" w:eastAsia="Times New Roman" w:hAnsi="TimesNewRomanPS-BoldMT" w:hint="eastAsia"/>
          <w:bCs/>
          <w:color w:val="000000"/>
          <w:sz w:val="28"/>
          <w:szCs w:val="28"/>
          <w:lang w:val="uk-UA"/>
        </w:rPr>
        <w:t>підготовці</w:t>
      </w:r>
      <w:r w:rsidRPr="00B7132B">
        <w:rPr>
          <w:rFonts w:ascii="TimesNewRomanPS-BoldMT" w:hAnsi="TimesNewRomanPS-BoldMT"/>
          <w:bCs/>
          <w:color w:val="000000"/>
          <w:sz w:val="28"/>
          <w:szCs w:val="28"/>
          <w:lang w:val="uk-UA"/>
        </w:rPr>
        <w:t xml:space="preserve"> </w:t>
      </w:r>
      <w:r w:rsidRPr="00B7132B">
        <w:rPr>
          <w:rFonts w:ascii="TimesNewRomanPS-BoldMT" w:eastAsia="Times New Roman" w:hAnsi="TimesNewRomanPS-BoldMT" w:hint="eastAsia"/>
          <w:bCs/>
          <w:color w:val="000000"/>
          <w:sz w:val="28"/>
          <w:szCs w:val="28"/>
          <w:lang w:val="uk-UA"/>
        </w:rPr>
        <w:t>магістрів</w:t>
      </w:r>
      <w:r w:rsidRPr="00B7132B">
        <w:rPr>
          <w:rFonts w:ascii="TimesNewRomanPS-BoldMT" w:hAnsi="TimesNewRomanPS-BoldMT"/>
          <w:bCs/>
          <w:color w:val="000000"/>
          <w:sz w:val="28"/>
          <w:szCs w:val="28"/>
          <w:lang w:val="uk-UA"/>
        </w:rPr>
        <w:t xml:space="preserve"> – </w:t>
      </w:r>
      <w:r w:rsidRPr="00B7132B">
        <w:rPr>
          <w:rFonts w:ascii="TimesNewRomanPS-BoldMT" w:eastAsia="Times New Roman" w:hAnsi="TimesNewRomanPS-BoldMT" w:hint="eastAsia"/>
          <w:bCs/>
          <w:color w:val="000000"/>
          <w:sz w:val="28"/>
          <w:szCs w:val="28"/>
          <w:lang w:val="uk-UA"/>
        </w:rPr>
        <w:t>майбутніх</w:t>
      </w:r>
      <w:r w:rsidRPr="00B7132B">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вчителів</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початкової</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школи</w:t>
      </w:r>
      <w:r>
        <w:rPr>
          <w:rFonts w:ascii="TimesNewRomanPS-BoldMT" w:hAnsi="TimesNewRomanPS-BoldMT"/>
          <w:bCs/>
          <w:color w:val="000000"/>
          <w:sz w:val="28"/>
          <w:szCs w:val="28"/>
          <w:lang w:val="uk-UA"/>
        </w:rPr>
        <w:t xml:space="preserve"> </w:t>
      </w:r>
      <w:r w:rsidRPr="00B7132B">
        <w:rPr>
          <w:rFonts w:ascii="TimesNewRomanPS-BoldMT" w:hAnsi="TimesNewRomanPS-BoldMT"/>
          <w:bCs/>
          <w:color w:val="000000"/>
          <w:sz w:val="28"/>
          <w:szCs w:val="28"/>
          <w:lang w:val="uk-UA"/>
        </w:rPr>
        <w:t xml:space="preserve"> </w:t>
      </w:r>
      <w:r w:rsidRPr="00B7132B">
        <w:rPr>
          <w:rFonts w:ascii="TimesNewRomanPS-BoldMT" w:eastAsia="Times New Roman" w:hAnsi="TimesNewRomanPS-BoldMT" w:hint="eastAsia"/>
          <w:bCs/>
          <w:color w:val="000000"/>
          <w:sz w:val="28"/>
          <w:szCs w:val="28"/>
          <w:lang w:val="uk-UA"/>
        </w:rPr>
        <w:t>залишається</w:t>
      </w:r>
      <w:r w:rsidRPr="00B7132B">
        <w:rPr>
          <w:rFonts w:ascii="TimesNewRomanPS-BoldMT" w:hAnsi="TimesNewRomanPS-BoldMT"/>
          <w:bCs/>
          <w:color w:val="000000"/>
          <w:sz w:val="28"/>
          <w:szCs w:val="28"/>
          <w:lang w:val="uk-UA"/>
        </w:rPr>
        <w:t xml:space="preserve"> </w:t>
      </w:r>
      <w:r w:rsidRPr="00B7132B">
        <w:rPr>
          <w:rFonts w:ascii="TimesNewRomanPS-BoldMT" w:eastAsia="Times New Roman" w:hAnsi="TimesNewRomanPS-BoldMT" w:hint="eastAsia"/>
          <w:bCs/>
          <w:color w:val="000000"/>
          <w:sz w:val="28"/>
          <w:szCs w:val="28"/>
          <w:lang w:val="uk-UA"/>
        </w:rPr>
        <w:t>відкритою</w:t>
      </w:r>
      <w:r w:rsidRPr="00B7132B">
        <w:rPr>
          <w:rFonts w:ascii="TimesNewRomanPS-BoldMT" w:hAnsi="TimesNewRomanPS-BoldMT"/>
          <w:bCs/>
          <w:color w:val="000000"/>
          <w:sz w:val="28"/>
          <w:szCs w:val="28"/>
          <w:lang w:val="uk-UA"/>
        </w:rPr>
        <w:t xml:space="preserve"> </w:t>
      </w:r>
      <w:r w:rsidRPr="00B7132B">
        <w:rPr>
          <w:rFonts w:ascii="TimesNewRomanPS-BoldMT" w:eastAsia="Times New Roman" w:hAnsi="TimesNewRomanPS-BoldMT" w:hint="eastAsia"/>
          <w:bCs/>
          <w:color w:val="000000"/>
          <w:sz w:val="28"/>
          <w:szCs w:val="28"/>
          <w:lang w:val="uk-UA"/>
        </w:rPr>
        <w:t>проблемою</w:t>
      </w:r>
      <w:r w:rsidRPr="00B7132B">
        <w:rPr>
          <w:rFonts w:ascii="TimesNewRomanPS-BoldMT" w:hAnsi="TimesNewRomanPS-BoldMT"/>
          <w:bCs/>
          <w:color w:val="000000"/>
          <w:sz w:val="28"/>
          <w:szCs w:val="28"/>
          <w:lang w:val="uk-UA"/>
        </w:rPr>
        <w:t xml:space="preserve">, </w:t>
      </w:r>
      <w:r w:rsidRPr="00B7132B">
        <w:rPr>
          <w:rFonts w:ascii="TimesNewRomanPS-BoldMT" w:eastAsia="Times New Roman" w:hAnsi="TimesNewRomanPS-BoldMT" w:hint="eastAsia"/>
          <w:bCs/>
          <w:color w:val="000000"/>
          <w:sz w:val="28"/>
          <w:szCs w:val="28"/>
          <w:lang w:val="uk-UA"/>
        </w:rPr>
        <w:t>що</w:t>
      </w:r>
      <w:r w:rsidRPr="00B7132B">
        <w:rPr>
          <w:rFonts w:ascii="TimesNewRomanPS-BoldMT" w:hAnsi="TimesNewRomanPS-BoldMT"/>
          <w:bCs/>
          <w:color w:val="000000"/>
          <w:sz w:val="28"/>
          <w:szCs w:val="28"/>
          <w:lang w:val="uk-UA"/>
        </w:rPr>
        <w:t xml:space="preserve"> </w:t>
      </w:r>
      <w:r w:rsidRPr="00B7132B">
        <w:rPr>
          <w:rFonts w:ascii="TimesNewRomanPS-BoldMT" w:eastAsia="Times New Roman" w:hAnsi="TimesNewRomanPS-BoldMT" w:hint="eastAsia"/>
          <w:bCs/>
          <w:color w:val="000000"/>
          <w:sz w:val="28"/>
          <w:szCs w:val="28"/>
          <w:lang w:val="uk-UA"/>
        </w:rPr>
        <w:t>і</w:t>
      </w:r>
      <w:r w:rsidRPr="00B7132B">
        <w:rPr>
          <w:rFonts w:ascii="TimesNewRomanPS-BoldMT" w:hAnsi="TimesNewRomanPS-BoldMT"/>
          <w:bCs/>
          <w:color w:val="000000"/>
          <w:sz w:val="28"/>
          <w:szCs w:val="28"/>
          <w:lang w:val="uk-UA"/>
        </w:rPr>
        <w:t xml:space="preserve"> </w:t>
      </w:r>
      <w:r w:rsidRPr="00B7132B">
        <w:rPr>
          <w:rFonts w:ascii="TimesNewRomanPS-BoldMT" w:eastAsia="Times New Roman" w:hAnsi="TimesNewRomanPS-BoldMT" w:hint="eastAsia"/>
          <w:bCs/>
          <w:color w:val="000000"/>
          <w:sz w:val="28"/>
          <w:szCs w:val="28"/>
          <w:lang w:val="uk-UA"/>
        </w:rPr>
        <w:t>визначає</w:t>
      </w:r>
      <w:r w:rsidRPr="00B7132B">
        <w:rPr>
          <w:rFonts w:ascii="TimesNewRomanPS-BoldMT" w:hAnsi="TimesNewRomanPS-BoldMT"/>
          <w:bCs/>
          <w:color w:val="000000"/>
          <w:sz w:val="28"/>
          <w:szCs w:val="28"/>
          <w:lang w:val="uk-UA"/>
        </w:rPr>
        <w:t xml:space="preserve"> </w:t>
      </w:r>
      <w:r w:rsidRPr="00B7132B">
        <w:rPr>
          <w:rFonts w:ascii="TimesNewRomanPS-BoldMT" w:eastAsia="Times New Roman" w:hAnsi="TimesNewRomanPS-BoldMT" w:hint="eastAsia"/>
          <w:bCs/>
          <w:color w:val="000000"/>
          <w:sz w:val="28"/>
          <w:szCs w:val="28"/>
          <w:lang w:val="uk-UA"/>
        </w:rPr>
        <w:t>актуальність</w:t>
      </w:r>
      <w:r w:rsidRPr="00B7132B">
        <w:rPr>
          <w:rFonts w:ascii="TimesNewRomanPS-BoldMT" w:hAnsi="TimesNewRomanPS-BoldMT"/>
          <w:bCs/>
          <w:color w:val="000000"/>
          <w:sz w:val="28"/>
          <w:szCs w:val="28"/>
          <w:lang w:val="uk-UA"/>
        </w:rPr>
        <w:t xml:space="preserve"> </w:t>
      </w:r>
      <w:r w:rsidRPr="00B7132B">
        <w:rPr>
          <w:rFonts w:ascii="TimesNewRomanPS-BoldMT" w:eastAsia="Times New Roman" w:hAnsi="TimesNewRomanPS-BoldMT" w:hint="eastAsia"/>
          <w:bCs/>
          <w:color w:val="000000"/>
          <w:sz w:val="28"/>
          <w:szCs w:val="28"/>
          <w:lang w:val="uk-UA"/>
        </w:rPr>
        <w:t>даної</w:t>
      </w:r>
      <w:r w:rsidRPr="00B7132B">
        <w:rPr>
          <w:rFonts w:ascii="TimesNewRomanPS-BoldMT" w:hAnsi="TimesNewRomanPS-BoldMT"/>
          <w:bCs/>
          <w:color w:val="000000"/>
          <w:sz w:val="28"/>
          <w:szCs w:val="28"/>
          <w:lang w:val="uk-UA"/>
        </w:rPr>
        <w:t xml:space="preserve"> </w:t>
      </w:r>
      <w:r w:rsidRPr="00B7132B">
        <w:rPr>
          <w:rFonts w:ascii="TimesNewRomanPS-BoldMT" w:eastAsia="Times New Roman" w:hAnsi="TimesNewRomanPS-BoldMT" w:hint="eastAsia"/>
          <w:bCs/>
          <w:color w:val="000000"/>
          <w:sz w:val="28"/>
          <w:szCs w:val="28"/>
          <w:lang w:val="uk-UA"/>
        </w:rPr>
        <w:t>роботи</w:t>
      </w:r>
      <w:r w:rsidRPr="00B7132B">
        <w:rPr>
          <w:rFonts w:ascii="TimesNewRomanPS-BoldMT" w:hAnsi="TimesNewRomanPS-BoldMT"/>
          <w:bCs/>
          <w:color w:val="000000"/>
          <w:sz w:val="28"/>
          <w:szCs w:val="28"/>
          <w:lang w:val="uk-UA"/>
        </w:rPr>
        <w:t>.</w:t>
      </w:r>
    </w:p>
    <w:p w:rsidR="00C3622D" w:rsidRDefault="00C3622D" w:rsidP="00C3622D">
      <w:pPr>
        <w:spacing w:after="0" w:line="360" w:lineRule="auto"/>
        <w:ind w:firstLine="709"/>
        <w:jc w:val="both"/>
        <w:rPr>
          <w:rFonts w:ascii="TimesNewRomanPS-BoldMT" w:hAnsi="TimesNewRomanPS-BoldMT"/>
          <w:bCs/>
          <w:color w:val="000000"/>
          <w:sz w:val="28"/>
          <w:szCs w:val="28"/>
          <w:lang w:val="uk-UA"/>
        </w:rPr>
      </w:pPr>
      <w:r>
        <w:rPr>
          <w:rFonts w:ascii="TimesNewRomanPS-BoldMT" w:eastAsia="Times New Roman" w:hAnsi="TimesNewRomanPS-BoldMT" w:hint="eastAsia"/>
          <w:b/>
          <w:bCs/>
          <w:color w:val="000000"/>
          <w:sz w:val="28"/>
          <w:szCs w:val="28"/>
          <w:lang w:val="uk-UA"/>
        </w:rPr>
        <w:t>Постановка</w:t>
      </w:r>
      <w:r>
        <w:rPr>
          <w:rFonts w:ascii="TimesNewRomanPS-BoldMT" w:hAnsi="TimesNewRomanPS-BoldMT"/>
          <w:b/>
          <w:bCs/>
          <w:color w:val="000000"/>
          <w:sz w:val="28"/>
          <w:szCs w:val="28"/>
          <w:lang w:val="uk-UA"/>
        </w:rPr>
        <w:t xml:space="preserve"> </w:t>
      </w:r>
      <w:r>
        <w:rPr>
          <w:rFonts w:ascii="TimesNewRomanPS-BoldMT" w:eastAsia="Times New Roman" w:hAnsi="TimesNewRomanPS-BoldMT" w:hint="eastAsia"/>
          <w:b/>
          <w:bCs/>
          <w:color w:val="000000"/>
          <w:sz w:val="28"/>
          <w:szCs w:val="28"/>
          <w:lang w:val="uk-UA"/>
        </w:rPr>
        <w:t>проблеми</w:t>
      </w:r>
      <w:r>
        <w:rPr>
          <w:rFonts w:ascii="TimesNewRomanPS-BoldMT" w:hAnsi="TimesNewRomanPS-BoldMT"/>
          <w:b/>
          <w:bCs/>
          <w:color w:val="000000"/>
          <w:sz w:val="28"/>
          <w:szCs w:val="28"/>
          <w:lang w:val="uk-UA"/>
        </w:rPr>
        <w:t xml:space="preserve"> </w:t>
      </w:r>
      <w:r w:rsidRPr="001169D1">
        <w:rPr>
          <w:rFonts w:ascii="Times New Roman" w:hAnsi="Times New Roman"/>
          <w:bCs/>
          <w:color w:val="000000"/>
          <w:sz w:val="28"/>
          <w:szCs w:val="28"/>
          <w:lang w:val="uk-UA"/>
        </w:rPr>
        <w:t xml:space="preserve">Сучасний </w:t>
      </w:r>
      <w:r>
        <w:rPr>
          <w:rFonts w:ascii="Times New Roman" w:hAnsi="Times New Roman"/>
          <w:bCs/>
          <w:color w:val="000000"/>
          <w:sz w:val="28"/>
          <w:szCs w:val="28"/>
          <w:lang w:val="uk-UA"/>
        </w:rPr>
        <w:t xml:space="preserve">вчитель початкової школи </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повинен</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володіти</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мовленнєвими</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стратегіями</w:t>
      </w:r>
      <w:r>
        <w:rPr>
          <w:rFonts w:ascii="TimesNewRomanPS-BoldMT" w:hAnsi="TimesNewRomanPS-BoldMT"/>
          <w:bCs/>
          <w:color w:val="000000"/>
          <w:sz w:val="28"/>
          <w:szCs w:val="28"/>
          <w:lang w:val="uk-UA"/>
        </w:rPr>
        <w:t xml:space="preserve">, </w:t>
      </w:r>
      <w:r w:rsidRPr="00825796">
        <w:rPr>
          <w:rFonts w:ascii="TimesNewRomanPS-BoldMT" w:eastAsia="Times New Roman" w:hAnsi="TimesNewRomanPS-BoldMT" w:hint="eastAsia"/>
          <w:bCs/>
          <w:color w:val="000000"/>
          <w:sz w:val="28"/>
          <w:szCs w:val="28"/>
          <w:lang w:val="uk-UA"/>
        </w:rPr>
        <w:t>комплекс</w:t>
      </w:r>
      <w:r>
        <w:rPr>
          <w:rFonts w:ascii="TimesNewRomanPS-BoldMT" w:eastAsia="Times New Roman" w:hAnsi="TimesNewRomanPS-BoldMT" w:hint="eastAsia"/>
          <w:bCs/>
          <w:color w:val="000000"/>
          <w:sz w:val="28"/>
          <w:szCs w:val="28"/>
          <w:lang w:val="uk-UA"/>
        </w:rPr>
        <w:t>ом</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мовленнєвих</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дій</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задля</w:t>
      </w:r>
      <w:r>
        <w:rPr>
          <w:rFonts w:ascii="TimesNewRomanPS-BoldMT" w:hAnsi="TimesNewRomanPS-BoldMT"/>
          <w:bCs/>
          <w:color w:val="000000"/>
          <w:sz w:val="28"/>
          <w:szCs w:val="28"/>
          <w:lang w:val="uk-UA"/>
        </w:rPr>
        <w:t xml:space="preserve"> </w:t>
      </w:r>
      <w:r w:rsidRPr="00825796">
        <w:rPr>
          <w:rFonts w:ascii="TimesNewRomanPS-BoldMT" w:eastAsia="Times New Roman" w:hAnsi="TimesNewRomanPS-BoldMT" w:hint="eastAsia"/>
          <w:bCs/>
          <w:color w:val="000000"/>
          <w:sz w:val="28"/>
          <w:szCs w:val="28"/>
          <w:lang w:val="uk-UA"/>
        </w:rPr>
        <w:t>реалізації</w:t>
      </w:r>
      <w:r w:rsidRPr="00825796">
        <w:rPr>
          <w:rFonts w:ascii="TimesNewRomanPS-BoldMT" w:hAnsi="TimesNewRomanPS-BoldMT"/>
          <w:bCs/>
          <w:color w:val="000000"/>
          <w:sz w:val="28"/>
          <w:szCs w:val="28"/>
          <w:lang w:val="uk-UA"/>
        </w:rPr>
        <w:t xml:space="preserve"> </w:t>
      </w:r>
      <w:r w:rsidRPr="00825796">
        <w:rPr>
          <w:rFonts w:ascii="TimesNewRomanPS-BoldMT" w:eastAsia="Times New Roman" w:hAnsi="TimesNewRomanPS-BoldMT" w:hint="eastAsia"/>
          <w:bCs/>
          <w:color w:val="000000"/>
          <w:sz w:val="28"/>
          <w:szCs w:val="28"/>
          <w:lang w:val="uk-UA"/>
        </w:rPr>
        <w:t>мети</w:t>
      </w:r>
      <w:r w:rsidRPr="00825796">
        <w:rPr>
          <w:rFonts w:ascii="TimesNewRomanPS-BoldMT" w:hAnsi="TimesNewRomanPS-BoldMT"/>
          <w:bCs/>
          <w:color w:val="000000"/>
          <w:sz w:val="28"/>
          <w:szCs w:val="28"/>
          <w:lang w:val="uk-UA"/>
        </w:rPr>
        <w:t xml:space="preserve"> </w:t>
      </w:r>
      <w:r w:rsidRPr="00825796">
        <w:rPr>
          <w:rFonts w:ascii="TimesNewRomanPS-BoldMT" w:eastAsia="Times New Roman" w:hAnsi="TimesNewRomanPS-BoldMT" w:hint="eastAsia"/>
          <w:bCs/>
          <w:color w:val="000000"/>
          <w:sz w:val="28"/>
          <w:szCs w:val="28"/>
          <w:lang w:val="uk-UA"/>
        </w:rPr>
        <w:t>спілкування</w:t>
      </w:r>
      <w:r w:rsidRPr="00825796">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Класоводу</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щоденно</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доводиться</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переконувати</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школярів</w:t>
      </w:r>
      <w:r w:rsidRPr="00825796">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роз</w:t>
      </w:r>
      <w:r>
        <w:rPr>
          <w:rFonts w:ascii="TimesNewRomanPS-BoldMT" w:hAnsi="TimesNewRomanPS-BoldMT"/>
          <w:bCs/>
          <w:color w:val="000000"/>
          <w:sz w:val="28"/>
          <w:szCs w:val="28"/>
          <w:lang w:val="uk-UA"/>
        </w:rPr>
        <w:t>'</w:t>
      </w:r>
      <w:r>
        <w:rPr>
          <w:rFonts w:ascii="TimesNewRomanPS-BoldMT" w:eastAsia="Times New Roman" w:hAnsi="TimesNewRomanPS-BoldMT" w:hint="eastAsia"/>
          <w:bCs/>
          <w:color w:val="000000"/>
          <w:sz w:val="28"/>
          <w:szCs w:val="28"/>
          <w:lang w:val="uk-UA"/>
        </w:rPr>
        <w:t>яснювати</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і</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коментувати</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наводити</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приклади</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звертатися</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із</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закликами</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показувати</w:t>
      </w:r>
      <w:r w:rsidRPr="00825796">
        <w:rPr>
          <w:rFonts w:ascii="TimesNewRomanPS-BoldMT" w:hAnsi="TimesNewRomanPS-BoldMT"/>
          <w:bCs/>
          <w:color w:val="000000"/>
          <w:sz w:val="28"/>
          <w:szCs w:val="28"/>
          <w:lang w:val="uk-UA"/>
        </w:rPr>
        <w:t xml:space="preserve"> </w:t>
      </w:r>
      <w:r w:rsidRPr="00825796">
        <w:rPr>
          <w:rFonts w:ascii="TimesNewRomanPS-BoldMT" w:eastAsia="Times New Roman" w:hAnsi="TimesNewRomanPS-BoldMT" w:hint="eastAsia"/>
          <w:bCs/>
          <w:color w:val="000000"/>
          <w:sz w:val="28"/>
          <w:szCs w:val="28"/>
          <w:lang w:val="uk-UA"/>
        </w:rPr>
        <w:t>негативні</w:t>
      </w:r>
      <w:r w:rsidRPr="00825796">
        <w:rPr>
          <w:rFonts w:ascii="TimesNewRomanPS-BoldMT" w:hAnsi="TimesNewRomanPS-BoldMT"/>
          <w:bCs/>
          <w:color w:val="000000"/>
          <w:sz w:val="28"/>
          <w:szCs w:val="28"/>
          <w:lang w:val="uk-UA"/>
        </w:rPr>
        <w:t xml:space="preserve"> </w:t>
      </w:r>
      <w:r w:rsidRPr="00825796">
        <w:rPr>
          <w:rFonts w:ascii="TimesNewRomanPS-BoldMT" w:eastAsia="Times New Roman" w:hAnsi="TimesNewRomanPS-BoldMT" w:hint="eastAsia"/>
          <w:bCs/>
          <w:color w:val="000000"/>
          <w:sz w:val="28"/>
          <w:szCs w:val="28"/>
          <w:lang w:val="uk-UA"/>
        </w:rPr>
        <w:t>наслідки</w:t>
      </w:r>
      <w:r w:rsidRPr="00825796">
        <w:rPr>
          <w:rFonts w:ascii="TimesNewRomanPS-BoldMT" w:hAnsi="TimesNewRomanPS-BoldMT"/>
          <w:bCs/>
          <w:color w:val="000000"/>
          <w:sz w:val="28"/>
          <w:szCs w:val="28"/>
          <w:lang w:val="uk-UA"/>
        </w:rPr>
        <w:t xml:space="preserve"> </w:t>
      </w:r>
      <w:r w:rsidRPr="00825796">
        <w:rPr>
          <w:rFonts w:ascii="TimesNewRomanPS-BoldMT" w:eastAsia="Times New Roman" w:hAnsi="TimesNewRomanPS-BoldMT" w:hint="eastAsia"/>
          <w:bCs/>
          <w:color w:val="000000"/>
          <w:sz w:val="28"/>
          <w:szCs w:val="28"/>
          <w:lang w:val="uk-UA"/>
        </w:rPr>
        <w:t>не</w:t>
      </w:r>
      <w:r>
        <w:rPr>
          <w:rFonts w:ascii="TimesNewRomanPS-BoldMT" w:eastAsia="Times New Roman" w:hAnsi="TimesNewRomanPS-BoldMT" w:hint="eastAsia"/>
          <w:bCs/>
          <w:color w:val="000000"/>
          <w:sz w:val="28"/>
          <w:szCs w:val="28"/>
          <w:lang w:val="uk-UA"/>
        </w:rPr>
        <w:t>виконання</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прохання</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або</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ж</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обирати</w:t>
      </w:r>
      <w:r w:rsidRPr="00825796">
        <w:rPr>
          <w:rFonts w:ascii="TimesNewRomanPS-BoldMT" w:hAnsi="TimesNewRomanPS-BoldMT"/>
          <w:bCs/>
          <w:color w:val="000000"/>
          <w:sz w:val="28"/>
          <w:szCs w:val="28"/>
          <w:lang w:val="uk-UA"/>
        </w:rPr>
        <w:t xml:space="preserve"> </w:t>
      </w:r>
      <w:r w:rsidRPr="00825796">
        <w:rPr>
          <w:rFonts w:ascii="TimesNewRomanPS-BoldMT" w:eastAsia="Times New Roman" w:hAnsi="TimesNewRomanPS-BoldMT" w:hint="eastAsia"/>
          <w:bCs/>
          <w:color w:val="000000"/>
          <w:sz w:val="28"/>
          <w:szCs w:val="28"/>
          <w:lang w:val="uk-UA"/>
        </w:rPr>
        <w:t>іншу</w:t>
      </w:r>
      <w:r w:rsidRPr="00825796">
        <w:rPr>
          <w:rFonts w:ascii="TimesNewRomanPS-BoldMT" w:hAnsi="TimesNewRomanPS-BoldMT"/>
          <w:bCs/>
          <w:color w:val="000000"/>
          <w:sz w:val="28"/>
          <w:szCs w:val="28"/>
          <w:lang w:val="uk-UA"/>
        </w:rPr>
        <w:t xml:space="preserve"> </w:t>
      </w:r>
      <w:r w:rsidRPr="00825796">
        <w:rPr>
          <w:rFonts w:ascii="TimesNewRomanPS-BoldMT" w:eastAsia="Times New Roman" w:hAnsi="TimesNewRomanPS-BoldMT" w:hint="eastAsia"/>
          <w:bCs/>
          <w:color w:val="000000"/>
          <w:sz w:val="28"/>
          <w:szCs w:val="28"/>
          <w:lang w:val="uk-UA"/>
        </w:rPr>
        <w:t>стратегію</w:t>
      </w:r>
      <w:r w:rsidRPr="00825796">
        <w:rPr>
          <w:rFonts w:ascii="TimesNewRomanPS-BoldMT" w:hAnsi="TimesNewRomanPS-BoldMT"/>
          <w:bCs/>
          <w:color w:val="000000"/>
          <w:sz w:val="28"/>
          <w:szCs w:val="28"/>
          <w:lang w:val="uk-UA"/>
        </w:rPr>
        <w:t xml:space="preserve"> </w:t>
      </w:r>
      <w:r>
        <w:rPr>
          <w:rFonts w:ascii="TimesNewRomanPS-BoldMT" w:hAnsi="TimesNewRomanPS-BoldMT"/>
          <w:bCs/>
          <w:color w:val="000000"/>
          <w:sz w:val="28"/>
          <w:szCs w:val="28"/>
          <w:lang w:val="uk-UA"/>
        </w:rPr>
        <w:t xml:space="preserve">– </w:t>
      </w:r>
      <w:r w:rsidRPr="00825796">
        <w:rPr>
          <w:rFonts w:ascii="TimesNewRomanPS-BoldMT" w:eastAsia="Times New Roman" w:hAnsi="TimesNewRomanPS-BoldMT" w:hint="eastAsia"/>
          <w:bCs/>
          <w:color w:val="000000"/>
          <w:sz w:val="28"/>
          <w:szCs w:val="28"/>
          <w:lang w:val="uk-UA"/>
        </w:rPr>
        <w:t>заборони</w:t>
      </w:r>
      <w:r w:rsidRPr="00825796">
        <w:rPr>
          <w:rFonts w:ascii="TimesNewRomanPS-BoldMT" w:hAnsi="TimesNewRomanPS-BoldMT"/>
          <w:bCs/>
          <w:color w:val="000000"/>
          <w:sz w:val="28"/>
          <w:szCs w:val="28"/>
          <w:lang w:val="uk-UA"/>
        </w:rPr>
        <w:t xml:space="preserve"> </w:t>
      </w:r>
      <w:r w:rsidRPr="00825796">
        <w:rPr>
          <w:rFonts w:ascii="TimesNewRomanPS-BoldMT" w:eastAsia="Times New Roman" w:hAnsi="TimesNewRomanPS-BoldMT" w:hint="eastAsia"/>
          <w:bCs/>
          <w:color w:val="000000"/>
          <w:sz w:val="28"/>
          <w:szCs w:val="28"/>
          <w:lang w:val="uk-UA"/>
        </w:rPr>
        <w:t>або</w:t>
      </w:r>
      <w:r w:rsidRPr="00825796">
        <w:rPr>
          <w:rFonts w:ascii="TimesNewRomanPS-BoldMT" w:hAnsi="TimesNewRomanPS-BoldMT"/>
          <w:bCs/>
          <w:color w:val="000000"/>
          <w:sz w:val="28"/>
          <w:szCs w:val="28"/>
          <w:lang w:val="uk-UA"/>
        </w:rPr>
        <w:t xml:space="preserve"> </w:t>
      </w:r>
      <w:r w:rsidRPr="00825796">
        <w:rPr>
          <w:rFonts w:ascii="TimesNewRomanPS-BoldMT" w:eastAsia="Times New Roman" w:hAnsi="TimesNewRomanPS-BoldMT" w:hint="eastAsia"/>
          <w:bCs/>
          <w:color w:val="000000"/>
          <w:sz w:val="28"/>
          <w:szCs w:val="28"/>
          <w:lang w:val="uk-UA"/>
        </w:rPr>
        <w:t>апелювання</w:t>
      </w:r>
      <w:r w:rsidRPr="00825796">
        <w:rPr>
          <w:rFonts w:ascii="TimesNewRomanPS-BoldMT" w:hAnsi="TimesNewRomanPS-BoldMT"/>
          <w:bCs/>
          <w:color w:val="000000"/>
          <w:sz w:val="28"/>
          <w:szCs w:val="28"/>
          <w:lang w:val="uk-UA"/>
        </w:rPr>
        <w:t xml:space="preserve"> </w:t>
      </w:r>
      <w:r w:rsidRPr="00825796">
        <w:rPr>
          <w:rFonts w:ascii="TimesNewRomanPS-BoldMT" w:eastAsia="Times New Roman" w:hAnsi="TimesNewRomanPS-BoldMT" w:hint="eastAsia"/>
          <w:bCs/>
          <w:color w:val="000000"/>
          <w:sz w:val="28"/>
          <w:szCs w:val="28"/>
          <w:lang w:val="uk-UA"/>
        </w:rPr>
        <w:t>до</w:t>
      </w:r>
      <w:r w:rsidRPr="00825796">
        <w:rPr>
          <w:rFonts w:ascii="TimesNewRomanPS-BoldMT" w:hAnsi="TimesNewRomanPS-BoldMT"/>
          <w:bCs/>
          <w:color w:val="000000"/>
          <w:sz w:val="28"/>
          <w:szCs w:val="28"/>
          <w:lang w:val="uk-UA"/>
        </w:rPr>
        <w:t xml:space="preserve"> </w:t>
      </w:r>
      <w:r w:rsidRPr="00825796">
        <w:rPr>
          <w:rFonts w:ascii="TimesNewRomanPS-BoldMT" w:eastAsia="Times New Roman" w:hAnsi="TimesNewRomanPS-BoldMT" w:hint="eastAsia"/>
          <w:bCs/>
          <w:color w:val="000000"/>
          <w:sz w:val="28"/>
          <w:szCs w:val="28"/>
          <w:lang w:val="uk-UA"/>
        </w:rPr>
        <w:t>автори</w:t>
      </w:r>
      <w:r>
        <w:rPr>
          <w:rFonts w:ascii="TimesNewRomanPS-BoldMT" w:eastAsia="Times New Roman" w:hAnsi="TimesNewRomanPS-BoldMT" w:hint="eastAsia"/>
          <w:bCs/>
          <w:color w:val="000000"/>
          <w:sz w:val="28"/>
          <w:szCs w:val="28"/>
          <w:lang w:val="uk-UA"/>
        </w:rPr>
        <w:t>тету</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третіх</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осіб</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адміністрація</w:t>
      </w:r>
      <w:r>
        <w:rPr>
          <w:rFonts w:ascii="TimesNewRomanPS-BoldMT" w:hAnsi="TimesNewRomanPS-BoldMT"/>
          <w:bCs/>
          <w:color w:val="000000"/>
          <w:sz w:val="28"/>
          <w:szCs w:val="28"/>
          <w:lang w:val="uk-UA"/>
        </w:rPr>
        <w:t xml:space="preserve"> </w:t>
      </w:r>
      <w:r w:rsidRPr="00825796">
        <w:rPr>
          <w:rFonts w:ascii="TimesNewRomanPS-BoldMT" w:eastAsia="Times New Roman" w:hAnsi="TimesNewRomanPS-BoldMT" w:hint="eastAsia"/>
          <w:bCs/>
          <w:color w:val="000000"/>
          <w:sz w:val="28"/>
          <w:szCs w:val="28"/>
          <w:lang w:val="uk-UA"/>
        </w:rPr>
        <w:t>школи</w:t>
      </w:r>
      <w:r w:rsidRPr="00825796">
        <w:rPr>
          <w:rFonts w:ascii="TimesNewRomanPS-BoldMT" w:hAnsi="TimesNewRomanPS-BoldMT"/>
          <w:bCs/>
          <w:color w:val="000000"/>
          <w:sz w:val="28"/>
          <w:szCs w:val="28"/>
          <w:lang w:val="uk-UA"/>
        </w:rPr>
        <w:t xml:space="preserve">, </w:t>
      </w:r>
      <w:r w:rsidRPr="00825796">
        <w:rPr>
          <w:rFonts w:ascii="TimesNewRomanPS-BoldMT" w:eastAsia="Times New Roman" w:hAnsi="TimesNewRomanPS-BoldMT" w:hint="eastAsia"/>
          <w:bCs/>
          <w:color w:val="000000"/>
          <w:sz w:val="28"/>
          <w:szCs w:val="28"/>
          <w:lang w:val="uk-UA"/>
        </w:rPr>
        <w:t>батьки</w:t>
      </w:r>
      <w:r w:rsidRPr="00825796">
        <w:rPr>
          <w:rFonts w:ascii="TimesNewRomanPS-BoldMT" w:hAnsi="TimesNewRomanPS-BoldMT"/>
          <w:bCs/>
          <w:color w:val="000000"/>
          <w:sz w:val="28"/>
          <w:szCs w:val="28"/>
          <w:lang w:val="uk-UA"/>
        </w:rPr>
        <w:t xml:space="preserve">). </w:t>
      </w:r>
    </w:p>
    <w:p w:rsidR="00C3622D" w:rsidRPr="00FB4BFF" w:rsidRDefault="00C3622D" w:rsidP="00C3622D">
      <w:pPr>
        <w:spacing w:after="0" w:line="360" w:lineRule="auto"/>
        <w:ind w:firstLine="709"/>
        <w:jc w:val="both"/>
        <w:rPr>
          <w:rFonts w:ascii="TimesNewRomanPS-BoldMT" w:hAnsi="TimesNewRomanPS-BoldMT"/>
          <w:bCs/>
          <w:color w:val="000000"/>
          <w:sz w:val="28"/>
          <w:szCs w:val="28"/>
          <w:lang w:val="uk-UA"/>
        </w:rPr>
      </w:pPr>
      <w:r>
        <w:rPr>
          <w:rFonts w:ascii="TimesNewRomanPS-BoldMT" w:eastAsia="Times New Roman" w:hAnsi="TimesNewRomanPS-BoldMT" w:hint="eastAsia"/>
          <w:bCs/>
          <w:color w:val="000000"/>
          <w:sz w:val="28"/>
          <w:szCs w:val="28"/>
          <w:lang w:val="uk-UA"/>
        </w:rPr>
        <w:t>У</w:t>
      </w:r>
      <w:r w:rsidRPr="00A83EDB">
        <w:rPr>
          <w:rFonts w:ascii="TimesNewRomanPS-BoldMT" w:eastAsia="Times New Roman" w:hAnsi="TimesNewRomanPS-BoldMT" w:hint="eastAsia"/>
          <w:bCs/>
          <w:color w:val="000000"/>
          <w:sz w:val="28"/>
          <w:szCs w:val="28"/>
          <w:lang w:val="uk-UA"/>
        </w:rPr>
        <w:t>спішна</w:t>
      </w:r>
      <w:r w:rsidRPr="00A83EDB">
        <w:rPr>
          <w:rFonts w:ascii="TimesNewRomanPS-BoldMT" w:hAnsi="TimesNewRomanPS-BoldMT"/>
          <w:bCs/>
          <w:color w:val="000000"/>
          <w:sz w:val="28"/>
          <w:szCs w:val="28"/>
          <w:lang w:val="uk-UA"/>
        </w:rPr>
        <w:t xml:space="preserve"> </w:t>
      </w:r>
      <w:r w:rsidRPr="00A83EDB">
        <w:rPr>
          <w:rFonts w:ascii="TimesNewRomanPS-BoldMT" w:eastAsia="Times New Roman" w:hAnsi="TimesNewRomanPS-BoldMT" w:hint="eastAsia"/>
          <w:bCs/>
          <w:color w:val="000000"/>
          <w:sz w:val="28"/>
          <w:szCs w:val="28"/>
          <w:lang w:val="uk-UA"/>
        </w:rPr>
        <w:t>педагогічна</w:t>
      </w:r>
      <w:r w:rsidRPr="00A83EDB">
        <w:rPr>
          <w:rFonts w:ascii="TimesNewRomanPS-BoldMT" w:hAnsi="TimesNewRomanPS-BoldMT"/>
          <w:bCs/>
          <w:color w:val="000000"/>
          <w:sz w:val="28"/>
          <w:szCs w:val="28"/>
          <w:lang w:val="uk-UA"/>
        </w:rPr>
        <w:t xml:space="preserve"> </w:t>
      </w:r>
      <w:r w:rsidRPr="00A83EDB">
        <w:rPr>
          <w:rFonts w:ascii="TimesNewRomanPS-BoldMT" w:eastAsia="Times New Roman" w:hAnsi="TimesNewRomanPS-BoldMT" w:hint="eastAsia"/>
          <w:bCs/>
          <w:color w:val="000000"/>
          <w:sz w:val="28"/>
          <w:szCs w:val="28"/>
          <w:lang w:val="uk-UA"/>
        </w:rPr>
        <w:t>діяльність</w:t>
      </w:r>
      <w:r w:rsidRPr="00A83EDB">
        <w:rPr>
          <w:rFonts w:ascii="TimesNewRomanPS-BoldMT" w:hAnsi="TimesNewRomanPS-BoldMT"/>
          <w:bCs/>
          <w:color w:val="000000"/>
          <w:sz w:val="28"/>
          <w:szCs w:val="28"/>
          <w:lang w:val="uk-UA"/>
        </w:rPr>
        <w:t xml:space="preserve"> </w:t>
      </w:r>
      <w:r w:rsidRPr="00A83EDB">
        <w:rPr>
          <w:rFonts w:ascii="TimesNewRomanPS-BoldMT" w:eastAsia="Times New Roman" w:hAnsi="TimesNewRomanPS-BoldMT" w:hint="eastAsia"/>
          <w:bCs/>
          <w:color w:val="000000"/>
          <w:sz w:val="28"/>
          <w:szCs w:val="28"/>
          <w:lang w:val="uk-UA"/>
        </w:rPr>
        <w:t>можлива</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за</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умови</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якщо</w:t>
      </w:r>
      <w:r>
        <w:rPr>
          <w:rFonts w:ascii="TimesNewRomanPS-BoldMT" w:hAnsi="TimesNewRomanPS-BoldMT"/>
          <w:bCs/>
          <w:color w:val="000000"/>
          <w:sz w:val="28"/>
          <w:szCs w:val="28"/>
          <w:lang w:val="uk-UA"/>
        </w:rPr>
        <w:t xml:space="preserve"> </w:t>
      </w:r>
      <w:r w:rsidRPr="00A83EDB">
        <w:rPr>
          <w:rFonts w:ascii="TimesNewRomanPS-BoldMT" w:eastAsia="Times New Roman" w:hAnsi="TimesNewRomanPS-BoldMT" w:hint="eastAsia"/>
          <w:bCs/>
          <w:color w:val="000000"/>
          <w:sz w:val="28"/>
          <w:szCs w:val="28"/>
          <w:lang w:val="uk-UA"/>
        </w:rPr>
        <w:t>в</w:t>
      </w:r>
      <w:r w:rsidRPr="00A83EDB">
        <w:rPr>
          <w:rFonts w:ascii="TimesNewRomanPS-BoldMT" w:hAnsi="TimesNewRomanPS-BoldMT"/>
          <w:bCs/>
          <w:color w:val="000000"/>
          <w:sz w:val="28"/>
          <w:szCs w:val="28"/>
          <w:lang w:val="uk-UA"/>
        </w:rPr>
        <w:t xml:space="preserve"> </w:t>
      </w:r>
      <w:r w:rsidRPr="00A83EDB">
        <w:rPr>
          <w:rFonts w:ascii="TimesNewRomanPS-BoldMT" w:eastAsia="Times New Roman" w:hAnsi="TimesNewRomanPS-BoldMT" w:hint="eastAsia"/>
          <w:bCs/>
          <w:color w:val="000000"/>
          <w:sz w:val="28"/>
          <w:szCs w:val="28"/>
          <w:lang w:val="uk-UA"/>
        </w:rPr>
        <w:t>період</w:t>
      </w:r>
      <w:r w:rsidRPr="00A83EDB">
        <w:rPr>
          <w:rFonts w:ascii="TimesNewRomanPS-BoldMT" w:hAnsi="TimesNewRomanPS-BoldMT"/>
          <w:bCs/>
          <w:color w:val="000000"/>
          <w:sz w:val="28"/>
          <w:szCs w:val="28"/>
          <w:lang w:val="uk-UA"/>
        </w:rPr>
        <w:t xml:space="preserve"> </w:t>
      </w:r>
      <w:r w:rsidRPr="00A83EDB">
        <w:rPr>
          <w:rFonts w:ascii="TimesNewRomanPS-BoldMT" w:eastAsia="Times New Roman" w:hAnsi="TimesNewRomanPS-BoldMT" w:hint="eastAsia"/>
          <w:bCs/>
          <w:color w:val="000000"/>
          <w:sz w:val="28"/>
          <w:szCs w:val="28"/>
          <w:lang w:val="uk-UA"/>
        </w:rPr>
        <w:t>навчання</w:t>
      </w:r>
      <w:r w:rsidRPr="00A83EDB">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у</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вищому</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навчальному</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закладі</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майбутній</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педагог</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здобуде</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системні</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знання</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про</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мову</w:t>
      </w:r>
      <w:r>
        <w:rPr>
          <w:rFonts w:ascii="TimesNewRomanPS-BoldMT" w:hAnsi="TimesNewRomanPS-BoldMT"/>
          <w:bCs/>
          <w:color w:val="000000"/>
          <w:sz w:val="28"/>
          <w:szCs w:val="28"/>
          <w:lang w:val="uk-UA"/>
        </w:rPr>
        <w:t xml:space="preserve">, </w:t>
      </w:r>
      <w:r w:rsidR="00E866C9" w:rsidRPr="00E866C9">
        <w:rPr>
          <w:rFonts w:ascii="TimesNewRomanPS-BoldMT" w:eastAsia="Times New Roman" w:hAnsi="TimesNewRomanPS-BoldMT" w:hint="eastAsia"/>
          <w:bCs/>
          <w:color w:val="000000"/>
          <w:sz w:val="28"/>
          <w:szCs w:val="28"/>
          <w:lang w:val="uk-UA"/>
        </w:rPr>
        <w:t xml:space="preserve">дискурс </w:t>
      </w:r>
      <w:r>
        <w:rPr>
          <w:rFonts w:ascii="TimesNewRomanPS-BoldMT" w:eastAsia="Times New Roman" w:hAnsi="TimesNewRomanPS-BoldMT" w:hint="eastAsia"/>
          <w:bCs/>
          <w:color w:val="000000"/>
          <w:sz w:val="28"/>
          <w:szCs w:val="28"/>
          <w:lang w:val="uk-UA"/>
        </w:rPr>
        <w:t>як</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найважливіший</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інструмент</w:t>
      </w:r>
      <w:r w:rsidRPr="00A83EDB">
        <w:rPr>
          <w:rFonts w:ascii="TimesNewRomanPS-BoldMT" w:hAnsi="TimesNewRomanPS-BoldMT"/>
          <w:bCs/>
          <w:color w:val="000000"/>
          <w:sz w:val="28"/>
          <w:szCs w:val="28"/>
          <w:lang w:val="uk-UA"/>
        </w:rPr>
        <w:t xml:space="preserve"> </w:t>
      </w:r>
      <w:r w:rsidRPr="00A83EDB">
        <w:rPr>
          <w:rFonts w:ascii="TimesNewRomanPS-BoldMT" w:eastAsia="Times New Roman" w:hAnsi="TimesNewRomanPS-BoldMT" w:hint="eastAsia"/>
          <w:bCs/>
          <w:color w:val="000000"/>
          <w:sz w:val="28"/>
          <w:szCs w:val="28"/>
          <w:lang w:val="uk-UA"/>
        </w:rPr>
        <w:t>впливу</w:t>
      </w:r>
      <w:r w:rsidRPr="00A83EDB">
        <w:rPr>
          <w:rFonts w:ascii="TimesNewRomanPS-BoldMT" w:hAnsi="TimesNewRomanPS-BoldMT"/>
          <w:bCs/>
          <w:color w:val="000000"/>
          <w:sz w:val="28"/>
          <w:szCs w:val="28"/>
          <w:lang w:val="uk-UA"/>
        </w:rPr>
        <w:t xml:space="preserve"> </w:t>
      </w:r>
      <w:r w:rsidRPr="00A83EDB">
        <w:rPr>
          <w:rFonts w:ascii="TimesNewRomanPS-BoldMT" w:eastAsia="Times New Roman" w:hAnsi="TimesNewRomanPS-BoldMT" w:hint="eastAsia"/>
          <w:bCs/>
          <w:color w:val="000000"/>
          <w:sz w:val="28"/>
          <w:szCs w:val="28"/>
          <w:lang w:val="uk-UA"/>
        </w:rPr>
        <w:t>на</w:t>
      </w:r>
      <w:r w:rsidRPr="00A83EDB">
        <w:rPr>
          <w:rFonts w:ascii="TimesNewRomanPS-BoldMT" w:hAnsi="TimesNewRomanPS-BoldMT"/>
          <w:bCs/>
          <w:color w:val="000000"/>
          <w:sz w:val="28"/>
          <w:szCs w:val="28"/>
          <w:lang w:val="uk-UA"/>
        </w:rPr>
        <w:t xml:space="preserve"> </w:t>
      </w:r>
      <w:r w:rsidRPr="00A83EDB">
        <w:rPr>
          <w:rFonts w:ascii="TimesNewRomanPS-BoldMT" w:eastAsia="Times New Roman" w:hAnsi="TimesNewRomanPS-BoldMT" w:hint="eastAsia"/>
          <w:bCs/>
          <w:color w:val="000000"/>
          <w:sz w:val="28"/>
          <w:szCs w:val="28"/>
          <w:lang w:val="uk-UA"/>
        </w:rPr>
        <w:t>дитину</w:t>
      </w:r>
      <w:r w:rsidRPr="00A83EDB">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які</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застосовують</w:t>
      </w:r>
      <w:r>
        <w:rPr>
          <w:rFonts w:ascii="TimesNewRomanPS-BoldMT" w:hAnsi="TimesNewRomanPS-BoldMT"/>
          <w:bCs/>
          <w:color w:val="000000"/>
          <w:sz w:val="28"/>
          <w:szCs w:val="28"/>
          <w:lang w:val="uk-UA"/>
        </w:rPr>
        <w:t xml:space="preserve"> </w:t>
      </w:r>
      <w:r w:rsidRPr="00A83EDB">
        <w:rPr>
          <w:rFonts w:ascii="TimesNewRomanPS-BoldMT" w:eastAsia="Times New Roman" w:hAnsi="TimesNewRomanPS-BoldMT" w:hint="eastAsia"/>
          <w:bCs/>
          <w:color w:val="000000"/>
          <w:sz w:val="28"/>
          <w:szCs w:val="28"/>
          <w:lang w:val="uk-UA"/>
        </w:rPr>
        <w:t>в</w:t>
      </w:r>
      <w:r w:rsidRPr="00A83EDB">
        <w:rPr>
          <w:rFonts w:ascii="TimesNewRomanPS-BoldMT" w:hAnsi="TimesNewRomanPS-BoldMT"/>
          <w:bCs/>
          <w:color w:val="000000"/>
          <w:sz w:val="28"/>
          <w:szCs w:val="28"/>
          <w:lang w:val="uk-UA"/>
        </w:rPr>
        <w:t xml:space="preserve"> </w:t>
      </w:r>
      <w:r w:rsidRPr="00A83EDB">
        <w:rPr>
          <w:rFonts w:ascii="TimesNewRomanPS-BoldMT" w:eastAsia="Times New Roman" w:hAnsi="TimesNewRomanPS-BoldMT" w:hint="eastAsia"/>
          <w:bCs/>
          <w:color w:val="000000"/>
          <w:sz w:val="28"/>
          <w:szCs w:val="28"/>
          <w:lang w:val="uk-UA"/>
        </w:rPr>
        <w:t>педагогічній</w:t>
      </w:r>
      <w:r w:rsidRPr="00A83EDB">
        <w:rPr>
          <w:rFonts w:ascii="TimesNewRomanPS-BoldMT" w:hAnsi="TimesNewRomanPS-BoldMT"/>
          <w:bCs/>
          <w:color w:val="000000"/>
          <w:sz w:val="28"/>
          <w:szCs w:val="28"/>
          <w:lang w:val="uk-UA"/>
        </w:rPr>
        <w:t xml:space="preserve"> </w:t>
      </w:r>
      <w:r w:rsidRPr="00A83EDB">
        <w:rPr>
          <w:rFonts w:ascii="TimesNewRomanPS-BoldMT" w:eastAsia="Times New Roman" w:hAnsi="TimesNewRomanPS-BoldMT" w:hint="eastAsia"/>
          <w:bCs/>
          <w:color w:val="000000"/>
          <w:sz w:val="28"/>
          <w:szCs w:val="28"/>
          <w:lang w:val="uk-UA"/>
        </w:rPr>
        <w:t>сфері</w:t>
      </w:r>
      <w:r w:rsidRPr="00A83EDB">
        <w:rPr>
          <w:rFonts w:ascii="TimesNewRomanPS-BoldMT" w:hAnsi="TimesNewRomanPS-BoldMT"/>
          <w:bCs/>
          <w:color w:val="000000"/>
          <w:sz w:val="28"/>
          <w:szCs w:val="28"/>
          <w:lang w:val="uk-UA"/>
        </w:rPr>
        <w:t xml:space="preserve"> </w:t>
      </w:r>
      <w:r w:rsidRPr="00A83EDB">
        <w:rPr>
          <w:rFonts w:ascii="TimesNewRomanPS-BoldMT" w:eastAsia="Times New Roman" w:hAnsi="TimesNewRomanPS-BoldMT" w:hint="eastAsia"/>
          <w:bCs/>
          <w:color w:val="000000"/>
          <w:sz w:val="28"/>
          <w:szCs w:val="28"/>
          <w:lang w:val="uk-UA"/>
        </w:rPr>
        <w:t>мовних</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жанрів</w:t>
      </w:r>
      <w:r w:rsidRPr="00A83EDB">
        <w:rPr>
          <w:rFonts w:ascii="TimesNewRomanPS-BoldMT" w:hAnsi="TimesNewRomanPS-BoldMT"/>
          <w:bCs/>
          <w:color w:val="000000"/>
          <w:sz w:val="28"/>
          <w:szCs w:val="28"/>
          <w:lang w:val="uk-UA"/>
        </w:rPr>
        <w:t xml:space="preserve">, </w:t>
      </w:r>
      <w:r w:rsidRPr="00A83EDB">
        <w:rPr>
          <w:rFonts w:ascii="TimesNewRomanPS-BoldMT" w:eastAsia="Times New Roman" w:hAnsi="TimesNewRomanPS-BoldMT" w:hint="eastAsia"/>
          <w:bCs/>
          <w:color w:val="000000"/>
          <w:sz w:val="28"/>
          <w:szCs w:val="28"/>
          <w:lang w:val="uk-UA"/>
        </w:rPr>
        <w:t>правилах</w:t>
      </w:r>
      <w:r>
        <w:rPr>
          <w:rFonts w:ascii="Times New Roman" w:hAnsi="Times New Roman"/>
          <w:bCs/>
          <w:color w:val="000000"/>
          <w:sz w:val="28"/>
          <w:szCs w:val="28"/>
          <w:lang w:val="uk-UA"/>
        </w:rPr>
        <w:t xml:space="preserve"> </w:t>
      </w:r>
      <w:r w:rsidRPr="00A83EDB">
        <w:rPr>
          <w:rFonts w:ascii="TimesNewRomanPS-BoldMT" w:eastAsia="Times New Roman" w:hAnsi="TimesNewRomanPS-BoldMT" w:hint="eastAsia"/>
          <w:bCs/>
          <w:color w:val="000000"/>
          <w:sz w:val="28"/>
          <w:szCs w:val="28"/>
          <w:lang w:val="uk-UA"/>
        </w:rPr>
        <w:t>ефективного</w:t>
      </w:r>
      <w:r w:rsidRPr="00A83EDB">
        <w:rPr>
          <w:rFonts w:ascii="TimesNewRomanPS-BoldMT" w:hAnsi="TimesNewRomanPS-BoldMT"/>
          <w:bCs/>
          <w:color w:val="000000"/>
          <w:sz w:val="28"/>
          <w:szCs w:val="28"/>
          <w:lang w:val="uk-UA"/>
        </w:rPr>
        <w:t xml:space="preserve"> </w:t>
      </w:r>
      <w:r w:rsidRPr="00A83EDB">
        <w:rPr>
          <w:rFonts w:ascii="TimesNewRomanPS-BoldMT" w:eastAsia="Times New Roman" w:hAnsi="TimesNewRomanPS-BoldMT" w:hint="eastAsia"/>
          <w:bCs/>
          <w:color w:val="000000"/>
          <w:sz w:val="28"/>
          <w:szCs w:val="28"/>
          <w:lang w:val="uk-UA"/>
        </w:rPr>
        <w:lastRenderedPageBreak/>
        <w:t>спілкування</w:t>
      </w:r>
      <w:r w:rsidRPr="00A83EDB">
        <w:rPr>
          <w:rFonts w:ascii="TimesNewRomanPS-BoldMT" w:hAnsi="TimesNewRomanPS-BoldMT"/>
          <w:bCs/>
          <w:color w:val="000000"/>
          <w:sz w:val="28"/>
          <w:szCs w:val="28"/>
          <w:lang w:val="uk-UA"/>
        </w:rPr>
        <w:t xml:space="preserve">, </w:t>
      </w:r>
      <w:r w:rsidRPr="00A83EDB">
        <w:rPr>
          <w:rFonts w:ascii="TimesNewRomanPS-BoldMT" w:eastAsia="Times New Roman" w:hAnsi="TimesNewRomanPS-BoldMT" w:hint="eastAsia"/>
          <w:bCs/>
          <w:color w:val="000000"/>
          <w:sz w:val="28"/>
          <w:szCs w:val="28"/>
          <w:lang w:val="uk-UA"/>
        </w:rPr>
        <w:t>а</w:t>
      </w:r>
      <w:r w:rsidRPr="00A83EDB">
        <w:rPr>
          <w:rFonts w:ascii="TimesNewRomanPS-BoldMT" w:hAnsi="TimesNewRomanPS-BoldMT"/>
          <w:bCs/>
          <w:color w:val="000000"/>
          <w:sz w:val="28"/>
          <w:szCs w:val="28"/>
          <w:lang w:val="uk-UA"/>
        </w:rPr>
        <w:t xml:space="preserve"> </w:t>
      </w:r>
      <w:r w:rsidRPr="00A83EDB">
        <w:rPr>
          <w:rFonts w:ascii="TimesNewRomanPS-BoldMT" w:eastAsia="Times New Roman" w:hAnsi="TimesNewRomanPS-BoldMT" w:hint="eastAsia"/>
          <w:bCs/>
          <w:color w:val="000000"/>
          <w:sz w:val="28"/>
          <w:szCs w:val="28"/>
          <w:lang w:val="uk-UA"/>
        </w:rPr>
        <w:t>також</w:t>
      </w:r>
      <w:r w:rsidRPr="00A83EDB">
        <w:rPr>
          <w:rFonts w:ascii="TimesNewRomanPS-BoldMT" w:hAnsi="TimesNewRomanPS-BoldMT"/>
          <w:bCs/>
          <w:color w:val="000000"/>
          <w:sz w:val="28"/>
          <w:szCs w:val="28"/>
          <w:lang w:val="uk-UA"/>
        </w:rPr>
        <w:t xml:space="preserve"> </w:t>
      </w:r>
      <w:r w:rsidRPr="00A83EDB">
        <w:rPr>
          <w:rFonts w:ascii="TimesNewRomanPS-BoldMT" w:eastAsia="Times New Roman" w:hAnsi="TimesNewRomanPS-BoldMT" w:hint="eastAsia"/>
          <w:bCs/>
          <w:color w:val="000000"/>
          <w:sz w:val="28"/>
          <w:szCs w:val="28"/>
          <w:lang w:val="uk-UA"/>
        </w:rPr>
        <w:t>навчиться</w:t>
      </w:r>
      <w:r w:rsidRPr="00A83EDB">
        <w:rPr>
          <w:rFonts w:ascii="TimesNewRomanPS-BoldMT" w:hAnsi="TimesNewRomanPS-BoldMT"/>
          <w:bCs/>
          <w:color w:val="000000"/>
          <w:sz w:val="28"/>
          <w:szCs w:val="28"/>
          <w:lang w:val="uk-UA"/>
        </w:rPr>
        <w:t xml:space="preserve"> </w:t>
      </w:r>
      <w:r w:rsidRPr="00A83EDB">
        <w:rPr>
          <w:rFonts w:ascii="TimesNewRomanPS-BoldMT" w:eastAsia="Times New Roman" w:hAnsi="TimesNewRomanPS-BoldMT" w:hint="eastAsia"/>
          <w:bCs/>
          <w:color w:val="000000"/>
          <w:sz w:val="28"/>
          <w:szCs w:val="28"/>
          <w:lang w:val="uk-UA"/>
        </w:rPr>
        <w:t>такого</w:t>
      </w:r>
      <w:r w:rsidRPr="00A83EDB">
        <w:rPr>
          <w:rFonts w:ascii="TimesNewRomanPS-BoldMT" w:hAnsi="TimesNewRomanPS-BoldMT"/>
          <w:bCs/>
          <w:color w:val="000000"/>
          <w:sz w:val="28"/>
          <w:szCs w:val="28"/>
          <w:lang w:val="uk-UA"/>
        </w:rPr>
        <w:t xml:space="preserve"> </w:t>
      </w:r>
      <w:r w:rsidRPr="00A83EDB">
        <w:rPr>
          <w:rFonts w:ascii="TimesNewRomanPS-BoldMT" w:eastAsia="Times New Roman" w:hAnsi="TimesNewRomanPS-BoldMT" w:hint="eastAsia"/>
          <w:bCs/>
          <w:color w:val="000000"/>
          <w:sz w:val="28"/>
          <w:szCs w:val="28"/>
          <w:lang w:val="uk-UA"/>
        </w:rPr>
        <w:t>спілкування</w:t>
      </w:r>
      <w:r w:rsidRPr="00A83EDB">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Саме</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тому</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майбутній</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вчитель</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початкової</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школи</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повинен</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мати</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сформовану</w:t>
      </w:r>
      <w:r>
        <w:rPr>
          <w:rFonts w:ascii="TimesNewRomanPS-BoldMT" w:hAnsi="TimesNewRomanPS-BoldMT"/>
          <w:bCs/>
          <w:color w:val="000000"/>
          <w:sz w:val="28"/>
          <w:szCs w:val="28"/>
          <w:lang w:val="uk-UA"/>
        </w:rPr>
        <w:t xml:space="preserve"> </w:t>
      </w:r>
      <w:r w:rsidR="00E866C9">
        <w:rPr>
          <w:rFonts w:ascii="TimesNewRomanPS-BoldMT" w:eastAsia="Times New Roman" w:hAnsi="TimesNewRomanPS-BoldMT" w:hint="eastAsia"/>
          <w:bCs/>
          <w:color w:val="000000"/>
          <w:sz w:val="28"/>
          <w:szCs w:val="28"/>
          <w:lang w:val="uk-UA"/>
        </w:rPr>
        <w:t>дискурсивну</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компетентність</w:t>
      </w:r>
      <w:r w:rsidRPr="00A83EDB">
        <w:rPr>
          <w:rFonts w:ascii="TimesNewRomanPS-BoldMT" w:hAnsi="TimesNewRomanPS-BoldMT"/>
          <w:bCs/>
          <w:color w:val="000000"/>
          <w:sz w:val="28"/>
          <w:szCs w:val="28"/>
          <w:lang w:val="uk-UA"/>
        </w:rPr>
        <w:t>.</w:t>
      </w:r>
    </w:p>
    <w:p w:rsidR="00C3622D" w:rsidRPr="00FB4BFF" w:rsidRDefault="00C3622D" w:rsidP="00C3622D">
      <w:pPr>
        <w:spacing w:after="0" w:line="360" w:lineRule="auto"/>
        <w:ind w:firstLine="709"/>
        <w:jc w:val="both"/>
        <w:rPr>
          <w:rFonts w:ascii="TimesNewRomanPS-BoldMT" w:hAnsi="TimesNewRomanPS-BoldMT"/>
          <w:bCs/>
          <w:color w:val="000000"/>
          <w:sz w:val="28"/>
          <w:szCs w:val="28"/>
          <w:lang w:val="uk-UA"/>
        </w:rPr>
      </w:pPr>
      <w:r>
        <w:rPr>
          <w:rFonts w:ascii="TimesNewRomanPS-BoldMT" w:eastAsia="Times New Roman" w:hAnsi="TimesNewRomanPS-BoldMT" w:hint="eastAsia"/>
          <w:bCs/>
          <w:color w:val="000000"/>
          <w:sz w:val="28"/>
          <w:szCs w:val="28"/>
          <w:lang w:val="uk-UA"/>
        </w:rPr>
        <w:t>Проте</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на</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сьогоднішній</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день</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майбутні</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вчителі</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початкової</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школи</w:t>
      </w:r>
      <w:r>
        <w:rPr>
          <w:rFonts w:ascii="TimesNewRomanPS-BoldMT" w:hAnsi="TimesNewRomanPS-BoldMT"/>
          <w:bCs/>
          <w:color w:val="000000"/>
          <w:sz w:val="28"/>
          <w:szCs w:val="28"/>
          <w:lang w:val="uk-UA"/>
        </w:rPr>
        <w:t xml:space="preserve"> </w:t>
      </w:r>
      <w:r w:rsidRPr="009C62DB">
        <w:rPr>
          <w:rFonts w:ascii="TimesNewRomanPS-BoldMT" w:eastAsia="Times New Roman" w:hAnsi="TimesNewRomanPS-BoldMT" w:hint="eastAsia"/>
          <w:bCs/>
          <w:color w:val="000000"/>
          <w:sz w:val="28"/>
          <w:szCs w:val="28"/>
          <w:lang w:val="uk-UA"/>
        </w:rPr>
        <w:t>недостатньо</w:t>
      </w:r>
      <w:r w:rsidRPr="009C62DB">
        <w:rPr>
          <w:rFonts w:ascii="TimesNewRomanPS-BoldMT" w:hAnsi="TimesNewRomanPS-BoldMT"/>
          <w:bCs/>
          <w:color w:val="000000"/>
          <w:sz w:val="28"/>
          <w:szCs w:val="28"/>
          <w:lang w:val="uk-UA"/>
        </w:rPr>
        <w:t xml:space="preserve"> </w:t>
      </w:r>
      <w:r w:rsidRPr="009C62DB">
        <w:rPr>
          <w:rFonts w:ascii="TimesNewRomanPS-BoldMT" w:eastAsia="Times New Roman" w:hAnsi="TimesNewRomanPS-BoldMT" w:hint="eastAsia"/>
          <w:bCs/>
          <w:color w:val="000000"/>
          <w:sz w:val="28"/>
          <w:szCs w:val="28"/>
          <w:lang w:val="uk-UA"/>
        </w:rPr>
        <w:t>володіють</w:t>
      </w:r>
      <w:r>
        <w:rPr>
          <w:rFonts w:ascii="Times New Roman" w:hAnsi="Times New Roman"/>
          <w:bCs/>
          <w:color w:val="000000"/>
          <w:sz w:val="28"/>
          <w:szCs w:val="28"/>
          <w:lang w:val="uk-UA"/>
        </w:rPr>
        <w:t xml:space="preserve"> </w:t>
      </w:r>
      <w:r w:rsidRPr="009C62DB">
        <w:rPr>
          <w:rFonts w:ascii="TimesNewRomanPS-BoldMT" w:eastAsia="Times New Roman" w:hAnsi="TimesNewRomanPS-BoldMT" w:hint="eastAsia"/>
          <w:bCs/>
          <w:color w:val="000000"/>
          <w:sz w:val="28"/>
          <w:szCs w:val="28"/>
          <w:lang w:val="uk-UA"/>
        </w:rPr>
        <w:t>кому</w:t>
      </w:r>
      <w:r>
        <w:rPr>
          <w:rFonts w:ascii="TimesNewRomanPS-BoldMT" w:eastAsia="Times New Roman" w:hAnsi="TimesNewRomanPS-BoldMT" w:hint="eastAsia"/>
          <w:bCs/>
          <w:color w:val="000000"/>
          <w:sz w:val="28"/>
          <w:szCs w:val="28"/>
          <w:lang w:val="uk-UA"/>
        </w:rPr>
        <w:t>нікативно</w:t>
      </w:r>
      <w:r>
        <w:rPr>
          <w:rFonts w:ascii="Times New Roman" w:hAnsi="Times New Roman"/>
          <w:bCs/>
          <w:color w:val="000000"/>
          <w:sz w:val="28"/>
          <w:szCs w:val="28"/>
          <w:lang w:val="uk-UA"/>
        </w:rPr>
        <w:t>ю</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культурою</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і</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етикетними</w:t>
      </w:r>
      <w:r w:rsidRPr="009C62DB">
        <w:rPr>
          <w:rFonts w:ascii="TimesNewRomanPS-BoldMT" w:hAnsi="TimesNewRomanPS-BoldMT"/>
          <w:bCs/>
          <w:color w:val="000000"/>
          <w:sz w:val="28"/>
          <w:szCs w:val="28"/>
          <w:lang w:val="uk-UA"/>
        </w:rPr>
        <w:t xml:space="preserve"> </w:t>
      </w:r>
      <w:r w:rsidRPr="009C62DB">
        <w:rPr>
          <w:rFonts w:ascii="TimesNewRomanPS-BoldMT" w:eastAsia="Times New Roman" w:hAnsi="TimesNewRomanPS-BoldMT" w:hint="eastAsia"/>
          <w:bCs/>
          <w:color w:val="000000"/>
          <w:sz w:val="28"/>
          <w:szCs w:val="28"/>
          <w:lang w:val="uk-UA"/>
        </w:rPr>
        <w:t>норм</w:t>
      </w:r>
      <w:r>
        <w:rPr>
          <w:rFonts w:ascii="TimesNewRomanPS-BoldMT" w:eastAsia="Times New Roman" w:hAnsi="TimesNewRomanPS-BoldMT" w:hint="eastAsia"/>
          <w:bCs/>
          <w:color w:val="000000"/>
          <w:sz w:val="28"/>
          <w:szCs w:val="28"/>
          <w:lang w:val="uk-UA"/>
        </w:rPr>
        <w:t>ами</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комунікативної</w:t>
      </w:r>
      <w:r>
        <w:rPr>
          <w:rFonts w:ascii="TimesNewRomanPS-BoldMT" w:hAnsi="TimesNewRomanPS-BoldMT"/>
          <w:bCs/>
          <w:color w:val="000000"/>
          <w:sz w:val="28"/>
          <w:szCs w:val="28"/>
          <w:lang w:val="uk-UA"/>
        </w:rPr>
        <w:t xml:space="preserve">  </w:t>
      </w:r>
      <w:r w:rsidRPr="009C62DB">
        <w:rPr>
          <w:rFonts w:ascii="TimesNewRomanPS-BoldMT" w:eastAsia="Times New Roman" w:hAnsi="TimesNewRomanPS-BoldMT" w:hint="eastAsia"/>
          <w:bCs/>
          <w:color w:val="000000"/>
          <w:sz w:val="28"/>
          <w:szCs w:val="28"/>
          <w:lang w:val="uk-UA"/>
        </w:rPr>
        <w:t>поведінки</w:t>
      </w:r>
      <w:r w:rsidRPr="009C62DB">
        <w:rPr>
          <w:rFonts w:ascii="TimesNewRomanPS-BoldMT" w:hAnsi="TimesNewRomanPS-BoldMT"/>
          <w:bCs/>
          <w:color w:val="000000"/>
          <w:sz w:val="28"/>
          <w:szCs w:val="28"/>
          <w:lang w:val="uk-UA"/>
        </w:rPr>
        <w:t>.</w:t>
      </w:r>
    </w:p>
    <w:p w:rsidR="00C3622D" w:rsidRPr="006D176B" w:rsidRDefault="00C3622D" w:rsidP="00C3622D">
      <w:pPr>
        <w:spacing w:after="0" w:line="360" w:lineRule="auto"/>
        <w:ind w:firstLine="709"/>
        <w:jc w:val="both"/>
        <w:rPr>
          <w:rFonts w:ascii="Times New Roman" w:hAnsi="Times New Roman"/>
          <w:bCs/>
          <w:color w:val="000000"/>
          <w:sz w:val="28"/>
          <w:szCs w:val="28"/>
          <w:lang w:val="uk-UA"/>
        </w:rPr>
      </w:pPr>
      <w:r>
        <w:rPr>
          <w:rFonts w:ascii="TimesNewRomanPS-BoldMT" w:eastAsia="Times New Roman" w:hAnsi="TimesNewRomanPS-BoldMT" w:hint="eastAsia"/>
          <w:bCs/>
          <w:color w:val="000000"/>
          <w:sz w:val="28"/>
          <w:szCs w:val="28"/>
          <w:lang w:val="uk-UA"/>
        </w:rPr>
        <w:t>З</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цих</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позицій</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актуалізується</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значущість</w:t>
      </w:r>
      <w:r w:rsidR="00135D97">
        <w:rPr>
          <w:rFonts w:ascii="TimesNewRomanPS-BoldMT" w:hAnsi="TimesNewRomanPS-BoldMT"/>
          <w:bCs/>
          <w:color w:val="000000"/>
          <w:sz w:val="28"/>
          <w:szCs w:val="28"/>
          <w:lang w:val="uk-UA"/>
        </w:rPr>
        <w:t xml:space="preserve"> </w:t>
      </w:r>
      <w:r w:rsidR="00135D97" w:rsidRPr="00135D97">
        <w:rPr>
          <w:rFonts w:ascii="TimesNewRomanPS-BoldMT" w:hAnsi="TimesNewRomanPS-BoldMT"/>
          <w:bCs/>
          <w:color w:val="000000"/>
          <w:sz w:val="28"/>
          <w:szCs w:val="28"/>
          <w:lang w:val="uk-UA"/>
        </w:rPr>
        <w:t>дискурсивної</w:t>
      </w:r>
      <w:r w:rsidRPr="00135D97">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компетентності</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майбутнього</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вчителя</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початкової</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школи</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адже</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саме</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від</w:t>
      </w:r>
      <w:r>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засвоєння</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комплексу</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знань</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умінь</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та</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навичок</w:t>
      </w:r>
      <w:r w:rsidRPr="00FB4BFF">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його</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як</w:t>
      </w:r>
      <w:r>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оратора</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щодо</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підготовки</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й</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проголошення</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переконливої</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промови</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пов</w:t>
      </w:r>
      <w:r w:rsidRPr="00FB4BFF">
        <w:rPr>
          <w:rFonts w:ascii="TimesNewRomanPS-BoldMT" w:hAnsi="TimesNewRomanPS-BoldMT"/>
          <w:bCs/>
          <w:color w:val="000000"/>
          <w:sz w:val="28"/>
          <w:szCs w:val="28"/>
          <w:lang w:val="uk-UA"/>
        </w:rPr>
        <w:t>’</w:t>
      </w:r>
      <w:r w:rsidRPr="00FB4BFF">
        <w:rPr>
          <w:rFonts w:ascii="TimesNewRomanPS-BoldMT" w:eastAsia="Times New Roman" w:hAnsi="TimesNewRomanPS-BoldMT" w:hint="eastAsia"/>
          <w:bCs/>
          <w:color w:val="000000"/>
          <w:sz w:val="28"/>
          <w:szCs w:val="28"/>
          <w:lang w:val="uk-UA"/>
        </w:rPr>
        <w:t>язаних</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із</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створенням</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і</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практичним</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використанням</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у</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навчальному</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процесі</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початкової</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школи</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навичок</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успішного</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розв</w:t>
      </w:r>
      <w:r w:rsidRPr="00FB4BFF">
        <w:rPr>
          <w:rFonts w:ascii="TimesNewRomanPS-BoldMT" w:hAnsi="TimesNewRomanPS-BoldMT"/>
          <w:bCs/>
          <w:color w:val="000000"/>
          <w:sz w:val="28"/>
          <w:szCs w:val="28"/>
          <w:lang w:val="uk-UA"/>
        </w:rPr>
        <w:t>’</w:t>
      </w:r>
      <w:r w:rsidRPr="00FB4BFF">
        <w:rPr>
          <w:rFonts w:ascii="TimesNewRomanPS-BoldMT" w:eastAsia="Times New Roman" w:hAnsi="TimesNewRomanPS-BoldMT" w:hint="eastAsia"/>
          <w:bCs/>
          <w:color w:val="000000"/>
          <w:sz w:val="28"/>
          <w:szCs w:val="28"/>
          <w:lang w:val="uk-UA"/>
        </w:rPr>
        <w:t>язання</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різноманітних</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навчально</w:t>
      </w:r>
      <w:r w:rsidRPr="00FB4BFF">
        <w:rPr>
          <w:rFonts w:ascii="TimesNewRomanPS-BoldMT" w:hAnsi="TimesNewRomanPS-BoldMT"/>
          <w:bCs/>
          <w:color w:val="000000"/>
          <w:sz w:val="28"/>
          <w:szCs w:val="28"/>
          <w:lang w:val="uk-UA"/>
        </w:rPr>
        <w:t>-</w:t>
      </w:r>
      <w:r w:rsidRPr="00FB4BFF">
        <w:rPr>
          <w:rFonts w:ascii="TimesNewRomanPS-BoldMT" w:eastAsia="Times New Roman" w:hAnsi="TimesNewRomanPS-BoldMT" w:hint="eastAsia"/>
          <w:bCs/>
          <w:color w:val="000000"/>
          <w:sz w:val="28"/>
          <w:szCs w:val="28"/>
          <w:lang w:val="uk-UA"/>
        </w:rPr>
        <w:t>методичних</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і</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виховних</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завдань</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засобами</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вмілого</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педагогічного</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спілкування</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володіння</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професійним</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мовленням</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нор</w:t>
      </w:r>
      <w:r>
        <w:rPr>
          <w:rFonts w:ascii="TimesNewRomanPS-BoldMT" w:eastAsia="Times New Roman" w:hAnsi="TimesNewRomanPS-BoldMT" w:hint="eastAsia"/>
          <w:bCs/>
          <w:color w:val="000000"/>
          <w:sz w:val="28"/>
          <w:szCs w:val="28"/>
          <w:lang w:val="uk-UA"/>
        </w:rPr>
        <w:t>мами</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мовленнєвої</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поведінки</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залежить</w:t>
      </w:r>
      <w:r w:rsidRPr="00FB4BFF">
        <w:rPr>
          <w:rFonts w:ascii="TimesNewRomanPS-BoldMT" w:hAnsi="TimesNewRomanPS-BoldMT"/>
          <w:bCs/>
          <w:color w:val="000000"/>
          <w:sz w:val="28"/>
          <w:szCs w:val="28"/>
          <w:lang w:val="uk-UA"/>
        </w:rPr>
        <w:t xml:space="preserve">  </w:t>
      </w:r>
      <w:r w:rsidRPr="00FB4BFF">
        <w:rPr>
          <w:rFonts w:ascii="TimesNewRomanPS-BoldMT" w:eastAsia="Times New Roman" w:hAnsi="TimesNewRomanPS-BoldMT" w:hint="eastAsia"/>
          <w:bCs/>
          <w:color w:val="000000"/>
          <w:sz w:val="28"/>
          <w:szCs w:val="28"/>
          <w:lang w:val="uk-UA"/>
        </w:rPr>
        <w:t>р</w:t>
      </w:r>
      <w:r>
        <w:rPr>
          <w:rFonts w:ascii="TimesNewRomanPS-BoldMT" w:eastAsia="Times New Roman" w:hAnsi="TimesNewRomanPS-BoldMT" w:hint="eastAsia"/>
          <w:bCs/>
          <w:color w:val="000000"/>
          <w:sz w:val="28"/>
          <w:szCs w:val="28"/>
          <w:lang w:val="uk-UA"/>
        </w:rPr>
        <w:t>езультативність</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та</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ефективність</w:t>
      </w:r>
      <w:r>
        <w:rPr>
          <w:rFonts w:asciiTheme="minorHAnsi" w:eastAsia="Times New Roman" w:hAnsiTheme="minorHAnsi"/>
          <w:bCs/>
          <w:color w:val="000000"/>
          <w:sz w:val="28"/>
          <w:szCs w:val="28"/>
          <w:lang w:val="uk-UA"/>
        </w:rPr>
        <w:t xml:space="preserve"> </w:t>
      </w:r>
      <w:r>
        <w:rPr>
          <w:rFonts w:ascii="TimesNewRomanPS-BoldMT" w:eastAsia="Times New Roman" w:hAnsi="TimesNewRomanPS-BoldMT" w:hint="eastAsia"/>
          <w:bCs/>
          <w:color w:val="000000"/>
          <w:sz w:val="28"/>
          <w:szCs w:val="28"/>
          <w:lang w:val="uk-UA"/>
        </w:rPr>
        <w:t>його</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професійної</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діяльності</w:t>
      </w:r>
      <w:r w:rsidRPr="00FB4BFF">
        <w:rPr>
          <w:rFonts w:ascii="TimesNewRomanPS-BoldMT" w:hAnsi="TimesNewRomanPS-BoldMT"/>
          <w:bCs/>
          <w:color w:val="000000"/>
          <w:sz w:val="28"/>
          <w:szCs w:val="28"/>
          <w:lang w:val="uk-UA"/>
        </w:rPr>
        <w:t>.</w:t>
      </w:r>
    </w:p>
    <w:p w:rsidR="00C3622D" w:rsidRPr="002E23E2" w:rsidRDefault="00C3622D" w:rsidP="00C3622D">
      <w:pPr>
        <w:spacing w:after="0" w:line="360" w:lineRule="auto"/>
        <w:ind w:firstLine="709"/>
        <w:jc w:val="both"/>
        <w:rPr>
          <w:rFonts w:ascii="Times New Roman" w:hAnsi="Times New Roman"/>
          <w:bCs/>
          <w:color w:val="000000"/>
          <w:sz w:val="28"/>
          <w:szCs w:val="28"/>
          <w:lang w:val="uk-UA"/>
        </w:rPr>
      </w:pPr>
      <w:r w:rsidRPr="00901B17">
        <w:rPr>
          <w:rFonts w:ascii="Times New Roman" w:hAnsi="Times New Roman"/>
          <w:b/>
          <w:sz w:val="28"/>
          <w:szCs w:val="28"/>
          <w:lang w:val="uk-UA"/>
        </w:rPr>
        <w:t>Аналіз</w:t>
      </w:r>
      <w:r>
        <w:rPr>
          <w:rFonts w:ascii="Times New Roman" w:hAnsi="Times New Roman"/>
          <w:b/>
          <w:sz w:val="28"/>
          <w:szCs w:val="28"/>
          <w:lang w:val="uk-UA"/>
        </w:rPr>
        <w:t xml:space="preserve"> наукових досліджень з проблеми </w:t>
      </w:r>
      <w:r w:rsidRPr="00A07FCC">
        <w:rPr>
          <w:rFonts w:ascii="TimesNewRomanPS-BoldMT" w:eastAsia="Times New Roman" w:hAnsi="TimesNewRomanPS-BoldMT" w:hint="eastAsia"/>
          <w:bCs/>
          <w:color w:val="000000"/>
          <w:sz w:val="28"/>
          <w:szCs w:val="28"/>
          <w:lang w:val="uk-UA"/>
        </w:rPr>
        <w:t>Основою</w:t>
      </w:r>
      <w:r w:rsidRPr="00A07FCC">
        <w:rPr>
          <w:rFonts w:ascii="TimesNewRomanPS-BoldMT" w:hAnsi="TimesNewRomanPS-BoldMT"/>
          <w:bCs/>
          <w:color w:val="000000"/>
          <w:sz w:val="28"/>
          <w:szCs w:val="28"/>
          <w:lang w:val="uk-UA"/>
        </w:rPr>
        <w:t xml:space="preserve"> </w:t>
      </w:r>
      <w:r w:rsidRPr="00A07FCC">
        <w:rPr>
          <w:rFonts w:ascii="TimesNewRomanPS-BoldMT" w:eastAsia="Times New Roman" w:hAnsi="TimesNewRomanPS-BoldMT" w:hint="eastAsia"/>
          <w:bCs/>
          <w:color w:val="000000"/>
          <w:sz w:val="28"/>
          <w:szCs w:val="28"/>
          <w:lang w:val="uk-UA"/>
        </w:rPr>
        <w:t>дослідження</w:t>
      </w:r>
      <w:r w:rsidRPr="00A07FCC">
        <w:rPr>
          <w:rFonts w:ascii="TimesNewRomanPS-BoldMT" w:hAnsi="TimesNewRomanPS-BoldMT"/>
          <w:bCs/>
          <w:color w:val="000000"/>
          <w:sz w:val="28"/>
          <w:szCs w:val="28"/>
          <w:lang w:val="uk-UA"/>
        </w:rPr>
        <w:t xml:space="preserve"> </w:t>
      </w:r>
      <w:r w:rsidRPr="00A07FCC">
        <w:rPr>
          <w:rFonts w:ascii="TimesNewRomanPS-BoldMT" w:eastAsia="Times New Roman" w:hAnsi="TimesNewRomanPS-BoldMT" w:hint="eastAsia"/>
          <w:bCs/>
          <w:color w:val="000000"/>
          <w:sz w:val="28"/>
          <w:szCs w:val="28"/>
          <w:lang w:val="uk-UA"/>
        </w:rPr>
        <w:t>стали</w:t>
      </w:r>
      <w:r w:rsidRPr="00A07FCC">
        <w:rPr>
          <w:rFonts w:ascii="TimesNewRomanPS-BoldMT" w:hAnsi="TimesNewRomanPS-BoldMT"/>
          <w:bCs/>
          <w:color w:val="000000"/>
          <w:sz w:val="28"/>
          <w:szCs w:val="28"/>
          <w:lang w:val="uk-UA"/>
        </w:rPr>
        <w:t xml:space="preserve"> </w:t>
      </w:r>
      <w:r w:rsidRPr="00A07FCC">
        <w:rPr>
          <w:rFonts w:ascii="TimesNewRomanPS-BoldMT" w:eastAsia="Times New Roman" w:hAnsi="TimesNewRomanPS-BoldMT" w:hint="eastAsia"/>
          <w:bCs/>
          <w:color w:val="000000"/>
          <w:sz w:val="28"/>
          <w:szCs w:val="28"/>
          <w:lang w:val="uk-UA"/>
        </w:rPr>
        <w:t>праці</w:t>
      </w:r>
      <w:r w:rsidRPr="00A07FCC">
        <w:rPr>
          <w:rFonts w:ascii="TimesNewRomanPS-BoldMT" w:hAnsi="TimesNewRomanPS-BoldMT"/>
          <w:bCs/>
          <w:color w:val="000000"/>
          <w:sz w:val="28"/>
          <w:szCs w:val="28"/>
          <w:lang w:val="uk-UA"/>
        </w:rPr>
        <w:t xml:space="preserve"> </w:t>
      </w:r>
      <w:r w:rsidRPr="00A07FCC">
        <w:rPr>
          <w:rFonts w:ascii="TimesNewRomanPS-BoldMT" w:eastAsia="Times New Roman" w:hAnsi="TimesNewRomanPS-BoldMT" w:hint="eastAsia"/>
          <w:bCs/>
          <w:color w:val="000000"/>
          <w:sz w:val="28"/>
          <w:szCs w:val="28"/>
          <w:lang w:val="uk-UA"/>
        </w:rPr>
        <w:t>фахівців</w:t>
      </w:r>
      <w:r w:rsidRPr="00A07FCC">
        <w:rPr>
          <w:rFonts w:ascii="TimesNewRomanPS-BoldMT" w:hAnsi="TimesNewRomanPS-BoldMT"/>
          <w:bCs/>
          <w:color w:val="000000"/>
          <w:sz w:val="28"/>
          <w:szCs w:val="28"/>
          <w:lang w:val="uk-UA"/>
        </w:rPr>
        <w:t xml:space="preserve"> </w:t>
      </w:r>
      <w:r w:rsidRPr="00A07FCC">
        <w:rPr>
          <w:rFonts w:ascii="TimesNewRomanPS-BoldMT" w:eastAsia="Times New Roman" w:hAnsi="TimesNewRomanPS-BoldMT" w:hint="eastAsia"/>
          <w:bCs/>
          <w:color w:val="000000"/>
          <w:sz w:val="28"/>
          <w:szCs w:val="28"/>
          <w:lang w:val="uk-UA"/>
        </w:rPr>
        <w:t>з</w:t>
      </w:r>
      <w:r w:rsidRPr="00A07FCC">
        <w:rPr>
          <w:rFonts w:ascii="TimesNewRomanPS-BoldMT" w:hAnsi="TimesNewRomanPS-BoldMT"/>
          <w:bCs/>
          <w:color w:val="000000"/>
          <w:sz w:val="28"/>
          <w:szCs w:val="28"/>
          <w:lang w:val="uk-UA"/>
        </w:rPr>
        <w:t xml:space="preserve"> </w:t>
      </w:r>
      <w:r w:rsidR="009C4EAA" w:rsidRPr="009C4EAA">
        <w:rPr>
          <w:rFonts w:ascii="TimesNewRomanPS-BoldMT" w:eastAsia="Times New Roman" w:hAnsi="TimesNewRomanPS-BoldMT" w:hint="eastAsia"/>
          <w:bCs/>
          <w:color w:val="000000"/>
          <w:sz w:val="28"/>
          <w:szCs w:val="28"/>
          <w:lang w:val="uk-UA"/>
        </w:rPr>
        <w:t xml:space="preserve">дискурсу, </w:t>
      </w:r>
      <w:r w:rsidRPr="00A07FCC">
        <w:rPr>
          <w:rFonts w:ascii="TimesNewRomanPS-BoldMT" w:eastAsia="Times New Roman" w:hAnsi="TimesNewRomanPS-BoldMT" w:hint="eastAsia"/>
          <w:bCs/>
          <w:color w:val="000000"/>
          <w:sz w:val="28"/>
          <w:szCs w:val="28"/>
          <w:lang w:val="uk-UA"/>
        </w:rPr>
        <w:t>проблематики</w:t>
      </w:r>
      <w:r w:rsidRPr="00A07FCC">
        <w:rPr>
          <w:rFonts w:ascii="TimesNewRomanPS-BoldMT" w:hAnsi="TimesNewRomanPS-BoldMT"/>
          <w:bCs/>
          <w:color w:val="000000"/>
          <w:sz w:val="28"/>
          <w:szCs w:val="28"/>
          <w:lang w:val="uk-UA"/>
        </w:rPr>
        <w:t xml:space="preserve"> </w:t>
      </w:r>
      <w:r w:rsidRPr="00A07FCC">
        <w:rPr>
          <w:rFonts w:ascii="TimesNewRomanPS-BoldMT" w:eastAsia="Times New Roman" w:hAnsi="TimesNewRomanPS-BoldMT" w:hint="eastAsia"/>
          <w:bCs/>
          <w:color w:val="000000"/>
          <w:sz w:val="28"/>
          <w:szCs w:val="28"/>
          <w:lang w:val="uk-UA"/>
        </w:rPr>
        <w:t>комунікативної</w:t>
      </w:r>
      <w:r w:rsidRPr="00A07FCC">
        <w:rPr>
          <w:rFonts w:ascii="TimesNewRomanPS-BoldMT" w:hAnsi="TimesNewRomanPS-BoldMT"/>
          <w:bCs/>
          <w:color w:val="000000"/>
          <w:sz w:val="28"/>
          <w:szCs w:val="28"/>
          <w:lang w:val="uk-UA"/>
        </w:rPr>
        <w:t xml:space="preserve"> </w:t>
      </w:r>
      <w:r w:rsidRPr="00A07FCC">
        <w:rPr>
          <w:rFonts w:ascii="TimesNewRomanPS-BoldMT" w:eastAsia="Times New Roman" w:hAnsi="TimesNewRomanPS-BoldMT" w:hint="eastAsia"/>
          <w:bCs/>
          <w:color w:val="000000"/>
          <w:sz w:val="28"/>
          <w:szCs w:val="28"/>
          <w:lang w:val="uk-UA"/>
        </w:rPr>
        <w:t>компете</w:t>
      </w:r>
      <w:r>
        <w:rPr>
          <w:rFonts w:ascii="TimesNewRomanPS-BoldMT" w:eastAsia="Times New Roman" w:hAnsi="TimesNewRomanPS-BoldMT" w:hint="eastAsia"/>
          <w:bCs/>
          <w:color w:val="000000"/>
          <w:sz w:val="28"/>
          <w:szCs w:val="28"/>
          <w:lang w:val="uk-UA"/>
        </w:rPr>
        <w:t>нтності</w:t>
      </w:r>
      <w:r>
        <w:rPr>
          <w:rFonts w:ascii="TimesNewRomanPS-BoldMT" w:hAnsi="TimesNewRomanPS-BoldMT"/>
          <w:bCs/>
          <w:color w:val="000000"/>
          <w:sz w:val="28"/>
          <w:szCs w:val="28"/>
          <w:lang w:val="uk-UA"/>
        </w:rPr>
        <w:t xml:space="preserve"> </w:t>
      </w:r>
      <w:r w:rsidR="009C4EAA">
        <w:rPr>
          <w:rFonts w:asciiTheme="minorHAnsi" w:hAnsiTheme="minorHAnsi"/>
          <w:bCs/>
          <w:color w:val="000000"/>
          <w:sz w:val="28"/>
          <w:szCs w:val="28"/>
          <w:lang w:val="uk-UA"/>
        </w:rPr>
        <w:t xml:space="preserve">та </w:t>
      </w:r>
      <w:r w:rsidR="009C4EAA" w:rsidRPr="009C4EAA">
        <w:rPr>
          <w:rFonts w:ascii="Times New Roman" w:hAnsi="Times New Roman"/>
          <w:bCs/>
          <w:color w:val="000000"/>
          <w:sz w:val="28"/>
          <w:szCs w:val="28"/>
          <w:lang w:val="uk-UA"/>
        </w:rPr>
        <w:t xml:space="preserve">дискурсивної </w:t>
      </w:r>
      <w:r w:rsidR="009C4EAA" w:rsidRPr="00243DDD">
        <w:rPr>
          <w:rFonts w:ascii="Times New Roman" w:hAnsi="Times New Roman"/>
          <w:bCs/>
          <w:color w:val="000000"/>
          <w:sz w:val="28"/>
          <w:szCs w:val="28"/>
          <w:lang w:val="uk-UA"/>
        </w:rPr>
        <w:t xml:space="preserve">компетентності </w:t>
      </w:r>
      <w:r w:rsidR="00243DDD" w:rsidRPr="00243DDD">
        <w:rPr>
          <w:rFonts w:ascii="Times New Roman" w:hAnsi="Times New Roman"/>
          <w:bCs/>
          <w:color w:val="000000"/>
          <w:sz w:val="28"/>
          <w:szCs w:val="28"/>
          <w:lang w:val="uk-UA"/>
        </w:rPr>
        <w:t>Н.Бершадської</w:t>
      </w:r>
      <w:r w:rsidRPr="009163F4">
        <w:rPr>
          <w:rFonts w:ascii="TimesNewRomanPS-BoldMT" w:hAnsi="TimesNewRomanPS-BoldMT"/>
          <w:bCs/>
          <w:color w:val="000000"/>
          <w:sz w:val="28"/>
          <w:szCs w:val="28"/>
          <w:lang w:val="uk-UA"/>
        </w:rPr>
        <w:t xml:space="preserve"> [</w:t>
      </w:r>
      <w:r w:rsidR="004407F7">
        <w:rPr>
          <w:rFonts w:asciiTheme="minorHAnsi" w:hAnsiTheme="minorHAnsi"/>
          <w:bCs/>
          <w:color w:val="000000"/>
          <w:sz w:val="28"/>
          <w:szCs w:val="28"/>
          <w:lang w:val="uk-UA"/>
        </w:rPr>
        <w:t>2</w:t>
      </w:r>
      <w:r w:rsidRPr="009163F4">
        <w:rPr>
          <w:rFonts w:ascii="TimesNewRomanPS-BoldMT" w:hAnsi="TimesNewRomanPS-BoldMT"/>
          <w:bCs/>
          <w:color w:val="000000"/>
          <w:sz w:val="28"/>
          <w:szCs w:val="28"/>
          <w:lang w:val="uk-UA"/>
        </w:rPr>
        <w:t>]</w:t>
      </w:r>
      <w:r>
        <w:rPr>
          <w:rFonts w:ascii="TimesNewRomanPS-BoldMT" w:hAnsi="TimesNewRomanPS-BoldMT"/>
          <w:bCs/>
          <w:color w:val="000000"/>
          <w:sz w:val="28"/>
          <w:szCs w:val="28"/>
          <w:lang w:val="uk-UA"/>
        </w:rPr>
        <w:t>,</w:t>
      </w:r>
      <w:r w:rsidR="00846B94">
        <w:rPr>
          <w:rFonts w:asciiTheme="minorHAnsi" w:hAnsiTheme="minorHAnsi"/>
          <w:bCs/>
          <w:color w:val="000000"/>
          <w:sz w:val="28"/>
          <w:szCs w:val="28"/>
          <w:lang w:val="uk-UA"/>
        </w:rPr>
        <w:t xml:space="preserve"> </w:t>
      </w:r>
      <w:r w:rsidR="004407F7" w:rsidRPr="00243DDD">
        <w:rPr>
          <w:rFonts w:ascii="Times New Roman" w:eastAsia="Times New Roman" w:hAnsi="Times New Roman"/>
          <w:bCs/>
          <w:color w:val="000000"/>
          <w:sz w:val="28"/>
          <w:szCs w:val="28"/>
          <w:lang w:val="uk-UA"/>
        </w:rPr>
        <w:t>Н</w:t>
      </w:r>
      <w:r w:rsidR="004407F7" w:rsidRPr="00243DDD">
        <w:rPr>
          <w:rFonts w:ascii="Times New Roman" w:hAnsi="Times New Roman"/>
          <w:bCs/>
          <w:color w:val="000000"/>
          <w:sz w:val="28"/>
          <w:szCs w:val="28"/>
          <w:lang w:val="uk-UA"/>
        </w:rPr>
        <w:t>.</w:t>
      </w:r>
      <w:r w:rsidR="004407F7" w:rsidRPr="00243DDD">
        <w:rPr>
          <w:rFonts w:ascii="Times New Roman" w:eastAsia="Times New Roman" w:hAnsi="Times New Roman"/>
          <w:bCs/>
          <w:color w:val="000000"/>
          <w:sz w:val="28"/>
          <w:szCs w:val="28"/>
          <w:lang w:val="uk-UA"/>
        </w:rPr>
        <w:t>Горобченко</w:t>
      </w:r>
      <w:r w:rsidR="004407F7" w:rsidRPr="00243DDD">
        <w:rPr>
          <w:rFonts w:ascii="Times New Roman" w:hAnsi="Times New Roman"/>
          <w:bCs/>
          <w:color w:val="000000"/>
          <w:sz w:val="28"/>
          <w:szCs w:val="28"/>
          <w:lang w:val="uk-UA"/>
        </w:rPr>
        <w:t xml:space="preserve"> [</w:t>
      </w:r>
      <w:r w:rsidR="004407F7">
        <w:rPr>
          <w:rFonts w:ascii="Times New Roman" w:hAnsi="Times New Roman"/>
          <w:bCs/>
          <w:color w:val="000000"/>
          <w:sz w:val="28"/>
          <w:szCs w:val="28"/>
          <w:lang w:val="uk-UA"/>
        </w:rPr>
        <w:t>9</w:t>
      </w:r>
      <w:r w:rsidR="004407F7" w:rsidRPr="00243DDD">
        <w:rPr>
          <w:rFonts w:ascii="Times New Roman" w:hAnsi="Times New Roman"/>
          <w:bCs/>
          <w:color w:val="000000"/>
          <w:sz w:val="28"/>
          <w:szCs w:val="28"/>
          <w:lang w:val="uk-UA"/>
        </w:rPr>
        <w:t xml:space="preserve">], </w:t>
      </w:r>
      <w:r w:rsidR="006B791E">
        <w:rPr>
          <w:rFonts w:ascii="TimesNewRomanPS-BoldMT" w:eastAsia="Times New Roman" w:hAnsi="TimesNewRomanPS-BoldMT" w:hint="eastAsia"/>
          <w:bCs/>
          <w:color w:val="000000"/>
          <w:sz w:val="28"/>
          <w:szCs w:val="28"/>
          <w:lang w:val="uk-UA"/>
        </w:rPr>
        <w:t>О.Кучерявої</w:t>
      </w:r>
      <w:r w:rsidR="004407F7" w:rsidRPr="00846B94">
        <w:rPr>
          <w:rFonts w:ascii="TimesNewRomanPS-BoldMT" w:eastAsia="Times New Roman" w:hAnsi="TimesNewRomanPS-BoldMT" w:hint="eastAsia"/>
          <w:bCs/>
          <w:color w:val="000000"/>
          <w:sz w:val="28"/>
          <w:szCs w:val="28"/>
          <w:lang w:val="uk-UA"/>
        </w:rPr>
        <w:t xml:space="preserve"> </w:t>
      </w:r>
      <w:r w:rsidR="004407F7" w:rsidRPr="009163F4">
        <w:rPr>
          <w:rFonts w:ascii="TimesNewRomanPS-BoldMT" w:hAnsi="TimesNewRomanPS-BoldMT"/>
          <w:bCs/>
          <w:color w:val="000000"/>
          <w:sz w:val="28"/>
          <w:szCs w:val="28"/>
          <w:lang w:val="uk-UA"/>
        </w:rPr>
        <w:t>[</w:t>
      </w:r>
      <w:r w:rsidR="0028333F">
        <w:rPr>
          <w:rFonts w:asciiTheme="minorHAnsi" w:hAnsiTheme="minorHAnsi"/>
          <w:bCs/>
          <w:color w:val="000000"/>
          <w:sz w:val="28"/>
          <w:szCs w:val="28"/>
          <w:lang w:val="uk-UA"/>
        </w:rPr>
        <w:t>23</w:t>
      </w:r>
      <w:r w:rsidR="004407F7" w:rsidRPr="009163F4">
        <w:rPr>
          <w:rFonts w:ascii="TimesNewRomanPS-BoldMT" w:hAnsi="TimesNewRomanPS-BoldMT"/>
          <w:bCs/>
          <w:color w:val="000000"/>
          <w:sz w:val="28"/>
          <w:szCs w:val="28"/>
          <w:lang w:val="uk-UA"/>
        </w:rPr>
        <w:t>]</w:t>
      </w:r>
      <w:r w:rsidR="004407F7" w:rsidRPr="002266C0">
        <w:rPr>
          <w:rFonts w:ascii="TimesNewRomanPS-BoldMT" w:hAnsi="TimesNewRomanPS-BoldMT"/>
          <w:bCs/>
          <w:color w:val="000000"/>
          <w:sz w:val="28"/>
          <w:szCs w:val="28"/>
          <w:lang w:val="uk-UA"/>
        </w:rPr>
        <w:t xml:space="preserve">, </w:t>
      </w:r>
      <w:r w:rsidR="004407F7" w:rsidRPr="00846B94">
        <w:rPr>
          <w:rFonts w:ascii="TimesNewRomanPS-BoldMT" w:eastAsia="Times New Roman" w:hAnsi="TimesNewRomanPS-BoldMT" w:hint="eastAsia"/>
          <w:bCs/>
          <w:color w:val="000000"/>
          <w:sz w:val="28"/>
          <w:szCs w:val="28"/>
          <w:lang w:val="uk-UA"/>
        </w:rPr>
        <w:t>А.</w:t>
      </w:r>
      <w:r w:rsidR="004407F7">
        <w:rPr>
          <w:rFonts w:ascii="TimesNewRomanPS-BoldMT" w:eastAsia="Times New Roman" w:hAnsi="TimesNewRomanPS-BoldMT" w:hint="eastAsia"/>
          <w:bCs/>
          <w:color w:val="000000"/>
          <w:sz w:val="28"/>
          <w:szCs w:val="28"/>
          <w:lang w:val="uk-UA"/>
        </w:rPr>
        <w:t>Н</w:t>
      </w:r>
      <w:r w:rsidR="004407F7" w:rsidRPr="00846B94">
        <w:rPr>
          <w:rFonts w:ascii="TimesNewRomanPS-BoldMT" w:eastAsia="Times New Roman" w:hAnsi="TimesNewRomanPS-BoldMT" w:hint="eastAsia"/>
          <w:bCs/>
          <w:color w:val="000000"/>
          <w:sz w:val="28"/>
          <w:szCs w:val="28"/>
          <w:lang w:val="uk-UA"/>
        </w:rPr>
        <w:t xml:space="preserve">ікінітої </w:t>
      </w:r>
      <w:r w:rsidR="004407F7" w:rsidRPr="009163F4">
        <w:rPr>
          <w:rFonts w:ascii="TimesNewRomanPS-BoldMT" w:hAnsi="TimesNewRomanPS-BoldMT"/>
          <w:bCs/>
          <w:color w:val="000000"/>
          <w:sz w:val="28"/>
          <w:szCs w:val="28"/>
          <w:lang w:val="uk-UA"/>
        </w:rPr>
        <w:t>[</w:t>
      </w:r>
      <w:r w:rsidR="0028333F">
        <w:rPr>
          <w:rFonts w:asciiTheme="minorHAnsi" w:hAnsiTheme="minorHAnsi"/>
          <w:bCs/>
          <w:color w:val="000000"/>
          <w:sz w:val="28"/>
          <w:szCs w:val="28"/>
          <w:lang w:val="uk-UA"/>
        </w:rPr>
        <w:t>28</w:t>
      </w:r>
      <w:r w:rsidR="004407F7" w:rsidRPr="009163F4">
        <w:rPr>
          <w:rFonts w:ascii="TimesNewRomanPS-BoldMT" w:hAnsi="TimesNewRomanPS-BoldMT"/>
          <w:bCs/>
          <w:color w:val="000000"/>
          <w:sz w:val="28"/>
          <w:szCs w:val="28"/>
          <w:lang w:val="uk-UA"/>
        </w:rPr>
        <w:t>]</w:t>
      </w:r>
      <w:r w:rsidR="004407F7">
        <w:rPr>
          <w:rFonts w:ascii="TimesNewRomanPS-BoldMT" w:hAnsi="TimesNewRomanPS-BoldMT"/>
          <w:bCs/>
          <w:color w:val="000000"/>
          <w:sz w:val="28"/>
          <w:szCs w:val="28"/>
          <w:lang w:val="uk-UA"/>
        </w:rPr>
        <w:t>,</w:t>
      </w:r>
      <w:r w:rsidR="004407F7">
        <w:rPr>
          <w:rFonts w:asciiTheme="minorHAnsi" w:hAnsiTheme="minorHAnsi"/>
          <w:bCs/>
          <w:color w:val="000000"/>
          <w:sz w:val="28"/>
          <w:szCs w:val="28"/>
          <w:lang w:val="uk-UA"/>
        </w:rPr>
        <w:t xml:space="preserve"> </w:t>
      </w:r>
      <w:r w:rsidR="00FF6BBB" w:rsidRPr="00243DDD">
        <w:rPr>
          <w:rFonts w:ascii="Times New Roman" w:hAnsi="Times New Roman"/>
          <w:bCs/>
          <w:color w:val="000000"/>
          <w:sz w:val="28"/>
          <w:szCs w:val="28"/>
          <w:lang w:val="uk-UA"/>
        </w:rPr>
        <w:t>О.Осової [</w:t>
      </w:r>
      <w:r w:rsidR="0028333F">
        <w:rPr>
          <w:rFonts w:ascii="Times New Roman" w:hAnsi="Times New Roman"/>
          <w:bCs/>
          <w:color w:val="000000"/>
          <w:sz w:val="28"/>
          <w:szCs w:val="28"/>
          <w:lang w:val="uk-UA"/>
        </w:rPr>
        <w:t>34</w:t>
      </w:r>
      <w:r w:rsidR="00FF6BBB" w:rsidRPr="00243DDD">
        <w:rPr>
          <w:rFonts w:ascii="Times New Roman" w:hAnsi="Times New Roman"/>
          <w:bCs/>
          <w:color w:val="000000"/>
          <w:sz w:val="28"/>
          <w:szCs w:val="28"/>
          <w:lang w:val="uk-UA"/>
        </w:rPr>
        <w:t xml:space="preserve">],  </w:t>
      </w:r>
      <w:r w:rsidR="0028333F">
        <w:rPr>
          <w:rFonts w:ascii="Times New Roman" w:hAnsi="Times New Roman"/>
          <w:bCs/>
          <w:color w:val="000000"/>
          <w:sz w:val="28"/>
          <w:szCs w:val="28"/>
          <w:lang w:val="uk-UA"/>
        </w:rPr>
        <w:t xml:space="preserve">Є.Хачатрян </w:t>
      </w:r>
      <w:r w:rsidRPr="00370B68">
        <w:rPr>
          <w:rFonts w:ascii="Times New Roman" w:hAnsi="Times New Roman"/>
          <w:bCs/>
          <w:color w:val="000000"/>
          <w:sz w:val="28"/>
          <w:szCs w:val="28"/>
          <w:lang w:val="uk-UA"/>
        </w:rPr>
        <w:t>[</w:t>
      </w:r>
      <w:r w:rsidR="0028333F">
        <w:rPr>
          <w:rFonts w:ascii="Times New Roman" w:hAnsi="Times New Roman"/>
          <w:bCs/>
          <w:color w:val="000000"/>
          <w:sz w:val="28"/>
          <w:szCs w:val="28"/>
          <w:lang w:val="uk-UA"/>
        </w:rPr>
        <w:t>53</w:t>
      </w:r>
      <w:r w:rsidRPr="00370B68">
        <w:rPr>
          <w:rFonts w:ascii="Times New Roman" w:hAnsi="Times New Roman"/>
          <w:bCs/>
          <w:color w:val="000000"/>
          <w:sz w:val="28"/>
          <w:szCs w:val="28"/>
          <w:lang w:val="uk-UA"/>
        </w:rPr>
        <w:t xml:space="preserve">], </w:t>
      </w:r>
      <w:r w:rsidR="0028333F">
        <w:rPr>
          <w:rFonts w:ascii="Times New Roman" w:eastAsia="Times New Roman" w:hAnsi="Times New Roman"/>
          <w:bCs/>
          <w:color w:val="000000"/>
          <w:sz w:val="28"/>
          <w:szCs w:val="28"/>
          <w:lang w:val="uk-UA"/>
        </w:rPr>
        <w:t>О.Штонь</w:t>
      </w:r>
      <w:r w:rsidR="00D47A6D" w:rsidRPr="00370B68">
        <w:rPr>
          <w:rFonts w:ascii="Times New Roman" w:eastAsia="Times New Roman" w:hAnsi="Times New Roman"/>
          <w:bCs/>
          <w:color w:val="000000"/>
          <w:sz w:val="28"/>
          <w:szCs w:val="28"/>
          <w:lang w:val="uk-UA"/>
        </w:rPr>
        <w:t xml:space="preserve"> </w:t>
      </w:r>
      <w:r w:rsidRPr="00370B68">
        <w:rPr>
          <w:rFonts w:ascii="Times New Roman" w:hAnsi="Times New Roman"/>
          <w:bCs/>
          <w:color w:val="000000"/>
          <w:sz w:val="28"/>
          <w:szCs w:val="28"/>
          <w:lang w:val="uk-UA"/>
        </w:rPr>
        <w:t>[</w:t>
      </w:r>
      <w:r w:rsidR="0028333F">
        <w:rPr>
          <w:rFonts w:ascii="Times New Roman" w:hAnsi="Times New Roman"/>
          <w:bCs/>
          <w:color w:val="000000"/>
          <w:sz w:val="28"/>
          <w:szCs w:val="28"/>
          <w:lang w:val="uk-UA"/>
        </w:rPr>
        <w:t>54</w:t>
      </w:r>
      <w:r w:rsidRPr="00370B68">
        <w:rPr>
          <w:rFonts w:ascii="Times New Roman" w:hAnsi="Times New Roman"/>
          <w:bCs/>
          <w:color w:val="000000"/>
          <w:sz w:val="28"/>
          <w:szCs w:val="28"/>
          <w:lang w:val="uk-UA"/>
        </w:rPr>
        <w:t xml:space="preserve">], </w:t>
      </w:r>
      <w:r w:rsidR="00411FC4">
        <w:rPr>
          <w:rFonts w:ascii="Times New Roman" w:eastAsia="Times New Roman" w:hAnsi="Times New Roman"/>
          <w:bCs/>
          <w:color w:val="000000"/>
          <w:sz w:val="28"/>
          <w:szCs w:val="28"/>
          <w:lang w:val="uk-UA"/>
        </w:rPr>
        <w:t xml:space="preserve">І.Брюса </w:t>
      </w:r>
      <w:r w:rsidRPr="00370B68">
        <w:rPr>
          <w:rFonts w:ascii="Times New Roman" w:hAnsi="Times New Roman"/>
          <w:bCs/>
          <w:color w:val="000000"/>
          <w:sz w:val="28"/>
          <w:szCs w:val="28"/>
          <w:lang w:val="uk-UA"/>
        </w:rPr>
        <w:t>[</w:t>
      </w:r>
      <w:r w:rsidR="00411FC4">
        <w:rPr>
          <w:rFonts w:ascii="Times New Roman" w:hAnsi="Times New Roman"/>
          <w:bCs/>
          <w:color w:val="000000"/>
          <w:sz w:val="28"/>
          <w:szCs w:val="28"/>
          <w:lang w:val="uk-UA"/>
        </w:rPr>
        <w:t>55</w:t>
      </w:r>
      <w:r w:rsidRPr="00370B68">
        <w:rPr>
          <w:rFonts w:ascii="Times New Roman" w:hAnsi="Times New Roman"/>
          <w:bCs/>
          <w:color w:val="000000"/>
          <w:sz w:val="28"/>
          <w:szCs w:val="28"/>
          <w:lang w:val="uk-UA"/>
        </w:rPr>
        <w:t>],</w:t>
      </w:r>
      <w:r w:rsidR="00A37D60">
        <w:rPr>
          <w:rFonts w:ascii="Times New Roman" w:hAnsi="Times New Roman"/>
          <w:bCs/>
          <w:color w:val="000000"/>
          <w:sz w:val="28"/>
          <w:szCs w:val="28"/>
          <w:lang w:val="uk-UA"/>
        </w:rPr>
        <w:t xml:space="preserve"> </w:t>
      </w:r>
      <w:r w:rsidR="00411FC4" w:rsidRPr="00411FC4">
        <w:rPr>
          <w:rFonts w:ascii="TimesNewRomanPS-BoldMT" w:eastAsia="Times New Roman" w:hAnsi="TimesNewRomanPS-BoldMT" w:hint="eastAsia"/>
          <w:bCs/>
          <w:color w:val="000000"/>
          <w:sz w:val="28"/>
          <w:szCs w:val="28"/>
          <w:lang w:val="uk-UA"/>
        </w:rPr>
        <w:t xml:space="preserve">Д.Джаніна </w:t>
      </w:r>
      <w:r w:rsidRPr="002E23E2">
        <w:rPr>
          <w:rFonts w:ascii="Times New Roman" w:hAnsi="Times New Roman"/>
          <w:bCs/>
          <w:color w:val="000000"/>
          <w:sz w:val="28"/>
          <w:szCs w:val="28"/>
          <w:lang w:val="uk-UA"/>
        </w:rPr>
        <w:t>[</w:t>
      </w:r>
      <w:r w:rsidR="00411FC4" w:rsidRPr="002E23E2">
        <w:rPr>
          <w:rFonts w:ascii="Times New Roman" w:hAnsi="Times New Roman"/>
          <w:bCs/>
          <w:color w:val="000000"/>
          <w:sz w:val="28"/>
          <w:szCs w:val="28"/>
          <w:lang w:val="uk-UA"/>
        </w:rPr>
        <w:t>56</w:t>
      </w:r>
      <w:r w:rsidRPr="002E23E2">
        <w:rPr>
          <w:rFonts w:ascii="Times New Roman" w:hAnsi="Times New Roman"/>
          <w:bCs/>
          <w:color w:val="000000"/>
          <w:sz w:val="28"/>
          <w:szCs w:val="28"/>
          <w:lang w:val="uk-UA"/>
        </w:rPr>
        <w:t xml:space="preserve">], </w:t>
      </w:r>
      <w:r w:rsidR="00411FC4" w:rsidRPr="002E23E2">
        <w:rPr>
          <w:rFonts w:ascii="Times New Roman" w:eastAsia="Times New Roman" w:hAnsi="Times New Roman"/>
          <w:bCs/>
          <w:color w:val="000000"/>
          <w:sz w:val="28"/>
          <w:szCs w:val="28"/>
          <w:lang w:val="uk-UA"/>
        </w:rPr>
        <w:t>М.</w:t>
      </w:r>
      <w:r w:rsidR="002E23E2" w:rsidRPr="002E23E2">
        <w:rPr>
          <w:rFonts w:ascii="Times New Roman" w:eastAsia="Times New Roman" w:hAnsi="Times New Roman"/>
          <w:bCs/>
          <w:color w:val="000000"/>
          <w:sz w:val="28"/>
          <w:szCs w:val="28"/>
          <w:lang w:val="uk-UA"/>
        </w:rPr>
        <w:t>Мірзоєвої</w:t>
      </w:r>
      <w:r w:rsidR="00411FC4" w:rsidRPr="002E23E2">
        <w:rPr>
          <w:rFonts w:ascii="Times New Roman" w:eastAsia="Times New Roman" w:hAnsi="Times New Roman"/>
          <w:bCs/>
          <w:color w:val="000000"/>
          <w:sz w:val="28"/>
          <w:szCs w:val="28"/>
          <w:lang w:val="uk-UA"/>
        </w:rPr>
        <w:t xml:space="preserve"> </w:t>
      </w:r>
      <w:r w:rsidRPr="002E23E2">
        <w:rPr>
          <w:rFonts w:ascii="Times New Roman" w:hAnsi="Times New Roman"/>
          <w:bCs/>
          <w:color w:val="000000"/>
          <w:sz w:val="28"/>
          <w:szCs w:val="28"/>
          <w:lang w:val="uk-UA"/>
        </w:rPr>
        <w:t>[</w:t>
      </w:r>
      <w:r w:rsidR="00411FC4" w:rsidRPr="002E23E2">
        <w:rPr>
          <w:rFonts w:ascii="Times New Roman" w:hAnsi="Times New Roman"/>
          <w:bCs/>
          <w:color w:val="000000"/>
          <w:sz w:val="28"/>
          <w:szCs w:val="28"/>
          <w:lang w:val="uk-UA"/>
        </w:rPr>
        <w:t>57</w:t>
      </w:r>
      <w:r w:rsidRPr="002E23E2">
        <w:rPr>
          <w:rFonts w:ascii="Times New Roman" w:hAnsi="Times New Roman"/>
          <w:bCs/>
          <w:color w:val="000000"/>
          <w:sz w:val="28"/>
          <w:szCs w:val="28"/>
          <w:lang w:val="uk-UA"/>
        </w:rPr>
        <w:t>],</w:t>
      </w:r>
      <w:r w:rsidR="00107163" w:rsidRPr="002E23E2">
        <w:rPr>
          <w:rFonts w:ascii="Times New Roman" w:hAnsi="Times New Roman"/>
          <w:bCs/>
          <w:color w:val="000000"/>
          <w:sz w:val="28"/>
          <w:szCs w:val="28"/>
          <w:lang w:val="uk-UA"/>
        </w:rPr>
        <w:t xml:space="preserve"> </w:t>
      </w:r>
      <w:r w:rsidR="00411FC4" w:rsidRPr="002E23E2">
        <w:rPr>
          <w:rFonts w:ascii="Times New Roman" w:eastAsia="Times New Roman" w:hAnsi="Times New Roman"/>
          <w:bCs/>
          <w:color w:val="000000"/>
          <w:sz w:val="28"/>
          <w:szCs w:val="28"/>
          <w:lang w:val="uk-UA"/>
        </w:rPr>
        <w:t>Н.О</w:t>
      </w:r>
      <w:r w:rsidR="002E23E2" w:rsidRPr="002E23E2">
        <w:rPr>
          <w:rFonts w:ascii="Times New Roman" w:eastAsia="Times New Roman" w:hAnsi="Times New Roman"/>
          <w:bCs/>
          <w:color w:val="000000"/>
          <w:sz w:val="28"/>
          <w:szCs w:val="28"/>
          <w:lang w:val="uk-UA"/>
        </w:rPr>
        <w:t>скіної</w:t>
      </w:r>
      <w:r w:rsidR="00107163" w:rsidRPr="002E23E2">
        <w:rPr>
          <w:rFonts w:ascii="Times New Roman" w:eastAsia="Times New Roman" w:hAnsi="Times New Roman"/>
          <w:bCs/>
          <w:color w:val="000000"/>
          <w:sz w:val="28"/>
          <w:szCs w:val="28"/>
          <w:lang w:val="uk-UA"/>
        </w:rPr>
        <w:t xml:space="preserve"> </w:t>
      </w:r>
      <w:r w:rsidRPr="002E23E2">
        <w:rPr>
          <w:rFonts w:ascii="Times New Roman" w:hAnsi="Times New Roman"/>
          <w:bCs/>
          <w:color w:val="000000"/>
          <w:sz w:val="28"/>
          <w:szCs w:val="28"/>
          <w:lang w:val="uk-UA"/>
        </w:rPr>
        <w:t>[</w:t>
      </w:r>
      <w:r w:rsidR="00411FC4" w:rsidRPr="002E23E2">
        <w:rPr>
          <w:rFonts w:ascii="Times New Roman" w:hAnsi="Times New Roman"/>
          <w:bCs/>
          <w:color w:val="000000"/>
          <w:sz w:val="28"/>
          <w:szCs w:val="28"/>
          <w:lang w:val="uk-UA"/>
        </w:rPr>
        <w:t>58</w:t>
      </w:r>
      <w:r w:rsidRPr="002E23E2">
        <w:rPr>
          <w:rFonts w:ascii="Times New Roman" w:hAnsi="Times New Roman"/>
          <w:bCs/>
          <w:color w:val="000000"/>
          <w:sz w:val="28"/>
          <w:szCs w:val="28"/>
          <w:lang w:val="uk-UA"/>
        </w:rPr>
        <w:t xml:space="preserve">] </w:t>
      </w:r>
      <w:r w:rsidRPr="002E23E2">
        <w:rPr>
          <w:rFonts w:ascii="Times New Roman" w:eastAsia="Times New Roman" w:hAnsi="Times New Roman"/>
          <w:bCs/>
          <w:color w:val="000000"/>
          <w:sz w:val="28"/>
          <w:szCs w:val="28"/>
          <w:lang w:val="uk-UA"/>
        </w:rPr>
        <w:t>та</w:t>
      </w:r>
      <w:r w:rsidRPr="002E23E2">
        <w:rPr>
          <w:rFonts w:ascii="Times New Roman" w:hAnsi="Times New Roman"/>
          <w:bCs/>
          <w:color w:val="000000"/>
          <w:sz w:val="28"/>
          <w:szCs w:val="28"/>
          <w:lang w:val="uk-UA"/>
        </w:rPr>
        <w:t xml:space="preserve"> </w:t>
      </w:r>
      <w:r w:rsidRPr="002E23E2">
        <w:rPr>
          <w:rFonts w:ascii="Times New Roman" w:eastAsia="Times New Roman" w:hAnsi="Times New Roman"/>
          <w:bCs/>
          <w:color w:val="000000"/>
          <w:sz w:val="28"/>
          <w:szCs w:val="28"/>
          <w:lang w:val="uk-UA"/>
        </w:rPr>
        <w:t>ін</w:t>
      </w:r>
      <w:r w:rsidRPr="002E23E2">
        <w:rPr>
          <w:rFonts w:ascii="Times New Roman" w:hAnsi="Times New Roman"/>
          <w:bCs/>
          <w:color w:val="000000"/>
          <w:sz w:val="28"/>
          <w:szCs w:val="28"/>
          <w:lang w:val="uk-UA"/>
        </w:rPr>
        <w:t>.</w:t>
      </w:r>
    </w:p>
    <w:p w:rsidR="00C3622D" w:rsidRPr="002C6A64" w:rsidRDefault="00C3622D" w:rsidP="00C3622D">
      <w:pPr>
        <w:spacing w:after="0" w:line="360" w:lineRule="auto"/>
        <w:ind w:firstLine="709"/>
        <w:jc w:val="both"/>
        <w:rPr>
          <w:rFonts w:asciiTheme="minorHAnsi" w:hAnsiTheme="minorHAnsi"/>
          <w:bCs/>
          <w:color w:val="000000"/>
          <w:sz w:val="28"/>
          <w:szCs w:val="28"/>
          <w:lang w:val="uk-UA"/>
        </w:rPr>
      </w:pPr>
      <w:r>
        <w:rPr>
          <w:rFonts w:ascii="TimesNewRomanPS-BoldMT" w:eastAsia="Times New Roman" w:hAnsi="TimesNewRomanPS-BoldMT" w:hint="eastAsia"/>
          <w:bCs/>
          <w:color w:val="000000"/>
          <w:sz w:val="28"/>
          <w:szCs w:val="28"/>
          <w:lang w:val="uk-UA"/>
        </w:rPr>
        <w:t>Цінними</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для</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нашого</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дослідження</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виявилися</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дисертації</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Л</w:t>
      </w:r>
      <w:r>
        <w:rPr>
          <w:rFonts w:ascii="TimesNewRomanPS-BoldMT" w:hAnsi="TimesNewRomanPS-BoldMT"/>
          <w:bCs/>
          <w:color w:val="000000"/>
          <w:sz w:val="28"/>
          <w:szCs w:val="28"/>
          <w:lang w:val="uk-UA"/>
        </w:rPr>
        <w:t>.</w:t>
      </w:r>
      <w:r w:rsidR="00B43181" w:rsidRPr="00B43181">
        <w:rPr>
          <w:rFonts w:ascii="TimesNewRomanPS-BoldMT" w:eastAsia="Times New Roman" w:hAnsi="TimesNewRomanPS-BoldMT" w:hint="eastAsia"/>
          <w:bCs/>
          <w:color w:val="000000"/>
          <w:sz w:val="28"/>
          <w:szCs w:val="28"/>
          <w:lang w:val="uk-UA"/>
        </w:rPr>
        <w:t xml:space="preserve">Колток </w:t>
      </w:r>
      <w:r>
        <w:rPr>
          <w:rFonts w:ascii="TimesNewRomanPS-BoldMT" w:hAnsi="TimesNewRomanPS-BoldMT"/>
          <w:bCs/>
          <w:color w:val="000000"/>
          <w:sz w:val="28"/>
          <w:szCs w:val="28"/>
          <w:lang w:val="uk-UA"/>
        </w:rPr>
        <w:t xml:space="preserve"> «</w:t>
      </w:r>
      <w:r w:rsidR="00B43181" w:rsidRPr="00B43181">
        <w:rPr>
          <w:rFonts w:ascii="TimesNewRomanPS-BoldMT" w:hAnsi="TimesNewRomanPS-BoldMT"/>
          <w:bCs/>
          <w:color w:val="000000"/>
          <w:sz w:val="28"/>
          <w:szCs w:val="28"/>
          <w:lang w:val="uk-UA"/>
        </w:rPr>
        <w:t>Педагогічний дискурс як засіб інтенсифікації навчально-виховного процесу в сучасній вищій школі</w:t>
      </w:r>
      <w:r w:rsidRPr="00B43181">
        <w:rPr>
          <w:rFonts w:ascii="TimesNewRomanPS-BoldMT" w:hAnsi="TimesNewRomanPS-BoldMT" w:hint="eastAsia"/>
          <w:bCs/>
          <w:color w:val="000000"/>
          <w:sz w:val="28"/>
          <w:szCs w:val="28"/>
          <w:lang w:val="uk-UA"/>
        </w:rPr>
        <w:t>»</w:t>
      </w:r>
      <w:r>
        <w:rPr>
          <w:rFonts w:ascii="TimesNewRomanPS-BoldMT" w:hAnsi="TimesNewRomanPS-BoldMT"/>
          <w:bCs/>
          <w:color w:val="000000"/>
          <w:sz w:val="28"/>
          <w:szCs w:val="28"/>
          <w:lang w:val="uk-UA"/>
        </w:rPr>
        <w:t xml:space="preserve"> (</w:t>
      </w:r>
      <w:r w:rsidR="00B43181">
        <w:rPr>
          <w:rFonts w:ascii="TimesNewRomanPS-BoldMT" w:hAnsi="TimesNewRomanPS-BoldMT"/>
          <w:bCs/>
          <w:color w:val="000000"/>
          <w:sz w:val="28"/>
          <w:szCs w:val="28"/>
          <w:lang w:val="uk-UA"/>
        </w:rPr>
        <w:t>2009</w:t>
      </w:r>
      <w:r>
        <w:rPr>
          <w:rFonts w:ascii="TimesNewRomanPS-BoldMT" w:hAnsi="TimesNewRomanPS-BoldMT"/>
          <w:bCs/>
          <w:color w:val="000000"/>
          <w:sz w:val="28"/>
          <w:szCs w:val="28"/>
          <w:lang w:val="uk-UA"/>
        </w:rPr>
        <w:t xml:space="preserve">) </w:t>
      </w:r>
      <w:r w:rsidRPr="001562B5">
        <w:rPr>
          <w:rFonts w:ascii="TimesNewRomanPS-BoldMT" w:hAnsi="TimesNewRomanPS-BoldMT"/>
          <w:bCs/>
          <w:color w:val="000000"/>
          <w:sz w:val="28"/>
          <w:szCs w:val="28"/>
          <w:lang w:val="uk-UA"/>
        </w:rPr>
        <w:t>[</w:t>
      </w:r>
      <w:r w:rsidR="00FA1596">
        <w:rPr>
          <w:rFonts w:asciiTheme="minorHAnsi" w:hAnsiTheme="minorHAnsi"/>
          <w:bCs/>
          <w:color w:val="000000"/>
          <w:sz w:val="28"/>
          <w:szCs w:val="28"/>
          <w:lang w:val="uk-UA"/>
        </w:rPr>
        <w:t>21</w:t>
      </w:r>
      <w:r w:rsidRPr="001562B5">
        <w:rPr>
          <w:rFonts w:ascii="TimesNewRomanPS-BoldMT" w:hAnsi="TimesNewRomanPS-BoldMT"/>
          <w:bCs/>
          <w:color w:val="000000"/>
          <w:sz w:val="28"/>
          <w:szCs w:val="28"/>
          <w:lang w:val="uk-UA"/>
        </w:rPr>
        <w:t>]</w:t>
      </w:r>
      <w:r>
        <w:rPr>
          <w:rFonts w:ascii="TimesNewRomanPS-BoldMT" w:hAnsi="TimesNewRomanPS-BoldMT"/>
          <w:bCs/>
          <w:color w:val="000000"/>
          <w:sz w:val="28"/>
          <w:szCs w:val="28"/>
          <w:lang w:val="uk-UA"/>
        </w:rPr>
        <w:t xml:space="preserve">; </w:t>
      </w:r>
      <w:r w:rsidR="00B43181">
        <w:rPr>
          <w:rFonts w:ascii="TimesNewRomanPS-BoldMT" w:eastAsia="Times New Roman" w:hAnsi="TimesNewRomanPS-BoldMT" w:hint="eastAsia"/>
          <w:bCs/>
          <w:color w:val="000000"/>
          <w:sz w:val="28"/>
          <w:szCs w:val="28"/>
          <w:lang w:val="uk-UA"/>
        </w:rPr>
        <w:t>Є.</w:t>
      </w:r>
      <w:r w:rsidR="00B43181" w:rsidRPr="00B43181">
        <w:rPr>
          <w:rFonts w:ascii="TimesNewRomanPS-BoldMT" w:eastAsia="Times New Roman" w:hAnsi="TimesNewRomanPS-BoldMT" w:hint="eastAsia"/>
          <w:bCs/>
          <w:color w:val="000000"/>
          <w:sz w:val="28"/>
          <w:szCs w:val="28"/>
          <w:lang w:val="uk-UA"/>
        </w:rPr>
        <w:t>Хачатрян</w:t>
      </w:r>
      <w:r>
        <w:rPr>
          <w:rFonts w:ascii="TimesNewRomanPS-BoldMT" w:hAnsi="TimesNewRomanPS-BoldMT"/>
          <w:bCs/>
          <w:color w:val="000000"/>
          <w:sz w:val="28"/>
          <w:szCs w:val="28"/>
          <w:lang w:val="uk-UA"/>
        </w:rPr>
        <w:t xml:space="preserve"> «</w:t>
      </w:r>
      <w:r w:rsidR="00632F85" w:rsidRPr="00632F85">
        <w:rPr>
          <w:rFonts w:ascii="TimesNewRomanPS-BoldMT" w:hAnsi="TimesNewRomanPS-BoldMT"/>
          <w:bCs/>
          <w:color w:val="000000"/>
          <w:sz w:val="28"/>
          <w:szCs w:val="28"/>
          <w:lang w:val="uk-UA"/>
        </w:rPr>
        <w:t>Формування міжкультурної дискурсивної компетентності майбутніх фахівців з економіки в процесі вивчення гуманітарних дисциплін</w:t>
      </w:r>
      <w:r>
        <w:rPr>
          <w:rFonts w:ascii="TimesNewRomanPS-BoldMT" w:eastAsia="Times New Roman" w:hAnsi="TimesNewRomanPS-BoldMT" w:hint="eastAsia"/>
          <w:bCs/>
          <w:color w:val="000000"/>
          <w:sz w:val="28"/>
          <w:szCs w:val="28"/>
          <w:lang w:val="uk-UA"/>
        </w:rPr>
        <w:t>»</w:t>
      </w:r>
      <w:r w:rsidR="00270E8E">
        <w:rPr>
          <w:rFonts w:ascii="TimesNewRomanPS-BoldMT" w:hAnsi="TimesNewRomanPS-BoldMT"/>
          <w:bCs/>
          <w:color w:val="000000"/>
          <w:sz w:val="28"/>
          <w:szCs w:val="28"/>
          <w:lang w:val="uk-UA"/>
        </w:rPr>
        <w:t xml:space="preserve">  (2020</w:t>
      </w:r>
      <w:r>
        <w:rPr>
          <w:rFonts w:ascii="TimesNewRomanPS-BoldMT" w:hAnsi="TimesNewRomanPS-BoldMT"/>
          <w:bCs/>
          <w:color w:val="000000"/>
          <w:sz w:val="28"/>
          <w:szCs w:val="28"/>
          <w:lang w:val="uk-UA"/>
        </w:rPr>
        <w:t>)</w:t>
      </w:r>
      <w:r w:rsidRPr="001562B5">
        <w:rPr>
          <w:rFonts w:ascii="TimesNewRomanPS-BoldMT" w:hAnsi="TimesNewRomanPS-BoldMT"/>
          <w:bCs/>
          <w:color w:val="000000"/>
          <w:sz w:val="28"/>
          <w:szCs w:val="28"/>
          <w:lang w:val="uk-UA"/>
        </w:rPr>
        <w:t xml:space="preserve"> [</w:t>
      </w:r>
      <w:r w:rsidR="00FA1596">
        <w:rPr>
          <w:rFonts w:asciiTheme="minorHAnsi" w:hAnsiTheme="minorHAnsi"/>
          <w:bCs/>
          <w:color w:val="000000"/>
          <w:sz w:val="28"/>
          <w:szCs w:val="28"/>
          <w:lang w:val="uk-UA"/>
        </w:rPr>
        <w:t>53</w:t>
      </w:r>
      <w:r w:rsidRPr="001562B5">
        <w:rPr>
          <w:rFonts w:ascii="TimesNewRomanPS-BoldMT" w:hAnsi="TimesNewRomanPS-BoldMT"/>
          <w:bCs/>
          <w:color w:val="000000"/>
          <w:sz w:val="28"/>
          <w:szCs w:val="28"/>
          <w:lang w:val="uk-UA"/>
        </w:rPr>
        <w:t>]</w:t>
      </w:r>
      <w:r w:rsidR="00FA1596">
        <w:rPr>
          <w:rFonts w:ascii="TimesNewRomanPS-BoldMT" w:hAnsi="TimesNewRomanPS-BoldMT"/>
          <w:bCs/>
          <w:color w:val="000000"/>
          <w:sz w:val="28"/>
          <w:szCs w:val="28"/>
          <w:lang w:val="uk-UA"/>
        </w:rPr>
        <w:t>; О.Кучерявої</w:t>
      </w:r>
      <w:r w:rsidR="002C6A64" w:rsidRPr="002C6A64">
        <w:rPr>
          <w:rFonts w:ascii="TimesNewRomanPS-BoldMT" w:hAnsi="TimesNewRomanPS-BoldMT"/>
          <w:bCs/>
          <w:color w:val="000000"/>
          <w:sz w:val="28"/>
          <w:szCs w:val="28"/>
          <w:lang w:val="uk-UA"/>
        </w:rPr>
        <w:t xml:space="preserve"> </w:t>
      </w:r>
      <w:r w:rsidR="002C6A64">
        <w:rPr>
          <w:rFonts w:asciiTheme="minorHAnsi" w:hAnsiTheme="minorHAnsi"/>
          <w:bCs/>
          <w:color w:val="000000"/>
          <w:sz w:val="28"/>
          <w:szCs w:val="28"/>
          <w:lang w:val="uk-UA"/>
        </w:rPr>
        <w:t>«</w:t>
      </w:r>
      <w:r w:rsidR="002C6A64" w:rsidRPr="002C6A64">
        <w:rPr>
          <w:rFonts w:ascii="TimesNewRomanPS-BoldMT" w:hAnsi="TimesNewRomanPS-BoldMT"/>
          <w:bCs/>
          <w:color w:val="000000"/>
          <w:sz w:val="28"/>
          <w:szCs w:val="28"/>
          <w:lang w:val="uk-UA"/>
        </w:rPr>
        <w:t>Формування дискурсивної компетенції студентів філологічних факульт</w:t>
      </w:r>
      <w:r w:rsidR="002C6A64">
        <w:rPr>
          <w:rFonts w:ascii="TimesNewRomanPS-BoldMT" w:hAnsi="TimesNewRomanPS-BoldMT"/>
          <w:bCs/>
          <w:color w:val="000000"/>
          <w:sz w:val="28"/>
          <w:szCs w:val="28"/>
          <w:lang w:val="uk-UA"/>
        </w:rPr>
        <w:t>етів вищих навчальних закладів»</w:t>
      </w:r>
      <w:r w:rsidR="002C6A64">
        <w:rPr>
          <w:rFonts w:asciiTheme="minorHAnsi" w:hAnsiTheme="minorHAnsi"/>
          <w:bCs/>
          <w:color w:val="000000"/>
          <w:sz w:val="28"/>
          <w:szCs w:val="28"/>
          <w:lang w:val="uk-UA"/>
        </w:rPr>
        <w:t xml:space="preserve"> </w:t>
      </w:r>
      <w:r w:rsidR="002C6A64" w:rsidRPr="002C6A64">
        <w:rPr>
          <w:rFonts w:ascii="TimesNewRomanPS-BoldMT" w:hAnsi="TimesNewRomanPS-BoldMT"/>
          <w:bCs/>
          <w:color w:val="000000"/>
          <w:sz w:val="28"/>
          <w:szCs w:val="28"/>
          <w:lang w:val="uk-UA"/>
        </w:rPr>
        <w:t xml:space="preserve"> </w:t>
      </w:r>
      <w:r w:rsidR="002C6A64">
        <w:rPr>
          <w:rFonts w:asciiTheme="minorHAnsi" w:hAnsiTheme="minorHAnsi"/>
          <w:bCs/>
          <w:color w:val="000000"/>
          <w:sz w:val="28"/>
          <w:szCs w:val="28"/>
          <w:lang w:val="uk-UA"/>
        </w:rPr>
        <w:t>(</w:t>
      </w:r>
      <w:r w:rsidR="002C6A64" w:rsidRPr="002C6A64">
        <w:rPr>
          <w:rFonts w:ascii="TimesNewRomanPS-BoldMT" w:hAnsi="TimesNewRomanPS-BoldMT"/>
          <w:bCs/>
          <w:color w:val="000000"/>
          <w:sz w:val="28"/>
          <w:szCs w:val="28"/>
          <w:lang w:val="uk-UA"/>
        </w:rPr>
        <w:t>2008</w:t>
      </w:r>
      <w:r w:rsidR="002C6A64">
        <w:rPr>
          <w:rFonts w:asciiTheme="minorHAnsi" w:hAnsiTheme="minorHAnsi"/>
          <w:bCs/>
          <w:color w:val="000000"/>
          <w:sz w:val="28"/>
          <w:szCs w:val="28"/>
          <w:lang w:val="uk-UA"/>
        </w:rPr>
        <w:t>)</w:t>
      </w:r>
      <w:r w:rsidR="002C6A64" w:rsidRPr="002C6A64">
        <w:rPr>
          <w:lang w:val="uk-UA"/>
        </w:rPr>
        <w:t xml:space="preserve"> </w:t>
      </w:r>
      <w:r w:rsidR="002C6A64">
        <w:rPr>
          <w:rFonts w:asciiTheme="minorHAnsi" w:hAnsiTheme="minorHAnsi"/>
          <w:bCs/>
          <w:color w:val="000000"/>
          <w:sz w:val="28"/>
          <w:szCs w:val="28"/>
          <w:lang w:val="uk-UA"/>
        </w:rPr>
        <w:t>[</w:t>
      </w:r>
      <w:r w:rsidR="00FA1596">
        <w:rPr>
          <w:rFonts w:asciiTheme="minorHAnsi" w:hAnsiTheme="minorHAnsi"/>
          <w:bCs/>
          <w:color w:val="000000"/>
          <w:sz w:val="28"/>
          <w:szCs w:val="28"/>
          <w:lang w:val="uk-UA"/>
        </w:rPr>
        <w:t>23</w:t>
      </w:r>
      <w:r w:rsidR="002C6A64">
        <w:rPr>
          <w:rFonts w:asciiTheme="minorHAnsi" w:hAnsiTheme="minorHAnsi"/>
          <w:bCs/>
          <w:color w:val="000000"/>
          <w:sz w:val="28"/>
          <w:szCs w:val="28"/>
          <w:lang w:val="uk-UA"/>
        </w:rPr>
        <w:t xml:space="preserve">]. </w:t>
      </w:r>
    </w:p>
    <w:p w:rsidR="00C3622D" w:rsidRPr="008C09F5" w:rsidRDefault="00C3622D" w:rsidP="00C3622D">
      <w:pPr>
        <w:spacing w:after="0" w:line="360" w:lineRule="auto"/>
        <w:ind w:firstLine="709"/>
        <w:jc w:val="both"/>
        <w:rPr>
          <w:rFonts w:ascii="Times New Roman" w:hAnsi="Times New Roman"/>
          <w:sz w:val="28"/>
          <w:szCs w:val="28"/>
          <w:lang w:val="uk-UA"/>
        </w:rPr>
      </w:pPr>
      <w:r w:rsidRPr="008C09F5">
        <w:rPr>
          <w:rFonts w:ascii="Times New Roman" w:hAnsi="Times New Roman"/>
          <w:sz w:val="28"/>
          <w:szCs w:val="28"/>
          <w:lang w:val="uk-UA"/>
        </w:rPr>
        <w:lastRenderedPageBreak/>
        <w:t>Аналіз стану проблеми в теорії і практиці дозволяє виявити реальні</w:t>
      </w:r>
      <w:r>
        <w:rPr>
          <w:rFonts w:ascii="Times New Roman" w:hAnsi="Times New Roman"/>
          <w:sz w:val="28"/>
          <w:szCs w:val="28"/>
          <w:lang w:val="uk-UA"/>
        </w:rPr>
        <w:t xml:space="preserve"> </w:t>
      </w:r>
      <w:r w:rsidRPr="008C09F5">
        <w:rPr>
          <w:rFonts w:ascii="Times New Roman" w:hAnsi="Times New Roman"/>
          <w:sz w:val="28"/>
          <w:szCs w:val="28"/>
          <w:lang w:val="uk-UA"/>
        </w:rPr>
        <w:t xml:space="preserve">протиріччя між об'єктивно </w:t>
      </w:r>
      <w:r w:rsidR="00F15E1B">
        <w:rPr>
          <w:rFonts w:ascii="Times New Roman" w:hAnsi="Times New Roman"/>
          <w:sz w:val="28"/>
          <w:szCs w:val="28"/>
          <w:lang w:val="uk-UA"/>
        </w:rPr>
        <w:t>зростаючою потребою у</w:t>
      </w:r>
      <w:r w:rsidRPr="008C09F5">
        <w:rPr>
          <w:rFonts w:ascii="Times New Roman" w:hAnsi="Times New Roman"/>
          <w:sz w:val="28"/>
          <w:szCs w:val="28"/>
          <w:lang w:val="uk-UA"/>
        </w:rPr>
        <w:t xml:space="preserve"> розвитку</w:t>
      </w:r>
      <w:r>
        <w:rPr>
          <w:rFonts w:ascii="Times New Roman" w:hAnsi="Times New Roman"/>
          <w:sz w:val="28"/>
          <w:szCs w:val="28"/>
          <w:lang w:val="uk-UA"/>
        </w:rPr>
        <w:t xml:space="preserve"> </w:t>
      </w:r>
      <w:r w:rsidR="005C290F">
        <w:rPr>
          <w:rFonts w:ascii="Times New Roman" w:hAnsi="Times New Roman"/>
          <w:sz w:val="28"/>
          <w:szCs w:val="28"/>
          <w:lang w:val="uk-UA"/>
        </w:rPr>
        <w:t xml:space="preserve">дискурсивного </w:t>
      </w:r>
      <w:r w:rsidRPr="008C09F5">
        <w:rPr>
          <w:rFonts w:ascii="Times New Roman" w:hAnsi="Times New Roman"/>
          <w:sz w:val="28"/>
          <w:szCs w:val="28"/>
          <w:lang w:val="uk-UA"/>
        </w:rPr>
        <w:t>компонента професійної компетентності вчителя і традиційною</w:t>
      </w:r>
      <w:r>
        <w:rPr>
          <w:rFonts w:ascii="Times New Roman" w:hAnsi="Times New Roman"/>
          <w:sz w:val="28"/>
          <w:szCs w:val="28"/>
          <w:lang w:val="uk-UA"/>
        </w:rPr>
        <w:t xml:space="preserve"> системою формування даної</w:t>
      </w:r>
      <w:r w:rsidRPr="008C09F5">
        <w:rPr>
          <w:rFonts w:ascii="Times New Roman" w:hAnsi="Times New Roman"/>
          <w:sz w:val="28"/>
          <w:szCs w:val="28"/>
          <w:lang w:val="uk-UA"/>
        </w:rPr>
        <w:t xml:space="preserve"> інтегративної якості; між</w:t>
      </w:r>
      <w:r>
        <w:rPr>
          <w:rFonts w:ascii="Times New Roman" w:hAnsi="Times New Roman"/>
          <w:sz w:val="28"/>
          <w:szCs w:val="28"/>
          <w:lang w:val="uk-UA"/>
        </w:rPr>
        <w:t xml:space="preserve"> </w:t>
      </w:r>
      <w:r w:rsidRPr="008C09F5">
        <w:rPr>
          <w:rFonts w:ascii="Times New Roman" w:hAnsi="Times New Roman"/>
          <w:sz w:val="28"/>
          <w:szCs w:val="28"/>
          <w:lang w:val="uk-UA"/>
        </w:rPr>
        <w:t xml:space="preserve">недостатнім рівнем сформованості </w:t>
      </w:r>
      <w:r w:rsidR="005C290F" w:rsidRPr="005C290F">
        <w:rPr>
          <w:rFonts w:ascii="Times New Roman" w:hAnsi="Times New Roman"/>
          <w:sz w:val="28"/>
          <w:szCs w:val="28"/>
          <w:lang w:val="uk-UA"/>
        </w:rPr>
        <w:t xml:space="preserve">дискурсивної </w:t>
      </w:r>
      <w:r w:rsidRPr="008C09F5">
        <w:rPr>
          <w:rFonts w:ascii="Times New Roman" w:hAnsi="Times New Roman"/>
          <w:sz w:val="28"/>
          <w:szCs w:val="28"/>
          <w:lang w:val="uk-UA"/>
        </w:rPr>
        <w:t>компетентності у</w:t>
      </w:r>
      <w:r>
        <w:rPr>
          <w:rFonts w:ascii="Times New Roman" w:hAnsi="Times New Roman"/>
          <w:sz w:val="28"/>
          <w:szCs w:val="28"/>
          <w:lang w:val="uk-UA"/>
        </w:rPr>
        <w:t xml:space="preserve"> </w:t>
      </w:r>
      <w:r w:rsidRPr="008C09F5">
        <w:rPr>
          <w:rFonts w:ascii="Times New Roman" w:hAnsi="Times New Roman"/>
          <w:sz w:val="28"/>
          <w:szCs w:val="28"/>
          <w:lang w:val="uk-UA"/>
        </w:rPr>
        <w:t>студентів і наявними можливостями освітнього</w:t>
      </w:r>
      <w:r>
        <w:rPr>
          <w:rFonts w:ascii="Times New Roman" w:hAnsi="Times New Roman"/>
          <w:sz w:val="28"/>
          <w:szCs w:val="28"/>
          <w:lang w:val="uk-UA"/>
        </w:rPr>
        <w:t xml:space="preserve"> </w:t>
      </w:r>
      <w:r w:rsidRPr="008C09F5">
        <w:rPr>
          <w:rFonts w:ascii="Times New Roman" w:hAnsi="Times New Roman"/>
          <w:sz w:val="28"/>
          <w:szCs w:val="28"/>
          <w:lang w:val="uk-UA"/>
        </w:rPr>
        <w:t xml:space="preserve">процесу </w:t>
      </w:r>
      <w:r>
        <w:rPr>
          <w:rFonts w:ascii="Times New Roman" w:hAnsi="Times New Roman"/>
          <w:sz w:val="28"/>
          <w:szCs w:val="28"/>
          <w:lang w:val="uk-UA"/>
        </w:rPr>
        <w:t xml:space="preserve">вишу; між існуючим </w:t>
      </w:r>
      <w:r w:rsidR="005C290F">
        <w:rPr>
          <w:rFonts w:ascii="Times New Roman" w:hAnsi="Times New Roman"/>
          <w:sz w:val="28"/>
          <w:szCs w:val="28"/>
          <w:lang w:val="uk-UA"/>
        </w:rPr>
        <w:t xml:space="preserve">дискурсивним </w:t>
      </w:r>
      <w:r>
        <w:rPr>
          <w:rFonts w:ascii="Times New Roman" w:hAnsi="Times New Roman"/>
          <w:sz w:val="28"/>
          <w:szCs w:val="28"/>
          <w:lang w:val="uk-UA"/>
        </w:rPr>
        <w:t xml:space="preserve">ідеалом і недостатністю </w:t>
      </w:r>
      <w:r w:rsidRPr="008C09F5">
        <w:rPr>
          <w:rFonts w:ascii="Times New Roman" w:hAnsi="Times New Roman"/>
          <w:sz w:val="28"/>
          <w:szCs w:val="28"/>
          <w:lang w:val="uk-UA"/>
        </w:rPr>
        <w:t xml:space="preserve"> програмно-методичного</w:t>
      </w:r>
      <w:r>
        <w:rPr>
          <w:rFonts w:ascii="Times New Roman" w:hAnsi="Times New Roman"/>
          <w:sz w:val="28"/>
          <w:szCs w:val="28"/>
          <w:lang w:val="uk-UA"/>
        </w:rPr>
        <w:t xml:space="preserve"> </w:t>
      </w:r>
      <w:r w:rsidRPr="008C09F5">
        <w:rPr>
          <w:rFonts w:ascii="Times New Roman" w:hAnsi="Times New Roman"/>
          <w:sz w:val="28"/>
          <w:szCs w:val="28"/>
          <w:lang w:val="uk-UA"/>
        </w:rPr>
        <w:t>забезпечення.</w:t>
      </w:r>
    </w:p>
    <w:p w:rsidR="00C3622D" w:rsidRPr="00D370D7" w:rsidRDefault="00C3622D" w:rsidP="00C3622D">
      <w:pPr>
        <w:spacing w:after="0" w:line="360" w:lineRule="auto"/>
        <w:ind w:firstLine="709"/>
        <w:contextualSpacing/>
        <w:jc w:val="both"/>
        <w:rPr>
          <w:rFonts w:ascii="Times New Roman" w:hAnsi="Times New Roman"/>
          <w:b/>
          <w:sz w:val="28"/>
          <w:szCs w:val="28"/>
          <w:lang w:val="uk-UA"/>
        </w:rPr>
      </w:pPr>
      <w:r w:rsidRPr="006C1F5E">
        <w:rPr>
          <w:rFonts w:ascii="Times New Roman" w:hAnsi="Times New Roman"/>
          <w:sz w:val="28"/>
          <w:szCs w:val="28"/>
          <w:shd w:val="clear" w:color="auto" w:fill="FFFFFF"/>
          <w:lang w:val="uk-UA"/>
        </w:rPr>
        <w:t>Отже, об’єктивна необхідність розв’язання проблеми</w:t>
      </w:r>
      <w:r>
        <w:rPr>
          <w:rFonts w:ascii="Times New Roman" w:hAnsi="Times New Roman"/>
          <w:sz w:val="28"/>
          <w:szCs w:val="28"/>
          <w:shd w:val="clear" w:color="auto" w:fill="FFFFFF"/>
          <w:lang w:val="uk-UA"/>
        </w:rPr>
        <w:t xml:space="preserve"> </w:t>
      </w:r>
      <w:r>
        <w:rPr>
          <w:rFonts w:ascii="Times New Roman" w:hAnsi="Times New Roman"/>
          <w:sz w:val="28"/>
          <w:szCs w:val="28"/>
          <w:lang w:val="uk-UA"/>
        </w:rPr>
        <w:t xml:space="preserve">формування </w:t>
      </w:r>
      <w:r w:rsidR="005C290F" w:rsidRPr="005C290F">
        <w:rPr>
          <w:rFonts w:ascii="Times New Roman" w:hAnsi="Times New Roman"/>
          <w:sz w:val="28"/>
          <w:szCs w:val="28"/>
          <w:lang w:val="uk-UA"/>
        </w:rPr>
        <w:t xml:space="preserve">дискурсивної </w:t>
      </w:r>
      <w:r>
        <w:rPr>
          <w:rFonts w:ascii="Times New Roman" w:hAnsi="Times New Roman"/>
          <w:sz w:val="28"/>
          <w:szCs w:val="28"/>
          <w:lang w:val="uk-UA"/>
        </w:rPr>
        <w:t xml:space="preserve">компетентності майбутніх вчителів початкової школи </w:t>
      </w:r>
      <w:r w:rsidRPr="006C1F5E">
        <w:rPr>
          <w:rFonts w:ascii="Times New Roman" w:hAnsi="Times New Roman"/>
          <w:sz w:val="28"/>
          <w:szCs w:val="28"/>
          <w:lang w:val="uk-UA"/>
        </w:rPr>
        <w:t>в системі</w:t>
      </w:r>
      <w:r>
        <w:rPr>
          <w:rFonts w:ascii="Times New Roman" w:hAnsi="Times New Roman"/>
          <w:sz w:val="28"/>
          <w:szCs w:val="28"/>
          <w:lang w:val="uk-UA"/>
        </w:rPr>
        <w:t xml:space="preserve"> навчання в магістратурі</w:t>
      </w:r>
      <w:r w:rsidRPr="006C1F5E">
        <w:rPr>
          <w:rFonts w:ascii="Times New Roman" w:hAnsi="Times New Roman"/>
          <w:sz w:val="28"/>
          <w:szCs w:val="28"/>
          <w:shd w:val="clear" w:color="auto" w:fill="FFFFFF"/>
          <w:lang w:val="uk-UA"/>
        </w:rPr>
        <w:t xml:space="preserve">, з одного боку, і відсутність дослідження, де б цілісно розглядалась ця проблема, з другого, зумовили вибір теми </w:t>
      </w:r>
      <w:r w:rsidRPr="006C1F5E">
        <w:rPr>
          <w:rFonts w:ascii="Times New Roman" w:hAnsi="Times New Roman"/>
          <w:b/>
          <w:sz w:val="28"/>
          <w:szCs w:val="28"/>
          <w:shd w:val="clear" w:color="auto" w:fill="FFFFFF"/>
          <w:lang w:val="uk-UA"/>
        </w:rPr>
        <w:t>«</w:t>
      </w:r>
      <w:r>
        <w:rPr>
          <w:rFonts w:ascii="Times New Roman" w:hAnsi="Times New Roman"/>
          <w:b/>
          <w:sz w:val="28"/>
          <w:szCs w:val="28"/>
          <w:shd w:val="clear" w:color="auto" w:fill="FFFFFF"/>
          <w:lang w:val="uk-UA"/>
        </w:rPr>
        <w:t xml:space="preserve">Педагогічні умови формування </w:t>
      </w:r>
      <w:r w:rsidR="005C290F" w:rsidRPr="005C290F">
        <w:rPr>
          <w:rFonts w:ascii="Times New Roman" w:hAnsi="Times New Roman"/>
          <w:b/>
          <w:sz w:val="28"/>
          <w:szCs w:val="28"/>
          <w:shd w:val="clear" w:color="auto" w:fill="FFFFFF"/>
          <w:lang w:val="uk-UA"/>
        </w:rPr>
        <w:t xml:space="preserve">дискурсивної </w:t>
      </w:r>
      <w:r w:rsidRPr="00D370D7">
        <w:rPr>
          <w:rFonts w:ascii="Times New Roman" w:hAnsi="Times New Roman"/>
          <w:b/>
          <w:sz w:val="28"/>
          <w:szCs w:val="28"/>
          <w:lang w:val="uk-UA"/>
        </w:rPr>
        <w:t xml:space="preserve">компетентності </w:t>
      </w:r>
      <w:r w:rsidR="008F3FD2">
        <w:rPr>
          <w:rFonts w:ascii="Times New Roman" w:hAnsi="Times New Roman"/>
          <w:b/>
          <w:sz w:val="28"/>
          <w:szCs w:val="28"/>
          <w:lang w:val="uk-UA"/>
        </w:rPr>
        <w:t>майбутніх учителів початкових класів</w:t>
      </w:r>
      <w:r w:rsidRPr="00D370D7">
        <w:rPr>
          <w:rFonts w:ascii="Times New Roman" w:hAnsi="Times New Roman"/>
          <w:b/>
          <w:sz w:val="28"/>
          <w:szCs w:val="28"/>
          <w:shd w:val="clear" w:color="auto" w:fill="FFFFFF"/>
          <w:lang w:val="uk-UA"/>
        </w:rPr>
        <w:t xml:space="preserve">».   </w:t>
      </w:r>
    </w:p>
    <w:p w:rsidR="00F90498" w:rsidRDefault="00F90498" w:rsidP="00F90498">
      <w:pPr>
        <w:spacing w:after="0" w:line="360" w:lineRule="auto"/>
        <w:ind w:firstLine="709"/>
        <w:jc w:val="both"/>
        <w:rPr>
          <w:rFonts w:ascii="Times New Roman" w:hAnsi="Times New Roman"/>
          <w:sz w:val="28"/>
          <w:szCs w:val="28"/>
          <w:lang w:val="uk-UA"/>
        </w:rPr>
      </w:pPr>
      <w:r w:rsidRPr="000A777A">
        <w:rPr>
          <w:rFonts w:ascii="Times New Roman" w:hAnsi="Times New Roman"/>
          <w:b/>
          <w:sz w:val="28"/>
          <w:szCs w:val="28"/>
          <w:lang w:val="uk-UA"/>
        </w:rPr>
        <w:t xml:space="preserve">Мета </w:t>
      </w:r>
      <w:r w:rsidRPr="000A777A">
        <w:rPr>
          <w:rFonts w:ascii="Times New Roman" w:hAnsi="Times New Roman"/>
          <w:sz w:val="28"/>
          <w:szCs w:val="28"/>
          <w:lang w:val="uk-UA"/>
        </w:rPr>
        <w:t>–</w:t>
      </w:r>
      <w:r>
        <w:rPr>
          <w:rFonts w:ascii="Times New Roman" w:hAnsi="Times New Roman"/>
          <w:sz w:val="28"/>
          <w:szCs w:val="28"/>
          <w:lang w:val="uk-UA"/>
        </w:rPr>
        <w:t xml:space="preserve"> розробити, </w:t>
      </w:r>
      <w:r w:rsidRPr="006C1F5E">
        <w:rPr>
          <w:rFonts w:ascii="Times New Roman" w:hAnsi="Times New Roman"/>
          <w:sz w:val="28"/>
          <w:szCs w:val="28"/>
          <w:lang w:val="uk-UA"/>
        </w:rPr>
        <w:t>обґрунтувати</w:t>
      </w:r>
      <w:r>
        <w:rPr>
          <w:rFonts w:ascii="Times New Roman" w:hAnsi="Times New Roman"/>
          <w:sz w:val="28"/>
          <w:szCs w:val="28"/>
          <w:lang w:val="uk-UA"/>
        </w:rPr>
        <w:t xml:space="preserve"> та експериментально перевірити педагогічну модель формування </w:t>
      </w:r>
      <w:r w:rsidRPr="005C290F">
        <w:rPr>
          <w:rFonts w:ascii="Times New Roman" w:hAnsi="Times New Roman"/>
          <w:sz w:val="28"/>
          <w:szCs w:val="28"/>
          <w:lang w:val="uk-UA"/>
        </w:rPr>
        <w:t xml:space="preserve">дискурсивної </w:t>
      </w:r>
      <w:r>
        <w:rPr>
          <w:rFonts w:ascii="Times New Roman" w:hAnsi="Times New Roman"/>
          <w:sz w:val="28"/>
          <w:szCs w:val="28"/>
          <w:lang w:val="uk-UA"/>
        </w:rPr>
        <w:t>компетентності як базового компонента професійної компетентності майбутніх учителів під час навчання у вищому навчальному закладі.</w:t>
      </w:r>
    </w:p>
    <w:p w:rsidR="00C3622D" w:rsidRPr="00973250" w:rsidRDefault="00C3622D" w:rsidP="00C3622D">
      <w:pPr>
        <w:spacing w:after="0" w:line="360" w:lineRule="auto"/>
        <w:ind w:firstLine="709"/>
        <w:jc w:val="both"/>
        <w:rPr>
          <w:rFonts w:ascii="Times New Roman" w:hAnsi="Times New Roman"/>
          <w:sz w:val="28"/>
          <w:szCs w:val="28"/>
          <w:lang w:val="uk-UA"/>
        </w:rPr>
      </w:pPr>
      <w:r w:rsidRPr="006C1F5E">
        <w:rPr>
          <w:rFonts w:ascii="Times New Roman" w:hAnsi="Times New Roman"/>
          <w:b/>
          <w:sz w:val="28"/>
          <w:szCs w:val="28"/>
        </w:rPr>
        <w:t>Об’єкт</w:t>
      </w:r>
      <w:r>
        <w:rPr>
          <w:rFonts w:ascii="Times New Roman" w:hAnsi="Times New Roman"/>
          <w:b/>
          <w:sz w:val="28"/>
          <w:szCs w:val="28"/>
          <w:lang w:val="uk-UA"/>
        </w:rPr>
        <w:t xml:space="preserve"> </w:t>
      </w:r>
      <w:r w:rsidRPr="006C1F5E">
        <w:rPr>
          <w:rFonts w:ascii="Times New Roman" w:hAnsi="Times New Roman"/>
          <w:b/>
          <w:sz w:val="28"/>
          <w:szCs w:val="28"/>
          <w:lang w:val="uk-UA"/>
        </w:rPr>
        <w:t>дослідження</w:t>
      </w:r>
      <w:r>
        <w:rPr>
          <w:rFonts w:ascii="Times New Roman" w:hAnsi="Times New Roman"/>
          <w:b/>
          <w:sz w:val="28"/>
          <w:szCs w:val="28"/>
          <w:lang w:val="uk-UA"/>
        </w:rPr>
        <w:t xml:space="preserve"> </w:t>
      </w:r>
      <w:r w:rsidRPr="006C1F5E">
        <w:rPr>
          <w:rFonts w:ascii="Times New Roman" w:hAnsi="Times New Roman"/>
          <w:sz w:val="28"/>
          <w:szCs w:val="28"/>
          <w:lang w:val="uk-UA"/>
        </w:rPr>
        <w:t>–</w:t>
      </w:r>
      <w:r>
        <w:rPr>
          <w:rFonts w:ascii="Times New Roman" w:hAnsi="Times New Roman"/>
          <w:sz w:val="28"/>
          <w:szCs w:val="28"/>
          <w:lang w:val="uk-UA"/>
        </w:rPr>
        <w:t xml:space="preserve"> </w:t>
      </w:r>
      <w:r w:rsidR="00BE30D8">
        <w:rPr>
          <w:rFonts w:ascii="Times New Roman" w:hAnsi="Times New Roman"/>
          <w:sz w:val="28"/>
          <w:szCs w:val="28"/>
          <w:lang w:val="uk-UA"/>
        </w:rPr>
        <w:t xml:space="preserve">процес формування професійної компетентності </w:t>
      </w:r>
      <w:r>
        <w:rPr>
          <w:rFonts w:ascii="Times New Roman" w:hAnsi="Times New Roman"/>
          <w:sz w:val="28"/>
          <w:szCs w:val="28"/>
          <w:lang w:val="uk-UA"/>
        </w:rPr>
        <w:t xml:space="preserve"> </w:t>
      </w:r>
      <w:r w:rsidR="00BE30D8">
        <w:rPr>
          <w:rFonts w:ascii="Times New Roman" w:hAnsi="Times New Roman"/>
          <w:sz w:val="28"/>
          <w:szCs w:val="28"/>
          <w:lang w:val="uk-UA"/>
        </w:rPr>
        <w:t xml:space="preserve">майбутнього учителя початкових класів. </w:t>
      </w:r>
      <w:r>
        <w:rPr>
          <w:rFonts w:ascii="Times New Roman" w:hAnsi="Times New Roman"/>
          <w:sz w:val="28"/>
          <w:szCs w:val="28"/>
          <w:lang w:val="uk-UA"/>
        </w:rPr>
        <w:t xml:space="preserve">  </w:t>
      </w:r>
    </w:p>
    <w:p w:rsidR="00C3622D" w:rsidRDefault="00C3622D" w:rsidP="00C3622D">
      <w:pPr>
        <w:spacing w:after="0" w:line="360" w:lineRule="auto"/>
        <w:ind w:firstLine="709"/>
        <w:jc w:val="both"/>
        <w:rPr>
          <w:rFonts w:ascii="Times New Roman" w:hAnsi="Times New Roman"/>
          <w:sz w:val="28"/>
          <w:szCs w:val="28"/>
          <w:lang w:val="uk-UA"/>
        </w:rPr>
      </w:pPr>
      <w:r w:rsidRPr="008F4747">
        <w:rPr>
          <w:rFonts w:ascii="Times New Roman" w:hAnsi="Times New Roman"/>
          <w:b/>
          <w:sz w:val="28"/>
          <w:szCs w:val="28"/>
          <w:lang w:val="uk-UA"/>
        </w:rPr>
        <w:t xml:space="preserve">Предмет </w:t>
      </w:r>
      <w:r w:rsidRPr="006C1F5E">
        <w:rPr>
          <w:rFonts w:ascii="Times New Roman" w:hAnsi="Times New Roman"/>
          <w:b/>
          <w:sz w:val="28"/>
          <w:szCs w:val="28"/>
          <w:lang w:val="uk-UA"/>
        </w:rPr>
        <w:t>дослідження</w:t>
      </w:r>
      <w:r>
        <w:rPr>
          <w:rFonts w:ascii="Times New Roman" w:hAnsi="Times New Roman"/>
          <w:b/>
          <w:sz w:val="28"/>
          <w:szCs w:val="28"/>
          <w:lang w:val="uk-UA"/>
        </w:rPr>
        <w:t xml:space="preserve"> </w:t>
      </w:r>
      <w:r w:rsidRPr="008F4747">
        <w:rPr>
          <w:rFonts w:ascii="Times New Roman" w:hAnsi="Times New Roman"/>
          <w:sz w:val="28"/>
          <w:szCs w:val="28"/>
          <w:lang w:val="uk-UA"/>
        </w:rPr>
        <w:t>–</w:t>
      </w:r>
      <w:r>
        <w:rPr>
          <w:rFonts w:ascii="Times New Roman" w:hAnsi="Times New Roman"/>
          <w:sz w:val="28"/>
          <w:szCs w:val="28"/>
          <w:lang w:val="uk-UA"/>
        </w:rPr>
        <w:t xml:space="preserve"> педагогічні умови формування </w:t>
      </w:r>
      <w:r w:rsidR="005C290F" w:rsidRPr="005C290F">
        <w:rPr>
          <w:rFonts w:ascii="Times New Roman" w:hAnsi="Times New Roman"/>
          <w:sz w:val="28"/>
          <w:szCs w:val="28"/>
          <w:lang w:val="uk-UA"/>
        </w:rPr>
        <w:t xml:space="preserve">дискурсивної </w:t>
      </w:r>
      <w:r>
        <w:rPr>
          <w:rFonts w:ascii="Times New Roman" w:hAnsi="Times New Roman"/>
          <w:sz w:val="28"/>
          <w:szCs w:val="28"/>
          <w:lang w:val="uk-UA"/>
        </w:rPr>
        <w:t xml:space="preserve">компетентності як базового компонента професійної компетентності майбутніх учителів у процесі </w:t>
      </w:r>
      <w:r w:rsidR="00B53D44">
        <w:rPr>
          <w:rFonts w:ascii="Times New Roman" w:hAnsi="Times New Roman"/>
          <w:sz w:val="28"/>
          <w:szCs w:val="28"/>
          <w:lang w:val="uk-UA"/>
        </w:rPr>
        <w:t xml:space="preserve">їхнього </w:t>
      </w:r>
      <w:r>
        <w:rPr>
          <w:rFonts w:ascii="Times New Roman" w:hAnsi="Times New Roman"/>
          <w:sz w:val="28"/>
          <w:szCs w:val="28"/>
          <w:lang w:val="uk-UA"/>
        </w:rPr>
        <w:t xml:space="preserve">навчання в магістратурі. </w:t>
      </w:r>
    </w:p>
    <w:p w:rsidR="00C3622D" w:rsidRPr="006C1F5E" w:rsidRDefault="00C3622D" w:rsidP="00C3622D">
      <w:pPr>
        <w:spacing w:after="0" w:line="360" w:lineRule="auto"/>
        <w:ind w:firstLine="709"/>
        <w:jc w:val="both"/>
        <w:rPr>
          <w:rFonts w:ascii="Times New Roman" w:hAnsi="Times New Roman"/>
          <w:b/>
          <w:sz w:val="28"/>
          <w:szCs w:val="28"/>
          <w:lang w:val="uk-UA"/>
        </w:rPr>
      </w:pPr>
      <w:r w:rsidRPr="006C1F5E">
        <w:rPr>
          <w:rFonts w:ascii="Times New Roman" w:hAnsi="Times New Roman"/>
          <w:b/>
          <w:sz w:val="28"/>
          <w:szCs w:val="28"/>
          <w:lang w:val="uk-UA"/>
        </w:rPr>
        <w:t>Відповідно до об’єкта, предмета, мети визначено такі завдання:</w:t>
      </w:r>
    </w:p>
    <w:p w:rsidR="00C3622D" w:rsidRPr="0071350E" w:rsidRDefault="00C3622D" w:rsidP="004F6C20">
      <w:pPr>
        <w:numPr>
          <w:ilvl w:val="0"/>
          <w:numId w:val="1"/>
        </w:numPr>
        <w:shd w:val="clear" w:color="auto" w:fill="FFFFFF"/>
        <w:spacing w:after="0" w:line="360" w:lineRule="auto"/>
        <w:ind w:left="0" w:firstLine="709"/>
        <w:contextualSpacing/>
        <w:jc w:val="both"/>
        <w:rPr>
          <w:rFonts w:ascii="Times New Roman" w:hAnsi="Times New Roman"/>
          <w:sz w:val="28"/>
          <w:szCs w:val="28"/>
          <w:lang w:val="uk-UA"/>
        </w:rPr>
      </w:pPr>
      <w:r>
        <w:rPr>
          <w:rFonts w:ascii="Times New Roman" w:hAnsi="Times New Roman"/>
          <w:sz w:val="28"/>
          <w:szCs w:val="28"/>
          <w:lang w:val="uk-UA"/>
        </w:rPr>
        <w:t xml:space="preserve">Схарактеризувати концепції професійної компетентності вчителя в теорії та практиці педагогічної освіти та встановити їхнє значення для проблеми, яка досліджується. </w:t>
      </w:r>
    </w:p>
    <w:p w:rsidR="00C3622D" w:rsidRPr="00C514EF" w:rsidRDefault="00C3622D" w:rsidP="004F6C20">
      <w:pPr>
        <w:numPr>
          <w:ilvl w:val="0"/>
          <w:numId w:val="1"/>
        </w:numPr>
        <w:shd w:val="clear" w:color="auto" w:fill="FFFFFF"/>
        <w:spacing w:after="0" w:line="360" w:lineRule="auto"/>
        <w:ind w:left="0" w:firstLine="709"/>
        <w:contextualSpacing/>
        <w:jc w:val="both"/>
        <w:rPr>
          <w:rFonts w:ascii="Times New Roman" w:hAnsi="Times New Roman"/>
          <w:sz w:val="28"/>
          <w:szCs w:val="28"/>
        </w:rPr>
      </w:pPr>
      <w:r w:rsidRPr="00C514EF">
        <w:rPr>
          <w:rFonts w:ascii="Times New Roman" w:hAnsi="Times New Roman"/>
          <w:sz w:val="28"/>
          <w:szCs w:val="28"/>
        </w:rPr>
        <w:t xml:space="preserve">Розглянути </w:t>
      </w:r>
      <w:r w:rsidRPr="00C514EF">
        <w:rPr>
          <w:rFonts w:ascii="Times New Roman" w:hAnsi="Times New Roman"/>
          <w:sz w:val="28"/>
          <w:szCs w:val="28"/>
          <w:lang w:val="uk-UA"/>
        </w:rPr>
        <w:t xml:space="preserve">підходи </w:t>
      </w:r>
      <w:r w:rsidRPr="00C514EF">
        <w:rPr>
          <w:rFonts w:ascii="Times New Roman" w:hAnsi="Times New Roman"/>
          <w:sz w:val="28"/>
          <w:szCs w:val="28"/>
        </w:rPr>
        <w:t>відомих педагогів</w:t>
      </w:r>
      <w:r w:rsidRPr="00C514EF">
        <w:rPr>
          <w:rFonts w:ascii="Times New Roman" w:hAnsi="Times New Roman"/>
          <w:sz w:val="28"/>
          <w:szCs w:val="28"/>
          <w:lang w:val="uk-UA"/>
        </w:rPr>
        <w:t xml:space="preserve"> до визначення понять</w:t>
      </w:r>
      <w:r>
        <w:rPr>
          <w:rFonts w:ascii="Times New Roman" w:hAnsi="Times New Roman"/>
          <w:sz w:val="28"/>
          <w:szCs w:val="28"/>
          <w:lang w:val="uk-UA"/>
        </w:rPr>
        <w:t xml:space="preserve"> «профе</w:t>
      </w:r>
      <w:r w:rsidR="005C290F">
        <w:rPr>
          <w:rFonts w:ascii="Times New Roman" w:hAnsi="Times New Roman"/>
          <w:sz w:val="28"/>
          <w:szCs w:val="28"/>
          <w:lang w:val="uk-UA"/>
        </w:rPr>
        <w:t>сійна компетентність вчителя», «дискурсивна</w:t>
      </w:r>
      <w:r w:rsidR="005C290F" w:rsidRPr="005C290F">
        <w:rPr>
          <w:rFonts w:ascii="Times New Roman" w:hAnsi="Times New Roman"/>
          <w:sz w:val="28"/>
          <w:szCs w:val="28"/>
          <w:lang w:val="uk-UA"/>
        </w:rPr>
        <w:t xml:space="preserve"> </w:t>
      </w:r>
      <w:r>
        <w:rPr>
          <w:rFonts w:ascii="Times New Roman" w:hAnsi="Times New Roman"/>
          <w:sz w:val="28"/>
          <w:szCs w:val="28"/>
          <w:lang w:val="uk-UA"/>
        </w:rPr>
        <w:t xml:space="preserve">компетентність педагога». </w:t>
      </w:r>
    </w:p>
    <w:p w:rsidR="00C3622D" w:rsidRPr="005C290F" w:rsidRDefault="00C3622D" w:rsidP="004F6C20">
      <w:pPr>
        <w:numPr>
          <w:ilvl w:val="0"/>
          <w:numId w:val="1"/>
        </w:numPr>
        <w:shd w:val="clear" w:color="auto" w:fill="FFFFFF"/>
        <w:spacing w:after="0" w:line="360" w:lineRule="auto"/>
        <w:ind w:left="0" w:firstLine="709"/>
        <w:contextualSpacing/>
        <w:jc w:val="both"/>
        <w:rPr>
          <w:rFonts w:ascii="Times New Roman" w:hAnsi="Times New Roman"/>
          <w:sz w:val="28"/>
          <w:szCs w:val="28"/>
        </w:rPr>
      </w:pPr>
      <w:r w:rsidRPr="00CF0EAB">
        <w:rPr>
          <w:rFonts w:ascii="Times New Roman" w:hAnsi="Times New Roman"/>
          <w:sz w:val="28"/>
          <w:szCs w:val="28"/>
          <w:lang w:val="uk-UA"/>
        </w:rPr>
        <w:lastRenderedPageBreak/>
        <w:t xml:space="preserve">Схарактеризувати структуру </w:t>
      </w:r>
      <w:r w:rsidR="005C290F" w:rsidRPr="005C290F">
        <w:rPr>
          <w:rFonts w:ascii="Times New Roman" w:hAnsi="Times New Roman"/>
          <w:sz w:val="28"/>
          <w:szCs w:val="28"/>
          <w:lang w:val="uk-UA"/>
        </w:rPr>
        <w:t>дискурсивної</w:t>
      </w:r>
      <w:r w:rsidRPr="005C290F">
        <w:rPr>
          <w:rFonts w:ascii="Times New Roman" w:hAnsi="Times New Roman"/>
          <w:sz w:val="28"/>
          <w:szCs w:val="28"/>
          <w:lang w:val="uk-UA"/>
        </w:rPr>
        <w:t xml:space="preserve"> </w:t>
      </w:r>
      <w:r>
        <w:rPr>
          <w:rFonts w:ascii="Times New Roman" w:hAnsi="Times New Roman"/>
          <w:sz w:val="28"/>
          <w:szCs w:val="28"/>
          <w:lang w:val="uk-UA"/>
        </w:rPr>
        <w:t>компете</w:t>
      </w:r>
      <w:r w:rsidR="000057BB">
        <w:rPr>
          <w:rFonts w:ascii="Times New Roman" w:hAnsi="Times New Roman"/>
          <w:sz w:val="28"/>
          <w:szCs w:val="28"/>
          <w:lang w:val="uk-UA"/>
        </w:rPr>
        <w:t>нтності вчителя початкових класів</w:t>
      </w:r>
      <w:r>
        <w:rPr>
          <w:rFonts w:ascii="Times New Roman" w:hAnsi="Times New Roman"/>
          <w:sz w:val="28"/>
          <w:szCs w:val="28"/>
          <w:lang w:val="uk-UA"/>
        </w:rPr>
        <w:t xml:space="preserve">. </w:t>
      </w:r>
    </w:p>
    <w:p w:rsidR="00C3622D" w:rsidRPr="005C290F" w:rsidRDefault="00C3622D" w:rsidP="004F6C20">
      <w:pPr>
        <w:numPr>
          <w:ilvl w:val="0"/>
          <w:numId w:val="1"/>
        </w:numPr>
        <w:shd w:val="clear" w:color="auto" w:fill="FFFFFF"/>
        <w:spacing w:after="0" w:line="360" w:lineRule="auto"/>
        <w:ind w:left="0" w:firstLine="709"/>
        <w:contextualSpacing/>
        <w:jc w:val="both"/>
        <w:rPr>
          <w:rFonts w:ascii="Times New Roman" w:hAnsi="Times New Roman"/>
          <w:sz w:val="28"/>
          <w:szCs w:val="28"/>
        </w:rPr>
      </w:pPr>
      <w:r w:rsidRPr="005C290F">
        <w:rPr>
          <w:rFonts w:ascii="Times New Roman" w:hAnsi="Times New Roman"/>
          <w:sz w:val="28"/>
          <w:szCs w:val="28"/>
          <w:lang w:val="uk-UA"/>
        </w:rPr>
        <w:t xml:space="preserve">Визначити критерії, показники та рівні сформованості </w:t>
      </w:r>
      <w:r w:rsidR="005C290F">
        <w:rPr>
          <w:rFonts w:ascii="Times New Roman" w:hAnsi="Times New Roman"/>
          <w:sz w:val="28"/>
          <w:szCs w:val="28"/>
          <w:lang w:val="uk-UA"/>
        </w:rPr>
        <w:t xml:space="preserve">дискурсивної </w:t>
      </w:r>
      <w:r w:rsidRPr="005C290F">
        <w:rPr>
          <w:rFonts w:ascii="Times New Roman" w:hAnsi="Times New Roman"/>
          <w:sz w:val="28"/>
          <w:szCs w:val="28"/>
          <w:lang w:val="uk-UA"/>
        </w:rPr>
        <w:t xml:space="preserve">компетентності майбутнього класовода. </w:t>
      </w:r>
    </w:p>
    <w:p w:rsidR="00C3622D" w:rsidRPr="005C290F" w:rsidRDefault="00C3622D" w:rsidP="004F6C20">
      <w:pPr>
        <w:numPr>
          <w:ilvl w:val="0"/>
          <w:numId w:val="1"/>
        </w:numPr>
        <w:shd w:val="clear" w:color="auto" w:fill="FFFFFF"/>
        <w:spacing w:after="0" w:line="360" w:lineRule="auto"/>
        <w:ind w:left="0" w:firstLine="709"/>
        <w:contextualSpacing/>
        <w:jc w:val="both"/>
        <w:rPr>
          <w:rFonts w:ascii="Times New Roman" w:hAnsi="Times New Roman"/>
          <w:sz w:val="28"/>
          <w:szCs w:val="28"/>
        </w:rPr>
      </w:pPr>
      <w:r w:rsidRPr="00C514EF">
        <w:rPr>
          <w:rFonts w:ascii="Times New Roman" w:hAnsi="Times New Roman"/>
          <w:sz w:val="28"/>
          <w:szCs w:val="28"/>
          <w:lang w:val="uk-UA"/>
        </w:rPr>
        <w:t xml:space="preserve">Діагностувати рівні </w:t>
      </w:r>
      <w:r w:rsidR="005C290F" w:rsidRPr="005C290F">
        <w:rPr>
          <w:rFonts w:ascii="Times New Roman" w:hAnsi="Times New Roman"/>
          <w:sz w:val="28"/>
          <w:szCs w:val="28"/>
          <w:lang w:val="uk-UA"/>
        </w:rPr>
        <w:t xml:space="preserve">дискурсивної </w:t>
      </w:r>
      <w:r>
        <w:rPr>
          <w:rFonts w:ascii="Times New Roman" w:hAnsi="Times New Roman"/>
          <w:sz w:val="28"/>
          <w:szCs w:val="28"/>
          <w:lang w:val="uk-UA"/>
        </w:rPr>
        <w:t xml:space="preserve">компетентності майбутніх учителів початкових класів. </w:t>
      </w:r>
    </w:p>
    <w:p w:rsidR="00C3622D" w:rsidRPr="005C290F" w:rsidRDefault="00C3622D" w:rsidP="004F6C20">
      <w:pPr>
        <w:numPr>
          <w:ilvl w:val="0"/>
          <w:numId w:val="1"/>
        </w:numPr>
        <w:shd w:val="clear" w:color="auto" w:fill="FFFFFF"/>
        <w:spacing w:after="0" w:line="360" w:lineRule="auto"/>
        <w:ind w:left="0" w:firstLine="709"/>
        <w:contextualSpacing/>
        <w:jc w:val="both"/>
        <w:rPr>
          <w:rFonts w:ascii="Times New Roman" w:hAnsi="Times New Roman"/>
          <w:sz w:val="28"/>
          <w:szCs w:val="28"/>
        </w:rPr>
      </w:pPr>
      <w:r w:rsidRPr="005C290F">
        <w:rPr>
          <w:rFonts w:ascii="Times New Roman" w:hAnsi="Times New Roman"/>
          <w:sz w:val="28"/>
          <w:szCs w:val="28"/>
          <w:lang w:val="uk-UA"/>
        </w:rPr>
        <w:t xml:space="preserve">Науково обґрунтувати й експериментально перевірити </w:t>
      </w:r>
      <w:r w:rsidR="004F6C20">
        <w:rPr>
          <w:rFonts w:ascii="Times New Roman" w:hAnsi="Times New Roman"/>
          <w:sz w:val="28"/>
          <w:szCs w:val="28"/>
          <w:lang w:val="uk-UA"/>
        </w:rPr>
        <w:t xml:space="preserve">модель </w:t>
      </w:r>
      <w:r w:rsidRPr="005C290F">
        <w:rPr>
          <w:rFonts w:ascii="Times New Roman" w:hAnsi="Times New Roman"/>
          <w:sz w:val="28"/>
          <w:szCs w:val="28"/>
          <w:lang w:val="uk-UA"/>
        </w:rPr>
        <w:t xml:space="preserve">формування </w:t>
      </w:r>
      <w:r w:rsidR="005C290F" w:rsidRPr="005C290F">
        <w:rPr>
          <w:rFonts w:ascii="Times New Roman" w:hAnsi="Times New Roman"/>
          <w:sz w:val="28"/>
          <w:szCs w:val="28"/>
          <w:lang w:val="uk-UA"/>
        </w:rPr>
        <w:t xml:space="preserve">дискурсивної </w:t>
      </w:r>
      <w:r w:rsidRPr="005C290F">
        <w:rPr>
          <w:rFonts w:ascii="Times New Roman" w:hAnsi="Times New Roman"/>
          <w:sz w:val="28"/>
          <w:szCs w:val="28"/>
          <w:lang w:val="uk-UA"/>
        </w:rPr>
        <w:t xml:space="preserve">компетентності магістрів під час навчання у </w:t>
      </w:r>
      <w:r w:rsidR="00F15E1B">
        <w:rPr>
          <w:rFonts w:ascii="Times New Roman" w:hAnsi="Times New Roman"/>
          <w:sz w:val="28"/>
          <w:szCs w:val="28"/>
          <w:lang w:val="uk-UA"/>
        </w:rPr>
        <w:t xml:space="preserve"> ЗВО</w:t>
      </w:r>
      <w:r w:rsidRPr="005C290F">
        <w:rPr>
          <w:rFonts w:ascii="Times New Roman" w:hAnsi="Times New Roman"/>
          <w:sz w:val="28"/>
          <w:szCs w:val="28"/>
          <w:lang w:val="uk-UA"/>
        </w:rPr>
        <w:t xml:space="preserve">. </w:t>
      </w:r>
    </w:p>
    <w:p w:rsidR="00C3622D" w:rsidRPr="00F15E1B" w:rsidRDefault="00C3622D" w:rsidP="00FE7032">
      <w:pPr>
        <w:shd w:val="clear" w:color="auto" w:fill="FFFFFF"/>
        <w:spacing w:after="0" w:line="360" w:lineRule="auto"/>
        <w:ind w:firstLine="709"/>
        <w:contextualSpacing/>
        <w:jc w:val="both"/>
        <w:rPr>
          <w:rFonts w:ascii="Times New Roman" w:hAnsi="Times New Roman"/>
          <w:sz w:val="28"/>
          <w:szCs w:val="28"/>
          <w:lang w:val="uk-UA"/>
        </w:rPr>
      </w:pPr>
      <w:r w:rsidRPr="006C1F5E">
        <w:rPr>
          <w:rFonts w:ascii="Times New Roman" w:hAnsi="Times New Roman"/>
          <w:b/>
          <w:sz w:val="28"/>
          <w:szCs w:val="28"/>
          <w:lang w:val="uk-UA"/>
        </w:rPr>
        <w:t xml:space="preserve">Гіпотеза </w:t>
      </w:r>
      <w:r w:rsidRPr="009008B8">
        <w:rPr>
          <w:rFonts w:ascii="Times New Roman" w:hAnsi="Times New Roman"/>
          <w:b/>
          <w:sz w:val="28"/>
          <w:szCs w:val="28"/>
          <w:lang w:val="uk-UA"/>
        </w:rPr>
        <w:t>дослідження:</w:t>
      </w:r>
      <w:r w:rsidR="00FE7032">
        <w:rPr>
          <w:rFonts w:ascii="Times New Roman" w:hAnsi="Times New Roman"/>
          <w:b/>
          <w:sz w:val="28"/>
          <w:szCs w:val="28"/>
          <w:lang w:val="uk-UA"/>
        </w:rPr>
        <w:t xml:space="preserve"> </w:t>
      </w:r>
      <w:r>
        <w:rPr>
          <w:rFonts w:ascii="Times New Roman" w:hAnsi="Times New Roman"/>
          <w:b/>
          <w:sz w:val="28"/>
          <w:szCs w:val="28"/>
          <w:lang w:val="uk-UA"/>
        </w:rPr>
        <w:t xml:space="preserve">Педагогічними умовами </w:t>
      </w:r>
      <w:r w:rsidRPr="000155F9">
        <w:rPr>
          <w:rFonts w:ascii="Times New Roman" w:hAnsi="Times New Roman"/>
          <w:sz w:val="28"/>
          <w:szCs w:val="28"/>
          <w:lang w:val="uk-UA"/>
        </w:rPr>
        <w:t xml:space="preserve">формування </w:t>
      </w:r>
      <w:r w:rsidR="005C290F" w:rsidRPr="005C290F">
        <w:rPr>
          <w:rFonts w:ascii="Times New Roman" w:hAnsi="Times New Roman"/>
          <w:sz w:val="28"/>
          <w:szCs w:val="28"/>
          <w:lang w:val="uk-UA"/>
        </w:rPr>
        <w:t xml:space="preserve">дискурсивної </w:t>
      </w:r>
      <w:r w:rsidRPr="000155F9">
        <w:rPr>
          <w:rFonts w:ascii="Times New Roman" w:hAnsi="Times New Roman"/>
          <w:sz w:val="28"/>
          <w:szCs w:val="28"/>
          <w:lang w:val="uk-UA"/>
        </w:rPr>
        <w:t>компетентності майбутніх вчителів початкових класів</w:t>
      </w:r>
      <w:r>
        <w:rPr>
          <w:rFonts w:ascii="Times New Roman" w:hAnsi="Times New Roman"/>
          <w:sz w:val="28"/>
          <w:szCs w:val="28"/>
          <w:lang w:val="uk-UA"/>
        </w:rPr>
        <w:t xml:space="preserve"> </w:t>
      </w:r>
      <w:r w:rsidRPr="00F15E1B">
        <w:rPr>
          <w:rFonts w:ascii="Times New Roman" w:hAnsi="Times New Roman"/>
          <w:sz w:val="28"/>
          <w:szCs w:val="28"/>
          <w:lang w:val="uk-UA"/>
        </w:rPr>
        <w:t>нами визначено:</w:t>
      </w:r>
    </w:p>
    <w:p w:rsidR="004B6486" w:rsidRDefault="00FE7032" w:rsidP="004B6486">
      <w:pPr>
        <w:shd w:val="clear" w:color="auto" w:fill="FFFFFF"/>
        <w:spacing w:after="0" w:line="360" w:lineRule="auto"/>
        <w:ind w:firstLine="709"/>
        <w:contextualSpacing/>
        <w:jc w:val="both"/>
        <w:rPr>
          <w:rFonts w:ascii="Times New Roman" w:hAnsi="Times New Roman"/>
          <w:sz w:val="28"/>
          <w:szCs w:val="28"/>
          <w:lang w:val="uk-UA"/>
        </w:rPr>
      </w:pPr>
      <w:r w:rsidRPr="00FE7032">
        <w:rPr>
          <w:rFonts w:ascii="Times New Roman" w:hAnsi="Times New Roman"/>
          <w:sz w:val="28"/>
          <w:szCs w:val="28"/>
          <w:lang w:val="uk-UA"/>
        </w:rPr>
        <w:t xml:space="preserve">- </w:t>
      </w:r>
      <w:r w:rsidR="004B6486" w:rsidRPr="00C93F8F">
        <w:rPr>
          <w:rFonts w:ascii="Times New Roman" w:hAnsi="Times New Roman"/>
          <w:sz w:val="28"/>
          <w:szCs w:val="28"/>
          <w:lang w:val="uk-UA"/>
        </w:rPr>
        <w:t>залучення магістрів  до дискурсивної текстової діяльнос</w:t>
      </w:r>
      <w:r w:rsidR="004B6486">
        <w:rPr>
          <w:rFonts w:ascii="Times New Roman" w:hAnsi="Times New Roman"/>
          <w:sz w:val="28"/>
          <w:szCs w:val="28"/>
          <w:lang w:val="uk-UA"/>
        </w:rPr>
        <w:t>ті</w:t>
      </w:r>
      <w:r w:rsidR="004B6486" w:rsidRPr="00C93F8F">
        <w:rPr>
          <w:rFonts w:ascii="Times New Roman" w:hAnsi="Times New Roman"/>
          <w:sz w:val="28"/>
          <w:szCs w:val="28"/>
          <w:lang w:val="uk-UA"/>
        </w:rPr>
        <w:t>; створення дискурсивного змісту освіти, який характеризується уведення</w:t>
      </w:r>
      <w:r w:rsidR="004B6486">
        <w:rPr>
          <w:rFonts w:ascii="Times New Roman" w:hAnsi="Times New Roman"/>
          <w:sz w:val="28"/>
          <w:szCs w:val="28"/>
          <w:lang w:val="uk-UA"/>
        </w:rPr>
        <w:t>м у освітній процес вищого навчального закладу</w:t>
      </w:r>
      <w:r w:rsidR="004B6486" w:rsidRPr="00C93F8F">
        <w:rPr>
          <w:rFonts w:ascii="Times New Roman" w:hAnsi="Times New Roman"/>
          <w:sz w:val="28"/>
          <w:szCs w:val="28"/>
          <w:lang w:val="uk-UA"/>
        </w:rPr>
        <w:t xml:space="preserve"> спецкурсу «Дискурсивна компетентність як складова професійної компетентності майбутніх учителів початкових класів»;</w:t>
      </w:r>
    </w:p>
    <w:p w:rsidR="00FE7032" w:rsidRPr="00FE7032" w:rsidRDefault="00FE7032" w:rsidP="00FE7032">
      <w:pPr>
        <w:shd w:val="clear" w:color="auto" w:fill="FFFFFF"/>
        <w:spacing w:after="0" w:line="360" w:lineRule="auto"/>
        <w:ind w:firstLine="709"/>
        <w:contextualSpacing/>
        <w:jc w:val="both"/>
        <w:rPr>
          <w:rFonts w:ascii="Times New Roman" w:hAnsi="Times New Roman"/>
          <w:sz w:val="28"/>
          <w:szCs w:val="28"/>
          <w:lang w:val="uk-UA"/>
        </w:rPr>
      </w:pPr>
      <w:r w:rsidRPr="00FE7032">
        <w:rPr>
          <w:rFonts w:ascii="Times New Roman" w:hAnsi="Times New Roman"/>
          <w:sz w:val="28"/>
          <w:szCs w:val="28"/>
          <w:lang w:val="uk-UA"/>
        </w:rPr>
        <w:t>- створення та реалізація поетапної методичної програми формуван</w:t>
      </w:r>
      <w:r w:rsidR="00B20FC2">
        <w:rPr>
          <w:rFonts w:ascii="Times New Roman" w:hAnsi="Times New Roman"/>
          <w:sz w:val="28"/>
          <w:szCs w:val="28"/>
          <w:lang w:val="uk-UA"/>
        </w:rPr>
        <w:t xml:space="preserve">ня дискурсивної компетентності </w:t>
      </w:r>
      <w:r w:rsidRPr="00FE7032">
        <w:rPr>
          <w:rFonts w:ascii="Times New Roman" w:hAnsi="Times New Roman"/>
          <w:sz w:val="28"/>
          <w:szCs w:val="28"/>
          <w:lang w:val="uk-UA"/>
        </w:rPr>
        <w:t xml:space="preserve">у підготовці та суттєво  підвищуватиме їхню конкурентоспроможність на ринку праці; </w:t>
      </w:r>
    </w:p>
    <w:p w:rsidR="00FE7032" w:rsidRPr="00FE7032" w:rsidRDefault="00FE7032" w:rsidP="00FE7032">
      <w:pPr>
        <w:shd w:val="clear" w:color="auto" w:fill="FFFFFF"/>
        <w:spacing w:after="0" w:line="360" w:lineRule="auto"/>
        <w:ind w:firstLine="709"/>
        <w:contextualSpacing/>
        <w:jc w:val="both"/>
        <w:rPr>
          <w:rFonts w:ascii="Times New Roman" w:hAnsi="Times New Roman"/>
          <w:sz w:val="28"/>
          <w:szCs w:val="28"/>
          <w:lang w:val="uk-UA"/>
        </w:rPr>
      </w:pPr>
      <w:r w:rsidRPr="00FE7032">
        <w:rPr>
          <w:rFonts w:ascii="Times New Roman" w:hAnsi="Times New Roman"/>
          <w:sz w:val="28"/>
          <w:szCs w:val="28"/>
          <w:lang w:val="uk-UA"/>
        </w:rPr>
        <w:t>- застосування консультаційних, тренінгових, інтеграційних, ситуаційно-проблемних, активних методів та форм навчання.</w:t>
      </w:r>
    </w:p>
    <w:p w:rsidR="00C3622D" w:rsidRPr="006C1F5E" w:rsidRDefault="00C3622D" w:rsidP="00C3622D">
      <w:pPr>
        <w:spacing w:after="0" w:line="360" w:lineRule="auto"/>
        <w:ind w:firstLine="709"/>
        <w:jc w:val="both"/>
        <w:rPr>
          <w:rFonts w:ascii="Times New Roman" w:hAnsi="Times New Roman"/>
          <w:b/>
          <w:sz w:val="28"/>
          <w:szCs w:val="28"/>
          <w:lang w:val="uk-UA"/>
        </w:rPr>
      </w:pPr>
      <w:r w:rsidRPr="006C1F5E">
        <w:rPr>
          <w:rFonts w:ascii="Times New Roman" w:hAnsi="Times New Roman"/>
          <w:b/>
          <w:sz w:val="28"/>
          <w:szCs w:val="28"/>
          <w:lang w:val="uk-UA"/>
        </w:rPr>
        <w:t>Для вирішення зазначених завдань і перевірки гіпотези в роботі застосовуються такі методи дослідження:</w:t>
      </w:r>
    </w:p>
    <w:p w:rsidR="00C3622D" w:rsidRDefault="00C3622D" w:rsidP="00C3622D">
      <w:pPr>
        <w:numPr>
          <w:ilvl w:val="0"/>
          <w:numId w:val="2"/>
        </w:numPr>
        <w:autoSpaceDE w:val="0"/>
        <w:autoSpaceDN w:val="0"/>
        <w:spacing w:after="0" w:line="360" w:lineRule="auto"/>
        <w:ind w:left="0" w:firstLine="709"/>
        <w:contextualSpacing/>
        <w:jc w:val="both"/>
        <w:rPr>
          <w:rFonts w:ascii="Times New Roman" w:hAnsi="Times New Roman"/>
          <w:sz w:val="28"/>
          <w:szCs w:val="28"/>
          <w:lang w:val="uk-UA"/>
        </w:rPr>
      </w:pPr>
      <w:r>
        <w:rPr>
          <w:rFonts w:ascii="Times New Roman" w:hAnsi="Times New Roman"/>
          <w:sz w:val="28"/>
          <w:szCs w:val="28"/>
          <w:lang w:val="uk-UA"/>
        </w:rPr>
        <w:t>т</w:t>
      </w:r>
      <w:r w:rsidRPr="006C1F5E">
        <w:rPr>
          <w:rFonts w:ascii="Times New Roman" w:hAnsi="Times New Roman"/>
          <w:sz w:val="28"/>
          <w:szCs w:val="28"/>
          <w:lang w:val="uk-UA"/>
        </w:rPr>
        <w:t xml:space="preserve">еоретичні методи: </w:t>
      </w:r>
      <w:r w:rsidRPr="00B16941">
        <w:rPr>
          <w:rFonts w:ascii="Times New Roman" w:hAnsi="Times New Roman"/>
          <w:sz w:val="28"/>
          <w:szCs w:val="28"/>
          <w:lang w:val="uk-UA"/>
        </w:rPr>
        <w:t xml:space="preserve">описово-аналітичний </w:t>
      </w:r>
      <w:r>
        <w:rPr>
          <w:rFonts w:ascii="Times New Roman" w:hAnsi="Times New Roman"/>
          <w:sz w:val="28"/>
          <w:szCs w:val="28"/>
          <w:lang w:val="uk-UA"/>
        </w:rPr>
        <w:t>(</w:t>
      </w:r>
      <w:r w:rsidRPr="006C1F5E">
        <w:rPr>
          <w:rFonts w:ascii="Times New Roman" w:hAnsi="Times New Roman"/>
          <w:sz w:val="28"/>
          <w:szCs w:val="28"/>
          <w:lang w:val="uk-UA"/>
        </w:rPr>
        <w:t>аналіз психолого-педагогічної, філософської, лінгвістичної літератури вітчизняних і зарубіжних авторів</w:t>
      </w:r>
      <w:r>
        <w:rPr>
          <w:rFonts w:ascii="Times New Roman" w:hAnsi="Times New Roman"/>
          <w:sz w:val="28"/>
          <w:szCs w:val="28"/>
          <w:lang w:val="uk-UA"/>
        </w:rPr>
        <w:t>)</w:t>
      </w:r>
      <w:r w:rsidRPr="006C1F5E">
        <w:rPr>
          <w:rFonts w:ascii="Times New Roman" w:hAnsi="Times New Roman"/>
          <w:sz w:val="28"/>
          <w:szCs w:val="28"/>
          <w:lang w:val="uk-UA"/>
        </w:rPr>
        <w:t xml:space="preserve">; </w:t>
      </w:r>
      <w:r w:rsidRPr="00B16941">
        <w:rPr>
          <w:rFonts w:ascii="Times New Roman" w:hAnsi="Times New Roman"/>
          <w:sz w:val="28"/>
          <w:szCs w:val="28"/>
          <w:lang w:val="uk-UA"/>
        </w:rPr>
        <w:t>соціально-педагогічний</w:t>
      </w:r>
      <w:r>
        <w:rPr>
          <w:rFonts w:ascii="Times New Roman" w:hAnsi="Times New Roman"/>
          <w:sz w:val="28"/>
          <w:szCs w:val="28"/>
          <w:lang w:val="uk-UA"/>
        </w:rPr>
        <w:t xml:space="preserve"> (аналіз програм  з підготовки майбутнього вчителя початкових класів</w:t>
      </w:r>
      <w:r w:rsidRPr="00B16941">
        <w:rPr>
          <w:rFonts w:ascii="Times New Roman" w:hAnsi="Times New Roman"/>
          <w:sz w:val="28"/>
          <w:szCs w:val="28"/>
          <w:lang w:val="uk-UA"/>
        </w:rPr>
        <w:t xml:space="preserve">, спостереження за </w:t>
      </w:r>
      <w:r>
        <w:rPr>
          <w:rFonts w:ascii="Times New Roman" w:hAnsi="Times New Roman"/>
          <w:sz w:val="28"/>
          <w:szCs w:val="28"/>
          <w:lang w:val="uk-UA"/>
        </w:rPr>
        <w:t xml:space="preserve">сприйняттям </w:t>
      </w:r>
      <w:r w:rsidRPr="00B16941">
        <w:rPr>
          <w:rFonts w:ascii="Times New Roman" w:hAnsi="Times New Roman"/>
          <w:sz w:val="28"/>
          <w:szCs w:val="28"/>
          <w:lang w:val="uk-UA"/>
        </w:rPr>
        <w:t>матеріалу);</w:t>
      </w:r>
    </w:p>
    <w:p w:rsidR="00C3622D" w:rsidRPr="00B16941" w:rsidRDefault="00C3622D" w:rsidP="00C3622D">
      <w:pPr>
        <w:pStyle w:val="a4"/>
        <w:numPr>
          <w:ilvl w:val="0"/>
          <w:numId w:val="2"/>
        </w:numPr>
        <w:autoSpaceDE w:val="0"/>
        <w:autoSpaceDN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е</w:t>
      </w:r>
      <w:r w:rsidRPr="00B16941">
        <w:rPr>
          <w:rFonts w:ascii="Times New Roman" w:hAnsi="Times New Roman"/>
          <w:sz w:val="28"/>
          <w:szCs w:val="28"/>
          <w:lang w:val="uk-UA"/>
        </w:rPr>
        <w:t>мпіричні методи: експериментал</w:t>
      </w:r>
      <w:r>
        <w:rPr>
          <w:rFonts w:ascii="Times New Roman" w:hAnsi="Times New Roman"/>
          <w:sz w:val="28"/>
          <w:szCs w:val="28"/>
          <w:lang w:val="uk-UA"/>
        </w:rPr>
        <w:t xml:space="preserve">ьний (проведення констатувального та формувального експерименту); </w:t>
      </w:r>
      <w:r w:rsidRPr="00B16941">
        <w:rPr>
          <w:rFonts w:ascii="Times New Roman" w:hAnsi="Times New Roman"/>
          <w:sz w:val="28"/>
          <w:szCs w:val="28"/>
          <w:lang w:val="uk-UA"/>
        </w:rPr>
        <w:t>статистичний (аналіз отриманих результатів експерименту).</w:t>
      </w:r>
    </w:p>
    <w:p w:rsidR="00C3622D" w:rsidRPr="006C1F5E" w:rsidRDefault="00C3622D" w:rsidP="00C3622D">
      <w:pPr>
        <w:autoSpaceDE w:val="0"/>
        <w:autoSpaceDN w:val="0"/>
        <w:spacing w:after="0" w:line="360" w:lineRule="auto"/>
        <w:ind w:firstLine="709"/>
        <w:contextualSpacing/>
        <w:jc w:val="both"/>
        <w:rPr>
          <w:rFonts w:ascii="Times New Roman" w:hAnsi="Times New Roman"/>
          <w:b/>
          <w:sz w:val="28"/>
          <w:szCs w:val="28"/>
          <w:lang w:val="uk-UA"/>
        </w:rPr>
      </w:pPr>
      <w:r w:rsidRPr="006C1F5E">
        <w:rPr>
          <w:rFonts w:ascii="Times New Roman" w:hAnsi="Times New Roman"/>
          <w:b/>
          <w:sz w:val="28"/>
          <w:szCs w:val="28"/>
          <w:lang w:val="uk-UA"/>
        </w:rPr>
        <w:t>Наукова новизна і теоретична значущість дослідження:</w:t>
      </w:r>
    </w:p>
    <w:p w:rsidR="00C3622D" w:rsidRPr="006C1F5E" w:rsidRDefault="00C3622D" w:rsidP="00C3622D">
      <w:pPr>
        <w:autoSpaceDE w:val="0"/>
        <w:autoSpaceDN w:val="0"/>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w:t>
      </w:r>
      <w:r w:rsidRPr="005D6830">
        <w:rPr>
          <w:rFonts w:ascii="Times New Roman" w:hAnsi="Times New Roman"/>
          <w:sz w:val="28"/>
          <w:szCs w:val="28"/>
          <w:lang w:val="uk-UA"/>
        </w:rPr>
        <w:t xml:space="preserve"> конкретизовано зміст</w:t>
      </w:r>
      <w:r>
        <w:rPr>
          <w:rFonts w:ascii="Times New Roman" w:hAnsi="Times New Roman"/>
          <w:sz w:val="28"/>
          <w:szCs w:val="28"/>
          <w:lang w:val="uk-UA"/>
        </w:rPr>
        <w:t xml:space="preserve"> </w:t>
      </w:r>
      <w:r w:rsidR="005C290F" w:rsidRPr="005C290F">
        <w:rPr>
          <w:rFonts w:ascii="Times New Roman" w:hAnsi="Times New Roman"/>
          <w:sz w:val="28"/>
          <w:szCs w:val="28"/>
          <w:lang w:val="uk-UA"/>
        </w:rPr>
        <w:t xml:space="preserve">дискурсивної </w:t>
      </w:r>
      <w:r w:rsidRPr="000155F9">
        <w:rPr>
          <w:rFonts w:ascii="Times New Roman" w:hAnsi="Times New Roman"/>
          <w:sz w:val="28"/>
          <w:szCs w:val="28"/>
          <w:lang w:val="uk-UA"/>
        </w:rPr>
        <w:t>компетентності майбутніх вчителів початкових класів</w:t>
      </w:r>
      <w:r>
        <w:rPr>
          <w:rFonts w:ascii="Times New Roman" w:hAnsi="Times New Roman"/>
          <w:sz w:val="28"/>
          <w:szCs w:val="28"/>
          <w:lang w:val="uk-UA"/>
        </w:rPr>
        <w:t>, виділені її складові, уточнено</w:t>
      </w:r>
      <w:r w:rsidRPr="006C1F5E">
        <w:rPr>
          <w:rFonts w:ascii="Times New Roman" w:hAnsi="Times New Roman"/>
          <w:sz w:val="28"/>
          <w:szCs w:val="28"/>
          <w:lang w:val="uk-UA"/>
        </w:rPr>
        <w:t xml:space="preserve"> сутність поняття</w:t>
      </w:r>
      <w:r>
        <w:rPr>
          <w:rFonts w:ascii="Times New Roman" w:hAnsi="Times New Roman"/>
          <w:sz w:val="28"/>
          <w:szCs w:val="28"/>
          <w:lang w:val="uk-UA"/>
        </w:rPr>
        <w:t xml:space="preserve"> «професійна компетентність вчителя», «</w:t>
      </w:r>
      <w:r w:rsidR="005C290F">
        <w:rPr>
          <w:rFonts w:ascii="Times New Roman" w:hAnsi="Times New Roman"/>
          <w:sz w:val="28"/>
          <w:szCs w:val="28"/>
          <w:lang w:val="uk-UA"/>
        </w:rPr>
        <w:t>дискурсивна</w:t>
      </w:r>
      <w:r w:rsidR="005C290F" w:rsidRPr="005C290F">
        <w:rPr>
          <w:rFonts w:ascii="Times New Roman" w:hAnsi="Times New Roman"/>
          <w:sz w:val="28"/>
          <w:szCs w:val="28"/>
          <w:lang w:val="uk-UA"/>
        </w:rPr>
        <w:t xml:space="preserve"> </w:t>
      </w:r>
      <w:r>
        <w:rPr>
          <w:rFonts w:ascii="Times New Roman" w:hAnsi="Times New Roman"/>
          <w:sz w:val="28"/>
          <w:szCs w:val="28"/>
          <w:lang w:val="uk-UA"/>
        </w:rPr>
        <w:t>компетентність</w:t>
      </w:r>
      <w:r w:rsidR="00495676">
        <w:rPr>
          <w:rFonts w:ascii="Times New Roman" w:hAnsi="Times New Roman"/>
          <w:sz w:val="28"/>
          <w:szCs w:val="28"/>
          <w:lang w:val="uk-UA"/>
        </w:rPr>
        <w:t xml:space="preserve"> учителя п</w:t>
      </w:r>
      <w:r w:rsidR="00B20FC2">
        <w:rPr>
          <w:rFonts w:ascii="Times New Roman" w:hAnsi="Times New Roman"/>
          <w:sz w:val="28"/>
          <w:szCs w:val="28"/>
          <w:lang w:val="uk-UA"/>
        </w:rPr>
        <w:t>очаткових класів</w:t>
      </w:r>
      <w:r>
        <w:rPr>
          <w:rFonts w:ascii="Times New Roman" w:hAnsi="Times New Roman"/>
          <w:sz w:val="28"/>
          <w:szCs w:val="28"/>
          <w:lang w:val="uk-UA"/>
        </w:rPr>
        <w:t>»;</w:t>
      </w:r>
    </w:p>
    <w:p w:rsidR="00C3622D" w:rsidRPr="006C1F5E" w:rsidRDefault="00C3622D" w:rsidP="00C3622D">
      <w:pPr>
        <w:autoSpaceDE w:val="0"/>
        <w:autoSpaceDN w:val="0"/>
        <w:spacing w:after="0" w:line="360" w:lineRule="auto"/>
        <w:ind w:firstLine="709"/>
        <w:contextualSpacing/>
        <w:jc w:val="both"/>
        <w:rPr>
          <w:rFonts w:ascii="Times New Roman" w:hAnsi="Times New Roman"/>
          <w:sz w:val="28"/>
          <w:szCs w:val="28"/>
          <w:lang w:val="uk-UA"/>
        </w:rPr>
      </w:pPr>
      <w:r w:rsidRPr="006C1F5E">
        <w:rPr>
          <w:rFonts w:ascii="Times New Roman" w:hAnsi="Times New Roman"/>
          <w:sz w:val="28"/>
          <w:szCs w:val="28"/>
          <w:lang w:val="uk-UA"/>
        </w:rPr>
        <w:t xml:space="preserve">- </w:t>
      </w:r>
      <w:r w:rsidR="00F516E7">
        <w:rPr>
          <w:rFonts w:ascii="Times New Roman" w:hAnsi="Times New Roman"/>
          <w:sz w:val="28"/>
          <w:szCs w:val="28"/>
          <w:lang w:val="uk-UA"/>
        </w:rPr>
        <w:t xml:space="preserve">розроблено </w:t>
      </w:r>
      <w:r w:rsidR="00F516E7" w:rsidRPr="00F516E7">
        <w:rPr>
          <w:rFonts w:ascii="Times New Roman" w:hAnsi="Times New Roman"/>
          <w:sz w:val="28"/>
          <w:szCs w:val="28"/>
          <w:lang w:val="uk-UA"/>
        </w:rPr>
        <w:t>спец</w:t>
      </w:r>
      <w:r w:rsidR="00F516E7">
        <w:rPr>
          <w:rFonts w:ascii="Times New Roman" w:hAnsi="Times New Roman"/>
          <w:sz w:val="28"/>
          <w:szCs w:val="28"/>
          <w:lang w:val="uk-UA"/>
        </w:rPr>
        <w:t>курс</w:t>
      </w:r>
      <w:r w:rsidR="00F516E7" w:rsidRPr="00F516E7">
        <w:rPr>
          <w:rFonts w:ascii="Times New Roman" w:hAnsi="Times New Roman"/>
          <w:sz w:val="28"/>
          <w:szCs w:val="28"/>
          <w:lang w:val="uk-UA"/>
        </w:rPr>
        <w:t xml:space="preserve"> «Дискурсивна компетентність як складова професійної компетентності майбутніх учителів початкових класів»</w:t>
      </w:r>
      <w:r w:rsidR="00F516E7">
        <w:rPr>
          <w:rFonts w:ascii="Times New Roman" w:hAnsi="Times New Roman"/>
          <w:sz w:val="28"/>
          <w:szCs w:val="28"/>
          <w:lang w:val="uk-UA"/>
        </w:rPr>
        <w:t xml:space="preserve"> з метою </w:t>
      </w:r>
      <w:r w:rsidR="005C290F">
        <w:rPr>
          <w:rFonts w:ascii="Times New Roman" w:hAnsi="Times New Roman"/>
          <w:sz w:val="28"/>
          <w:szCs w:val="28"/>
          <w:lang w:val="uk-UA"/>
        </w:rPr>
        <w:t xml:space="preserve">формування </w:t>
      </w:r>
      <w:r w:rsidR="005C290F" w:rsidRPr="005C290F">
        <w:rPr>
          <w:rFonts w:ascii="Times New Roman" w:hAnsi="Times New Roman"/>
          <w:sz w:val="28"/>
          <w:szCs w:val="28"/>
          <w:lang w:val="uk-UA"/>
        </w:rPr>
        <w:t>дискурсивної</w:t>
      </w:r>
      <w:r w:rsidRPr="005C290F">
        <w:rPr>
          <w:rFonts w:ascii="Times New Roman" w:hAnsi="Times New Roman"/>
          <w:sz w:val="28"/>
          <w:szCs w:val="28"/>
          <w:lang w:val="uk-UA"/>
        </w:rPr>
        <w:t xml:space="preserve"> </w:t>
      </w:r>
      <w:r w:rsidRPr="000155F9">
        <w:rPr>
          <w:rFonts w:ascii="Times New Roman" w:hAnsi="Times New Roman"/>
          <w:sz w:val="28"/>
          <w:szCs w:val="28"/>
          <w:lang w:val="uk-UA"/>
        </w:rPr>
        <w:t>компетентності</w:t>
      </w:r>
      <w:r w:rsidRPr="006C1F5E">
        <w:rPr>
          <w:rFonts w:ascii="Times New Roman" w:hAnsi="Times New Roman"/>
          <w:sz w:val="28"/>
          <w:szCs w:val="28"/>
          <w:lang w:val="uk-UA"/>
        </w:rPr>
        <w:t>;</w:t>
      </w:r>
    </w:p>
    <w:p w:rsidR="00C3622D" w:rsidRDefault="00C3622D" w:rsidP="00C3622D">
      <w:pPr>
        <w:autoSpaceDE w:val="0"/>
        <w:autoSpaceDN w:val="0"/>
        <w:spacing w:after="0" w:line="360" w:lineRule="auto"/>
        <w:ind w:firstLine="709"/>
        <w:contextualSpacing/>
        <w:jc w:val="both"/>
        <w:rPr>
          <w:rFonts w:ascii="Times New Roman" w:hAnsi="Times New Roman"/>
          <w:sz w:val="28"/>
          <w:szCs w:val="28"/>
          <w:lang w:val="uk-UA"/>
        </w:rPr>
      </w:pPr>
      <w:r w:rsidRPr="006C1F5E">
        <w:rPr>
          <w:rFonts w:ascii="Times New Roman" w:hAnsi="Times New Roman"/>
          <w:sz w:val="28"/>
          <w:szCs w:val="28"/>
          <w:lang w:val="uk-UA"/>
        </w:rPr>
        <w:t>-  виявлено та охарактеризовано показники</w:t>
      </w:r>
      <w:r>
        <w:rPr>
          <w:rFonts w:ascii="Times New Roman" w:hAnsi="Times New Roman"/>
          <w:sz w:val="28"/>
          <w:szCs w:val="28"/>
          <w:lang w:val="uk-UA"/>
        </w:rPr>
        <w:t xml:space="preserve"> та рівні </w:t>
      </w:r>
      <w:r w:rsidRPr="007869C6">
        <w:rPr>
          <w:rFonts w:ascii="Times New Roman" w:hAnsi="Times New Roman"/>
          <w:sz w:val="28"/>
          <w:szCs w:val="28"/>
          <w:lang w:val="uk-UA"/>
        </w:rPr>
        <w:t>сформованості</w:t>
      </w:r>
      <w:r>
        <w:rPr>
          <w:rFonts w:ascii="Times New Roman" w:hAnsi="Times New Roman"/>
          <w:sz w:val="28"/>
          <w:szCs w:val="28"/>
          <w:lang w:val="uk-UA"/>
        </w:rPr>
        <w:t xml:space="preserve"> </w:t>
      </w:r>
      <w:r w:rsidR="005C290F">
        <w:rPr>
          <w:rFonts w:ascii="Times New Roman" w:hAnsi="Times New Roman"/>
          <w:sz w:val="28"/>
          <w:szCs w:val="28"/>
          <w:lang w:val="uk-UA"/>
        </w:rPr>
        <w:t xml:space="preserve">дискурсивної </w:t>
      </w:r>
      <w:r w:rsidRPr="000155F9">
        <w:rPr>
          <w:rFonts w:ascii="Times New Roman" w:hAnsi="Times New Roman"/>
          <w:sz w:val="28"/>
          <w:szCs w:val="28"/>
          <w:lang w:val="uk-UA"/>
        </w:rPr>
        <w:t>компетентності</w:t>
      </w:r>
      <w:r>
        <w:rPr>
          <w:rFonts w:ascii="Times New Roman" w:hAnsi="Times New Roman"/>
          <w:sz w:val="28"/>
          <w:szCs w:val="28"/>
          <w:lang w:val="uk-UA"/>
        </w:rPr>
        <w:t xml:space="preserve"> магістрів;</w:t>
      </w:r>
    </w:p>
    <w:p w:rsidR="00C3622D" w:rsidRPr="006C1F5E" w:rsidRDefault="00C3622D" w:rsidP="00C3622D">
      <w:pPr>
        <w:autoSpaceDE w:val="0"/>
        <w:autoSpaceDN w:val="0"/>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обґрунтовано</w:t>
      </w:r>
      <w:r w:rsidR="00EB24F0">
        <w:rPr>
          <w:rFonts w:ascii="Times New Roman" w:hAnsi="Times New Roman"/>
          <w:sz w:val="28"/>
          <w:szCs w:val="28"/>
          <w:lang w:val="uk-UA"/>
        </w:rPr>
        <w:t xml:space="preserve"> </w:t>
      </w:r>
      <w:r>
        <w:rPr>
          <w:rFonts w:ascii="Times New Roman" w:hAnsi="Times New Roman"/>
          <w:sz w:val="28"/>
          <w:szCs w:val="28"/>
          <w:lang w:val="uk-UA"/>
        </w:rPr>
        <w:t xml:space="preserve">та експериментально перевірено </w:t>
      </w:r>
      <w:r w:rsidR="0022129F">
        <w:rPr>
          <w:rFonts w:ascii="Times New Roman" w:hAnsi="Times New Roman"/>
          <w:sz w:val="28"/>
          <w:szCs w:val="28"/>
          <w:lang w:val="uk-UA"/>
        </w:rPr>
        <w:t>дієвість моделі</w:t>
      </w:r>
      <w:r w:rsidR="00EB24F0">
        <w:rPr>
          <w:rFonts w:ascii="Times New Roman" w:hAnsi="Times New Roman"/>
          <w:sz w:val="28"/>
          <w:szCs w:val="28"/>
          <w:lang w:val="uk-UA"/>
        </w:rPr>
        <w:t xml:space="preserve"> </w:t>
      </w:r>
      <w:r w:rsidRPr="000155F9">
        <w:rPr>
          <w:rFonts w:ascii="Times New Roman" w:hAnsi="Times New Roman"/>
          <w:sz w:val="28"/>
          <w:szCs w:val="28"/>
          <w:lang w:val="uk-UA"/>
        </w:rPr>
        <w:t xml:space="preserve">формування </w:t>
      </w:r>
      <w:r w:rsidR="005C290F">
        <w:rPr>
          <w:rFonts w:ascii="Times New Roman" w:hAnsi="Times New Roman"/>
          <w:sz w:val="28"/>
          <w:szCs w:val="28"/>
          <w:lang w:val="uk-UA"/>
        </w:rPr>
        <w:t xml:space="preserve">дискурсивної </w:t>
      </w:r>
      <w:r w:rsidRPr="000155F9">
        <w:rPr>
          <w:rFonts w:ascii="Times New Roman" w:hAnsi="Times New Roman"/>
          <w:sz w:val="28"/>
          <w:szCs w:val="28"/>
          <w:lang w:val="uk-UA"/>
        </w:rPr>
        <w:t>компетентності майбутніх вчителів початкових класів</w:t>
      </w:r>
      <w:r w:rsidRPr="00AA5F44">
        <w:rPr>
          <w:rFonts w:ascii="Times New Roman" w:hAnsi="Times New Roman"/>
          <w:sz w:val="28"/>
          <w:szCs w:val="28"/>
          <w:lang w:val="uk-UA"/>
        </w:rPr>
        <w:t>.</w:t>
      </w:r>
    </w:p>
    <w:p w:rsidR="00C3622D" w:rsidRPr="003F3FF6" w:rsidRDefault="00C3622D" w:rsidP="0008695B">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Методологічну  основу дослідження </w:t>
      </w:r>
      <w:r w:rsidRPr="00DA2903">
        <w:rPr>
          <w:rFonts w:ascii="Times New Roman" w:hAnsi="Times New Roman"/>
          <w:sz w:val="28"/>
          <w:szCs w:val="28"/>
          <w:lang w:val="uk-UA"/>
        </w:rPr>
        <w:t xml:space="preserve">становлять </w:t>
      </w:r>
      <w:r w:rsidRPr="003F3FF6">
        <w:rPr>
          <w:rFonts w:ascii="Times New Roman" w:hAnsi="Times New Roman"/>
          <w:sz w:val="28"/>
          <w:szCs w:val="28"/>
          <w:lang w:val="uk-UA"/>
        </w:rPr>
        <w:t>філософські, педагогічні,</w:t>
      </w:r>
      <w:r>
        <w:rPr>
          <w:rFonts w:ascii="Times New Roman" w:hAnsi="Times New Roman"/>
          <w:sz w:val="28"/>
          <w:szCs w:val="28"/>
          <w:lang w:val="uk-UA"/>
        </w:rPr>
        <w:t xml:space="preserve"> </w:t>
      </w:r>
      <w:r w:rsidRPr="003F3FF6">
        <w:rPr>
          <w:rFonts w:ascii="Times New Roman" w:hAnsi="Times New Roman"/>
          <w:sz w:val="28"/>
          <w:szCs w:val="28"/>
          <w:lang w:val="uk-UA"/>
        </w:rPr>
        <w:t>психологічні концепції розвитку особистості, сучасні</w:t>
      </w:r>
      <w:r>
        <w:rPr>
          <w:rFonts w:ascii="Times New Roman" w:hAnsi="Times New Roman"/>
          <w:sz w:val="28"/>
          <w:szCs w:val="28"/>
          <w:lang w:val="uk-UA"/>
        </w:rPr>
        <w:t xml:space="preserve"> </w:t>
      </w:r>
      <w:r w:rsidRPr="003F3FF6">
        <w:rPr>
          <w:rFonts w:ascii="Times New Roman" w:hAnsi="Times New Roman"/>
          <w:sz w:val="28"/>
          <w:szCs w:val="28"/>
          <w:lang w:val="uk-UA"/>
        </w:rPr>
        <w:t>теорії та концепції вищої професійної освіти; серед них:</w:t>
      </w:r>
      <w:r w:rsidR="0008695B">
        <w:rPr>
          <w:rFonts w:ascii="Times New Roman" w:hAnsi="Times New Roman"/>
          <w:sz w:val="28"/>
          <w:szCs w:val="28"/>
          <w:lang w:val="uk-UA"/>
        </w:rPr>
        <w:t xml:space="preserve"> </w:t>
      </w:r>
      <w:r>
        <w:rPr>
          <w:rFonts w:ascii="Times New Roman" w:hAnsi="Times New Roman"/>
          <w:sz w:val="28"/>
          <w:szCs w:val="28"/>
          <w:lang w:val="uk-UA"/>
        </w:rPr>
        <w:t xml:space="preserve"> </w:t>
      </w:r>
      <w:r w:rsidRPr="003F3FF6">
        <w:rPr>
          <w:rFonts w:ascii="Times New Roman" w:hAnsi="Times New Roman"/>
          <w:sz w:val="28"/>
          <w:szCs w:val="28"/>
          <w:lang w:val="uk-UA"/>
        </w:rPr>
        <w:t>положення про сутність цілісного педагогічного процесу</w:t>
      </w:r>
      <w:r>
        <w:rPr>
          <w:rFonts w:ascii="Times New Roman" w:hAnsi="Times New Roman"/>
          <w:sz w:val="28"/>
          <w:szCs w:val="28"/>
          <w:lang w:val="uk-UA"/>
        </w:rPr>
        <w:t xml:space="preserve"> (Ю.</w:t>
      </w:r>
      <w:r w:rsidRPr="003F3FF6">
        <w:rPr>
          <w:rFonts w:ascii="Times New Roman" w:hAnsi="Times New Roman"/>
          <w:sz w:val="28"/>
          <w:szCs w:val="28"/>
          <w:lang w:val="uk-UA"/>
        </w:rPr>
        <w:t xml:space="preserve">Бабанський, </w:t>
      </w:r>
      <w:r>
        <w:rPr>
          <w:rFonts w:ascii="Times New Roman" w:hAnsi="Times New Roman"/>
          <w:sz w:val="28"/>
          <w:szCs w:val="28"/>
          <w:lang w:val="uk-UA"/>
        </w:rPr>
        <w:t>Л. Виготський, В.Ільін, І.Лернер та</w:t>
      </w:r>
      <w:r w:rsidRPr="003F3FF6">
        <w:rPr>
          <w:rFonts w:ascii="Times New Roman" w:hAnsi="Times New Roman"/>
          <w:sz w:val="28"/>
          <w:szCs w:val="28"/>
          <w:lang w:val="uk-UA"/>
        </w:rPr>
        <w:t xml:space="preserve"> ін.);</w:t>
      </w:r>
      <w:r w:rsidR="0008695B">
        <w:rPr>
          <w:rFonts w:ascii="Times New Roman" w:hAnsi="Times New Roman"/>
          <w:sz w:val="28"/>
          <w:szCs w:val="28"/>
          <w:lang w:val="uk-UA"/>
        </w:rPr>
        <w:t xml:space="preserve"> </w:t>
      </w:r>
      <w:r>
        <w:rPr>
          <w:rFonts w:ascii="Times New Roman" w:hAnsi="Times New Roman"/>
          <w:sz w:val="28"/>
          <w:szCs w:val="28"/>
          <w:lang w:val="uk-UA"/>
        </w:rPr>
        <w:t>закони загальної риторики (А.Волков, А.Михальська, Ю.</w:t>
      </w:r>
      <w:r w:rsidRPr="003F3FF6">
        <w:rPr>
          <w:rFonts w:ascii="Times New Roman" w:hAnsi="Times New Roman"/>
          <w:sz w:val="28"/>
          <w:szCs w:val="28"/>
          <w:lang w:val="uk-UA"/>
        </w:rPr>
        <w:t>Рождественський,</w:t>
      </w:r>
      <w:r>
        <w:rPr>
          <w:rFonts w:ascii="Times New Roman" w:hAnsi="Times New Roman"/>
          <w:sz w:val="28"/>
          <w:szCs w:val="28"/>
          <w:lang w:val="uk-UA"/>
        </w:rPr>
        <w:t xml:space="preserve"> О.Юніна та</w:t>
      </w:r>
      <w:r w:rsidRPr="003F3FF6">
        <w:rPr>
          <w:rFonts w:ascii="Times New Roman" w:hAnsi="Times New Roman"/>
          <w:sz w:val="28"/>
          <w:szCs w:val="28"/>
          <w:lang w:val="uk-UA"/>
        </w:rPr>
        <w:t xml:space="preserve"> ін.);</w:t>
      </w:r>
      <w:r w:rsidR="0008695B">
        <w:rPr>
          <w:rFonts w:ascii="Times New Roman" w:hAnsi="Times New Roman"/>
          <w:sz w:val="28"/>
          <w:szCs w:val="28"/>
          <w:lang w:val="uk-UA"/>
        </w:rPr>
        <w:t xml:space="preserve"> </w:t>
      </w:r>
      <w:r>
        <w:rPr>
          <w:rFonts w:ascii="Times New Roman" w:hAnsi="Times New Roman"/>
          <w:sz w:val="28"/>
          <w:szCs w:val="28"/>
          <w:lang w:val="uk-UA"/>
        </w:rPr>
        <w:t>особистісно-орієнтований (Б.Беспалько, Л.Подимова, С.Рубінштейн, В. Сластьонін та ін.);</w:t>
      </w:r>
      <w:r w:rsidR="0008695B">
        <w:rPr>
          <w:rFonts w:ascii="Times New Roman" w:hAnsi="Times New Roman"/>
          <w:sz w:val="28"/>
          <w:szCs w:val="28"/>
          <w:lang w:val="uk-UA"/>
        </w:rPr>
        <w:t xml:space="preserve"> </w:t>
      </w:r>
      <w:r>
        <w:rPr>
          <w:rFonts w:ascii="Times New Roman" w:hAnsi="Times New Roman"/>
          <w:sz w:val="28"/>
          <w:szCs w:val="28"/>
          <w:lang w:val="uk-UA"/>
        </w:rPr>
        <w:t>гуманістичний (Ш.Амонашвілі, А.Бодальо</w:t>
      </w:r>
      <w:r w:rsidRPr="003F3FF6">
        <w:rPr>
          <w:rFonts w:ascii="Times New Roman" w:hAnsi="Times New Roman"/>
          <w:sz w:val="28"/>
          <w:szCs w:val="28"/>
          <w:lang w:val="uk-UA"/>
        </w:rPr>
        <w:t>в,</w:t>
      </w:r>
      <w:r>
        <w:rPr>
          <w:rFonts w:ascii="Times New Roman" w:hAnsi="Times New Roman"/>
          <w:sz w:val="28"/>
          <w:szCs w:val="28"/>
          <w:lang w:val="uk-UA"/>
        </w:rPr>
        <w:t xml:space="preserve"> Є. Бондаревська, А.Мудрик, Н.Щуркова та ін.);</w:t>
      </w:r>
      <w:r w:rsidRPr="003F3FF6">
        <w:rPr>
          <w:rFonts w:ascii="Times New Roman" w:hAnsi="Times New Roman"/>
          <w:sz w:val="28"/>
          <w:szCs w:val="28"/>
          <w:lang w:val="uk-UA"/>
        </w:rPr>
        <w:t xml:space="preserve"> </w:t>
      </w:r>
      <w:r w:rsidR="0008695B">
        <w:rPr>
          <w:rFonts w:ascii="Times New Roman" w:hAnsi="Times New Roman"/>
          <w:sz w:val="28"/>
          <w:szCs w:val="28"/>
          <w:lang w:val="uk-UA"/>
        </w:rPr>
        <w:t xml:space="preserve"> </w:t>
      </w:r>
      <w:r>
        <w:rPr>
          <w:rFonts w:ascii="Times New Roman" w:hAnsi="Times New Roman"/>
          <w:sz w:val="28"/>
          <w:szCs w:val="28"/>
          <w:lang w:val="uk-UA"/>
        </w:rPr>
        <w:t>а</w:t>
      </w:r>
      <w:r w:rsidRPr="003F3FF6">
        <w:rPr>
          <w:rFonts w:ascii="Times New Roman" w:hAnsi="Times New Roman"/>
          <w:sz w:val="28"/>
          <w:szCs w:val="28"/>
          <w:lang w:val="uk-UA"/>
        </w:rPr>
        <w:t xml:space="preserve">ксіологічний </w:t>
      </w:r>
      <w:r>
        <w:rPr>
          <w:rFonts w:ascii="Times New Roman" w:hAnsi="Times New Roman"/>
          <w:sz w:val="28"/>
          <w:szCs w:val="28"/>
          <w:lang w:val="uk-UA"/>
        </w:rPr>
        <w:t>(Є.Бондаревська, Н.Никандров, В.</w:t>
      </w:r>
      <w:r w:rsidRPr="003F3FF6">
        <w:rPr>
          <w:rFonts w:ascii="Times New Roman" w:hAnsi="Times New Roman"/>
          <w:sz w:val="28"/>
          <w:szCs w:val="28"/>
          <w:lang w:val="uk-UA"/>
        </w:rPr>
        <w:t>Подзо</w:t>
      </w:r>
      <w:r>
        <w:rPr>
          <w:rFonts w:ascii="Times New Roman" w:hAnsi="Times New Roman"/>
          <w:sz w:val="28"/>
          <w:szCs w:val="28"/>
          <w:lang w:val="uk-UA"/>
        </w:rPr>
        <w:t xml:space="preserve">лков, З.Равкін та </w:t>
      </w:r>
      <w:r w:rsidRPr="003F3FF6">
        <w:rPr>
          <w:rFonts w:ascii="Times New Roman" w:hAnsi="Times New Roman"/>
          <w:sz w:val="28"/>
          <w:szCs w:val="28"/>
          <w:lang w:val="uk-UA"/>
        </w:rPr>
        <w:t xml:space="preserve"> ін.), </w:t>
      </w:r>
      <w:r w:rsidR="0008695B">
        <w:rPr>
          <w:rFonts w:ascii="Times New Roman" w:hAnsi="Times New Roman"/>
          <w:sz w:val="28"/>
          <w:szCs w:val="28"/>
          <w:lang w:val="uk-UA"/>
        </w:rPr>
        <w:t xml:space="preserve"> </w:t>
      </w:r>
      <w:r>
        <w:rPr>
          <w:rFonts w:ascii="Times New Roman" w:hAnsi="Times New Roman"/>
          <w:sz w:val="28"/>
          <w:szCs w:val="28"/>
          <w:lang w:val="uk-UA"/>
        </w:rPr>
        <w:t>с</w:t>
      </w:r>
      <w:r w:rsidRPr="003F3FF6">
        <w:rPr>
          <w:rFonts w:ascii="Times New Roman" w:hAnsi="Times New Roman"/>
          <w:sz w:val="28"/>
          <w:szCs w:val="28"/>
          <w:lang w:val="uk-UA"/>
        </w:rPr>
        <w:t>истемний</w:t>
      </w:r>
      <w:r w:rsidR="003459F3">
        <w:rPr>
          <w:rFonts w:ascii="Times New Roman" w:hAnsi="Times New Roman"/>
          <w:sz w:val="28"/>
          <w:szCs w:val="28"/>
          <w:lang w:val="uk-UA"/>
        </w:rPr>
        <w:t xml:space="preserve"> (Є.Бондаревська, Т.Іл</w:t>
      </w:r>
      <w:r>
        <w:rPr>
          <w:rFonts w:ascii="Times New Roman" w:hAnsi="Times New Roman"/>
          <w:sz w:val="28"/>
          <w:szCs w:val="28"/>
          <w:lang w:val="uk-UA"/>
        </w:rPr>
        <w:t>ьїна, В.Сластьонін та ін.) п</w:t>
      </w:r>
      <w:r w:rsidRPr="003F3FF6">
        <w:rPr>
          <w:rFonts w:ascii="Times New Roman" w:hAnsi="Times New Roman"/>
          <w:sz w:val="28"/>
          <w:szCs w:val="28"/>
          <w:lang w:val="uk-UA"/>
        </w:rPr>
        <w:t>ідходи.</w:t>
      </w:r>
    </w:p>
    <w:p w:rsidR="00C3622D" w:rsidRPr="00790484" w:rsidRDefault="00C3622D" w:rsidP="00F81780">
      <w:pPr>
        <w:shd w:val="clear" w:color="auto" w:fill="FFFFFF"/>
        <w:spacing w:after="0" w:line="360" w:lineRule="auto"/>
        <w:ind w:firstLine="720"/>
        <w:jc w:val="both"/>
        <w:rPr>
          <w:rFonts w:ascii="Times New Roman" w:hAnsi="Times New Roman"/>
          <w:sz w:val="28"/>
          <w:szCs w:val="28"/>
          <w:shd w:val="clear" w:color="auto" w:fill="FFFFFF"/>
          <w:lang w:val="uk-UA"/>
        </w:rPr>
      </w:pPr>
      <w:r w:rsidRPr="006C1F5E">
        <w:rPr>
          <w:rFonts w:ascii="Times New Roman" w:hAnsi="Times New Roman"/>
          <w:b/>
          <w:sz w:val="28"/>
          <w:szCs w:val="28"/>
          <w:shd w:val="clear" w:color="auto" w:fill="FFFFFF"/>
          <w:lang w:val="uk-UA"/>
        </w:rPr>
        <w:t>Практичне значення магістерської роботи</w:t>
      </w:r>
      <w:r w:rsidRPr="006C1F5E">
        <w:rPr>
          <w:rFonts w:ascii="Times New Roman" w:hAnsi="Times New Roman"/>
          <w:sz w:val="28"/>
          <w:szCs w:val="28"/>
          <w:shd w:val="clear" w:color="auto" w:fill="FFFFFF"/>
          <w:lang w:val="uk-UA"/>
        </w:rPr>
        <w:t xml:space="preserve"> </w:t>
      </w:r>
      <w:r w:rsidR="00F81780">
        <w:rPr>
          <w:rFonts w:ascii="Times New Roman" w:hAnsi="Times New Roman"/>
          <w:sz w:val="28"/>
          <w:szCs w:val="28"/>
          <w:shd w:val="clear" w:color="auto" w:fill="FFFFFF"/>
          <w:lang w:val="uk-UA"/>
        </w:rPr>
        <w:t xml:space="preserve">визначається </w:t>
      </w:r>
      <w:r w:rsidRPr="00790484">
        <w:rPr>
          <w:rFonts w:ascii="Times New Roman" w:hAnsi="Times New Roman"/>
          <w:sz w:val="28"/>
          <w:szCs w:val="28"/>
          <w:shd w:val="clear" w:color="auto" w:fill="FFFFFF"/>
          <w:lang w:val="uk-UA"/>
        </w:rPr>
        <w:t xml:space="preserve">розробкою варіативної технології формування </w:t>
      </w:r>
      <w:r w:rsidR="005C290F" w:rsidRPr="005C290F">
        <w:rPr>
          <w:rFonts w:ascii="Times New Roman" w:hAnsi="Times New Roman"/>
          <w:sz w:val="28"/>
          <w:szCs w:val="28"/>
          <w:shd w:val="clear" w:color="auto" w:fill="FFFFFF"/>
          <w:lang w:val="uk-UA"/>
        </w:rPr>
        <w:t xml:space="preserve">дискурсивної </w:t>
      </w:r>
      <w:r w:rsidRPr="00790484">
        <w:rPr>
          <w:rFonts w:ascii="Times New Roman" w:hAnsi="Times New Roman"/>
          <w:sz w:val="28"/>
          <w:szCs w:val="28"/>
          <w:shd w:val="clear" w:color="auto" w:fill="FFFFFF"/>
          <w:lang w:val="uk-UA"/>
        </w:rPr>
        <w:t>компетентності</w:t>
      </w:r>
      <w:r>
        <w:rPr>
          <w:rFonts w:ascii="Times New Roman" w:hAnsi="Times New Roman"/>
          <w:sz w:val="28"/>
          <w:szCs w:val="28"/>
          <w:shd w:val="clear" w:color="auto" w:fill="FFFFFF"/>
          <w:lang w:val="uk-UA"/>
        </w:rPr>
        <w:t xml:space="preserve"> </w:t>
      </w:r>
      <w:r w:rsidRPr="00790484">
        <w:rPr>
          <w:rFonts w:ascii="Times New Roman" w:hAnsi="Times New Roman"/>
          <w:sz w:val="28"/>
          <w:szCs w:val="28"/>
          <w:shd w:val="clear" w:color="auto" w:fill="FFFFFF"/>
          <w:lang w:val="uk-UA"/>
        </w:rPr>
        <w:t xml:space="preserve">майбутніх </w:t>
      </w:r>
      <w:r w:rsidRPr="00790484">
        <w:rPr>
          <w:rFonts w:ascii="Times New Roman" w:hAnsi="Times New Roman"/>
          <w:sz w:val="28"/>
          <w:szCs w:val="28"/>
          <w:shd w:val="clear" w:color="auto" w:fill="FFFFFF"/>
          <w:lang w:val="uk-UA"/>
        </w:rPr>
        <w:lastRenderedPageBreak/>
        <w:t>вчителів в процесі навчання в</w:t>
      </w:r>
      <w:r>
        <w:rPr>
          <w:rFonts w:ascii="Times New Roman" w:hAnsi="Times New Roman"/>
          <w:sz w:val="28"/>
          <w:szCs w:val="28"/>
          <w:shd w:val="clear" w:color="auto" w:fill="FFFFFF"/>
          <w:lang w:val="uk-UA"/>
        </w:rPr>
        <w:t xml:space="preserve"> умовах магістратури</w:t>
      </w:r>
      <w:r w:rsidRPr="00790484">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апробацією</w:t>
      </w:r>
      <w:r w:rsidRPr="00790484">
        <w:rPr>
          <w:rFonts w:ascii="Times New Roman" w:hAnsi="Times New Roman"/>
          <w:sz w:val="28"/>
          <w:szCs w:val="28"/>
          <w:shd w:val="clear" w:color="auto" w:fill="FFFFFF"/>
          <w:lang w:val="uk-UA"/>
        </w:rPr>
        <w:t xml:space="preserve"> авторської програми </w:t>
      </w:r>
      <w:r w:rsidR="00F81780">
        <w:rPr>
          <w:rFonts w:ascii="Times New Roman" w:hAnsi="Times New Roman"/>
          <w:sz w:val="28"/>
          <w:szCs w:val="28"/>
          <w:shd w:val="clear" w:color="auto" w:fill="FFFFFF"/>
          <w:lang w:val="uk-UA"/>
        </w:rPr>
        <w:t>спец</w:t>
      </w:r>
      <w:r w:rsidRPr="00790484">
        <w:rPr>
          <w:rFonts w:ascii="Times New Roman" w:hAnsi="Times New Roman"/>
          <w:sz w:val="28"/>
          <w:szCs w:val="28"/>
          <w:shd w:val="clear" w:color="auto" w:fill="FFFFFF"/>
          <w:lang w:val="uk-UA"/>
        </w:rPr>
        <w:t xml:space="preserve">курсу </w:t>
      </w:r>
      <w:r>
        <w:rPr>
          <w:rFonts w:ascii="Times New Roman" w:hAnsi="Times New Roman"/>
          <w:sz w:val="28"/>
          <w:szCs w:val="28"/>
          <w:shd w:val="clear" w:color="auto" w:fill="FFFFFF"/>
          <w:lang w:val="uk-UA"/>
        </w:rPr>
        <w:t>«</w:t>
      </w:r>
      <w:r w:rsidR="00782D60" w:rsidRPr="00782D60">
        <w:rPr>
          <w:rFonts w:ascii="Times New Roman" w:hAnsi="Times New Roman"/>
          <w:sz w:val="28"/>
          <w:szCs w:val="28"/>
          <w:shd w:val="clear" w:color="auto" w:fill="FFFFFF"/>
          <w:lang w:val="uk-UA"/>
        </w:rPr>
        <w:t>Дискурсивна компетентність як складова професійної компетентності майбутніх учителів початкових класів</w:t>
      </w:r>
      <w:r>
        <w:rPr>
          <w:rFonts w:ascii="Times New Roman" w:hAnsi="Times New Roman"/>
          <w:sz w:val="28"/>
          <w:szCs w:val="28"/>
          <w:shd w:val="clear" w:color="auto" w:fill="FFFFFF"/>
          <w:lang w:val="uk-UA"/>
        </w:rPr>
        <w:t>»</w:t>
      </w:r>
      <w:r w:rsidRPr="00790484">
        <w:rPr>
          <w:rFonts w:ascii="Times New Roman" w:hAnsi="Times New Roman"/>
          <w:sz w:val="28"/>
          <w:szCs w:val="28"/>
          <w:shd w:val="clear" w:color="auto" w:fill="FFFFFF"/>
          <w:lang w:val="uk-UA"/>
        </w:rPr>
        <w:t>, який може цілеспрямовано використовуватися</w:t>
      </w:r>
      <w:r>
        <w:rPr>
          <w:rFonts w:ascii="Times New Roman" w:hAnsi="Times New Roman"/>
          <w:sz w:val="28"/>
          <w:szCs w:val="28"/>
          <w:shd w:val="clear" w:color="auto" w:fill="FFFFFF"/>
          <w:lang w:val="uk-UA"/>
        </w:rPr>
        <w:t xml:space="preserve"> </w:t>
      </w:r>
      <w:r w:rsidRPr="00790484">
        <w:rPr>
          <w:rFonts w:ascii="Times New Roman" w:hAnsi="Times New Roman"/>
          <w:sz w:val="28"/>
          <w:szCs w:val="28"/>
          <w:shd w:val="clear" w:color="auto" w:fill="FFFFFF"/>
          <w:lang w:val="uk-UA"/>
        </w:rPr>
        <w:t xml:space="preserve">для розвитку </w:t>
      </w:r>
      <w:r w:rsidR="008F6B4A">
        <w:rPr>
          <w:rFonts w:ascii="Times New Roman" w:hAnsi="Times New Roman"/>
          <w:sz w:val="28"/>
          <w:szCs w:val="28"/>
          <w:shd w:val="clear" w:color="auto" w:fill="FFFFFF"/>
          <w:lang w:val="uk-UA"/>
        </w:rPr>
        <w:t xml:space="preserve">дискурсивних </w:t>
      </w:r>
      <w:r w:rsidRPr="00790484">
        <w:rPr>
          <w:rFonts w:ascii="Times New Roman" w:hAnsi="Times New Roman"/>
          <w:sz w:val="28"/>
          <w:szCs w:val="28"/>
          <w:shd w:val="clear" w:color="auto" w:fill="FFFFFF"/>
          <w:lang w:val="uk-UA"/>
        </w:rPr>
        <w:t>якостей майбутнього вчителя;</w:t>
      </w:r>
      <w:r>
        <w:rPr>
          <w:rFonts w:ascii="Times New Roman" w:hAnsi="Times New Roman"/>
          <w:sz w:val="28"/>
          <w:szCs w:val="28"/>
          <w:shd w:val="clear" w:color="auto" w:fill="FFFFFF"/>
          <w:lang w:val="uk-UA"/>
        </w:rPr>
        <w:t xml:space="preserve"> </w:t>
      </w:r>
      <w:r w:rsidRPr="00790484">
        <w:rPr>
          <w:rFonts w:ascii="Times New Roman" w:hAnsi="Times New Roman"/>
          <w:sz w:val="28"/>
          <w:szCs w:val="28"/>
          <w:shd w:val="clear" w:color="auto" w:fill="FFFFFF"/>
          <w:lang w:val="uk-UA"/>
        </w:rPr>
        <w:t>можливістю використання матеріалів дослідження в системі підвищення</w:t>
      </w:r>
      <w:r>
        <w:rPr>
          <w:rFonts w:ascii="Times New Roman" w:hAnsi="Times New Roman"/>
          <w:sz w:val="28"/>
          <w:szCs w:val="28"/>
          <w:shd w:val="clear" w:color="auto" w:fill="FFFFFF"/>
          <w:lang w:val="uk-UA"/>
        </w:rPr>
        <w:t xml:space="preserve"> </w:t>
      </w:r>
      <w:r w:rsidRPr="00790484">
        <w:rPr>
          <w:rFonts w:ascii="Times New Roman" w:hAnsi="Times New Roman"/>
          <w:sz w:val="28"/>
          <w:szCs w:val="28"/>
          <w:shd w:val="clear" w:color="auto" w:fill="FFFFFF"/>
          <w:lang w:val="uk-UA"/>
        </w:rPr>
        <w:t>кваліфікації педагогічних працівників;</w:t>
      </w:r>
      <w:r>
        <w:rPr>
          <w:rFonts w:ascii="Times New Roman" w:hAnsi="Times New Roman"/>
          <w:sz w:val="28"/>
          <w:szCs w:val="28"/>
          <w:shd w:val="clear" w:color="auto" w:fill="FFFFFF"/>
          <w:lang w:val="uk-UA"/>
        </w:rPr>
        <w:t xml:space="preserve"> </w:t>
      </w:r>
      <w:r w:rsidRPr="00790484">
        <w:rPr>
          <w:rFonts w:ascii="Times New Roman" w:hAnsi="Times New Roman"/>
          <w:sz w:val="28"/>
          <w:szCs w:val="28"/>
          <w:shd w:val="clear" w:color="auto" w:fill="FFFFFF"/>
          <w:lang w:val="uk-UA"/>
        </w:rPr>
        <w:t>підготовкою методичних реком</w:t>
      </w:r>
      <w:r>
        <w:rPr>
          <w:rFonts w:ascii="Times New Roman" w:hAnsi="Times New Roman"/>
          <w:sz w:val="28"/>
          <w:szCs w:val="28"/>
          <w:shd w:val="clear" w:color="auto" w:fill="FFFFFF"/>
          <w:lang w:val="uk-UA"/>
        </w:rPr>
        <w:t>ендацій для викладачів вишу з</w:t>
      </w:r>
      <w:r w:rsidRPr="00790484">
        <w:rPr>
          <w:rFonts w:ascii="Times New Roman" w:hAnsi="Times New Roman"/>
          <w:sz w:val="28"/>
          <w:szCs w:val="28"/>
          <w:shd w:val="clear" w:color="auto" w:fill="FFFFFF"/>
          <w:lang w:val="uk-UA"/>
        </w:rPr>
        <w:t xml:space="preserve"> організації</w:t>
      </w:r>
      <w:r>
        <w:rPr>
          <w:rFonts w:ascii="Times New Roman" w:hAnsi="Times New Roman"/>
          <w:sz w:val="28"/>
          <w:szCs w:val="28"/>
          <w:shd w:val="clear" w:color="auto" w:fill="FFFFFF"/>
          <w:lang w:val="uk-UA"/>
        </w:rPr>
        <w:t xml:space="preserve"> </w:t>
      </w:r>
      <w:r w:rsidRPr="00790484">
        <w:rPr>
          <w:rFonts w:ascii="Times New Roman" w:hAnsi="Times New Roman"/>
          <w:sz w:val="28"/>
          <w:szCs w:val="28"/>
          <w:shd w:val="clear" w:color="auto" w:fill="FFFFFF"/>
          <w:lang w:val="uk-UA"/>
        </w:rPr>
        <w:t>діяльності, спря</w:t>
      </w:r>
      <w:r w:rsidR="000C69B2">
        <w:rPr>
          <w:rFonts w:ascii="Times New Roman" w:hAnsi="Times New Roman"/>
          <w:sz w:val="28"/>
          <w:szCs w:val="28"/>
          <w:shd w:val="clear" w:color="auto" w:fill="FFFFFF"/>
          <w:lang w:val="uk-UA"/>
        </w:rPr>
        <w:t>мованих</w:t>
      </w:r>
      <w:r w:rsidR="005C290F">
        <w:rPr>
          <w:rFonts w:ascii="Times New Roman" w:hAnsi="Times New Roman"/>
          <w:sz w:val="28"/>
          <w:szCs w:val="28"/>
          <w:shd w:val="clear" w:color="auto" w:fill="FFFFFF"/>
          <w:lang w:val="uk-UA"/>
        </w:rPr>
        <w:t xml:space="preserve"> на формування </w:t>
      </w:r>
      <w:r w:rsidR="00B20FC2">
        <w:rPr>
          <w:rFonts w:ascii="Times New Roman" w:hAnsi="Times New Roman"/>
          <w:sz w:val="28"/>
          <w:szCs w:val="28"/>
          <w:shd w:val="clear" w:color="auto" w:fill="FFFFFF"/>
          <w:lang w:val="uk-UA"/>
        </w:rPr>
        <w:t xml:space="preserve">ДК </w:t>
      </w:r>
      <w:r w:rsidRPr="00790484">
        <w:rPr>
          <w:rFonts w:ascii="Times New Roman" w:hAnsi="Times New Roman"/>
          <w:sz w:val="28"/>
          <w:szCs w:val="28"/>
          <w:shd w:val="clear" w:color="auto" w:fill="FFFFFF"/>
          <w:lang w:val="uk-UA"/>
        </w:rPr>
        <w:t>у студентів</w:t>
      </w:r>
      <w:r>
        <w:rPr>
          <w:rFonts w:ascii="Times New Roman" w:hAnsi="Times New Roman"/>
          <w:sz w:val="28"/>
          <w:szCs w:val="28"/>
          <w:shd w:val="clear" w:color="auto" w:fill="FFFFFF"/>
          <w:lang w:val="uk-UA"/>
        </w:rPr>
        <w:t xml:space="preserve"> – майбутніх учителів</w:t>
      </w:r>
      <w:r w:rsidRPr="00790484">
        <w:rPr>
          <w:rFonts w:ascii="Times New Roman" w:hAnsi="Times New Roman"/>
          <w:sz w:val="28"/>
          <w:szCs w:val="28"/>
          <w:shd w:val="clear" w:color="auto" w:fill="FFFFFF"/>
          <w:lang w:val="uk-UA"/>
        </w:rPr>
        <w:t>.</w:t>
      </w:r>
    </w:p>
    <w:p w:rsidR="00C3622D" w:rsidRPr="006C1F5E" w:rsidRDefault="00C3622D" w:rsidP="00A31918">
      <w:pPr>
        <w:shd w:val="clear" w:color="auto" w:fill="FFFFFF"/>
        <w:spacing w:after="0" w:line="360" w:lineRule="auto"/>
        <w:ind w:firstLine="720"/>
        <w:jc w:val="both"/>
        <w:rPr>
          <w:rFonts w:ascii="Times New Roman" w:hAnsi="Times New Roman"/>
          <w:sz w:val="28"/>
          <w:szCs w:val="28"/>
          <w:shd w:val="clear" w:color="auto" w:fill="FFFFFF"/>
          <w:lang w:val="uk-UA"/>
        </w:rPr>
      </w:pPr>
      <w:r w:rsidRPr="006C1F5E">
        <w:rPr>
          <w:rFonts w:ascii="Times New Roman" w:hAnsi="Times New Roman"/>
          <w:b/>
          <w:sz w:val="28"/>
          <w:szCs w:val="28"/>
          <w:shd w:val="clear" w:color="auto" w:fill="FFFFFF"/>
          <w:lang w:val="uk-UA"/>
        </w:rPr>
        <w:t>Апробація результатів дослідження здійснювалася</w:t>
      </w:r>
      <w:r w:rsidRPr="006C1F5E">
        <w:rPr>
          <w:rFonts w:ascii="Times New Roman" w:hAnsi="Times New Roman"/>
          <w:sz w:val="28"/>
          <w:szCs w:val="28"/>
          <w:shd w:val="clear" w:color="auto" w:fill="FFFFFF"/>
          <w:lang w:val="uk-UA"/>
        </w:rPr>
        <w:t xml:space="preserve"> під час дослідницької роботи, результати якої доповідались та обговорювались на засіданнях кафедри педагогіки</w:t>
      </w:r>
      <w:r>
        <w:rPr>
          <w:rFonts w:ascii="Times New Roman" w:hAnsi="Times New Roman"/>
          <w:sz w:val="28"/>
          <w:szCs w:val="28"/>
          <w:shd w:val="clear" w:color="auto" w:fill="FFFFFF"/>
          <w:lang w:val="uk-UA"/>
        </w:rPr>
        <w:t xml:space="preserve">, початкової освіти та освітнього менеджменту </w:t>
      </w:r>
      <w:r w:rsidRPr="006C1F5E">
        <w:rPr>
          <w:rFonts w:ascii="Times New Roman" w:hAnsi="Times New Roman"/>
          <w:sz w:val="28"/>
          <w:szCs w:val="28"/>
          <w:shd w:val="clear" w:color="auto" w:fill="FFFFFF"/>
          <w:lang w:val="uk-UA"/>
        </w:rPr>
        <w:t xml:space="preserve"> Ніжинського державного університету імені Миколи Гоголя,</w:t>
      </w:r>
      <w:r>
        <w:rPr>
          <w:rFonts w:ascii="Times New Roman" w:hAnsi="Times New Roman"/>
          <w:sz w:val="28"/>
          <w:szCs w:val="28"/>
          <w:shd w:val="clear" w:color="auto" w:fill="FFFFFF"/>
          <w:lang w:val="uk-UA"/>
        </w:rPr>
        <w:t xml:space="preserve"> II </w:t>
      </w:r>
      <w:r w:rsidR="00495676">
        <w:rPr>
          <w:rFonts w:ascii="Times New Roman" w:hAnsi="Times New Roman"/>
          <w:sz w:val="28"/>
          <w:szCs w:val="28"/>
          <w:shd w:val="clear" w:color="auto" w:fill="FFFFFF"/>
          <w:lang w:val="uk-UA"/>
        </w:rPr>
        <w:t xml:space="preserve">Міжнародній </w:t>
      </w:r>
      <w:r>
        <w:rPr>
          <w:rFonts w:ascii="Times New Roman" w:hAnsi="Times New Roman"/>
          <w:sz w:val="28"/>
          <w:szCs w:val="28"/>
          <w:shd w:val="clear" w:color="auto" w:fill="FFFFFF"/>
          <w:lang w:val="uk-UA"/>
        </w:rPr>
        <w:t>науково-практичній інтернет-конференції «Початкова освіта: історія, проблеми, перспективи»</w:t>
      </w:r>
      <w:r w:rsidR="00EA1CE3">
        <w:rPr>
          <w:rFonts w:ascii="Times New Roman" w:hAnsi="Times New Roman"/>
          <w:sz w:val="28"/>
          <w:szCs w:val="28"/>
          <w:shd w:val="clear" w:color="auto" w:fill="FFFFFF"/>
          <w:lang w:val="uk-UA"/>
        </w:rPr>
        <w:t xml:space="preserve"> (Ніжин, 21 жовтня 2021</w:t>
      </w:r>
      <w:r w:rsidRPr="003B794D">
        <w:rPr>
          <w:rFonts w:ascii="Times New Roman" w:hAnsi="Times New Roman"/>
          <w:sz w:val="28"/>
          <w:szCs w:val="28"/>
          <w:shd w:val="clear" w:color="auto" w:fill="FFFFFF"/>
          <w:lang w:val="uk-UA"/>
        </w:rPr>
        <w:t xml:space="preserve"> р.)</w:t>
      </w:r>
      <w:r>
        <w:rPr>
          <w:rFonts w:ascii="Times New Roman" w:hAnsi="Times New Roman"/>
          <w:sz w:val="28"/>
          <w:szCs w:val="28"/>
          <w:shd w:val="clear" w:color="auto" w:fill="FFFFFF"/>
          <w:lang w:val="uk-UA"/>
        </w:rPr>
        <w:t>;</w:t>
      </w:r>
      <w:r w:rsidR="00495676" w:rsidRPr="00495676">
        <w:rPr>
          <w:lang w:val="uk-UA"/>
        </w:rPr>
        <w:t xml:space="preserve"> </w:t>
      </w:r>
      <w:r w:rsidR="00A31918" w:rsidRPr="00A31918">
        <w:rPr>
          <w:rFonts w:ascii="Times New Roman" w:hAnsi="Times New Roman"/>
          <w:sz w:val="28"/>
          <w:szCs w:val="28"/>
          <w:lang w:val="uk-UA"/>
        </w:rPr>
        <w:t>II</w:t>
      </w:r>
      <w:r w:rsidR="00A31918">
        <w:rPr>
          <w:rFonts w:ascii="Times New Roman" w:hAnsi="Times New Roman"/>
          <w:sz w:val="28"/>
          <w:szCs w:val="28"/>
          <w:lang w:val="uk-UA"/>
        </w:rPr>
        <w:t>І</w:t>
      </w:r>
      <w:r w:rsidR="00A31918" w:rsidRPr="00A31918">
        <w:rPr>
          <w:rFonts w:ascii="Times New Roman" w:hAnsi="Times New Roman"/>
          <w:sz w:val="28"/>
          <w:szCs w:val="28"/>
          <w:lang w:val="uk-UA"/>
        </w:rPr>
        <w:t xml:space="preserve"> Міжнародній науково-практичній інтернет-конференції «Початкова освіта: історія, п</w:t>
      </w:r>
      <w:r w:rsidR="00A31918">
        <w:rPr>
          <w:rFonts w:ascii="Times New Roman" w:hAnsi="Times New Roman"/>
          <w:sz w:val="28"/>
          <w:szCs w:val="28"/>
          <w:lang w:val="uk-UA"/>
        </w:rPr>
        <w:t>роблеми, перспективи» (Ніжин, 27 жовтня 2022</w:t>
      </w:r>
      <w:r w:rsidR="00A31918" w:rsidRPr="00A31918">
        <w:rPr>
          <w:rFonts w:ascii="Times New Roman" w:hAnsi="Times New Roman"/>
          <w:sz w:val="28"/>
          <w:szCs w:val="28"/>
          <w:lang w:val="uk-UA"/>
        </w:rPr>
        <w:t xml:space="preserve"> р.);</w:t>
      </w:r>
      <w:r w:rsidR="00A31918">
        <w:rPr>
          <w:lang w:val="uk-UA"/>
        </w:rPr>
        <w:t xml:space="preserve"> </w:t>
      </w:r>
      <w:r w:rsidR="00495676">
        <w:rPr>
          <w:rFonts w:ascii="Times New Roman" w:hAnsi="Times New Roman"/>
          <w:sz w:val="28"/>
          <w:szCs w:val="28"/>
          <w:shd w:val="clear" w:color="auto" w:fill="FFFFFF"/>
          <w:lang w:val="uk-UA"/>
        </w:rPr>
        <w:t xml:space="preserve">Всеукраїнській науково-практичній конференції </w:t>
      </w:r>
      <w:r w:rsidR="00495676" w:rsidRPr="00495676">
        <w:rPr>
          <w:rFonts w:ascii="Times New Roman" w:hAnsi="Times New Roman"/>
          <w:sz w:val="28"/>
          <w:szCs w:val="28"/>
          <w:shd w:val="clear" w:color="auto" w:fill="FFFFFF"/>
          <w:lang w:val="uk-UA"/>
        </w:rPr>
        <w:t>«Вчора, сьогодні, завтра» у межах реалізації Програми розвитку та функціонування української мови в за</w:t>
      </w:r>
      <w:r w:rsidR="00495676">
        <w:rPr>
          <w:rFonts w:ascii="Times New Roman" w:hAnsi="Times New Roman"/>
          <w:sz w:val="28"/>
          <w:szCs w:val="28"/>
          <w:shd w:val="clear" w:color="auto" w:fill="FFFFFF"/>
          <w:lang w:val="uk-UA"/>
        </w:rPr>
        <w:t xml:space="preserve">кладах освіти у 2021 році </w:t>
      </w:r>
      <w:r w:rsidR="00495676" w:rsidRPr="00495676">
        <w:rPr>
          <w:rFonts w:ascii="Times New Roman" w:hAnsi="Times New Roman"/>
          <w:sz w:val="28"/>
          <w:szCs w:val="28"/>
          <w:shd w:val="clear" w:color="auto" w:fill="FFFFFF"/>
          <w:lang w:val="uk-UA"/>
        </w:rPr>
        <w:t xml:space="preserve"> «Сильна мова – успішна держава»</w:t>
      </w:r>
      <w:r>
        <w:rPr>
          <w:rFonts w:ascii="Times New Roman" w:hAnsi="Times New Roman"/>
          <w:sz w:val="28"/>
          <w:szCs w:val="28"/>
          <w:shd w:val="clear" w:color="auto" w:fill="FFFFFF"/>
          <w:lang w:val="uk-UA"/>
        </w:rPr>
        <w:t xml:space="preserve"> </w:t>
      </w:r>
      <w:r w:rsidR="004110F5">
        <w:rPr>
          <w:rFonts w:ascii="Times New Roman" w:hAnsi="Times New Roman"/>
          <w:sz w:val="28"/>
          <w:szCs w:val="28"/>
          <w:shd w:val="clear" w:color="auto" w:fill="FFFFFF"/>
          <w:lang w:val="uk-UA"/>
        </w:rPr>
        <w:t xml:space="preserve">(Ніжин, </w:t>
      </w:r>
      <w:r w:rsidR="00495676" w:rsidRPr="00495676">
        <w:rPr>
          <w:rFonts w:ascii="Times New Roman" w:hAnsi="Times New Roman"/>
          <w:sz w:val="28"/>
          <w:szCs w:val="28"/>
          <w:shd w:val="clear" w:color="auto" w:fill="FFFFFF"/>
          <w:lang w:val="uk-UA"/>
        </w:rPr>
        <w:t xml:space="preserve">9 листопада </w:t>
      </w:r>
      <w:r w:rsidR="004110F5">
        <w:rPr>
          <w:rFonts w:ascii="Times New Roman" w:hAnsi="Times New Roman"/>
          <w:sz w:val="28"/>
          <w:szCs w:val="28"/>
          <w:shd w:val="clear" w:color="auto" w:fill="FFFFFF"/>
          <w:lang w:val="uk-UA"/>
        </w:rPr>
        <w:t>2022</w:t>
      </w:r>
      <w:r>
        <w:rPr>
          <w:rFonts w:ascii="Times New Roman" w:hAnsi="Times New Roman"/>
          <w:sz w:val="28"/>
          <w:szCs w:val="28"/>
          <w:shd w:val="clear" w:color="auto" w:fill="FFFFFF"/>
          <w:lang w:val="uk-UA"/>
        </w:rPr>
        <w:t xml:space="preserve"> р.). </w:t>
      </w:r>
    </w:p>
    <w:p w:rsidR="00C3622D" w:rsidRPr="006C1F5E" w:rsidRDefault="00C3622D" w:rsidP="00C3622D">
      <w:pPr>
        <w:shd w:val="clear" w:color="auto" w:fill="FFFFFF"/>
        <w:spacing w:after="0" w:line="360" w:lineRule="auto"/>
        <w:ind w:firstLine="720"/>
        <w:jc w:val="both"/>
        <w:rPr>
          <w:rFonts w:ascii="Times New Roman" w:hAnsi="Times New Roman"/>
          <w:sz w:val="28"/>
          <w:szCs w:val="28"/>
          <w:shd w:val="clear" w:color="auto" w:fill="FFFFFF"/>
          <w:lang w:val="uk-UA"/>
        </w:rPr>
      </w:pPr>
      <w:r w:rsidRPr="006C1F5E">
        <w:rPr>
          <w:rFonts w:ascii="Times New Roman" w:hAnsi="Times New Roman"/>
          <w:b/>
          <w:sz w:val="28"/>
          <w:szCs w:val="28"/>
          <w:shd w:val="clear" w:color="auto" w:fill="FFFFFF"/>
          <w:lang w:val="uk-UA"/>
        </w:rPr>
        <w:t xml:space="preserve">Публікації </w:t>
      </w:r>
      <w:r w:rsidRPr="006C1F5E">
        <w:rPr>
          <w:rFonts w:ascii="Times New Roman" w:hAnsi="Times New Roman"/>
          <w:sz w:val="28"/>
          <w:szCs w:val="28"/>
          <w:shd w:val="clear" w:color="auto" w:fill="FFFFFF"/>
          <w:lang w:val="uk-UA"/>
        </w:rPr>
        <w:t xml:space="preserve"> Основні результ</w:t>
      </w:r>
      <w:r>
        <w:rPr>
          <w:rFonts w:ascii="Times New Roman" w:hAnsi="Times New Roman"/>
          <w:sz w:val="28"/>
          <w:szCs w:val="28"/>
          <w:shd w:val="clear" w:color="auto" w:fill="FFFFFF"/>
          <w:lang w:val="uk-UA"/>
        </w:rPr>
        <w:t xml:space="preserve">ати дослідження відображено в </w:t>
      </w:r>
      <w:r w:rsidR="00EA1CE3">
        <w:rPr>
          <w:rFonts w:ascii="Times New Roman" w:hAnsi="Times New Roman"/>
          <w:sz w:val="28"/>
          <w:szCs w:val="28"/>
          <w:shd w:val="clear" w:color="auto" w:fill="FFFFFF"/>
          <w:lang w:val="uk-UA"/>
        </w:rPr>
        <w:t>3</w:t>
      </w:r>
      <w:r>
        <w:rPr>
          <w:rFonts w:ascii="Times New Roman" w:hAnsi="Times New Roman"/>
          <w:sz w:val="28"/>
          <w:szCs w:val="28"/>
          <w:shd w:val="clear" w:color="auto" w:fill="FFFFFF"/>
          <w:lang w:val="uk-UA"/>
        </w:rPr>
        <w:t xml:space="preserve"> публікаціях автора</w:t>
      </w:r>
      <w:r w:rsidRPr="006C1F5E">
        <w:rPr>
          <w:rFonts w:ascii="Times New Roman" w:hAnsi="Times New Roman"/>
          <w:sz w:val="28"/>
          <w:szCs w:val="28"/>
          <w:shd w:val="clear" w:color="auto" w:fill="FFFFFF"/>
          <w:lang w:val="uk-UA"/>
        </w:rPr>
        <w:t>.</w:t>
      </w:r>
    </w:p>
    <w:p w:rsidR="00640177" w:rsidRPr="00077FB1" w:rsidRDefault="00C3622D" w:rsidP="00077FB1">
      <w:pPr>
        <w:shd w:val="clear" w:color="auto" w:fill="FFFFFF"/>
        <w:spacing w:after="0" w:line="360" w:lineRule="auto"/>
        <w:ind w:firstLine="720"/>
        <w:jc w:val="both"/>
        <w:rPr>
          <w:rFonts w:ascii="Times New Roman" w:hAnsi="Times New Roman"/>
          <w:sz w:val="28"/>
          <w:szCs w:val="28"/>
          <w:shd w:val="clear" w:color="auto" w:fill="FFFFFF"/>
          <w:lang w:val="uk-UA"/>
        </w:rPr>
      </w:pPr>
      <w:r w:rsidRPr="006C1F5E">
        <w:rPr>
          <w:rFonts w:ascii="Times New Roman" w:hAnsi="Times New Roman"/>
          <w:b/>
          <w:sz w:val="28"/>
          <w:szCs w:val="28"/>
          <w:shd w:val="clear" w:color="auto" w:fill="FFFFFF"/>
          <w:lang w:val="uk-UA"/>
        </w:rPr>
        <w:t>Структура та обсяг магістерської роботи</w:t>
      </w:r>
      <w:r>
        <w:rPr>
          <w:rFonts w:ascii="Times New Roman" w:hAnsi="Times New Roman"/>
          <w:sz w:val="28"/>
          <w:szCs w:val="28"/>
          <w:shd w:val="clear" w:color="auto" w:fill="FFFFFF"/>
          <w:lang w:val="uk-UA"/>
        </w:rPr>
        <w:t xml:space="preserve">  складається із вступу, 3</w:t>
      </w:r>
      <w:r w:rsidRPr="006C1F5E">
        <w:rPr>
          <w:rFonts w:ascii="Times New Roman" w:hAnsi="Times New Roman"/>
          <w:sz w:val="28"/>
          <w:szCs w:val="28"/>
          <w:shd w:val="clear" w:color="auto" w:fill="FFFFFF"/>
          <w:lang w:val="uk-UA"/>
        </w:rPr>
        <w:t xml:space="preserve"> розділів, загальних висновків, спи</w:t>
      </w:r>
      <w:r w:rsidR="00EA1CE3">
        <w:rPr>
          <w:rFonts w:ascii="Times New Roman" w:hAnsi="Times New Roman"/>
          <w:sz w:val="28"/>
          <w:szCs w:val="28"/>
          <w:shd w:val="clear" w:color="auto" w:fill="FFFFFF"/>
          <w:lang w:val="uk-UA"/>
        </w:rPr>
        <w:t xml:space="preserve">ску використаної літератури – </w:t>
      </w:r>
      <w:r>
        <w:rPr>
          <w:rFonts w:ascii="Times New Roman" w:hAnsi="Times New Roman"/>
          <w:sz w:val="28"/>
          <w:szCs w:val="28"/>
          <w:shd w:val="clear" w:color="auto" w:fill="FFFFFF"/>
          <w:lang w:val="uk-UA"/>
        </w:rPr>
        <w:t xml:space="preserve"> </w:t>
      </w:r>
      <w:r w:rsidR="0028333F">
        <w:rPr>
          <w:rFonts w:ascii="Times New Roman" w:hAnsi="Times New Roman"/>
          <w:sz w:val="28"/>
          <w:szCs w:val="28"/>
          <w:shd w:val="clear" w:color="auto" w:fill="FFFFFF"/>
          <w:lang w:val="uk-UA"/>
        </w:rPr>
        <w:t>58</w:t>
      </w:r>
      <w:r w:rsidR="00011D0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джерел</w:t>
      </w:r>
      <w:r w:rsidRPr="006C1F5E">
        <w:rPr>
          <w:rFonts w:ascii="Times New Roman" w:hAnsi="Times New Roman"/>
          <w:sz w:val="28"/>
          <w:szCs w:val="28"/>
          <w:shd w:val="clear" w:color="auto" w:fill="FFFFFF"/>
          <w:lang w:val="uk-UA"/>
        </w:rPr>
        <w:t>,  додатків -</w:t>
      </w:r>
      <w:r w:rsidR="00EA1CE3">
        <w:rPr>
          <w:rFonts w:ascii="Times New Roman" w:hAnsi="Times New Roman"/>
          <w:sz w:val="28"/>
          <w:szCs w:val="28"/>
          <w:shd w:val="clear" w:color="auto" w:fill="FFFFFF"/>
          <w:lang w:val="uk-UA"/>
        </w:rPr>
        <w:t xml:space="preserve"> </w:t>
      </w:r>
      <w:r w:rsidR="00011D04">
        <w:rPr>
          <w:rFonts w:ascii="Times New Roman" w:hAnsi="Times New Roman"/>
          <w:sz w:val="28"/>
          <w:szCs w:val="28"/>
          <w:shd w:val="clear" w:color="auto" w:fill="FFFFFF"/>
          <w:lang w:val="uk-UA"/>
        </w:rPr>
        <w:t>11</w:t>
      </w:r>
      <w:r>
        <w:rPr>
          <w:rFonts w:ascii="Times New Roman" w:hAnsi="Times New Roman"/>
          <w:sz w:val="28"/>
          <w:szCs w:val="28"/>
          <w:shd w:val="clear" w:color="auto" w:fill="FFFFFF"/>
          <w:lang w:val="uk-UA"/>
        </w:rPr>
        <w:t xml:space="preserve">. Основний зміст викладено на </w:t>
      </w:r>
      <w:r w:rsidR="00FF23E4">
        <w:rPr>
          <w:rFonts w:ascii="Times New Roman" w:hAnsi="Times New Roman"/>
          <w:sz w:val="28"/>
          <w:szCs w:val="28"/>
          <w:shd w:val="clear" w:color="auto" w:fill="FFFFFF"/>
          <w:lang w:val="uk-UA"/>
        </w:rPr>
        <w:t>90</w:t>
      </w:r>
      <w:r w:rsidR="00461C42">
        <w:rPr>
          <w:rFonts w:ascii="Times New Roman" w:hAnsi="Times New Roman"/>
          <w:sz w:val="28"/>
          <w:szCs w:val="28"/>
          <w:shd w:val="clear" w:color="auto" w:fill="FFFFFF"/>
          <w:lang w:val="uk-UA"/>
        </w:rPr>
        <w:t xml:space="preserve"> сторінках тексту</w:t>
      </w:r>
      <w:r>
        <w:rPr>
          <w:rFonts w:ascii="Times New Roman" w:hAnsi="Times New Roman"/>
          <w:sz w:val="28"/>
          <w:szCs w:val="28"/>
          <w:shd w:val="clear" w:color="auto" w:fill="FFFFFF"/>
          <w:lang w:val="uk-UA"/>
        </w:rPr>
        <w:t xml:space="preserve">. </w:t>
      </w:r>
      <w:r w:rsidR="00640177" w:rsidRPr="004A50AE">
        <w:rPr>
          <w:lang w:val="uk-UA"/>
        </w:rPr>
        <w:br w:type="page"/>
      </w:r>
    </w:p>
    <w:p w:rsidR="00640177" w:rsidRDefault="00640177" w:rsidP="00640177">
      <w:pPr>
        <w:spacing w:after="0" w:line="360" w:lineRule="auto"/>
        <w:ind w:firstLine="709"/>
        <w:jc w:val="both"/>
        <w:rPr>
          <w:rFonts w:ascii="Times New Roman" w:hAnsi="Times New Roman"/>
          <w:b/>
          <w:sz w:val="28"/>
          <w:szCs w:val="28"/>
          <w:lang w:val="uk-UA"/>
        </w:rPr>
      </w:pPr>
      <w:r w:rsidRPr="00B2436F">
        <w:rPr>
          <w:rFonts w:ascii="Times New Roman" w:hAnsi="Times New Roman"/>
          <w:b/>
          <w:sz w:val="28"/>
          <w:szCs w:val="28"/>
          <w:lang w:val="uk-UA"/>
        </w:rPr>
        <w:lastRenderedPageBreak/>
        <w:t xml:space="preserve">РОЗДІЛ </w:t>
      </w:r>
      <w:r w:rsidR="009049BB">
        <w:rPr>
          <w:rFonts w:ascii="Times New Roman" w:hAnsi="Times New Roman"/>
          <w:b/>
          <w:sz w:val="28"/>
          <w:szCs w:val="28"/>
          <w:lang w:val="uk-UA"/>
        </w:rPr>
        <w:t>І</w:t>
      </w:r>
      <w:r w:rsidRPr="000B1E3B">
        <w:rPr>
          <w:rFonts w:ascii="Times New Roman" w:hAnsi="Times New Roman"/>
          <w:b/>
          <w:sz w:val="28"/>
          <w:szCs w:val="28"/>
          <w:lang w:val="uk-UA"/>
        </w:rPr>
        <w:t xml:space="preserve">. </w:t>
      </w:r>
      <w:r>
        <w:rPr>
          <w:rFonts w:ascii="Times New Roman" w:hAnsi="Times New Roman"/>
          <w:b/>
          <w:sz w:val="28"/>
          <w:szCs w:val="28"/>
          <w:lang w:val="uk-UA"/>
        </w:rPr>
        <w:t>ТЕОРЕТИЧНІ ЗАСАДИ ФОРМУВАННЯ ДИСКУРСИВНОЇ КОМПЕТЕНТНОСТІ ЯК БАЗОВОГО КОМПОНЕНТА ПРОФЕСІЙНО-ПЕДАГОГІЧНОЇ КОМПЕТЕНТНОСТІ МАЙБУТНІ</w:t>
      </w:r>
      <w:r w:rsidR="00804CD8">
        <w:rPr>
          <w:rFonts w:ascii="Times New Roman" w:hAnsi="Times New Roman"/>
          <w:b/>
          <w:sz w:val="28"/>
          <w:szCs w:val="28"/>
          <w:lang w:val="uk-UA"/>
        </w:rPr>
        <w:t>Х У</w:t>
      </w:r>
      <w:r>
        <w:rPr>
          <w:rFonts w:ascii="Times New Roman" w:hAnsi="Times New Roman"/>
          <w:b/>
          <w:sz w:val="28"/>
          <w:szCs w:val="28"/>
          <w:lang w:val="uk-UA"/>
        </w:rPr>
        <w:t xml:space="preserve">ЧИТЕЛІВ ПОЧАТКОВОЇ ШКОЛИ </w:t>
      </w:r>
    </w:p>
    <w:p w:rsidR="001A4F3B" w:rsidRDefault="001A4F3B" w:rsidP="00640177">
      <w:pPr>
        <w:spacing w:after="0" w:line="360" w:lineRule="auto"/>
        <w:ind w:firstLine="709"/>
        <w:jc w:val="both"/>
        <w:rPr>
          <w:rFonts w:ascii="Times New Roman" w:hAnsi="Times New Roman"/>
          <w:b/>
          <w:sz w:val="28"/>
          <w:szCs w:val="28"/>
          <w:lang w:val="uk-UA"/>
        </w:rPr>
      </w:pPr>
    </w:p>
    <w:p w:rsidR="00640177" w:rsidRDefault="004E4264" w:rsidP="00640177">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1.1. Концепції професійно-педагогічної</w:t>
      </w:r>
      <w:r w:rsidR="00640177" w:rsidRPr="002E0161">
        <w:rPr>
          <w:rFonts w:ascii="Times New Roman" w:hAnsi="Times New Roman"/>
          <w:b/>
          <w:sz w:val="28"/>
          <w:szCs w:val="28"/>
          <w:lang w:val="uk-UA"/>
        </w:rPr>
        <w:t xml:space="preserve"> компетентності вчителя в теорії та практиці педагогічної освіти та їхнє значення для досліджуваної проблеми </w:t>
      </w:r>
    </w:p>
    <w:p w:rsidR="00640177" w:rsidRDefault="00C36094" w:rsidP="004E426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Нормативно-правові документи</w:t>
      </w:r>
      <w:r w:rsidR="004E4264">
        <w:rPr>
          <w:rFonts w:ascii="Times New Roman" w:hAnsi="Times New Roman"/>
          <w:sz w:val="28"/>
          <w:szCs w:val="28"/>
          <w:lang w:val="uk-UA"/>
        </w:rPr>
        <w:t>: Державний стандарт</w:t>
      </w:r>
      <w:r w:rsidR="004E4264" w:rsidRPr="004E4264">
        <w:rPr>
          <w:rFonts w:ascii="Times New Roman" w:hAnsi="Times New Roman"/>
          <w:sz w:val="28"/>
          <w:szCs w:val="28"/>
          <w:lang w:val="uk-UA"/>
        </w:rPr>
        <w:t xml:space="preserve"> початкової освіти (2018 р.) </w:t>
      </w:r>
      <w:r w:rsidR="004E4264">
        <w:rPr>
          <w:rFonts w:ascii="Times New Roman" w:hAnsi="Times New Roman"/>
          <w:sz w:val="28"/>
          <w:szCs w:val="28"/>
        </w:rPr>
        <w:t>[</w:t>
      </w:r>
      <w:r w:rsidR="00CF5EAD">
        <w:rPr>
          <w:rFonts w:ascii="Times New Roman" w:hAnsi="Times New Roman"/>
          <w:sz w:val="28"/>
          <w:szCs w:val="28"/>
          <w:lang w:val="uk-UA"/>
        </w:rPr>
        <w:t>12</w:t>
      </w:r>
      <w:r w:rsidR="004E4264">
        <w:rPr>
          <w:rFonts w:ascii="Times New Roman" w:hAnsi="Times New Roman"/>
          <w:sz w:val="28"/>
          <w:szCs w:val="28"/>
        </w:rPr>
        <w:t>], Професійний стандарт</w:t>
      </w:r>
      <w:r w:rsidR="004E4264" w:rsidRPr="004E4264">
        <w:rPr>
          <w:rFonts w:ascii="Times New Roman" w:hAnsi="Times New Roman"/>
          <w:sz w:val="28"/>
          <w:szCs w:val="28"/>
        </w:rPr>
        <w:t xml:space="preserve"> «Вчитель початкових класів закладу </w:t>
      </w:r>
      <w:r w:rsidR="004E4264">
        <w:rPr>
          <w:rFonts w:ascii="Times New Roman" w:hAnsi="Times New Roman"/>
          <w:sz w:val="28"/>
          <w:szCs w:val="28"/>
        </w:rPr>
        <w:t>загальної середньої освіти» [</w:t>
      </w:r>
      <w:r w:rsidR="00CF5EAD">
        <w:rPr>
          <w:rFonts w:ascii="Times New Roman" w:hAnsi="Times New Roman"/>
          <w:sz w:val="28"/>
          <w:szCs w:val="28"/>
          <w:lang w:val="uk-UA"/>
        </w:rPr>
        <w:t>40</w:t>
      </w:r>
      <w:r w:rsidR="004E4264">
        <w:rPr>
          <w:rFonts w:ascii="Times New Roman" w:hAnsi="Times New Roman"/>
          <w:sz w:val="28"/>
          <w:szCs w:val="28"/>
        </w:rPr>
        <w:t>], Закон</w:t>
      </w:r>
      <w:r w:rsidR="004E4264" w:rsidRPr="004E4264">
        <w:rPr>
          <w:rFonts w:ascii="Times New Roman" w:hAnsi="Times New Roman"/>
          <w:sz w:val="28"/>
          <w:szCs w:val="28"/>
        </w:rPr>
        <w:t xml:space="preserve"> Укр</w:t>
      </w:r>
      <w:r w:rsidR="004E4264">
        <w:rPr>
          <w:rFonts w:ascii="Times New Roman" w:hAnsi="Times New Roman"/>
          <w:sz w:val="28"/>
          <w:szCs w:val="28"/>
        </w:rPr>
        <w:t>аїни «Про освіту» (2017 р.) [</w:t>
      </w:r>
      <w:r w:rsidR="00CF5EAD">
        <w:rPr>
          <w:rFonts w:ascii="Times New Roman" w:hAnsi="Times New Roman"/>
          <w:sz w:val="28"/>
          <w:szCs w:val="28"/>
          <w:lang w:val="uk-UA"/>
        </w:rPr>
        <w:t>42</w:t>
      </w:r>
      <w:r w:rsidR="004E4264">
        <w:rPr>
          <w:rFonts w:ascii="Times New Roman" w:hAnsi="Times New Roman"/>
          <w:sz w:val="28"/>
          <w:szCs w:val="28"/>
        </w:rPr>
        <w:t>], Закон</w:t>
      </w:r>
      <w:r w:rsidR="004E4264" w:rsidRPr="004E4264">
        <w:rPr>
          <w:rFonts w:ascii="Times New Roman" w:hAnsi="Times New Roman"/>
          <w:sz w:val="28"/>
          <w:szCs w:val="28"/>
        </w:rPr>
        <w:t xml:space="preserve"> України «Про повну загальну середню</w:t>
      </w:r>
      <w:r w:rsidR="00CF5EAD">
        <w:rPr>
          <w:rFonts w:ascii="Times New Roman" w:hAnsi="Times New Roman"/>
          <w:sz w:val="28"/>
          <w:szCs w:val="28"/>
        </w:rPr>
        <w:t xml:space="preserve"> освіту» (2020 р.) [43</w:t>
      </w:r>
      <w:r w:rsidR="004E4264">
        <w:rPr>
          <w:rFonts w:ascii="Times New Roman" w:hAnsi="Times New Roman"/>
          <w:sz w:val="28"/>
          <w:szCs w:val="28"/>
        </w:rPr>
        <w:t>], Закон</w:t>
      </w:r>
      <w:r w:rsidR="004E4264" w:rsidRPr="004E4264">
        <w:rPr>
          <w:rFonts w:ascii="Times New Roman" w:hAnsi="Times New Roman"/>
          <w:sz w:val="28"/>
          <w:szCs w:val="28"/>
        </w:rPr>
        <w:t xml:space="preserve"> України </w:t>
      </w:r>
      <w:r w:rsidR="004E4264">
        <w:rPr>
          <w:rFonts w:ascii="Times New Roman" w:hAnsi="Times New Roman"/>
          <w:sz w:val="28"/>
          <w:szCs w:val="28"/>
        </w:rPr>
        <w:t>«Про вищу освіту» (2014 р.) [</w:t>
      </w:r>
      <w:r w:rsidR="00CF5EAD">
        <w:rPr>
          <w:rFonts w:ascii="Times New Roman" w:hAnsi="Times New Roman"/>
          <w:sz w:val="28"/>
          <w:szCs w:val="28"/>
          <w:lang w:val="uk-UA"/>
        </w:rPr>
        <w:t>38</w:t>
      </w:r>
      <w:r w:rsidR="004E4264">
        <w:rPr>
          <w:rFonts w:ascii="Times New Roman" w:hAnsi="Times New Roman"/>
          <w:sz w:val="28"/>
          <w:szCs w:val="28"/>
        </w:rPr>
        <w:t>], Концепція</w:t>
      </w:r>
      <w:r w:rsidR="004E4264" w:rsidRPr="004E4264">
        <w:rPr>
          <w:rFonts w:ascii="Times New Roman" w:hAnsi="Times New Roman"/>
          <w:sz w:val="28"/>
          <w:szCs w:val="28"/>
        </w:rPr>
        <w:t xml:space="preserve"> </w:t>
      </w:r>
      <w:r w:rsidR="004E4264">
        <w:rPr>
          <w:rFonts w:ascii="Times New Roman" w:hAnsi="Times New Roman"/>
          <w:sz w:val="28"/>
          <w:szCs w:val="28"/>
        </w:rPr>
        <w:t xml:space="preserve">розвитку педагогічної </w:t>
      </w:r>
      <w:r w:rsidR="004833FF">
        <w:rPr>
          <w:rFonts w:ascii="Times New Roman" w:hAnsi="Times New Roman"/>
          <w:sz w:val="28"/>
          <w:szCs w:val="28"/>
        </w:rPr>
        <w:t>освіти</w:t>
      </w:r>
      <w:r w:rsidR="004E4264" w:rsidRPr="004E4264">
        <w:rPr>
          <w:rFonts w:ascii="Times New Roman" w:hAnsi="Times New Roman"/>
          <w:sz w:val="28"/>
          <w:szCs w:val="28"/>
        </w:rPr>
        <w:t>, Конце</w:t>
      </w:r>
      <w:r w:rsidR="004E4264">
        <w:rPr>
          <w:rFonts w:ascii="Times New Roman" w:hAnsi="Times New Roman"/>
          <w:sz w:val="28"/>
          <w:szCs w:val="28"/>
        </w:rPr>
        <w:t>пція «Нова українська школа» [</w:t>
      </w:r>
      <w:r w:rsidR="004833FF">
        <w:rPr>
          <w:rFonts w:ascii="Times New Roman" w:hAnsi="Times New Roman"/>
          <w:sz w:val="28"/>
          <w:szCs w:val="28"/>
          <w:lang w:val="uk-UA"/>
        </w:rPr>
        <w:t>11</w:t>
      </w:r>
      <w:r w:rsidR="004E4264">
        <w:rPr>
          <w:rFonts w:ascii="Times New Roman" w:hAnsi="Times New Roman"/>
          <w:sz w:val="28"/>
          <w:szCs w:val="28"/>
        </w:rPr>
        <w:t>], Національна доктрина</w:t>
      </w:r>
      <w:r>
        <w:rPr>
          <w:rFonts w:ascii="Times New Roman" w:hAnsi="Times New Roman"/>
          <w:sz w:val="28"/>
          <w:szCs w:val="28"/>
        </w:rPr>
        <w:t xml:space="preserve"> розвитку освіти (2002 р.) [</w:t>
      </w:r>
      <w:r w:rsidR="004833FF">
        <w:rPr>
          <w:rFonts w:ascii="Times New Roman" w:hAnsi="Times New Roman"/>
          <w:sz w:val="28"/>
          <w:szCs w:val="28"/>
          <w:lang w:val="uk-UA"/>
        </w:rPr>
        <w:t>41</w:t>
      </w:r>
      <w:r>
        <w:rPr>
          <w:rFonts w:ascii="Times New Roman" w:hAnsi="Times New Roman"/>
          <w:sz w:val="28"/>
          <w:szCs w:val="28"/>
        </w:rPr>
        <w:t>]</w:t>
      </w:r>
      <w:r>
        <w:rPr>
          <w:rFonts w:ascii="Times New Roman" w:hAnsi="Times New Roman"/>
          <w:sz w:val="28"/>
          <w:szCs w:val="28"/>
          <w:lang w:val="uk-UA"/>
        </w:rPr>
        <w:t xml:space="preserve"> </w:t>
      </w:r>
      <w:r w:rsidR="004E4264">
        <w:rPr>
          <w:rFonts w:ascii="Times New Roman" w:hAnsi="Times New Roman"/>
          <w:sz w:val="28"/>
          <w:szCs w:val="28"/>
          <w:lang w:val="uk-UA"/>
        </w:rPr>
        <w:t>наголошують на процесі</w:t>
      </w:r>
      <w:r w:rsidR="00640177">
        <w:rPr>
          <w:rFonts w:ascii="Times New Roman" w:hAnsi="Times New Roman"/>
          <w:sz w:val="28"/>
          <w:szCs w:val="28"/>
          <w:lang w:val="uk-UA"/>
        </w:rPr>
        <w:t xml:space="preserve"> реалізації програми модернізації професійної підго</w:t>
      </w:r>
      <w:r w:rsidR="004E4264">
        <w:rPr>
          <w:rFonts w:ascii="Times New Roman" w:hAnsi="Times New Roman"/>
          <w:sz w:val="28"/>
          <w:szCs w:val="28"/>
          <w:lang w:val="uk-UA"/>
        </w:rPr>
        <w:t xml:space="preserve">товки педагогічних кадрів в Україні. </w:t>
      </w:r>
    </w:p>
    <w:p w:rsidR="00640177" w:rsidRDefault="00640177" w:rsidP="0064017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Згідно з Концепцією </w:t>
      </w:r>
      <w:r w:rsidR="004E4264">
        <w:rPr>
          <w:rFonts w:ascii="Times New Roman" w:hAnsi="Times New Roman"/>
          <w:sz w:val="28"/>
          <w:szCs w:val="28"/>
          <w:lang w:val="uk-UA"/>
        </w:rPr>
        <w:t xml:space="preserve">розвитку </w:t>
      </w:r>
      <w:r w:rsidR="004E4264" w:rsidRPr="004E4264">
        <w:rPr>
          <w:rFonts w:ascii="Times New Roman" w:hAnsi="Times New Roman"/>
          <w:sz w:val="28"/>
          <w:szCs w:val="28"/>
          <w:lang w:val="uk-UA"/>
        </w:rPr>
        <w:t xml:space="preserve">педагогічної освіти </w:t>
      </w:r>
      <w:r>
        <w:rPr>
          <w:rFonts w:ascii="Times New Roman" w:hAnsi="Times New Roman"/>
          <w:sz w:val="28"/>
          <w:szCs w:val="28"/>
          <w:lang w:val="uk-UA"/>
        </w:rPr>
        <w:t xml:space="preserve">основною метою професійної освіти є підготовка кваліфікованих працівників відповідного рівня та профілю, </w:t>
      </w:r>
      <w:r w:rsidR="00C44B9F">
        <w:rPr>
          <w:rFonts w:ascii="Times New Roman" w:hAnsi="Times New Roman"/>
          <w:sz w:val="28"/>
          <w:szCs w:val="28"/>
          <w:lang w:val="uk-UA"/>
        </w:rPr>
        <w:t>конкурентоздатного</w:t>
      </w:r>
      <w:r>
        <w:rPr>
          <w:rFonts w:ascii="Times New Roman" w:hAnsi="Times New Roman"/>
          <w:sz w:val="28"/>
          <w:szCs w:val="28"/>
          <w:lang w:val="uk-UA"/>
        </w:rPr>
        <w:t xml:space="preserve"> на ринку праці, компетентного та відповідального, який володію вільно своєю професією та орієнтується в суміжних галузях діяльності,</w:t>
      </w:r>
      <w:r w:rsidRPr="008040BA">
        <w:rPr>
          <w:rFonts w:ascii="Times New Roman" w:hAnsi="Times New Roman"/>
          <w:sz w:val="28"/>
          <w:szCs w:val="28"/>
          <w:lang w:val="uk-UA"/>
        </w:rPr>
        <w:t xml:space="preserve"> </w:t>
      </w:r>
      <w:r>
        <w:rPr>
          <w:rFonts w:ascii="Times New Roman" w:hAnsi="Times New Roman"/>
          <w:sz w:val="28"/>
          <w:szCs w:val="28"/>
          <w:lang w:val="uk-UA"/>
        </w:rPr>
        <w:t xml:space="preserve">який здатний до ефективної діяльності за фахом на рівні світових стандартів, який готовий до постійного професійного зростання, соціальної та професійної мобільності </w:t>
      </w:r>
      <w:r w:rsidRPr="009B278D">
        <w:rPr>
          <w:rFonts w:ascii="Times New Roman" w:hAnsi="Times New Roman"/>
          <w:sz w:val="28"/>
          <w:szCs w:val="28"/>
          <w:lang w:val="uk-UA"/>
        </w:rPr>
        <w:t>[</w:t>
      </w:r>
      <w:r w:rsidR="004833FF">
        <w:rPr>
          <w:rFonts w:ascii="Times New Roman" w:hAnsi="Times New Roman"/>
          <w:sz w:val="28"/>
          <w:szCs w:val="28"/>
          <w:lang w:val="uk-UA"/>
        </w:rPr>
        <w:t>11</w:t>
      </w:r>
      <w:r w:rsidRPr="009B278D">
        <w:rPr>
          <w:rFonts w:ascii="Times New Roman" w:hAnsi="Times New Roman"/>
          <w:sz w:val="28"/>
          <w:szCs w:val="28"/>
          <w:lang w:val="uk-UA"/>
        </w:rPr>
        <w:t>]</w:t>
      </w:r>
      <w:r>
        <w:rPr>
          <w:rFonts w:ascii="Times New Roman" w:hAnsi="Times New Roman"/>
          <w:sz w:val="28"/>
          <w:szCs w:val="28"/>
          <w:lang w:val="uk-UA"/>
        </w:rPr>
        <w:t xml:space="preserve">.   </w:t>
      </w:r>
    </w:p>
    <w:p w:rsidR="00640177" w:rsidRDefault="00640177" w:rsidP="0064017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Компетентнісний підхід до аналізу професійної діяльності стає одним з провідним у сучасних педагогічних дослідженнях. Його переваги пов’язують з тим, що у якості показника професійного розвитку та становлення виступає інтегративна особистісна характеристика педагога – професійна компетентність. </w:t>
      </w:r>
    </w:p>
    <w:p w:rsidR="00786C16" w:rsidRPr="00786C16" w:rsidRDefault="00786C16" w:rsidP="00786C16">
      <w:pPr>
        <w:spacing w:after="0" w:line="360" w:lineRule="auto"/>
        <w:ind w:firstLine="709"/>
        <w:jc w:val="both"/>
        <w:rPr>
          <w:rFonts w:ascii="Times New Roman" w:hAnsi="Times New Roman"/>
          <w:sz w:val="28"/>
          <w:szCs w:val="28"/>
          <w:lang w:val="uk-UA"/>
        </w:rPr>
      </w:pPr>
      <w:r w:rsidRPr="00786C16">
        <w:rPr>
          <w:rFonts w:ascii="Times New Roman" w:hAnsi="Times New Roman"/>
          <w:sz w:val="28"/>
          <w:szCs w:val="28"/>
          <w:lang w:val="uk-UA"/>
        </w:rPr>
        <w:lastRenderedPageBreak/>
        <w:t>Різноманітні аспекти розробки теоретико-методологічних основ компетентнісного підходу досл</w:t>
      </w:r>
      <w:r w:rsidR="004833FF">
        <w:rPr>
          <w:rFonts w:ascii="Times New Roman" w:hAnsi="Times New Roman"/>
          <w:sz w:val="28"/>
          <w:szCs w:val="28"/>
          <w:lang w:val="uk-UA"/>
        </w:rPr>
        <w:t xml:space="preserve">іджували науковці </w:t>
      </w:r>
      <w:r w:rsidRPr="00786C16">
        <w:rPr>
          <w:rFonts w:ascii="Times New Roman" w:hAnsi="Times New Roman"/>
          <w:sz w:val="28"/>
          <w:szCs w:val="28"/>
          <w:lang w:val="uk-UA"/>
        </w:rPr>
        <w:t>Н. Бібік [</w:t>
      </w:r>
      <w:r w:rsidR="004833FF">
        <w:rPr>
          <w:rFonts w:ascii="Times New Roman" w:hAnsi="Times New Roman"/>
          <w:sz w:val="28"/>
          <w:szCs w:val="28"/>
          <w:lang w:val="uk-UA"/>
        </w:rPr>
        <w:t>4</w:t>
      </w:r>
      <w:r w:rsidRPr="00786C16">
        <w:rPr>
          <w:rFonts w:ascii="Times New Roman" w:hAnsi="Times New Roman"/>
          <w:sz w:val="28"/>
          <w:szCs w:val="28"/>
          <w:lang w:val="uk-UA"/>
        </w:rPr>
        <w:t>], В. Бобрицька [</w:t>
      </w:r>
      <w:r w:rsidR="004833FF">
        <w:rPr>
          <w:rFonts w:ascii="Times New Roman" w:hAnsi="Times New Roman"/>
          <w:sz w:val="28"/>
          <w:szCs w:val="28"/>
          <w:lang w:val="uk-UA"/>
        </w:rPr>
        <w:t>5</w:t>
      </w:r>
      <w:r w:rsidRPr="00786C16">
        <w:rPr>
          <w:rFonts w:ascii="Times New Roman" w:hAnsi="Times New Roman"/>
          <w:sz w:val="28"/>
          <w:szCs w:val="28"/>
          <w:lang w:val="uk-UA"/>
        </w:rPr>
        <w:t>],  В. Желанова [</w:t>
      </w:r>
      <w:r w:rsidR="004833FF">
        <w:rPr>
          <w:rFonts w:ascii="Times New Roman" w:hAnsi="Times New Roman"/>
          <w:sz w:val="28"/>
          <w:szCs w:val="28"/>
          <w:lang w:val="uk-UA"/>
        </w:rPr>
        <w:t>14</w:t>
      </w:r>
      <w:r w:rsidRPr="00786C16">
        <w:rPr>
          <w:rFonts w:ascii="Times New Roman" w:hAnsi="Times New Roman"/>
          <w:sz w:val="28"/>
          <w:szCs w:val="28"/>
          <w:lang w:val="uk-UA"/>
        </w:rPr>
        <w:t>], В. Калінін [</w:t>
      </w:r>
      <w:r w:rsidR="004833FF">
        <w:rPr>
          <w:rFonts w:ascii="Times New Roman" w:hAnsi="Times New Roman"/>
          <w:sz w:val="28"/>
          <w:szCs w:val="28"/>
          <w:lang w:val="uk-UA"/>
        </w:rPr>
        <w:t>18</w:t>
      </w:r>
      <w:r w:rsidRPr="00786C16">
        <w:rPr>
          <w:rFonts w:ascii="Times New Roman" w:hAnsi="Times New Roman"/>
          <w:sz w:val="28"/>
          <w:szCs w:val="28"/>
          <w:lang w:val="uk-UA"/>
        </w:rPr>
        <w:t>], Л. Карпова [</w:t>
      </w:r>
      <w:r w:rsidR="004833FF">
        <w:rPr>
          <w:rFonts w:ascii="Times New Roman" w:hAnsi="Times New Roman"/>
          <w:sz w:val="28"/>
          <w:szCs w:val="28"/>
          <w:lang w:val="uk-UA"/>
        </w:rPr>
        <w:t>19</w:t>
      </w:r>
      <w:r w:rsidRPr="00786C16">
        <w:rPr>
          <w:rFonts w:ascii="Times New Roman" w:hAnsi="Times New Roman"/>
          <w:sz w:val="28"/>
          <w:szCs w:val="28"/>
          <w:lang w:val="uk-UA"/>
        </w:rPr>
        <w:t>], І. К</w:t>
      </w:r>
      <w:r w:rsidR="002749B6">
        <w:rPr>
          <w:rFonts w:ascii="Times New Roman" w:hAnsi="Times New Roman"/>
          <w:sz w:val="28"/>
          <w:szCs w:val="28"/>
          <w:lang w:val="uk-UA"/>
        </w:rPr>
        <w:t>олеснікова [],</w:t>
      </w:r>
      <w:r w:rsidR="004833FF">
        <w:rPr>
          <w:rFonts w:ascii="Times New Roman" w:hAnsi="Times New Roman"/>
          <w:sz w:val="28"/>
          <w:szCs w:val="28"/>
          <w:lang w:val="uk-UA"/>
        </w:rPr>
        <w:t xml:space="preserve"> </w:t>
      </w:r>
      <w:r w:rsidR="002749B6">
        <w:rPr>
          <w:rFonts w:ascii="Times New Roman" w:hAnsi="Times New Roman"/>
          <w:sz w:val="28"/>
          <w:szCs w:val="28"/>
          <w:lang w:val="uk-UA"/>
        </w:rPr>
        <w:t>В.</w:t>
      </w:r>
      <w:r w:rsidR="004833FF">
        <w:rPr>
          <w:rFonts w:ascii="Times New Roman" w:hAnsi="Times New Roman"/>
          <w:sz w:val="28"/>
          <w:szCs w:val="28"/>
          <w:lang w:val="uk-UA"/>
        </w:rPr>
        <w:t>Луговий [2</w:t>
      </w:r>
      <w:r w:rsidRPr="00786C16">
        <w:rPr>
          <w:rFonts w:ascii="Times New Roman" w:hAnsi="Times New Roman"/>
          <w:sz w:val="28"/>
          <w:szCs w:val="28"/>
          <w:lang w:val="uk-UA"/>
        </w:rPr>
        <w:t xml:space="preserve">4], </w:t>
      </w:r>
      <w:r w:rsidR="004833FF">
        <w:rPr>
          <w:rFonts w:ascii="Times New Roman" w:hAnsi="Times New Roman"/>
          <w:sz w:val="28"/>
          <w:szCs w:val="28"/>
          <w:lang w:val="uk-UA"/>
        </w:rPr>
        <w:t>Н.Делікатна  [10</w:t>
      </w:r>
      <w:r w:rsidR="002749B6">
        <w:rPr>
          <w:rFonts w:ascii="Times New Roman" w:hAnsi="Times New Roman"/>
          <w:sz w:val="28"/>
          <w:szCs w:val="28"/>
          <w:lang w:val="uk-UA"/>
        </w:rPr>
        <w:t xml:space="preserve">], </w:t>
      </w:r>
      <w:r w:rsidR="004833FF">
        <w:rPr>
          <w:rFonts w:ascii="Times New Roman" w:hAnsi="Times New Roman"/>
          <w:sz w:val="28"/>
          <w:szCs w:val="28"/>
          <w:lang w:val="uk-UA"/>
        </w:rPr>
        <w:t>Л.Петриченко</w:t>
      </w:r>
      <w:r w:rsidR="00CC4A05">
        <w:rPr>
          <w:rFonts w:ascii="Times New Roman" w:hAnsi="Times New Roman"/>
          <w:sz w:val="28"/>
          <w:szCs w:val="28"/>
          <w:lang w:val="uk-UA"/>
        </w:rPr>
        <w:t xml:space="preserve"> [</w:t>
      </w:r>
      <w:r w:rsidR="004833FF">
        <w:rPr>
          <w:rFonts w:ascii="Times New Roman" w:hAnsi="Times New Roman"/>
          <w:sz w:val="28"/>
          <w:szCs w:val="28"/>
          <w:lang w:val="uk-UA"/>
        </w:rPr>
        <w:t>36</w:t>
      </w:r>
      <w:r w:rsidR="00CC4A05">
        <w:rPr>
          <w:rFonts w:ascii="Times New Roman" w:hAnsi="Times New Roman"/>
          <w:sz w:val="28"/>
          <w:szCs w:val="28"/>
          <w:lang w:val="uk-UA"/>
        </w:rPr>
        <w:t xml:space="preserve">] </w:t>
      </w:r>
      <w:r w:rsidRPr="00786C16">
        <w:rPr>
          <w:rFonts w:ascii="Times New Roman" w:hAnsi="Times New Roman"/>
          <w:sz w:val="28"/>
          <w:szCs w:val="28"/>
          <w:lang w:val="uk-UA"/>
        </w:rPr>
        <w:t xml:space="preserve">та ін. </w:t>
      </w:r>
    </w:p>
    <w:p w:rsidR="00786C16" w:rsidRDefault="00786C16" w:rsidP="00786C16">
      <w:pPr>
        <w:spacing w:after="0" w:line="360" w:lineRule="auto"/>
        <w:ind w:firstLine="709"/>
        <w:jc w:val="both"/>
        <w:rPr>
          <w:rFonts w:ascii="Times New Roman" w:hAnsi="Times New Roman"/>
          <w:sz w:val="28"/>
          <w:szCs w:val="28"/>
          <w:lang w:val="uk-UA"/>
        </w:rPr>
      </w:pPr>
      <w:r w:rsidRPr="00786C16">
        <w:rPr>
          <w:rFonts w:ascii="Times New Roman" w:hAnsi="Times New Roman"/>
          <w:sz w:val="28"/>
          <w:szCs w:val="28"/>
          <w:lang w:val="uk-UA"/>
        </w:rPr>
        <w:t>Аналіз праць вітчизняних та зарубіжних вчених да</w:t>
      </w:r>
      <w:r w:rsidR="00C0585D">
        <w:rPr>
          <w:rFonts w:ascii="Times New Roman" w:hAnsi="Times New Roman"/>
          <w:sz w:val="28"/>
          <w:szCs w:val="28"/>
          <w:lang w:val="uk-UA"/>
        </w:rPr>
        <w:t>є змогу дійти висновку  про те, що</w:t>
      </w:r>
      <w:r w:rsidRPr="00786C16">
        <w:rPr>
          <w:rFonts w:ascii="Times New Roman" w:hAnsi="Times New Roman"/>
          <w:sz w:val="28"/>
          <w:szCs w:val="28"/>
          <w:lang w:val="uk-UA"/>
        </w:rPr>
        <w:t xml:space="preserve"> застосування компетентнісного підходу як підґрунтя освітньої діяльності зумовлено необхідністю формування у майбутніх учителів початкових класів успішного розв’язання складних завдань, які виникають у різних життєвих та професійних ситуаціях [</w:t>
      </w:r>
      <w:r w:rsidR="00C0585D">
        <w:rPr>
          <w:rFonts w:ascii="Times New Roman" w:hAnsi="Times New Roman"/>
          <w:sz w:val="28"/>
          <w:szCs w:val="28"/>
          <w:lang w:val="uk-UA"/>
        </w:rPr>
        <w:t>13, с. 16</w:t>
      </w:r>
      <w:r w:rsidRPr="00786C16">
        <w:rPr>
          <w:rFonts w:ascii="Times New Roman" w:hAnsi="Times New Roman"/>
          <w:sz w:val="28"/>
          <w:szCs w:val="28"/>
          <w:lang w:val="uk-UA"/>
        </w:rPr>
        <w:t>]. Освітня діяльність повинна ґрунтуватися на головних принципах компетентнісного підходу, давати викладачам ЗВО можливість визначати здобувачів вищої освіти як носіїв власного суб’єктного досвіду, сприяти створенню сприятливого середовища для виявлення та розвитку їх потреб та нахилів</w:t>
      </w:r>
      <w:r w:rsidR="009B34D9">
        <w:rPr>
          <w:rFonts w:ascii="Times New Roman" w:hAnsi="Times New Roman"/>
          <w:sz w:val="28"/>
          <w:szCs w:val="28"/>
          <w:lang w:val="uk-UA"/>
        </w:rPr>
        <w:t>, реалізації творчих здібностей</w:t>
      </w:r>
      <w:r w:rsidR="009B34D9" w:rsidRPr="009B34D9">
        <w:rPr>
          <w:lang w:val="uk-UA"/>
        </w:rPr>
        <w:t xml:space="preserve"> </w:t>
      </w:r>
      <w:r w:rsidR="009B34D9" w:rsidRPr="009B34D9">
        <w:rPr>
          <w:rFonts w:ascii="Times New Roman" w:hAnsi="Times New Roman"/>
          <w:sz w:val="28"/>
          <w:szCs w:val="28"/>
          <w:lang w:val="uk-UA"/>
        </w:rPr>
        <w:t>[</w:t>
      </w:r>
      <w:r w:rsidR="00C0585D">
        <w:rPr>
          <w:rFonts w:ascii="Times New Roman" w:hAnsi="Times New Roman"/>
          <w:sz w:val="28"/>
          <w:szCs w:val="28"/>
          <w:lang w:val="uk-UA"/>
        </w:rPr>
        <w:t>4, с.48</w:t>
      </w:r>
      <w:r w:rsidR="009B34D9" w:rsidRPr="009B34D9">
        <w:rPr>
          <w:rFonts w:ascii="Times New Roman" w:hAnsi="Times New Roman"/>
          <w:sz w:val="28"/>
          <w:szCs w:val="28"/>
          <w:lang w:val="uk-UA"/>
        </w:rPr>
        <w:t>].</w:t>
      </w:r>
    </w:p>
    <w:p w:rsidR="00786C16" w:rsidRDefault="00786C16" w:rsidP="00786C16">
      <w:pPr>
        <w:spacing w:after="0" w:line="360" w:lineRule="auto"/>
        <w:ind w:firstLine="709"/>
        <w:jc w:val="both"/>
        <w:rPr>
          <w:rFonts w:ascii="Times New Roman" w:hAnsi="Times New Roman"/>
          <w:sz w:val="28"/>
          <w:szCs w:val="28"/>
          <w:lang w:val="uk-UA"/>
        </w:rPr>
      </w:pPr>
      <w:r w:rsidRPr="00786C16">
        <w:rPr>
          <w:rFonts w:ascii="Times New Roman" w:hAnsi="Times New Roman"/>
          <w:sz w:val="28"/>
          <w:szCs w:val="28"/>
          <w:lang w:val="uk-UA"/>
        </w:rPr>
        <w:t>Головною ідеєю використання компетентнісного підходу у підготовці майбутніх учителів початкових класів постає створення компетентнісно спрямованої освітньої діяльності, яка націлює на здобуття ними сукупн</w:t>
      </w:r>
      <w:r w:rsidR="009B34D9">
        <w:rPr>
          <w:rFonts w:ascii="Times New Roman" w:hAnsi="Times New Roman"/>
          <w:sz w:val="28"/>
          <w:szCs w:val="28"/>
          <w:lang w:val="uk-UA"/>
        </w:rPr>
        <w:t xml:space="preserve">ості знань, умінь та навичок, </w:t>
      </w:r>
      <w:r w:rsidRPr="00786C16">
        <w:rPr>
          <w:rFonts w:ascii="Times New Roman" w:hAnsi="Times New Roman"/>
          <w:sz w:val="28"/>
          <w:szCs w:val="28"/>
          <w:lang w:val="uk-UA"/>
        </w:rPr>
        <w:t>які сприятимуть успішній реалізації здобувачами власного творчого поте</w:t>
      </w:r>
      <w:r w:rsidR="00C0585D">
        <w:rPr>
          <w:rFonts w:ascii="Times New Roman" w:hAnsi="Times New Roman"/>
          <w:sz w:val="28"/>
          <w:szCs w:val="28"/>
          <w:lang w:val="uk-UA"/>
        </w:rPr>
        <w:t>нціалу в професійній діяльності</w:t>
      </w:r>
      <w:r w:rsidR="00C0585D" w:rsidRPr="00C0585D">
        <w:rPr>
          <w:lang w:val="uk-UA"/>
        </w:rPr>
        <w:t xml:space="preserve"> </w:t>
      </w:r>
      <w:r w:rsidR="00C0585D">
        <w:rPr>
          <w:rFonts w:ascii="Times New Roman" w:hAnsi="Times New Roman"/>
          <w:sz w:val="28"/>
          <w:szCs w:val="28"/>
          <w:lang w:val="uk-UA"/>
        </w:rPr>
        <w:t>[5, с.40</w:t>
      </w:r>
      <w:r w:rsidR="00C0585D" w:rsidRPr="00C0585D">
        <w:rPr>
          <w:rFonts w:ascii="Times New Roman" w:hAnsi="Times New Roman"/>
          <w:sz w:val="28"/>
          <w:szCs w:val="28"/>
          <w:lang w:val="uk-UA"/>
        </w:rPr>
        <w:t>].</w:t>
      </w:r>
    </w:p>
    <w:p w:rsidR="00640177" w:rsidRDefault="00640177" w:rsidP="007D5A3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Як показує </w:t>
      </w:r>
      <w:r w:rsidR="000A3C6B">
        <w:rPr>
          <w:rFonts w:ascii="Times New Roman" w:hAnsi="Times New Roman"/>
          <w:sz w:val="28"/>
          <w:szCs w:val="28"/>
          <w:lang w:val="uk-UA"/>
        </w:rPr>
        <w:t>аналіз</w:t>
      </w:r>
      <w:r>
        <w:rPr>
          <w:rFonts w:ascii="Times New Roman" w:hAnsi="Times New Roman"/>
          <w:sz w:val="28"/>
          <w:szCs w:val="28"/>
          <w:lang w:val="uk-UA"/>
        </w:rPr>
        <w:t xml:space="preserve"> літератури, дослідження </w:t>
      </w:r>
      <w:r w:rsidR="00862E84">
        <w:rPr>
          <w:rFonts w:ascii="Times New Roman" w:hAnsi="Times New Roman"/>
          <w:sz w:val="28"/>
          <w:szCs w:val="28"/>
          <w:lang w:val="uk-UA"/>
        </w:rPr>
        <w:t xml:space="preserve">феномену </w:t>
      </w:r>
      <w:r w:rsidR="000A3C6B">
        <w:rPr>
          <w:rFonts w:ascii="Times New Roman" w:hAnsi="Times New Roman"/>
          <w:sz w:val="28"/>
          <w:szCs w:val="28"/>
          <w:lang w:val="uk-UA"/>
        </w:rPr>
        <w:t>науковці проводять</w:t>
      </w:r>
      <w:r>
        <w:rPr>
          <w:rFonts w:ascii="Times New Roman" w:hAnsi="Times New Roman"/>
          <w:sz w:val="28"/>
          <w:szCs w:val="28"/>
          <w:lang w:val="uk-UA"/>
        </w:rPr>
        <w:t xml:space="preserve"> в різних напрямках: формування компетентності майбутнього вчителя (В.Введенський, І.Зимня), вивчення змісту професійно-педагогічної діяльності викладача в нашій країні (Л.Абдулліна, В.Антипова, Н.Кузьміна), оцінка професійно-педагогічної майстерності педагога (Н.Дудкіна, Н.Купріянова)   [там само</w:t>
      </w:r>
      <w:r w:rsidRPr="00D86279">
        <w:rPr>
          <w:rFonts w:ascii="Times New Roman" w:hAnsi="Times New Roman"/>
          <w:sz w:val="28"/>
          <w:szCs w:val="28"/>
          <w:lang w:val="uk-UA"/>
        </w:rPr>
        <w:t>].</w:t>
      </w:r>
      <w:r w:rsidR="007D5A31">
        <w:rPr>
          <w:rFonts w:ascii="Times New Roman" w:hAnsi="Times New Roman"/>
          <w:sz w:val="28"/>
          <w:szCs w:val="28"/>
          <w:lang w:val="uk-UA"/>
        </w:rPr>
        <w:t xml:space="preserve"> </w:t>
      </w:r>
      <w:r>
        <w:rPr>
          <w:rFonts w:ascii="Times New Roman" w:hAnsi="Times New Roman"/>
          <w:sz w:val="28"/>
          <w:szCs w:val="28"/>
          <w:lang w:val="uk-UA"/>
        </w:rPr>
        <w:t>Усі ці дослідники, які вивчали природу професійної компетентності вчителя, звертали увагу на її багатост</w:t>
      </w:r>
      <w:r w:rsidR="00026FBD">
        <w:rPr>
          <w:rFonts w:ascii="Times New Roman" w:hAnsi="Times New Roman"/>
          <w:sz w:val="28"/>
          <w:szCs w:val="28"/>
          <w:lang w:val="uk-UA"/>
        </w:rPr>
        <w:t>оронній, різноплановий характер</w:t>
      </w:r>
      <w:r>
        <w:rPr>
          <w:rFonts w:ascii="Times New Roman" w:hAnsi="Times New Roman"/>
          <w:sz w:val="28"/>
          <w:szCs w:val="28"/>
          <w:lang w:val="uk-UA"/>
        </w:rPr>
        <w:t xml:space="preserve"> </w:t>
      </w:r>
      <w:r w:rsidR="00026FBD">
        <w:rPr>
          <w:rFonts w:ascii="Times New Roman" w:hAnsi="Times New Roman"/>
          <w:sz w:val="28"/>
          <w:szCs w:val="28"/>
          <w:lang w:val="uk-UA"/>
        </w:rPr>
        <w:t>[10, с.27</w:t>
      </w:r>
      <w:r w:rsidR="00026FBD" w:rsidRPr="00026FBD">
        <w:rPr>
          <w:rFonts w:ascii="Times New Roman" w:hAnsi="Times New Roman"/>
          <w:sz w:val="28"/>
          <w:szCs w:val="28"/>
          <w:lang w:val="uk-UA"/>
        </w:rPr>
        <w:t>].</w:t>
      </w:r>
    </w:p>
    <w:p w:rsidR="007D5A31" w:rsidRDefault="007D5A31" w:rsidP="00000C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Учені, які вивчають проблему компетентності учителя, у своїх дослідженнях використовують термін «професійна компетентність» </w:t>
      </w:r>
      <w:r>
        <w:rPr>
          <w:rFonts w:ascii="Times New Roman" w:hAnsi="Times New Roman"/>
          <w:sz w:val="28"/>
          <w:szCs w:val="28"/>
          <w:lang w:val="uk-UA"/>
        </w:rPr>
        <w:lastRenderedPageBreak/>
        <w:t xml:space="preserve">(Б.Гершунський, А.Маркова), «педагогічна компетентність» (Л.Мітіна), обидва терміни (Н.Лобанова), професійно-педагогічна компетентність (Ю.Кулюткін, Г.Сухобська)  </w:t>
      </w:r>
      <w:r w:rsidRPr="008D0012">
        <w:rPr>
          <w:rFonts w:ascii="Times New Roman" w:hAnsi="Times New Roman"/>
          <w:sz w:val="28"/>
          <w:szCs w:val="28"/>
          <w:lang w:val="uk-UA"/>
        </w:rPr>
        <w:t>[</w:t>
      </w:r>
      <w:r w:rsidR="00026FBD">
        <w:rPr>
          <w:rFonts w:ascii="Times New Roman" w:hAnsi="Times New Roman"/>
          <w:sz w:val="28"/>
          <w:szCs w:val="28"/>
          <w:lang w:val="uk-UA"/>
        </w:rPr>
        <w:t>там само</w:t>
      </w:r>
      <w:r w:rsidRPr="008D0012">
        <w:rPr>
          <w:rFonts w:ascii="Times New Roman" w:hAnsi="Times New Roman"/>
          <w:sz w:val="28"/>
          <w:szCs w:val="28"/>
          <w:lang w:val="uk-UA"/>
        </w:rPr>
        <w:t>].</w:t>
      </w:r>
    </w:p>
    <w:p w:rsidR="00640177" w:rsidRDefault="00640177" w:rsidP="0064017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Аналіз літератури з проблеми дослідження дозв</w:t>
      </w:r>
      <w:r w:rsidR="007D5A31">
        <w:rPr>
          <w:rFonts w:ascii="Times New Roman" w:hAnsi="Times New Roman"/>
          <w:sz w:val="28"/>
          <w:szCs w:val="28"/>
          <w:lang w:val="uk-UA"/>
        </w:rPr>
        <w:t xml:space="preserve">олив виділити різні підходи до </w:t>
      </w:r>
      <w:r>
        <w:rPr>
          <w:rFonts w:ascii="Times New Roman" w:hAnsi="Times New Roman"/>
          <w:sz w:val="28"/>
          <w:szCs w:val="28"/>
          <w:lang w:val="uk-UA"/>
        </w:rPr>
        <w:t>розуміння сутності професійної компетентності, одним з яких є функціонально-діяльнісний (Н.Кузьміна, В.Сластьонін,  А.Щербаков), який розглядає компетентність як єдність теоретичної та практичної готовності до здійснення педагогічної діяльності, до виконання професійних функцій, при якому основні параметри професійної компетентності задаються функціональною структурою педагогічної діяльності, яка включає низку теоретичних та практичних умінь: аналітичних, прогностичних, рефлексивних, проективних організа</w:t>
      </w:r>
      <w:r w:rsidR="00FA1DE6">
        <w:rPr>
          <w:rFonts w:ascii="Times New Roman" w:hAnsi="Times New Roman"/>
          <w:sz w:val="28"/>
          <w:szCs w:val="28"/>
          <w:lang w:val="uk-UA"/>
        </w:rPr>
        <w:t>торських, комунікативних тощо</w:t>
      </w:r>
      <w:r>
        <w:rPr>
          <w:rFonts w:ascii="Times New Roman" w:hAnsi="Times New Roman"/>
          <w:sz w:val="28"/>
          <w:szCs w:val="28"/>
          <w:lang w:val="uk-UA"/>
        </w:rPr>
        <w:t xml:space="preserve"> </w:t>
      </w:r>
      <w:r w:rsidR="00FA1DE6" w:rsidRPr="00FA1DE6">
        <w:rPr>
          <w:rFonts w:ascii="Times New Roman" w:hAnsi="Times New Roman"/>
          <w:sz w:val="28"/>
          <w:szCs w:val="28"/>
          <w:lang w:val="uk-UA"/>
        </w:rPr>
        <w:t>[</w:t>
      </w:r>
      <w:r w:rsidR="00026FBD">
        <w:rPr>
          <w:rFonts w:ascii="Times New Roman" w:hAnsi="Times New Roman"/>
          <w:sz w:val="28"/>
          <w:szCs w:val="28"/>
          <w:lang w:val="uk-UA"/>
        </w:rPr>
        <w:t>там само, с. 30</w:t>
      </w:r>
      <w:r w:rsidR="00FA1DE6" w:rsidRPr="00FA1DE6">
        <w:rPr>
          <w:rFonts w:ascii="Times New Roman" w:hAnsi="Times New Roman"/>
          <w:sz w:val="28"/>
          <w:szCs w:val="28"/>
          <w:lang w:val="uk-UA"/>
        </w:rPr>
        <w:t>].</w:t>
      </w:r>
    </w:p>
    <w:p w:rsidR="00000C16" w:rsidRDefault="00A6147C" w:rsidP="00A6147C">
      <w:pPr>
        <w:spacing w:after="0" w:line="360" w:lineRule="auto"/>
        <w:ind w:firstLine="709"/>
        <w:jc w:val="both"/>
        <w:rPr>
          <w:rFonts w:ascii="Times New Roman" w:hAnsi="Times New Roman"/>
          <w:sz w:val="28"/>
          <w:szCs w:val="28"/>
          <w:lang w:val="uk-UA"/>
        </w:rPr>
      </w:pPr>
      <w:r w:rsidRPr="00A6147C">
        <w:rPr>
          <w:rFonts w:ascii="Times New Roman" w:hAnsi="Times New Roman"/>
          <w:sz w:val="28"/>
          <w:szCs w:val="28"/>
          <w:lang w:val="uk-UA"/>
        </w:rPr>
        <w:t xml:space="preserve">Аналіз праць вітчизняних та зарубіжних науковців дало змогу встановити,  що феномен «професійно-педагогічна компетентність» у педагогічних джерелах  відрізняється широкою розгалуженістю. У контексті нашого дослідження розглянемо визначені  підходи до розуміння поняття «професійно-педагогічна компетентність» майбутніх учителів. </w:t>
      </w:r>
    </w:p>
    <w:p w:rsidR="00A6147C" w:rsidRPr="00A6147C" w:rsidRDefault="00A6147C" w:rsidP="00A6147C">
      <w:pPr>
        <w:spacing w:after="0" w:line="360" w:lineRule="auto"/>
        <w:ind w:firstLine="709"/>
        <w:jc w:val="both"/>
        <w:rPr>
          <w:rFonts w:ascii="Times New Roman" w:hAnsi="Times New Roman"/>
          <w:sz w:val="28"/>
          <w:szCs w:val="28"/>
          <w:lang w:val="uk-UA"/>
        </w:rPr>
      </w:pPr>
      <w:r w:rsidRPr="00A6147C">
        <w:rPr>
          <w:rFonts w:ascii="Times New Roman" w:hAnsi="Times New Roman"/>
          <w:sz w:val="28"/>
          <w:szCs w:val="28"/>
          <w:lang w:val="uk-UA"/>
        </w:rPr>
        <w:t>Відповідно до Закону України «Про вищу освіту» (2014 р.) компетентність -  це особистісна здатність до успішної соціалізації, навчання, здійснення професійної діяльності, яка виникає з урахуванням мінливої сукупності знань, умінь, навичок, цінностей, поглядів, особистих рис [</w:t>
      </w:r>
      <w:r w:rsidR="00026FBD">
        <w:rPr>
          <w:rFonts w:ascii="Times New Roman" w:hAnsi="Times New Roman"/>
          <w:sz w:val="28"/>
          <w:szCs w:val="28"/>
          <w:lang w:val="uk-UA"/>
        </w:rPr>
        <w:t>37</w:t>
      </w:r>
      <w:r w:rsidRPr="00A6147C">
        <w:rPr>
          <w:rFonts w:ascii="Times New Roman" w:hAnsi="Times New Roman"/>
          <w:sz w:val="28"/>
          <w:szCs w:val="28"/>
          <w:lang w:val="uk-UA"/>
        </w:rPr>
        <w:t>].</w:t>
      </w:r>
    </w:p>
    <w:p w:rsidR="00A6147C" w:rsidRPr="00A6147C" w:rsidRDefault="00000C16" w:rsidP="00A6147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 Н. Бібік,</w:t>
      </w:r>
      <w:r w:rsidR="00A6147C" w:rsidRPr="00A6147C">
        <w:rPr>
          <w:rFonts w:ascii="Times New Roman" w:hAnsi="Times New Roman"/>
          <w:sz w:val="28"/>
          <w:szCs w:val="28"/>
          <w:lang w:val="uk-UA"/>
        </w:rPr>
        <w:t xml:space="preserve"> компетентність є особистісною якістю, яка сприяє спроможності  студента бути відповідним до нових запитів ринку праці, мати потенціал для вирішення професійних проблем,</w:t>
      </w:r>
      <w:r w:rsidR="000A37FD">
        <w:rPr>
          <w:rFonts w:ascii="Times New Roman" w:hAnsi="Times New Roman"/>
          <w:sz w:val="28"/>
          <w:szCs w:val="28"/>
          <w:lang w:val="uk-UA"/>
        </w:rPr>
        <w:t xml:space="preserve"> пошуку власного «Я» як фахівця</w:t>
      </w:r>
      <w:r w:rsidR="00A6147C" w:rsidRPr="00A6147C">
        <w:rPr>
          <w:rFonts w:ascii="Times New Roman" w:hAnsi="Times New Roman"/>
          <w:sz w:val="28"/>
          <w:szCs w:val="28"/>
          <w:lang w:val="uk-UA"/>
        </w:rPr>
        <w:t xml:space="preserve"> [</w:t>
      </w:r>
      <w:r w:rsidR="0075162D">
        <w:rPr>
          <w:rFonts w:ascii="Times New Roman" w:hAnsi="Times New Roman"/>
          <w:sz w:val="28"/>
          <w:szCs w:val="28"/>
          <w:lang w:val="uk-UA"/>
        </w:rPr>
        <w:t>4</w:t>
      </w:r>
      <w:r w:rsidR="00A6147C" w:rsidRPr="00A6147C">
        <w:rPr>
          <w:rFonts w:ascii="Times New Roman" w:hAnsi="Times New Roman"/>
          <w:sz w:val="28"/>
          <w:szCs w:val="28"/>
          <w:lang w:val="uk-UA"/>
        </w:rPr>
        <w:t xml:space="preserve">, </w:t>
      </w:r>
      <w:r w:rsidR="0075162D">
        <w:rPr>
          <w:rFonts w:ascii="Times New Roman" w:hAnsi="Times New Roman"/>
          <w:sz w:val="28"/>
          <w:szCs w:val="28"/>
          <w:lang w:val="uk-UA"/>
        </w:rPr>
        <w:t>с. 49</w:t>
      </w:r>
      <w:r w:rsidR="00A6147C" w:rsidRPr="00A6147C">
        <w:rPr>
          <w:rFonts w:ascii="Times New Roman" w:hAnsi="Times New Roman"/>
          <w:sz w:val="28"/>
          <w:szCs w:val="28"/>
          <w:lang w:val="uk-UA"/>
        </w:rPr>
        <w:t xml:space="preserve">]. </w:t>
      </w:r>
    </w:p>
    <w:p w:rsidR="00A6147C" w:rsidRPr="00A6147C" w:rsidRDefault="00A6147C" w:rsidP="00A6147C">
      <w:pPr>
        <w:spacing w:after="0" w:line="360" w:lineRule="auto"/>
        <w:ind w:firstLine="709"/>
        <w:jc w:val="both"/>
        <w:rPr>
          <w:rFonts w:ascii="Times New Roman" w:hAnsi="Times New Roman"/>
          <w:sz w:val="28"/>
          <w:szCs w:val="28"/>
          <w:lang w:val="uk-UA"/>
        </w:rPr>
      </w:pPr>
      <w:r w:rsidRPr="00A6147C">
        <w:rPr>
          <w:rFonts w:ascii="Times New Roman" w:hAnsi="Times New Roman"/>
          <w:sz w:val="28"/>
          <w:szCs w:val="28"/>
          <w:lang w:val="uk-UA"/>
        </w:rPr>
        <w:t>В. Луговий тлумачить компетентність як комплекс  засвоєних знань, художніх образів, цінностей, проєктів та здобутих на їх основі певних новоутворень, які  розглядають  освітніми  результатами [</w:t>
      </w:r>
      <w:r w:rsidR="0075162D">
        <w:rPr>
          <w:rFonts w:ascii="Times New Roman" w:hAnsi="Times New Roman"/>
          <w:sz w:val="28"/>
          <w:szCs w:val="28"/>
          <w:lang w:val="uk-UA"/>
        </w:rPr>
        <w:t>24, с.9</w:t>
      </w:r>
      <w:r w:rsidRPr="00A6147C">
        <w:rPr>
          <w:rFonts w:ascii="Times New Roman" w:hAnsi="Times New Roman"/>
          <w:sz w:val="28"/>
          <w:szCs w:val="28"/>
          <w:lang w:val="uk-UA"/>
        </w:rPr>
        <w:t>].</w:t>
      </w:r>
    </w:p>
    <w:p w:rsidR="00A6147C" w:rsidRPr="00A6147C" w:rsidRDefault="00A6147C" w:rsidP="00A6147C">
      <w:pPr>
        <w:spacing w:after="0" w:line="360" w:lineRule="auto"/>
        <w:ind w:firstLine="709"/>
        <w:jc w:val="both"/>
        <w:rPr>
          <w:rFonts w:ascii="Times New Roman" w:hAnsi="Times New Roman"/>
          <w:sz w:val="28"/>
          <w:szCs w:val="28"/>
          <w:lang w:val="uk-UA"/>
        </w:rPr>
      </w:pPr>
      <w:r w:rsidRPr="00A6147C">
        <w:rPr>
          <w:rFonts w:ascii="Times New Roman" w:hAnsi="Times New Roman"/>
          <w:sz w:val="28"/>
          <w:szCs w:val="28"/>
          <w:lang w:val="uk-UA"/>
        </w:rPr>
        <w:lastRenderedPageBreak/>
        <w:t>На думку Е. Зеєра, професійна компетентність постає здатністю особистості не тільки актуалізувати засвоєні знання, уміння та навички, а й використовувати їх  у п</w:t>
      </w:r>
      <w:r w:rsidR="000A37FD">
        <w:rPr>
          <w:rFonts w:ascii="Times New Roman" w:hAnsi="Times New Roman"/>
          <w:sz w:val="28"/>
          <w:szCs w:val="28"/>
          <w:lang w:val="uk-UA"/>
        </w:rPr>
        <w:t>рофесійній діяльності [10</w:t>
      </w:r>
      <w:r w:rsidRPr="00A6147C">
        <w:rPr>
          <w:rFonts w:ascii="Times New Roman" w:hAnsi="Times New Roman"/>
          <w:sz w:val="28"/>
          <w:szCs w:val="28"/>
          <w:lang w:val="uk-UA"/>
        </w:rPr>
        <w:t>, с. 37].</w:t>
      </w:r>
    </w:p>
    <w:p w:rsidR="00A6147C" w:rsidRPr="00E52DE7" w:rsidRDefault="00A6147C" w:rsidP="00E52DE7">
      <w:pPr>
        <w:spacing w:after="0" w:line="360" w:lineRule="auto"/>
        <w:ind w:firstLine="709"/>
        <w:jc w:val="both"/>
        <w:rPr>
          <w:rFonts w:ascii="Times New Roman" w:hAnsi="Times New Roman"/>
          <w:sz w:val="28"/>
          <w:szCs w:val="28"/>
          <w:lang w:val="uk-UA"/>
        </w:rPr>
      </w:pPr>
      <w:r w:rsidRPr="00A6147C">
        <w:rPr>
          <w:rFonts w:ascii="Times New Roman" w:hAnsi="Times New Roman"/>
          <w:sz w:val="28"/>
          <w:szCs w:val="28"/>
          <w:lang w:val="uk-UA"/>
        </w:rPr>
        <w:t>За В. Ягуповим, професійна компетентність  - це складне інтегральне, інтелектуальне, професійне та особистісне утворення, яке формується під час професійної підготовки майбутнього спеціаліста, а розвивається та удосконал</w:t>
      </w:r>
      <w:r w:rsidR="00E52DE7">
        <w:rPr>
          <w:rFonts w:ascii="Times New Roman" w:hAnsi="Times New Roman"/>
          <w:sz w:val="28"/>
          <w:szCs w:val="28"/>
          <w:lang w:val="uk-UA"/>
        </w:rPr>
        <w:t>юється у професійній діяльності</w:t>
      </w:r>
      <w:r w:rsidRPr="00A6147C">
        <w:rPr>
          <w:rFonts w:ascii="Times New Roman" w:hAnsi="Times New Roman"/>
          <w:sz w:val="28"/>
          <w:szCs w:val="28"/>
          <w:lang w:val="uk-UA"/>
        </w:rPr>
        <w:t xml:space="preserve"> </w:t>
      </w:r>
      <w:r w:rsidR="00E52DE7" w:rsidRPr="00E52DE7">
        <w:rPr>
          <w:rFonts w:ascii="Times New Roman" w:hAnsi="Times New Roman"/>
          <w:sz w:val="28"/>
          <w:szCs w:val="28"/>
          <w:lang w:val="uk-UA"/>
        </w:rPr>
        <w:t>[</w:t>
      </w:r>
      <w:r w:rsidR="00E52DE7">
        <w:rPr>
          <w:rFonts w:ascii="Times New Roman" w:hAnsi="Times New Roman"/>
          <w:sz w:val="28"/>
          <w:szCs w:val="28"/>
          <w:lang w:val="uk-UA"/>
        </w:rPr>
        <w:t>там само</w:t>
      </w:r>
      <w:r w:rsidR="00E52DE7" w:rsidRPr="00E52DE7">
        <w:rPr>
          <w:rFonts w:ascii="Times New Roman" w:hAnsi="Times New Roman"/>
          <w:sz w:val="28"/>
          <w:szCs w:val="28"/>
          <w:lang w:val="uk-UA"/>
        </w:rPr>
        <w:t>].</w:t>
      </w:r>
    </w:p>
    <w:p w:rsidR="00A6147C" w:rsidRPr="00A6147C" w:rsidRDefault="00A6147C" w:rsidP="00A6147C">
      <w:pPr>
        <w:spacing w:after="0" w:line="360" w:lineRule="auto"/>
        <w:ind w:firstLine="709"/>
        <w:jc w:val="both"/>
        <w:rPr>
          <w:rFonts w:ascii="Times New Roman" w:hAnsi="Times New Roman"/>
          <w:sz w:val="28"/>
          <w:szCs w:val="28"/>
          <w:lang w:val="uk-UA"/>
        </w:rPr>
      </w:pPr>
      <w:r w:rsidRPr="00A6147C">
        <w:rPr>
          <w:rFonts w:ascii="Times New Roman" w:hAnsi="Times New Roman"/>
          <w:sz w:val="28"/>
          <w:szCs w:val="28"/>
          <w:lang w:val="uk-UA"/>
        </w:rPr>
        <w:t>На переконання С. Калашнікової,  професійна компетентність є здатністю спеціаліста  успішно  здійснювати  професійну діяльність, є результатом здобуття н</w:t>
      </w:r>
      <w:r w:rsidR="002B5599">
        <w:rPr>
          <w:rFonts w:ascii="Times New Roman" w:hAnsi="Times New Roman"/>
          <w:sz w:val="28"/>
          <w:szCs w:val="28"/>
          <w:lang w:val="uk-UA"/>
        </w:rPr>
        <w:t>им важливих компетенцій [там само</w:t>
      </w:r>
      <w:r w:rsidRPr="00A6147C">
        <w:rPr>
          <w:rFonts w:ascii="Times New Roman" w:hAnsi="Times New Roman"/>
          <w:sz w:val="28"/>
          <w:szCs w:val="28"/>
          <w:lang w:val="uk-UA"/>
        </w:rPr>
        <w:t>].</w:t>
      </w:r>
    </w:p>
    <w:p w:rsidR="00A6147C" w:rsidRPr="00A6147C" w:rsidRDefault="00A6147C" w:rsidP="00A6147C">
      <w:pPr>
        <w:spacing w:after="0" w:line="360" w:lineRule="auto"/>
        <w:ind w:firstLine="709"/>
        <w:jc w:val="both"/>
        <w:rPr>
          <w:rFonts w:ascii="Times New Roman" w:hAnsi="Times New Roman"/>
          <w:sz w:val="28"/>
          <w:szCs w:val="28"/>
          <w:lang w:val="uk-UA"/>
        </w:rPr>
      </w:pPr>
      <w:r w:rsidRPr="00A6147C">
        <w:rPr>
          <w:rFonts w:ascii="Times New Roman" w:hAnsi="Times New Roman"/>
          <w:sz w:val="28"/>
          <w:szCs w:val="28"/>
          <w:lang w:val="uk-UA"/>
        </w:rPr>
        <w:t>За Н. Яциніною,  професійна компетентність  майбутнього вчителя - інтегративна особистісна професійна характеристика, до структури якої входять  різноманітні складники, які й забезпечують ефективність  його професійної діяльності [</w:t>
      </w:r>
      <w:r w:rsidR="002B5599">
        <w:rPr>
          <w:rFonts w:ascii="Times New Roman" w:hAnsi="Times New Roman"/>
          <w:sz w:val="28"/>
          <w:szCs w:val="28"/>
          <w:lang w:val="uk-UA"/>
        </w:rPr>
        <w:t>там само</w:t>
      </w:r>
      <w:r w:rsidRPr="00A6147C">
        <w:rPr>
          <w:rFonts w:ascii="Times New Roman" w:hAnsi="Times New Roman"/>
          <w:sz w:val="28"/>
          <w:szCs w:val="28"/>
          <w:lang w:val="uk-UA"/>
        </w:rPr>
        <w:t>].</w:t>
      </w:r>
    </w:p>
    <w:p w:rsidR="00A6147C" w:rsidRPr="00A6147C" w:rsidRDefault="00A6147C" w:rsidP="00C41204">
      <w:pPr>
        <w:spacing w:after="0" w:line="360" w:lineRule="auto"/>
        <w:ind w:firstLine="709"/>
        <w:jc w:val="both"/>
        <w:rPr>
          <w:rFonts w:ascii="Times New Roman" w:hAnsi="Times New Roman"/>
          <w:sz w:val="28"/>
          <w:szCs w:val="28"/>
          <w:lang w:val="uk-UA"/>
        </w:rPr>
      </w:pPr>
      <w:r w:rsidRPr="00A6147C">
        <w:rPr>
          <w:rFonts w:ascii="Times New Roman" w:hAnsi="Times New Roman"/>
          <w:sz w:val="28"/>
          <w:szCs w:val="28"/>
          <w:lang w:val="uk-UA"/>
        </w:rPr>
        <w:t>В. Желанова тлумачить професійно-педагогічну компетентність як   характеристику спеціаліста, яка поєднує певний комплекс значущих  особистісних професійних  рис та готовність до р</w:t>
      </w:r>
      <w:r w:rsidR="00C41204">
        <w:rPr>
          <w:rFonts w:ascii="Times New Roman" w:hAnsi="Times New Roman"/>
          <w:sz w:val="28"/>
          <w:szCs w:val="28"/>
          <w:lang w:val="uk-UA"/>
        </w:rPr>
        <w:t xml:space="preserve">еалізації визначеної сукупності </w:t>
      </w:r>
      <w:r w:rsidRPr="00A6147C">
        <w:rPr>
          <w:rFonts w:ascii="Times New Roman" w:hAnsi="Times New Roman"/>
          <w:sz w:val="28"/>
          <w:szCs w:val="28"/>
          <w:lang w:val="uk-UA"/>
        </w:rPr>
        <w:t>якостей під час  ситуацій, які пов’язані з педагогічною  діяльністю [</w:t>
      </w:r>
      <w:r w:rsidR="002B5599">
        <w:rPr>
          <w:rFonts w:ascii="Times New Roman" w:hAnsi="Times New Roman"/>
          <w:sz w:val="28"/>
          <w:szCs w:val="28"/>
          <w:lang w:val="uk-UA"/>
        </w:rPr>
        <w:t>15, с. 51</w:t>
      </w:r>
      <w:r w:rsidRPr="00A6147C">
        <w:rPr>
          <w:rFonts w:ascii="Times New Roman" w:hAnsi="Times New Roman"/>
          <w:sz w:val="28"/>
          <w:szCs w:val="28"/>
          <w:lang w:val="uk-UA"/>
        </w:rPr>
        <w:t>].</w:t>
      </w:r>
    </w:p>
    <w:p w:rsidR="00A6147C" w:rsidRPr="00A6147C" w:rsidRDefault="00A6147C" w:rsidP="00A6147C">
      <w:pPr>
        <w:spacing w:after="0" w:line="360" w:lineRule="auto"/>
        <w:ind w:firstLine="709"/>
        <w:jc w:val="both"/>
        <w:rPr>
          <w:rFonts w:ascii="Times New Roman" w:hAnsi="Times New Roman"/>
          <w:sz w:val="28"/>
          <w:szCs w:val="28"/>
          <w:lang w:val="uk-UA"/>
        </w:rPr>
      </w:pPr>
      <w:r w:rsidRPr="00A6147C">
        <w:rPr>
          <w:rFonts w:ascii="Times New Roman" w:hAnsi="Times New Roman"/>
          <w:sz w:val="28"/>
          <w:szCs w:val="28"/>
          <w:lang w:val="uk-UA"/>
        </w:rPr>
        <w:t>На думку С. Іванової, професійно-педагогічна компетентність  є здатністю майбутнього спеціаліста  до відповідності суспільних вимог у професії через ефективну професійну діяльність під час демонстрування необхідних особистісних та професійних якостей [</w:t>
      </w:r>
      <w:r w:rsidR="002B5599">
        <w:rPr>
          <w:rFonts w:ascii="Times New Roman" w:hAnsi="Times New Roman"/>
          <w:sz w:val="28"/>
          <w:szCs w:val="28"/>
          <w:lang w:val="uk-UA"/>
        </w:rPr>
        <w:t>17, с.152</w:t>
      </w:r>
      <w:r w:rsidRPr="00A6147C">
        <w:rPr>
          <w:rFonts w:ascii="Times New Roman" w:hAnsi="Times New Roman"/>
          <w:sz w:val="28"/>
          <w:szCs w:val="28"/>
          <w:lang w:val="uk-UA"/>
        </w:rPr>
        <w:t>].</w:t>
      </w:r>
    </w:p>
    <w:p w:rsidR="00A6147C" w:rsidRPr="00A6147C" w:rsidRDefault="00A6147C" w:rsidP="00A6147C">
      <w:pPr>
        <w:spacing w:after="0" w:line="360" w:lineRule="auto"/>
        <w:ind w:firstLine="709"/>
        <w:jc w:val="both"/>
        <w:rPr>
          <w:rFonts w:ascii="Times New Roman" w:hAnsi="Times New Roman"/>
          <w:sz w:val="28"/>
          <w:szCs w:val="28"/>
          <w:lang w:val="uk-UA"/>
        </w:rPr>
      </w:pPr>
      <w:r w:rsidRPr="00A6147C">
        <w:rPr>
          <w:rFonts w:ascii="Times New Roman" w:hAnsi="Times New Roman"/>
          <w:sz w:val="28"/>
          <w:szCs w:val="28"/>
          <w:lang w:val="uk-UA"/>
        </w:rPr>
        <w:t>Л. Карпова пропонує іншу дефініцію професійно-педагогічної компетентності [</w:t>
      </w:r>
      <w:r w:rsidR="00CC054F">
        <w:rPr>
          <w:rFonts w:ascii="Times New Roman" w:hAnsi="Times New Roman"/>
          <w:sz w:val="28"/>
          <w:szCs w:val="28"/>
          <w:lang w:val="uk-UA"/>
        </w:rPr>
        <w:t>10</w:t>
      </w:r>
      <w:r w:rsidRPr="00A6147C">
        <w:rPr>
          <w:rFonts w:ascii="Times New Roman" w:hAnsi="Times New Roman"/>
          <w:sz w:val="28"/>
          <w:szCs w:val="28"/>
          <w:lang w:val="uk-UA"/>
        </w:rPr>
        <w:t>], яку репрезентує як інтегративне утворення, яке складається з теоретичних знань, практичних умінь, професійно важливих якостей та особистісного досвіду, які сприяють формуванню готовності педагога до виконання оптимальної педагогічної діяльності та забезпечують високий рівень її самоорганізації.</w:t>
      </w:r>
    </w:p>
    <w:p w:rsidR="00A6147C" w:rsidRDefault="00CC054F" w:rsidP="00A6147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За Л</w:t>
      </w:r>
      <w:r w:rsidR="00A6147C" w:rsidRPr="00A6147C">
        <w:rPr>
          <w:rFonts w:ascii="Times New Roman" w:hAnsi="Times New Roman"/>
          <w:sz w:val="28"/>
          <w:szCs w:val="28"/>
          <w:lang w:val="uk-UA"/>
        </w:rPr>
        <w:t>. Петриченко,  професійна компетентність учителя початкової школи   - знання, уміння, досвід, здатність до формування у здобувачів  внут</w:t>
      </w:r>
      <w:r w:rsidR="00000C16">
        <w:rPr>
          <w:rFonts w:ascii="Times New Roman" w:hAnsi="Times New Roman"/>
          <w:sz w:val="28"/>
          <w:szCs w:val="28"/>
          <w:lang w:val="uk-UA"/>
        </w:rPr>
        <w:t>рішної мотивації до організації</w:t>
      </w:r>
      <w:r w:rsidR="00A6147C" w:rsidRPr="00A6147C">
        <w:rPr>
          <w:rFonts w:ascii="Times New Roman" w:hAnsi="Times New Roman"/>
          <w:sz w:val="28"/>
          <w:szCs w:val="28"/>
          <w:lang w:val="uk-UA"/>
        </w:rPr>
        <w:t xml:space="preserve"> пізнавальної діяльності; до чіткого, логічного й доступного викладу власних думок; до пошуку  шляхів ефективного спілкування на уроці через  атмосферу співробітництва; здатність до розкриття творчого потенціалу і розвитку мисленнєв</w:t>
      </w:r>
      <w:r>
        <w:rPr>
          <w:rFonts w:ascii="Times New Roman" w:hAnsi="Times New Roman"/>
          <w:sz w:val="28"/>
          <w:szCs w:val="28"/>
          <w:lang w:val="uk-UA"/>
        </w:rPr>
        <w:t>ої діяльності  учнів [36</w:t>
      </w:r>
      <w:r w:rsidR="00A6147C" w:rsidRPr="00A6147C">
        <w:rPr>
          <w:rFonts w:ascii="Times New Roman" w:hAnsi="Times New Roman"/>
          <w:sz w:val="28"/>
          <w:szCs w:val="28"/>
          <w:lang w:val="uk-UA"/>
        </w:rPr>
        <w:t>, c. 51].</w:t>
      </w:r>
    </w:p>
    <w:p w:rsidR="00B879C8" w:rsidRDefault="00B879C8" w:rsidP="00B879C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Усі названі вище підходи до дослідження професійної компетентності відображаються в особистісно-діяльнісному підході до вивчення феномена. У контексті даного підходу працю та особистість педагога розглядають у нерозривній єдності (М.Єсаулова, М.Мітіна, </w:t>
      </w:r>
      <w:r w:rsidR="00862E84">
        <w:rPr>
          <w:rFonts w:ascii="Times New Roman" w:hAnsi="Times New Roman"/>
          <w:sz w:val="28"/>
          <w:szCs w:val="28"/>
          <w:lang w:val="uk-UA"/>
        </w:rPr>
        <w:t>Г.Сухобська). Цілісний підхід до педагога як особистості</w:t>
      </w:r>
      <w:r>
        <w:rPr>
          <w:rFonts w:ascii="Times New Roman" w:hAnsi="Times New Roman"/>
          <w:sz w:val="28"/>
          <w:szCs w:val="28"/>
          <w:lang w:val="uk-UA"/>
        </w:rPr>
        <w:t xml:space="preserve"> полягає в тому, що </w:t>
      </w:r>
      <w:r w:rsidR="00862E84">
        <w:rPr>
          <w:rFonts w:ascii="Times New Roman" w:hAnsi="Times New Roman"/>
          <w:sz w:val="28"/>
          <w:szCs w:val="28"/>
          <w:lang w:val="uk-UA"/>
        </w:rPr>
        <w:t xml:space="preserve">його </w:t>
      </w:r>
      <w:r>
        <w:rPr>
          <w:rFonts w:ascii="Times New Roman" w:hAnsi="Times New Roman"/>
          <w:sz w:val="28"/>
          <w:szCs w:val="28"/>
          <w:lang w:val="uk-UA"/>
        </w:rPr>
        <w:t>особливості виявляються через специфіку педагогічної діяльності, яка передбачає вза</w:t>
      </w:r>
      <w:r w:rsidR="00CC054F">
        <w:rPr>
          <w:rFonts w:ascii="Times New Roman" w:hAnsi="Times New Roman"/>
          <w:sz w:val="28"/>
          <w:szCs w:val="28"/>
          <w:lang w:val="uk-UA"/>
        </w:rPr>
        <w:t>ємодію з людьми та вплив на них</w:t>
      </w:r>
      <w:r>
        <w:rPr>
          <w:rFonts w:ascii="Times New Roman" w:hAnsi="Times New Roman"/>
          <w:sz w:val="28"/>
          <w:szCs w:val="28"/>
          <w:lang w:val="uk-UA"/>
        </w:rPr>
        <w:t xml:space="preserve"> </w:t>
      </w:r>
      <w:r w:rsidR="00CC054F">
        <w:rPr>
          <w:rFonts w:ascii="Times New Roman" w:hAnsi="Times New Roman"/>
          <w:sz w:val="28"/>
          <w:szCs w:val="28"/>
          <w:lang w:val="uk-UA"/>
        </w:rPr>
        <w:t>[10, с.40</w:t>
      </w:r>
      <w:r w:rsidR="00CC054F" w:rsidRPr="00C0585D">
        <w:rPr>
          <w:rFonts w:ascii="Times New Roman" w:hAnsi="Times New Roman"/>
          <w:sz w:val="28"/>
          <w:szCs w:val="28"/>
          <w:lang w:val="uk-UA"/>
        </w:rPr>
        <w:t>].</w:t>
      </w:r>
    </w:p>
    <w:p w:rsidR="00B879C8" w:rsidRDefault="00B879C8" w:rsidP="0083462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Вивчення теорії, методології розв'язання проблеми професійної компетентності вчит</w:t>
      </w:r>
      <w:r w:rsidR="00834620">
        <w:rPr>
          <w:rFonts w:ascii="Times New Roman" w:hAnsi="Times New Roman"/>
          <w:sz w:val="28"/>
          <w:szCs w:val="28"/>
          <w:lang w:val="uk-UA"/>
        </w:rPr>
        <w:t>еля уможливило такий висновок: к</w:t>
      </w:r>
      <w:r>
        <w:rPr>
          <w:rFonts w:ascii="Times New Roman" w:hAnsi="Times New Roman"/>
          <w:sz w:val="28"/>
          <w:szCs w:val="28"/>
          <w:lang w:val="uk-UA"/>
        </w:rPr>
        <w:t xml:space="preserve">омпетентність – інтегральна </w:t>
      </w:r>
      <w:r w:rsidR="004531A5">
        <w:rPr>
          <w:rFonts w:ascii="Times New Roman" w:hAnsi="Times New Roman"/>
          <w:sz w:val="28"/>
          <w:szCs w:val="28"/>
          <w:lang w:val="uk-UA"/>
        </w:rPr>
        <w:t xml:space="preserve">його </w:t>
      </w:r>
      <w:r>
        <w:rPr>
          <w:rFonts w:ascii="Times New Roman" w:hAnsi="Times New Roman"/>
          <w:sz w:val="28"/>
          <w:szCs w:val="28"/>
          <w:lang w:val="uk-UA"/>
        </w:rPr>
        <w:t>професійно-особистісна характеристика. Вона визначає якість його діяльності, виражається в здатності діяти адекватно, самостійно та відповідально у постійно мінливій професійній ситуації, відображає готовність до самооцінки та саморозвитку, виявляється в професійній активності педагога, яка д</w:t>
      </w:r>
      <w:r w:rsidR="004531A5">
        <w:rPr>
          <w:rFonts w:ascii="Times New Roman" w:hAnsi="Times New Roman"/>
          <w:sz w:val="28"/>
          <w:szCs w:val="28"/>
          <w:lang w:val="uk-UA"/>
        </w:rPr>
        <w:t>озволяє характеризувати його як</w:t>
      </w:r>
      <w:r>
        <w:rPr>
          <w:rFonts w:ascii="Times New Roman" w:hAnsi="Times New Roman"/>
          <w:sz w:val="28"/>
          <w:szCs w:val="28"/>
          <w:lang w:val="uk-UA"/>
        </w:rPr>
        <w:t xml:space="preserve"> </w:t>
      </w:r>
      <w:r w:rsidR="00C41204">
        <w:rPr>
          <w:rFonts w:ascii="Times New Roman" w:hAnsi="Times New Roman"/>
          <w:sz w:val="28"/>
          <w:szCs w:val="28"/>
          <w:lang w:val="uk-UA"/>
        </w:rPr>
        <w:t>суб’єкта</w:t>
      </w:r>
      <w:r>
        <w:rPr>
          <w:rFonts w:ascii="Times New Roman" w:hAnsi="Times New Roman"/>
          <w:sz w:val="28"/>
          <w:szCs w:val="28"/>
          <w:lang w:val="uk-UA"/>
        </w:rPr>
        <w:t xml:space="preserve"> педаго</w:t>
      </w:r>
      <w:r w:rsidR="00CC054F">
        <w:rPr>
          <w:rFonts w:ascii="Times New Roman" w:hAnsi="Times New Roman"/>
          <w:sz w:val="28"/>
          <w:szCs w:val="28"/>
          <w:lang w:val="uk-UA"/>
        </w:rPr>
        <w:t>гічної діяльності в спілкуванні</w:t>
      </w:r>
      <w:r>
        <w:rPr>
          <w:rFonts w:ascii="Times New Roman" w:hAnsi="Times New Roman"/>
          <w:sz w:val="28"/>
          <w:szCs w:val="28"/>
          <w:lang w:val="uk-UA"/>
        </w:rPr>
        <w:t xml:space="preserve"> </w:t>
      </w:r>
      <w:r w:rsidR="00CC054F">
        <w:rPr>
          <w:rFonts w:ascii="Times New Roman" w:hAnsi="Times New Roman"/>
          <w:sz w:val="28"/>
          <w:szCs w:val="28"/>
          <w:lang w:val="uk-UA"/>
        </w:rPr>
        <w:t>[там само</w:t>
      </w:r>
      <w:r w:rsidR="00CC054F" w:rsidRPr="00CC054F">
        <w:rPr>
          <w:rFonts w:ascii="Times New Roman" w:hAnsi="Times New Roman"/>
          <w:sz w:val="28"/>
          <w:szCs w:val="28"/>
          <w:lang w:val="uk-UA"/>
        </w:rPr>
        <w:t>].</w:t>
      </w:r>
    </w:p>
    <w:p w:rsidR="00B879C8" w:rsidRDefault="00B879C8" w:rsidP="00B879C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аналіз літератури з проблеми компетентності вчителя уможливив висновок: учені тлумачать компетентніс</w:t>
      </w:r>
      <w:r w:rsidR="004C01B5">
        <w:rPr>
          <w:rFonts w:ascii="Times New Roman" w:hAnsi="Times New Roman"/>
          <w:sz w:val="28"/>
          <w:szCs w:val="28"/>
          <w:lang w:val="uk-UA"/>
        </w:rPr>
        <w:t>ть як синонім професіоналізму,</w:t>
      </w:r>
      <w:r>
        <w:rPr>
          <w:rFonts w:ascii="Times New Roman" w:hAnsi="Times New Roman"/>
          <w:sz w:val="28"/>
          <w:szCs w:val="28"/>
          <w:lang w:val="uk-UA"/>
        </w:rPr>
        <w:t xml:space="preserve"> як одну з його складових</w:t>
      </w:r>
      <w:r w:rsidR="004531A5">
        <w:rPr>
          <w:rFonts w:ascii="Times New Roman" w:hAnsi="Times New Roman"/>
          <w:sz w:val="28"/>
          <w:szCs w:val="28"/>
          <w:lang w:val="uk-UA"/>
        </w:rPr>
        <w:t>, як</w:t>
      </w:r>
      <w:r w:rsidR="004531A5" w:rsidRPr="004531A5">
        <w:rPr>
          <w:lang w:val="uk-UA"/>
        </w:rPr>
        <w:t xml:space="preserve"> </w:t>
      </w:r>
      <w:r w:rsidR="004531A5">
        <w:rPr>
          <w:rFonts w:ascii="Times New Roman" w:hAnsi="Times New Roman"/>
          <w:sz w:val="28"/>
          <w:szCs w:val="28"/>
          <w:lang w:val="uk-UA"/>
        </w:rPr>
        <w:t>інтегральну його професійно-особистісну характеристику. Науковці</w:t>
      </w:r>
      <w:r>
        <w:rPr>
          <w:rFonts w:ascii="Times New Roman" w:hAnsi="Times New Roman"/>
          <w:sz w:val="28"/>
          <w:szCs w:val="28"/>
          <w:lang w:val="uk-UA"/>
        </w:rPr>
        <w:t xml:space="preserve">, які займались дослідженням проблеми професійної компетентності педагога, у своїх дослідженнях використовують то термін «професійна компетентність» (Б.Гершунський, А.К.Маркова), то «педагогічна </w:t>
      </w:r>
      <w:r>
        <w:rPr>
          <w:rFonts w:ascii="Times New Roman" w:hAnsi="Times New Roman"/>
          <w:sz w:val="28"/>
          <w:szCs w:val="28"/>
          <w:lang w:val="uk-UA"/>
        </w:rPr>
        <w:lastRenderedPageBreak/>
        <w:t>компетентність» (Л.Мітіна), то обидва терміни (Н.Лобанова), і</w:t>
      </w:r>
      <w:r w:rsidR="00C41204">
        <w:rPr>
          <w:rFonts w:ascii="Times New Roman" w:hAnsi="Times New Roman"/>
          <w:sz w:val="28"/>
          <w:szCs w:val="28"/>
          <w:lang w:val="uk-UA"/>
        </w:rPr>
        <w:t>ноді поєднують обидва терміни за аналогією</w:t>
      </w:r>
      <w:r>
        <w:rPr>
          <w:rFonts w:ascii="Times New Roman" w:hAnsi="Times New Roman"/>
          <w:sz w:val="28"/>
          <w:szCs w:val="28"/>
          <w:lang w:val="uk-UA"/>
        </w:rPr>
        <w:t xml:space="preserve"> з професійно-педагогічною діяльністю. </w:t>
      </w:r>
    </w:p>
    <w:p w:rsidR="003B02CF" w:rsidRDefault="00B879C8" w:rsidP="000B05F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Перелік видів професійної компетентності у концепціях різних авторів відрізняється. </w:t>
      </w:r>
    </w:p>
    <w:p w:rsidR="008A3587" w:rsidRDefault="008A3587" w:rsidP="000B05F9">
      <w:pPr>
        <w:spacing w:after="0" w:line="360" w:lineRule="auto"/>
        <w:ind w:firstLine="709"/>
        <w:jc w:val="both"/>
        <w:rPr>
          <w:rFonts w:ascii="Times New Roman" w:hAnsi="Times New Roman"/>
          <w:sz w:val="28"/>
          <w:szCs w:val="28"/>
          <w:lang w:val="uk-UA"/>
        </w:rPr>
      </w:pPr>
    </w:p>
    <w:p w:rsidR="003B02CF" w:rsidRDefault="00B879C8" w:rsidP="00B879C8">
      <w:pPr>
        <w:spacing w:after="0" w:line="360" w:lineRule="auto"/>
        <w:ind w:firstLine="709"/>
        <w:jc w:val="both"/>
        <w:rPr>
          <w:rFonts w:ascii="Times New Roman" w:hAnsi="Times New Roman"/>
          <w:b/>
          <w:sz w:val="28"/>
          <w:szCs w:val="28"/>
          <w:lang w:val="uk-UA"/>
        </w:rPr>
      </w:pPr>
      <w:r w:rsidRPr="002E0161">
        <w:rPr>
          <w:rFonts w:ascii="Times New Roman" w:hAnsi="Times New Roman"/>
          <w:b/>
          <w:sz w:val="28"/>
          <w:szCs w:val="28"/>
          <w:lang w:val="uk-UA"/>
        </w:rPr>
        <w:t xml:space="preserve">1.2. </w:t>
      </w:r>
      <w:r w:rsidR="003B02CF" w:rsidRPr="003B02CF">
        <w:rPr>
          <w:rFonts w:ascii="Times New Roman" w:hAnsi="Times New Roman"/>
          <w:b/>
          <w:sz w:val="28"/>
          <w:szCs w:val="28"/>
          <w:lang w:val="uk-UA"/>
        </w:rPr>
        <w:t>Наукові підходи до визначення дискурсивної компетентності вчителя початкової школи</w:t>
      </w:r>
    </w:p>
    <w:p w:rsidR="00B879C8" w:rsidRPr="0004284A" w:rsidRDefault="00B879C8" w:rsidP="00B879C8">
      <w:pPr>
        <w:spacing w:after="0" w:line="360" w:lineRule="auto"/>
        <w:ind w:firstLine="709"/>
        <w:jc w:val="both"/>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t>На думку вчених, сучасний випускник вишу повинен бути не тільки освіченим</w:t>
      </w:r>
      <w:r w:rsidRPr="0004284A">
        <w:rPr>
          <w:rFonts w:ascii="Times New Roman" w:eastAsia="Times New Roman" w:hAnsi="Times New Roman"/>
          <w:bCs/>
          <w:color w:val="000000"/>
          <w:sz w:val="28"/>
          <w:szCs w:val="28"/>
          <w:lang w:val="uk-UA"/>
        </w:rPr>
        <w:t>, здатн</w:t>
      </w:r>
      <w:r>
        <w:rPr>
          <w:rFonts w:ascii="Times New Roman" w:eastAsia="Times New Roman" w:hAnsi="Times New Roman"/>
          <w:bCs/>
          <w:color w:val="000000"/>
          <w:sz w:val="28"/>
          <w:szCs w:val="28"/>
          <w:lang w:val="uk-UA"/>
        </w:rPr>
        <w:t xml:space="preserve">им до аналізу і </w:t>
      </w:r>
      <w:r w:rsidRPr="0004284A">
        <w:rPr>
          <w:rFonts w:ascii="Times New Roman" w:eastAsia="Times New Roman" w:hAnsi="Times New Roman"/>
          <w:bCs/>
          <w:color w:val="000000"/>
          <w:sz w:val="28"/>
          <w:szCs w:val="28"/>
          <w:lang w:val="uk-UA"/>
        </w:rPr>
        <w:t>вирішення ск</w:t>
      </w:r>
      <w:r>
        <w:rPr>
          <w:rFonts w:ascii="Times New Roman" w:eastAsia="Times New Roman" w:hAnsi="Times New Roman"/>
          <w:bCs/>
          <w:color w:val="000000"/>
          <w:sz w:val="28"/>
          <w:szCs w:val="28"/>
          <w:lang w:val="uk-UA"/>
        </w:rPr>
        <w:t xml:space="preserve">ладних проблемних ситуацій, а й </w:t>
      </w:r>
      <w:r w:rsidRPr="0004284A">
        <w:rPr>
          <w:rFonts w:ascii="Times New Roman" w:eastAsia="Times New Roman" w:hAnsi="Times New Roman"/>
          <w:bCs/>
          <w:color w:val="000000"/>
          <w:sz w:val="28"/>
          <w:szCs w:val="28"/>
          <w:lang w:val="uk-UA"/>
        </w:rPr>
        <w:t>пов</w:t>
      </w:r>
      <w:r>
        <w:rPr>
          <w:rFonts w:ascii="Times New Roman" w:eastAsia="Times New Roman" w:hAnsi="Times New Roman"/>
          <w:bCs/>
          <w:color w:val="000000"/>
          <w:sz w:val="28"/>
          <w:szCs w:val="28"/>
          <w:lang w:val="uk-UA"/>
        </w:rPr>
        <w:t xml:space="preserve">инен проявляти увагу до власної </w:t>
      </w:r>
      <w:r w:rsidRPr="0004284A">
        <w:rPr>
          <w:rFonts w:ascii="Times New Roman" w:eastAsia="Times New Roman" w:hAnsi="Times New Roman"/>
          <w:bCs/>
          <w:color w:val="000000"/>
          <w:sz w:val="28"/>
          <w:szCs w:val="28"/>
          <w:lang w:val="uk-UA"/>
        </w:rPr>
        <w:t>мовн</w:t>
      </w:r>
      <w:r>
        <w:rPr>
          <w:rFonts w:ascii="Times New Roman" w:eastAsia="Times New Roman" w:hAnsi="Times New Roman"/>
          <w:bCs/>
          <w:color w:val="000000"/>
          <w:sz w:val="28"/>
          <w:szCs w:val="28"/>
          <w:lang w:val="uk-UA"/>
        </w:rPr>
        <w:t xml:space="preserve">ої та комунікативної культури, яка є обов'язковим </w:t>
      </w:r>
      <w:r w:rsidRPr="0004284A">
        <w:rPr>
          <w:rFonts w:ascii="Times New Roman" w:eastAsia="Times New Roman" w:hAnsi="Times New Roman"/>
          <w:bCs/>
          <w:color w:val="000000"/>
          <w:sz w:val="28"/>
          <w:szCs w:val="28"/>
          <w:lang w:val="uk-UA"/>
        </w:rPr>
        <w:t>компонентом його професійного</w:t>
      </w:r>
      <w:r>
        <w:rPr>
          <w:rFonts w:ascii="Times New Roman" w:eastAsia="Times New Roman" w:hAnsi="Times New Roman"/>
          <w:bCs/>
          <w:color w:val="000000"/>
          <w:sz w:val="28"/>
          <w:szCs w:val="28"/>
          <w:lang w:val="uk-UA"/>
        </w:rPr>
        <w:t xml:space="preserve"> </w:t>
      </w:r>
      <w:r w:rsidR="005D36A4">
        <w:rPr>
          <w:rFonts w:ascii="Times New Roman" w:eastAsia="Times New Roman" w:hAnsi="Times New Roman"/>
          <w:bCs/>
          <w:color w:val="000000"/>
          <w:sz w:val="28"/>
          <w:szCs w:val="28"/>
          <w:lang w:val="uk-UA"/>
        </w:rPr>
        <w:t>та особистісного становлення [</w:t>
      </w:r>
      <w:r w:rsidR="00B80EE5">
        <w:rPr>
          <w:rFonts w:ascii="Times New Roman" w:eastAsia="Times New Roman" w:hAnsi="Times New Roman"/>
          <w:bCs/>
          <w:color w:val="000000"/>
          <w:sz w:val="28"/>
          <w:szCs w:val="28"/>
          <w:lang w:val="uk-UA"/>
        </w:rPr>
        <w:t>2</w:t>
      </w:r>
      <w:r>
        <w:rPr>
          <w:rFonts w:ascii="Times New Roman" w:eastAsia="Times New Roman" w:hAnsi="Times New Roman"/>
          <w:bCs/>
          <w:color w:val="000000"/>
          <w:sz w:val="28"/>
          <w:szCs w:val="28"/>
          <w:lang w:val="uk-UA"/>
        </w:rPr>
        <w:t xml:space="preserve">, с. </w:t>
      </w:r>
      <w:r w:rsidRPr="0004284A">
        <w:rPr>
          <w:rFonts w:ascii="Times New Roman" w:eastAsia="Times New Roman" w:hAnsi="Times New Roman"/>
          <w:bCs/>
          <w:color w:val="000000"/>
          <w:sz w:val="28"/>
          <w:szCs w:val="28"/>
          <w:lang w:val="uk-UA"/>
        </w:rPr>
        <w:t xml:space="preserve"> 2].</w:t>
      </w:r>
    </w:p>
    <w:p w:rsidR="00B879C8" w:rsidRPr="007F60ED" w:rsidRDefault="008C6170" w:rsidP="00B879C8">
      <w:pPr>
        <w:spacing w:after="0" w:line="360" w:lineRule="auto"/>
        <w:ind w:firstLine="709"/>
        <w:jc w:val="both"/>
        <w:rPr>
          <w:rFonts w:ascii="Times New Roman" w:eastAsia="Times New Roman" w:hAnsi="Times New Roman"/>
          <w:bCs/>
          <w:color w:val="000000"/>
          <w:sz w:val="28"/>
          <w:szCs w:val="28"/>
          <w:highlight w:val="yellow"/>
          <w:lang w:val="uk-UA"/>
        </w:rPr>
      </w:pPr>
      <w:r w:rsidRPr="0073535E">
        <w:rPr>
          <w:rFonts w:ascii="Times New Roman" w:eastAsia="Times New Roman" w:hAnsi="Times New Roman"/>
          <w:bCs/>
          <w:color w:val="000000"/>
          <w:sz w:val="28"/>
          <w:szCs w:val="28"/>
          <w:lang w:val="uk-UA"/>
        </w:rPr>
        <w:t>Мова  - стру</w:t>
      </w:r>
      <w:r w:rsidR="00093793" w:rsidRPr="0073535E">
        <w:rPr>
          <w:rFonts w:ascii="Times New Roman" w:eastAsia="Times New Roman" w:hAnsi="Times New Roman"/>
          <w:bCs/>
          <w:color w:val="000000"/>
          <w:sz w:val="28"/>
          <w:szCs w:val="28"/>
          <w:lang w:val="uk-UA"/>
        </w:rPr>
        <w:t>ктуроутворююча освітня складова</w:t>
      </w:r>
      <w:r w:rsidRPr="0073535E">
        <w:rPr>
          <w:rFonts w:ascii="Times New Roman" w:eastAsia="Times New Roman" w:hAnsi="Times New Roman"/>
          <w:bCs/>
          <w:color w:val="000000"/>
          <w:sz w:val="28"/>
          <w:szCs w:val="28"/>
          <w:lang w:val="uk-UA"/>
        </w:rPr>
        <w:t xml:space="preserve">, адже </w:t>
      </w:r>
      <w:r w:rsidR="00B879C8" w:rsidRPr="0073535E">
        <w:rPr>
          <w:rFonts w:ascii="Times New Roman" w:eastAsia="Times New Roman" w:hAnsi="Times New Roman"/>
          <w:bCs/>
          <w:color w:val="000000"/>
          <w:sz w:val="28"/>
          <w:szCs w:val="28"/>
          <w:lang w:val="uk-UA"/>
        </w:rPr>
        <w:t xml:space="preserve">знання мови </w:t>
      </w:r>
      <w:r w:rsidR="00093793" w:rsidRPr="0073535E">
        <w:rPr>
          <w:rFonts w:ascii="Times New Roman" w:eastAsia="Times New Roman" w:hAnsi="Times New Roman"/>
          <w:bCs/>
          <w:color w:val="000000"/>
          <w:sz w:val="28"/>
          <w:szCs w:val="28"/>
          <w:lang w:val="uk-UA"/>
        </w:rPr>
        <w:t>уможливлює глибоке</w:t>
      </w:r>
      <w:r w:rsidRPr="0073535E">
        <w:rPr>
          <w:rFonts w:ascii="Times New Roman" w:eastAsia="Times New Roman" w:hAnsi="Times New Roman"/>
          <w:bCs/>
          <w:color w:val="000000"/>
          <w:sz w:val="28"/>
          <w:szCs w:val="28"/>
          <w:lang w:val="uk-UA"/>
        </w:rPr>
        <w:t xml:space="preserve"> за</w:t>
      </w:r>
      <w:r w:rsidR="00093793" w:rsidRPr="0073535E">
        <w:rPr>
          <w:rFonts w:ascii="Times New Roman" w:eastAsia="Times New Roman" w:hAnsi="Times New Roman"/>
          <w:bCs/>
          <w:color w:val="000000"/>
          <w:sz w:val="28"/>
          <w:szCs w:val="28"/>
          <w:lang w:val="uk-UA"/>
        </w:rPr>
        <w:t>своєння навчальних предметів</w:t>
      </w:r>
      <w:r w:rsidR="00C734AA" w:rsidRPr="0073535E">
        <w:rPr>
          <w:rFonts w:ascii="Times New Roman" w:eastAsia="Times New Roman" w:hAnsi="Times New Roman"/>
          <w:bCs/>
          <w:color w:val="000000"/>
          <w:sz w:val="28"/>
          <w:szCs w:val="28"/>
          <w:lang w:val="uk-UA"/>
        </w:rPr>
        <w:t>. Для аналізу</w:t>
      </w:r>
      <w:r w:rsidR="00B879C8" w:rsidRPr="0073535E">
        <w:rPr>
          <w:rFonts w:ascii="Times New Roman" w:eastAsia="Times New Roman" w:hAnsi="Times New Roman"/>
          <w:bCs/>
          <w:color w:val="000000"/>
          <w:sz w:val="28"/>
          <w:szCs w:val="28"/>
          <w:lang w:val="uk-UA"/>
        </w:rPr>
        <w:t xml:space="preserve"> нової концепції мовної освіти </w:t>
      </w:r>
      <w:r w:rsidR="00C734AA" w:rsidRPr="0073535E">
        <w:rPr>
          <w:rFonts w:ascii="Times New Roman" w:eastAsia="Times New Roman" w:hAnsi="Times New Roman"/>
          <w:bCs/>
          <w:color w:val="000000"/>
          <w:sz w:val="28"/>
          <w:szCs w:val="28"/>
          <w:lang w:val="uk-UA"/>
        </w:rPr>
        <w:t>є значущими</w:t>
      </w:r>
      <w:r w:rsidR="00D1298E" w:rsidRPr="0073535E">
        <w:rPr>
          <w:rFonts w:ascii="Times New Roman" w:eastAsia="Times New Roman" w:hAnsi="Times New Roman"/>
          <w:bCs/>
          <w:color w:val="000000"/>
          <w:sz w:val="28"/>
          <w:szCs w:val="28"/>
          <w:lang w:val="uk-UA"/>
        </w:rPr>
        <w:t xml:space="preserve"> сучасні антропоцентричні </w:t>
      </w:r>
      <w:r w:rsidR="00C734AA" w:rsidRPr="0073535E">
        <w:rPr>
          <w:rFonts w:ascii="Times New Roman" w:eastAsia="Times New Roman" w:hAnsi="Times New Roman"/>
          <w:bCs/>
          <w:color w:val="000000"/>
          <w:sz w:val="28"/>
          <w:szCs w:val="28"/>
          <w:lang w:val="uk-UA"/>
        </w:rPr>
        <w:t xml:space="preserve">лінгвістичні </w:t>
      </w:r>
      <w:r w:rsidR="00D1298E" w:rsidRPr="0073535E">
        <w:rPr>
          <w:rFonts w:ascii="Times New Roman" w:eastAsia="Times New Roman" w:hAnsi="Times New Roman"/>
          <w:bCs/>
          <w:color w:val="000000"/>
          <w:sz w:val="28"/>
          <w:szCs w:val="28"/>
          <w:lang w:val="uk-UA"/>
        </w:rPr>
        <w:t>напрями</w:t>
      </w:r>
      <w:r w:rsidR="00B879C8" w:rsidRPr="0073535E">
        <w:rPr>
          <w:rFonts w:ascii="Times New Roman" w:eastAsia="Times New Roman" w:hAnsi="Times New Roman"/>
          <w:bCs/>
          <w:color w:val="000000"/>
          <w:sz w:val="28"/>
          <w:szCs w:val="28"/>
          <w:lang w:val="uk-UA"/>
        </w:rPr>
        <w:t xml:space="preserve">, які </w:t>
      </w:r>
      <w:r w:rsidR="00C734AA" w:rsidRPr="0073535E">
        <w:rPr>
          <w:rFonts w:ascii="Times New Roman" w:eastAsia="Times New Roman" w:hAnsi="Times New Roman"/>
          <w:bCs/>
          <w:color w:val="000000"/>
          <w:sz w:val="28"/>
          <w:szCs w:val="28"/>
          <w:lang w:val="uk-UA"/>
        </w:rPr>
        <w:t>передбачають тлумачення поняття</w:t>
      </w:r>
      <w:r w:rsidR="00D1298E" w:rsidRPr="0073535E">
        <w:rPr>
          <w:rFonts w:ascii="Times New Roman" w:eastAsia="Times New Roman" w:hAnsi="Times New Roman"/>
          <w:bCs/>
          <w:color w:val="000000"/>
          <w:sz w:val="28"/>
          <w:szCs w:val="28"/>
          <w:lang w:val="uk-UA"/>
        </w:rPr>
        <w:t xml:space="preserve"> </w:t>
      </w:r>
      <w:r w:rsidR="00B879C8" w:rsidRPr="0073535E">
        <w:rPr>
          <w:rFonts w:ascii="Times New Roman" w:eastAsia="Times New Roman" w:hAnsi="Times New Roman"/>
          <w:bCs/>
          <w:color w:val="000000"/>
          <w:sz w:val="28"/>
          <w:szCs w:val="28"/>
          <w:lang w:val="uk-UA"/>
        </w:rPr>
        <w:t>мовної особистості</w:t>
      </w:r>
      <w:r w:rsidR="00082B72" w:rsidRPr="00082B72">
        <w:rPr>
          <w:lang w:val="uk-UA"/>
        </w:rPr>
        <w:t xml:space="preserve"> </w:t>
      </w:r>
      <w:r w:rsidR="00D250DC">
        <w:rPr>
          <w:rFonts w:ascii="Times New Roman" w:eastAsia="Times New Roman" w:hAnsi="Times New Roman"/>
          <w:bCs/>
          <w:color w:val="000000"/>
          <w:sz w:val="28"/>
          <w:szCs w:val="28"/>
          <w:lang w:val="uk-UA"/>
        </w:rPr>
        <w:t>[6, с.  54</w:t>
      </w:r>
      <w:r w:rsidR="00082B72" w:rsidRPr="00082B72">
        <w:rPr>
          <w:rFonts w:ascii="Times New Roman" w:eastAsia="Times New Roman" w:hAnsi="Times New Roman"/>
          <w:bCs/>
          <w:color w:val="000000"/>
          <w:sz w:val="28"/>
          <w:szCs w:val="28"/>
          <w:lang w:val="uk-UA"/>
        </w:rPr>
        <w:t>].</w:t>
      </w:r>
    </w:p>
    <w:p w:rsidR="00B879C8" w:rsidRPr="007355B2" w:rsidRDefault="00222C49" w:rsidP="00B879C8">
      <w:pPr>
        <w:spacing w:after="0" w:line="360" w:lineRule="auto"/>
        <w:ind w:firstLine="709"/>
        <w:jc w:val="both"/>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t>М</w:t>
      </w:r>
      <w:r w:rsidR="00D1298E" w:rsidRPr="004172A9">
        <w:rPr>
          <w:rFonts w:ascii="Times New Roman" w:eastAsia="Times New Roman" w:hAnsi="Times New Roman"/>
          <w:bCs/>
          <w:color w:val="000000"/>
          <w:sz w:val="28"/>
          <w:szCs w:val="28"/>
          <w:lang w:val="uk-UA"/>
        </w:rPr>
        <w:t>овна особистість є сукупністю здібностей та</w:t>
      </w:r>
      <w:r w:rsidR="00B879C8" w:rsidRPr="004172A9">
        <w:rPr>
          <w:rFonts w:ascii="Times New Roman" w:eastAsia="Times New Roman" w:hAnsi="Times New Roman"/>
          <w:bCs/>
          <w:color w:val="000000"/>
          <w:sz w:val="28"/>
          <w:szCs w:val="28"/>
          <w:lang w:val="uk-UA"/>
        </w:rPr>
        <w:t xml:space="preserve"> </w:t>
      </w:r>
      <w:r w:rsidR="00D1298E" w:rsidRPr="004172A9">
        <w:rPr>
          <w:rFonts w:ascii="Times New Roman" w:eastAsia="Times New Roman" w:hAnsi="Times New Roman"/>
          <w:bCs/>
          <w:color w:val="000000"/>
          <w:sz w:val="28"/>
          <w:szCs w:val="28"/>
          <w:lang w:val="uk-UA"/>
        </w:rPr>
        <w:t>рис індивідуума, які</w:t>
      </w:r>
      <w:r w:rsidR="00B879C8" w:rsidRPr="004172A9">
        <w:rPr>
          <w:rFonts w:ascii="Times New Roman" w:eastAsia="Times New Roman" w:hAnsi="Times New Roman"/>
          <w:bCs/>
          <w:color w:val="000000"/>
          <w:sz w:val="28"/>
          <w:szCs w:val="28"/>
          <w:lang w:val="uk-UA"/>
        </w:rPr>
        <w:t xml:space="preserve"> </w:t>
      </w:r>
      <w:r w:rsidR="00D1298E" w:rsidRPr="004172A9">
        <w:rPr>
          <w:rFonts w:ascii="Times New Roman" w:eastAsia="Times New Roman" w:hAnsi="Times New Roman"/>
          <w:bCs/>
          <w:color w:val="000000"/>
          <w:sz w:val="28"/>
          <w:szCs w:val="28"/>
          <w:lang w:val="uk-UA"/>
        </w:rPr>
        <w:t xml:space="preserve">передбачають розробку та продукування ним мовних текстів, які </w:t>
      </w:r>
      <w:r w:rsidR="00CD650B">
        <w:rPr>
          <w:rFonts w:ascii="Times New Roman" w:eastAsia="Times New Roman" w:hAnsi="Times New Roman"/>
          <w:bCs/>
          <w:color w:val="000000"/>
          <w:sz w:val="28"/>
          <w:szCs w:val="28"/>
          <w:lang w:val="uk-UA"/>
        </w:rPr>
        <w:t>розрізняють:</w:t>
      </w:r>
      <w:r w:rsidR="00B879C8" w:rsidRPr="004172A9">
        <w:rPr>
          <w:rFonts w:ascii="Times New Roman" w:eastAsia="Times New Roman" w:hAnsi="Times New Roman"/>
          <w:bCs/>
          <w:color w:val="000000"/>
          <w:sz w:val="28"/>
          <w:szCs w:val="28"/>
          <w:lang w:val="uk-UA"/>
        </w:rPr>
        <w:t xml:space="preserve"> </w:t>
      </w:r>
      <w:r w:rsidR="00D1298E" w:rsidRPr="004172A9">
        <w:rPr>
          <w:rFonts w:ascii="Times New Roman" w:eastAsia="Times New Roman" w:hAnsi="Times New Roman"/>
          <w:bCs/>
          <w:color w:val="000000"/>
          <w:sz w:val="28"/>
          <w:szCs w:val="28"/>
          <w:lang w:val="uk-UA"/>
        </w:rPr>
        <w:t xml:space="preserve">рівнем </w:t>
      </w:r>
      <w:r w:rsidR="00CD650B">
        <w:rPr>
          <w:rFonts w:ascii="Times New Roman" w:eastAsia="Times New Roman" w:hAnsi="Times New Roman"/>
          <w:bCs/>
          <w:color w:val="000000"/>
          <w:sz w:val="28"/>
          <w:szCs w:val="28"/>
          <w:lang w:val="uk-UA"/>
        </w:rPr>
        <w:t>структурно-мовної складності;</w:t>
      </w:r>
      <w:r w:rsidR="00B879C8" w:rsidRPr="004172A9">
        <w:rPr>
          <w:rFonts w:ascii="Times New Roman" w:eastAsia="Times New Roman" w:hAnsi="Times New Roman"/>
          <w:bCs/>
          <w:color w:val="000000"/>
          <w:sz w:val="28"/>
          <w:szCs w:val="28"/>
          <w:lang w:val="uk-UA"/>
        </w:rPr>
        <w:t xml:space="preserve"> точністю </w:t>
      </w:r>
      <w:r w:rsidR="004172A9" w:rsidRPr="004172A9">
        <w:rPr>
          <w:rFonts w:ascii="Times New Roman" w:eastAsia="Times New Roman" w:hAnsi="Times New Roman"/>
          <w:bCs/>
          <w:color w:val="000000"/>
          <w:sz w:val="28"/>
          <w:szCs w:val="28"/>
          <w:lang w:val="uk-UA"/>
        </w:rPr>
        <w:t>та змістом  відображення дійсності, конкретною цільовою спрямованістю  [</w:t>
      </w:r>
      <w:r w:rsidR="00D6290B">
        <w:rPr>
          <w:rFonts w:ascii="Times New Roman" w:eastAsia="Times New Roman" w:hAnsi="Times New Roman"/>
          <w:bCs/>
          <w:color w:val="000000"/>
          <w:sz w:val="28"/>
          <w:szCs w:val="28"/>
          <w:lang w:val="uk-UA"/>
        </w:rPr>
        <w:t>8, с.34</w:t>
      </w:r>
      <w:r w:rsidR="00B879C8" w:rsidRPr="004172A9">
        <w:rPr>
          <w:rFonts w:ascii="Times New Roman" w:eastAsia="Times New Roman" w:hAnsi="Times New Roman"/>
          <w:bCs/>
          <w:color w:val="000000"/>
          <w:sz w:val="28"/>
          <w:szCs w:val="28"/>
          <w:lang w:val="uk-UA"/>
        </w:rPr>
        <w:t>].</w:t>
      </w:r>
    </w:p>
    <w:p w:rsidR="008C2287" w:rsidRPr="00BE6234" w:rsidRDefault="008C2287" w:rsidP="00BF4874">
      <w:pPr>
        <w:spacing w:after="0" w:line="360" w:lineRule="auto"/>
        <w:ind w:firstLine="709"/>
        <w:jc w:val="both"/>
        <w:rPr>
          <w:rFonts w:ascii="Times New Roman" w:eastAsia="Times New Roman" w:hAnsi="Times New Roman"/>
          <w:bCs/>
          <w:color w:val="000000"/>
          <w:sz w:val="28"/>
          <w:szCs w:val="28"/>
          <w:lang w:val="uk-UA"/>
        </w:rPr>
      </w:pPr>
      <w:r w:rsidRPr="0004284A">
        <w:rPr>
          <w:rFonts w:ascii="Times New Roman" w:eastAsia="Times New Roman" w:hAnsi="Times New Roman"/>
          <w:bCs/>
          <w:color w:val="000000"/>
          <w:sz w:val="28"/>
          <w:szCs w:val="28"/>
          <w:lang w:val="uk-UA"/>
        </w:rPr>
        <w:t>М</w:t>
      </w:r>
      <w:r>
        <w:rPr>
          <w:rFonts w:ascii="Times New Roman" w:eastAsia="Times New Roman" w:hAnsi="Times New Roman"/>
          <w:bCs/>
          <w:color w:val="000000"/>
          <w:sz w:val="28"/>
          <w:szCs w:val="28"/>
          <w:lang w:val="uk-UA"/>
        </w:rPr>
        <w:t>овна освіта</w:t>
      </w:r>
      <w:r w:rsidR="00BF4874">
        <w:rPr>
          <w:rFonts w:ascii="Times New Roman" w:eastAsia="Times New Roman" w:hAnsi="Times New Roman"/>
          <w:bCs/>
          <w:color w:val="000000"/>
          <w:sz w:val="28"/>
          <w:szCs w:val="28"/>
          <w:lang w:val="uk-UA"/>
        </w:rPr>
        <w:t>, на думку науковців,</w:t>
      </w:r>
      <w:r>
        <w:rPr>
          <w:rFonts w:ascii="Times New Roman" w:eastAsia="Times New Roman" w:hAnsi="Times New Roman"/>
          <w:bCs/>
          <w:color w:val="000000"/>
          <w:sz w:val="28"/>
          <w:szCs w:val="28"/>
          <w:lang w:val="uk-UA"/>
        </w:rPr>
        <w:t xml:space="preserve"> обов'язково повинно включати такі</w:t>
      </w:r>
      <w:r w:rsidRPr="0004284A">
        <w:rPr>
          <w:rFonts w:ascii="Times New Roman" w:eastAsia="Times New Roman" w:hAnsi="Times New Roman"/>
          <w:bCs/>
          <w:color w:val="000000"/>
          <w:sz w:val="28"/>
          <w:szCs w:val="28"/>
          <w:lang w:val="uk-UA"/>
        </w:rPr>
        <w:t xml:space="preserve"> складові: формування мовної (лінгвістичної) компетентності (</w:t>
      </w:r>
      <w:r w:rsidR="00AF6313">
        <w:rPr>
          <w:rFonts w:ascii="Times New Roman" w:eastAsia="Times New Roman" w:hAnsi="Times New Roman"/>
          <w:bCs/>
          <w:color w:val="000000"/>
          <w:sz w:val="28"/>
          <w:szCs w:val="28"/>
          <w:lang w:val="uk-UA"/>
        </w:rPr>
        <w:t>наукові знання про мову);</w:t>
      </w:r>
      <w:r>
        <w:rPr>
          <w:rFonts w:ascii="Times New Roman" w:eastAsia="Times New Roman" w:hAnsi="Times New Roman"/>
          <w:bCs/>
          <w:color w:val="000000"/>
          <w:sz w:val="28"/>
          <w:szCs w:val="28"/>
          <w:lang w:val="uk-UA"/>
        </w:rPr>
        <w:t xml:space="preserve"> мовленнєвої </w:t>
      </w:r>
      <w:r w:rsidRPr="0004284A">
        <w:rPr>
          <w:rFonts w:ascii="Times New Roman" w:eastAsia="Times New Roman" w:hAnsi="Times New Roman"/>
          <w:bCs/>
          <w:color w:val="000000"/>
          <w:sz w:val="28"/>
          <w:szCs w:val="28"/>
          <w:lang w:val="uk-UA"/>
        </w:rPr>
        <w:t xml:space="preserve"> компетентності</w:t>
      </w:r>
      <w:r>
        <w:rPr>
          <w:rFonts w:ascii="Times New Roman" w:eastAsia="Times New Roman" w:hAnsi="Times New Roman"/>
          <w:bCs/>
          <w:color w:val="000000"/>
          <w:sz w:val="28"/>
          <w:szCs w:val="28"/>
          <w:lang w:val="uk-UA"/>
        </w:rPr>
        <w:t xml:space="preserve"> (</w:t>
      </w:r>
      <w:r w:rsidR="00AF6313" w:rsidRPr="00AF6313">
        <w:rPr>
          <w:rFonts w:ascii="Times New Roman" w:eastAsia="Times New Roman" w:hAnsi="Times New Roman"/>
          <w:bCs/>
          <w:color w:val="000000"/>
          <w:sz w:val="28"/>
          <w:szCs w:val="28"/>
          <w:lang w:val="uk-UA"/>
        </w:rPr>
        <w:t>володіння способами формування думок за допомогою</w:t>
      </w:r>
      <w:r w:rsidR="00AF6313">
        <w:rPr>
          <w:rFonts w:ascii="Times New Roman" w:eastAsia="Times New Roman" w:hAnsi="Times New Roman"/>
          <w:bCs/>
          <w:color w:val="000000"/>
          <w:sz w:val="28"/>
          <w:szCs w:val="28"/>
          <w:lang w:val="uk-UA"/>
        </w:rPr>
        <w:t xml:space="preserve"> мови);</w:t>
      </w:r>
      <w:r w:rsidRPr="0004284A">
        <w:rPr>
          <w:rFonts w:ascii="Times New Roman" w:eastAsia="Times New Roman" w:hAnsi="Times New Roman"/>
          <w:bCs/>
          <w:color w:val="000000"/>
          <w:sz w:val="28"/>
          <w:szCs w:val="28"/>
          <w:lang w:val="uk-UA"/>
        </w:rPr>
        <w:t xml:space="preserve"> комунікативної компетентності</w:t>
      </w:r>
      <w:r>
        <w:rPr>
          <w:rFonts w:ascii="Times New Roman" w:eastAsia="Times New Roman" w:hAnsi="Times New Roman"/>
          <w:bCs/>
          <w:color w:val="000000"/>
          <w:sz w:val="28"/>
          <w:szCs w:val="28"/>
          <w:lang w:val="uk-UA"/>
        </w:rPr>
        <w:t xml:space="preserve"> (здатність </w:t>
      </w:r>
      <w:r w:rsidRPr="0004284A">
        <w:rPr>
          <w:rFonts w:ascii="Times New Roman" w:eastAsia="Times New Roman" w:hAnsi="Times New Roman"/>
          <w:bCs/>
          <w:color w:val="000000"/>
          <w:sz w:val="28"/>
          <w:szCs w:val="28"/>
          <w:lang w:val="uk-UA"/>
        </w:rPr>
        <w:t xml:space="preserve"> ефективно використовувати всі вербальні та невербальні засоби для здійснення успішної комунікації в різних сферах</w:t>
      </w:r>
      <w:r>
        <w:rPr>
          <w:rFonts w:ascii="Times New Roman" w:eastAsia="Times New Roman" w:hAnsi="Times New Roman"/>
          <w:bCs/>
          <w:color w:val="000000"/>
          <w:sz w:val="28"/>
          <w:szCs w:val="28"/>
          <w:lang w:val="uk-UA"/>
        </w:rPr>
        <w:t xml:space="preserve"> спілкування); </w:t>
      </w:r>
      <w:r w:rsidRPr="008C2287">
        <w:rPr>
          <w:rFonts w:ascii="Times New Roman" w:eastAsia="Times New Roman" w:hAnsi="Times New Roman"/>
          <w:bCs/>
          <w:color w:val="000000"/>
          <w:sz w:val="28"/>
          <w:szCs w:val="28"/>
          <w:lang w:val="uk-UA"/>
        </w:rPr>
        <w:t>ритори</w:t>
      </w:r>
      <w:r w:rsidR="00AF6313">
        <w:rPr>
          <w:rFonts w:ascii="Times New Roman" w:eastAsia="Times New Roman" w:hAnsi="Times New Roman"/>
          <w:bCs/>
          <w:color w:val="000000"/>
          <w:sz w:val="28"/>
          <w:szCs w:val="28"/>
          <w:lang w:val="uk-UA"/>
        </w:rPr>
        <w:t>чної компетентності (</w:t>
      </w:r>
      <w:r w:rsidR="00AF6313" w:rsidRPr="00AF6313">
        <w:rPr>
          <w:rFonts w:ascii="Times New Roman" w:eastAsia="Times New Roman" w:hAnsi="Times New Roman"/>
          <w:bCs/>
          <w:color w:val="000000"/>
          <w:sz w:val="28"/>
          <w:szCs w:val="28"/>
          <w:lang w:val="uk-UA"/>
        </w:rPr>
        <w:t xml:space="preserve">здатність усвідомлено створювати, вимовляти  та рефлексувати авторсько-адресний текст мовного / риторичного жанру відповідно до мети і ситуації </w:t>
      </w:r>
      <w:r w:rsidR="00AF6313" w:rsidRPr="00AF6313">
        <w:rPr>
          <w:rFonts w:ascii="Times New Roman" w:eastAsia="Times New Roman" w:hAnsi="Times New Roman"/>
          <w:bCs/>
          <w:color w:val="000000"/>
          <w:sz w:val="28"/>
          <w:szCs w:val="28"/>
          <w:lang w:val="uk-UA"/>
        </w:rPr>
        <w:lastRenderedPageBreak/>
        <w:t>публічної промови)</w:t>
      </w:r>
      <w:r w:rsidR="00AF6313">
        <w:rPr>
          <w:rFonts w:ascii="Times New Roman" w:eastAsia="Times New Roman" w:hAnsi="Times New Roman"/>
          <w:bCs/>
          <w:color w:val="000000"/>
          <w:sz w:val="28"/>
          <w:szCs w:val="28"/>
          <w:lang w:val="uk-UA"/>
        </w:rPr>
        <w:t>;</w:t>
      </w:r>
      <w:r>
        <w:rPr>
          <w:rFonts w:ascii="Times New Roman" w:eastAsia="Times New Roman" w:hAnsi="Times New Roman"/>
          <w:bCs/>
          <w:color w:val="000000"/>
          <w:sz w:val="28"/>
          <w:szCs w:val="28"/>
          <w:lang w:val="uk-UA"/>
        </w:rPr>
        <w:t xml:space="preserve"> </w:t>
      </w:r>
      <w:r w:rsidR="00AF6313">
        <w:rPr>
          <w:rFonts w:ascii="Times New Roman" w:eastAsia="Times New Roman" w:hAnsi="Times New Roman"/>
          <w:bCs/>
          <w:color w:val="000000"/>
          <w:sz w:val="28"/>
          <w:szCs w:val="28"/>
          <w:lang w:val="uk-UA"/>
        </w:rPr>
        <w:t>культурознавчої компетентності (</w:t>
      </w:r>
      <w:r w:rsidR="00AF6313" w:rsidRPr="00AF6313">
        <w:rPr>
          <w:rFonts w:ascii="Times New Roman" w:eastAsia="Times New Roman" w:hAnsi="Times New Roman"/>
          <w:bCs/>
          <w:color w:val="000000"/>
          <w:sz w:val="28"/>
          <w:szCs w:val="28"/>
          <w:lang w:val="uk-UA"/>
        </w:rPr>
        <w:t>володіння нормами етикету, культур</w:t>
      </w:r>
      <w:r w:rsidR="00AF6313">
        <w:rPr>
          <w:rFonts w:ascii="Times New Roman" w:eastAsia="Times New Roman" w:hAnsi="Times New Roman"/>
          <w:bCs/>
          <w:color w:val="000000"/>
          <w:sz w:val="28"/>
          <w:szCs w:val="28"/>
          <w:lang w:val="uk-UA"/>
        </w:rPr>
        <w:t>ою міжнаціонального спілкування</w:t>
      </w:r>
      <w:r w:rsidR="00BF4874">
        <w:rPr>
          <w:rFonts w:ascii="Times New Roman" w:eastAsia="Times New Roman" w:hAnsi="Times New Roman"/>
          <w:bCs/>
          <w:color w:val="000000"/>
          <w:sz w:val="28"/>
          <w:szCs w:val="28"/>
          <w:lang w:val="uk-UA"/>
        </w:rPr>
        <w:t>)</w:t>
      </w:r>
      <w:r w:rsidR="00AF6313" w:rsidRPr="00AF6313">
        <w:rPr>
          <w:rFonts w:ascii="Times New Roman" w:eastAsia="Times New Roman" w:hAnsi="Times New Roman"/>
          <w:bCs/>
          <w:color w:val="000000"/>
          <w:sz w:val="28"/>
          <w:szCs w:val="28"/>
          <w:lang w:val="uk-UA"/>
        </w:rPr>
        <w:t xml:space="preserve"> </w:t>
      </w:r>
      <w:r>
        <w:rPr>
          <w:rFonts w:ascii="Times New Roman" w:eastAsia="Times New Roman" w:hAnsi="Times New Roman"/>
          <w:bCs/>
          <w:color w:val="000000"/>
          <w:sz w:val="28"/>
          <w:szCs w:val="28"/>
          <w:lang w:val="uk-UA"/>
        </w:rPr>
        <w:t>[</w:t>
      </w:r>
      <w:r w:rsidR="00D6290B">
        <w:rPr>
          <w:rFonts w:ascii="Times New Roman" w:eastAsia="Times New Roman" w:hAnsi="Times New Roman"/>
          <w:bCs/>
          <w:color w:val="000000"/>
          <w:sz w:val="28"/>
          <w:szCs w:val="28"/>
          <w:lang w:val="uk-UA"/>
        </w:rPr>
        <w:t>там само</w:t>
      </w:r>
      <w:r w:rsidR="00AF6313">
        <w:rPr>
          <w:rFonts w:ascii="Times New Roman" w:eastAsia="Times New Roman" w:hAnsi="Times New Roman"/>
          <w:bCs/>
          <w:color w:val="000000"/>
          <w:sz w:val="28"/>
          <w:szCs w:val="28"/>
          <w:lang w:val="uk-UA"/>
        </w:rPr>
        <w:t>]</w:t>
      </w:r>
      <w:r w:rsidRPr="008C2287">
        <w:rPr>
          <w:rFonts w:ascii="Times New Roman" w:eastAsia="Times New Roman" w:hAnsi="Times New Roman"/>
          <w:bCs/>
          <w:color w:val="000000"/>
          <w:sz w:val="28"/>
          <w:szCs w:val="28"/>
          <w:lang w:val="uk-UA"/>
        </w:rPr>
        <w:t>.</w:t>
      </w:r>
    </w:p>
    <w:p w:rsidR="00306604" w:rsidRDefault="00B879C8" w:rsidP="00B879C8">
      <w:pPr>
        <w:spacing w:after="0" w:line="360" w:lineRule="auto"/>
        <w:ind w:firstLine="709"/>
        <w:jc w:val="both"/>
        <w:rPr>
          <w:lang w:val="uk-UA"/>
        </w:rPr>
      </w:pPr>
      <w:r w:rsidRPr="0038688E">
        <w:rPr>
          <w:rFonts w:ascii="Times New Roman" w:eastAsia="Times New Roman" w:hAnsi="Times New Roman"/>
          <w:bCs/>
          <w:color w:val="000000"/>
          <w:sz w:val="28"/>
          <w:szCs w:val="28"/>
          <w:lang w:val="uk-UA"/>
        </w:rPr>
        <w:t>Мовна компетентність пов'язана з</w:t>
      </w:r>
      <w:r w:rsidR="00D6290B">
        <w:rPr>
          <w:rFonts w:ascii="Times New Roman" w:eastAsia="Times New Roman" w:hAnsi="Times New Roman"/>
          <w:bCs/>
          <w:color w:val="000000"/>
          <w:sz w:val="28"/>
          <w:szCs w:val="28"/>
          <w:lang w:val="uk-UA"/>
        </w:rPr>
        <w:t>і</w:t>
      </w:r>
      <w:r w:rsidRPr="0038688E">
        <w:rPr>
          <w:rFonts w:ascii="Times New Roman" w:eastAsia="Times New Roman" w:hAnsi="Times New Roman"/>
          <w:bCs/>
          <w:color w:val="000000"/>
          <w:sz w:val="28"/>
          <w:szCs w:val="28"/>
          <w:lang w:val="uk-UA"/>
        </w:rPr>
        <w:t xml:space="preserve"> сприйнятливістю суті мовних одиниць всіх рівнів мови (фонетичного, лексичного, словотвірного, морфологічного, синтаксичного), з розум</w:t>
      </w:r>
      <w:r>
        <w:rPr>
          <w:rFonts w:ascii="Times New Roman" w:eastAsia="Times New Roman" w:hAnsi="Times New Roman"/>
          <w:bCs/>
          <w:color w:val="000000"/>
          <w:sz w:val="28"/>
          <w:szCs w:val="28"/>
          <w:lang w:val="uk-UA"/>
        </w:rPr>
        <w:t xml:space="preserve">інням лексичного і граматичного </w:t>
      </w:r>
      <w:r w:rsidRPr="0038688E">
        <w:rPr>
          <w:rFonts w:ascii="Times New Roman" w:eastAsia="Times New Roman" w:hAnsi="Times New Roman"/>
          <w:bCs/>
          <w:color w:val="000000"/>
          <w:sz w:val="28"/>
          <w:szCs w:val="28"/>
          <w:lang w:val="uk-UA"/>
        </w:rPr>
        <w:t>значення, з осми</w:t>
      </w:r>
      <w:r>
        <w:rPr>
          <w:rFonts w:ascii="Times New Roman" w:eastAsia="Times New Roman" w:hAnsi="Times New Roman"/>
          <w:bCs/>
          <w:color w:val="000000"/>
          <w:sz w:val="28"/>
          <w:szCs w:val="28"/>
          <w:lang w:val="uk-UA"/>
        </w:rPr>
        <w:t xml:space="preserve">сленням теорії мови, передбачає обізнаність в системі української </w:t>
      </w:r>
      <w:r w:rsidRPr="0038688E">
        <w:rPr>
          <w:rFonts w:ascii="Times New Roman" w:eastAsia="Times New Roman" w:hAnsi="Times New Roman"/>
          <w:bCs/>
          <w:color w:val="000000"/>
          <w:sz w:val="28"/>
          <w:szCs w:val="28"/>
          <w:lang w:val="uk-UA"/>
        </w:rPr>
        <w:t xml:space="preserve"> мови і семантиці мовних одиниць всіх рівнів, характеризується як</w:t>
      </w:r>
      <w:r w:rsidR="00D6290B">
        <w:rPr>
          <w:rFonts w:ascii="Times New Roman" w:eastAsia="Times New Roman" w:hAnsi="Times New Roman"/>
          <w:bCs/>
          <w:color w:val="000000"/>
          <w:sz w:val="28"/>
          <w:szCs w:val="28"/>
          <w:lang w:val="uk-UA"/>
        </w:rPr>
        <w:t xml:space="preserve"> здатність розуміти й</w:t>
      </w:r>
      <w:r w:rsidRPr="0038688E">
        <w:rPr>
          <w:rFonts w:ascii="Times New Roman" w:eastAsia="Times New Roman" w:hAnsi="Times New Roman"/>
          <w:bCs/>
          <w:color w:val="000000"/>
          <w:sz w:val="28"/>
          <w:szCs w:val="28"/>
          <w:lang w:val="uk-UA"/>
        </w:rPr>
        <w:t xml:space="preserve"> продукувати необмежену кількість правильних</w:t>
      </w:r>
      <w:r>
        <w:rPr>
          <w:rFonts w:ascii="Times New Roman" w:eastAsia="Times New Roman" w:hAnsi="Times New Roman"/>
          <w:bCs/>
          <w:color w:val="000000"/>
          <w:sz w:val="28"/>
          <w:szCs w:val="28"/>
          <w:lang w:val="uk-UA"/>
        </w:rPr>
        <w:t xml:space="preserve"> в мовному відношенні речень </w:t>
      </w:r>
      <w:r w:rsidRPr="0038688E">
        <w:rPr>
          <w:rFonts w:ascii="Times New Roman" w:eastAsia="Times New Roman" w:hAnsi="Times New Roman"/>
          <w:bCs/>
          <w:color w:val="000000"/>
          <w:sz w:val="28"/>
          <w:szCs w:val="28"/>
          <w:lang w:val="uk-UA"/>
        </w:rPr>
        <w:t xml:space="preserve"> за доп</w:t>
      </w:r>
      <w:r w:rsidR="005D36A4">
        <w:rPr>
          <w:rFonts w:ascii="Times New Roman" w:eastAsia="Times New Roman" w:hAnsi="Times New Roman"/>
          <w:bCs/>
          <w:color w:val="000000"/>
          <w:sz w:val="28"/>
          <w:szCs w:val="28"/>
          <w:lang w:val="uk-UA"/>
        </w:rPr>
        <w:t>омогою засвоєних мовних знаків та</w:t>
      </w:r>
      <w:r w:rsidRPr="0038688E">
        <w:rPr>
          <w:rFonts w:ascii="Times New Roman" w:eastAsia="Times New Roman" w:hAnsi="Times New Roman"/>
          <w:bCs/>
          <w:color w:val="000000"/>
          <w:sz w:val="28"/>
          <w:szCs w:val="28"/>
          <w:lang w:val="uk-UA"/>
        </w:rPr>
        <w:t xml:space="preserve"> правил їх з'єднання</w:t>
      </w:r>
      <w:r w:rsidR="005D36A4">
        <w:rPr>
          <w:rFonts w:ascii="Times New Roman" w:eastAsia="Times New Roman" w:hAnsi="Times New Roman"/>
          <w:bCs/>
          <w:color w:val="000000"/>
          <w:sz w:val="28"/>
          <w:szCs w:val="28"/>
          <w:lang w:val="uk-UA"/>
        </w:rPr>
        <w:t xml:space="preserve"> [</w:t>
      </w:r>
      <w:r w:rsidR="00D6290B">
        <w:rPr>
          <w:rFonts w:ascii="Times New Roman" w:eastAsia="Times New Roman" w:hAnsi="Times New Roman"/>
          <w:bCs/>
          <w:color w:val="000000"/>
          <w:sz w:val="28"/>
          <w:szCs w:val="28"/>
          <w:lang w:val="uk-UA"/>
        </w:rPr>
        <w:t>28</w:t>
      </w:r>
      <w:r w:rsidR="005D36A4">
        <w:rPr>
          <w:rFonts w:ascii="Times New Roman" w:eastAsia="Times New Roman" w:hAnsi="Times New Roman"/>
          <w:bCs/>
          <w:color w:val="000000"/>
          <w:sz w:val="28"/>
          <w:szCs w:val="28"/>
          <w:lang w:val="uk-UA"/>
        </w:rPr>
        <w:t>]</w:t>
      </w:r>
      <w:r w:rsidRPr="0038688E">
        <w:rPr>
          <w:rFonts w:ascii="Times New Roman" w:eastAsia="Times New Roman" w:hAnsi="Times New Roman"/>
          <w:bCs/>
          <w:color w:val="000000"/>
          <w:sz w:val="28"/>
          <w:szCs w:val="28"/>
          <w:lang w:val="uk-UA"/>
        </w:rPr>
        <w:t>.</w:t>
      </w:r>
      <w:r w:rsidR="008C2287" w:rsidRPr="008C2287">
        <w:rPr>
          <w:lang w:val="uk-UA"/>
        </w:rPr>
        <w:t xml:space="preserve"> </w:t>
      </w:r>
    </w:p>
    <w:p w:rsidR="00B879C8" w:rsidRPr="0004284A" w:rsidRDefault="00B879C8" w:rsidP="00B879C8">
      <w:pPr>
        <w:spacing w:after="0" w:line="360" w:lineRule="auto"/>
        <w:ind w:firstLine="709"/>
        <w:jc w:val="both"/>
        <w:rPr>
          <w:rFonts w:ascii="Times New Roman" w:eastAsia="Times New Roman" w:hAnsi="Times New Roman"/>
          <w:bCs/>
          <w:color w:val="000000"/>
          <w:sz w:val="28"/>
          <w:szCs w:val="28"/>
          <w:lang w:val="uk-UA"/>
        </w:rPr>
      </w:pPr>
      <w:r w:rsidRPr="0038688E">
        <w:rPr>
          <w:rFonts w:ascii="Times New Roman" w:eastAsia="Times New Roman" w:hAnsi="Times New Roman"/>
          <w:bCs/>
          <w:color w:val="000000"/>
          <w:sz w:val="28"/>
          <w:szCs w:val="28"/>
          <w:lang w:val="uk-UA"/>
        </w:rPr>
        <w:t xml:space="preserve">Під комунікативною компетентністю розуміють: </w:t>
      </w:r>
      <w:r>
        <w:rPr>
          <w:rFonts w:ascii="Times New Roman" w:eastAsia="Times New Roman" w:hAnsi="Times New Roman"/>
          <w:bCs/>
          <w:color w:val="000000"/>
          <w:sz w:val="28"/>
          <w:szCs w:val="28"/>
          <w:lang w:val="uk-UA"/>
        </w:rPr>
        <w:t xml:space="preserve">вибір і реалізацію програм мовної поведінки залежно від здатності </w:t>
      </w:r>
      <w:r w:rsidRPr="0038688E">
        <w:rPr>
          <w:rFonts w:ascii="Times New Roman" w:eastAsia="Times New Roman" w:hAnsi="Times New Roman"/>
          <w:bCs/>
          <w:color w:val="000000"/>
          <w:sz w:val="28"/>
          <w:szCs w:val="28"/>
          <w:lang w:val="uk-UA"/>
        </w:rPr>
        <w:t xml:space="preserve">людини орієнтуватися в тій чи іншій обстановці спілкування, вміння класифікувати ситуації </w:t>
      </w:r>
      <w:r>
        <w:rPr>
          <w:rFonts w:ascii="Times New Roman" w:eastAsia="Times New Roman" w:hAnsi="Times New Roman"/>
          <w:bCs/>
          <w:color w:val="000000"/>
          <w:sz w:val="28"/>
          <w:szCs w:val="28"/>
          <w:lang w:val="uk-UA"/>
        </w:rPr>
        <w:t xml:space="preserve">залежно </w:t>
      </w:r>
      <w:r w:rsidRPr="0038688E">
        <w:rPr>
          <w:rFonts w:ascii="Times New Roman" w:eastAsia="Times New Roman" w:hAnsi="Times New Roman"/>
          <w:bCs/>
          <w:color w:val="000000"/>
          <w:sz w:val="28"/>
          <w:szCs w:val="28"/>
          <w:lang w:val="uk-UA"/>
        </w:rPr>
        <w:t>від теми, завдань, комунікативних установок, що виникають у учнів до бесіди, а також під час бесіди в процесі взаємної</w:t>
      </w:r>
      <w:r>
        <w:rPr>
          <w:rFonts w:ascii="Times New Roman" w:eastAsia="Times New Roman" w:hAnsi="Times New Roman"/>
          <w:bCs/>
          <w:color w:val="000000"/>
          <w:sz w:val="28"/>
          <w:szCs w:val="28"/>
          <w:lang w:val="uk-UA"/>
        </w:rPr>
        <w:t xml:space="preserve"> адаптації (М.Вятютнев), володіння словом з </w:t>
      </w:r>
      <w:r w:rsidRPr="0038688E">
        <w:rPr>
          <w:rFonts w:ascii="Times New Roman" w:eastAsia="Times New Roman" w:hAnsi="Times New Roman"/>
          <w:bCs/>
          <w:color w:val="000000"/>
          <w:sz w:val="28"/>
          <w:szCs w:val="28"/>
          <w:lang w:val="uk-UA"/>
        </w:rPr>
        <w:t>метою ефективног</w:t>
      </w:r>
      <w:r w:rsidR="00BF4874">
        <w:rPr>
          <w:rFonts w:ascii="Times New Roman" w:eastAsia="Times New Roman" w:hAnsi="Times New Roman"/>
          <w:bCs/>
          <w:color w:val="000000"/>
          <w:sz w:val="28"/>
          <w:szCs w:val="28"/>
          <w:lang w:val="uk-UA"/>
        </w:rPr>
        <w:t xml:space="preserve">о спілкування (Л.Нефедова) </w:t>
      </w:r>
      <w:r w:rsidR="005D36A4" w:rsidRPr="005D36A4">
        <w:rPr>
          <w:rFonts w:ascii="Times New Roman" w:eastAsia="Times New Roman" w:hAnsi="Times New Roman"/>
          <w:bCs/>
          <w:color w:val="000000"/>
          <w:sz w:val="28"/>
          <w:szCs w:val="28"/>
          <w:lang w:val="uk-UA"/>
        </w:rPr>
        <w:t>[</w:t>
      </w:r>
      <w:r w:rsidR="00D6290B">
        <w:rPr>
          <w:rFonts w:ascii="Times New Roman" w:eastAsia="Times New Roman" w:hAnsi="Times New Roman"/>
          <w:bCs/>
          <w:color w:val="000000"/>
          <w:sz w:val="28"/>
          <w:szCs w:val="28"/>
          <w:lang w:val="uk-UA"/>
        </w:rPr>
        <w:t>там само</w:t>
      </w:r>
      <w:r w:rsidR="005D36A4" w:rsidRPr="005D36A4">
        <w:rPr>
          <w:rFonts w:ascii="Times New Roman" w:eastAsia="Times New Roman" w:hAnsi="Times New Roman"/>
          <w:bCs/>
          <w:color w:val="000000"/>
          <w:sz w:val="28"/>
          <w:szCs w:val="28"/>
          <w:lang w:val="uk-UA"/>
        </w:rPr>
        <w:t>].</w:t>
      </w:r>
    </w:p>
    <w:p w:rsidR="00B879C8" w:rsidRDefault="00B879C8" w:rsidP="00B879C8">
      <w:pPr>
        <w:spacing w:after="0" w:line="360" w:lineRule="auto"/>
        <w:ind w:firstLine="709"/>
        <w:jc w:val="both"/>
        <w:rPr>
          <w:rFonts w:ascii="Times New Roman" w:hAnsi="Times New Roman"/>
          <w:bCs/>
          <w:color w:val="000000"/>
          <w:sz w:val="28"/>
          <w:szCs w:val="28"/>
          <w:lang w:val="uk-UA"/>
        </w:rPr>
      </w:pPr>
      <w:r w:rsidRPr="000211DE">
        <w:rPr>
          <w:rFonts w:ascii="Times New Roman" w:hAnsi="Times New Roman"/>
          <w:bCs/>
          <w:color w:val="000000"/>
          <w:sz w:val="28"/>
          <w:szCs w:val="28"/>
          <w:lang w:val="uk-UA"/>
        </w:rPr>
        <w:t>Лінгвісти розглядають мовну компетентність як умі</w:t>
      </w:r>
      <w:r>
        <w:rPr>
          <w:rFonts w:ascii="Times New Roman" w:hAnsi="Times New Roman"/>
          <w:bCs/>
          <w:color w:val="000000"/>
          <w:sz w:val="28"/>
          <w:szCs w:val="28"/>
          <w:lang w:val="uk-UA"/>
        </w:rPr>
        <w:t xml:space="preserve">ння створювати і розуміти різні </w:t>
      </w:r>
      <w:r w:rsidRPr="000211DE">
        <w:rPr>
          <w:rFonts w:ascii="Times New Roman" w:hAnsi="Times New Roman"/>
          <w:bCs/>
          <w:color w:val="000000"/>
          <w:sz w:val="28"/>
          <w:szCs w:val="28"/>
          <w:lang w:val="uk-UA"/>
        </w:rPr>
        <w:t xml:space="preserve">типи </w:t>
      </w:r>
      <w:r>
        <w:rPr>
          <w:rFonts w:ascii="Times New Roman" w:hAnsi="Times New Roman"/>
          <w:bCs/>
          <w:color w:val="000000"/>
          <w:sz w:val="28"/>
          <w:szCs w:val="28"/>
          <w:lang w:val="uk-UA"/>
        </w:rPr>
        <w:t>дискурсу і тому називають мовну компетентність дискурсивною</w:t>
      </w:r>
      <w:r w:rsidR="005D36A4" w:rsidRPr="005D36A4">
        <w:rPr>
          <w:lang w:val="uk-UA"/>
        </w:rPr>
        <w:t xml:space="preserve"> </w:t>
      </w:r>
      <w:r w:rsidR="005D36A4" w:rsidRPr="005D36A4">
        <w:rPr>
          <w:rFonts w:ascii="Times New Roman" w:hAnsi="Times New Roman"/>
          <w:bCs/>
          <w:color w:val="000000"/>
          <w:sz w:val="28"/>
          <w:szCs w:val="28"/>
          <w:lang w:val="uk-UA"/>
        </w:rPr>
        <w:t>[</w:t>
      </w:r>
      <w:r w:rsidR="00B83A3E">
        <w:rPr>
          <w:rFonts w:ascii="Times New Roman" w:hAnsi="Times New Roman"/>
          <w:bCs/>
          <w:color w:val="000000"/>
          <w:sz w:val="28"/>
          <w:szCs w:val="28"/>
          <w:lang w:val="uk-UA"/>
        </w:rPr>
        <w:t>8, с.6</w:t>
      </w:r>
      <w:r w:rsidR="005D36A4" w:rsidRPr="005D36A4">
        <w:rPr>
          <w:rFonts w:ascii="Times New Roman" w:hAnsi="Times New Roman"/>
          <w:bCs/>
          <w:color w:val="000000"/>
          <w:sz w:val="28"/>
          <w:szCs w:val="28"/>
          <w:lang w:val="uk-UA"/>
        </w:rPr>
        <w:t>].</w:t>
      </w:r>
    </w:p>
    <w:p w:rsidR="00B879C8" w:rsidRPr="00903414" w:rsidRDefault="00B879C8" w:rsidP="00B879C8">
      <w:pPr>
        <w:spacing w:after="0" w:line="360" w:lineRule="auto"/>
        <w:ind w:firstLine="709"/>
        <w:jc w:val="both"/>
        <w:rPr>
          <w:rFonts w:ascii="Times New Roman" w:hAnsi="Times New Roman"/>
          <w:bCs/>
          <w:color w:val="000000"/>
          <w:sz w:val="28"/>
          <w:szCs w:val="28"/>
          <w:lang w:val="uk-UA"/>
        </w:rPr>
      </w:pPr>
      <w:r w:rsidRPr="00903414">
        <w:rPr>
          <w:rFonts w:ascii="Times New Roman" w:hAnsi="Times New Roman"/>
          <w:bCs/>
          <w:color w:val="000000"/>
          <w:sz w:val="28"/>
          <w:szCs w:val="28"/>
          <w:lang w:val="uk-UA"/>
        </w:rPr>
        <w:t xml:space="preserve">На наш </w:t>
      </w:r>
      <w:r>
        <w:rPr>
          <w:rFonts w:ascii="Times New Roman" w:hAnsi="Times New Roman"/>
          <w:bCs/>
          <w:color w:val="000000"/>
          <w:sz w:val="28"/>
          <w:szCs w:val="28"/>
          <w:lang w:val="uk-UA"/>
        </w:rPr>
        <w:t xml:space="preserve">погляд, обґрунтоване визначення </w:t>
      </w:r>
      <w:r w:rsidRPr="00903414">
        <w:rPr>
          <w:rFonts w:ascii="Times New Roman" w:hAnsi="Times New Roman"/>
          <w:bCs/>
          <w:color w:val="000000"/>
          <w:sz w:val="28"/>
          <w:szCs w:val="28"/>
          <w:lang w:val="uk-UA"/>
        </w:rPr>
        <w:t>мовленнєвої ко</w:t>
      </w:r>
      <w:r w:rsidR="00306604">
        <w:rPr>
          <w:rFonts w:ascii="Times New Roman" w:hAnsi="Times New Roman"/>
          <w:bCs/>
          <w:color w:val="000000"/>
          <w:sz w:val="28"/>
          <w:szCs w:val="28"/>
          <w:lang w:val="uk-UA"/>
        </w:rPr>
        <w:t xml:space="preserve">мпетентності дано Е. </w:t>
      </w:r>
      <w:r>
        <w:rPr>
          <w:rFonts w:ascii="Times New Roman" w:hAnsi="Times New Roman"/>
          <w:bCs/>
          <w:color w:val="000000"/>
          <w:sz w:val="28"/>
          <w:szCs w:val="28"/>
          <w:lang w:val="uk-UA"/>
        </w:rPr>
        <w:t>Сойфер: «Мовленнєва</w:t>
      </w:r>
      <w:r w:rsidRPr="00903414">
        <w:rPr>
          <w:rFonts w:ascii="Times New Roman" w:hAnsi="Times New Roman"/>
          <w:bCs/>
          <w:color w:val="000000"/>
          <w:sz w:val="28"/>
          <w:szCs w:val="28"/>
          <w:lang w:val="uk-UA"/>
        </w:rPr>
        <w:t xml:space="preserve"> комп</w:t>
      </w:r>
      <w:r>
        <w:rPr>
          <w:rFonts w:ascii="Times New Roman" w:hAnsi="Times New Roman"/>
          <w:bCs/>
          <w:color w:val="000000"/>
          <w:sz w:val="28"/>
          <w:szCs w:val="28"/>
          <w:lang w:val="uk-UA"/>
        </w:rPr>
        <w:t>етентність, інакше дискурсивна, по</w:t>
      </w:r>
      <w:r w:rsidRPr="00903414">
        <w:rPr>
          <w:rFonts w:ascii="Times New Roman" w:hAnsi="Times New Roman"/>
          <w:bCs/>
          <w:color w:val="000000"/>
          <w:sz w:val="28"/>
          <w:szCs w:val="28"/>
          <w:lang w:val="uk-UA"/>
        </w:rPr>
        <w:t>зв'язується з умін</w:t>
      </w:r>
      <w:r>
        <w:rPr>
          <w:rFonts w:ascii="Times New Roman" w:hAnsi="Times New Roman"/>
          <w:bCs/>
          <w:color w:val="000000"/>
          <w:sz w:val="28"/>
          <w:szCs w:val="28"/>
          <w:lang w:val="uk-UA"/>
        </w:rPr>
        <w:t>ням створювати і розуміти різні типи дискурсу</w:t>
      </w:r>
      <w:r w:rsidRPr="00903414">
        <w:rPr>
          <w:rFonts w:ascii="Times New Roman" w:hAnsi="Times New Roman"/>
          <w:bCs/>
          <w:color w:val="000000"/>
          <w:sz w:val="28"/>
          <w:szCs w:val="28"/>
          <w:lang w:val="uk-UA"/>
        </w:rPr>
        <w:t>». П</w:t>
      </w:r>
      <w:r>
        <w:rPr>
          <w:rFonts w:ascii="Times New Roman" w:hAnsi="Times New Roman"/>
          <w:bCs/>
          <w:color w:val="000000"/>
          <w:sz w:val="28"/>
          <w:szCs w:val="28"/>
          <w:lang w:val="uk-UA"/>
        </w:rPr>
        <w:t xml:space="preserve">ри цьому дискурс розуміється як «складне комунікативне явище, яке </w:t>
      </w:r>
      <w:r w:rsidRPr="00903414">
        <w:rPr>
          <w:rFonts w:ascii="Times New Roman" w:hAnsi="Times New Roman"/>
          <w:bCs/>
          <w:color w:val="000000"/>
          <w:sz w:val="28"/>
          <w:szCs w:val="28"/>
          <w:lang w:val="uk-UA"/>
        </w:rPr>
        <w:t>включає в себе і соціальний контекст, що д</w:t>
      </w:r>
      <w:r>
        <w:rPr>
          <w:rFonts w:ascii="Times New Roman" w:hAnsi="Times New Roman"/>
          <w:bCs/>
          <w:color w:val="000000"/>
          <w:sz w:val="28"/>
          <w:szCs w:val="28"/>
          <w:lang w:val="uk-UA"/>
        </w:rPr>
        <w:t xml:space="preserve">ає </w:t>
      </w:r>
      <w:r w:rsidRPr="00903414">
        <w:rPr>
          <w:rFonts w:ascii="Times New Roman" w:hAnsi="Times New Roman"/>
          <w:bCs/>
          <w:color w:val="000000"/>
          <w:sz w:val="28"/>
          <w:szCs w:val="28"/>
          <w:lang w:val="uk-UA"/>
        </w:rPr>
        <w:t xml:space="preserve">уявлення </w:t>
      </w:r>
      <w:r>
        <w:rPr>
          <w:rFonts w:ascii="Times New Roman" w:hAnsi="Times New Roman"/>
          <w:bCs/>
          <w:color w:val="000000"/>
          <w:sz w:val="28"/>
          <w:szCs w:val="28"/>
          <w:lang w:val="uk-UA"/>
        </w:rPr>
        <w:t xml:space="preserve">як про учасників комунікації (і </w:t>
      </w:r>
      <w:r w:rsidRPr="00903414">
        <w:rPr>
          <w:rFonts w:ascii="Times New Roman" w:hAnsi="Times New Roman"/>
          <w:bCs/>
          <w:color w:val="000000"/>
          <w:sz w:val="28"/>
          <w:szCs w:val="28"/>
          <w:lang w:val="uk-UA"/>
        </w:rPr>
        <w:t>їх хара</w:t>
      </w:r>
      <w:r>
        <w:rPr>
          <w:rFonts w:ascii="Times New Roman" w:hAnsi="Times New Roman"/>
          <w:bCs/>
          <w:color w:val="000000"/>
          <w:sz w:val="28"/>
          <w:szCs w:val="28"/>
          <w:lang w:val="uk-UA"/>
        </w:rPr>
        <w:t>ктеристики), так і про процеси створення і сприйняття повідомлення</w:t>
      </w:r>
      <w:r w:rsidRPr="00903414">
        <w:rPr>
          <w:rFonts w:ascii="Times New Roman" w:hAnsi="Times New Roman"/>
          <w:bCs/>
          <w:color w:val="000000"/>
          <w:sz w:val="28"/>
          <w:szCs w:val="28"/>
          <w:lang w:val="uk-UA"/>
        </w:rPr>
        <w:t>»</w:t>
      </w:r>
      <w:r w:rsidR="00306604">
        <w:rPr>
          <w:rFonts w:ascii="Times New Roman" w:hAnsi="Times New Roman"/>
          <w:bCs/>
          <w:color w:val="000000"/>
          <w:sz w:val="28"/>
          <w:szCs w:val="28"/>
          <w:lang w:val="uk-UA"/>
        </w:rPr>
        <w:t xml:space="preserve"> [</w:t>
      </w:r>
      <w:r w:rsidR="00B83A3E">
        <w:rPr>
          <w:rFonts w:ascii="Times New Roman" w:hAnsi="Times New Roman"/>
          <w:bCs/>
          <w:color w:val="000000"/>
          <w:sz w:val="28"/>
          <w:szCs w:val="28"/>
          <w:lang w:val="uk-UA"/>
        </w:rPr>
        <w:t>6, с.54</w:t>
      </w:r>
      <w:r w:rsidRPr="00903414">
        <w:rPr>
          <w:rFonts w:ascii="Times New Roman" w:hAnsi="Times New Roman"/>
          <w:bCs/>
          <w:color w:val="000000"/>
          <w:sz w:val="28"/>
          <w:szCs w:val="28"/>
          <w:lang w:val="uk-UA"/>
        </w:rPr>
        <w:t>].</w:t>
      </w:r>
    </w:p>
    <w:p w:rsidR="00B879C8" w:rsidRDefault="00B879C8" w:rsidP="00B879C8">
      <w:pPr>
        <w:spacing w:after="0" w:line="360" w:lineRule="auto"/>
        <w:ind w:firstLine="709"/>
        <w:jc w:val="both"/>
        <w:rPr>
          <w:rFonts w:ascii="Times New Roman" w:hAnsi="Times New Roman"/>
          <w:bCs/>
          <w:color w:val="000000"/>
          <w:sz w:val="28"/>
          <w:szCs w:val="28"/>
          <w:lang w:val="uk-UA"/>
        </w:rPr>
      </w:pPr>
      <w:r w:rsidRPr="00867516">
        <w:rPr>
          <w:rFonts w:ascii="Times New Roman" w:hAnsi="Times New Roman"/>
          <w:bCs/>
          <w:color w:val="000000"/>
          <w:sz w:val="28"/>
          <w:szCs w:val="28"/>
          <w:lang w:val="uk-UA"/>
        </w:rPr>
        <w:t>Відзначимо, що, на відміну від</w:t>
      </w:r>
      <w:r>
        <w:rPr>
          <w:rFonts w:ascii="Times New Roman" w:hAnsi="Times New Roman"/>
          <w:bCs/>
          <w:color w:val="000000"/>
          <w:sz w:val="28"/>
          <w:szCs w:val="28"/>
          <w:lang w:val="uk-UA"/>
        </w:rPr>
        <w:t xml:space="preserve"> мовної та комунікативної, мовленнєва</w:t>
      </w:r>
      <w:r w:rsidRPr="00867516">
        <w:rPr>
          <w:rFonts w:ascii="Times New Roman" w:hAnsi="Times New Roman"/>
          <w:bCs/>
          <w:color w:val="000000"/>
          <w:sz w:val="28"/>
          <w:szCs w:val="28"/>
          <w:lang w:val="uk-UA"/>
        </w:rPr>
        <w:t xml:space="preserve"> компетентність має дискурсивну природу</w:t>
      </w:r>
      <w:r>
        <w:rPr>
          <w:rFonts w:ascii="Times New Roman" w:hAnsi="Times New Roman"/>
          <w:bCs/>
          <w:color w:val="000000"/>
          <w:sz w:val="28"/>
          <w:szCs w:val="28"/>
          <w:lang w:val="uk-UA"/>
        </w:rPr>
        <w:t xml:space="preserve"> і відображає якість виробле</w:t>
      </w:r>
      <w:r w:rsidR="008E251A">
        <w:rPr>
          <w:rFonts w:ascii="Times New Roman" w:hAnsi="Times New Roman"/>
          <w:bCs/>
          <w:color w:val="000000"/>
          <w:sz w:val="28"/>
          <w:szCs w:val="28"/>
          <w:lang w:val="uk-UA"/>
        </w:rPr>
        <w:t>ної  поведінки людей</w:t>
      </w:r>
      <w:r w:rsidRPr="00867516">
        <w:rPr>
          <w:rFonts w:ascii="Times New Roman" w:hAnsi="Times New Roman"/>
          <w:bCs/>
          <w:color w:val="000000"/>
          <w:sz w:val="28"/>
          <w:szCs w:val="28"/>
          <w:lang w:val="uk-UA"/>
        </w:rPr>
        <w:t xml:space="preserve">, </w:t>
      </w:r>
      <w:r w:rsidR="005D36A4">
        <w:rPr>
          <w:rFonts w:ascii="Times New Roman" w:hAnsi="Times New Roman"/>
          <w:bCs/>
          <w:color w:val="000000"/>
          <w:sz w:val="28"/>
          <w:szCs w:val="28"/>
          <w:lang w:val="uk-UA"/>
        </w:rPr>
        <w:t xml:space="preserve">орієнтованих на вимоги професії </w:t>
      </w:r>
      <w:r w:rsidR="005D36A4" w:rsidRPr="005D36A4">
        <w:rPr>
          <w:rFonts w:ascii="Times New Roman" w:hAnsi="Times New Roman"/>
          <w:bCs/>
          <w:color w:val="000000"/>
          <w:sz w:val="28"/>
          <w:szCs w:val="28"/>
          <w:lang w:val="uk-UA"/>
        </w:rPr>
        <w:t>[</w:t>
      </w:r>
      <w:r w:rsidR="00B83A3E">
        <w:rPr>
          <w:rFonts w:ascii="Times New Roman" w:hAnsi="Times New Roman"/>
          <w:bCs/>
          <w:color w:val="000000"/>
          <w:sz w:val="28"/>
          <w:szCs w:val="28"/>
          <w:lang w:val="uk-UA"/>
        </w:rPr>
        <w:t>там само</w:t>
      </w:r>
      <w:r w:rsidR="005D36A4" w:rsidRPr="005D36A4">
        <w:rPr>
          <w:rFonts w:ascii="Times New Roman" w:hAnsi="Times New Roman"/>
          <w:bCs/>
          <w:color w:val="000000"/>
          <w:sz w:val="28"/>
          <w:szCs w:val="28"/>
          <w:lang w:val="uk-UA"/>
        </w:rPr>
        <w:t>].</w:t>
      </w:r>
    </w:p>
    <w:p w:rsidR="003424F8" w:rsidRPr="003424F8" w:rsidRDefault="003424F8" w:rsidP="003424F8">
      <w:pPr>
        <w:spacing w:after="0" w:line="360" w:lineRule="auto"/>
        <w:ind w:firstLine="709"/>
        <w:jc w:val="both"/>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lastRenderedPageBreak/>
        <w:t xml:space="preserve">Дискурсивна компетентність </w:t>
      </w:r>
      <w:r w:rsidR="00F44BBD">
        <w:rPr>
          <w:rFonts w:ascii="Times New Roman" w:eastAsia="Times New Roman" w:hAnsi="Times New Roman"/>
          <w:bCs/>
          <w:color w:val="000000"/>
          <w:sz w:val="28"/>
          <w:szCs w:val="28"/>
          <w:lang w:val="uk-UA"/>
        </w:rPr>
        <w:t xml:space="preserve">(далі – ДК) </w:t>
      </w:r>
      <w:r w:rsidRPr="0004284A">
        <w:rPr>
          <w:rFonts w:ascii="Times New Roman" w:eastAsia="Times New Roman" w:hAnsi="Times New Roman"/>
          <w:bCs/>
          <w:color w:val="000000"/>
          <w:sz w:val="28"/>
          <w:szCs w:val="28"/>
          <w:lang w:val="uk-UA"/>
        </w:rPr>
        <w:t>є важливою сполучною ланкою між мовою як системою знаків</w:t>
      </w:r>
      <w:r>
        <w:rPr>
          <w:rFonts w:ascii="Times New Roman" w:eastAsia="Times New Roman" w:hAnsi="Times New Roman"/>
          <w:bCs/>
          <w:color w:val="000000"/>
          <w:sz w:val="28"/>
          <w:szCs w:val="28"/>
          <w:lang w:val="uk-UA"/>
        </w:rPr>
        <w:t xml:space="preserve"> і символів (мовною компетентністю) і успішною</w:t>
      </w:r>
      <w:r w:rsidRPr="0004284A">
        <w:rPr>
          <w:rFonts w:ascii="Times New Roman" w:eastAsia="Times New Roman" w:hAnsi="Times New Roman"/>
          <w:bCs/>
          <w:color w:val="000000"/>
          <w:sz w:val="28"/>
          <w:szCs w:val="28"/>
          <w:lang w:val="uk-UA"/>
        </w:rPr>
        <w:t xml:space="preserve"> комунікацією (к</w:t>
      </w:r>
      <w:r>
        <w:rPr>
          <w:rFonts w:ascii="Times New Roman" w:eastAsia="Times New Roman" w:hAnsi="Times New Roman"/>
          <w:bCs/>
          <w:color w:val="000000"/>
          <w:sz w:val="28"/>
          <w:szCs w:val="28"/>
          <w:lang w:val="uk-UA"/>
        </w:rPr>
        <w:t>омунікативною компетентністю) [</w:t>
      </w:r>
      <w:r w:rsidR="00B83A3E">
        <w:rPr>
          <w:rFonts w:ascii="Times New Roman" w:eastAsia="Times New Roman" w:hAnsi="Times New Roman"/>
          <w:bCs/>
          <w:color w:val="000000"/>
          <w:sz w:val="28"/>
          <w:szCs w:val="28"/>
          <w:lang w:val="uk-UA"/>
        </w:rPr>
        <w:t>2; 23; 34</w:t>
      </w:r>
      <w:r w:rsidRPr="0004284A">
        <w:rPr>
          <w:rFonts w:ascii="Times New Roman" w:eastAsia="Times New Roman" w:hAnsi="Times New Roman"/>
          <w:bCs/>
          <w:color w:val="000000"/>
          <w:sz w:val="28"/>
          <w:szCs w:val="28"/>
          <w:lang w:val="uk-UA"/>
        </w:rPr>
        <w:t>].</w:t>
      </w:r>
    </w:p>
    <w:p w:rsidR="00B879C8" w:rsidRDefault="00B879C8" w:rsidP="00B879C8">
      <w:pPr>
        <w:spacing w:after="0" w:line="360" w:lineRule="auto"/>
        <w:ind w:firstLine="709"/>
        <w:jc w:val="both"/>
        <w:rPr>
          <w:rFonts w:ascii="Times New Roman" w:hAnsi="Times New Roman"/>
          <w:bCs/>
          <w:color w:val="000000"/>
          <w:sz w:val="28"/>
          <w:szCs w:val="28"/>
          <w:lang w:val="uk-UA"/>
        </w:rPr>
      </w:pPr>
      <w:r>
        <w:rPr>
          <w:rFonts w:ascii="TimesNewRomanPS-BoldMT" w:eastAsia="Times New Roman" w:hAnsi="TimesNewRomanPS-BoldMT" w:hint="eastAsia"/>
          <w:bCs/>
          <w:color w:val="000000"/>
          <w:sz w:val="28"/>
          <w:szCs w:val="28"/>
          <w:lang w:val="uk-UA"/>
        </w:rPr>
        <w:t>Як</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і</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значна</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кількість</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науковців</w:t>
      </w:r>
      <w:r>
        <w:rPr>
          <w:rFonts w:ascii="TimesNewRomanPS-BoldMT" w:hAnsi="TimesNewRomanPS-BoldMT"/>
          <w:bCs/>
          <w:color w:val="000000"/>
          <w:sz w:val="28"/>
          <w:szCs w:val="28"/>
          <w:lang w:val="uk-UA"/>
        </w:rPr>
        <w:t xml:space="preserve"> (</w:t>
      </w:r>
      <w:r w:rsidR="007502A4">
        <w:rPr>
          <w:rFonts w:ascii="TimesNewRomanPS-BoldMT" w:eastAsia="Times New Roman" w:hAnsi="TimesNewRomanPS-BoldMT" w:hint="eastAsia"/>
          <w:bCs/>
          <w:color w:val="000000"/>
          <w:sz w:val="28"/>
          <w:szCs w:val="28"/>
          <w:lang w:val="uk-UA"/>
        </w:rPr>
        <w:t>Є.</w:t>
      </w:r>
      <w:r w:rsidR="007502A4" w:rsidRPr="007502A4">
        <w:rPr>
          <w:rFonts w:ascii="TimesNewRomanPS-BoldMT" w:eastAsia="Times New Roman" w:hAnsi="TimesNewRomanPS-BoldMT" w:hint="eastAsia"/>
          <w:bCs/>
          <w:color w:val="000000"/>
          <w:sz w:val="28"/>
          <w:szCs w:val="28"/>
          <w:lang w:val="uk-UA"/>
        </w:rPr>
        <w:t>Хачатрян</w:t>
      </w:r>
      <w:r>
        <w:rPr>
          <w:rFonts w:asciiTheme="minorHAnsi" w:eastAsia="Times New Roman" w:hAnsiTheme="minorHAnsi"/>
          <w:bCs/>
          <w:color w:val="000000"/>
          <w:sz w:val="28"/>
          <w:szCs w:val="28"/>
          <w:lang w:val="uk-UA"/>
        </w:rPr>
        <w:t xml:space="preserve"> </w:t>
      </w:r>
      <w:r w:rsidRPr="00B43468">
        <w:rPr>
          <w:rFonts w:ascii="Times New Roman" w:eastAsia="Times New Roman" w:hAnsi="Times New Roman"/>
          <w:bCs/>
          <w:color w:val="000000"/>
          <w:sz w:val="28"/>
          <w:szCs w:val="28"/>
          <w:lang w:val="uk-UA"/>
        </w:rPr>
        <w:t>[</w:t>
      </w:r>
      <w:r w:rsidR="00736230" w:rsidRPr="00B43468">
        <w:rPr>
          <w:rFonts w:ascii="Times New Roman" w:eastAsia="Times New Roman" w:hAnsi="Times New Roman"/>
          <w:bCs/>
          <w:color w:val="000000"/>
          <w:sz w:val="28"/>
          <w:szCs w:val="28"/>
          <w:lang w:val="uk-UA"/>
        </w:rPr>
        <w:t>53</w:t>
      </w:r>
      <w:r w:rsidRPr="00B43468">
        <w:rPr>
          <w:rFonts w:ascii="Times New Roman" w:eastAsia="Times New Roman" w:hAnsi="Times New Roman"/>
          <w:bCs/>
          <w:color w:val="000000"/>
          <w:sz w:val="28"/>
          <w:szCs w:val="28"/>
          <w:lang w:val="uk-UA"/>
        </w:rPr>
        <w:t>]</w:t>
      </w:r>
      <w:r>
        <w:rPr>
          <w:rFonts w:ascii="TimesNewRomanPS-BoldMT" w:hAnsi="TimesNewRomanPS-BoldMT"/>
          <w:bCs/>
          <w:color w:val="000000"/>
          <w:sz w:val="28"/>
          <w:szCs w:val="28"/>
          <w:lang w:val="uk-UA"/>
        </w:rPr>
        <w:t xml:space="preserve">, </w:t>
      </w:r>
      <w:r w:rsidR="004A1E53" w:rsidRPr="004A1E53">
        <w:rPr>
          <w:rFonts w:ascii="Times New Roman" w:hAnsi="Times New Roman"/>
          <w:bCs/>
          <w:color w:val="000000"/>
          <w:sz w:val="28"/>
          <w:szCs w:val="28"/>
          <w:lang w:val="uk-UA"/>
        </w:rPr>
        <w:t>Н.Оскіна [</w:t>
      </w:r>
      <w:r w:rsidR="00736230">
        <w:rPr>
          <w:rFonts w:ascii="Times New Roman" w:hAnsi="Times New Roman"/>
          <w:bCs/>
          <w:color w:val="000000"/>
          <w:sz w:val="28"/>
          <w:szCs w:val="28"/>
          <w:lang w:val="uk-UA"/>
        </w:rPr>
        <w:t>58</w:t>
      </w:r>
      <w:r w:rsidR="004A1E53" w:rsidRPr="004A1E53">
        <w:rPr>
          <w:rFonts w:ascii="Times New Roman" w:hAnsi="Times New Roman"/>
          <w:bCs/>
          <w:color w:val="000000"/>
          <w:sz w:val="28"/>
          <w:szCs w:val="28"/>
          <w:lang w:val="uk-UA"/>
        </w:rPr>
        <w:t>]</w:t>
      </w:r>
      <w:r>
        <w:rPr>
          <w:rFonts w:ascii="TimesNewRomanPS-BoldMT" w:hAnsi="TimesNewRomanPS-BoldMT"/>
          <w:bCs/>
          <w:color w:val="000000"/>
          <w:sz w:val="28"/>
          <w:szCs w:val="28"/>
          <w:lang w:val="uk-UA"/>
        </w:rPr>
        <w:t>)</w:t>
      </w:r>
      <w:r w:rsidR="000F496E">
        <w:rPr>
          <w:rFonts w:asciiTheme="minorHAnsi" w:hAnsiTheme="minorHAnsi"/>
          <w:bCs/>
          <w:color w:val="000000"/>
          <w:sz w:val="28"/>
          <w:szCs w:val="28"/>
          <w:lang w:val="uk-UA"/>
        </w:rPr>
        <w:t>,</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ми</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вважаємо</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що</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в</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межах</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комунікативної</w:t>
      </w:r>
      <w:r w:rsidR="007502A4">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компетентності</w:t>
      </w:r>
      <w:r w:rsidR="007502A4">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можна</w:t>
      </w:r>
      <w:r>
        <w:rPr>
          <w:rFonts w:ascii="TimesNewRomanPS-BoldMT" w:hAnsi="TimesNewRomanPS-BoldMT"/>
          <w:bCs/>
          <w:color w:val="000000"/>
          <w:sz w:val="28"/>
          <w:szCs w:val="28"/>
          <w:lang w:val="uk-UA"/>
        </w:rPr>
        <w:t xml:space="preserve"> </w:t>
      </w:r>
      <w:r>
        <w:rPr>
          <w:rFonts w:ascii="TimesNewRomanPS-BoldMT" w:eastAsia="Times New Roman" w:hAnsi="TimesNewRomanPS-BoldMT" w:hint="eastAsia"/>
          <w:bCs/>
          <w:color w:val="000000"/>
          <w:sz w:val="28"/>
          <w:szCs w:val="28"/>
          <w:lang w:val="uk-UA"/>
        </w:rPr>
        <w:t>виокремити</w:t>
      </w:r>
      <w:r>
        <w:rPr>
          <w:rFonts w:ascii="TimesNewRomanPS-BoldMT" w:hAnsi="TimesNewRomanPS-BoldMT"/>
          <w:bCs/>
          <w:color w:val="000000"/>
          <w:sz w:val="28"/>
          <w:szCs w:val="28"/>
          <w:lang w:val="uk-UA"/>
        </w:rPr>
        <w:t xml:space="preserve"> </w:t>
      </w:r>
      <w:r w:rsidRPr="006566CA">
        <w:rPr>
          <w:rFonts w:ascii="Times New Roman" w:eastAsia="Times New Roman" w:hAnsi="Times New Roman"/>
          <w:bCs/>
          <w:color w:val="000000"/>
          <w:sz w:val="28"/>
          <w:szCs w:val="28"/>
          <w:lang w:val="uk-UA"/>
        </w:rPr>
        <w:t>особливий</w:t>
      </w:r>
      <w:r w:rsidRPr="006566CA">
        <w:rPr>
          <w:rFonts w:ascii="Times New Roman" w:hAnsi="Times New Roman"/>
          <w:bCs/>
          <w:color w:val="000000"/>
          <w:sz w:val="28"/>
          <w:szCs w:val="28"/>
          <w:lang w:val="uk-UA"/>
        </w:rPr>
        <w:t xml:space="preserve"> </w:t>
      </w:r>
      <w:r w:rsidRPr="006566CA">
        <w:rPr>
          <w:rFonts w:ascii="Times New Roman" w:eastAsia="Times New Roman" w:hAnsi="Times New Roman"/>
          <w:bCs/>
          <w:color w:val="000000"/>
          <w:sz w:val="28"/>
          <w:szCs w:val="28"/>
          <w:lang w:val="uk-UA"/>
        </w:rPr>
        <w:t>вид</w:t>
      </w:r>
      <w:r w:rsidRPr="006566CA">
        <w:rPr>
          <w:rFonts w:ascii="Times New Roman" w:hAnsi="Times New Roman"/>
          <w:bCs/>
          <w:color w:val="000000"/>
          <w:sz w:val="28"/>
          <w:szCs w:val="28"/>
          <w:lang w:val="uk-UA"/>
        </w:rPr>
        <w:t xml:space="preserve"> </w:t>
      </w:r>
      <w:r w:rsidRPr="006566CA">
        <w:rPr>
          <w:rFonts w:ascii="Times New Roman" w:eastAsia="Times New Roman" w:hAnsi="Times New Roman"/>
          <w:bCs/>
          <w:color w:val="000000"/>
          <w:sz w:val="28"/>
          <w:szCs w:val="28"/>
          <w:lang w:val="uk-UA"/>
        </w:rPr>
        <w:t>компетентності</w:t>
      </w:r>
      <w:r w:rsidRPr="006566CA">
        <w:rPr>
          <w:rFonts w:ascii="Times New Roman" w:hAnsi="Times New Roman"/>
          <w:bCs/>
          <w:color w:val="000000"/>
          <w:sz w:val="28"/>
          <w:szCs w:val="28"/>
          <w:lang w:val="uk-UA"/>
        </w:rPr>
        <w:t xml:space="preserve">, </w:t>
      </w:r>
      <w:r w:rsidRPr="006566CA">
        <w:rPr>
          <w:rFonts w:ascii="Times New Roman" w:eastAsia="Times New Roman" w:hAnsi="Times New Roman"/>
          <w:bCs/>
          <w:color w:val="000000"/>
          <w:sz w:val="28"/>
          <w:szCs w:val="28"/>
          <w:lang w:val="uk-UA"/>
        </w:rPr>
        <w:t>який</w:t>
      </w:r>
      <w:r w:rsidRPr="006566CA">
        <w:rPr>
          <w:rFonts w:ascii="Times New Roman" w:hAnsi="Times New Roman"/>
          <w:bCs/>
          <w:color w:val="000000"/>
          <w:sz w:val="28"/>
          <w:szCs w:val="28"/>
          <w:lang w:val="uk-UA"/>
        </w:rPr>
        <w:t xml:space="preserve"> </w:t>
      </w:r>
      <w:r w:rsidRPr="006566CA">
        <w:rPr>
          <w:rFonts w:ascii="Times New Roman" w:eastAsia="Times New Roman" w:hAnsi="Times New Roman"/>
          <w:bCs/>
          <w:color w:val="000000"/>
          <w:sz w:val="28"/>
          <w:szCs w:val="28"/>
          <w:lang w:val="uk-UA"/>
        </w:rPr>
        <w:t>є</w:t>
      </w:r>
      <w:r w:rsidRPr="006566CA">
        <w:rPr>
          <w:rFonts w:ascii="Times New Roman" w:hAnsi="Times New Roman"/>
          <w:bCs/>
          <w:color w:val="000000"/>
          <w:sz w:val="28"/>
          <w:szCs w:val="28"/>
          <w:lang w:val="uk-UA"/>
        </w:rPr>
        <w:t xml:space="preserve"> </w:t>
      </w:r>
      <w:r w:rsidR="007502A4">
        <w:rPr>
          <w:rFonts w:ascii="Times New Roman" w:eastAsia="Times New Roman" w:hAnsi="Times New Roman"/>
          <w:bCs/>
          <w:color w:val="000000"/>
          <w:sz w:val="28"/>
          <w:szCs w:val="28"/>
          <w:lang w:val="uk-UA"/>
        </w:rPr>
        <w:t>дискурсивною</w:t>
      </w:r>
      <w:r w:rsidRPr="006566CA">
        <w:rPr>
          <w:rFonts w:ascii="Times New Roman" w:hAnsi="Times New Roman"/>
          <w:bCs/>
          <w:color w:val="000000"/>
          <w:sz w:val="28"/>
          <w:szCs w:val="28"/>
          <w:lang w:val="uk-UA"/>
        </w:rPr>
        <w:t xml:space="preserve"> </w:t>
      </w:r>
      <w:r w:rsidRPr="006566CA">
        <w:rPr>
          <w:rFonts w:ascii="Times New Roman" w:eastAsia="Times New Roman" w:hAnsi="Times New Roman"/>
          <w:bCs/>
          <w:color w:val="000000"/>
          <w:sz w:val="28"/>
          <w:szCs w:val="28"/>
          <w:lang w:val="uk-UA"/>
        </w:rPr>
        <w:t>компетентністю</w:t>
      </w:r>
      <w:r w:rsidRPr="006566CA">
        <w:rPr>
          <w:rFonts w:ascii="Times New Roman" w:hAnsi="Times New Roman"/>
          <w:bCs/>
          <w:color w:val="000000"/>
          <w:sz w:val="28"/>
          <w:szCs w:val="28"/>
          <w:lang w:val="uk-UA"/>
        </w:rPr>
        <w:t>.</w:t>
      </w:r>
    </w:p>
    <w:p w:rsidR="00944B4E" w:rsidRDefault="00B879C8" w:rsidP="00B879C8">
      <w:pPr>
        <w:spacing w:after="0" w:line="360" w:lineRule="auto"/>
        <w:ind w:firstLine="709"/>
        <w:jc w:val="both"/>
        <w:rPr>
          <w:rFonts w:ascii="Times New Roman" w:hAnsi="Times New Roman"/>
          <w:bCs/>
          <w:color w:val="000000"/>
          <w:sz w:val="28"/>
          <w:szCs w:val="28"/>
          <w:lang w:val="uk-UA"/>
        </w:rPr>
      </w:pPr>
      <w:r w:rsidRPr="004262DC">
        <w:rPr>
          <w:rFonts w:ascii="Times New Roman" w:hAnsi="Times New Roman"/>
          <w:bCs/>
          <w:color w:val="000000"/>
          <w:sz w:val="28"/>
          <w:szCs w:val="28"/>
          <w:lang w:val="uk-UA"/>
        </w:rPr>
        <w:t xml:space="preserve">Аналіз робіт </w:t>
      </w:r>
      <w:r w:rsidR="00BE6234">
        <w:rPr>
          <w:rFonts w:ascii="Times New Roman" w:hAnsi="Times New Roman"/>
          <w:bCs/>
          <w:color w:val="000000"/>
          <w:sz w:val="28"/>
          <w:szCs w:val="28"/>
          <w:lang w:val="uk-UA"/>
        </w:rPr>
        <w:t xml:space="preserve">вітчизняних та </w:t>
      </w:r>
      <w:r w:rsidRPr="004262DC">
        <w:rPr>
          <w:rFonts w:ascii="Times New Roman" w:hAnsi="Times New Roman"/>
          <w:bCs/>
          <w:color w:val="000000"/>
          <w:sz w:val="28"/>
          <w:szCs w:val="28"/>
          <w:lang w:val="uk-UA"/>
        </w:rPr>
        <w:t xml:space="preserve">зарубіжних педагогів </w:t>
      </w:r>
      <w:r w:rsidR="00C726CB">
        <w:rPr>
          <w:rFonts w:ascii="Times New Roman" w:hAnsi="Times New Roman"/>
          <w:bCs/>
          <w:color w:val="000000"/>
          <w:sz w:val="28"/>
          <w:szCs w:val="28"/>
          <w:lang w:val="uk-UA"/>
        </w:rPr>
        <w:t>(О.Осова [34</w:t>
      </w:r>
      <w:r w:rsidR="00C726CB" w:rsidRPr="00C726CB">
        <w:rPr>
          <w:rFonts w:ascii="Times New Roman" w:hAnsi="Times New Roman"/>
          <w:bCs/>
          <w:color w:val="000000"/>
          <w:sz w:val="28"/>
          <w:szCs w:val="28"/>
          <w:lang w:val="uk-UA"/>
        </w:rPr>
        <w:t>]</w:t>
      </w:r>
      <w:r w:rsidR="00C726CB">
        <w:rPr>
          <w:rFonts w:ascii="Times New Roman" w:hAnsi="Times New Roman"/>
          <w:bCs/>
          <w:color w:val="000000"/>
          <w:sz w:val="28"/>
          <w:szCs w:val="28"/>
          <w:lang w:val="uk-UA"/>
        </w:rPr>
        <w:t>, О.Штонь [54</w:t>
      </w:r>
      <w:r w:rsidR="00C726CB" w:rsidRPr="00C726CB">
        <w:rPr>
          <w:rFonts w:ascii="Times New Roman" w:hAnsi="Times New Roman"/>
          <w:bCs/>
          <w:color w:val="000000"/>
          <w:sz w:val="28"/>
          <w:szCs w:val="28"/>
          <w:lang w:val="uk-UA"/>
        </w:rPr>
        <w:t>]</w:t>
      </w:r>
      <w:r w:rsidR="00C726CB">
        <w:rPr>
          <w:rFonts w:ascii="Times New Roman" w:hAnsi="Times New Roman"/>
          <w:bCs/>
          <w:color w:val="000000"/>
          <w:sz w:val="28"/>
          <w:szCs w:val="28"/>
          <w:lang w:val="uk-UA"/>
        </w:rPr>
        <w:t xml:space="preserve">, М.Мірзоєва </w:t>
      </w:r>
      <w:r w:rsidR="00C726CB" w:rsidRPr="00C726CB">
        <w:rPr>
          <w:rFonts w:ascii="Times New Roman" w:hAnsi="Times New Roman"/>
          <w:bCs/>
          <w:color w:val="000000"/>
          <w:sz w:val="28"/>
          <w:szCs w:val="28"/>
          <w:lang w:val="uk-UA"/>
        </w:rPr>
        <w:t>[58]</w:t>
      </w:r>
      <w:r w:rsidR="00C726CB">
        <w:rPr>
          <w:rFonts w:ascii="Times New Roman" w:hAnsi="Times New Roman"/>
          <w:bCs/>
          <w:color w:val="000000"/>
          <w:sz w:val="28"/>
          <w:szCs w:val="28"/>
          <w:lang w:val="uk-UA"/>
        </w:rPr>
        <w:t xml:space="preserve">) </w:t>
      </w:r>
      <w:r w:rsidR="00BE6234">
        <w:rPr>
          <w:rFonts w:ascii="Times New Roman" w:hAnsi="Times New Roman"/>
          <w:bCs/>
          <w:color w:val="000000"/>
          <w:sz w:val="28"/>
          <w:szCs w:val="28"/>
          <w:lang w:val="uk-UA"/>
        </w:rPr>
        <w:t xml:space="preserve">дозволив дійти </w:t>
      </w:r>
      <w:r w:rsidRPr="004262DC">
        <w:rPr>
          <w:rFonts w:ascii="Times New Roman" w:hAnsi="Times New Roman"/>
          <w:bCs/>
          <w:color w:val="000000"/>
          <w:sz w:val="28"/>
          <w:szCs w:val="28"/>
          <w:lang w:val="uk-UA"/>
        </w:rPr>
        <w:t xml:space="preserve"> висновку, що </w:t>
      </w:r>
      <w:r w:rsidR="00944B4E">
        <w:rPr>
          <w:rFonts w:ascii="Times New Roman" w:hAnsi="Times New Roman"/>
          <w:bCs/>
          <w:color w:val="000000"/>
          <w:sz w:val="28"/>
          <w:szCs w:val="28"/>
          <w:lang w:val="uk-UA"/>
        </w:rPr>
        <w:t>дискурсивна компетентність</w:t>
      </w:r>
      <w:r w:rsidRPr="004262DC">
        <w:rPr>
          <w:rFonts w:ascii="Times New Roman" w:hAnsi="Times New Roman"/>
          <w:bCs/>
          <w:color w:val="000000"/>
          <w:sz w:val="28"/>
          <w:szCs w:val="28"/>
          <w:lang w:val="uk-UA"/>
        </w:rPr>
        <w:t xml:space="preserve"> завжди усвідомлювалася педагогічною громадськістю як найважливіша складова професійної компетентності</w:t>
      </w:r>
      <w:r>
        <w:rPr>
          <w:rFonts w:ascii="Times New Roman" w:hAnsi="Times New Roman"/>
          <w:bCs/>
          <w:color w:val="000000"/>
          <w:sz w:val="28"/>
          <w:szCs w:val="28"/>
          <w:lang w:val="uk-UA"/>
        </w:rPr>
        <w:t xml:space="preserve"> </w:t>
      </w:r>
      <w:r w:rsidR="005D36A4">
        <w:rPr>
          <w:rFonts w:ascii="Times New Roman" w:hAnsi="Times New Roman"/>
          <w:bCs/>
          <w:color w:val="000000"/>
          <w:sz w:val="28"/>
          <w:szCs w:val="28"/>
          <w:lang w:val="uk-UA"/>
        </w:rPr>
        <w:t>вчителя</w:t>
      </w:r>
      <w:r w:rsidRPr="004262DC">
        <w:rPr>
          <w:rFonts w:ascii="Times New Roman" w:hAnsi="Times New Roman"/>
          <w:bCs/>
          <w:color w:val="000000"/>
          <w:sz w:val="28"/>
          <w:szCs w:val="28"/>
          <w:lang w:val="uk-UA"/>
        </w:rPr>
        <w:t xml:space="preserve"> </w:t>
      </w:r>
      <w:r w:rsidR="005D36A4" w:rsidRPr="005D36A4">
        <w:rPr>
          <w:rFonts w:ascii="Times New Roman" w:hAnsi="Times New Roman"/>
          <w:bCs/>
          <w:color w:val="000000"/>
          <w:sz w:val="28"/>
          <w:szCs w:val="28"/>
          <w:lang w:val="uk-UA"/>
        </w:rPr>
        <w:t>[</w:t>
      </w:r>
      <w:r w:rsidR="00C726CB">
        <w:rPr>
          <w:rFonts w:ascii="Times New Roman" w:hAnsi="Times New Roman"/>
          <w:bCs/>
          <w:color w:val="000000"/>
          <w:sz w:val="28"/>
          <w:szCs w:val="28"/>
          <w:lang w:val="uk-UA"/>
        </w:rPr>
        <w:t>34</w:t>
      </w:r>
      <w:r w:rsidR="005D36A4" w:rsidRPr="005D36A4">
        <w:rPr>
          <w:rFonts w:ascii="Times New Roman" w:hAnsi="Times New Roman"/>
          <w:bCs/>
          <w:color w:val="000000"/>
          <w:sz w:val="28"/>
          <w:szCs w:val="28"/>
          <w:lang w:val="uk-UA"/>
        </w:rPr>
        <w:t>].</w:t>
      </w:r>
    </w:p>
    <w:p w:rsidR="00B879C8" w:rsidRDefault="00387D5B" w:rsidP="00B879C8">
      <w:pPr>
        <w:spacing w:after="0" w:line="360" w:lineRule="auto"/>
        <w:ind w:firstLine="709"/>
        <w:jc w:val="both"/>
        <w:rPr>
          <w:rFonts w:ascii="Times New Roman" w:hAnsi="Times New Roman"/>
          <w:bCs/>
          <w:color w:val="000000"/>
          <w:sz w:val="28"/>
          <w:szCs w:val="28"/>
          <w:lang w:val="uk-UA"/>
        </w:rPr>
      </w:pPr>
      <w:r>
        <w:rPr>
          <w:rFonts w:ascii="Times New Roman" w:hAnsi="Times New Roman"/>
          <w:bCs/>
          <w:color w:val="000000"/>
          <w:sz w:val="28"/>
          <w:szCs w:val="28"/>
          <w:lang w:val="uk-UA"/>
        </w:rPr>
        <w:t>Термін «дискурсивна</w:t>
      </w:r>
      <w:r w:rsidR="00B879C8">
        <w:rPr>
          <w:rFonts w:ascii="Times New Roman" w:hAnsi="Times New Roman"/>
          <w:bCs/>
          <w:color w:val="000000"/>
          <w:sz w:val="28"/>
          <w:szCs w:val="28"/>
          <w:lang w:val="uk-UA"/>
        </w:rPr>
        <w:t xml:space="preserve"> компетентність</w:t>
      </w:r>
      <w:r w:rsidR="00B879C8" w:rsidRPr="00666499">
        <w:rPr>
          <w:rFonts w:ascii="Times New Roman" w:hAnsi="Times New Roman"/>
          <w:bCs/>
          <w:color w:val="000000"/>
          <w:sz w:val="28"/>
          <w:szCs w:val="28"/>
          <w:lang w:val="uk-UA"/>
        </w:rPr>
        <w:t>» сьогодні можна зустріти в працях дослідників риторики і методики її викладання, однак зміст цього поняття ще потребує</w:t>
      </w:r>
      <w:r w:rsidR="0071110C">
        <w:rPr>
          <w:rFonts w:ascii="Times New Roman" w:hAnsi="Times New Roman"/>
          <w:bCs/>
          <w:color w:val="000000"/>
          <w:sz w:val="28"/>
          <w:szCs w:val="28"/>
          <w:lang w:val="uk-UA"/>
        </w:rPr>
        <w:t xml:space="preserve"> уточнення</w:t>
      </w:r>
      <w:r w:rsidR="00B879C8" w:rsidRPr="00666499">
        <w:rPr>
          <w:rFonts w:ascii="Times New Roman" w:hAnsi="Times New Roman"/>
          <w:bCs/>
          <w:color w:val="000000"/>
          <w:sz w:val="28"/>
          <w:szCs w:val="28"/>
          <w:lang w:val="uk-UA"/>
        </w:rPr>
        <w:t xml:space="preserve">. </w:t>
      </w:r>
    </w:p>
    <w:p w:rsidR="00DE10A9" w:rsidRDefault="00DE10A9" w:rsidP="00B879C8">
      <w:pPr>
        <w:spacing w:after="0" w:line="360" w:lineRule="auto"/>
        <w:ind w:firstLine="709"/>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Найбільш пов’язане з дискурсивною компетентністю поняття дискурсу. </w:t>
      </w:r>
    </w:p>
    <w:p w:rsidR="00925D55" w:rsidRDefault="00387D5B" w:rsidP="00752899">
      <w:pPr>
        <w:spacing w:after="0" w:line="360" w:lineRule="auto"/>
        <w:ind w:firstLine="709"/>
        <w:jc w:val="both"/>
        <w:rPr>
          <w:rFonts w:ascii="Times New Roman" w:hAnsi="Times New Roman"/>
          <w:bCs/>
          <w:color w:val="000000"/>
          <w:sz w:val="28"/>
          <w:szCs w:val="28"/>
          <w:lang w:val="uk-UA"/>
        </w:rPr>
      </w:pPr>
      <w:r w:rsidRPr="00387D5B">
        <w:rPr>
          <w:rFonts w:ascii="Times New Roman" w:hAnsi="Times New Roman"/>
          <w:bCs/>
          <w:color w:val="000000"/>
          <w:sz w:val="28"/>
          <w:szCs w:val="28"/>
          <w:lang w:val="uk-UA"/>
        </w:rPr>
        <w:t>За результатами теоретичного аналізу</w:t>
      </w:r>
      <w:r w:rsidR="00774738">
        <w:rPr>
          <w:rFonts w:ascii="Times New Roman" w:hAnsi="Times New Roman"/>
          <w:bCs/>
          <w:color w:val="000000"/>
          <w:sz w:val="28"/>
          <w:szCs w:val="28"/>
          <w:lang w:val="uk-UA"/>
        </w:rPr>
        <w:t xml:space="preserve"> з’ясовано</w:t>
      </w:r>
      <w:r w:rsidRPr="00387D5B">
        <w:rPr>
          <w:rFonts w:ascii="Times New Roman" w:hAnsi="Times New Roman"/>
          <w:bCs/>
          <w:color w:val="000000"/>
          <w:sz w:val="28"/>
          <w:szCs w:val="28"/>
          <w:lang w:val="uk-UA"/>
        </w:rPr>
        <w:t xml:space="preserve">, що в даний час поняття «дискурс» </w:t>
      </w:r>
      <w:r w:rsidR="005D36A4">
        <w:rPr>
          <w:rFonts w:ascii="Times New Roman" w:hAnsi="Times New Roman"/>
          <w:bCs/>
          <w:color w:val="000000"/>
          <w:sz w:val="28"/>
          <w:szCs w:val="28"/>
          <w:lang w:val="uk-UA"/>
        </w:rPr>
        <w:t>не ототожнюють</w:t>
      </w:r>
      <w:r w:rsidRPr="00387D5B">
        <w:rPr>
          <w:rFonts w:ascii="Times New Roman" w:hAnsi="Times New Roman"/>
          <w:bCs/>
          <w:color w:val="000000"/>
          <w:sz w:val="28"/>
          <w:szCs w:val="28"/>
          <w:lang w:val="uk-UA"/>
        </w:rPr>
        <w:t xml:space="preserve"> з поняттями «ком</w:t>
      </w:r>
      <w:r w:rsidR="000A2678">
        <w:rPr>
          <w:rFonts w:ascii="Times New Roman" w:hAnsi="Times New Roman"/>
          <w:bCs/>
          <w:color w:val="000000"/>
          <w:sz w:val="28"/>
          <w:szCs w:val="28"/>
          <w:lang w:val="uk-UA"/>
        </w:rPr>
        <w:t>унікація», «спілкування», «мовна</w:t>
      </w:r>
      <w:r w:rsidRPr="00387D5B">
        <w:rPr>
          <w:rFonts w:ascii="Times New Roman" w:hAnsi="Times New Roman"/>
          <w:bCs/>
          <w:color w:val="000000"/>
          <w:sz w:val="28"/>
          <w:szCs w:val="28"/>
          <w:lang w:val="uk-UA"/>
        </w:rPr>
        <w:t xml:space="preserve"> подія», «ко</w:t>
      </w:r>
      <w:r w:rsidR="000A2678">
        <w:rPr>
          <w:rFonts w:ascii="Times New Roman" w:hAnsi="Times New Roman"/>
          <w:bCs/>
          <w:color w:val="000000"/>
          <w:sz w:val="28"/>
          <w:szCs w:val="28"/>
          <w:lang w:val="uk-UA"/>
        </w:rPr>
        <w:t>мунікативний простір», «текст» та ін., а</w:t>
      </w:r>
      <w:r w:rsidRPr="00387D5B">
        <w:rPr>
          <w:rFonts w:ascii="Times New Roman" w:hAnsi="Times New Roman"/>
          <w:bCs/>
          <w:color w:val="000000"/>
          <w:sz w:val="28"/>
          <w:szCs w:val="28"/>
          <w:lang w:val="uk-UA"/>
        </w:rPr>
        <w:t xml:space="preserve">ле </w:t>
      </w:r>
      <w:r w:rsidR="005D36A4">
        <w:rPr>
          <w:rFonts w:ascii="Times New Roman" w:hAnsi="Times New Roman"/>
          <w:bCs/>
          <w:color w:val="000000"/>
          <w:sz w:val="28"/>
          <w:szCs w:val="28"/>
          <w:lang w:val="uk-UA"/>
        </w:rPr>
        <w:t xml:space="preserve">термін пов'язаний </w:t>
      </w:r>
      <w:r w:rsidRPr="00387D5B">
        <w:rPr>
          <w:rFonts w:ascii="Times New Roman" w:hAnsi="Times New Roman"/>
          <w:bCs/>
          <w:color w:val="000000"/>
          <w:sz w:val="28"/>
          <w:szCs w:val="28"/>
          <w:lang w:val="uk-UA"/>
        </w:rPr>
        <w:t xml:space="preserve"> з</w:t>
      </w:r>
      <w:r w:rsidR="00752899">
        <w:rPr>
          <w:rFonts w:ascii="Times New Roman" w:hAnsi="Times New Roman"/>
          <w:bCs/>
          <w:color w:val="000000"/>
          <w:sz w:val="28"/>
          <w:szCs w:val="28"/>
          <w:lang w:val="uk-UA"/>
        </w:rPr>
        <w:t xml:space="preserve"> </w:t>
      </w:r>
      <w:r w:rsidRPr="00387D5B">
        <w:rPr>
          <w:rFonts w:ascii="Times New Roman" w:hAnsi="Times New Roman"/>
          <w:bCs/>
          <w:color w:val="000000"/>
          <w:sz w:val="28"/>
          <w:szCs w:val="28"/>
          <w:lang w:val="uk-UA"/>
        </w:rPr>
        <w:t>ними, володіє х</w:t>
      </w:r>
      <w:r w:rsidR="000F496E">
        <w:rPr>
          <w:rFonts w:ascii="Times New Roman" w:hAnsi="Times New Roman"/>
          <w:bCs/>
          <w:color w:val="000000"/>
          <w:sz w:val="28"/>
          <w:szCs w:val="28"/>
          <w:lang w:val="uk-UA"/>
        </w:rPr>
        <w:t>арактерними сутнісними ознаками</w:t>
      </w:r>
      <w:r w:rsidRPr="00387D5B">
        <w:rPr>
          <w:rFonts w:ascii="Times New Roman" w:hAnsi="Times New Roman"/>
          <w:bCs/>
          <w:color w:val="000000"/>
          <w:sz w:val="28"/>
          <w:szCs w:val="28"/>
          <w:lang w:val="uk-UA"/>
        </w:rPr>
        <w:t xml:space="preserve"> </w:t>
      </w:r>
      <w:r w:rsidR="000F496E" w:rsidRPr="000F496E">
        <w:rPr>
          <w:rFonts w:ascii="Times New Roman" w:hAnsi="Times New Roman"/>
          <w:bCs/>
          <w:color w:val="000000"/>
          <w:sz w:val="28"/>
          <w:szCs w:val="28"/>
          <w:lang w:val="uk-UA"/>
        </w:rPr>
        <w:t>[</w:t>
      </w:r>
      <w:r w:rsidR="00B43468">
        <w:rPr>
          <w:rFonts w:ascii="Times New Roman" w:hAnsi="Times New Roman"/>
          <w:bCs/>
          <w:color w:val="000000"/>
          <w:sz w:val="28"/>
          <w:szCs w:val="28"/>
          <w:lang w:val="uk-UA"/>
        </w:rPr>
        <w:t>21; 23</w:t>
      </w:r>
      <w:r w:rsidR="000F496E" w:rsidRPr="000F496E">
        <w:rPr>
          <w:rFonts w:ascii="Times New Roman" w:hAnsi="Times New Roman"/>
          <w:bCs/>
          <w:color w:val="000000"/>
          <w:sz w:val="28"/>
          <w:szCs w:val="28"/>
          <w:lang w:val="uk-UA"/>
        </w:rPr>
        <w:t>].</w:t>
      </w:r>
    </w:p>
    <w:p w:rsidR="00B43468" w:rsidRDefault="00B43468" w:rsidP="00752899">
      <w:pPr>
        <w:spacing w:after="0" w:line="360" w:lineRule="auto"/>
        <w:ind w:firstLine="709"/>
        <w:jc w:val="both"/>
        <w:rPr>
          <w:rFonts w:ascii="Times New Roman" w:hAnsi="Times New Roman"/>
          <w:bCs/>
          <w:color w:val="000000"/>
          <w:sz w:val="28"/>
          <w:szCs w:val="28"/>
          <w:lang w:val="uk-UA"/>
        </w:rPr>
      </w:pPr>
      <w:r>
        <w:rPr>
          <w:rFonts w:ascii="Times New Roman" w:hAnsi="Times New Roman"/>
          <w:bCs/>
          <w:color w:val="000000"/>
          <w:sz w:val="28"/>
          <w:szCs w:val="28"/>
          <w:lang w:val="uk-UA"/>
        </w:rPr>
        <w:t>О.Куч</w:t>
      </w:r>
      <w:r w:rsidR="00332898">
        <w:rPr>
          <w:rFonts w:ascii="Times New Roman" w:hAnsi="Times New Roman"/>
          <w:bCs/>
          <w:color w:val="000000"/>
          <w:sz w:val="28"/>
          <w:szCs w:val="28"/>
          <w:lang w:val="uk-UA"/>
        </w:rPr>
        <w:t>ерява поняття дискурс пов'язує зі складним комунікативним явищем, яке</w:t>
      </w:r>
      <w:r w:rsidR="00860D8C">
        <w:rPr>
          <w:rFonts w:ascii="Times New Roman" w:hAnsi="Times New Roman"/>
          <w:bCs/>
          <w:color w:val="000000"/>
          <w:sz w:val="28"/>
          <w:szCs w:val="28"/>
          <w:lang w:val="uk-UA"/>
        </w:rPr>
        <w:t xml:space="preserve"> складається з лінгвістичних та екстралінгвістичних чинників </w:t>
      </w:r>
      <w:r w:rsidR="00332898">
        <w:rPr>
          <w:rFonts w:ascii="Times New Roman" w:hAnsi="Times New Roman"/>
          <w:bCs/>
          <w:color w:val="000000"/>
          <w:sz w:val="28"/>
          <w:szCs w:val="28"/>
          <w:lang w:val="uk-UA"/>
        </w:rPr>
        <w:t xml:space="preserve"> </w:t>
      </w:r>
      <w:r w:rsidR="00925E46">
        <w:rPr>
          <w:rFonts w:ascii="Times New Roman" w:hAnsi="Times New Roman"/>
          <w:bCs/>
          <w:color w:val="000000"/>
          <w:sz w:val="28"/>
          <w:szCs w:val="28"/>
          <w:lang w:val="uk-UA"/>
        </w:rPr>
        <w:t>[</w:t>
      </w:r>
      <w:r w:rsidR="00925E46" w:rsidRPr="00925E46">
        <w:rPr>
          <w:rFonts w:ascii="Times New Roman" w:hAnsi="Times New Roman"/>
          <w:bCs/>
          <w:color w:val="000000"/>
          <w:sz w:val="28"/>
          <w:szCs w:val="28"/>
          <w:lang w:val="uk-UA"/>
        </w:rPr>
        <w:t>23</w:t>
      </w:r>
      <w:r w:rsidR="00925E46">
        <w:rPr>
          <w:rFonts w:ascii="Times New Roman" w:hAnsi="Times New Roman"/>
          <w:bCs/>
          <w:color w:val="000000"/>
          <w:sz w:val="28"/>
          <w:szCs w:val="28"/>
          <w:lang w:val="uk-UA"/>
        </w:rPr>
        <w:t xml:space="preserve">, с. </w:t>
      </w:r>
      <w:r w:rsidR="00582D73">
        <w:rPr>
          <w:rFonts w:ascii="Times New Roman" w:hAnsi="Times New Roman"/>
          <w:bCs/>
          <w:color w:val="000000"/>
          <w:sz w:val="28"/>
          <w:szCs w:val="28"/>
          <w:lang w:val="uk-UA"/>
        </w:rPr>
        <w:t>9</w:t>
      </w:r>
      <w:r w:rsidR="00925E46" w:rsidRPr="00925E46">
        <w:rPr>
          <w:rFonts w:ascii="Times New Roman" w:hAnsi="Times New Roman"/>
          <w:bCs/>
          <w:color w:val="000000"/>
          <w:sz w:val="28"/>
          <w:szCs w:val="28"/>
          <w:lang w:val="uk-UA"/>
        </w:rPr>
        <w:t>].</w:t>
      </w:r>
    </w:p>
    <w:p w:rsidR="00752899" w:rsidRDefault="00752899" w:rsidP="00752899">
      <w:pPr>
        <w:spacing w:after="0" w:line="360" w:lineRule="auto"/>
        <w:ind w:firstLine="709"/>
        <w:jc w:val="both"/>
        <w:rPr>
          <w:rFonts w:ascii="Times New Roman" w:hAnsi="Times New Roman"/>
          <w:bCs/>
          <w:color w:val="000000"/>
          <w:sz w:val="28"/>
          <w:szCs w:val="28"/>
          <w:lang w:val="uk-UA"/>
        </w:rPr>
      </w:pPr>
      <w:r>
        <w:rPr>
          <w:rFonts w:ascii="Times New Roman" w:hAnsi="Times New Roman"/>
          <w:bCs/>
          <w:color w:val="000000"/>
          <w:sz w:val="28"/>
          <w:szCs w:val="28"/>
          <w:lang w:val="uk-UA"/>
        </w:rPr>
        <w:t>Є.Хачатрян розглядає термін «д</w:t>
      </w:r>
      <w:r w:rsidRPr="00752899">
        <w:rPr>
          <w:rFonts w:ascii="Times New Roman" w:hAnsi="Times New Roman"/>
          <w:bCs/>
          <w:color w:val="000000"/>
          <w:sz w:val="28"/>
          <w:szCs w:val="28"/>
          <w:lang w:val="uk-UA"/>
        </w:rPr>
        <w:t>искурс</w:t>
      </w:r>
      <w:r>
        <w:rPr>
          <w:rFonts w:ascii="Times New Roman" w:hAnsi="Times New Roman"/>
          <w:bCs/>
          <w:color w:val="000000"/>
          <w:sz w:val="28"/>
          <w:szCs w:val="28"/>
          <w:lang w:val="uk-UA"/>
        </w:rPr>
        <w:t>» як</w:t>
      </w:r>
      <w:r w:rsidRPr="00752899">
        <w:rPr>
          <w:rFonts w:ascii="Times New Roman" w:hAnsi="Times New Roman"/>
          <w:bCs/>
          <w:color w:val="000000"/>
          <w:sz w:val="28"/>
          <w:szCs w:val="28"/>
          <w:lang w:val="uk-UA"/>
        </w:rPr>
        <w:t xml:space="preserve"> одн</w:t>
      </w:r>
      <w:r>
        <w:rPr>
          <w:rFonts w:ascii="Times New Roman" w:hAnsi="Times New Roman"/>
          <w:bCs/>
          <w:color w:val="000000"/>
          <w:sz w:val="28"/>
          <w:szCs w:val="28"/>
          <w:lang w:val="uk-UA"/>
        </w:rPr>
        <w:t>е</w:t>
      </w:r>
      <w:r w:rsidRPr="00752899">
        <w:rPr>
          <w:rFonts w:ascii="Times New Roman" w:hAnsi="Times New Roman"/>
          <w:bCs/>
          <w:color w:val="000000"/>
          <w:sz w:val="28"/>
          <w:szCs w:val="28"/>
          <w:lang w:val="uk-UA"/>
        </w:rPr>
        <w:t xml:space="preserve"> з </w:t>
      </w:r>
      <w:r>
        <w:rPr>
          <w:rFonts w:ascii="Times New Roman" w:hAnsi="Times New Roman"/>
          <w:bCs/>
          <w:color w:val="000000"/>
          <w:sz w:val="28"/>
          <w:szCs w:val="28"/>
          <w:lang w:val="uk-UA"/>
        </w:rPr>
        <w:t xml:space="preserve">базових понять </w:t>
      </w:r>
      <w:r w:rsidRPr="00752899">
        <w:rPr>
          <w:rFonts w:ascii="Times New Roman" w:hAnsi="Times New Roman"/>
          <w:bCs/>
          <w:color w:val="000000"/>
          <w:sz w:val="28"/>
          <w:szCs w:val="28"/>
          <w:lang w:val="uk-UA"/>
        </w:rPr>
        <w:t>с</w:t>
      </w:r>
      <w:r>
        <w:rPr>
          <w:rFonts w:ascii="Times New Roman" w:hAnsi="Times New Roman"/>
          <w:bCs/>
          <w:color w:val="000000"/>
          <w:sz w:val="28"/>
          <w:szCs w:val="28"/>
          <w:lang w:val="uk-UA"/>
        </w:rPr>
        <w:t xml:space="preserve">учасної гуманітарної науки, яка як комунікативний феномен передбачає процес відтворення трансформації </w:t>
      </w:r>
      <w:r w:rsidRPr="00752899">
        <w:rPr>
          <w:rFonts w:ascii="Times New Roman" w:hAnsi="Times New Roman"/>
          <w:bCs/>
          <w:color w:val="000000"/>
          <w:sz w:val="28"/>
          <w:szCs w:val="28"/>
          <w:lang w:val="uk-UA"/>
        </w:rPr>
        <w:t xml:space="preserve">мисленнєво-мовленнєвої діяльності в </w:t>
      </w:r>
      <w:r w:rsidR="005D36A4">
        <w:rPr>
          <w:rFonts w:ascii="Times New Roman" w:hAnsi="Times New Roman"/>
          <w:bCs/>
          <w:color w:val="000000"/>
          <w:sz w:val="28"/>
          <w:szCs w:val="28"/>
          <w:lang w:val="uk-UA"/>
        </w:rPr>
        <w:t>соціальну взаємодію</w:t>
      </w:r>
      <w:r w:rsidR="00EC5D05" w:rsidRPr="00EC5D05">
        <w:rPr>
          <w:lang w:val="uk-UA"/>
        </w:rPr>
        <w:t xml:space="preserve"> </w:t>
      </w:r>
      <w:r w:rsidR="00085819">
        <w:rPr>
          <w:rFonts w:ascii="Times New Roman" w:hAnsi="Times New Roman"/>
          <w:bCs/>
          <w:color w:val="000000"/>
          <w:sz w:val="28"/>
          <w:szCs w:val="28"/>
          <w:lang w:val="uk-UA"/>
        </w:rPr>
        <w:t>[53</w:t>
      </w:r>
      <w:r w:rsidR="00EC5D05">
        <w:rPr>
          <w:rFonts w:ascii="Times New Roman" w:hAnsi="Times New Roman"/>
          <w:bCs/>
          <w:color w:val="000000"/>
          <w:sz w:val="28"/>
          <w:szCs w:val="28"/>
          <w:lang w:val="uk-UA"/>
        </w:rPr>
        <w:t>, с. 9</w:t>
      </w:r>
      <w:r w:rsidR="00EC5D05" w:rsidRPr="00EC5D05">
        <w:rPr>
          <w:rFonts w:ascii="Times New Roman" w:hAnsi="Times New Roman"/>
          <w:bCs/>
          <w:color w:val="000000"/>
          <w:sz w:val="28"/>
          <w:szCs w:val="28"/>
          <w:lang w:val="uk-UA"/>
        </w:rPr>
        <w:t>]</w:t>
      </w:r>
      <w:r w:rsidR="00EC5D05">
        <w:rPr>
          <w:rFonts w:ascii="Times New Roman" w:hAnsi="Times New Roman"/>
          <w:bCs/>
          <w:color w:val="000000"/>
          <w:sz w:val="28"/>
          <w:szCs w:val="28"/>
          <w:lang w:val="uk-UA"/>
        </w:rPr>
        <w:t xml:space="preserve">. </w:t>
      </w:r>
    </w:p>
    <w:p w:rsidR="00944B4E" w:rsidRDefault="00944B4E" w:rsidP="00752899">
      <w:pPr>
        <w:spacing w:after="0" w:line="360" w:lineRule="auto"/>
        <w:ind w:firstLine="709"/>
        <w:jc w:val="both"/>
        <w:rPr>
          <w:rFonts w:ascii="Times New Roman" w:hAnsi="Times New Roman"/>
          <w:bCs/>
          <w:color w:val="000000"/>
          <w:sz w:val="28"/>
          <w:szCs w:val="28"/>
          <w:lang w:val="uk-UA"/>
        </w:rPr>
      </w:pPr>
      <w:r w:rsidRPr="00944B4E">
        <w:rPr>
          <w:rFonts w:ascii="Times New Roman" w:hAnsi="Times New Roman"/>
          <w:bCs/>
          <w:color w:val="000000"/>
          <w:sz w:val="28"/>
          <w:szCs w:val="28"/>
          <w:lang w:val="uk-UA"/>
        </w:rPr>
        <w:t>На основі аналізу зарубіжної та вітчизняної літератури в контексті нашого дослідження п</w:t>
      </w:r>
      <w:r w:rsidR="00774738">
        <w:rPr>
          <w:rFonts w:ascii="Times New Roman" w:hAnsi="Times New Roman"/>
          <w:bCs/>
          <w:color w:val="000000"/>
          <w:sz w:val="28"/>
          <w:szCs w:val="28"/>
          <w:lang w:val="uk-UA"/>
        </w:rPr>
        <w:t>оняття «дискурс» інтерпретуємо</w:t>
      </w:r>
      <w:r w:rsidR="007502A4">
        <w:rPr>
          <w:rFonts w:ascii="Times New Roman" w:hAnsi="Times New Roman"/>
          <w:bCs/>
          <w:color w:val="000000"/>
          <w:sz w:val="28"/>
          <w:szCs w:val="28"/>
          <w:lang w:val="uk-UA"/>
        </w:rPr>
        <w:t xml:space="preserve"> як складну</w:t>
      </w:r>
      <w:r w:rsidRPr="00944B4E">
        <w:rPr>
          <w:rFonts w:ascii="Times New Roman" w:hAnsi="Times New Roman"/>
          <w:bCs/>
          <w:color w:val="000000"/>
          <w:sz w:val="28"/>
          <w:szCs w:val="28"/>
          <w:lang w:val="uk-UA"/>
        </w:rPr>
        <w:t xml:space="preserve"> єдність мовної </w:t>
      </w:r>
      <w:r w:rsidRPr="00944B4E">
        <w:rPr>
          <w:rFonts w:ascii="Times New Roman" w:hAnsi="Times New Roman"/>
          <w:bCs/>
          <w:color w:val="000000"/>
          <w:sz w:val="28"/>
          <w:szCs w:val="28"/>
          <w:lang w:val="uk-UA"/>
        </w:rPr>
        <w:lastRenderedPageBreak/>
        <w:t>практики і екстралінгвістичних чинників, які виступають умовою породження і</w:t>
      </w:r>
      <w:r w:rsidR="007502A4">
        <w:rPr>
          <w:rFonts w:ascii="Times New Roman" w:hAnsi="Times New Roman"/>
          <w:bCs/>
          <w:color w:val="000000"/>
          <w:sz w:val="28"/>
          <w:szCs w:val="28"/>
          <w:lang w:val="uk-UA"/>
        </w:rPr>
        <w:t xml:space="preserve"> сприйняття висловлювання мовною</w:t>
      </w:r>
      <w:r w:rsidR="005D36A4">
        <w:rPr>
          <w:rFonts w:ascii="Times New Roman" w:hAnsi="Times New Roman"/>
          <w:bCs/>
          <w:color w:val="000000"/>
          <w:sz w:val="28"/>
          <w:szCs w:val="28"/>
          <w:lang w:val="uk-UA"/>
        </w:rPr>
        <w:t xml:space="preserve"> особистістю</w:t>
      </w:r>
      <w:r w:rsidR="005D36A4" w:rsidRPr="005D36A4">
        <w:rPr>
          <w:lang w:val="uk-UA"/>
        </w:rPr>
        <w:t xml:space="preserve"> </w:t>
      </w:r>
      <w:r w:rsidR="005D36A4" w:rsidRPr="005D36A4">
        <w:rPr>
          <w:rFonts w:ascii="Times New Roman" w:hAnsi="Times New Roman"/>
          <w:bCs/>
          <w:color w:val="000000"/>
          <w:sz w:val="28"/>
          <w:szCs w:val="28"/>
          <w:lang w:val="uk-UA"/>
        </w:rPr>
        <w:t>[</w:t>
      </w:r>
      <w:r w:rsidR="0081336F">
        <w:rPr>
          <w:rFonts w:ascii="Times New Roman" w:hAnsi="Times New Roman"/>
          <w:bCs/>
          <w:color w:val="000000"/>
          <w:sz w:val="28"/>
          <w:szCs w:val="28"/>
          <w:lang w:val="uk-UA"/>
        </w:rPr>
        <w:t>28, с.13</w:t>
      </w:r>
      <w:r w:rsidR="005D36A4" w:rsidRPr="005D36A4">
        <w:rPr>
          <w:rFonts w:ascii="Times New Roman" w:hAnsi="Times New Roman"/>
          <w:bCs/>
          <w:color w:val="000000"/>
          <w:sz w:val="28"/>
          <w:szCs w:val="28"/>
          <w:lang w:val="uk-UA"/>
        </w:rPr>
        <w:t>].</w:t>
      </w:r>
    </w:p>
    <w:p w:rsidR="0081336F" w:rsidRPr="00752899" w:rsidRDefault="0081336F" w:rsidP="0081336F">
      <w:pPr>
        <w:spacing w:after="0" w:line="360" w:lineRule="auto"/>
        <w:ind w:firstLine="709"/>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У </w:t>
      </w:r>
      <w:r w:rsidRPr="0081336F">
        <w:rPr>
          <w:rFonts w:ascii="Times New Roman" w:hAnsi="Times New Roman"/>
          <w:bCs/>
          <w:color w:val="000000"/>
          <w:sz w:val="28"/>
          <w:szCs w:val="28"/>
          <w:lang w:val="uk-UA"/>
        </w:rPr>
        <w:t>словник</w:t>
      </w:r>
      <w:r>
        <w:rPr>
          <w:rFonts w:ascii="Times New Roman" w:hAnsi="Times New Roman"/>
          <w:bCs/>
          <w:color w:val="000000"/>
          <w:sz w:val="28"/>
          <w:szCs w:val="28"/>
          <w:lang w:val="uk-UA"/>
        </w:rPr>
        <w:t>у</w:t>
      </w:r>
      <w:r w:rsidRPr="0081336F">
        <w:rPr>
          <w:rFonts w:ascii="Times New Roman" w:hAnsi="Times New Roman"/>
          <w:bCs/>
          <w:color w:val="000000"/>
          <w:sz w:val="28"/>
          <w:szCs w:val="28"/>
          <w:lang w:val="uk-UA"/>
        </w:rPr>
        <w:t xml:space="preserve"> іншомовних слів </w:t>
      </w:r>
      <w:r>
        <w:rPr>
          <w:rFonts w:ascii="Times New Roman" w:hAnsi="Times New Roman"/>
          <w:bCs/>
          <w:color w:val="000000"/>
          <w:sz w:val="28"/>
          <w:szCs w:val="28"/>
          <w:lang w:val="uk-UA"/>
        </w:rPr>
        <w:t>дискурс виступає логічним</w:t>
      </w:r>
      <w:r w:rsidRPr="0081336F">
        <w:rPr>
          <w:rFonts w:ascii="Times New Roman" w:hAnsi="Times New Roman"/>
          <w:bCs/>
          <w:color w:val="000000"/>
          <w:sz w:val="28"/>
          <w:szCs w:val="28"/>
          <w:lang w:val="uk-UA"/>
        </w:rPr>
        <w:t xml:space="preserve"> доказ</w:t>
      </w:r>
      <w:r>
        <w:rPr>
          <w:rFonts w:ascii="Times New Roman" w:hAnsi="Times New Roman"/>
          <w:bCs/>
          <w:color w:val="000000"/>
          <w:sz w:val="28"/>
          <w:szCs w:val="28"/>
          <w:lang w:val="uk-UA"/>
        </w:rPr>
        <w:t>ом, розумовим засновком; а також зв’язним</w:t>
      </w:r>
      <w:r w:rsidRPr="0081336F">
        <w:rPr>
          <w:rFonts w:ascii="Times New Roman" w:hAnsi="Times New Roman"/>
          <w:bCs/>
          <w:color w:val="000000"/>
          <w:sz w:val="28"/>
          <w:szCs w:val="28"/>
          <w:lang w:val="uk-UA"/>
        </w:rPr>
        <w:t xml:space="preserve"> текст</w:t>
      </w:r>
      <w:r>
        <w:rPr>
          <w:rFonts w:ascii="Times New Roman" w:hAnsi="Times New Roman"/>
          <w:bCs/>
          <w:color w:val="000000"/>
          <w:sz w:val="28"/>
          <w:szCs w:val="28"/>
          <w:lang w:val="uk-UA"/>
        </w:rPr>
        <w:t xml:space="preserve">ом у поєднанні </w:t>
      </w:r>
      <w:r w:rsidRPr="0081336F">
        <w:rPr>
          <w:rFonts w:ascii="Times New Roman" w:hAnsi="Times New Roman"/>
          <w:bCs/>
          <w:color w:val="000000"/>
          <w:sz w:val="28"/>
          <w:szCs w:val="28"/>
          <w:lang w:val="uk-UA"/>
        </w:rPr>
        <w:t xml:space="preserve">з </w:t>
      </w:r>
      <w:r>
        <w:rPr>
          <w:rFonts w:ascii="Times New Roman" w:hAnsi="Times New Roman"/>
          <w:bCs/>
          <w:color w:val="000000"/>
          <w:sz w:val="28"/>
          <w:szCs w:val="28"/>
          <w:lang w:val="uk-UA"/>
        </w:rPr>
        <w:t>різними факторами екстралінгвального типу (</w:t>
      </w:r>
      <w:r w:rsidRPr="0081336F">
        <w:rPr>
          <w:rFonts w:ascii="Times New Roman" w:hAnsi="Times New Roman"/>
          <w:bCs/>
          <w:color w:val="000000"/>
          <w:sz w:val="28"/>
          <w:szCs w:val="28"/>
          <w:lang w:val="uk-UA"/>
        </w:rPr>
        <w:t>прагматичними</w:t>
      </w:r>
      <w:r>
        <w:rPr>
          <w:rFonts w:ascii="Times New Roman" w:hAnsi="Times New Roman"/>
          <w:bCs/>
          <w:color w:val="000000"/>
          <w:sz w:val="28"/>
          <w:szCs w:val="28"/>
          <w:lang w:val="uk-UA"/>
        </w:rPr>
        <w:t>, соціокультурними, психологіч</w:t>
      </w:r>
      <w:r w:rsidRPr="0081336F">
        <w:rPr>
          <w:rFonts w:ascii="Times New Roman" w:hAnsi="Times New Roman"/>
          <w:bCs/>
          <w:color w:val="000000"/>
          <w:sz w:val="28"/>
          <w:szCs w:val="28"/>
          <w:lang w:val="uk-UA"/>
        </w:rPr>
        <w:t>ними</w:t>
      </w:r>
      <w:r>
        <w:rPr>
          <w:rFonts w:ascii="Times New Roman" w:hAnsi="Times New Roman"/>
          <w:bCs/>
          <w:color w:val="000000"/>
          <w:sz w:val="28"/>
          <w:szCs w:val="28"/>
          <w:lang w:val="uk-UA"/>
        </w:rPr>
        <w:t>)</w:t>
      </w:r>
      <w:r w:rsidRPr="0081336F">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 xml:space="preserve">є </w:t>
      </w:r>
      <w:r w:rsidRPr="0081336F">
        <w:rPr>
          <w:rFonts w:ascii="Times New Roman" w:hAnsi="Times New Roman"/>
          <w:bCs/>
          <w:color w:val="000000"/>
          <w:sz w:val="28"/>
          <w:szCs w:val="28"/>
          <w:lang w:val="uk-UA"/>
        </w:rPr>
        <w:t>текст</w:t>
      </w:r>
      <w:r>
        <w:rPr>
          <w:rFonts w:ascii="Times New Roman" w:hAnsi="Times New Roman"/>
          <w:bCs/>
          <w:color w:val="000000"/>
          <w:sz w:val="28"/>
          <w:szCs w:val="28"/>
          <w:lang w:val="uk-UA"/>
        </w:rPr>
        <w:t>ом</w:t>
      </w:r>
      <w:r w:rsidRPr="0081336F">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в контексті подій; мовленням як цілеспрямованою соціальною дією</w:t>
      </w:r>
      <w:r w:rsidRPr="0081336F">
        <w:rPr>
          <w:rFonts w:ascii="Times New Roman" w:hAnsi="Times New Roman"/>
          <w:bCs/>
          <w:color w:val="000000"/>
          <w:sz w:val="28"/>
          <w:szCs w:val="28"/>
          <w:lang w:val="uk-UA"/>
        </w:rPr>
        <w:t>, як</w:t>
      </w:r>
      <w:r>
        <w:rPr>
          <w:rFonts w:ascii="Times New Roman" w:hAnsi="Times New Roman"/>
          <w:bCs/>
          <w:color w:val="000000"/>
          <w:sz w:val="28"/>
          <w:szCs w:val="28"/>
          <w:lang w:val="uk-UA"/>
        </w:rPr>
        <w:t xml:space="preserve"> компонентом взаємодії [3</w:t>
      </w:r>
      <w:r w:rsidRPr="0081336F">
        <w:rPr>
          <w:rFonts w:ascii="Times New Roman" w:hAnsi="Times New Roman"/>
          <w:bCs/>
          <w:color w:val="000000"/>
          <w:sz w:val="28"/>
          <w:szCs w:val="28"/>
          <w:lang w:val="uk-UA"/>
        </w:rPr>
        <w:t>, с. 228].</w:t>
      </w:r>
    </w:p>
    <w:p w:rsidR="00B879C8" w:rsidRDefault="00B879C8" w:rsidP="00B879C8">
      <w:pPr>
        <w:spacing w:after="0" w:line="360" w:lineRule="auto"/>
        <w:ind w:firstLine="709"/>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Аналіз підходів </w:t>
      </w:r>
      <w:r w:rsidR="005D36A4">
        <w:rPr>
          <w:rFonts w:ascii="Times New Roman" w:hAnsi="Times New Roman"/>
          <w:bCs/>
          <w:color w:val="000000"/>
          <w:sz w:val="28"/>
          <w:szCs w:val="28"/>
          <w:lang w:val="uk-UA"/>
        </w:rPr>
        <w:t xml:space="preserve">науковців </w:t>
      </w:r>
      <w:r>
        <w:rPr>
          <w:rFonts w:ascii="Times New Roman" w:hAnsi="Times New Roman"/>
          <w:bCs/>
          <w:color w:val="000000"/>
          <w:sz w:val="28"/>
          <w:szCs w:val="28"/>
          <w:lang w:val="uk-UA"/>
        </w:rPr>
        <w:t>до визначення поняття «</w:t>
      </w:r>
      <w:r w:rsidR="00387D5B">
        <w:rPr>
          <w:rFonts w:ascii="Times New Roman" w:hAnsi="Times New Roman"/>
          <w:bCs/>
          <w:color w:val="000000"/>
          <w:sz w:val="28"/>
          <w:szCs w:val="28"/>
          <w:lang w:val="uk-UA"/>
        </w:rPr>
        <w:t xml:space="preserve">дискурсивна </w:t>
      </w:r>
      <w:r>
        <w:rPr>
          <w:rFonts w:ascii="Times New Roman" w:hAnsi="Times New Roman"/>
          <w:bCs/>
          <w:color w:val="000000"/>
          <w:sz w:val="28"/>
          <w:szCs w:val="28"/>
          <w:lang w:val="uk-UA"/>
        </w:rPr>
        <w:t xml:space="preserve">компетентність» дозволив дійти висновку: цей термін вчені тлумачать по-різному. </w:t>
      </w:r>
    </w:p>
    <w:p w:rsidR="00BE13D9" w:rsidRDefault="00774738" w:rsidP="00B879C8">
      <w:pPr>
        <w:spacing w:after="0" w:line="360" w:lineRule="auto"/>
        <w:ind w:firstLine="709"/>
        <w:jc w:val="both"/>
        <w:rPr>
          <w:rFonts w:ascii="Times New Roman" w:hAnsi="Times New Roman"/>
          <w:bCs/>
          <w:color w:val="000000"/>
          <w:sz w:val="28"/>
          <w:szCs w:val="28"/>
          <w:lang w:val="uk-UA"/>
        </w:rPr>
      </w:pPr>
      <w:r>
        <w:rPr>
          <w:rFonts w:ascii="Times New Roman" w:hAnsi="Times New Roman"/>
          <w:bCs/>
          <w:color w:val="000000"/>
          <w:sz w:val="28"/>
          <w:szCs w:val="28"/>
          <w:lang w:val="uk-UA"/>
        </w:rPr>
        <w:t>Ми вважаємо, що дискурсивна</w:t>
      </w:r>
      <w:r w:rsidR="00B879C8">
        <w:rPr>
          <w:rFonts w:ascii="Times New Roman" w:hAnsi="Times New Roman"/>
          <w:bCs/>
          <w:color w:val="000000"/>
          <w:sz w:val="28"/>
          <w:szCs w:val="28"/>
          <w:lang w:val="uk-UA"/>
        </w:rPr>
        <w:t xml:space="preserve"> компетентність </w:t>
      </w:r>
      <w:r w:rsidR="00B879C8" w:rsidRPr="00666499">
        <w:rPr>
          <w:rFonts w:ascii="Times New Roman" w:hAnsi="Times New Roman"/>
          <w:bCs/>
          <w:color w:val="000000"/>
          <w:sz w:val="28"/>
          <w:szCs w:val="28"/>
          <w:lang w:val="uk-UA"/>
        </w:rPr>
        <w:t xml:space="preserve">може бути визначена через сукупність знань про </w:t>
      </w:r>
      <w:r w:rsidR="00BE13D9">
        <w:rPr>
          <w:rFonts w:ascii="Times New Roman" w:hAnsi="Times New Roman"/>
          <w:bCs/>
          <w:color w:val="000000"/>
          <w:sz w:val="28"/>
          <w:szCs w:val="28"/>
          <w:lang w:val="uk-UA"/>
        </w:rPr>
        <w:t>дискурс, його типи</w:t>
      </w:r>
      <w:r w:rsidR="00B879C8">
        <w:rPr>
          <w:rFonts w:ascii="Times New Roman" w:hAnsi="Times New Roman"/>
          <w:bCs/>
          <w:color w:val="000000"/>
          <w:sz w:val="28"/>
          <w:szCs w:val="28"/>
          <w:lang w:val="uk-UA"/>
        </w:rPr>
        <w:t xml:space="preserve">, а також </w:t>
      </w:r>
      <w:r w:rsidR="00BE13D9">
        <w:rPr>
          <w:rFonts w:ascii="Times New Roman" w:hAnsi="Times New Roman"/>
          <w:bCs/>
          <w:color w:val="000000"/>
          <w:sz w:val="28"/>
          <w:szCs w:val="28"/>
          <w:lang w:val="uk-UA"/>
        </w:rPr>
        <w:t xml:space="preserve"> дискурсивних</w:t>
      </w:r>
      <w:r w:rsidR="00B879C8" w:rsidRPr="00666499">
        <w:rPr>
          <w:rFonts w:ascii="Times New Roman" w:hAnsi="Times New Roman"/>
          <w:bCs/>
          <w:color w:val="000000"/>
          <w:sz w:val="28"/>
          <w:szCs w:val="28"/>
          <w:lang w:val="uk-UA"/>
        </w:rPr>
        <w:t xml:space="preserve"> умінь, тобто способах дій, які</w:t>
      </w:r>
      <w:r w:rsidR="00B879C8">
        <w:rPr>
          <w:rFonts w:ascii="Times New Roman" w:hAnsi="Times New Roman"/>
          <w:bCs/>
          <w:color w:val="000000"/>
          <w:sz w:val="28"/>
          <w:szCs w:val="28"/>
          <w:lang w:val="uk-UA"/>
        </w:rPr>
        <w:t xml:space="preserve"> </w:t>
      </w:r>
      <w:r w:rsidR="00B879C8" w:rsidRPr="00666499">
        <w:rPr>
          <w:rFonts w:ascii="Times New Roman" w:hAnsi="Times New Roman"/>
          <w:bCs/>
          <w:color w:val="000000"/>
          <w:sz w:val="28"/>
          <w:szCs w:val="28"/>
          <w:lang w:val="uk-UA"/>
        </w:rPr>
        <w:t>суб'єкт може застосовувати в стандартних і</w:t>
      </w:r>
      <w:r w:rsidR="00D91B54">
        <w:rPr>
          <w:rFonts w:ascii="Times New Roman" w:hAnsi="Times New Roman"/>
          <w:bCs/>
          <w:color w:val="000000"/>
          <w:sz w:val="28"/>
          <w:szCs w:val="28"/>
          <w:lang w:val="uk-UA"/>
        </w:rPr>
        <w:t xml:space="preserve"> нестандартних мовних ситуаціях</w:t>
      </w:r>
      <w:r w:rsidR="00B879C8" w:rsidRPr="00666499">
        <w:rPr>
          <w:rFonts w:ascii="Times New Roman" w:hAnsi="Times New Roman"/>
          <w:bCs/>
          <w:color w:val="000000"/>
          <w:sz w:val="28"/>
          <w:szCs w:val="28"/>
          <w:lang w:val="uk-UA"/>
        </w:rPr>
        <w:t xml:space="preserve"> </w:t>
      </w:r>
      <w:r w:rsidR="002010D1">
        <w:rPr>
          <w:rFonts w:ascii="Times New Roman" w:hAnsi="Times New Roman"/>
          <w:bCs/>
          <w:color w:val="000000"/>
          <w:sz w:val="28"/>
          <w:szCs w:val="28"/>
          <w:lang w:val="uk-UA"/>
        </w:rPr>
        <w:t>[2, с.8</w:t>
      </w:r>
      <w:r w:rsidR="00D91B54" w:rsidRPr="00D91B54">
        <w:rPr>
          <w:rFonts w:ascii="Times New Roman" w:hAnsi="Times New Roman"/>
          <w:bCs/>
          <w:color w:val="000000"/>
          <w:sz w:val="28"/>
          <w:szCs w:val="28"/>
          <w:lang w:val="uk-UA"/>
        </w:rPr>
        <w:t>].</w:t>
      </w:r>
    </w:p>
    <w:p w:rsidR="000A406B" w:rsidRPr="000A406B" w:rsidRDefault="00E1177E" w:rsidP="00E1177E">
      <w:pPr>
        <w:spacing w:after="0" w:line="360" w:lineRule="auto"/>
        <w:ind w:firstLine="851"/>
        <w:contextualSpacing/>
        <w:jc w:val="both"/>
        <w:rPr>
          <w:rFonts w:ascii="Times New Roman" w:eastAsiaTheme="minorHAnsi" w:hAnsi="Times New Roman"/>
          <w:color w:val="000000" w:themeColor="text1"/>
          <w:sz w:val="28"/>
          <w:szCs w:val="28"/>
          <w:lang w:val="uk-UA"/>
        </w:rPr>
      </w:pPr>
      <w:r>
        <w:rPr>
          <w:rFonts w:ascii="Times New Roman" w:eastAsiaTheme="minorHAnsi" w:hAnsi="Times New Roman"/>
          <w:color w:val="000000" w:themeColor="text1"/>
          <w:sz w:val="28"/>
          <w:szCs w:val="28"/>
          <w:lang w:val="uk-UA"/>
        </w:rPr>
        <w:t>Здійснимо  дефінітивний аналіз</w:t>
      </w:r>
      <w:r w:rsidR="000A406B" w:rsidRPr="000A406B">
        <w:rPr>
          <w:rFonts w:ascii="Times New Roman" w:eastAsiaTheme="minorHAnsi" w:hAnsi="Times New Roman"/>
          <w:color w:val="000000" w:themeColor="text1"/>
          <w:sz w:val="28"/>
          <w:szCs w:val="28"/>
          <w:lang w:val="uk-UA"/>
        </w:rPr>
        <w:t xml:space="preserve"> </w:t>
      </w:r>
      <w:r>
        <w:rPr>
          <w:rFonts w:ascii="Times New Roman" w:eastAsiaTheme="minorHAnsi" w:hAnsi="Times New Roman"/>
          <w:color w:val="000000" w:themeColor="text1"/>
          <w:sz w:val="28"/>
          <w:szCs w:val="28"/>
          <w:lang w:val="uk-UA"/>
        </w:rPr>
        <w:t xml:space="preserve">поняття «дискурсивна </w:t>
      </w:r>
      <w:r w:rsidR="000A406B" w:rsidRPr="000A406B">
        <w:rPr>
          <w:rFonts w:ascii="Times New Roman" w:eastAsiaTheme="minorHAnsi" w:hAnsi="Times New Roman"/>
          <w:color w:val="000000" w:themeColor="text1"/>
          <w:sz w:val="28"/>
          <w:szCs w:val="28"/>
          <w:lang w:val="uk-UA"/>
        </w:rPr>
        <w:t xml:space="preserve">компетентність». </w:t>
      </w:r>
    </w:p>
    <w:p w:rsidR="000A406B" w:rsidRPr="000A406B" w:rsidRDefault="00E1177E" w:rsidP="000A406B">
      <w:pPr>
        <w:spacing w:after="0" w:line="360" w:lineRule="auto"/>
        <w:ind w:firstLine="709"/>
        <w:jc w:val="both"/>
        <w:rPr>
          <w:rFonts w:ascii="Times New Roman" w:eastAsiaTheme="minorHAnsi" w:hAnsi="Times New Roman"/>
          <w:color w:val="000000" w:themeColor="text1"/>
          <w:sz w:val="28"/>
          <w:szCs w:val="28"/>
          <w:lang w:val="uk-UA"/>
        </w:rPr>
      </w:pPr>
      <w:r>
        <w:rPr>
          <w:rFonts w:ascii="Times New Roman" w:eastAsiaTheme="minorHAnsi" w:hAnsi="Times New Roman"/>
          <w:color w:val="000000" w:themeColor="text1"/>
          <w:sz w:val="28"/>
          <w:szCs w:val="28"/>
          <w:lang w:val="uk-UA"/>
        </w:rPr>
        <w:t xml:space="preserve">Вперше лінгвіст </w:t>
      </w:r>
      <w:r w:rsidR="000A406B" w:rsidRPr="000A406B">
        <w:rPr>
          <w:rFonts w:ascii="Times New Roman" w:eastAsiaTheme="minorHAnsi" w:hAnsi="Times New Roman"/>
          <w:color w:val="000000" w:themeColor="text1"/>
          <w:sz w:val="28"/>
          <w:szCs w:val="28"/>
          <w:lang w:val="uk-UA"/>
        </w:rPr>
        <w:t xml:space="preserve"> Є.</w:t>
      </w:r>
      <w:r>
        <w:rPr>
          <w:rFonts w:ascii="Times New Roman" w:eastAsiaTheme="minorHAnsi" w:hAnsi="Times New Roman"/>
          <w:color w:val="000000" w:themeColor="text1"/>
          <w:sz w:val="28"/>
          <w:szCs w:val="28"/>
          <w:lang w:val="uk-UA"/>
        </w:rPr>
        <w:t>Шуман запропонував тлумачення терміна</w:t>
      </w:r>
      <w:r w:rsidR="000A406B" w:rsidRPr="000A406B">
        <w:rPr>
          <w:rFonts w:ascii="Times New Roman" w:eastAsiaTheme="minorHAnsi" w:hAnsi="Times New Roman"/>
          <w:color w:val="000000" w:themeColor="text1"/>
          <w:sz w:val="28"/>
          <w:szCs w:val="28"/>
          <w:lang w:val="uk-UA"/>
        </w:rPr>
        <w:t xml:space="preserve"> дискурсивної компетентності</w:t>
      </w:r>
      <w:r>
        <w:rPr>
          <w:rFonts w:ascii="Times New Roman" w:eastAsiaTheme="minorHAnsi" w:hAnsi="Times New Roman"/>
          <w:color w:val="000000" w:themeColor="text1"/>
          <w:sz w:val="28"/>
          <w:szCs w:val="28"/>
          <w:lang w:val="uk-UA"/>
        </w:rPr>
        <w:t xml:space="preserve"> як здатності школяра до </w:t>
      </w:r>
      <w:r w:rsidR="000A406B" w:rsidRPr="000A406B">
        <w:rPr>
          <w:rFonts w:ascii="Times New Roman" w:eastAsiaTheme="minorHAnsi" w:hAnsi="Times New Roman"/>
          <w:color w:val="000000" w:themeColor="text1"/>
          <w:sz w:val="28"/>
          <w:szCs w:val="28"/>
          <w:lang w:val="uk-UA"/>
        </w:rPr>
        <w:t xml:space="preserve"> </w:t>
      </w:r>
      <w:r>
        <w:rPr>
          <w:rFonts w:ascii="Times New Roman" w:eastAsiaTheme="minorHAnsi" w:hAnsi="Times New Roman"/>
          <w:color w:val="000000" w:themeColor="text1"/>
          <w:sz w:val="28"/>
          <w:szCs w:val="28"/>
          <w:lang w:val="uk-UA"/>
        </w:rPr>
        <w:t>осмислення та створення логічних</w:t>
      </w:r>
      <w:r w:rsidR="000A406B" w:rsidRPr="000A406B">
        <w:rPr>
          <w:rFonts w:ascii="Times New Roman" w:eastAsiaTheme="minorHAnsi" w:hAnsi="Times New Roman"/>
          <w:color w:val="000000" w:themeColor="text1"/>
          <w:sz w:val="28"/>
          <w:szCs w:val="28"/>
          <w:lang w:val="uk-UA"/>
        </w:rPr>
        <w:t xml:space="preserve"> та</w:t>
      </w:r>
      <w:r>
        <w:rPr>
          <w:rFonts w:ascii="Times New Roman" w:eastAsiaTheme="minorHAnsi" w:hAnsi="Times New Roman"/>
          <w:color w:val="000000" w:themeColor="text1"/>
          <w:sz w:val="28"/>
          <w:szCs w:val="28"/>
          <w:lang w:val="uk-UA"/>
        </w:rPr>
        <w:t xml:space="preserve"> зв'язних мовних висловлювань</w:t>
      </w:r>
      <w:r w:rsidR="000A406B" w:rsidRPr="000A406B">
        <w:rPr>
          <w:rFonts w:ascii="Times New Roman" w:eastAsiaTheme="minorHAnsi" w:hAnsi="Times New Roman"/>
          <w:color w:val="000000" w:themeColor="text1"/>
          <w:sz w:val="28"/>
          <w:szCs w:val="28"/>
          <w:lang w:val="uk-UA"/>
        </w:rPr>
        <w:t xml:space="preserve">, </w:t>
      </w:r>
      <w:r>
        <w:rPr>
          <w:rFonts w:ascii="Times New Roman" w:eastAsiaTheme="minorHAnsi" w:hAnsi="Times New Roman"/>
          <w:color w:val="000000" w:themeColor="text1"/>
          <w:sz w:val="28"/>
          <w:szCs w:val="28"/>
          <w:lang w:val="uk-UA"/>
        </w:rPr>
        <w:t xml:space="preserve">які репрезентовані </w:t>
      </w:r>
      <w:r w:rsidR="000A406B" w:rsidRPr="000A406B">
        <w:rPr>
          <w:rFonts w:ascii="Times New Roman" w:eastAsiaTheme="minorHAnsi" w:hAnsi="Times New Roman"/>
          <w:color w:val="000000" w:themeColor="text1"/>
          <w:sz w:val="28"/>
          <w:szCs w:val="28"/>
          <w:lang w:val="uk-UA"/>
        </w:rPr>
        <w:t xml:space="preserve"> в усній або в письмовій формі  [</w:t>
      </w:r>
      <w:r w:rsidR="000261D4">
        <w:rPr>
          <w:rFonts w:ascii="Times New Roman" w:eastAsiaTheme="minorHAnsi" w:hAnsi="Times New Roman"/>
          <w:color w:val="000000" w:themeColor="text1"/>
          <w:sz w:val="28"/>
          <w:szCs w:val="28"/>
          <w:lang w:val="uk-UA"/>
        </w:rPr>
        <w:t>9, с. 173</w:t>
      </w:r>
      <w:r w:rsidR="000A406B" w:rsidRPr="000A406B">
        <w:rPr>
          <w:rFonts w:ascii="Times New Roman" w:eastAsiaTheme="minorHAnsi" w:hAnsi="Times New Roman"/>
          <w:color w:val="000000" w:themeColor="text1"/>
          <w:sz w:val="28"/>
          <w:szCs w:val="28"/>
          <w:lang w:val="uk-UA"/>
        </w:rPr>
        <w:t>].</w:t>
      </w:r>
    </w:p>
    <w:p w:rsidR="000A406B" w:rsidRPr="000A406B" w:rsidRDefault="00D530C2" w:rsidP="000A406B">
      <w:pPr>
        <w:spacing w:after="0" w:line="360" w:lineRule="auto"/>
        <w:ind w:firstLine="709"/>
        <w:jc w:val="both"/>
        <w:rPr>
          <w:rFonts w:ascii="Times New Roman" w:eastAsiaTheme="minorHAnsi" w:hAnsi="Times New Roman"/>
          <w:color w:val="000000" w:themeColor="text1"/>
          <w:sz w:val="28"/>
          <w:szCs w:val="28"/>
          <w:lang w:val="uk-UA"/>
        </w:rPr>
      </w:pPr>
      <w:r>
        <w:rPr>
          <w:rFonts w:ascii="Times New Roman" w:eastAsiaTheme="minorHAnsi" w:hAnsi="Times New Roman"/>
          <w:color w:val="000000" w:themeColor="text1"/>
          <w:sz w:val="28"/>
          <w:szCs w:val="28"/>
          <w:lang w:val="uk-UA"/>
        </w:rPr>
        <w:t>За О.Мощанською, дискурсивна</w:t>
      </w:r>
      <w:r w:rsidR="000A406B" w:rsidRPr="000A406B">
        <w:rPr>
          <w:rFonts w:ascii="Times New Roman" w:eastAsiaTheme="minorHAnsi" w:hAnsi="Times New Roman"/>
          <w:color w:val="000000" w:themeColor="text1"/>
          <w:sz w:val="28"/>
          <w:szCs w:val="28"/>
          <w:lang w:val="uk-UA"/>
        </w:rPr>
        <w:t xml:space="preserve"> компетентність перекладача </w:t>
      </w:r>
      <w:r>
        <w:rPr>
          <w:rFonts w:ascii="Times New Roman" w:eastAsiaTheme="minorHAnsi" w:hAnsi="Times New Roman"/>
          <w:color w:val="000000" w:themeColor="text1"/>
          <w:sz w:val="28"/>
          <w:szCs w:val="28"/>
          <w:lang w:val="uk-UA"/>
        </w:rPr>
        <w:t>є</w:t>
      </w:r>
      <w:r w:rsidR="000A406B" w:rsidRPr="000A406B">
        <w:rPr>
          <w:rFonts w:ascii="Times New Roman" w:eastAsiaTheme="minorHAnsi" w:hAnsi="Times New Roman"/>
          <w:color w:val="000000" w:themeColor="text1"/>
          <w:sz w:val="28"/>
          <w:szCs w:val="28"/>
          <w:lang w:val="uk-UA"/>
        </w:rPr>
        <w:t xml:space="preserve"> здатністю </w:t>
      </w:r>
      <w:r w:rsidR="009E542E">
        <w:rPr>
          <w:rFonts w:ascii="Times New Roman" w:eastAsiaTheme="minorHAnsi" w:hAnsi="Times New Roman"/>
          <w:color w:val="000000" w:themeColor="text1"/>
          <w:sz w:val="28"/>
          <w:szCs w:val="28"/>
          <w:lang w:val="uk-UA"/>
        </w:rPr>
        <w:t>до сприйняття усно-мовного</w:t>
      </w:r>
      <w:r w:rsidR="000A406B" w:rsidRPr="000A406B">
        <w:rPr>
          <w:rFonts w:ascii="Times New Roman" w:eastAsiaTheme="minorHAnsi" w:hAnsi="Times New Roman"/>
          <w:color w:val="000000" w:themeColor="text1"/>
          <w:sz w:val="28"/>
          <w:szCs w:val="28"/>
          <w:lang w:val="uk-UA"/>
        </w:rPr>
        <w:t xml:space="preserve"> дискурс</w:t>
      </w:r>
      <w:r w:rsidR="009E542E">
        <w:rPr>
          <w:rFonts w:ascii="Times New Roman" w:eastAsiaTheme="minorHAnsi" w:hAnsi="Times New Roman"/>
          <w:color w:val="000000" w:themeColor="text1"/>
          <w:sz w:val="28"/>
          <w:szCs w:val="28"/>
          <w:lang w:val="uk-UA"/>
        </w:rPr>
        <w:t>у</w:t>
      </w:r>
      <w:r w:rsidR="000A406B" w:rsidRPr="000A406B">
        <w:rPr>
          <w:rFonts w:ascii="Times New Roman" w:eastAsiaTheme="minorHAnsi" w:hAnsi="Times New Roman"/>
          <w:color w:val="000000" w:themeColor="text1"/>
          <w:sz w:val="28"/>
          <w:szCs w:val="28"/>
          <w:lang w:val="uk-UA"/>
        </w:rPr>
        <w:t xml:space="preserve"> в єдності </w:t>
      </w:r>
      <w:r w:rsidR="009E542E">
        <w:rPr>
          <w:rFonts w:ascii="Times New Roman" w:eastAsiaTheme="minorHAnsi" w:hAnsi="Times New Roman"/>
          <w:color w:val="000000" w:themeColor="text1"/>
          <w:sz w:val="28"/>
          <w:szCs w:val="28"/>
          <w:lang w:val="uk-UA"/>
        </w:rPr>
        <w:t>усіх його складових</w:t>
      </w:r>
      <w:r w:rsidR="000A406B" w:rsidRPr="000A406B">
        <w:rPr>
          <w:rFonts w:ascii="Times New Roman" w:eastAsiaTheme="minorHAnsi" w:hAnsi="Times New Roman"/>
          <w:color w:val="000000" w:themeColor="text1"/>
          <w:sz w:val="28"/>
          <w:szCs w:val="28"/>
          <w:lang w:val="uk-UA"/>
        </w:rPr>
        <w:t xml:space="preserve"> (</w:t>
      </w:r>
      <w:r w:rsidR="009E542E">
        <w:rPr>
          <w:rFonts w:ascii="Times New Roman" w:eastAsiaTheme="minorHAnsi" w:hAnsi="Times New Roman"/>
          <w:color w:val="000000" w:themeColor="text1"/>
          <w:sz w:val="28"/>
          <w:szCs w:val="28"/>
          <w:lang w:val="uk-UA"/>
        </w:rPr>
        <w:t>індивідуального,</w:t>
      </w:r>
      <w:r w:rsidR="009E542E" w:rsidRPr="000A406B">
        <w:rPr>
          <w:rFonts w:ascii="Times New Roman" w:eastAsiaTheme="minorHAnsi" w:hAnsi="Times New Roman"/>
          <w:color w:val="000000" w:themeColor="text1"/>
          <w:sz w:val="28"/>
          <w:szCs w:val="28"/>
          <w:lang w:val="uk-UA"/>
        </w:rPr>
        <w:t xml:space="preserve"> невербального, </w:t>
      </w:r>
      <w:r w:rsidR="000A406B" w:rsidRPr="000A406B">
        <w:rPr>
          <w:rFonts w:ascii="Times New Roman" w:eastAsiaTheme="minorHAnsi" w:hAnsi="Times New Roman"/>
          <w:color w:val="000000" w:themeColor="text1"/>
          <w:sz w:val="28"/>
          <w:szCs w:val="28"/>
          <w:lang w:val="uk-UA"/>
        </w:rPr>
        <w:t xml:space="preserve">мовного, </w:t>
      </w:r>
      <w:r w:rsidR="009E542E" w:rsidRPr="000A406B">
        <w:rPr>
          <w:rFonts w:ascii="Times New Roman" w:eastAsiaTheme="minorHAnsi" w:hAnsi="Times New Roman"/>
          <w:color w:val="000000" w:themeColor="text1"/>
          <w:sz w:val="28"/>
          <w:szCs w:val="28"/>
          <w:lang w:val="uk-UA"/>
        </w:rPr>
        <w:t xml:space="preserve">інтерактивного, </w:t>
      </w:r>
      <w:r w:rsidR="009E542E">
        <w:rPr>
          <w:rFonts w:ascii="Times New Roman" w:eastAsiaTheme="minorHAnsi" w:hAnsi="Times New Roman"/>
          <w:color w:val="000000" w:themeColor="text1"/>
          <w:sz w:val="28"/>
          <w:szCs w:val="28"/>
          <w:lang w:val="uk-UA"/>
        </w:rPr>
        <w:t>комунікативного та</w:t>
      </w:r>
      <w:r w:rsidR="000A406B" w:rsidRPr="000A406B">
        <w:rPr>
          <w:rFonts w:ascii="Times New Roman" w:eastAsiaTheme="minorHAnsi" w:hAnsi="Times New Roman"/>
          <w:color w:val="000000" w:themeColor="text1"/>
          <w:sz w:val="28"/>
          <w:szCs w:val="28"/>
          <w:lang w:val="uk-UA"/>
        </w:rPr>
        <w:t xml:space="preserve"> </w:t>
      </w:r>
      <w:r w:rsidR="009E542E">
        <w:rPr>
          <w:rFonts w:ascii="Times New Roman" w:eastAsiaTheme="minorHAnsi" w:hAnsi="Times New Roman"/>
          <w:color w:val="000000" w:themeColor="text1"/>
          <w:sz w:val="28"/>
          <w:szCs w:val="28"/>
          <w:lang w:val="uk-UA"/>
        </w:rPr>
        <w:t>універсального</w:t>
      </w:r>
      <w:r w:rsidR="000A406B" w:rsidRPr="000A406B">
        <w:rPr>
          <w:rFonts w:ascii="Times New Roman" w:eastAsiaTheme="minorHAnsi" w:hAnsi="Times New Roman"/>
          <w:color w:val="000000" w:themeColor="text1"/>
          <w:sz w:val="28"/>
          <w:szCs w:val="28"/>
          <w:lang w:val="uk-UA"/>
        </w:rPr>
        <w:t xml:space="preserve">), </w:t>
      </w:r>
      <w:r w:rsidR="009E542E">
        <w:rPr>
          <w:rFonts w:ascii="Times New Roman" w:eastAsiaTheme="minorHAnsi" w:hAnsi="Times New Roman"/>
          <w:color w:val="000000" w:themeColor="text1"/>
          <w:sz w:val="28"/>
          <w:szCs w:val="28"/>
          <w:lang w:val="uk-UA"/>
        </w:rPr>
        <w:t xml:space="preserve">до </w:t>
      </w:r>
      <w:r w:rsidR="000A406B" w:rsidRPr="000A406B">
        <w:rPr>
          <w:rFonts w:ascii="Times New Roman" w:eastAsiaTheme="minorHAnsi" w:hAnsi="Times New Roman"/>
          <w:color w:val="000000" w:themeColor="text1"/>
          <w:sz w:val="28"/>
          <w:szCs w:val="28"/>
          <w:lang w:val="uk-UA"/>
        </w:rPr>
        <w:t>розум</w:t>
      </w:r>
      <w:r w:rsidR="009E542E">
        <w:rPr>
          <w:rFonts w:ascii="Times New Roman" w:eastAsiaTheme="minorHAnsi" w:hAnsi="Times New Roman"/>
          <w:color w:val="000000" w:themeColor="text1"/>
          <w:sz w:val="28"/>
          <w:szCs w:val="28"/>
          <w:lang w:val="uk-UA"/>
        </w:rPr>
        <w:t>іння</w:t>
      </w:r>
      <w:r w:rsidR="000A406B" w:rsidRPr="000A406B">
        <w:rPr>
          <w:rFonts w:ascii="Times New Roman" w:eastAsiaTheme="minorHAnsi" w:hAnsi="Times New Roman"/>
          <w:color w:val="000000" w:themeColor="text1"/>
          <w:sz w:val="28"/>
          <w:szCs w:val="28"/>
          <w:lang w:val="uk-UA"/>
        </w:rPr>
        <w:t xml:space="preserve"> експліцитно</w:t>
      </w:r>
      <w:r w:rsidR="009E542E">
        <w:rPr>
          <w:rFonts w:ascii="Times New Roman" w:eastAsiaTheme="minorHAnsi" w:hAnsi="Times New Roman"/>
          <w:color w:val="000000" w:themeColor="text1"/>
          <w:sz w:val="28"/>
          <w:szCs w:val="28"/>
          <w:lang w:val="uk-UA"/>
        </w:rPr>
        <w:t>го</w:t>
      </w:r>
      <w:r w:rsidR="000A406B" w:rsidRPr="000A406B">
        <w:rPr>
          <w:rFonts w:ascii="Times New Roman" w:eastAsiaTheme="minorHAnsi" w:hAnsi="Times New Roman"/>
          <w:color w:val="000000" w:themeColor="text1"/>
          <w:sz w:val="28"/>
          <w:szCs w:val="28"/>
          <w:lang w:val="uk-UA"/>
        </w:rPr>
        <w:t xml:space="preserve"> та імпліцитно</w:t>
      </w:r>
      <w:r w:rsidR="009E542E">
        <w:rPr>
          <w:rFonts w:ascii="Times New Roman" w:eastAsiaTheme="minorHAnsi" w:hAnsi="Times New Roman"/>
          <w:color w:val="000000" w:themeColor="text1"/>
          <w:sz w:val="28"/>
          <w:szCs w:val="28"/>
          <w:lang w:val="uk-UA"/>
        </w:rPr>
        <w:t>го</w:t>
      </w:r>
      <w:r w:rsidR="000A406B" w:rsidRPr="000A406B">
        <w:rPr>
          <w:rFonts w:ascii="Times New Roman" w:eastAsiaTheme="minorHAnsi" w:hAnsi="Times New Roman"/>
          <w:color w:val="000000" w:themeColor="text1"/>
          <w:sz w:val="28"/>
          <w:szCs w:val="28"/>
          <w:lang w:val="uk-UA"/>
        </w:rPr>
        <w:t xml:space="preserve"> вира</w:t>
      </w:r>
      <w:r w:rsidR="009E542E">
        <w:rPr>
          <w:rFonts w:ascii="Times New Roman" w:eastAsiaTheme="minorHAnsi" w:hAnsi="Times New Roman"/>
          <w:color w:val="000000" w:themeColor="text1"/>
          <w:sz w:val="28"/>
          <w:szCs w:val="28"/>
          <w:lang w:val="uk-UA"/>
        </w:rPr>
        <w:t>женого</w:t>
      </w:r>
      <w:r w:rsidR="000A406B" w:rsidRPr="000A406B">
        <w:rPr>
          <w:rFonts w:ascii="Times New Roman" w:eastAsiaTheme="minorHAnsi" w:hAnsi="Times New Roman"/>
          <w:color w:val="000000" w:themeColor="text1"/>
          <w:sz w:val="28"/>
          <w:szCs w:val="28"/>
          <w:lang w:val="uk-UA"/>
        </w:rPr>
        <w:t xml:space="preserve"> сенс</w:t>
      </w:r>
      <w:r w:rsidR="009E542E">
        <w:rPr>
          <w:rFonts w:ascii="Times New Roman" w:eastAsiaTheme="minorHAnsi" w:hAnsi="Times New Roman"/>
          <w:color w:val="000000" w:themeColor="text1"/>
          <w:sz w:val="28"/>
          <w:szCs w:val="28"/>
          <w:lang w:val="uk-UA"/>
        </w:rPr>
        <w:t>у</w:t>
      </w:r>
      <w:r w:rsidR="000A406B" w:rsidRPr="000A406B">
        <w:rPr>
          <w:rFonts w:ascii="Times New Roman" w:eastAsiaTheme="minorHAnsi" w:hAnsi="Times New Roman"/>
          <w:color w:val="000000" w:themeColor="text1"/>
          <w:sz w:val="28"/>
          <w:szCs w:val="28"/>
          <w:lang w:val="uk-UA"/>
        </w:rPr>
        <w:t xml:space="preserve"> </w:t>
      </w:r>
      <w:r w:rsidR="009E542E">
        <w:rPr>
          <w:rFonts w:ascii="Times New Roman" w:eastAsiaTheme="minorHAnsi" w:hAnsi="Times New Roman"/>
          <w:color w:val="000000" w:themeColor="text1"/>
          <w:sz w:val="28"/>
          <w:szCs w:val="28"/>
          <w:lang w:val="uk-UA"/>
        </w:rPr>
        <w:t>і трансляції його згідно з національно-культурними особливостями оформлення, структури, відтворення (добір певних</w:t>
      </w:r>
      <w:r w:rsidR="000A406B" w:rsidRPr="000A406B">
        <w:rPr>
          <w:rFonts w:ascii="Times New Roman" w:eastAsiaTheme="minorHAnsi" w:hAnsi="Times New Roman"/>
          <w:color w:val="000000" w:themeColor="text1"/>
          <w:sz w:val="28"/>
          <w:szCs w:val="28"/>
          <w:lang w:val="uk-UA"/>
        </w:rPr>
        <w:t xml:space="preserve"> мовн</w:t>
      </w:r>
      <w:r w:rsidR="009E542E">
        <w:rPr>
          <w:rFonts w:ascii="Times New Roman" w:eastAsiaTheme="minorHAnsi" w:hAnsi="Times New Roman"/>
          <w:color w:val="000000" w:themeColor="text1"/>
          <w:sz w:val="28"/>
          <w:szCs w:val="28"/>
          <w:lang w:val="uk-UA"/>
        </w:rPr>
        <w:t xml:space="preserve">их форм з урахуванням </w:t>
      </w:r>
      <w:r w:rsidR="000A406B" w:rsidRPr="000A406B">
        <w:rPr>
          <w:rFonts w:ascii="Times New Roman" w:eastAsiaTheme="minorHAnsi" w:hAnsi="Times New Roman"/>
          <w:color w:val="000000" w:themeColor="text1"/>
          <w:sz w:val="28"/>
          <w:szCs w:val="28"/>
          <w:lang w:val="uk-UA"/>
        </w:rPr>
        <w:t xml:space="preserve">функціональних </w:t>
      </w:r>
      <w:r w:rsidR="009E542E">
        <w:rPr>
          <w:rFonts w:ascii="Times New Roman" w:eastAsiaTheme="minorHAnsi" w:hAnsi="Times New Roman"/>
          <w:color w:val="000000" w:themeColor="text1"/>
          <w:sz w:val="28"/>
          <w:szCs w:val="28"/>
          <w:lang w:val="uk-UA"/>
        </w:rPr>
        <w:t>стилів та</w:t>
      </w:r>
      <w:r w:rsidR="000A406B" w:rsidRPr="000A406B">
        <w:rPr>
          <w:rFonts w:ascii="Times New Roman" w:eastAsiaTheme="minorHAnsi" w:hAnsi="Times New Roman"/>
          <w:color w:val="000000" w:themeColor="text1"/>
          <w:sz w:val="28"/>
          <w:szCs w:val="28"/>
          <w:lang w:val="uk-UA"/>
        </w:rPr>
        <w:t xml:space="preserve"> регі</w:t>
      </w:r>
      <w:r w:rsidR="009E542E">
        <w:rPr>
          <w:rFonts w:ascii="Times New Roman" w:eastAsiaTheme="minorHAnsi" w:hAnsi="Times New Roman"/>
          <w:color w:val="000000" w:themeColor="text1"/>
          <w:sz w:val="28"/>
          <w:szCs w:val="28"/>
          <w:lang w:val="uk-UA"/>
        </w:rPr>
        <w:t>стрів комунікації</w:t>
      </w:r>
      <w:r w:rsidR="000A406B" w:rsidRPr="000A406B">
        <w:rPr>
          <w:rFonts w:ascii="Times New Roman" w:eastAsiaTheme="minorHAnsi" w:hAnsi="Times New Roman"/>
          <w:color w:val="000000" w:themeColor="text1"/>
          <w:sz w:val="28"/>
          <w:szCs w:val="28"/>
          <w:lang w:val="uk-UA"/>
        </w:rPr>
        <w:t xml:space="preserve">) у конкретній </w:t>
      </w:r>
      <w:r w:rsidR="00A849FF">
        <w:rPr>
          <w:rFonts w:ascii="Times New Roman" w:eastAsiaTheme="minorHAnsi" w:hAnsi="Times New Roman"/>
          <w:color w:val="000000" w:themeColor="text1"/>
          <w:sz w:val="28"/>
          <w:szCs w:val="28"/>
          <w:lang w:val="uk-UA"/>
        </w:rPr>
        <w:t xml:space="preserve">комунікативній </w:t>
      </w:r>
      <w:r w:rsidR="000A406B" w:rsidRPr="000A406B">
        <w:rPr>
          <w:rFonts w:ascii="Times New Roman" w:eastAsiaTheme="minorHAnsi" w:hAnsi="Times New Roman"/>
          <w:color w:val="000000" w:themeColor="text1"/>
          <w:sz w:val="28"/>
          <w:szCs w:val="28"/>
          <w:lang w:val="uk-UA"/>
        </w:rPr>
        <w:t xml:space="preserve">ситуації </w:t>
      </w:r>
      <w:r w:rsidR="00A849FF">
        <w:rPr>
          <w:rFonts w:ascii="Times New Roman" w:eastAsiaTheme="minorHAnsi" w:hAnsi="Times New Roman"/>
          <w:color w:val="000000" w:themeColor="text1"/>
          <w:sz w:val="28"/>
          <w:szCs w:val="28"/>
          <w:lang w:val="uk-UA"/>
        </w:rPr>
        <w:t xml:space="preserve">за умови необхідного пристосування </w:t>
      </w:r>
      <w:r w:rsidR="000A406B" w:rsidRPr="000A406B">
        <w:rPr>
          <w:rFonts w:ascii="Times New Roman" w:eastAsiaTheme="minorHAnsi" w:hAnsi="Times New Roman"/>
          <w:color w:val="000000" w:themeColor="text1"/>
          <w:sz w:val="28"/>
          <w:szCs w:val="28"/>
          <w:lang w:val="uk-UA"/>
        </w:rPr>
        <w:t xml:space="preserve"> до культури</w:t>
      </w:r>
      <w:r w:rsidR="00A849FF">
        <w:rPr>
          <w:rFonts w:ascii="Times New Roman" w:eastAsiaTheme="minorHAnsi" w:hAnsi="Times New Roman"/>
          <w:color w:val="000000" w:themeColor="text1"/>
          <w:sz w:val="28"/>
          <w:szCs w:val="28"/>
          <w:lang w:val="uk-UA"/>
        </w:rPr>
        <w:t>)</w:t>
      </w:r>
      <w:r w:rsidR="00413542">
        <w:rPr>
          <w:rFonts w:ascii="Times New Roman" w:eastAsiaTheme="minorHAnsi" w:hAnsi="Times New Roman"/>
          <w:color w:val="000000" w:themeColor="text1"/>
          <w:sz w:val="28"/>
          <w:szCs w:val="28"/>
          <w:lang w:val="uk-UA"/>
        </w:rPr>
        <w:t xml:space="preserve"> [там само</w:t>
      </w:r>
      <w:r w:rsidR="000A406B" w:rsidRPr="000A406B">
        <w:rPr>
          <w:rFonts w:ascii="Times New Roman" w:eastAsiaTheme="minorHAnsi" w:hAnsi="Times New Roman"/>
          <w:color w:val="000000" w:themeColor="text1"/>
          <w:sz w:val="28"/>
          <w:szCs w:val="28"/>
          <w:lang w:val="uk-UA"/>
        </w:rPr>
        <w:t>].</w:t>
      </w:r>
    </w:p>
    <w:p w:rsidR="000A406B" w:rsidRPr="000A406B" w:rsidRDefault="00413542" w:rsidP="000A406B">
      <w:pPr>
        <w:spacing w:after="0" w:line="360" w:lineRule="auto"/>
        <w:ind w:firstLine="709"/>
        <w:jc w:val="both"/>
        <w:rPr>
          <w:rFonts w:ascii="Times New Roman" w:eastAsiaTheme="minorHAnsi" w:hAnsi="Times New Roman"/>
          <w:color w:val="000000" w:themeColor="text1"/>
          <w:sz w:val="28"/>
          <w:szCs w:val="28"/>
          <w:lang w:val="uk-UA"/>
        </w:rPr>
      </w:pPr>
      <w:r>
        <w:rPr>
          <w:rFonts w:ascii="Times New Roman" w:eastAsiaTheme="minorHAnsi" w:hAnsi="Times New Roman"/>
          <w:color w:val="000000" w:themeColor="text1"/>
          <w:sz w:val="28"/>
          <w:szCs w:val="28"/>
          <w:lang w:val="uk-UA"/>
        </w:rPr>
        <w:lastRenderedPageBreak/>
        <w:t>О.Кучерява</w:t>
      </w:r>
      <w:r w:rsidR="00A849FF">
        <w:rPr>
          <w:rFonts w:ascii="Times New Roman" w:eastAsiaTheme="minorHAnsi" w:hAnsi="Times New Roman"/>
          <w:color w:val="000000" w:themeColor="text1"/>
          <w:sz w:val="28"/>
          <w:szCs w:val="28"/>
          <w:lang w:val="uk-UA"/>
        </w:rPr>
        <w:t xml:space="preserve"> вв</w:t>
      </w:r>
      <w:r w:rsidR="00317FEA">
        <w:rPr>
          <w:rFonts w:ascii="Times New Roman" w:eastAsiaTheme="minorHAnsi" w:hAnsi="Times New Roman"/>
          <w:color w:val="000000" w:themeColor="text1"/>
          <w:sz w:val="28"/>
          <w:szCs w:val="28"/>
          <w:lang w:val="uk-UA"/>
        </w:rPr>
        <w:t>ажає</w:t>
      </w:r>
      <w:r>
        <w:rPr>
          <w:rFonts w:ascii="Times New Roman" w:eastAsiaTheme="minorHAnsi" w:hAnsi="Times New Roman"/>
          <w:color w:val="000000" w:themeColor="text1"/>
          <w:sz w:val="28"/>
          <w:szCs w:val="28"/>
          <w:lang w:val="uk-UA"/>
        </w:rPr>
        <w:t xml:space="preserve"> дискурсивну компетенцію</w:t>
      </w:r>
      <w:r w:rsidR="00A849FF">
        <w:rPr>
          <w:rFonts w:ascii="Times New Roman" w:eastAsiaTheme="minorHAnsi" w:hAnsi="Times New Roman"/>
          <w:color w:val="000000" w:themeColor="text1"/>
          <w:sz w:val="28"/>
          <w:szCs w:val="28"/>
          <w:lang w:val="uk-UA"/>
        </w:rPr>
        <w:t xml:space="preserve"> однією</w:t>
      </w:r>
      <w:r w:rsidR="000A406B" w:rsidRPr="000A406B">
        <w:rPr>
          <w:rFonts w:ascii="Times New Roman" w:eastAsiaTheme="minorHAnsi" w:hAnsi="Times New Roman"/>
          <w:color w:val="000000" w:themeColor="text1"/>
          <w:sz w:val="28"/>
          <w:szCs w:val="28"/>
          <w:lang w:val="uk-UA"/>
        </w:rPr>
        <w:t xml:space="preserve"> зі складових </w:t>
      </w:r>
      <w:r w:rsidR="00A849FF">
        <w:rPr>
          <w:rFonts w:ascii="Times New Roman" w:eastAsiaTheme="minorHAnsi" w:hAnsi="Times New Roman"/>
          <w:color w:val="000000" w:themeColor="text1"/>
          <w:sz w:val="28"/>
          <w:szCs w:val="28"/>
          <w:lang w:val="uk-UA"/>
        </w:rPr>
        <w:t>комунікативної,  яка передбачає уміння</w:t>
      </w:r>
      <w:r w:rsidR="000A406B" w:rsidRPr="000A406B">
        <w:rPr>
          <w:rFonts w:ascii="Times New Roman" w:eastAsiaTheme="minorHAnsi" w:hAnsi="Times New Roman"/>
          <w:color w:val="000000" w:themeColor="text1"/>
          <w:sz w:val="28"/>
          <w:szCs w:val="28"/>
          <w:lang w:val="uk-UA"/>
        </w:rPr>
        <w:t xml:space="preserve"> </w:t>
      </w:r>
      <w:r w:rsidR="00A849FF">
        <w:rPr>
          <w:rFonts w:ascii="Times New Roman" w:eastAsiaTheme="minorHAnsi" w:hAnsi="Times New Roman"/>
          <w:color w:val="000000" w:themeColor="text1"/>
          <w:sz w:val="28"/>
          <w:szCs w:val="28"/>
          <w:lang w:val="uk-UA"/>
        </w:rPr>
        <w:t>побудови цілісних, зв'язних та логічних висловлювань (дискурсів</w:t>
      </w:r>
      <w:r w:rsidR="000A406B" w:rsidRPr="000A406B">
        <w:rPr>
          <w:rFonts w:ascii="Times New Roman" w:eastAsiaTheme="minorHAnsi" w:hAnsi="Times New Roman"/>
          <w:color w:val="000000" w:themeColor="text1"/>
          <w:sz w:val="28"/>
          <w:szCs w:val="28"/>
          <w:lang w:val="uk-UA"/>
        </w:rPr>
        <w:t xml:space="preserve">) </w:t>
      </w:r>
      <w:r w:rsidR="00A849FF" w:rsidRPr="000A406B">
        <w:rPr>
          <w:rFonts w:ascii="Times New Roman" w:eastAsiaTheme="minorHAnsi" w:hAnsi="Times New Roman"/>
          <w:color w:val="000000" w:themeColor="text1"/>
          <w:sz w:val="28"/>
          <w:szCs w:val="28"/>
          <w:lang w:val="uk-UA"/>
        </w:rPr>
        <w:t>різн</w:t>
      </w:r>
      <w:r w:rsidR="00A849FF">
        <w:rPr>
          <w:rFonts w:ascii="Times New Roman" w:eastAsiaTheme="minorHAnsi" w:hAnsi="Times New Roman"/>
          <w:color w:val="000000" w:themeColor="text1"/>
          <w:sz w:val="28"/>
          <w:szCs w:val="28"/>
          <w:lang w:val="uk-UA"/>
        </w:rPr>
        <w:t>оманітних функціональних стилів усного та письмового типу</w:t>
      </w:r>
      <w:r w:rsidR="000A406B" w:rsidRPr="000A406B">
        <w:rPr>
          <w:rFonts w:ascii="Times New Roman" w:eastAsiaTheme="minorHAnsi" w:hAnsi="Times New Roman"/>
          <w:color w:val="000000" w:themeColor="text1"/>
          <w:sz w:val="28"/>
          <w:szCs w:val="28"/>
          <w:lang w:val="uk-UA"/>
        </w:rPr>
        <w:t xml:space="preserve">, </w:t>
      </w:r>
      <w:r w:rsidR="00A849FF">
        <w:rPr>
          <w:rFonts w:ascii="Times New Roman" w:eastAsiaTheme="minorHAnsi" w:hAnsi="Times New Roman"/>
          <w:color w:val="000000" w:themeColor="text1"/>
          <w:sz w:val="28"/>
          <w:szCs w:val="28"/>
          <w:lang w:val="uk-UA"/>
        </w:rPr>
        <w:t>які ґрунтуються</w:t>
      </w:r>
      <w:r w:rsidR="000A406B" w:rsidRPr="000A406B">
        <w:rPr>
          <w:rFonts w:ascii="Times New Roman" w:eastAsiaTheme="minorHAnsi" w:hAnsi="Times New Roman"/>
          <w:color w:val="000000" w:themeColor="text1"/>
          <w:sz w:val="28"/>
          <w:szCs w:val="28"/>
          <w:lang w:val="uk-UA"/>
        </w:rPr>
        <w:t xml:space="preserve"> на </w:t>
      </w:r>
      <w:r w:rsidR="00A849FF">
        <w:rPr>
          <w:rFonts w:ascii="Times New Roman" w:eastAsiaTheme="minorHAnsi" w:hAnsi="Times New Roman"/>
          <w:color w:val="000000" w:themeColor="text1"/>
          <w:sz w:val="28"/>
          <w:szCs w:val="28"/>
          <w:lang w:val="uk-UA"/>
        </w:rPr>
        <w:t xml:space="preserve">комунікативній </w:t>
      </w:r>
      <w:r w:rsidR="000A406B" w:rsidRPr="000A406B">
        <w:rPr>
          <w:rFonts w:ascii="Times New Roman" w:eastAsiaTheme="minorHAnsi" w:hAnsi="Times New Roman"/>
          <w:color w:val="000000" w:themeColor="text1"/>
          <w:sz w:val="28"/>
          <w:szCs w:val="28"/>
          <w:lang w:val="uk-UA"/>
        </w:rPr>
        <w:t xml:space="preserve">ситуації </w:t>
      </w:r>
      <w:r w:rsidR="00A849FF">
        <w:rPr>
          <w:rFonts w:ascii="Times New Roman" w:eastAsiaTheme="minorHAnsi" w:hAnsi="Times New Roman"/>
          <w:color w:val="000000" w:themeColor="text1"/>
          <w:sz w:val="28"/>
          <w:szCs w:val="28"/>
          <w:lang w:val="uk-UA"/>
        </w:rPr>
        <w:t>та відповідних</w:t>
      </w:r>
      <w:r w:rsidR="000A406B" w:rsidRPr="000A406B">
        <w:rPr>
          <w:rFonts w:ascii="Times New Roman" w:eastAsiaTheme="minorHAnsi" w:hAnsi="Times New Roman"/>
          <w:color w:val="000000" w:themeColor="text1"/>
          <w:sz w:val="28"/>
          <w:szCs w:val="28"/>
          <w:lang w:val="uk-UA"/>
        </w:rPr>
        <w:t xml:space="preserve"> </w:t>
      </w:r>
      <w:r w:rsidR="00A849FF" w:rsidRPr="000A406B">
        <w:rPr>
          <w:rFonts w:ascii="Times New Roman" w:eastAsiaTheme="minorHAnsi" w:hAnsi="Times New Roman"/>
          <w:color w:val="000000" w:themeColor="text1"/>
          <w:sz w:val="28"/>
          <w:szCs w:val="28"/>
          <w:lang w:val="uk-UA"/>
        </w:rPr>
        <w:t xml:space="preserve">завданнях </w:t>
      </w:r>
      <w:r w:rsidR="00A849FF">
        <w:rPr>
          <w:rFonts w:ascii="Times New Roman" w:eastAsiaTheme="minorHAnsi" w:hAnsi="Times New Roman"/>
          <w:color w:val="000000" w:themeColor="text1"/>
          <w:sz w:val="28"/>
          <w:szCs w:val="28"/>
          <w:lang w:val="uk-UA"/>
        </w:rPr>
        <w:t>спілкування</w:t>
      </w:r>
      <w:r w:rsidR="000A406B" w:rsidRPr="000A406B">
        <w:rPr>
          <w:rFonts w:ascii="Times New Roman" w:eastAsiaTheme="minorHAnsi" w:hAnsi="Times New Roman"/>
          <w:color w:val="000000" w:themeColor="text1"/>
          <w:sz w:val="28"/>
          <w:szCs w:val="28"/>
          <w:lang w:val="uk-UA"/>
        </w:rPr>
        <w:t xml:space="preserve"> [</w:t>
      </w:r>
      <w:r w:rsidR="00317FEA">
        <w:rPr>
          <w:rFonts w:ascii="Times New Roman" w:eastAsiaTheme="minorHAnsi" w:hAnsi="Times New Roman"/>
          <w:color w:val="000000" w:themeColor="text1"/>
          <w:sz w:val="28"/>
          <w:szCs w:val="28"/>
          <w:lang w:val="uk-UA"/>
        </w:rPr>
        <w:t>23</w:t>
      </w:r>
      <w:r w:rsidR="00965147">
        <w:rPr>
          <w:rFonts w:ascii="Times New Roman" w:eastAsiaTheme="minorHAnsi" w:hAnsi="Times New Roman"/>
          <w:color w:val="000000" w:themeColor="text1"/>
          <w:sz w:val="28"/>
          <w:szCs w:val="28"/>
          <w:lang w:val="uk-UA"/>
        </w:rPr>
        <w:t>, с. 10</w:t>
      </w:r>
      <w:r w:rsidR="000A406B" w:rsidRPr="000A406B">
        <w:rPr>
          <w:rFonts w:ascii="Times New Roman" w:eastAsiaTheme="minorHAnsi" w:hAnsi="Times New Roman"/>
          <w:color w:val="000000" w:themeColor="text1"/>
          <w:sz w:val="28"/>
          <w:szCs w:val="28"/>
          <w:lang w:val="uk-UA"/>
        </w:rPr>
        <w:t>].</w:t>
      </w:r>
    </w:p>
    <w:p w:rsidR="000A406B" w:rsidRPr="000A406B" w:rsidRDefault="00A849FF" w:rsidP="000A406B">
      <w:pPr>
        <w:spacing w:after="0" w:line="360" w:lineRule="auto"/>
        <w:ind w:firstLine="709"/>
        <w:jc w:val="both"/>
        <w:rPr>
          <w:rFonts w:ascii="Times New Roman" w:eastAsiaTheme="minorHAnsi" w:hAnsi="Times New Roman"/>
          <w:color w:val="000000" w:themeColor="text1"/>
          <w:sz w:val="28"/>
          <w:szCs w:val="28"/>
          <w:lang w:val="uk-UA"/>
        </w:rPr>
      </w:pPr>
      <w:r>
        <w:rPr>
          <w:rFonts w:ascii="Times New Roman" w:eastAsiaTheme="minorHAnsi" w:hAnsi="Times New Roman"/>
          <w:color w:val="000000" w:themeColor="text1"/>
          <w:sz w:val="28"/>
          <w:szCs w:val="28"/>
          <w:lang w:val="uk-UA"/>
        </w:rPr>
        <w:t xml:space="preserve">За </w:t>
      </w:r>
      <w:r w:rsidR="000A406B" w:rsidRPr="000A406B">
        <w:rPr>
          <w:rFonts w:ascii="Times New Roman" w:eastAsiaTheme="minorHAnsi" w:hAnsi="Times New Roman"/>
          <w:color w:val="000000" w:themeColor="text1"/>
          <w:sz w:val="28"/>
          <w:szCs w:val="28"/>
          <w:lang w:val="uk-UA"/>
        </w:rPr>
        <w:t>Є.Хачатрян</w:t>
      </w:r>
      <w:r w:rsidR="002F07C2">
        <w:rPr>
          <w:rFonts w:ascii="Times New Roman" w:eastAsiaTheme="minorHAnsi" w:hAnsi="Times New Roman"/>
          <w:color w:val="000000" w:themeColor="text1"/>
          <w:sz w:val="28"/>
          <w:szCs w:val="28"/>
          <w:lang w:val="uk-UA"/>
        </w:rPr>
        <w:t xml:space="preserve">, </w:t>
      </w:r>
      <w:r>
        <w:rPr>
          <w:rFonts w:ascii="Times New Roman" w:eastAsiaTheme="minorHAnsi" w:hAnsi="Times New Roman"/>
          <w:color w:val="000000" w:themeColor="text1"/>
          <w:sz w:val="28"/>
          <w:szCs w:val="28"/>
          <w:lang w:val="uk-UA"/>
        </w:rPr>
        <w:t>дискурсивна компетентність є інтегративним особистіснтим</w:t>
      </w:r>
      <w:r w:rsidR="000A406B" w:rsidRPr="000A406B">
        <w:rPr>
          <w:rFonts w:ascii="Times New Roman" w:eastAsiaTheme="minorHAnsi" w:hAnsi="Times New Roman"/>
          <w:color w:val="000000" w:themeColor="text1"/>
          <w:sz w:val="28"/>
          <w:szCs w:val="28"/>
          <w:lang w:val="uk-UA"/>
        </w:rPr>
        <w:t xml:space="preserve"> утворення</w:t>
      </w:r>
      <w:r>
        <w:rPr>
          <w:rFonts w:ascii="Times New Roman" w:eastAsiaTheme="minorHAnsi" w:hAnsi="Times New Roman"/>
          <w:color w:val="000000" w:themeColor="text1"/>
          <w:sz w:val="28"/>
          <w:szCs w:val="28"/>
          <w:lang w:val="uk-UA"/>
        </w:rPr>
        <w:t xml:space="preserve">м, яке акумулює високу здатність до </w:t>
      </w:r>
      <w:r w:rsidR="000A406B" w:rsidRPr="000A406B">
        <w:rPr>
          <w:rFonts w:ascii="Times New Roman" w:eastAsiaTheme="minorHAnsi" w:hAnsi="Times New Roman"/>
          <w:color w:val="000000" w:themeColor="text1"/>
          <w:sz w:val="28"/>
          <w:szCs w:val="28"/>
          <w:lang w:val="uk-UA"/>
        </w:rPr>
        <w:t xml:space="preserve">виконання дискурсивної діяльності </w:t>
      </w:r>
      <w:r>
        <w:rPr>
          <w:rFonts w:ascii="Times New Roman" w:eastAsiaTheme="minorHAnsi" w:hAnsi="Times New Roman"/>
          <w:color w:val="000000" w:themeColor="text1"/>
          <w:sz w:val="28"/>
          <w:szCs w:val="28"/>
          <w:lang w:val="uk-UA"/>
        </w:rPr>
        <w:t>у професійно-діловій взаємодії; яка віддзеркалює сукупність системних знань про  різні види</w:t>
      </w:r>
      <w:r w:rsidR="000A406B" w:rsidRPr="000A406B">
        <w:rPr>
          <w:rFonts w:ascii="Times New Roman" w:eastAsiaTheme="minorHAnsi" w:hAnsi="Times New Roman"/>
          <w:color w:val="000000" w:themeColor="text1"/>
          <w:sz w:val="28"/>
          <w:szCs w:val="28"/>
          <w:lang w:val="uk-UA"/>
        </w:rPr>
        <w:t xml:space="preserve"> професійного-ділового дискурсу та правил</w:t>
      </w:r>
      <w:r w:rsidR="00253E66">
        <w:rPr>
          <w:rFonts w:ascii="Times New Roman" w:eastAsiaTheme="minorHAnsi" w:hAnsi="Times New Roman"/>
          <w:color w:val="000000" w:themeColor="text1"/>
          <w:sz w:val="28"/>
          <w:szCs w:val="28"/>
          <w:lang w:val="uk-UA"/>
        </w:rPr>
        <w:t>а</w:t>
      </w:r>
      <w:r w:rsidR="000A406B" w:rsidRPr="000A406B">
        <w:rPr>
          <w:rFonts w:ascii="Times New Roman" w:eastAsiaTheme="minorHAnsi" w:hAnsi="Times New Roman"/>
          <w:color w:val="000000" w:themeColor="text1"/>
          <w:sz w:val="28"/>
          <w:szCs w:val="28"/>
          <w:lang w:val="uk-UA"/>
        </w:rPr>
        <w:t xml:space="preserve"> їх</w:t>
      </w:r>
      <w:r w:rsidR="00253E66">
        <w:rPr>
          <w:rFonts w:ascii="Times New Roman" w:eastAsiaTheme="minorHAnsi" w:hAnsi="Times New Roman"/>
          <w:color w:val="000000" w:themeColor="text1"/>
          <w:sz w:val="28"/>
          <w:szCs w:val="28"/>
          <w:lang w:val="uk-UA"/>
        </w:rPr>
        <w:t xml:space="preserve"> побудови; зд</w:t>
      </w:r>
      <w:r w:rsidR="000F496E">
        <w:rPr>
          <w:rFonts w:ascii="Times New Roman" w:eastAsiaTheme="minorHAnsi" w:hAnsi="Times New Roman"/>
          <w:color w:val="000000" w:themeColor="text1"/>
          <w:sz w:val="28"/>
          <w:szCs w:val="28"/>
          <w:lang w:val="uk-UA"/>
        </w:rPr>
        <w:t>атність до</w:t>
      </w:r>
      <w:r w:rsidR="000A406B" w:rsidRPr="000A406B">
        <w:rPr>
          <w:rFonts w:ascii="Times New Roman" w:eastAsiaTheme="minorHAnsi" w:hAnsi="Times New Roman"/>
          <w:color w:val="000000" w:themeColor="text1"/>
          <w:sz w:val="28"/>
          <w:szCs w:val="28"/>
          <w:lang w:val="uk-UA"/>
        </w:rPr>
        <w:t xml:space="preserve"> </w:t>
      </w:r>
      <w:r w:rsidR="00D3309C">
        <w:rPr>
          <w:rFonts w:ascii="Times New Roman" w:eastAsiaTheme="minorHAnsi" w:hAnsi="Times New Roman"/>
          <w:color w:val="000000" w:themeColor="text1"/>
          <w:sz w:val="28"/>
          <w:szCs w:val="28"/>
          <w:lang w:val="uk-UA"/>
        </w:rPr>
        <w:t>оптимального використання</w:t>
      </w:r>
      <w:r w:rsidR="000A406B" w:rsidRPr="000A406B">
        <w:rPr>
          <w:rFonts w:ascii="Times New Roman" w:eastAsiaTheme="minorHAnsi" w:hAnsi="Times New Roman"/>
          <w:color w:val="000000" w:themeColor="text1"/>
          <w:sz w:val="28"/>
          <w:szCs w:val="28"/>
          <w:lang w:val="uk-UA"/>
        </w:rPr>
        <w:t xml:space="preserve"> </w:t>
      </w:r>
      <w:r w:rsidR="005377C5" w:rsidRPr="000A406B">
        <w:rPr>
          <w:rFonts w:ascii="Times New Roman" w:eastAsiaTheme="minorHAnsi" w:hAnsi="Times New Roman"/>
          <w:color w:val="000000" w:themeColor="text1"/>
          <w:sz w:val="28"/>
          <w:szCs w:val="28"/>
          <w:lang w:val="uk-UA"/>
        </w:rPr>
        <w:t xml:space="preserve">засобів </w:t>
      </w:r>
      <w:r w:rsidR="005377C5">
        <w:rPr>
          <w:rFonts w:ascii="Times New Roman" w:eastAsiaTheme="minorHAnsi" w:hAnsi="Times New Roman"/>
          <w:color w:val="000000" w:themeColor="text1"/>
          <w:sz w:val="28"/>
          <w:szCs w:val="28"/>
          <w:lang w:val="uk-UA"/>
        </w:rPr>
        <w:t>вербальної та невербальної комунікації у різноманітних</w:t>
      </w:r>
      <w:r w:rsidR="000A406B" w:rsidRPr="000A406B">
        <w:rPr>
          <w:rFonts w:ascii="Times New Roman" w:eastAsiaTheme="minorHAnsi" w:hAnsi="Times New Roman"/>
          <w:color w:val="000000" w:themeColor="text1"/>
          <w:sz w:val="28"/>
          <w:szCs w:val="28"/>
          <w:lang w:val="uk-UA"/>
        </w:rPr>
        <w:t xml:space="preserve"> ситуаціях педагогічної діяльності, </w:t>
      </w:r>
      <w:r w:rsidR="005377C5">
        <w:rPr>
          <w:rFonts w:ascii="Times New Roman" w:eastAsiaTheme="minorHAnsi" w:hAnsi="Times New Roman"/>
          <w:color w:val="000000" w:themeColor="text1"/>
          <w:sz w:val="28"/>
          <w:szCs w:val="28"/>
          <w:lang w:val="uk-UA"/>
        </w:rPr>
        <w:t>високий рівень дискурсивних умінь і навичок  усного та писемного мовлення; особистісних рис, які характеризують бажання діалогу, толерантність</w:t>
      </w:r>
      <w:r w:rsidR="000A406B" w:rsidRPr="000A406B">
        <w:rPr>
          <w:rFonts w:ascii="Times New Roman" w:eastAsiaTheme="minorHAnsi" w:hAnsi="Times New Roman"/>
          <w:color w:val="000000" w:themeColor="text1"/>
          <w:sz w:val="28"/>
          <w:szCs w:val="28"/>
          <w:lang w:val="uk-UA"/>
        </w:rPr>
        <w:t xml:space="preserve"> у комуніка</w:t>
      </w:r>
      <w:r w:rsidR="005377C5">
        <w:rPr>
          <w:rFonts w:ascii="Times New Roman" w:eastAsiaTheme="minorHAnsi" w:hAnsi="Times New Roman"/>
          <w:color w:val="000000" w:themeColor="text1"/>
          <w:sz w:val="28"/>
          <w:szCs w:val="28"/>
          <w:lang w:val="uk-UA"/>
        </w:rPr>
        <w:t>тивній взаємодії, рефлексивність</w:t>
      </w:r>
      <w:r w:rsidR="000A406B" w:rsidRPr="000A406B">
        <w:rPr>
          <w:rFonts w:ascii="Times New Roman" w:eastAsiaTheme="minorHAnsi" w:hAnsi="Times New Roman"/>
          <w:color w:val="000000" w:themeColor="text1"/>
          <w:sz w:val="28"/>
          <w:szCs w:val="28"/>
          <w:lang w:val="uk-UA"/>
        </w:rPr>
        <w:t xml:space="preserve"> щодо її перебігу та результатів [</w:t>
      </w:r>
      <w:r w:rsidR="00413542">
        <w:rPr>
          <w:rFonts w:ascii="Times New Roman" w:eastAsiaTheme="minorHAnsi" w:hAnsi="Times New Roman"/>
          <w:color w:val="000000" w:themeColor="text1"/>
          <w:sz w:val="28"/>
          <w:szCs w:val="28"/>
          <w:lang w:val="uk-UA"/>
        </w:rPr>
        <w:t>53</w:t>
      </w:r>
      <w:r w:rsidR="000A406B" w:rsidRPr="000A406B">
        <w:rPr>
          <w:rFonts w:ascii="Times New Roman" w:eastAsiaTheme="minorHAnsi" w:hAnsi="Times New Roman"/>
          <w:color w:val="000000" w:themeColor="text1"/>
          <w:sz w:val="28"/>
          <w:szCs w:val="28"/>
          <w:lang w:val="uk-UA"/>
        </w:rPr>
        <w:t>, с.5].</w:t>
      </w:r>
    </w:p>
    <w:p w:rsidR="002F37EB" w:rsidRDefault="002F37EB" w:rsidP="002F37EB">
      <w:pPr>
        <w:spacing w:after="0" w:line="360" w:lineRule="auto"/>
        <w:ind w:firstLine="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 xml:space="preserve">На думку Н.Оскіної, дискурсивна компетентність - </w:t>
      </w:r>
      <w:r w:rsidRPr="0097467C">
        <w:rPr>
          <w:rFonts w:ascii="Times New Roman" w:eastAsiaTheme="minorHAnsi" w:hAnsi="Times New Roman" w:cstheme="minorBidi"/>
          <w:sz w:val="28"/>
          <w:szCs w:val="28"/>
          <w:lang w:val="uk-UA"/>
        </w:rPr>
        <w:t>одна зі складових комунікативної,  яка виявляється у  здатності будувати цілісні, зв'язні та логічні висловлювання (дискурси) різних функціональних стилів (наукового, офіційно-ділового, публіцистичного, худ</w:t>
      </w:r>
      <w:r>
        <w:rPr>
          <w:rFonts w:ascii="Times New Roman" w:eastAsiaTheme="minorHAnsi" w:hAnsi="Times New Roman" w:cstheme="minorBidi"/>
          <w:sz w:val="28"/>
          <w:szCs w:val="28"/>
          <w:lang w:val="uk-UA"/>
        </w:rPr>
        <w:t>ожнього та розмовного) в усній та письмовій формі згідно з  ситуацією</w:t>
      </w:r>
      <w:r w:rsidRPr="0097467C">
        <w:rPr>
          <w:rFonts w:ascii="Times New Roman" w:eastAsiaTheme="minorHAnsi" w:hAnsi="Times New Roman" w:cstheme="minorBidi"/>
          <w:sz w:val="28"/>
          <w:szCs w:val="28"/>
          <w:lang w:val="uk-UA"/>
        </w:rPr>
        <w:t xml:space="preserve"> спілкування і </w:t>
      </w:r>
      <w:r>
        <w:rPr>
          <w:rFonts w:ascii="Times New Roman" w:eastAsiaTheme="minorHAnsi" w:hAnsi="Times New Roman" w:cstheme="minorBidi"/>
          <w:sz w:val="28"/>
          <w:szCs w:val="28"/>
          <w:lang w:val="uk-UA"/>
        </w:rPr>
        <w:t>певним</w:t>
      </w:r>
      <w:r w:rsidR="00224578">
        <w:rPr>
          <w:rFonts w:ascii="Times New Roman" w:eastAsiaTheme="minorHAnsi" w:hAnsi="Times New Roman" w:cstheme="minorBidi"/>
          <w:sz w:val="28"/>
          <w:szCs w:val="28"/>
          <w:lang w:val="uk-UA"/>
        </w:rPr>
        <w:t>и комунікативними завданнями [</w:t>
      </w:r>
      <w:r w:rsidR="00C711DA">
        <w:rPr>
          <w:rFonts w:ascii="Times New Roman" w:eastAsiaTheme="minorHAnsi" w:hAnsi="Times New Roman" w:cstheme="minorBidi"/>
          <w:sz w:val="28"/>
          <w:szCs w:val="28"/>
          <w:lang w:val="uk-UA"/>
        </w:rPr>
        <w:t>58</w:t>
      </w:r>
      <w:r>
        <w:rPr>
          <w:rFonts w:ascii="Times New Roman" w:eastAsiaTheme="minorHAnsi" w:hAnsi="Times New Roman" w:cstheme="minorBidi"/>
          <w:sz w:val="28"/>
          <w:szCs w:val="28"/>
          <w:lang w:val="uk-UA"/>
        </w:rPr>
        <w:t>, с. 127</w:t>
      </w:r>
      <w:r w:rsidRPr="0097467C">
        <w:rPr>
          <w:rFonts w:ascii="Times New Roman" w:eastAsiaTheme="minorHAnsi" w:hAnsi="Times New Roman" w:cstheme="minorBidi"/>
          <w:sz w:val="28"/>
          <w:szCs w:val="28"/>
          <w:lang w:val="uk-UA"/>
        </w:rPr>
        <w:t>].</w:t>
      </w:r>
    </w:p>
    <w:p w:rsidR="002F37EB" w:rsidRPr="00DA5906" w:rsidRDefault="002F37EB" w:rsidP="002F37EB">
      <w:pPr>
        <w:spacing w:after="0" w:line="360" w:lineRule="auto"/>
        <w:ind w:firstLine="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Аналіз визначень дискурсивної компетентності учених І. Брюса</w:t>
      </w:r>
      <w:r w:rsidRPr="00455705">
        <w:rPr>
          <w:rFonts w:ascii="Times New Roman" w:eastAsiaTheme="minorHAnsi" w:hAnsi="Times New Roman" w:cstheme="minorBidi"/>
          <w:sz w:val="28"/>
          <w:szCs w:val="28"/>
          <w:lang w:val="uk-UA"/>
        </w:rPr>
        <w:t xml:space="preserve"> [</w:t>
      </w:r>
      <w:r w:rsidR="00C711DA">
        <w:rPr>
          <w:rFonts w:ascii="Times New Roman" w:eastAsiaTheme="minorHAnsi" w:hAnsi="Times New Roman" w:cstheme="minorBidi"/>
          <w:sz w:val="28"/>
          <w:szCs w:val="28"/>
          <w:lang w:val="uk-UA"/>
        </w:rPr>
        <w:t>55</w:t>
      </w:r>
      <w:r w:rsidRPr="00455705">
        <w:rPr>
          <w:rFonts w:ascii="Times New Roman" w:eastAsiaTheme="minorHAnsi" w:hAnsi="Times New Roman" w:cstheme="minorBidi"/>
          <w:sz w:val="28"/>
          <w:szCs w:val="28"/>
          <w:lang w:val="uk-UA"/>
        </w:rPr>
        <w:t>]</w:t>
      </w:r>
      <w:r>
        <w:rPr>
          <w:rFonts w:ascii="Times New Roman" w:eastAsiaTheme="minorHAnsi" w:hAnsi="Times New Roman" w:cstheme="minorBidi"/>
          <w:sz w:val="28"/>
          <w:szCs w:val="28"/>
          <w:lang w:val="uk-UA"/>
        </w:rPr>
        <w:t xml:space="preserve">, Д. </w:t>
      </w:r>
      <w:r w:rsidRPr="006F7C3B">
        <w:rPr>
          <w:rFonts w:ascii="Times New Roman" w:eastAsiaTheme="minorHAnsi" w:hAnsi="Times New Roman" w:cstheme="minorBidi"/>
          <w:sz w:val="28"/>
          <w:szCs w:val="28"/>
          <w:lang w:val="uk-UA"/>
        </w:rPr>
        <w:t>Д</w:t>
      </w:r>
      <w:r>
        <w:rPr>
          <w:rFonts w:ascii="Times New Roman" w:eastAsiaTheme="minorHAnsi" w:hAnsi="Times New Roman" w:cstheme="minorBidi"/>
          <w:sz w:val="28"/>
          <w:szCs w:val="28"/>
          <w:lang w:val="uk-UA"/>
        </w:rPr>
        <w:t>жануін</w:t>
      </w:r>
      <w:r w:rsidRPr="00455705">
        <w:rPr>
          <w:rFonts w:ascii="Times New Roman" w:eastAsiaTheme="minorHAnsi" w:hAnsi="Times New Roman" w:cstheme="minorBidi"/>
          <w:sz w:val="28"/>
          <w:szCs w:val="28"/>
          <w:lang w:val="uk-UA"/>
        </w:rPr>
        <w:t xml:space="preserve"> [</w:t>
      </w:r>
      <w:r w:rsidR="00C711DA">
        <w:rPr>
          <w:rFonts w:ascii="Times New Roman" w:eastAsiaTheme="minorHAnsi" w:hAnsi="Times New Roman" w:cstheme="minorBidi"/>
          <w:sz w:val="28"/>
          <w:szCs w:val="28"/>
          <w:lang w:val="uk-UA"/>
        </w:rPr>
        <w:t>56</w:t>
      </w:r>
      <w:r w:rsidRPr="00455705">
        <w:rPr>
          <w:rFonts w:ascii="Times New Roman" w:eastAsiaTheme="minorHAnsi" w:hAnsi="Times New Roman" w:cstheme="minorBidi"/>
          <w:sz w:val="28"/>
          <w:szCs w:val="28"/>
          <w:lang w:val="uk-UA"/>
        </w:rPr>
        <w:t>]</w:t>
      </w:r>
      <w:r>
        <w:rPr>
          <w:rFonts w:ascii="Times New Roman" w:eastAsiaTheme="minorHAnsi" w:hAnsi="Times New Roman" w:cstheme="minorBidi"/>
          <w:sz w:val="28"/>
          <w:szCs w:val="28"/>
          <w:lang w:val="uk-UA"/>
        </w:rPr>
        <w:t xml:space="preserve">, М. Міргязової </w:t>
      </w:r>
      <w:r w:rsidRPr="00455705">
        <w:rPr>
          <w:rFonts w:ascii="Times New Roman" w:eastAsiaTheme="minorHAnsi" w:hAnsi="Times New Roman" w:cstheme="minorBidi"/>
          <w:sz w:val="28"/>
          <w:szCs w:val="28"/>
          <w:lang w:val="uk-UA"/>
        </w:rPr>
        <w:t>[</w:t>
      </w:r>
      <w:r w:rsidR="00C711DA">
        <w:rPr>
          <w:rFonts w:ascii="Times New Roman" w:eastAsiaTheme="minorHAnsi" w:hAnsi="Times New Roman" w:cstheme="minorBidi"/>
          <w:sz w:val="28"/>
          <w:szCs w:val="28"/>
          <w:lang w:val="uk-UA"/>
        </w:rPr>
        <w:t>57</w:t>
      </w:r>
      <w:r w:rsidRPr="00455705">
        <w:rPr>
          <w:rFonts w:ascii="Times New Roman" w:eastAsiaTheme="minorHAnsi" w:hAnsi="Times New Roman" w:cstheme="minorBidi"/>
          <w:sz w:val="28"/>
          <w:szCs w:val="28"/>
          <w:lang w:val="uk-UA"/>
        </w:rPr>
        <w:t>]</w:t>
      </w:r>
      <w:r>
        <w:rPr>
          <w:rFonts w:ascii="Times New Roman" w:eastAsiaTheme="minorHAnsi" w:hAnsi="Times New Roman" w:cstheme="minorBidi"/>
          <w:sz w:val="28"/>
          <w:szCs w:val="28"/>
          <w:lang w:val="uk-UA"/>
        </w:rPr>
        <w:t xml:space="preserve"> дав змогу констатувати, що вони розуміють це поняття як здатність будувати цілісні, </w:t>
      </w:r>
      <w:r w:rsidRPr="00DA5906">
        <w:rPr>
          <w:rFonts w:ascii="Times New Roman" w:eastAsiaTheme="minorHAnsi" w:hAnsi="Times New Roman" w:cstheme="minorBidi"/>
          <w:sz w:val="28"/>
          <w:szCs w:val="28"/>
          <w:lang w:val="uk-UA"/>
        </w:rPr>
        <w:t>зв’язні та логічні висловлювання (дискурси) різних функціональних стилів в усній та письмовій формі</w:t>
      </w:r>
      <w:r>
        <w:rPr>
          <w:rFonts w:ascii="Times New Roman" w:eastAsiaTheme="minorHAnsi" w:hAnsi="Times New Roman" w:cstheme="minorBidi"/>
          <w:sz w:val="28"/>
          <w:szCs w:val="28"/>
          <w:lang w:val="uk-UA"/>
        </w:rPr>
        <w:t xml:space="preserve"> </w:t>
      </w:r>
      <w:r w:rsidRPr="00DA5906">
        <w:rPr>
          <w:rFonts w:ascii="Times New Roman" w:eastAsiaTheme="minorHAnsi" w:hAnsi="Times New Roman" w:cstheme="minorBidi"/>
          <w:sz w:val="28"/>
          <w:szCs w:val="28"/>
          <w:lang w:val="uk-UA"/>
        </w:rPr>
        <w:t xml:space="preserve">мовлення, </w:t>
      </w:r>
      <w:r>
        <w:rPr>
          <w:rFonts w:ascii="Times New Roman" w:eastAsiaTheme="minorHAnsi" w:hAnsi="Times New Roman" w:cstheme="minorBidi"/>
          <w:sz w:val="28"/>
          <w:szCs w:val="28"/>
          <w:lang w:val="uk-UA"/>
        </w:rPr>
        <w:t xml:space="preserve">яке ґрунтується </w:t>
      </w:r>
      <w:r w:rsidRPr="00DA5906">
        <w:rPr>
          <w:rFonts w:ascii="Times New Roman" w:eastAsiaTheme="minorHAnsi" w:hAnsi="Times New Roman" w:cstheme="minorBidi"/>
          <w:sz w:val="28"/>
          <w:szCs w:val="28"/>
          <w:lang w:val="uk-UA"/>
        </w:rPr>
        <w:t>на розумінні різних типів текстів під час читання та аудіювання.</w:t>
      </w:r>
    </w:p>
    <w:p w:rsidR="00F44BBD" w:rsidRPr="000A406B" w:rsidRDefault="00F44BBD" w:rsidP="00F44BBD">
      <w:pPr>
        <w:spacing w:after="0" w:line="360" w:lineRule="auto"/>
        <w:ind w:firstLine="709"/>
        <w:jc w:val="both"/>
        <w:rPr>
          <w:rFonts w:ascii="Times New Roman" w:eastAsiaTheme="minorHAnsi" w:hAnsi="Times New Roman"/>
          <w:color w:val="000000" w:themeColor="text1"/>
          <w:sz w:val="28"/>
          <w:szCs w:val="28"/>
          <w:lang w:val="uk-UA"/>
        </w:rPr>
      </w:pPr>
      <w:r w:rsidRPr="000A406B">
        <w:rPr>
          <w:rFonts w:ascii="Times New Roman" w:eastAsiaTheme="minorHAnsi" w:hAnsi="Times New Roman"/>
          <w:color w:val="000000" w:themeColor="text1"/>
          <w:sz w:val="28"/>
          <w:szCs w:val="28"/>
          <w:lang w:val="uk-UA"/>
        </w:rPr>
        <w:t xml:space="preserve">Формування дискурсивної компетентності майбутніх учителів </w:t>
      </w:r>
      <w:r>
        <w:rPr>
          <w:rFonts w:ascii="Times New Roman" w:eastAsiaTheme="minorHAnsi" w:hAnsi="Times New Roman"/>
          <w:color w:val="000000" w:themeColor="text1"/>
          <w:sz w:val="28"/>
          <w:szCs w:val="28"/>
          <w:lang w:val="uk-UA"/>
        </w:rPr>
        <w:t>є складним, багатовимірним і нелінійним</w:t>
      </w:r>
      <w:r w:rsidRPr="000A406B">
        <w:rPr>
          <w:rFonts w:ascii="Times New Roman" w:eastAsiaTheme="minorHAnsi" w:hAnsi="Times New Roman"/>
          <w:color w:val="000000" w:themeColor="text1"/>
          <w:sz w:val="28"/>
          <w:szCs w:val="28"/>
          <w:lang w:val="uk-UA"/>
        </w:rPr>
        <w:t xml:space="preserve"> процес</w:t>
      </w:r>
      <w:r>
        <w:rPr>
          <w:rFonts w:ascii="Times New Roman" w:eastAsiaTheme="minorHAnsi" w:hAnsi="Times New Roman"/>
          <w:color w:val="000000" w:themeColor="text1"/>
          <w:sz w:val="28"/>
          <w:szCs w:val="28"/>
          <w:lang w:val="uk-UA"/>
        </w:rPr>
        <w:t>ом, у</w:t>
      </w:r>
      <w:r w:rsidRPr="000A406B">
        <w:rPr>
          <w:rFonts w:ascii="Times New Roman" w:eastAsiaTheme="minorHAnsi" w:hAnsi="Times New Roman"/>
          <w:color w:val="000000" w:themeColor="text1"/>
          <w:sz w:val="28"/>
          <w:szCs w:val="28"/>
          <w:lang w:val="uk-UA"/>
        </w:rPr>
        <w:t xml:space="preserve"> якому навіть при </w:t>
      </w:r>
      <w:r>
        <w:rPr>
          <w:rFonts w:ascii="Times New Roman" w:eastAsiaTheme="minorHAnsi" w:hAnsi="Times New Roman"/>
          <w:color w:val="000000" w:themeColor="text1"/>
          <w:sz w:val="28"/>
          <w:szCs w:val="28"/>
          <w:lang w:val="uk-UA"/>
        </w:rPr>
        <w:t xml:space="preserve">ефективних </w:t>
      </w:r>
      <w:r w:rsidRPr="000A406B">
        <w:rPr>
          <w:rFonts w:ascii="Times New Roman" w:eastAsiaTheme="minorHAnsi" w:hAnsi="Times New Roman"/>
          <w:color w:val="000000" w:themeColor="text1"/>
          <w:sz w:val="28"/>
          <w:szCs w:val="28"/>
          <w:lang w:val="uk-UA"/>
        </w:rPr>
        <w:lastRenderedPageBreak/>
        <w:t>пе</w:t>
      </w:r>
      <w:r>
        <w:rPr>
          <w:rFonts w:ascii="Times New Roman" w:eastAsiaTheme="minorHAnsi" w:hAnsi="Times New Roman"/>
          <w:color w:val="000000" w:themeColor="text1"/>
          <w:sz w:val="28"/>
          <w:szCs w:val="28"/>
          <w:lang w:val="uk-UA"/>
        </w:rPr>
        <w:t>дагогічних умовах задають лише напрям розвитку, але результат не можна</w:t>
      </w:r>
      <w:r w:rsidRPr="000A406B">
        <w:rPr>
          <w:rFonts w:ascii="Times New Roman" w:eastAsiaTheme="minorHAnsi" w:hAnsi="Times New Roman"/>
          <w:color w:val="000000" w:themeColor="text1"/>
          <w:sz w:val="28"/>
          <w:szCs w:val="28"/>
          <w:lang w:val="uk-UA"/>
        </w:rPr>
        <w:t xml:space="preserve"> </w:t>
      </w:r>
      <w:r>
        <w:rPr>
          <w:rFonts w:ascii="Times New Roman" w:eastAsiaTheme="minorHAnsi" w:hAnsi="Times New Roman"/>
          <w:color w:val="000000" w:themeColor="text1"/>
          <w:sz w:val="28"/>
          <w:szCs w:val="28"/>
          <w:lang w:val="uk-UA"/>
        </w:rPr>
        <w:t>однозначно передбачити</w:t>
      </w:r>
      <w:r w:rsidRPr="000A406B">
        <w:rPr>
          <w:rFonts w:ascii="Times New Roman" w:eastAsiaTheme="minorHAnsi" w:hAnsi="Times New Roman"/>
          <w:color w:val="000000" w:themeColor="text1"/>
          <w:sz w:val="28"/>
          <w:szCs w:val="28"/>
          <w:lang w:val="uk-UA"/>
        </w:rPr>
        <w:t>.</w:t>
      </w:r>
    </w:p>
    <w:p w:rsidR="002F37EB" w:rsidRPr="002F37EB" w:rsidRDefault="002F37EB" w:rsidP="002F37EB">
      <w:pPr>
        <w:spacing w:after="0" w:line="360" w:lineRule="auto"/>
        <w:ind w:firstLine="709"/>
        <w:jc w:val="both"/>
        <w:rPr>
          <w:rFonts w:ascii="Times New Roman" w:eastAsiaTheme="minorHAnsi" w:hAnsi="Times New Roman" w:cstheme="minorBidi"/>
          <w:sz w:val="28"/>
          <w:szCs w:val="28"/>
          <w:lang w:val="uk-UA"/>
        </w:rPr>
      </w:pPr>
      <w:r w:rsidRPr="0097467C">
        <w:rPr>
          <w:rFonts w:ascii="Times New Roman" w:eastAsiaTheme="minorHAnsi" w:hAnsi="Times New Roman" w:cstheme="minorBidi"/>
          <w:sz w:val="28"/>
          <w:szCs w:val="28"/>
          <w:lang w:val="uk-UA"/>
        </w:rPr>
        <w:t xml:space="preserve">На наш погляд, дискурсивна компетентність </w:t>
      </w:r>
      <w:r>
        <w:rPr>
          <w:rFonts w:ascii="Times New Roman" w:eastAsiaTheme="minorHAnsi" w:hAnsi="Times New Roman" w:cstheme="minorBidi"/>
          <w:sz w:val="28"/>
          <w:szCs w:val="28"/>
          <w:lang w:val="uk-UA"/>
        </w:rPr>
        <w:t>учителів</w:t>
      </w:r>
      <w:r w:rsidR="000F496E">
        <w:rPr>
          <w:rFonts w:ascii="Times New Roman" w:eastAsiaTheme="minorHAnsi" w:hAnsi="Times New Roman" w:cstheme="minorBidi"/>
          <w:sz w:val="28"/>
          <w:szCs w:val="28"/>
          <w:lang w:val="uk-UA"/>
        </w:rPr>
        <w:t xml:space="preserve"> </w:t>
      </w:r>
      <w:r w:rsidRPr="0097467C">
        <w:rPr>
          <w:rFonts w:ascii="Times New Roman" w:eastAsiaTheme="minorHAnsi" w:hAnsi="Times New Roman" w:cstheme="minorBidi"/>
          <w:sz w:val="28"/>
          <w:szCs w:val="28"/>
          <w:lang w:val="uk-UA"/>
        </w:rPr>
        <w:t xml:space="preserve">- окремий компонент в структурі комунікативної, яка </w:t>
      </w:r>
      <w:r>
        <w:rPr>
          <w:rFonts w:ascii="Times New Roman" w:eastAsiaTheme="minorHAnsi" w:hAnsi="Times New Roman" w:cstheme="minorBidi"/>
          <w:sz w:val="28"/>
          <w:szCs w:val="28"/>
          <w:lang w:val="uk-UA"/>
        </w:rPr>
        <w:t xml:space="preserve">передбачає їхні системні  знання щодо  </w:t>
      </w:r>
      <w:r w:rsidRPr="00E43302">
        <w:rPr>
          <w:rFonts w:ascii="Times New Roman" w:eastAsiaTheme="minorHAnsi" w:hAnsi="Times New Roman" w:cstheme="minorBidi"/>
          <w:sz w:val="28"/>
          <w:szCs w:val="28"/>
          <w:lang w:val="uk-UA"/>
        </w:rPr>
        <w:t>різних видів</w:t>
      </w:r>
      <w:r>
        <w:rPr>
          <w:rFonts w:ascii="Times New Roman" w:eastAsiaTheme="minorHAnsi" w:hAnsi="Times New Roman" w:cstheme="minorBidi"/>
          <w:sz w:val="28"/>
          <w:szCs w:val="28"/>
          <w:lang w:val="uk-UA"/>
        </w:rPr>
        <w:t xml:space="preserve"> професійного дискурсу та вимог його проєктування</w:t>
      </w:r>
      <w:r w:rsidRPr="00E43302">
        <w:rPr>
          <w:rFonts w:ascii="Times New Roman" w:eastAsiaTheme="minorHAnsi" w:hAnsi="Times New Roman" w:cstheme="minorBidi"/>
          <w:sz w:val="28"/>
          <w:szCs w:val="28"/>
          <w:lang w:val="uk-UA"/>
        </w:rPr>
        <w:t xml:space="preserve">, </w:t>
      </w:r>
      <w:r>
        <w:rPr>
          <w:rFonts w:ascii="Times New Roman" w:eastAsiaTheme="minorHAnsi" w:hAnsi="Times New Roman" w:cstheme="minorBidi"/>
          <w:sz w:val="28"/>
          <w:szCs w:val="28"/>
          <w:lang w:val="uk-UA"/>
        </w:rPr>
        <w:t>які є важливими</w:t>
      </w:r>
      <w:r w:rsidRPr="00E43302">
        <w:rPr>
          <w:rFonts w:ascii="Times New Roman" w:eastAsiaTheme="minorHAnsi" w:hAnsi="Times New Roman" w:cstheme="minorBidi"/>
          <w:sz w:val="28"/>
          <w:szCs w:val="28"/>
          <w:lang w:val="uk-UA"/>
        </w:rPr>
        <w:t xml:space="preserve"> для</w:t>
      </w:r>
      <w:r>
        <w:rPr>
          <w:rFonts w:ascii="Times New Roman" w:eastAsiaTheme="minorHAnsi" w:hAnsi="Times New Roman" w:cstheme="minorBidi"/>
          <w:sz w:val="28"/>
          <w:szCs w:val="28"/>
          <w:lang w:val="uk-UA"/>
        </w:rPr>
        <w:t xml:space="preserve"> педагогічної діяльності; сукупність дискурсивних умінь та навичок, наявність необхідних якостей:</w:t>
      </w:r>
      <w:r w:rsidRPr="0097467C">
        <w:rPr>
          <w:rFonts w:ascii="Times New Roman" w:eastAsiaTheme="minorHAnsi" w:hAnsi="Times New Roman" w:cstheme="minorBidi"/>
          <w:sz w:val="28"/>
          <w:szCs w:val="28"/>
          <w:lang w:val="uk-UA"/>
        </w:rPr>
        <w:t xml:space="preserve"> від</w:t>
      </w:r>
      <w:r>
        <w:rPr>
          <w:rFonts w:ascii="Times New Roman" w:eastAsiaTheme="minorHAnsi" w:hAnsi="Times New Roman" w:cstheme="minorBidi"/>
          <w:sz w:val="28"/>
          <w:szCs w:val="28"/>
          <w:lang w:val="uk-UA"/>
        </w:rPr>
        <w:t>критість, толерантність, емпатія</w:t>
      </w:r>
      <w:r w:rsidRPr="0097467C">
        <w:rPr>
          <w:rFonts w:ascii="Times New Roman" w:eastAsiaTheme="minorHAnsi" w:hAnsi="Times New Roman" w:cstheme="minorBidi"/>
          <w:sz w:val="28"/>
          <w:szCs w:val="28"/>
          <w:lang w:val="uk-UA"/>
        </w:rPr>
        <w:t xml:space="preserve"> в процесі науково-на</w:t>
      </w:r>
      <w:r>
        <w:rPr>
          <w:rFonts w:ascii="Times New Roman" w:eastAsiaTheme="minorHAnsi" w:hAnsi="Times New Roman" w:cstheme="minorBidi"/>
          <w:sz w:val="28"/>
          <w:szCs w:val="28"/>
          <w:lang w:val="uk-UA"/>
        </w:rPr>
        <w:t>вчального спілкування</w:t>
      </w:r>
      <w:r w:rsidRPr="00851C35">
        <w:rPr>
          <w:rFonts w:ascii="Times New Roman" w:eastAsiaTheme="minorHAnsi" w:hAnsi="Times New Roman" w:cstheme="minorBidi"/>
          <w:sz w:val="28"/>
          <w:szCs w:val="28"/>
          <w:lang w:val="uk-UA"/>
        </w:rPr>
        <w:t>, що</w:t>
      </w:r>
      <w:r>
        <w:rPr>
          <w:rFonts w:ascii="Times New Roman" w:eastAsiaTheme="minorHAnsi" w:hAnsi="Times New Roman" w:cstheme="minorBidi"/>
          <w:sz w:val="28"/>
          <w:szCs w:val="28"/>
          <w:lang w:val="uk-UA"/>
        </w:rPr>
        <w:t xml:space="preserve"> забезпечують управління мовною </w:t>
      </w:r>
      <w:r w:rsidRPr="00851C35">
        <w:rPr>
          <w:rFonts w:ascii="Times New Roman" w:eastAsiaTheme="minorHAnsi" w:hAnsi="Times New Roman" w:cstheme="minorBidi"/>
          <w:sz w:val="28"/>
          <w:szCs w:val="28"/>
          <w:lang w:val="uk-UA"/>
        </w:rPr>
        <w:t>подією з урахуванням характеру спілкуванн</w:t>
      </w:r>
      <w:r>
        <w:rPr>
          <w:rFonts w:ascii="Times New Roman" w:eastAsiaTheme="minorHAnsi" w:hAnsi="Times New Roman" w:cstheme="minorBidi"/>
          <w:sz w:val="28"/>
          <w:szCs w:val="28"/>
          <w:lang w:val="uk-UA"/>
        </w:rPr>
        <w:t xml:space="preserve">я (настрою учнів, їх реакції на </w:t>
      </w:r>
      <w:r w:rsidRPr="00851C35">
        <w:rPr>
          <w:rFonts w:ascii="Times New Roman" w:eastAsiaTheme="minorHAnsi" w:hAnsi="Times New Roman" w:cstheme="minorBidi"/>
          <w:sz w:val="28"/>
          <w:szCs w:val="28"/>
          <w:lang w:val="uk-UA"/>
        </w:rPr>
        <w:t>ті чи інші мовні дії та вчинки, безпосередніх обставин ситуації спілкування тощо).</w:t>
      </w:r>
    </w:p>
    <w:p w:rsidR="00645504" w:rsidRDefault="00645504" w:rsidP="00F8049F">
      <w:pPr>
        <w:spacing w:after="0" w:line="360" w:lineRule="auto"/>
        <w:ind w:firstLine="709"/>
        <w:jc w:val="both"/>
        <w:rPr>
          <w:rFonts w:ascii="Times New Roman" w:hAnsi="Times New Roman"/>
          <w:bCs/>
          <w:color w:val="000000"/>
          <w:sz w:val="28"/>
          <w:szCs w:val="28"/>
          <w:lang w:val="uk-UA"/>
        </w:rPr>
      </w:pPr>
      <w:r w:rsidRPr="00645504">
        <w:rPr>
          <w:rFonts w:ascii="Times New Roman" w:hAnsi="Times New Roman"/>
          <w:bCs/>
          <w:color w:val="000000"/>
          <w:sz w:val="28"/>
          <w:szCs w:val="28"/>
          <w:lang w:val="uk-UA"/>
        </w:rPr>
        <w:t xml:space="preserve">Аналіз підходів до визначення поняття «дискурсивна компетентність» дав змогу з’ясувати, що це складне багатофункціональне явище. </w:t>
      </w:r>
    </w:p>
    <w:p w:rsidR="00224578" w:rsidRPr="00224578" w:rsidRDefault="00224578" w:rsidP="00224578">
      <w:pPr>
        <w:spacing w:after="0" w:line="360" w:lineRule="auto"/>
        <w:ind w:firstLine="709"/>
        <w:jc w:val="both"/>
        <w:rPr>
          <w:rFonts w:ascii="Times New Roman" w:eastAsiaTheme="minorHAnsi" w:hAnsi="Times New Roman"/>
          <w:color w:val="000000" w:themeColor="text1"/>
          <w:sz w:val="28"/>
          <w:szCs w:val="28"/>
          <w:lang w:val="uk-UA"/>
        </w:rPr>
      </w:pPr>
    </w:p>
    <w:p w:rsidR="00645504" w:rsidRDefault="00367C4E" w:rsidP="00645504">
      <w:pPr>
        <w:spacing w:after="0" w:line="360" w:lineRule="auto"/>
        <w:ind w:firstLine="709"/>
        <w:jc w:val="both"/>
        <w:rPr>
          <w:rFonts w:ascii="Times New Roman" w:hAnsi="Times New Roman"/>
          <w:b/>
          <w:bCs/>
          <w:color w:val="000000"/>
          <w:sz w:val="28"/>
          <w:szCs w:val="28"/>
          <w:lang w:val="uk-UA"/>
        </w:rPr>
      </w:pPr>
      <w:r w:rsidRPr="00367C4E">
        <w:rPr>
          <w:rFonts w:ascii="Times New Roman" w:hAnsi="Times New Roman"/>
          <w:b/>
          <w:sz w:val="28"/>
          <w:szCs w:val="28"/>
          <w:lang w:val="uk-UA"/>
        </w:rPr>
        <w:t>1.3. Зміст та структу</w:t>
      </w:r>
      <w:r w:rsidR="00C711DA">
        <w:rPr>
          <w:rFonts w:ascii="Times New Roman" w:hAnsi="Times New Roman"/>
          <w:b/>
          <w:sz w:val="28"/>
          <w:szCs w:val="28"/>
          <w:lang w:val="uk-UA"/>
        </w:rPr>
        <w:t>ра дискурсивної компетентності</w:t>
      </w:r>
      <w:r w:rsidRPr="00367C4E">
        <w:rPr>
          <w:rFonts w:ascii="Times New Roman" w:hAnsi="Times New Roman"/>
          <w:b/>
          <w:sz w:val="28"/>
          <w:szCs w:val="28"/>
          <w:lang w:val="uk-UA"/>
        </w:rPr>
        <w:t xml:space="preserve"> майбутніх учителів початкових класів</w:t>
      </w:r>
      <w:r w:rsidR="00645504" w:rsidRPr="00367C4E">
        <w:rPr>
          <w:rFonts w:ascii="Times New Roman" w:hAnsi="Times New Roman"/>
          <w:b/>
          <w:bCs/>
          <w:color w:val="000000"/>
          <w:sz w:val="28"/>
          <w:szCs w:val="28"/>
          <w:lang w:val="uk-UA"/>
        </w:rPr>
        <w:t xml:space="preserve"> </w:t>
      </w:r>
    </w:p>
    <w:p w:rsidR="00362C9F" w:rsidRDefault="00362C9F" w:rsidP="00BF7858">
      <w:pPr>
        <w:spacing w:after="0" w:line="360" w:lineRule="auto"/>
        <w:ind w:firstLine="709"/>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З метою дослідження феномена ДК майбутніх учителів, варто визначити його складові. З цих позицій перейдемо до аналізу </w:t>
      </w:r>
      <w:r w:rsidR="00F44BBD">
        <w:rPr>
          <w:rFonts w:ascii="Times New Roman" w:hAnsi="Times New Roman"/>
          <w:bCs/>
          <w:color w:val="000000"/>
          <w:sz w:val="28"/>
          <w:szCs w:val="28"/>
          <w:lang w:val="uk-UA"/>
        </w:rPr>
        <w:t>структури</w:t>
      </w:r>
      <w:r w:rsidRPr="00362C9F">
        <w:rPr>
          <w:rFonts w:ascii="Times New Roman" w:hAnsi="Times New Roman"/>
          <w:bCs/>
          <w:color w:val="000000"/>
          <w:sz w:val="28"/>
          <w:szCs w:val="28"/>
          <w:lang w:val="uk-UA"/>
        </w:rPr>
        <w:t xml:space="preserve"> дискурсивної компетентності у майбутніх учителів початкових класів</w:t>
      </w:r>
      <w:r>
        <w:rPr>
          <w:rFonts w:ascii="Times New Roman" w:hAnsi="Times New Roman"/>
          <w:bCs/>
          <w:color w:val="000000"/>
          <w:sz w:val="28"/>
          <w:szCs w:val="28"/>
          <w:lang w:val="uk-UA"/>
        </w:rPr>
        <w:t xml:space="preserve">. </w:t>
      </w:r>
      <w:r w:rsidRPr="00362C9F">
        <w:rPr>
          <w:rFonts w:ascii="Times New Roman" w:hAnsi="Times New Roman"/>
          <w:bCs/>
          <w:color w:val="000000"/>
          <w:sz w:val="28"/>
          <w:szCs w:val="28"/>
          <w:lang w:val="uk-UA"/>
        </w:rPr>
        <w:t xml:space="preserve"> </w:t>
      </w:r>
    </w:p>
    <w:p w:rsidR="00BF7858" w:rsidRDefault="00D50652" w:rsidP="00BF7858">
      <w:pPr>
        <w:spacing w:after="0" w:line="360" w:lineRule="auto"/>
        <w:ind w:firstLine="709"/>
        <w:jc w:val="both"/>
        <w:rPr>
          <w:rFonts w:ascii="Times New Roman" w:hAnsi="Times New Roman"/>
          <w:bCs/>
          <w:color w:val="000000"/>
          <w:sz w:val="28"/>
          <w:szCs w:val="28"/>
          <w:lang w:val="uk-UA"/>
        </w:rPr>
      </w:pPr>
      <w:r>
        <w:rPr>
          <w:rFonts w:ascii="Times New Roman" w:hAnsi="Times New Roman"/>
          <w:bCs/>
          <w:color w:val="000000"/>
          <w:sz w:val="28"/>
          <w:szCs w:val="28"/>
          <w:lang w:val="uk-UA"/>
        </w:rPr>
        <w:t>О.Кучерява</w:t>
      </w:r>
      <w:r w:rsidR="00BF7858">
        <w:rPr>
          <w:rFonts w:ascii="Times New Roman" w:hAnsi="Times New Roman"/>
          <w:bCs/>
          <w:color w:val="000000"/>
          <w:sz w:val="28"/>
          <w:szCs w:val="28"/>
          <w:lang w:val="uk-UA"/>
        </w:rPr>
        <w:t xml:space="preserve"> до структури</w:t>
      </w:r>
      <w:r w:rsidR="00BF7858" w:rsidRPr="00C939B9">
        <w:rPr>
          <w:rFonts w:ascii="Times New Roman" w:hAnsi="Times New Roman"/>
          <w:bCs/>
          <w:color w:val="000000"/>
          <w:sz w:val="28"/>
          <w:szCs w:val="28"/>
          <w:lang w:val="uk-UA"/>
        </w:rPr>
        <w:t xml:space="preserve"> дискурсивної компетенції студент</w:t>
      </w:r>
      <w:r w:rsidR="00BF7858">
        <w:rPr>
          <w:rFonts w:ascii="Times New Roman" w:hAnsi="Times New Roman"/>
          <w:bCs/>
          <w:color w:val="000000"/>
          <w:sz w:val="28"/>
          <w:szCs w:val="28"/>
          <w:lang w:val="uk-UA"/>
        </w:rPr>
        <w:t xml:space="preserve">ів-філологів  включила комплекс </w:t>
      </w:r>
      <w:r w:rsidR="00BF7858" w:rsidRPr="00C939B9">
        <w:rPr>
          <w:rFonts w:ascii="Times New Roman" w:hAnsi="Times New Roman"/>
          <w:bCs/>
          <w:color w:val="000000"/>
          <w:sz w:val="28"/>
          <w:szCs w:val="28"/>
          <w:lang w:val="uk-UA"/>
        </w:rPr>
        <w:t xml:space="preserve"> </w:t>
      </w:r>
      <w:r w:rsidR="00BF7858">
        <w:rPr>
          <w:rFonts w:ascii="Times New Roman" w:hAnsi="Times New Roman"/>
          <w:bCs/>
          <w:color w:val="000000"/>
          <w:sz w:val="28"/>
          <w:szCs w:val="28"/>
          <w:lang w:val="uk-UA"/>
        </w:rPr>
        <w:t xml:space="preserve">певних знань та вмінь, серед яких: </w:t>
      </w:r>
      <w:r w:rsidR="00BF7858" w:rsidRPr="00C939B9">
        <w:rPr>
          <w:rFonts w:ascii="Times New Roman" w:hAnsi="Times New Roman"/>
          <w:bCs/>
          <w:color w:val="000000"/>
          <w:sz w:val="28"/>
          <w:szCs w:val="28"/>
          <w:lang w:val="uk-UA"/>
        </w:rPr>
        <w:t xml:space="preserve"> знання </w:t>
      </w:r>
      <w:r w:rsidR="00BF7858">
        <w:rPr>
          <w:rFonts w:ascii="Times New Roman" w:hAnsi="Times New Roman"/>
          <w:bCs/>
          <w:color w:val="000000"/>
          <w:sz w:val="28"/>
          <w:szCs w:val="28"/>
          <w:lang w:val="uk-UA"/>
        </w:rPr>
        <w:t xml:space="preserve">лінгвістики щодо </w:t>
      </w:r>
      <w:r w:rsidR="00BF7858" w:rsidRPr="00C939B9">
        <w:rPr>
          <w:rFonts w:ascii="Times New Roman" w:hAnsi="Times New Roman"/>
          <w:bCs/>
          <w:color w:val="000000"/>
          <w:sz w:val="28"/>
          <w:szCs w:val="28"/>
          <w:lang w:val="uk-UA"/>
        </w:rPr>
        <w:t xml:space="preserve"> </w:t>
      </w:r>
      <w:r w:rsidR="00BF7858">
        <w:rPr>
          <w:rFonts w:ascii="Times New Roman" w:hAnsi="Times New Roman"/>
          <w:bCs/>
          <w:color w:val="000000"/>
          <w:sz w:val="28"/>
          <w:szCs w:val="28"/>
          <w:lang w:val="uk-UA"/>
        </w:rPr>
        <w:t>організації</w:t>
      </w:r>
      <w:r w:rsidR="00BF7858" w:rsidRPr="00C939B9">
        <w:rPr>
          <w:rFonts w:ascii="Times New Roman" w:hAnsi="Times New Roman"/>
          <w:bCs/>
          <w:color w:val="000000"/>
          <w:sz w:val="28"/>
          <w:szCs w:val="28"/>
          <w:lang w:val="uk-UA"/>
        </w:rPr>
        <w:t xml:space="preserve"> дискурсу на макрорівні (схеми </w:t>
      </w:r>
      <w:r w:rsidR="00BF7858">
        <w:rPr>
          <w:rFonts w:ascii="Times New Roman" w:hAnsi="Times New Roman"/>
          <w:bCs/>
          <w:color w:val="000000"/>
          <w:sz w:val="28"/>
          <w:szCs w:val="28"/>
          <w:lang w:val="uk-UA"/>
        </w:rPr>
        <w:t xml:space="preserve">конструювання </w:t>
      </w:r>
      <w:r w:rsidR="00BF7858" w:rsidRPr="00C939B9">
        <w:rPr>
          <w:rFonts w:ascii="Times New Roman" w:hAnsi="Times New Roman"/>
          <w:bCs/>
          <w:color w:val="000000"/>
          <w:sz w:val="28"/>
          <w:szCs w:val="28"/>
          <w:lang w:val="uk-UA"/>
        </w:rPr>
        <w:t xml:space="preserve">тексту </w:t>
      </w:r>
      <w:r w:rsidR="00BF7858">
        <w:rPr>
          <w:rFonts w:ascii="Times New Roman" w:hAnsi="Times New Roman"/>
          <w:bCs/>
          <w:color w:val="000000"/>
          <w:sz w:val="28"/>
          <w:szCs w:val="28"/>
          <w:lang w:val="uk-UA"/>
        </w:rPr>
        <w:t>з урахуванням екстралінгвістичних параметрів</w:t>
      </w:r>
      <w:r w:rsidR="00BF7858" w:rsidRPr="00C939B9">
        <w:rPr>
          <w:rFonts w:ascii="Times New Roman" w:hAnsi="Times New Roman"/>
          <w:bCs/>
          <w:color w:val="000000"/>
          <w:sz w:val="28"/>
          <w:szCs w:val="28"/>
          <w:lang w:val="uk-UA"/>
        </w:rPr>
        <w:t>) і мікрорівні (знання семантико-синтаксичної організ</w:t>
      </w:r>
      <w:r w:rsidR="000F6D55">
        <w:rPr>
          <w:rFonts w:ascii="Times New Roman" w:hAnsi="Times New Roman"/>
          <w:bCs/>
          <w:color w:val="000000"/>
          <w:sz w:val="28"/>
          <w:szCs w:val="28"/>
          <w:lang w:val="uk-UA"/>
        </w:rPr>
        <w:t xml:space="preserve">ації різних типів дискурсу); </w:t>
      </w:r>
      <w:r w:rsidR="00BF7858">
        <w:rPr>
          <w:rFonts w:ascii="Times New Roman" w:hAnsi="Times New Roman"/>
          <w:bCs/>
          <w:color w:val="000000"/>
          <w:sz w:val="28"/>
          <w:szCs w:val="28"/>
          <w:lang w:val="uk-UA"/>
        </w:rPr>
        <w:t xml:space="preserve">екстралінгвістичні знання щодо видів ситуацій, контексту та інших елементів структурування  дискурсу; </w:t>
      </w:r>
      <w:r w:rsidR="00BF7858" w:rsidRPr="00C939B9">
        <w:rPr>
          <w:rFonts w:ascii="Times New Roman" w:hAnsi="Times New Roman"/>
          <w:bCs/>
          <w:color w:val="000000"/>
          <w:sz w:val="28"/>
          <w:szCs w:val="28"/>
          <w:lang w:val="uk-UA"/>
        </w:rPr>
        <w:t xml:space="preserve"> </w:t>
      </w:r>
      <w:r w:rsidR="00BF7858">
        <w:rPr>
          <w:rFonts w:ascii="Times New Roman" w:hAnsi="Times New Roman"/>
          <w:bCs/>
          <w:color w:val="000000"/>
          <w:sz w:val="28"/>
          <w:szCs w:val="28"/>
          <w:lang w:val="uk-UA"/>
        </w:rPr>
        <w:t>умінь виокремлення лінгвістичних та</w:t>
      </w:r>
      <w:r w:rsidR="00BF7858" w:rsidRPr="00C939B9">
        <w:rPr>
          <w:rFonts w:ascii="Times New Roman" w:hAnsi="Times New Roman"/>
          <w:bCs/>
          <w:color w:val="000000"/>
          <w:sz w:val="28"/>
          <w:szCs w:val="28"/>
          <w:lang w:val="uk-UA"/>
        </w:rPr>
        <w:t xml:space="preserve"> екс</w:t>
      </w:r>
      <w:r w:rsidR="00BF7858">
        <w:rPr>
          <w:rFonts w:ascii="Times New Roman" w:hAnsi="Times New Roman"/>
          <w:bCs/>
          <w:color w:val="000000"/>
          <w:sz w:val="28"/>
          <w:szCs w:val="28"/>
          <w:lang w:val="uk-UA"/>
        </w:rPr>
        <w:t>тралінгвістичних параметрів дискурсу, встановлення й усвідомлення взаємозв'язків</w:t>
      </w:r>
      <w:r w:rsidR="00BF7858" w:rsidRPr="00C939B9">
        <w:rPr>
          <w:rFonts w:ascii="Times New Roman" w:hAnsi="Times New Roman"/>
          <w:bCs/>
          <w:color w:val="000000"/>
          <w:sz w:val="28"/>
          <w:szCs w:val="28"/>
          <w:lang w:val="uk-UA"/>
        </w:rPr>
        <w:t xml:space="preserve"> засобів </w:t>
      </w:r>
      <w:r w:rsidR="00BF7858">
        <w:rPr>
          <w:rFonts w:ascii="Times New Roman" w:hAnsi="Times New Roman"/>
          <w:bCs/>
          <w:color w:val="000000"/>
          <w:sz w:val="28"/>
          <w:szCs w:val="28"/>
          <w:lang w:val="uk-UA"/>
        </w:rPr>
        <w:t>мови</w:t>
      </w:r>
      <w:r w:rsidR="00BF7858" w:rsidRPr="00C939B9">
        <w:rPr>
          <w:rFonts w:ascii="Times New Roman" w:hAnsi="Times New Roman"/>
          <w:bCs/>
          <w:color w:val="000000"/>
          <w:sz w:val="28"/>
          <w:szCs w:val="28"/>
          <w:lang w:val="uk-UA"/>
        </w:rPr>
        <w:t xml:space="preserve"> з екстралінгвістичними </w:t>
      </w:r>
      <w:r w:rsidR="00BF7858">
        <w:rPr>
          <w:rFonts w:ascii="Times New Roman" w:hAnsi="Times New Roman"/>
          <w:bCs/>
          <w:color w:val="000000"/>
          <w:sz w:val="28"/>
          <w:szCs w:val="28"/>
          <w:lang w:val="uk-UA"/>
        </w:rPr>
        <w:t>комунікативними</w:t>
      </w:r>
      <w:r w:rsidR="00BF7858" w:rsidRPr="00C939B9">
        <w:rPr>
          <w:rFonts w:ascii="Times New Roman" w:hAnsi="Times New Roman"/>
          <w:bCs/>
          <w:color w:val="000000"/>
          <w:sz w:val="28"/>
          <w:szCs w:val="28"/>
          <w:lang w:val="uk-UA"/>
        </w:rPr>
        <w:t xml:space="preserve"> аспектами</w:t>
      </w:r>
      <w:r w:rsidR="00BF7858">
        <w:rPr>
          <w:rFonts w:ascii="Times New Roman" w:hAnsi="Times New Roman"/>
          <w:bCs/>
          <w:color w:val="000000"/>
          <w:sz w:val="28"/>
          <w:szCs w:val="28"/>
          <w:lang w:val="uk-UA"/>
        </w:rPr>
        <w:t xml:space="preserve">; </w:t>
      </w:r>
      <w:r w:rsidR="00BF7858" w:rsidRPr="00C939B9">
        <w:rPr>
          <w:rFonts w:ascii="Times New Roman" w:hAnsi="Times New Roman"/>
          <w:bCs/>
          <w:color w:val="000000"/>
          <w:sz w:val="28"/>
          <w:szCs w:val="28"/>
          <w:lang w:val="uk-UA"/>
        </w:rPr>
        <w:t xml:space="preserve"> </w:t>
      </w:r>
      <w:r w:rsidR="00BF7858">
        <w:rPr>
          <w:rFonts w:ascii="Times New Roman" w:hAnsi="Times New Roman"/>
          <w:bCs/>
          <w:color w:val="000000"/>
          <w:sz w:val="28"/>
          <w:szCs w:val="28"/>
          <w:lang w:val="uk-UA"/>
        </w:rPr>
        <w:t xml:space="preserve">добору </w:t>
      </w:r>
      <w:r w:rsidR="00BF7858" w:rsidRPr="00C939B9">
        <w:rPr>
          <w:rFonts w:ascii="Times New Roman" w:hAnsi="Times New Roman"/>
          <w:bCs/>
          <w:color w:val="000000"/>
          <w:sz w:val="28"/>
          <w:szCs w:val="28"/>
          <w:lang w:val="uk-UA"/>
        </w:rPr>
        <w:t>тип</w:t>
      </w:r>
      <w:r w:rsidR="00BF7858">
        <w:rPr>
          <w:rFonts w:ascii="Times New Roman" w:hAnsi="Times New Roman"/>
          <w:bCs/>
          <w:color w:val="000000"/>
          <w:sz w:val="28"/>
          <w:szCs w:val="28"/>
          <w:lang w:val="uk-UA"/>
        </w:rPr>
        <w:t xml:space="preserve">ів дискурсу;  розпізнавання і вживання ключових маркерів різнотипних дискурсів; умінь </w:t>
      </w:r>
      <w:r w:rsidR="00BF7858">
        <w:rPr>
          <w:rFonts w:ascii="Times New Roman" w:hAnsi="Times New Roman"/>
          <w:bCs/>
          <w:color w:val="000000"/>
          <w:sz w:val="28"/>
          <w:szCs w:val="28"/>
          <w:lang w:val="uk-UA"/>
        </w:rPr>
        <w:lastRenderedPageBreak/>
        <w:t>сприйман</w:t>
      </w:r>
      <w:r w:rsidR="000F6D55">
        <w:rPr>
          <w:rFonts w:ascii="Times New Roman" w:hAnsi="Times New Roman"/>
          <w:bCs/>
          <w:color w:val="000000"/>
          <w:sz w:val="28"/>
          <w:szCs w:val="28"/>
          <w:lang w:val="uk-UA"/>
        </w:rPr>
        <w:t>ня та</w:t>
      </w:r>
      <w:r w:rsidR="00BF7858">
        <w:rPr>
          <w:rFonts w:ascii="Times New Roman" w:hAnsi="Times New Roman"/>
          <w:bCs/>
          <w:color w:val="000000"/>
          <w:sz w:val="28"/>
          <w:szCs w:val="28"/>
          <w:lang w:val="uk-UA"/>
        </w:rPr>
        <w:t xml:space="preserve"> побудови цілісних дискурсів</w:t>
      </w:r>
      <w:r w:rsidR="00BF7858" w:rsidRPr="00C939B9">
        <w:rPr>
          <w:rFonts w:ascii="Times New Roman" w:hAnsi="Times New Roman"/>
          <w:bCs/>
          <w:color w:val="000000"/>
          <w:sz w:val="28"/>
          <w:szCs w:val="28"/>
          <w:lang w:val="uk-UA"/>
        </w:rPr>
        <w:t xml:space="preserve"> </w:t>
      </w:r>
      <w:r w:rsidR="00BF7858">
        <w:rPr>
          <w:rFonts w:ascii="Times New Roman" w:hAnsi="Times New Roman"/>
          <w:bCs/>
          <w:color w:val="000000"/>
          <w:sz w:val="28"/>
          <w:szCs w:val="28"/>
          <w:lang w:val="uk-UA"/>
        </w:rPr>
        <w:t>згідно з екстралінгвістичними параметрами ситуації та особливостями</w:t>
      </w:r>
      <w:r w:rsidR="00BF7858" w:rsidRPr="00C939B9">
        <w:rPr>
          <w:rFonts w:ascii="Times New Roman" w:hAnsi="Times New Roman"/>
          <w:bCs/>
          <w:color w:val="000000"/>
          <w:sz w:val="28"/>
          <w:szCs w:val="28"/>
          <w:lang w:val="uk-UA"/>
        </w:rPr>
        <w:t xml:space="preserve"> їх семантико-прагмат</w:t>
      </w:r>
      <w:r w:rsidR="00BF7858">
        <w:rPr>
          <w:rFonts w:ascii="Times New Roman" w:hAnsi="Times New Roman"/>
          <w:bCs/>
          <w:color w:val="000000"/>
          <w:sz w:val="28"/>
          <w:szCs w:val="28"/>
          <w:lang w:val="uk-UA"/>
        </w:rPr>
        <w:t xml:space="preserve">ичної та граматичної побудови  </w:t>
      </w:r>
      <w:r w:rsidR="00BF7858" w:rsidRPr="00C939B9">
        <w:rPr>
          <w:rFonts w:ascii="Times New Roman" w:hAnsi="Times New Roman"/>
          <w:bCs/>
          <w:color w:val="000000"/>
          <w:sz w:val="28"/>
          <w:szCs w:val="28"/>
          <w:lang w:val="uk-UA"/>
        </w:rPr>
        <w:t>[</w:t>
      </w:r>
      <w:r w:rsidR="00E00CA1">
        <w:rPr>
          <w:rFonts w:ascii="Times New Roman" w:hAnsi="Times New Roman"/>
          <w:bCs/>
          <w:color w:val="000000"/>
          <w:sz w:val="28"/>
          <w:szCs w:val="28"/>
          <w:lang w:val="uk-UA"/>
        </w:rPr>
        <w:t>23</w:t>
      </w:r>
      <w:r w:rsidR="00BF7858">
        <w:rPr>
          <w:rFonts w:ascii="Times New Roman" w:hAnsi="Times New Roman"/>
          <w:bCs/>
          <w:color w:val="000000"/>
          <w:sz w:val="28"/>
          <w:szCs w:val="28"/>
          <w:lang w:val="uk-UA"/>
        </w:rPr>
        <w:t>, с. 8</w:t>
      </w:r>
      <w:r w:rsidR="00BF7858" w:rsidRPr="00C939B9">
        <w:rPr>
          <w:rFonts w:ascii="Times New Roman" w:hAnsi="Times New Roman"/>
          <w:bCs/>
          <w:color w:val="000000"/>
          <w:sz w:val="28"/>
          <w:szCs w:val="28"/>
          <w:lang w:val="uk-UA"/>
        </w:rPr>
        <w:t>]</w:t>
      </w:r>
      <w:r w:rsidR="00BF7858">
        <w:rPr>
          <w:rFonts w:ascii="Times New Roman" w:hAnsi="Times New Roman"/>
          <w:bCs/>
          <w:color w:val="000000"/>
          <w:sz w:val="28"/>
          <w:szCs w:val="28"/>
          <w:lang w:val="uk-UA"/>
        </w:rPr>
        <w:t xml:space="preserve">. </w:t>
      </w:r>
    </w:p>
    <w:p w:rsidR="00BF7858" w:rsidRDefault="00BF7858" w:rsidP="00BF7858">
      <w:pPr>
        <w:spacing w:after="0" w:line="360" w:lineRule="auto"/>
        <w:ind w:firstLine="709"/>
        <w:jc w:val="both"/>
        <w:rPr>
          <w:rFonts w:ascii="Times New Roman" w:hAnsi="Times New Roman"/>
          <w:bCs/>
          <w:color w:val="000000"/>
          <w:sz w:val="28"/>
          <w:szCs w:val="28"/>
          <w:lang w:val="uk-UA"/>
        </w:rPr>
      </w:pPr>
      <w:r>
        <w:rPr>
          <w:rFonts w:ascii="Times New Roman" w:hAnsi="Times New Roman"/>
          <w:bCs/>
          <w:color w:val="000000"/>
          <w:sz w:val="28"/>
          <w:szCs w:val="28"/>
          <w:lang w:val="uk-UA"/>
        </w:rPr>
        <w:t>Н.Бершадська компонентами</w:t>
      </w:r>
      <w:r w:rsidRPr="004D2E1E">
        <w:rPr>
          <w:lang w:val="uk-UA"/>
        </w:rPr>
        <w:t xml:space="preserve"> </w:t>
      </w:r>
      <w:r w:rsidRPr="00322540">
        <w:rPr>
          <w:rFonts w:ascii="Times New Roman" w:hAnsi="Times New Roman"/>
          <w:bCs/>
          <w:color w:val="000000"/>
          <w:sz w:val="28"/>
          <w:szCs w:val="28"/>
          <w:lang w:val="uk-UA"/>
        </w:rPr>
        <w:t>дис</w:t>
      </w:r>
      <w:r>
        <w:rPr>
          <w:rFonts w:ascii="Times New Roman" w:hAnsi="Times New Roman"/>
          <w:bCs/>
          <w:color w:val="000000"/>
          <w:sz w:val="28"/>
          <w:szCs w:val="28"/>
          <w:lang w:val="uk-UA"/>
        </w:rPr>
        <w:t>курсивної компетенції студентів мовних спеціа</w:t>
      </w:r>
      <w:r w:rsidR="00E00CA1">
        <w:rPr>
          <w:rFonts w:ascii="Times New Roman" w:hAnsi="Times New Roman"/>
          <w:bCs/>
          <w:color w:val="000000"/>
          <w:sz w:val="28"/>
          <w:szCs w:val="28"/>
          <w:lang w:val="uk-UA"/>
        </w:rPr>
        <w:t>льностей вважає такі [2</w:t>
      </w:r>
      <w:r>
        <w:rPr>
          <w:rFonts w:ascii="Times New Roman" w:hAnsi="Times New Roman"/>
          <w:bCs/>
          <w:color w:val="000000"/>
          <w:sz w:val="28"/>
          <w:szCs w:val="28"/>
          <w:lang w:val="uk-UA"/>
        </w:rPr>
        <w:t>, с. 6</w:t>
      </w:r>
      <w:r w:rsidRPr="00322540">
        <w:rPr>
          <w:rFonts w:ascii="Times New Roman" w:hAnsi="Times New Roman"/>
          <w:bCs/>
          <w:color w:val="000000"/>
          <w:sz w:val="28"/>
          <w:szCs w:val="28"/>
          <w:lang w:val="uk-UA"/>
        </w:rPr>
        <w:t>]</w:t>
      </w:r>
      <w:r>
        <w:rPr>
          <w:rFonts w:ascii="Times New Roman" w:hAnsi="Times New Roman"/>
          <w:bCs/>
          <w:color w:val="000000"/>
          <w:sz w:val="28"/>
          <w:szCs w:val="28"/>
          <w:lang w:val="uk-UA"/>
        </w:rPr>
        <w:t xml:space="preserve">: </w:t>
      </w:r>
    </w:p>
    <w:p w:rsidR="00BF7858" w:rsidRDefault="00BF7858" w:rsidP="00BF7858">
      <w:pPr>
        <w:spacing w:after="0" w:line="360" w:lineRule="auto"/>
        <w:ind w:firstLine="709"/>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 стратегічний компонент, який характеризується умінням мовця усвідомлення свого комунікативного наміру та планування комунікативної події);   </w:t>
      </w:r>
      <w:r w:rsidRPr="00322540">
        <w:rPr>
          <w:rFonts w:ascii="Times New Roman" w:hAnsi="Times New Roman"/>
          <w:bCs/>
          <w:color w:val="000000"/>
          <w:sz w:val="28"/>
          <w:szCs w:val="28"/>
          <w:lang w:val="uk-UA"/>
        </w:rPr>
        <w:t xml:space="preserve">  </w:t>
      </w:r>
    </w:p>
    <w:p w:rsidR="00BF7858" w:rsidRDefault="00BF7858" w:rsidP="00BF7858">
      <w:pPr>
        <w:spacing w:after="0" w:line="360" w:lineRule="auto"/>
        <w:ind w:firstLine="709"/>
        <w:jc w:val="both"/>
        <w:rPr>
          <w:rFonts w:ascii="Times New Roman" w:hAnsi="Times New Roman"/>
          <w:bCs/>
          <w:color w:val="000000"/>
          <w:sz w:val="28"/>
          <w:szCs w:val="28"/>
          <w:lang w:val="uk-UA"/>
        </w:rPr>
      </w:pPr>
      <w:r>
        <w:rPr>
          <w:rFonts w:ascii="Times New Roman" w:hAnsi="Times New Roman"/>
          <w:bCs/>
          <w:color w:val="000000"/>
          <w:sz w:val="28"/>
          <w:szCs w:val="28"/>
          <w:lang w:val="uk-UA"/>
        </w:rPr>
        <w:t>- тактична складова, яка віддзеркалює здатність до аналізу комунікативної ситуації, добору адекватних та оптимальних для здійснення комунікативної мети засобів та способів;</w:t>
      </w:r>
    </w:p>
    <w:p w:rsidR="00BF7858" w:rsidRDefault="00BF7858" w:rsidP="00BF7858">
      <w:pPr>
        <w:spacing w:after="0" w:line="360" w:lineRule="auto"/>
        <w:ind w:firstLine="709"/>
        <w:jc w:val="both"/>
        <w:rPr>
          <w:rFonts w:ascii="Times New Roman" w:hAnsi="Times New Roman"/>
          <w:bCs/>
          <w:color w:val="000000"/>
          <w:sz w:val="28"/>
          <w:szCs w:val="28"/>
          <w:lang w:val="uk-UA"/>
        </w:rPr>
      </w:pPr>
      <w:r>
        <w:rPr>
          <w:rFonts w:ascii="Times New Roman" w:hAnsi="Times New Roman"/>
          <w:bCs/>
          <w:color w:val="000000"/>
          <w:sz w:val="28"/>
          <w:szCs w:val="28"/>
          <w:lang w:val="uk-UA"/>
        </w:rPr>
        <w:t>- жанровий складник, який передбачає уміння організації дискурсу з урахуванням канонів  певного жанру, який відібраний для реалізації комунікативної мети суб’єкта у заданій екстралінгвістичній площині;</w:t>
      </w:r>
    </w:p>
    <w:p w:rsidR="00BF7858" w:rsidRDefault="00BF7858" w:rsidP="00BF7858">
      <w:pPr>
        <w:spacing w:after="0" w:line="360" w:lineRule="auto"/>
        <w:ind w:firstLine="709"/>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 - текстова складова, яка  уміщує уміння організації послідовності речень як єдиного висловлювання. </w:t>
      </w:r>
    </w:p>
    <w:p w:rsidR="00BF7858" w:rsidRDefault="00BF7858" w:rsidP="00BF7858">
      <w:pPr>
        <w:spacing w:after="0" w:line="360" w:lineRule="auto"/>
        <w:ind w:firstLine="709"/>
        <w:jc w:val="both"/>
        <w:rPr>
          <w:rFonts w:ascii="Times New Roman" w:hAnsi="Times New Roman"/>
          <w:bCs/>
          <w:color w:val="000000"/>
          <w:sz w:val="28"/>
          <w:szCs w:val="28"/>
          <w:lang w:val="uk-UA"/>
        </w:rPr>
      </w:pPr>
      <w:r w:rsidRPr="00613C8B">
        <w:rPr>
          <w:rFonts w:ascii="Times New Roman" w:hAnsi="Times New Roman"/>
          <w:bCs/>
          <w:color w:val="000000"/>
          <w:sz w:val="28"/>
          <w:szCs w:val="28"/>
          <w:lang w:val="uk-UA"/>
        </w:rPr>
        <w:t>Ві</w:t>
      </w:r>
      <w:r w:rsidR="00CA38B0">
        <w:rPr>
          <w:rFonts w:ascii="Times New Roman" w:hAnsi="Times New Roman"/>
          <w:bCs/>
          <w:color w:val="000000"/>
          <w:sz w:val="28"/>
          <w:szCs w:val="28"/>
          <w:lang w:val="uk-UA"/>
        </w:rPr>
        <w:t>дповідно до структури дискурсу</w:t>
      </w:r>
      <w:r w:rsidR="000F6D55">
        <w:rPr>
          <w:rFonts w:ascii="Times New Roman" w:hAnsi="Times New Roman"/>
          <w:bCs/>
          <w:color w:val="000000"/>
          <w:sz w:val="28"/>
          <w:szCs w:val="28"/>
          <w:lang w:val="uk-UA"/>
        </w:rPr>
        <w:t xml:space="preserve"> з урахуванням ідей </w:t>
      </w:r>
      <w:r w:rsidR="00CA38B0">
        <w:rPr>
          <w:rFonts w:ascii="Times New Roman" w:hAnsi="Times New Roman"/>
          <w:bCs/>
          <w:color w:val="000000"/>
          <w:sz w:val="28"/>
          <w:szCs w:val="28"/>
          <w:lang w:val="uk-UA"/>
        </w:rPr>
        <w:t>Н.Бершадської [2], О.Кучерявої</w:t>
      </w:r>
      <w:r w:rsidR="00CA38B0" w:rsidRPr="00613C8B">
        <w:rPr>
          <w:rFonts w:ascii="Times New Roman" w:hAnsi="Times New Roman"/>
          <w:bCs/>
          <w:color w:val="000000"/>
          <w:sz w:val="28"/>
          <w:szCs w:val="28"/>
          <w:lang w:val="uk-UA"/>
        </w:rPr>
        <w:t xml:space="preserve"> </w:t>
      </w:r>
      <w:r w:rsidR="00CA38B0">
        <w:rPr>
          <w:rFonts w:ascii="Times New Roman" w:hAnsi="Times New Roman"/>
          <w:bCs/>
          <w:color w:val="000000"/>
          <w:sz w:val="28"/>
          <w:szCs w:val="28"/>
          <w:lang w:val="uk-UA"/>
        </w:rPr>
        <w:t xml:space="preserve">[23], </w:t>
      </w:r>
      <w:r w:rsidR="000F6D55">
        <w:rPr>
          <w:rFonts w:ascii="Times New Roman" w:hAnsi="Times New Roman"/>
          <w:bCs/>
          <w:color w:val="000000"/>
          <w:sz w:val="28"/>
          <w:szCs w:val="28"/>
          <w:lang w:val="uk-UA"/>
        </w:rPr>
        <w:t>О.Осової [</w:t>
      </w:r>
      <w:r w:rsidR="00B53C58">
        <w:rPr>
          <w:rFonts w:ascii="Times New Roman" w:hAnsi="Times New Roman"/>
          <w:bCs/>
          <w:color w:val="000000"/>
          <w:sz w:val="28"/>
          <w:szCs w:val="28"/>
          <w:lang w:val="uk-UA"/>
        </w:rPr>
        <w:t>34</w:t>
      </w:r>
      <w:r w:rsidRPr="00613C8B">
        <w:rPr>
          <w:rFonts w:ascii="Times New Roman" w:hAnsi="Times New Roman"/>
          <w:bCs/>
          <w:color w:val="000000"/>
          <w:sz w:val="28"/>
          <w:szCs w:val="28"/>
          <w:lang w:val="uk-UA"/>
        </w:rPr>
        <w:t>], Е.Хача</w:t>
      </w:r>
      <w:r>
        <w:rPr>
          <w:rFonts w:ascii="Times New Roman" w:hAnsi="Times New Roman"/>
          <w:bCs/>
          <w:color w:val="000000"/>
          <w:sz w:val="28"/>
          <w:szCs w:val="28"/>
          <w:lang w:val="uk-UA"/>
        </w:rPr>
        <w:t>трян [</w:t>
      </w:r>
      <w:r w:rsidR="00B53C58">
        <w:rPr>
          <w:rFonts w:ascii="Times New Roman" w:hAnsi="Times New Roman"/>
          <w:bCs/>
          <w:color w:val="000000"/>
          <w:sz w:val="28"/>
          <w:szCs w:val="28"/>
          <w:lang w:val="uk-UA"/>
        </w:rPr>
        <w:t>53</w:t>
      </w:r>
      <w:r w:rsidR="00CA38B0">
        <w:rPr>
          <w:rFonts w:ascii="Times New Roman" w:hAnsi="Times New Roman"/>
          <w:bCs/>
          <w:color w:val="000000"/>
          <w:sz w:val="28"/>
          <w:szCs w:val="28"/>
          <w:lang w:val="uk-UA"/>
        </w:rPr>
        <w:t>]</w:t>
      </w:r>
      <w:r>
        <w:rPr>
          <w:rFonts w:ascii="Times New Roman" w:hAnsi="Times New Roman"/>
          <w:bCs/>
          <w:color w:val="000000"/>
          <w:sz w:val="28"/>
          <w:szCs w:val="28"/>
          <w:lang w:val="uk-UA"/>
        </w:rPr>
        <w:t xml:space="preserve"> </w:t>
      </w:r>
      <w:r w:rsidRPr="00613C8B">
        <w:rPr>
          <w:rFonts w:ascii="Times New Roman" w:hAnsi="Times New Roman"/>
          <w:bCs/>
          <w:color w:val="000000"/>
          <w:sz w:val="28"/>
          <w:szCs w:val="28"/>
          <w:lang w:val="uk-UA"/>
        </w:rPr>
        <w:t xml:space="preserve">ми визначили такі складники дискурсивної компетентності майбутніх учителів початкових класів: </w:t>
      </w:r>
      <w:r w:rsidRPr="00BE0775">
        <w:rPr>
          <w:rFonts w:ascii="Times New Roman" w:hAnsi="Times New Roman"/>
          <w:b/>
          <w:bCs/>
          <w:color w:val="000000"/>
          <w:sz w:val="28"/>
          <w:szCs w:val="28"/>
          <w:lang w:val="uk-UA"/>
        </w:rPr>
        <w:t>когнітивний, процесуально-діяльнісний та</w:t>
      </w:r>
      <w:r>
        <w:rPr>
          <w:rFonts w:ascii="Times New Roman" w:hAnsi="Times New Roman"/>
          <w:bCs/>
          <w:color w:val="000000"/>
          <w:sz w:val="28"/>
          <w:szCs w:val="28"/>
          <w:lang w:val="uk-UA"/>
        </w:rPr>
        <w:t xml:space="preserve"> </w:t>
      </w:r>
      <w:r w:rsidRPr="00BE0775">
        <w:rPr>
          <w:rFonts w:ascii="Times New Roman" w:hAnsi="Times New Roman"/>
          <w:b/>
          <w:bCs/>
          <w:color w:val="000000"/>
          <w:sz w:val="28"/>
          <w:szCs w:val="28"/>
          <w:lang w:val="uk-UA"/>
        </w:rPr>
        <w:t>рефлексивно-мотиваційний.</w:t>
      </w:r>
      <w:r w:rsidRPr="00613C8B">
        <w:rPr>
          <w:rFonts w:ascii="Times New Roman" w:hAnsi="Times New Roman"/>
          <w:bCs/>
          <w:color w:val="000000"/>
          <w:sz w:val="28"/>
          <w:szCs w:val="28"/>
          <w:lang w:val="uk-UA"/>
        </w:rPr>
        <w:t xml:space="preserve"> Представимо коротку їхню характеристику.</w:t>
      </w:r>
    </w:p>
    <w:p w:rsidR="00BF7858" w:rsidRDefault="00BF7858" w:rsidP="00BF7858">
      <w:pPr>
        <w:spacing w:after="0" w:line="360" w:lineRule="auto"/>
        <w:ind w:firstLine="709"/>
        <w:jc w:val="both"/>
        <w:rPr>
          <w:rFonts w:ascii="Times New Roman" w:hAnsi="Times New Roman"/>
          <w:bCs/>
          <w:color w:val="000000"/>
          <w:sz w:val="28"/>
          <w:szCs w:val="28"/>
          <w:lang w:val="uk-UA"/>
        </w:rPr>
      </w:pPr>
      <w:r w:rsidRPr="001B232C">
        <w:rPr>
          <w:rFonts w:ascii="Times New Roman" w:hAnsi="Times New Roman"/>
          <w:bCs/>
          <w:color w:val="000000"/>
          <w:sz w:val="28"/>
          <w:szCs w:val="28"/>
          <w:lang w:val="uk-UA"/>
        </w:rPr>
        <w:t>Зн</w:t>
      </w:r>
      <w:r>
        <w:rPr>
          <w:rFonts w:ascii="Times New Roman" w:hAnsi="Times New Roman"/>
          <w:bCs/>
          <w:color w:val="000000"/>
          <w:sz w:val="28"/>
          <w:szCs w:val="28"/>
          <w:lang w:val="uk-UA"/>
        </w:rPr>
        <w:t>ачущим для формування дискурсивної</w:t>
      </w:r>
      <w:r w:rsidRPr="001B232C">
        <w:rPr>
          <w:rFonts w:ascii="Times New Roman" w:hAnsi="Times New Roman"/>
          <w:bCs/>
          <w:color w:val="000000"/>
          <w:sz w:val="28"/>
          <w:szCs w:val="28"/>
          <w:lang w:val="uk-UA"/>
        </w:rPr>
        <w:t xml:space="preserve"> компетентності </w:t>
      </w:r>
      <w:r w:rsidR="00362C9F">
        <w:rPr>
          <w:rFonts w:ascii="Times New Roman" w:hAnsi="Times New Roman"/>
          <w:bCs/>
          <w:color w:val="000000"/>
          <w:sz w:val="28"/>
          <w:szCs w:val="28"/>
          <w:lang w:val="uk-UA"/>
        </w:rPr>
        <w:t xml:space="preserve">(далі –ДК) </w:t>
      </w:r>
      <w:r w:rsidRPr="001B232C">
        <w:rPr>
          <w:rFonts w:ascii="Times New Roman" w:hAnsi="Times New Roman"/>
          <w:bCs/>
          <w:color w:val="000000"/>
          <w:sz w:val="28"/>
          <w:szCs w:val="28"/>
          <w:lang w:val="uk-UA"/>
        </w:rPr>
        <w:t>є знання, які отримують магістри інструментальним, практико-орієнтованим способом. Дійсно, багато</w:t>
      </w:r>
      <w:r>
        <w:rPr>
          <w:rFonts w:ascii="Times New Roman" w:hAnsi="Times New Roman"/>
          <w:bCs/>
          <w:color w:val="000000"/>
          <w:sz w:val="28"/>
          <w:szCs w:val="28"/>
          <w:lang w:val="uk-UA"/>
        </w:rPr>
        <w:t xml:space="preserve"> в чому знання дискурсу</w:t>
      </w:r>
      <w:r w:rsidRPr="001B232C">
        <w:rPr>
          <w:rFonts w:ascii="Times New Roman" w:hAnsi="Times New Roman"/>
          <w:bCs/>
          <w:color w:val="000000"/>
          <w:sz w:val="28"/>
          <w:szCs w:val="28"/>
          <w:lang w:val="uk-UA"/>
        </w:rPr>
        <w:t xml:space="preserve"> носять інструментальний характер (знання про способи діяльності); вони формуються у вигл</w:t>
      </w:r>
      <w:r w:rsidR="00CA38B0">
        <w:rPr>
          <w:rFonts w:ascii="Times New Roman" w:hAnsi="Times New Roman"/>
          <w:bCs/>
          <w:color w:val="000000"/>
          <w:sz w:val="28"/>
          <w:szCs w:val="28"/>
          <w:lang w:val="uk-UA"/>
        </w:rPr>
        <w:t>яді порад, рекомендацій, правил</w:t>
      </w:r>
      <w:r w:rsidR="00CA38B0" w:rsidRPr="00CA38B0">
        <w:t xml:space="preserve"> </w:t>
      </w:r>
      <w:r w:rsidR="00CA38B0" w:rsidRPr="00CA38B0">
        <w:rPr>
          <w:rFonts w:ascii="Times New Roman" w:hAnsi="Times New Roman"/>
          <w:bCs/>
          <w:color w:val="000000"/>
          <w:sz w:val="28"/>
          <w:szCs w:val="28"/>
          <w:lang w:val="uk-UA"/>
        </w:rPr>
        <w:t>[28, с.13].</w:t>
      </w:r>
    </w:p>
    <w:p w:rsidR="00362C9F" w:rsidRPr="001B232C" w:rsidRDefault="00362C9F" w:rsidP="00362C9F">
      <w:pPr>
        <w:spacing w:after="0" w:line="360" w:lineRule="auto"/>
        <w:ind w:firstLine="709"/>
        <w:jc w:val="both"/>
        <w:rPr>
          <w:rFonts w:ascii="Times New Roman" w:hAnsi="Times New Roman"/>
          <w:bCs/>
          <w:color w:val="000000"/>
          <w:sz w:val="28"/>
          <w:szCs w:val="28"/>
          <w:lang w:val="uk-UA"/>
        </w:rPr>
      </w:pPr>
      <w:r w:rsidRPr="00940BAC">
        <w:rPr>
          <w:rFonts w:ascii="Times New Roman" w:hAnsi="Times New Roman"/>
          <w:bCs/>
          <w:color w:val="000000"/>
          <w:sz w:val="28"/>
          <w:szCs w:val="28"/>
          <w:lang w:val="uk-UA"/>
        </w:rPr>
        <w:t>Обсяг базових знань, що забез</w:t>
      </w:r>
      <w:r>
        <w:rPr>
          <w:rFonts w:ascii="Times New Roman" w:hAnsi="Times New Roman"/>
          <w:bCs/>
          <w:color w:val="000000"/>
          <w:sz w:val="28"/>
          <w:szCs w:val="28"/>
          <w:lang w:val="uk-UA"/>
        </w:rPr>
        <w:t xml:space="preserve">печують формування дискурсивних </w:t>
      </w:r>
      <w:r w:rsidRPr="00940BAC">
        <w:rPr>
          <w:rFonts w:ascii="Times New Roman" w:hAnsi="Times New Roman"/>
          <w:bCs/>
          <w:color w:val="000000"/>
          <w:sz w:val="28"/>
          <w:szCs w:val="28"/>
          <w:lang w:val="uk-UA"/>
        </w:rPr>
        <w:t>умінь майбутніх вчителів, складають як предметні знання (знання</w:t>
      </w:r>
      <w:r>
        <w:rPr>
          <w:rFonts w:ascii="Times New Roman" w:hAnsi="Times New Roman"/>
          <w:bCs/>
          <w:color w:val="000000"/>
          <w:sz w:val="28"/>
          <w:szCs w:val="28"/>
          <w:lang w:val="uk-UA"/>
        </w:rPr>
        <w:t xml:space="preserve"> </w:t>
      </w:r>
      <w:r w:rsidRPr="00940BAC">
        <w:rPr>
          <w:rFonts w:ascii="Times New Roman" w:hAnsi="Times New Roman"/>
          <w:bCs/>
          <w:color w:val="000000"/>
          <w:sz w:val="28"/>
          <w:szCs w:val="28"/>
          <w:lang w:val="uk-UA"/>
        </w:rPr>
        <w:t xml:space="preserve">шкільного предмета </w:t>
      </w:r>
      <w:r w:rsidRPr="00940BAC">
        <w:rPr>
          <w:rFonts w:ascii="Times New Roman" w:hAnsi="Times New Roman"/>
          <w:bCs/>
          <w:color w:val="000000"/>
          <w:sz w:val="28"/>
          <w:szCs w:val="28"/>
          <w:lang w:val="uk-UA"/>
        </w:rPr>
        <w:lastRenderedPageBreak/>
        <w:t>і методики його в</w:t>
      </w:r>
      <w:r>
        <w:rPr>
          <w:rFonts w:ascii="Times New Roman" w:hAnsi="Times New Roman"/>
          <w:bCs/>
          <w:color w:val="000000"/>
          <w:sz w:val="28"/>
          <w:szCs w:val="28"/>
          <w:lang w:val="uk-UA"/>
        </w:rPr>
        <w:t xml:space="preserve">икладання), так і мовознавчі </w:t>
      </w:r>
      <w:r w:rsidRPr="00940BAC">
        <w:rPr>
          <w:rFonts w:ascii="Times New Roman" w:hAnsi="Times New Roman"/>
          <w:bCs/>
          <w:color w:val="000000"/>
          <w:sz w:val="28"/>
          <w:szCs w:val="28"/>
          <w:lang w:val="uk-UA"/>
        </w:rPr>
        <w:t>знання (знання про способи мовної організації навчальної інформації)</w:t>
      </w:r>
      <w:r>
        <w:rPr>
          <w:rFonts w:ascii="Times New Roman" w:hAnsi="Times New Roman"/>
          <w:bCs/>
          <w:color w:val="000000"/>
          <w:sz w:val="28"/>
          <w:szCs w:val="28"/>
          <w:lang w:val="uk-UA"/>
        </w:rPr>
        <w:t xml:space="preserve"> </w:t>
      </w:r>
      <w:r w:rsidR="00CA38B0">
        <w:rPr>
          <w:rFonts w:ascii="Times New Roman" w:hAnsi="Times New Roman"/>
          <w:bCs/>
          <w:color w:val="000000"/>
          <w:sz w:val="28"/>
          <w:szCs w:val="28"/>
          <w:lang w:val="uk-UA"/>
        </w:rPr>
        <w:t>[там само</w:t>
      </w:r>
      <w:r w:rsidR="00CA38B0" w:rsidRPr="00CA38B0">
        <w:rPr>
          <w:rFonts w:ascii="Times New Roman" w:hAnsi="Times New Roman"/>
          <w:bCs/>
          <w:color w:val="000000"/>
          <w:sz w:val="28"/>
          <w:szCs w:val="28"/>
          <w:lang w:val="uk-UA"/>
        </w:rPr>
        <w:t>].</w:t>
      </w:r>
    </w:p>
    <w:p w:rsidR="00BF7858" w:rsidRPr="001B232C" w:rsidRDefault="00BF7858" w:rsidP="00BF7858">
      <w:pPr>
        <w:spacing w:after="0" w:line="360" w:lineRule="auto"/>
        <w:ind w:firstLine="709"/>
        <w:jc w:val="both"/>
        <w:rPr>
          <w:rFonts w:ascii="Times New Roman" w:hAnsi="Times New Roman"/>
          <w:bCs/>
          <w:color w:val="000000"/>
          <w:sz w:val="28"/>
          <w:szCs w:val="28"/>
          <w:lang w:val="uk-UA"/>
        </w:rPr>
      </w:pPr>
      <w:r>
        <w:rPr>
          <w:rFonts w:ascii="Times New Roman" w:hAnsi="Times New Roman"/>
          <w:bCs/>
          <w:color w:val="000000"/>
          <w:sz w:val="28"/>
          <w:szCs w:val="28"/>
          <w:lang w:val="uk-UA"/>
        </w:rPr>
        <w:t>Теоретичні положення дискурсу</w:t>
      </w:r>
      <w:r w:rsidRPr="001B232C">
        <w:rPr>
          <w:rFonts w:ascii="Times New Roman" w:hAnsi="Times New Roman"/>
          <w:bCs/>
          <w:color w:val="000000"/>
          <w:sz w:val="28"/>
          <w:szCs w:val="28"/>
          <w:lang w:val="uk-UA"/>
        </w:rPr>
        <w:t xml:space="preserve"> завжди спрямовані на практичне застосування, на вирішення реальних задач, пов'язаних з життєдіяльністю людини.</w:t>
      </w:r>
    </w:p>
    <w:p w:rsidR="00BF7858" w:rsidRPr="00757F4C" w:rsidRDefault="00BF7858" w:rsidP="00CA38B0">
      <w:pPr>
        <w:spacing w:after="0" w:line="360" w:lineRule="auto"/>
        <w:ind w:firstLine="709"/>
        <w:jc w:val="both"/>
        <w:rPr>
          <w:rFonts w:ascii="Times New Roman" w:hAnsi="Times New Roman"/>
          <w:bCs/>
          <w:color w:val="000000"/>
          <w:sz w:val="28"/>
          <w:szCs w:val="28"/>
          <w:lang w:val="uk-UA"/>
        </w:rPr>
      </w:pPr>
      <w:r>
        <w:rPr>
          <w:rFonts w:ascii="Times New Roman" w:hAnsi="Times New Roman"/>
          <w:bCs/>
          <w:color w:val="000000"/>
          <w:sz w:val="28"/>
          <w:szCs w:val="28"/>
          <w:lang w:val="uk-UA"/>
        </w:rPr>
        <w:t>Тому в структурі дискурсивної</w:t>
      </w:r>
      <w:r w:rsidRPr="001B232C">
        <w:rPr>
          <w:rFonts w:ascii="Times New Roman" w:hAnsi="Times New Roman"/>
          <w:bCs/>
          <w:color w:val="000000"/>
          <w:sz w:val="28"/>
          <w:szCs w:val="28"/>
          <w:lang w:val="uk-UA"/>
        </w:rPr>
        <w:t xml:space="preserve"> компетентні майбутнього вчителя початкової школи ми виділяємо когнітивний компонент</w:t>
      </w:r>
      <w:r w:rsidR="00362C9F">
        <w:rPr>
          <w:rFonts w:ascii="Times New Roman" w:hAnsi="Times New Roman"/>
          <w:bCs/>
          <w:color w:val="000000"/>
          <w:sz w:val="28"/>
          <w:szCs w:val="28"/>
          <w:lang w:val="uk-UA"/>
        </w:rPr>
        <w:t xml:space="preserve">. </w:t>
      </w:r>
      <w:r w:rsidRPr="00613C8B">
        <w:rPr>
          <w:rFonts w:ascii="Times New Roman" w:hAnsi="Times New Roman"/>
          <w:bCs/>
          <w:color w:val="000000"/>
          <w:sz w:val="28"/>
          <w:szCs w:val="28"/>
          <w:lang w:val="uk-UA"/>
        </w:rPr>
        <w:t xml:space="preserve"> </w:t>
      </w:r>
      <w:r w:rsidRPr="00BE0775">
        <w:rPr>
          <w:rFonts w:ascii="Times New Roman" w:hAnsi="Times New Roman"/>
          <w:bCs/>
          <w:color w:val="000000"/>
          <w:sz w:val="28"/>
          <w:szCs w:val="28"/>
          <w:lang w:val="uk-UA"/>
        </w:rPr>
        <w:t xml:space="preserve">Зміст </w:t>
      </w:r>
      <w:r w:rsidRPr="00BE0775">
        <w:rPr>
          <w:rFonts w:ascii="Times New Roman" w:hAnsi="Times New Roman"/>
          <w:b/>
          <w:bCs/>
          <w:color w:val="000000"/>
          <w:sz w:val="28"/>
          <w:szCs w:val="28"/>
          <w:lang w:val="uk-UA"/>
        </w:rPr>
        <w:t>когнітивного компонента</w:t>
      </w:r>
      <w:r w:rsidRPr="00BE0775">
        <w:rPr>
          <w:rFonts w:ascii="Times New Roman" w:hAnsi="Times New Roman"/>
          <w:bCs/>
          <w:color w:val="000000"/>
          <w:sz w:val="28"/>
          <w:szCs w:val="28"/>
          <w:lang w:val="uk-UA"/>
        </w:rPr>
        <w:t xml:space="preserve"> (системні знання </w:t>
      </w:r>
      <w:r>
        <w:rPr>
          <w:rFonts w:ascii="Times New Roman" w:hAnsi="Times New Roman"/>
          <w:bCs/>
          <w:color w:val="000000"/>
          <w:sz w:val="28"/>
          <w:szCs w:val="28"/>
          <w:lang w:val="uk-UA"/>
        </w:rPr>
        <w:t xml:space="preserve">щодо організації </w:t>
      </w:r>
      <w:r w:rsidRPr="00BE0775">
        <w:rPr>
          <w:rFonts w:ascii="Times New Roman" w:hAnsi="Times New Roman"/>
          <w:bCs/>
          <w:color w:val="000000"/>
          <w:sz w:val="28"/>
          <w:szCs w:val="28"/>
          <w:lang w:val="uk-UA"/>
        </w:rPr>
        <w:t>дискурсу,</w:t>
      </w:r>
      <w:r>
        <w:rPr>
          <w:rFonts w:ascii="Times New Roman" w:hAnsi="Times New Roman"/>
          <w:bCs/>
          <w:color w:val="000000"/>
          <w:sz w:val="28"/>
          <w:szCs w:val="28"/>
          <w:lang w:val="uk-UA"/>
        </w:rPr>
        <w:t xml:space="preserve"> екстралінгвістичні знання видів ситуацій, констекстів та інших складових структури дискурсу</w:t>
      </w:r>
      <w:r w:rsidRPr="00BE0775">
        <w:rPr>
          <w:rFonts w:ascii="Times New Roman" w:hAnsi="Times New Roman"/>
          <w:bCs/>
          <w:color w:val="000000"/>
          <w:sz w:val="28"/>
          <w:szCs w:val="28"/>
          <w:lang w:val="uk-UA"/>
        </w:rPr>
        <w:t>) ДК майбутніх учителів відображає їхні енциклопедичні та індивідуальні знання мовної особистості, що формують соціокультурний та індивідуально-культурний рів</w:t>
      </w:r>
      <w:r w:rsidR="00757F4C">
        <w:rPr>
          <w:rFonts w:ascii="Times New Roman" w:hAnsi="Times New Roman"/>
          <w:bCs/>
          <w:color w:val="000000"/>
          <w:sz w:val="28"/>
          <w:szCs w:val="28"/>
          <w:lang w:val="uk-UA"/>
        </w:rPr>
        <w:t>ні</w:t>
      </w:r>
      <w:r w:rsidRPr="00BE0775">
        <w:rPr>
          <w:rFonts w:ascii="Times New Roman" w:hAnsi="Times New Roman"/>
          <w:bCs/>
          <w:color w:val="000000"/>
          <w:sz w:val="28"/>
          <w:szCs w:val="28"/>
          <w:lang w:val="uk-UA"/>
        </w:rPr>
        <w:t xml:space="preserve"> </w:t>
      </w:r>
      <w:r w:rsidR="00707F24">
        <w:rPr>
          <w:rFonts w:ascii="Times New Roman" w:hAnsi="Times New Roman"/>
          <w:bCs/>
          <w:color w:val="000000"/>
          <w:sz w:val="28"/>
          <w:szCs w:val="28"/>
          <w:lang w:val="uk-UA"/>
        </w:rPr>
        <w:t>[53, с.10</w:t>
      </w:r>
      <w:r w:rsidR="00757F4C" w:rsidRPr="00757F4C">
        <w:rPr>
          <w:rFonts w:ascii="Times New Roman" w:hAnsi="Times New Roman"/>
          <w:bCs/>
          <w:color w:val="000000"/>
          <w:sz w:val="28"/>
          <w:szCs w:val="28"/>
          <w:lang w:val="uk-UA"/>
        </w:rPr>
        <w:t>].</w:t>
      </w:r>
    </w:p>
    <w:p w:rsidR="00BF7858" w:rsidRPr="00F44BBD" w:rsidRDefault="00BF7858" w:rsidP="00F44BBD">
      <w:pPr>
        <w:spacing w:after="0" w:line="360" w:lineRule="auto"/>
        <w:ind w:firstLine="709"/>
        <w:jc w:val="both"/>
        <w:rPr>
          <w:rFonts w:ascii="Times New Roman" w:hAnsi="Times New Roman"/>
          <w:bCs/>
          <w:color w:val="000000"/>
          <w:sz w:val="28"/>
          <w:szCs w:val="28"/>
          <w:lang w:val="uk-UA"/>
        </w:rPr>
      </w:pPr>
      <w:r>
        <w:rPr>
          <w:rFonts w:ascii="Times New Roman" w:hAnsi="Times New Roman"/>
          <w:bCs/>
          <w:color w:val="000000"/>
          <w:sz w:val="28"/>
          <w:szCs w:val="28"/>
          <w:lang w:val="uk-UA"/>
        </w:rPr>
        <w:t>З урахуванням одержаних знань формуються мовно-мовленнєві навички сприймати та здійснювати комунікативні дії, а потім – дискурсивні уміння, які пе</w:t>
      </w:r>
      <w:r w:rsidR="00F44BBD">
        <w:rPr>
          <w:rFonts w:ascii="Times New Roman" w:hAnsi="Times New Roman"/>
          <w:bCs/>
          <w:color w:val="000000"/>
          <w:sz w:val="28"/>
          <w:szCs w:val="28"/>
          <w:lang w:val="uk-UA"/>
        </w:rPr>
        <w:t>редбачають організацію дискурсу</w:t>
      </w:r>
      <w:r>
        <w:rPr>
          <w:rFonts w:ascii="Times New Roman" w:hAnsi="Times New Roman"/>
          <w:bCs/>
          <w:color w:val="000000"/>
          <w:sz w:val="28"/>
          <w:szCs w:val="28"/>
          <w:lang w:val="uk-UA"/>
        </w:rPr>
        <w:t xml:space="preserve"> </w:t>
      </w:r>
      <w:r w:rsidR="00F44BBD" w:rsidRPr="00F44BBD">
        <w:rPr>
          <w:rFonts w:ascii="Times New Roman" w:hAnsi="Times New Roman"/>
          <w:bCs/>
          <w:color w:val="000000"/>
          <w:sz w:val="28"/>
          <w:szCs w:val="28"/>
          <w:lang w:val="uk-UA"/>
        </w:rPr>
        <w:t>[там само].</w:t>
      </w:r>
    </w:p>
    <w:p w:rsidR="00362C9F" w:rsidRDefault="00707F24" w:rsidP="00362C9F">
      <w:pPr>
        <w:spacing w:after="0" w:line="360" w:lineRule="auto"/>
        <w:ind w:firstLine="709"/>
        <w:jc w:val="both"/>
        <w:rPr>
          <w:rFonts w:ascii="Times New Roman" w:hAnsi="Times New Roman"/>
          <w:bCs/>
          <w:color w:val="000000"/>
          <w:sz w:val="28"/>
          <w:szCs w:val="28"/>
          <w:lang w:val="uk-UA"/>
        </w:rPr>
      </w:pPr>
      <w:r>
        <w:rPr>
          <w:rFonts w:ascii="Times New Roman" w:hAnsi="Times New Roman"/>
          <w:bCs/>
          <w:color w:val="000000"/>
          <w:sz w:val="28"/>
          <w:szCs w:val="28"/>
          <w:lang w:val="uk-UA"/>
        </w:rPr>
        <w:t>В</w:t>
      </w:r>
      <w:r w:rsidR="00362C9F" w:rsidRPr="007F60ED">
        <w:rPr>
          <w:rFonts w:ascii="Times New Roman" w:hAnsi="Times New Roman"/>
          <w:bCs/>
          <w:color w:val="000000"/>
          <w:sz w:val="28"/>
          <w:szCs w:val="28"/>
          <w:lang w:val="uk-UA"/>
        </w:rPr>
        <w:t xml:space="preserve">аріативний склад дискурсивних умінь вчителя структурується трьома домінантними складовими процесу </w:t>
      </w:r>
      <w:r w:rsidR="00362C9F">
        <w:rPr>
          <w:rFonts w:ascii="Times New Roman" w:hAnsi="Times New Roman"/>
          <w:bCs/>
          <w:color w:val="000000"/>
          <w:sz w:val="28"/>
          <w:szCs w:val="28"/>
          <w:lang w:val="uk-UA"/>
        </w:rPr>
        <w:t>реалізації тексту в навчальному дискурсі, а саме:</w:t>
      </w:r>
      <w:r w:rsidR="00362C9F" w:rsidRPr="007F60ED">
        <w:rPr>
          <w:rFonts w:ascii="Times New Roman" w:hAnsi="Times New Roman"/>
          <w:bCs/>
          <w:color w:val="000000"/>
          <w:sz w:val="28"/>
          <w:szCs w:val="28"/>
          <w:lang w:val="uk-UA"/>
        </w:rPr>
        <w:t xml:space="preserve"> компоненто</w:t>
      </w:r>
      <w:r w:rsidR="00362C9F">
        <w:rPr>
          <w:rFonts w:ascii="Times New Roman" w:hAnsi="Times New Roman"/>
          <w:bCs/>
          <w:color w:val="000000"/>
          <w:sz w:val="28"/>
          <w:szCs w:val="28"/>
          <w:lang w:val="uk-UA"/>
        </w:rPr>
        <w:t xml:space="preserve">м цілеспрямованої трансформації </w:t>
      </w:r>
      <w:r w:rsidR="00362C9F" w:rsidRPr="007F60ED">
        <w:rPr>
          <w:rFonts w:ascii="Times New Roman" w:hAnsi="Times New Roman"/>
          <w:bCs/>
          <w:color w:val="000000"/>
          <w:sz w:val="28"/>
          <w:szCs w:val="28"/>
          <w:lang w:val="uk-UA"/>
        </w:rPr>
        <w:t>тексту в д</w:t>
      </w:r>
      <w:r w:rsidR="00362C9F">
        <w:rPr>
          <w:rFonts w:ascii="Times New Roman" w:hAnsi="Times New Roman"/>
          <w:bCs/>
          <w:color w:val="000000"/>
          <w:sz w:val="28"/>
          <w:szCs w:val="28"/>
          <w:lang w:val="uk-UA"/>
        </w:rPr>
        <w:t>искурсі,  компонентом доречної</w:t>
      </w:r>
      <w:r w:rsidR="00362C9F" w:rsidRPr="007F60ED">
        <w:rPr>
          <w:rFonts w:ascii="Times New Roman" w:hAnsi="Times New Roman"/>
          <w:bCs/>
          <w:color w:val="000000"/>
          <w:sz w:val="28"/>
          <w:szCs w:val="28"/>
          <w:lang w:val="uk-UA"/>
        </w:rPr>
        <w:t xml:space="preserve"> комунікативної координ</w:t>
      </w:r>
      <w:r w:rsidR="00362C9F">
        <w:rPr>
          <w:rFonts w:ascii="Times New Roman" w:hAnsi="Times New Roman"/>
          <w:bCs/>
          <w:color w:val="000000"/>
          <w:sz w:val="28"/>
          <w:szCs w:val="28"/>
          <w:lang w:val="uk-UA"/>
        </w:rPr>
        <w:t>ації в ситуації спілкування та складовою</w:t>
      </w:r>
      <w:r w:rsidR="00362C9F" w:rsidRPr="007F60ED">
        <w:rPr>
          <w:rFonts w:ascii="Times New Roman" w:hAnsi="Times New Roman"/>
          <w:bCs/>
          <w:color w:val="000000"/>
          <w:sz w:val="28"/>
          <w:szCs w:val="28"/>
          <w:lang w:val="uk-UA"/>
        </w:rPr>
        <w:t xml:space="preserve"> усвідомленої актуалізації</w:t>
      </w:r>
      <w:r w:rsidR="00362C9F">
        <w:rPr>
          <w:rFonts w:ascii="Times New Roman" w:hAnsi="Times New Roman"/>
          <w:bCs/>
          <w:color w:val="000000"/>
          <w:sz w:val="28"/>
          <w:szCs w:val="28"/>
          <w:lang w:val="uk-UA"/>
        </w:rPr>
        <w:t xml:space="preserve"> тезаурусу</w:t>
      </w:r>
      <w:r w:rsidR="00362C9F" w:rsidRPr="007F60ED">
        <w:rPr>
          <w:rFonts w:ascii="Times New Roman" w:hAnsi="Times New Roman"/>
          <w:bCs/>
          <w:color w:val="000000"/>
          <w:sz w:val="28"/>
          <w:szCs w:val="28"/>
          <w:lang w:val="uk-UA"/>
        </w:rPr>
        <w:t xml:space="preserve"> мовної особистості в н</w:t>
      </w:r>
      <w:r w:rsidR="00362C9F">
        <w:rPr>
          <w:rFonts w:ascii="Times New Roman" w:hAnsi="Times New Roman"/>
          <w:bCs/>
          <w:color w:val="000000"/>
          <w:sz w:val="28"/>
          <w:szCs w:val="28"/>
          <w:lang w:val="uk-UA"/>
        </w:rPr>
        <w:t>авчально-мовленнєвої ситуації. Ц</w:t>
      </w:r>
      <w:r w:rsidR="00362C9F" w:rsidRPr="007F60ED">
        <w:rPr>
          <w:rFonts w:ascii="Times New Roman" w:hAnsi="Times New Roman"/>
          <w:bCs/>
          <w:color w:val="000000"/>
          <w:sz w:val="28"/>
          <w:szCs w:val="28"/>
          <w:lang w:val="uk-UA"/>
        </w:rPr>
        <w:t>і структурні</w:t>
      </w:r>
      <w:r w:rsidR="00362C9F">
        <w:rPr>
          <w:rFonts w:ascii="Times New Roman" w:hAnsi="Times New Roman"/>
          <w:bCs/>
          <w:color w:val="000000"/>
          <w:sz w:val="28"/>
          <w:szCs w:val="28"/>
          <w:lang w:val="uk-UA"/>
        </w:rPr>
        <w:t xml:space="preserve"> </w:t>
      </w:r>
      <w:r w:rsidR="00362C9F" w:rsidRPr="007F60ED">
        <w:rPr>
          <w:rFonts w:ascii="Times New Roman" w:hAnsi="Times New Roman"/>
          <w:bCs/>
          <w:color w:val="000000"/>
          <w:sz w:val="28"/>
          <w:szCs w:val="28"/>
          <w:lang w:val="uk-UA"/>
        </w:rPr>
        <w:t xml:space="preserve">елементи визначають основні вектори впливу в навчанні, </w:t>
      </w:r>
      <w:r w:rsidR="00362C9F">
        <w:rPr>
          <w:rFonts w:ascii="Times New Roman" w:hAnsi="Times New Roman"/>
          <w:bCs/>
          <w:color w:val="000000"/>
          <w:sz w:val="28"/>
          <w:szCs w:val="28"/>
          <w:lang w:val="uk-UA"/>
        </w:rPr>
        <w:t xml:space="preserve">спрямованому </w:t>
      </w:r>
      <w:r w:rsidR="00362C9F" w:rsidRPr="007F60ED">
        <w:rPr>
          <w:rFonts w:ascii="Times New Roman" w:hAnsi="Times New Roman"/>
          <w:bCs/>
          <w:color w:val="000000"/>
          <w:sz w:val="28"/>
          <w:szCs w:val="28"/>
          <w:lang w:val="uk-UA"/>
        </w:rPr>
        <w:t>на вдосконалення дискур</w:t>
      </w:r>
      <w:r w:rsidR="00362C9F">
        <w:rPr>
          <w:rFonts w:ascii="Times New Roman" w:hAnsi="Times New Roman"/>
          <w:bCs/>
          <w:color w:val="000000"/>
          <w:sz w:val="28"/>
          <w:szCs w:val="28"/>
          <w:lang w:val="uk-UA"/>
        </w:rPr>
        <w:t>сивних умінь майбутніх учителів</w:t>
      </w:r>
      <w:r w:rsidR="00362C9F" w:rsidRPr="005D36A4">
        <w:t xml:space="preserve"> </w:t>
      </w:r>
      <w:r w:rsidR="00362C9F" w:rsidRPr="005D36A4">
        <w:rPr>
          <w:rFonts w:ascii="Times New Roman" w:hAnsi="Times New Roman"/>
          <w:bCs/>
          <w:color w:val="000000"/>
          <w:sz w:val="28"/>
          <w:szCs w:val="28"/>
          <w:lang w:val="uk-UA"/>
        </w:rPr>
        <w:t>[</w:t>
      </w:r>
      <w:r w:rsidR="002B4D4E">
        <w:rPr>
          <w:rFonts w:ascii="Times New Roman" w:hAnsi="Times New Roman"/>
          <w:bCs/>
          <w:color w:val="000000"/>
          <w:sz w:val="28"/>
          <w:szCs w:val="28"/>
          <w:lang w:val="uk-UA"/>
        </w:rPr>
        <w:t>34, с.93</w:t>
      </w:r>
      <w:r w:rsidR="00362C9F" w:rsidRPr="005D36A4">
        <w:rPr>
          <w:rFonts w:ascii="Times New Roman" w:hAnsi="Times New Roman"/>
          <w:bCs/>
          <w:color w:val="000000"/>
          <w:sz w:val="28"/>
          <w:szCs w:val="28"/>
          <w:lang w:val="uk-UA"/>
        </w:rPr>
        <w:t>].</w:t>
      </w:r>
    </w:p>
    <w:p w:rsidR="00362C9F" w:rsidRDefault="009A1BCD" w:rsidP="00362C9F">
      <w:pPr>
        <w:spacing w:after="0" w:line="360" w:lineRule="auto"/>
        <w:ind w:firstLine="709"/>
        <w:jc w:val="both"/>
        <w:rPr>
          <w:rFonts w:ascii="Times New Roman" w:hAnsi="Times New Roman"/>
          <w:bCs/>
          <w:color w:val="000000"/>
          <w:sz w:val="28"/>
          <w:szCs w:val="28"/>
          <w:lang w:val="uk-UA"/>
        </w:rPr>
      </w:pPr>
      <w:r>
        <w:rPr>
          <w:rFonts w:ascii="Times New Roman" w:hAnsi="Times New Roman"/>
          <w:bCs/>
          <w:color w:val="000000"/>
          <w:sz w:val="28"/>
          <w:szCs w:val="28"/>
          <w:lang w:val="uk-UA"/>
        </w:rPr>
        <w:t>У</w:t>
      </w:r>
      <w:r w:rsidR="00362C9F" w:rsidRPr="008E1810">
        <w:rPr>
          <w:rFonts w:ascii="Times New Roman" w:hAnsi="Times New Roman"/>
          <w:bCs/>
          <w:color w:val="000000"/>
          <w:sz w:val="28"/>
          <w:szCs w:val="28"/>
          <w:lang w:val="uk-UA"/>
        </w:rPr>
        <w:t xml:space="preserve">сі </w:t>
      </w:r>
      <w:r w:rsidR="00362C9F">
        <w:rPr>
          <w:rFonts w:ascii="Times New Roman" w:hAnsi="Times New Roman"/>
          <w:bCs/>
          <w:color w:val="000000"/>
          <w:sz w:val="28"/>
          <w:szCs w:val="28"/>
          <w:lang w:val="uk-UA"/>
        </w:rPr>
        <w:t xml:space="preserve">ці якості необхідні будь-якому </w:t>
      </w:r>
      <w:r w:rsidR="00362C9F" w:rsidRPr="008E1810">
        <w:rPr>
          <w:rFonts w:ascii="Times New Roman" w:hAnsi="Times New Roman"/>
          <w:bCs/>
          <w:color w:val="000000"/>
          <w:sz w:val="28"/>
          <w:szCs w:val="28"/>
          <w:lang w:val="uk-UA"/>
        </w:rPr>
        <w:t>вчителю, так як володіння дидактичними функц</w:t>
      </w:r>
      <w:r w:rsidR="00362C9F">
        <w:rPr>
          <w:rFonts w:ascii="Times New Roman" w:hAnsi="Times New Roman"/>
          <w:bCs/>
          <w:color w:val="000000"/>
          <w:sz w:val="28"/>
          <w:szCs w:val="28"/>
          <w:lang w:val="uk-UA"/>
        </w:rPr>
        <w:t xml:space="preserve">іями педагогічної комунікації є </w:t>
      </w:r>
      <w:r w:rsidR="00362C9F" w:rsidRPr="008E1810">
        <w:rPr>
          <w:rFonts w:ascii="Times New Roman" w:hAnsi="Times New Roman"/>
          <w:bCs/>
          <w:color w:val="000000"/>
          <w:sz w:val="28"/>
          <w:szCs w:val="28"/>
          <w:lang w:val="uk-UA"/>
        </w:rPr>
        <w:t xml:space="preserve">найважливішим показником професійної компетентності. Творчий характер педагогічної діяльності вчителя полягає в постійному оновленні професійних знань і </w:t>
      </w:r>
      <w:r w:rsidR="00362C9F" w:rsidRPr="008E1810">
        <w:rPr>
          <w:rFonts w:ascii="Times New Roman" w:hAnsi="Times New Roman"/>
          <w:bCs/>
          <w:color w:val="000000"/>
          <w:sz w:val="28"/>
          <w:szCs w:val="28"/>
          <w:lang w:val="uk-UA"/>
        </w:rPr>
        <w:lastRenderedPageBreak/>
        <w:t>вдосконаленні своїх комунік</w:t>
      </w:r>
      <w:r w:rsidR="00F44BBD">
        <w:rPr>
          <w:rFonts w:ascii="Times New Roman" w:hAnsi="Times New Roman"/>
          <w:bCs/>
          <w:color w:val="000000"/>
          <w:sz w:val="28"/>
          <w:szCs w:val="28"/>
          <w:lang w:val="uk-UA"/>
        </w:rPr>
        <w:t>ативно-мовленнєвих  і дискурсивних</w:t>
      </w:r>
      <w:r w:rsidR="002B4D4E">
        <w:rPr>
          <w:rFonts w:ascii="Times New Roman" w:hAnsi="Times New Roman"/>
          <w:bCs/>
          <w:color w:val="000000"/>
          <w:sz w:val="28"/>
          <w:szCs w:val="28"/>
          <w:lang w:val="uk-UA"/>
        </w:rPr>
        <w:t xml:space="preserve"> умінь, навичок і здібностей</w:t>
      </w:r>
      <w:r w:rsidR="00362C9F" w:rsidRPr="008E1810">
        <w:rPr>
          <w:rFonts w:ascii="Times New Roman" w:hAnsi="Times New Roman"/>
          <w:bCs/>
          <w:color w:val="000000"/>
          <w:sz w:val="28"/>
          <w:szCs w:val="28"/>
          <w:lang w:val="uk-UA"/>
        </w:rPr>
        <w:t xml:space="preserve"> </w:t>
      </w:r>
      <w:r w:rsidR="002B4D4E">
        <w:rPr>
          <w:rFonts w:ascii="Times New Roman" w:hAnsi="Times New Roman"/>
          <w:bCs/>
          <w:color w:val="000000"/>
          <w:sz w:val="28"/>
          <w:szCs w:val="28"/>
          <w:lang w:val="uk-UA"/>
        </w:rPr>
        <w:t>[там само].</w:t>
      </w:r>
    </w:p>
    <w:p w:rsidR="00362C9F" w:rsidRDefault="00362C9F" w:rsidP="00362C9F">
      <w:pPr>
        <w:spacing w:after="0" w:line="360" w:lineRule="auto"/>
        <w:ind w:firstLine="709"/>
        <w:jc w:val="both"/>
        <w:rPr>
          <w:rFonts w:ascii="Times New Roman" w:hAnsi="Times New Roman"/>
          <w:bCs/>
          <w:color w:val="000000"/>
          <w:sz w:val="28"/>
          <w:szCs w:val="28"/>
          <w:lang w:val="uk-UA"/>
        </w:rPr>
      </w:pPr>
      <w:r w:rsidRPr="00940BAC">
        <w:rPr>
          <w:rFonts w:ascii="Times New Roman" w:hAnsi="Times New Roman"/>
          <w:bCs/>
          <w:color w:val="000000"/>
          <w:sz w:val="28"/>
          <w:szCs w:val="28"/>
          <w:lang w:val="uk-UA"/>
        </w:rPr>
        <w:t xml:space="preserve">Процес формування дискурсивних умінь у системі підготовки вчителя реалізується за </w:t>
      </w:r>
      <w:r>
        <w:rPr>
          <w:rFonts w:ascii="Times New Roman" w:hAnsi="Times New Roman"/>
          <w:bCs/>
          <w:color w:val="000000"/>
          <w:sz w:val="28"/>
          <w:szCs w:val="28"/>
          <w:lang w:val="uk-UA"/>
        </w:rPr>
        <w:t xml:space="preserve">допомогою дії трьох факторів: </w:t>
      </w:r>
      <w:r w:rsidRPr="00940BAC">
        <w:rPr>
          <w:rFonts w:ascii="Times New Roman" w:hAnsi="Times New Roman"/>
          <w:bCs/>
          <w:color w:val="000000"/>
          <w:sz w:val="28"/>
          <w:szCs w:val="28"/>
          <w:lang w:val="uk-UA"/>
        </w:rPr>
        <w:t xml:space="preserve"> фактора мовних з</w:t>
      </w:r>
      <w:r>
        <w:rPr>
          <w:rFonts w:ascii="Times New Roman" w:hAnsi="Times New Roman"/>
          <w:bCs/>
          <w:color w:val="000000"/>
          <w:sz w:val="28"/>
          <w:szCs w:val="28"/>
          <w:lang w:val="uk-UA"/>
        </w:rPr>
        <w:t>дібностей мовної особистості;</w:t>
      </w:r>
      <w:r w:rsidRPr="00940BAC">
        <w:rPr>
          <w:rFonts w:ascii="Times New Roman" w:hAnsi="Times New Roman"/>
          <w:bCs/>
          <w:color w:val="000000"/>
          <w:sz w:val="28"/>
          <w:szCs w:val="28"/>
          <w:lang w:val="uk-UA"/>
        </w:rPr>
        <w:t xml:space="preserve"> фактора обсягу дискурсивної</w:t>
      </w:r>
      <w:r>
        <w:rPr>
          <w:rFonts w:ascii="Times New Roman" w:hAnsi="Times New Roman"/>
          <w:bCs/>
          <w:color w:val="000000"/>
          <w:sz w:val="28"/>
          <w:szCs w:val="28"/>
          <w:lang w:val="uk-UA"/>
        </w:rPr>
        <w:t xml:space="preserve"> практики мовної особистості та</w:t>
      </w:r>
      <w:r w:rsidRPr="00940BAC">
        <w:rPr>
          <w:rFonts w:ascii="Times New Roman" w:hAnsi="Times New Roman"/>
          <w:bCs/>
          <w:color w:val="000000"/>
          <w:sz w:val="28"/>
          <w:szCs w:val="28"/>
          <w:lang w:val="uk-UA"/>
        </w:rPr>
        <w:t xml:space="preserve"> фактора попер</w:t>
      </w:r>
      <w:r>
        <w:rPr>
          <w:rFonts w:ascii="Times New Roman" w:hAnsi="Times New Roman"/>
          <w:bCs/>
          <w:color w:val="000000"/>
          <w:sz w:val="28"/>
          <w:szCs w:val="28"/>
          <w:lang w:val="uk-UA"/>
        </w:rPr>
        <w:t>едньої текстової діяльності на докомунікативному</w:t>
      </w:r>
      <w:r w:rsidRPr="00940BAC">
        <w:rPr>
          <w:rFonts w:ascii="Times New Roman" w:hAnsi="Times New Roman"/>
          <w:bCs/>
          <w:color w:val="000000"/>
          <w:sz w:val="28"/>
          <w:szCs w:val="28"/>
          <w:lang w:val="uk-UA"/>
        </w:rPr>
        <w:t xml:space="preserve"> етапі спілкування. Багатофакторна природа процесу формування дискурсивних умінь визначає індивідуальну траєкторію розвитку цього різновиду комунікативних</w:t>
      </w:r>
      <w:r>
        <w:rPr>
          <w:rFonts w:ascii="Times New Roman" w:hAnsi="Times New Roman"/>
          <w:bCs/>
          <w:color w:val="000000"/>
          <w:sz w:val="28"/>
          <w:szCs w:val="28"/>
          <w:lang w:val="uk-UA"/>
        </w:rPr>
        <w:t xml:space="preserve"> </w:t>
      </w:r>
      <w:r w:rsidRPr="00940BAC">
        <w:rPr>
          <w:rFonts w:ascii="Times New Roman" w:hAnsi="Times New Roman"/>
          <w:bCs/>
          <w:color w:val="000000"/>
          <w:sz w:val="28"/>
          <w:szCs w:val="28"/>
          <w:lang w:val="uk-UA"/>
        </w:rPr>
        <w:t>умі</w:t>
      </w:r>
      <w:r w:rsidR="00D50652">
        <w:rPr>
          <w:rFonts w:ascii="Times New Roman" w:hAnsi="Times New Roman"/>
          <w:bCs/>
          <w:color w:val="000000"/>
          <w:sz w:val="28"/>
          <w:szCs w:val="28"/>
          <w:lang w:val="uk-UA"/>
        </w:rPr>
        <w:t>нь у кожної мовної особистості</w:t>
      </w:r>
      <w:r w:rsidR="00D50652" w:rsidRPr="00D50652">
        <w:rPr>
          <w:lang w:val="uk-UA"/>
        </w:rPr>
        <w:t xml:space="preserve"> </w:t>
      </w:r>
      <w:r w:rsidR="00D50652">
        <w:rPr>
          <w:rFonts w:ascii="Times New Roman" w:hAnsi="Times New Roman"/>
          <w:bCs/>
          <w:color w:val="000000"/>
          <w:sz w:val="28"/>
          <w:szCs w:val="28"/>
          <w:lang w:val="uk-UA"/>
        </w:rPr>
        <w:t xml:space="preserve">[там само]. </w:t>
      </w:r>
    </w:p>
    <w:p w:rsidR="00BF7858" w:rsidRPr="00F44BBD" w:rsidRDefault="00BF7858" w:rsidP="00F44BBD">
      <w:pPr>
        <w:spacing w:after="0" w:line="360" w:lineRule="auto"/>
        <w:ind w:firstLine="709"/>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Саме тому слід виокремити </w:t>
      </w:r>
      <w:r w:rsidRPr="009E74A6">
        <w:rPr>
          <w:rFonts w:ascii="Times New Roman" w:hAnsi="Times New Roman"/>
          <w:b/>
          <w:bCs/>
          <w:color w:val="000000"/>
          <w:sz w:val="28"/>
          <w:szCs w:val="28"/>
          <w:lang w:val="uk-UA"/>
        </w:rPr>
        <w:t>процесуально-діяльнісний</w:t>
      </w:r>
      <w:r w:rsidRPr="00BE0775">
        <w:rPr>
          <w:rFonts w:ascii="Times New Roman" w:hAnsi="Times New Roman"/>
          <w:b/>
          <w:bCs/>
          <w:color w:val="000000"/>
          <w:sz w:val="28"/>
          <w:szCs w:val="28"/>
          <w:lang w:val="uk-UA"/>
        </w:rPr>
        <w:t xml:space="preserve"> компонент дискурсивної компетентності</w:t>
      </w:r>
      <w:r w:rsidRPr="00BE0775">
        <w:rPr>
          <w:rFonts w:ascii="Times New Roman" w:hAnsi="Times New Roman"/>
          <w:bCs/>
          <w:color w:val="000000"/>
          <w:sz w:val="28"/>
          <w:szCs w:val="28"/>
          <w:lang w:val="uk-UA"/>
        </w:rPr>
        <w:t xml:space="preserve"> майбутніх учителів</w:t>
      </w:r>
      <w:r>
        <w:rPr>
          <w:rFonts w:ascii="Times New Roman" w:hAnsi="Times New Roman"/>
          <w:bCs/>
          <w:color w:val="000000"/>
          <w:sz w:val="28"/>
          <w:szCs w:val="28"/>
          <w:lang w:val="uk-UA"/>
        </w:rPr>
        <w:t>, який</w:t>
      </w:r>
      <w:r w:rsidRPr="00BE0775">
        <w:rPr>
          <w:rFonts w:ascii="Times New Roman" w:hAnsi="Times New Roman"/>
          <w:bCs/>
          <w:color w:val="000000"/>
          <w:sz w:val="28"/>
          <w:szCs w:val="28"/>
          <w:lang w:val="uk-UA"/>
        </w:rPr>
        <w:t xml:space="preserve"> відбиває рівень розвитку дискурсивних умінь та навичок: загальнонавчальних, компенсаторних, текстових, аргументативних, імпровізаційних, мнемонічних, прогностичних, аудіальних; умінь структурно сприймати клас (бачити клас в цілому і кожну дитину окремо); керувати перебігом діалогу; а також значущі якості мовної особистості: сформоване жанрове мислення;  відкритість, толерантність, емпатія в процесі </w:t>
      </w:r>
      <w:r w:rsidR="00F44BBD">
        <w:rPr>
          <w:rFonts w:ascii="Times New Roman" w:hAnsi="Times New Roman"/>
          <w:bCs/>
          <w:color w:val="000000"/>
          <w:sz w:val="28"/>
          <w:szCs w:val="28"/>
          <w:lang w:val="uk-UA"/>
        </w:rPr>
        <w:t>науково-навчального спілкування</w:t>
      </w:r>
      <w:r w:rsidRPr="00BE0775">
        <w:rPr>
          <w:rFonts w:ascii="Times New Roman" w:hAnsi="Times New Roman"/>
          <w:bCs/>
          <w:color w:val="000000"/>
          <w:sz w:val="28"/>
          <w:szCs w:val="28"/>
          <w:lang w:val="uk-UA"/>
        </w:rPr>
        <w:t xml:space="preserve"> </w:t>
      </w:r>
      <w:r w:rsidR="00F44BBD" w:rsidRPr="00F44BBD">
        <w:rPr>
          <w:rFonts w:ascii="Times New Roman" w:hAnsi="Times New Roman"/>
          <w:bCs/>
          <w:color w:val="000000"/>
          <w:sz w:val="28"/>
          <w:szCs w:val="28"/>
          <w:lang w:val="uk-UA"/>
        </w:rPr>
        <w:t>[там само].</w:t>
      </w:r>
    </w:p>
    <w:p w:rsidR="00BF7858" w:rsidRPr="00757F4C" w:rsidRDefault="00BF7858" w:rsidP="00757F4C">
      <w:pPr>
        <w:spacing w:after="0" w:line="360" w:lineRule="auto"/>
        <w:ind w:firstLine="709"/>
        <w:jc w:val="both"/>
        <w:rPr>
          <w:rFonts w:ascii="Times New Roman" w:hAnsi="Times New Roman"/>
          <w:bCs/>
          <w:color w:val="000000"/>
          <w:sz w:val="28"/>
          <w:szCs w:val="28"/>
          <w:lang w:val="uk-UA"/>
        </w:rPr>
      </w:pPr>
      <w:r>
        <w:rPr>
          <w:rFonts w:ascii="Times New Roman" w:hAnsi="Times New Roman"/>
          <w:bCs/>
          <w:color w:val="000000"/>
          <w:sz w:val="28"/>
          <w:szCs w:val="28"/>
          <w:lang w:val="uk-UA"/>
        </w:rPr>
        <w:t>Дискурсивна компетентність у</w:t>
      </w:r>
      <w:r w:rsidRPr="001B232C">
        <w:rPr>
          <w:rFonts w:ascii="Times New Roman" w:hAnsi="Times New Roman"/>
          <w:bCs/>
          <w:color w:val="000000"/>
          <w:sz w:val="28"/>
          <w:szCs w:val="28"/>
          <w:lang w:val="uk-UA"/>
        </w:rPr>
        <w:t>чителя початкової школи залежить від активності, цілеспрямованості, мотивації  процесу створення, проголошення і реконструкції тексту (мовного і риторичного жанрів), який реалізується засобами мови усно в конкретній аудиторії (учнівській, педагогічній, батьківській та ін.) або письмово, з метою здійснення якісного, ефективного, гармонізуючого педагогічного впливу на адресата (адресатів) в ході спілкування, задоволення пізнавальних потреб, а також від рефл</w:t>
      </w:r>
      <w:r>
        <w:rPr>
          <w:rFonts w:ascii="Times New Roman" w:hAnsi="Times New Roman"/>
          <w:bCs/>
          <w:color w:val="000000"/>
          <w:sz w:val="28"/>
          <w:szCs w:val="28"/>
          <w:lang w:val="uk-UA"/>
        </w:rPr>
        <w:t xml:space="preserve">ексії власної мовної дискурсивної </w:t>
      </w:r>
      <w:r w:rsidRPr="001B232C">
        <w:rPr>
          <w:rFonts w:ascii="Times New Roman" w:hAnsi="Times New Roman"/>
          <w:bCs/>
          <w:color w:val="000000"/>
          <w:sz w:val="28"/>
          <w:szCs w:val="28"/>
          <w:lang w:val="uk-UA"/>
        </w:rPr>
        <w:t>діяльності, то</w:t>
      </w:r>
      <w:r>
        <w:rPr>
          <w:rFonts w:ascii="Times New Roman" w:hAnsi="Times New Roman"/>
          <w:bCs/>
          <w:color w:val="000000"/>
          <w:sz w:val="28"/>
          <w:szCs w:val="28"/>
          <w:lang w:val="uk-UA"/>
        </w:rPr>
        <w:t>му</w:t>
      </w:r>
      <w:r w:rsidRPr="001B232C">
        <w:rPr>
          <w:rFonts w:ascii="Times New Roman" w:hAnsi="Times New Roman"/>
          <w:bCs/>
          <w:color w:val="000000"/>
          <w:sz w:val="28"/>
          <w:szCs w:val="28"/>
          <w:lang w:val="uk-UA"/>
        </w:rPr>
        <w:t xml:space="preserve"> ми виділяємо наступний її компонент - рефлексивно</w:t>
      </w:r>
      <w:r w:rsidR="00757F4C">
        <w:rPr>
          <w:rFonts w:ascii="Times New Roman" w:hAnsi="Times New Roman"/>
          <w:bCs/>
          <w:color w:val="000000"/>
          <w:sz w:val="28"/>
          <w:szCs w:val="28"/>
          <w:lang w:val="uk-UA"/>
        </w:rPr>
        <w:t>-мотиваційний</w:t>
      </w:r>
      <w:r w:rsidR="00757F4C" w:rsidRPr="00757F4C">
        <w:rPr>
          <w:lang w:val="uk-UA"/>
        </w:rPr>
        <w:t xml:space="preserve"> </w:t>
      </w:r>
      <w:r w:rsidR="00757F4C" w:rsidRPr="00757F4C">
        <w:rPr>
          <w:rFonts w:ascii="Times New Roman" w:hAnsi="Times New Roman"/>
          <w:bCs/>
          <w:color w:val="000000"/>
          <w:sz w:val="28"/>
          <w:szCs w:val="28"/>
          <w:lang w:val="uk-UA"/>
        </w:rPr>
        <w:t>[там само].</w:t>
      </w:r>
    </w:p>
    <w:p w:rsidR="00BF7858" w:rsidRPr="00613C8B" w:rsidRDefault="00BF7858" w:rsidP="00BF7858">
      <w:pPr>
        <w:spacing w:after="0" w:line="360" w:lineRule="auto"/>
        <w:ind w:firstLine="709"/>
        <w:jc w:val="both"/>
        <w:rPr>
          <w:rFonts w:ascii="Times New Roman" w:hAnsi="Times New Roman"/>
          <w:bCs/>
          <w:color w:val="000000"/>
          <w:sz w:val="28"/>
          <w:szCs w:val="28"/>
          <w:lang w:val="uk-UA"/>
        </w:rPr>
      </w:pPr>
      <w:r w:rsidRPr="00BE0775">
        <w:rPr>
          <w:rFonts w:ascii="Times New Roman" w:hAnsi="Times New Roman"/>
          <w:b/>
          <w:bCs/>
          <w:color w:val="000000"/>
          <w:sz w:val="28"/>
          <w:szCs w:val="28"/>
          <w:lang w:val="uk-UA"/>
        </w:rPr>
        <w:t>Рефлексивно-мотиваційний складник ДК майбутніх учителів</w:t>
      </w:r>
      <w:r w:rsidRPr="00BE0775">
        <w:rPr>
          <w:rFonts w:ascii="Times New Roman" w:hAnsi="Times New Roman"/>
          <w:bCs/>
          <w:color w:val="000000"/>
          <w:sz w:val="28"/>
          <w:szCs w:val="28"/>
          <w:lang w:val="uk-UA"/>
        </w:rPr>
        <w:t xml:space="preserve"> характеризується  готовністю та здатністю випускника магістратури успішно </w:t>
      </w:r>
      <w:r w:rsidRPr="00BE0775">
        <w:rPr>
          <w:rFonts w:ascii="Times New Roman" w:hAnsi="Times New Roman"/>
          <w:bCs/>
          <w:color w:val="000000"/>
          <w:sz w:val="28"/>
          <w:szCs w:val="28"/>
          <w:lang w:val="uk-UA"/>
        </w:rPr>
        <w:lastRenderedPageBreak/>
        <w:t>здійснювати дискурсивну діяльність та аналізувати її.</w:t>
      </w:r>
      <w:r>
        <w:rPr>
          <w:rFonts w:ascii="Times New Roman" w:hAnsi="Times New Roman"/>
          <w:bCs/>
          <w:color w:val="000000"/>
          <w:sz w:val="28"/>
          <w:szCs w:val="28"/>
          <w:lang w:val="uk-UA"/>
        </w:rPr>
        <w:t xml:space="preserve"> Цей </w:t>
      </w:r>
      <w:r w:rsidRPr="00613C8B">
        <w:rPr>
          <w:rFonts w:ascii="Times New Roman" w:hAnsi="Times New Roman"/>
          <w:bCs/>
          <w:color w:val="000000"/>
          <w:sz w:val="28"/>
          <w:szCs w:val="28"/>
          <w:lang w:val="uk-UA"/>
        </w:rPr>
        <w:t xml:space="preserve">компонент змісту дискурсивної компетентності є основою для розвитку професійно необхідних особистісних рис майбутніх учителів та характеризується прагненням до вдосконалення  </w:t>
      </w:r>
      <w:r w:rsidR="0029700F">
        <w:rPr>
          <w:rFonts w:ascii="Times New Roman" w:hAnsi="Times New Roman"/>
          <w:bCs/>
          <w:color w:val="000000"/>
          <w:sz w:val="28"/>
          <w:szCs w:val="28"/>
          <w:lang w:val="uk-UA"/>
        </w:rPr>
        <w:t>дискурсивних якостей</w:t>
      </w:r>
      <w:r w:rsidRPr="00613C8B">
        <w:rPr>
          <w:rFonts w:ascii="Times New Roman" w:hAnsi="Times New Roman"/>
          <w:bCs/>
          <w:color w:val="000000"/>
          <w:sz w:val="28"/>
          <w:szCs w:val="28"/>
          <w:lang w:val="uk-UA"/>
        </w:rPr>
        <w:t>, ре</w:t>
      </w:r>
      <w:r>
        <w:rPr>
          <w:rFonts w:ascii="Times New Roman" w:hAnsi="Times New Roman"/>
          <w:bCs/>
          <w:color w:val="000000"/>
          <w:sz w:val="28"/>
          <w:szCs w:val="28"/>
          <w:lang w:val="uk-UA"/>
        </w:rPr>
        <w:t>флексію дискурсивної діяльності</w:t>
      </w:r>
      <w:r w:rsidRPr="00613C8B">
        <w:rPr>
          <w:rFonts w:ascii="Times New Roman" w:hAnsi="Times New Roman"/>
          <w:bCs/>
          <w:color w:val="000000"/>
          <w:sz w:val="28"/>
          <w:szCs w:val="28"/>
          <w:lang w:val="uk-UA"/>
        </w:rPr>
        <w:t xml:space="preserve">. </w:t>
      </w:r>
    </w:p>
    <w:p w:rsidR="00BF7858" w:rsidRPr="00C939B9" w:rsidRDefault="00BF7858" w:rsidP="00BF7858">
      <w:pPr>
        <w:spacing w:after="0" w:line="360" w:lineRule="auto"/>
        <w:ind w:firstLine="709"/>
        <w:jc w:val="both"/>
        <w:rPr>
          <w:rFonts w:ascii="Times New Roman" w:hAnsi="Times New Roman"/>
          <w:bCs/>
          <w:color w:val="000000"/>
          <w:sz w:val="28"/>
          <w:szCs w:val="28"/>
          <w:lang w:val="uk-UA"/>
        </w:rPr>
      </w:pPr>
      <w:r w:rsidRPr="00613C8B">
        <w:rPr>
          <w:rFonts w:ascii="Times New Roman" w:hAnsi="Times New Roman"/>
          <w:bCs/>
          <w:color w:val="000000"/>
          <w:sz w:val="28"/>
          <w:szCs w:val="28"/>
          <w:lang w:val="uk-UA"/>
        </w:rPr>
        <w:t>Отже, до структури дискурсивної компетентності майбутніх учителів почат</w:t>
      </w:r>
      <w:r w:rsidR="00D50652">
        <w:rPr>
          <w:rFonts w:ascii="Times New Roman" w:hAnsi="Times New Roman"/>
          <w:bCs/>
          <w:color w:val="000000"/>
          <w:sz w:val="28"/>
          <w:szCs w:val="28"/>
          <w:lang w:val="uk-UA"/>
        </w:rPr>
        <w:t xml:space="preserve">кових класів доцільно включати </w:t>
      </w:r>
      <w:r w:rsidRPr="00613C8B">
        <w:rPr>
          <w:rFonts w:ascii="Times New Roman" w:hAnsi="Times New Roman"/>
          <w:bCs/>
          <w:color w:val="000000"/>
          <w:sz w:val="28"/>
          <w:szCs w:val="28"/>
          <w:lang w:val="uk-UA"/>
        </w:rPr>
        <w:t xml:space="preserve">сукупність таких складників: </w:t>
      </w:r>
      <w:r>
        <w:rPr>
          <w:rFonts w:ascii="Times New Roman" w:hAnsi="Times New Roman"/>
          <w:bCs/>
          <w:color w:val="000000"/>
          <w:sz w:val="28"/>
          <w:szCs w:val="28"/>
          <w:lang w:val="uk-UA"/>
        </w:rPr>
        <w:t>рефлексивно-мотиваційний (мотивація</w:t>
      </w:r>
      <w:r w:rsidRPr="00613C8B">
        <w:rPr>
          <w:rFonts w:ascii="Times New Roman" w:hAnsi="Times New Roman"/>
          <w:bCs/>
          <w:color w:val="000000"/>
          <w:sz w:val="28"/>
          <w:szCs w:val="28"/>
          <w:lang w:val="uk-UA"/>
        </w:rPr>
        <w:t xml:space="preserve"> до здійснення </w:t>
      </w:r>
      <w:r>
        <w:rPr>
          <w:rFonts w:ascii="Times New Roman" w:hAnsi="Times New Roman"/>
          <w:bCs/>
          <w:color w:val="000000"/>
          <w:sz w:val="28"/>
          <w:szCs w:val="28"/>
          <w:lang w:val="uk-UA"/>
        </w:rPr>
        <w:t xml:space="preserve">дискурсивної </w:t>
      </w:r>
      <w:r w:rsidRPr="00613C8B">
        <w:rPr>
          <w:rFonts w:ascii="Times New Roman" w:hAnsi="Times New Roman"/>
          <w:bCs/>
          <w:color w:val="000000"/>
          <w:sz w:val="28"/>
          <w:szCs w:val="28"/>
          <w:lang w:val="uk-UA"/>
        </w:rPr>
        <w:t xml:space="preserve">діяльності, прагнення до покращення </w:t>
      </w:r>
      <w:r w:rsidR="0029700F" w:rsidRPr="0029700F">
        <w:rPr>
          <w:rFonts w:ascii="Times New Roman" w:hAnsi="Times New Roman"/>
          <w:bCs/>
          <w:color w:val="000000"/>
          <w:sz w:val="28"/>
          <w:szCs w:val="28"/>
          <w:lang w:val="uk-UA"/>
        </w:rPr>
        <w:t xml:space="preserve">дискурсивних якостей </w:t>
      </w:r>
      <w:r w:rsidR="0029700F">
        <w:rPr>
          <w:rFonts w:ascii="Times New Roman" w:hAnsi="Times New Roman"/>
          <w:bCs/>
          <w:color w:val="000000"/>
          <w:sz w:val="28"/>
          <w:szCs w:val="28"/>
          <w:lang w:val="uk-UA"/>
        </w:rPr>
        <w:t xml:space="preserve">та здатності </w:t>
      </w:r>
      <w:r>
        <w:rPr>
          <w:rFonts w:ascii="Times New Roman" w:hAnsi="Times New Roman"/>
          <w:bCs/>
          <w:color w:val="000000"/>
          <w:sz w:val="28"/>
          <w:szCs w:val="28"/>
          <w:lang w:val="uk-UA"/>
        </w:rPr>
        <w:t>до створення дискурсів різних типів</w:t>
      </w:r>
      <w:r w:rsidRPr="00613C8B">
        <w:rPr>
          <w:rFonts w:ascii="Times New Roman" w:hAnsi="Times New Roman"/>
          <w:bCs/>
          <w:color w:val="000000"/>
          <w:sz w:val="28"/>
          <w:szCs w:val="28"/>
          <w:lang w:val="uk-UA"/>
        </w:rPr>
        <w:t>, ре</w:t>
      </w:r>
      <w:r>
        <w:rPr>
          <w:rFonts w:ascii="Times New Roman" w:hAnsi="Times New Roman"/>
          <w:bCs/>
          <w:color w:val="000000"/>
          <w:sz w:val="28"/>
          <w:szCs w:val="28"/>
          <w:lang w:val="uk-UA"/>
        </w:rPr>
        <w:t>флексію дискурсивної діяльності</w:t>
      </w:r>
      <w:r w:rsidRPr="00613C8B">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 xml:space="preserve">когнітивний </w:t>
      </w:r>
      <w:r w:rsidRPr="00613C8B">
        <w:rPr>
          <w:rFonts w:ascii="Times New Roman" w:hAnsi="Times New Roman"/>
          <w:bCs/>
          <w:color w:val="000000"/>
          <w:sz w:val="28"/>
          <w:szCs w:val="28"/>
          <w:lang w:val="uk-UA"/>
        </w:rPr>
        <w:t>(інформація щодо специфіки різних типів дискурсу,</w:t>
      </w:r>
      <w:r>
        <w:rPr>
          <w:rFonts w:ascii="Times New Roman" w:hAnsi="Times New Roman"/>
          <w:bCs/>
          <w:color w:val="000000"/>
          <w:sz w:val="28"/>
          <w:szCs w:val="28"/>
          <w:lang w:val="uk-UA"/>
        </w:rPr>
        <w:t xml:space="preserve"> </w:t>
      </w:r>
      <w:r w:rsidRPr="009E74A6">
        <w:rPr>
          <w:rFonts w:ascii="Times New Roman" w:hAnsi="Times New Roman"/>
          <w:bCs/>
          <w:color w:val="000000"/>
          <w:sz w:val="28"/>
          <w:szCs w:val="28"/>
          <w:lang w:val="uk-UA"/>
        </w:rPr>
        <w:t>енциклопедичні та індивідуальні знання мовної особистості</w:t>
      </w:r>
      <w:r w:rsidRPr="00613C8B">
        <w:rPr>
          <w:rFonts w:ascii="Times New Roman" w:hAnsi="Times New Roman"/>
          <w:bCs/>
          <w:color w:val="000000"/>
          <w:sz w:val="28"/>
          <w:szCs w:val="28"/>
          <w:lang w:val="uk-UA"/>
        </w:rPr>
        <w:t xml:space="preserve">), </w:t>
      </w:r>
      <w:r w:rsidRPr="009E74A6">
        <w:rPr>
          <w:rFonts w:ascii="Times New Roman" w:hAnsi="Times New Roman"/>
          <w:bCs/>
          <w:color w:val="000000"/>
          <w:sz w:val="28"/>
          <w:szCs w:val="28"/>
          <w:lang w:val="uk-UA"/>
        </w:rPr>
        <w:t xml:space="preserve">процесуально-діяльнісний </w:t>
      </w:r>
      <w:r w:rsidRPr="00613C8B">
        <w:rPr>
          <w:rFonts w:ascii="Times New Roman" w:hAnsi="Times New Roman"/>
          <w:bCs/>
          <w:color w:val="000000"/>
          <w:sz w:val="28"/>
          <w:szCs w:val="28"/>
          <w:lang w:val="uk-UA"/>
        </w:rPr>
        <w:t>(уміння здійснювати набуті знання та навички дискурсивної діяльності).</w:t>
      </w:r>
    </w:p>
    <w:p w:rsidR="00BF7858" w:rsidRPr="00BF7858" w:rsidRDefault="00BF7858" w:rsidP="00645504">
      <w:pPr>
        <w:spacing w:after="0" w:line="360" w:lineRule="auto"/>
        <w:ind w:firstLine="709"/>
        <w:jc w:val="both"/>
        <w:rPr>
          <w:rFonts w:ascii="Times New Roman" w:hAnsi="Times New Roman"/>
          <w:bCs/>
          <w:color w:val="000000"/>
          <w:sz w:val="28"/>
          <w:szCs w:val="28"/>
          <w:lang w:val="uk-UA"/>
        </w:rPr>
      </w:pPr>
    </w:p>
    <w:p w:rsidR="00B87430" w:rsidRPr="000A2654" w:rsidRDefault="00B87430" w:rsidP="000A2654">
      <w:pPr>
        <w:spacing w:after="0" w:line="360" w:lineRule="auto"/>
        <w:ind w:firstLine="709"/>
        <w:jc w:val="both"/>
        <w:rPr>
          <w:rFonts w:ascii="Times New Roman" w:hAnsi="Times New Roman"/>
          <w:b/>
          <w:sz w:val="28"/>
          <w:szCs w:val="28"/>
          <w:lang w:val="uk-UA"/>
        </w:rPr>
      </w:pPr>
      <w:r w:rsidRPr="000A2654">
        <w:rPr>
          <w:rFonts w:ascii="Times New Roman" w:hAnsi="Times New Roman"/>
          <w:b/>
          <w:sz w:val="28"/>
          <w:szCs w:val="28"/>
          <w:lang w:val="uk-UA"/>
        </w:rPr>
        <w:t xml:space="preserve">Висновки до першого розділу </w:t>
      </w:r>
    </w:p>
    <w:p w:rsidR="0094644B" w:rsidRPr="0094644B" w:rsidRDefault="0094644B" w:rsidP="0094644B">
      <w:pPr>
        <w:spacing w:after="0" w:line="360" w:lineRule="auto"/>
        <w:ind w:firstLine="709"/>
        <w:jc w:val="both"/>
        <w:rPr>
          <w:rFonts w:ascii="Times New Roman" w:hAnsi="Times New Roman"/>
          <w:sz w:val="28"/>
          <w:szCs w:val="28"/>
          <w:lang w:val="uk-UA"/>
        </w:rPr>
      </w:pPr>
      <w:r w:rsidRPr="0094644B">
        <w:rPr>
          <w:rFonts w:ascii="Times New Roman" w:hAnsi="Times New Roman"/>
          <w:sz w:val="28"/>
          <w:szCs w:val="28"/>
          <w:lang w:val="uk-UA"/>
        </w:rPr>
        <w:t>У</w:t>
      </w:r>
      <w:r>
        <w:rPr>
          <w:rFonts w:ascii="Times New Roman" w:hAnsi="Times New Roman"/>
          <w:sz w:val="28"/>
          <w:szCs w:val="28"/>
          <w:lang w:val="uk-UA"/>
        </w:rPr>
        <w:t xml:space="preserve"> ході досілдження з'ясовано: у</w:t>
      </w:r>
      <w:r w:rsidRPr="0094644B">
        <w:rPr>
          <w:rFonts w:ascii="Times New Roman" w:hAnsi="Times New Roman"/>
          <w:sz w:val="28"/>
          <w:szCs w:val="28"/>
          <w:lang w:val="uk-UA"/>
        </w:rPr>
        <w:t>чені тлумачать компетентніс</w:t>
      </w:r>
      <w:r w:rsidR="004C01B5">
        <w:rPr>
          <w:rFonts w:ascii="Times New Roman" w:hAnsi="Times New Roman"/>
          <w:sz w:val="28"/>
          <w:szCs w:val="28"/>
          <w:lang w:val="uk-UA"/>
        </w:rPr>
        <w:t>ть як синонім професіоналізму,</w:t>
      </w:r>
      <w:r w:rsidRPr="0094644B">
        <w:rPr>
          <w:rFonts w:ascii="Times New Roman" w:hAnsi="Times New Roman"/>
          <w:sz w:val="28"/>
          <w:szCs w:val="28"/>
          <w:lang w:val="uk-UA"/>
        </w:rPr>
        <w:t xml:space="preserve"> як одну з його складових</w:t>
      </w:r>
      <w:r w:rsidR="004C01B5">
        <w:rPr>
          <w:rFonts w:ascii="Times New Roman" w:hAnsi="Times New Roman"/>
          <w:sz w:val="28"/>
          <w:szCs w:val="28"/>
          <w:lang w:val="uk-UA"/>
        </w:rPr>
        <w:t xml:space="preserve">, </w:t>
      </w:r>
      <w:r w:rsidR="004C01B5" w:rsidRPr="004C01B5">
        <w:rPr>
          <w:rFonts w:ascii="Times New Roman" w:hAnsi="Times New Roman"/>
          <w:sz w:val="28"/>
          <w:szCs w:val="28"/>
          <w:lang w:val="uk-UA"/>
        </w:rPr>
        <w:t>як інтегральну його професійно-особистісну характеристику</w:t>
      </w:r>
      <w:r w:rsidRPr="0094644B">
        <w:rPr>
          <w:rFonts w:ascii="Times New Roman" w:hAnsi="Times New Roman"/>
          <w:sz w:val="28"/>
          <w:szCs w:val="28"/>
          <w:lang w:val="uk-UA"/>
        </w:rPr>
        <w:t>. Перелік видів професійної компетентності у концепціях різних авторів відрізняється.</w:t>
      </w:r>
    </w:p>
    <w:p w:rsidR="009A1BCD" w:rsidRPr="000F496E" w:rsidRDefault="009A1BCD" w:rsidP="000F496E">
      <w:pPr>
        <w:spacing w:after="0" w:line="360" w:lineRule="auto"/>
        <w:ind w:firstLine="709"/>
        <w:jc w:val="both"/>
        <w:rPr>
          <w:rFonts w:ascii="Times New Roman" w:hAnsi="Times New Roman"/>
          <w:sz w:val="28"/>
          <w:szCs w:val="28"/>
          <w:lang w:val="uk-UA"/>
        </w:rPr>
      </w:pPr>
      <w:r w:rsidRPr="009A1BCD">
        <w:rPr>
          <w:rFonts w:ascii="Times New Roman" w:hAnsi="Times New Roman"/>
          <w:sz w:val="28"/>
          <w:szCs w:val="28"/>
          <w:lang w:val="uk-UA"/>
        </w:rPr>
        <w:t>Аналіз підходів до визначення поняття «дискурсивна компетентність» дав змогу з’ясувати, що це складне багатофункціональне явище.</w:t>
      </w:r>
      <w:r w:rsidR="000F496E" w:rsidRPr="004A45F0">
        <w:rPr>
          <w:lang w:val="uk-UA"/>
        </w:rPr>
        <w:t xml:space="preserve"> </w:t>
      </w:r>
      <w:r w:rsidR="000F496E" w:rsidRPr="000F496E">
        <w:rPr>
          <w:rFonts w:ascii="Times New Roman" w:hAnsi="Times New Roman"/>
          <w:sz w:val="28"/>
          <w:szCs w:val="28"/>
          <w:lang w:val="uk-UA"/>
        </w:rPr>
        <w:t xml:space="preserve">Дискурсивну компетентність тлумачать: як високу здатність до  виконання дискурсивної діяльності у професійно-діловій взаємодії; яка віддзеркалює сукупність системних знань про  різні види професійного-ділового дискурсу та правила їх побудови; здатність до  оптимального використання  засобів вербальної та невербальної комунікації у різноманітних ситуаціях педагогічної діяльності, високий рівень дискурсивних умінь і навичок  усного та писемного мовлення; особистісних рис (Є.Хачатрян); уміння побудови цілісних, зв'язних та логічних висловлювань (дискурсів) різноманітних функціональних стилів усного та </w:t>
      </w:r>
      <w:r w:rsidR="000F496E" w:rsidRPr="000F496E">
        <w:rPr>
          <w:rFonts w:ascii="Times New Roman" w:hAnsi="Times New Roman"/>
          <w:sz w:val="28"/>
          <w:szCs w:val="28"/>
          <w:lang w:val="uk-UA"/>
        </w:rPr>
        <w:lastRenderedPageBreak/>
        <w:t>письмового типу, які ґрунтуються на комунікативній ситуації та відповідних завданнях спілкування (Т.Вострикова) та ін.</w:t>
      </w:r>
    </w:p>
    <w:p w:rsidR="00C256A5" w:rsidRDefault="00C256A5" w:rsidP="00A21E94">
      <w:pPr>
        <w:spacing w:after="0" w:line="360" w:lineRule="auto"/>
        <w:ind w:firstLine="709"/>
        <w:jc w:val="both"/>
        <w:rPr>
          <w:rFonts w:ascii="Times New Roman" w:hAnsi="Times New Roman"/>
          <w:sz w:val="28"/>
          <w:szCs w:val="28"/>
          <w:lang w:val="uk-UA"/>
        </w:rPr>
      </w:pPr>
      <w:r w:rsidRPr="00C256A5">
        <w:rPr>
          <w:rFonts w:ascii="Times New Roman" w:hAnsi="Times New Roman"/>
          <w:sz w:val="28"/>
          <w:szCs w:val="28"/>
          <w:lang w:val="uk-UA"/>
        </w:rPr>
        <w:t>На наш погляд, дискурсивна компетентність учителів</w:t>
      </w:r>
      <w:r w:rsidR="00822739">
        <w:rPr>
          <w:rFonts w:ascii="Times New Roman" w:hAnsi="Times New Roman"/>
          <w:sz w:val="28"/>
          <w:szCs w:val="28"/>
          <w:lang w:val="uk-UA"/>
        </w:rPr>
        <w:t xml:space="preserve"> </w:t>
      </w:r>
      <w:r w:rsidRPr="00C256A5">
        <w:rPr>
          <w:rFonts w:ascii="Times New Roman" w:hAnsi="Times New Roman"/>
          <w:sz w:val="28"/>
          <w:szCs w:val="28"/>
          <w:lang w:val="uk-UA"/>
        </w:rPr>
        <w:t xml:space="preserve">- </w:t>
      </w:r>
      <w:r w:rsidR="00822739">
        <w:rPr>
          <w:rFonts w:ascii="Times New Roman" w:hAnsi="Times New Roman"/>
          <w:sz w:val="28"/>
          <w:szCs w:val="28"/>
          <w:lang w:val="uk-UA"/>
        </w:rPr>
        <w:t xml:space="preserve"> </w:t>
      </w:r>
      <w:r w:rsidRPr="00C256A5">
        <w:rPr>
          <w:rFonts w:ascii="Times New Roman" w:hAnsi="Times New Roman"/>
          <w:sz w:val="28"/>
          <w:szCs w:val="28"/>
          <w:lang w:val="uk-UA"/>
        </w:rPr>
        <w:t>окремий компонент в структурі комунікативної, яка передбачає їхні системні  знання щодо  різних видів професійного дискурсу та вимог його проєктування, які є важливими для педагогічної діяльності; сукупність дискурсивних умінь та навичок, наявність необхідних якостей: відкритість, толерантність, емпатія в процесі науково-навчального спілкування, що забезпечують управління мовною подією з урахуванням характеру спілкування (настрою учнів, їх реакції на ті чи інші мовні дії та вчинки, безпосередніх обставин ситуації спілкування тощо).</w:t>
      </w:r>
    </w:p>
    <w:p w:rsidR="00D50652" w:rsidRPr="00A21E94" w:rsidRDefault="00D50652" w:rsidP="00A21E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Структура ДК</w:t>
      </w:r>
      <w:r w:rsidRPr="00D50652">
        <w:rPr>
          <w:rFonts w:ascii="Times New Roman" w:hAnsi="Times New Roman"/>
          <w:sz w:val="28"/>
          <w:szCs w:val="28"/>
          <w:lang w:val="uk-UA"/>
        </w:rPr>
        <w:t xml:space="preserve"> майбутніх учителів початкових класів </w:t>
      </w:r>
      <w:r>
        <w:rPr>
          <w:rFonts w:ascii="Times New Roman" w:hAnsi="Times New Roman"/>
          <w:sz w:val="28"/>
          <w:szCs w:val="28"/>
          <w:lang w:val="uk-UA"/>
        </w:rPr>
        <w:t>складається з рефлексивно-мотиваційного</w:t>
      </w:r>
      <w:r w:rsidRPr="00D50652">
        <w:rPr>
          <w:rFonts w:ascii="Times New Roman" w:hAnsi="Times New Roman"/>
          <w:sz w:val="28"/>
          <w:szCs w:val="28"/>
          <w:lang w:val="uk-UA"/>
        </w:rPr>
        <w:t xml:space="preserve"> (мотивація до здійснення дискурсивної діяльності, прагнення до покращення власних здатностей до створення дискурсів різних типів, рефлексію диску</w:t>
      </w:r>
      <w:r>
        <w:rPr>
          <w:rFonts w:ascii="Times New Roman" w:hAnsi="Times New Roman"/>
          <w:sz w:val="28"/>
          <w:szCs w:val="28"/>
          <w:lang w:val="uk-UA"/>
        </w:rPr>
        <w:t>рсивної діяльності), когнітивного</w:t>
      </w:r>
      <w:r w:rsidRPr="00D50652">
        <w:rPr>
          <w:rFonts w:ascii="Times New Roman" w:hAnsi="Times New Roman"/>
          <w:sz w:val="28"/>
          <w:szCs w:val="28"/>
          <w:lang w:val="uk-UA"/>
        </w:rPr>
        <w:t xml:space="preserve"> (інформація щодо специфіки різних типів дидактичного дискурсу, енциклопедичні та індивідуальні знання мовної особис</w:t>
      </w:r>
      <w:r>
        <w:rPr>
          <w:rFonts w:ascii="Times New Roman" w:hAnsi="Times New Roman"/>
          <w:sz w:val="28"/>
          <w:szCs w:val="28"/>
          <w:lang w:val="uk-UA"/>
        </w:rPr>
        <w:t>тості), процесуально-діяльнісного</w:t>
      </w:r>
      <w:r w:rsidRPr="00D50652">
        <w:rPr>
          <w:rFonts w:ascii="Times New Roman" w:hAnsi="Times New Roman"/>
          <w:sz w:val="28"/>
          <w:szCs w:val="28"/>
          <w:lang w:val="uk-UA"/>
        </w:rPr>
        <w:t xml:space="preserve"> (уміння здійснювати набуті знання та н</w:t>
      </w:r>
      <w:r>
        <w:rPr>
          <w:rFonts w:ascii="Times New Roman" w:hAnsi="Times New Roman"/>
          <w:sz w:val="28"/>
          <w:szCs w:val="28"/>
          <w:lang w:val="uk-UA"/>
        </w:rPr>
        <w:t xml:space="preserve">авички дискурсивної діяльності) складників. </w:t>
      </w:r>
    </w:p>
    <w:p w:rsidR="00A21E94" w:rsidRPr="00A21E94" w:rsidRDefault="00A21E94" w:rsidP="00A21E94">
      <w:pPr>
        <w:spacing w:after="0" w:line="360" w:lineRule="auto"/>
        <w:ind w:firstLine="709"/>
        <w:jc w:val="both"/>
        <w:rPr>
          <w:rFonts w:ascii="Times New Roman" w:hAnsi="Times New Roman"/>
          <w:sz w:val="28"/>
          <w:szCs w:val="28"/>
          <w:lang w:val="uk-UA"/>
        </w:rPr>
      </w:pPr>
      <w:r w:rsidRPr="00A21E94">
        <w:rPr>
          <w:rFonts w:ascii="Times New Roman" w:hAnsi="Times New Roman"/>
          <w:sz w:val="28"/>
          <w:szCs w:val="28"/>
          <w:lang w:val="uk-UA"/>
        </w:rPr>
        <w:t xml:space="preserve">Змістовний аналіз поняття «дискурсивна компетентність» був закономірним наслідком теоретичного осмислення цілей і завдань формування зазначеного феномена майбутнього вчителя початкової школи, що й буде наступним етапом нашого дослідження. </w:t>
      </w:r>
    </w:p>
    <w:p w:rsidR="00D56A2E" w:rsidRDefault="00A21E94" w:rsidP="00A21E94">
      <w:pPr>
        <w:spacing w:after="0" w:line="360" w:lineRule="auto"/>
        <w:ind w:firstLine="709"/>
        <w:jc w:val="both"/>
        <w:rPr>
          <w:rFonts w:ascii="Times New Roman" w:hAnsi="Times New Roman"/>
          <w:sz w:val="28"/>
          <w:szCs w:val="28"/>
          <w:lang w:val="uk-UA"/>
        </w:rPr>
      </w:pPr>
      <w:r w:rsidRPr="00A21E94">
        <w:rPr>
          <w:rFonts w:ascii="Times New Roman" w:hAnsi="Times New Roman"/>
          <w:sz w:val="28"/>
          <w:szCs w:val="28"/>
          <w:lang w:val="uk-UA"/>
        </w:rPr>
        <w:t> </w:t>
      </w:r>
      <w:r w:rsidR="00D56A2E">
        <w:rPr>
          <w:rFonts w:ascii="Times New Roman" w:hAnsi="Times New Roman"/>
          <w:sz w:val="28"/>
          <w:szCs w:val="28"/>
          <w:lang w:val="uk-UA"/>
        </w:rPr>
        <w:br w:type="page"/>
      </w:r>
    </w:p>
    <w:p w:rsidR="00A837D4" w:rsidRPr="00AD7E83" w:rsidRDefault="00A837D4" w:rsidP="00A837D4">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lastRenderedPageBreak/>
        <w:t>РОЗДІЛ ІІ</w:t>
      </w:r>
      <w:r w:rsidRPr="00AD7E83">
        <w:rPr>
          <w:rFonts w:ascii="Times New Roman" w:hAnsi="Times New Roman"/>
          <w:b/>
          <w:sz w:val="28"/>
          <w:szCs w:val="28"/>
          <w:lang w:val="uk-UA"/>
        </w:rPr>
        <w:t xml:space="preserve">. </w:t>
      </w:r>
      <w:r w:rsidRPr="00753D3A">
        <w:rPr>
          <w:rFonts w:ascii="Times New Roman" w:hAnsi="Times New Roman"/>
          <w:b/>
          <w:sz w:val="28"/>
          <w:szCs w:val="28"/>
          <w:lang w:val="uk-UA"/>
        </w:rPr>
        <w:t>ОБҐРУНТУВАНН</w:t>
      </w:r>
      <w:r>
        <w:rPr>
          <w:rFonts w:ascii="Times New Roman" w:hAnsi="Times New Roman"/>
          <w:b/>
          <w:sz w:val="28"/>
          <w:szCs w:val="28"/>
          <w:lang w:val="uk-UA"/>
        </w:rPr>
        <w:t xml:space="preserve">Я МОДЕЛІ ФОРМУВАННЯ </w:t>
      </w:r>
      <w:r w:rsidRPr="00220034">
        <w:rPr>
          <w:rFonts w:ascii="Times New Roman" w:hAnsi="Times New Roman"/>
          <w:b/>
          <w:sz w:val="28"/>
          <w:szCs w:val="28"/>
          <w:lang w:val="uk-UA"/>
        </w:rPr>
        <w:t xml:space="preserve">ДИСКУРСИВНОЇ </w:t>
      </w:r>
      <w:r>
        <w:rPr>
          <w:rFonts w:ascii="Times New Roman" w:hAnsi="Times New Roman"/>
          <w:b/>
          <w:sz w:val="28"/>
          <w:szCs w:val="28"/>
          <w:lang w:val="uk-UA"/>
        </w:rPr>
        <w:t>КОМПЕТЕНТНОСТІ МАЙБУТНІХ УЧИТЕЛІВ ПОЧАТКОВИХ КЛАСІВ</w:t>
      </w:r>
    </w:p>
    <w:p w:rsidR="001A4F3B" w:rsidRDefault="001A4F3B" w:rsidP="00790048">
      <w:pPr>
        <w:spacing w:after="0" w:line="360" w:lineRule="auto"/>
        <w:ind w:firstLine="709"/>
        <w:jc w:val="both"/>
        <w:rPr>
          <w:rFonts w:ascii="Times New Roman" w:hAnsi="Times New Roman"/>
          <w:b/>
          <w:sz w:val="28"/>
          <w:szCs w:val="28"/>
          <w:lang w:val="uk-UA"/>
        </w:rPr>
      </w:pPr>
    </w:p>
    <w:p w:rsidR="00A837D4" w:rsidRDefault="00A837D4" w:rsidP="00790048">
      <w:pPr>
        <w:spacing w:after="0" w:line="360" w:lineRule="auto"/>
        <w:ind w:firstLine="709"/>
        <w:jc w:val="both"/>
        <w:rPr>
          <w:rFonts w:ascii="Times New Roman" w:hAnsi="Times New Roman"/>
          <w:b/>
          <w:sz w:val="28"/>
          <w:szCs w:val="28"/>
        </w:rPr>
      </w:pPr>
      <w:r w:rsidRPr="008B13D0">
        <w:rPr>
          <w:rFonts w:ascii="Times New Roman" w:hAnsi="Times New Roman"/>
          <w:b/>
          <w:sz w:val="28"/>
          <w:szCs w:val="28"/>
          <w:lang w:val="uk-UA"/>
        </w:rPr>
        <w:t>2.1</w:t>
      </w:r>
      <w:r w:rsidRPr="008B13D0">
        <w:rPr>
          <w:rFonts w:ascii="Times New Roman" w:hAnsi="Times New Roman"/>
          <w:b/>
          <w:sz w:val="28"/>
          <w:szCs w:val="28"/>
        </w:rPr>
        <w:t xml:space="preserve">. Визначення сукупності </w:t>
      </w:r>
      <w:r w:rsidR="00425FE7">
        <w:rPr>
          <w:rFonts w:ascii="Times New Roman" w:hAnsi="Times New Roman"/>
          <w:b/>
          <w:sz w:val="28"/>
          <w:szCs w:val="28"/>
          <w:lang w:val="uk-UA"/>
        </w:rPr>
        <w:t xml:space="preserve">педагогічних </w:t>
      </w:r>
      <w:r w:rsidR="00790048">
        <w:rPr>
          <w:rFonts w:ascii="Times New Roman" w:hAnsi="Times New Roman"/>
          <w:b/>
          <w:sz w:val="28"/>
          <w:szCs w:val="28"/>
        </w:rPr>
        <w:t>умов як основи моделювання</w:t>
      </w:r>
      <w:r w:rsidR="00790048">
        <w:rPr>
          <w:rFonts w:ascii="Times New Roman" w:hAnsi="Times New Roman"/>
          <w:b/>
          <w:sz w:val="28"/>
          <w:szCs w:val="28"/>
          <w:lang w:val="uk-UA"/>
        </w:rPr>
        <w:t xml:space="preserve"> </w:t>
      </w:r>
      <w:r w:rsidRPr="008B13D0">
        <w:rPr>
          <w:rFonts w:ascii="Times New Roman" w:hAnsi="Times New Roman"/>
          <w:b/>
          <w:sz w:val="28"/>
          <w:szCs w:val="28"/>
        </w:rPr>
        <w:t>процесу формування досліджуваного феномена</w:t>
      </w:r>
    </w:p>
    <w:p w:rsidR="001C3641" w:rsidRPr="003E4A9E" w:rsidRDefault="001C3641" w:rsidP="001C3641">
      <w:pPr>
        <w:spacing w:after="0" w:line="360" w:lineRule="auto"/>
        <w:ind w:firstLine="709"/>
        <w:jc w:val="both"/>
        <w:rPr>
          <w:rFonts w:ascii="Times New Roman" w:hAnsi="Times New Roman"/>
          <w:sz w:val="28"/>
          <w:szCs w:val="28"/>
          <w:lang w:val="uk-UA"/>
        </w:rPr>
      </w:pPr>
      <w:r w:rsidRPr="003E4A9E">
        <w:rPr>
          <w:rFonts w:ascii="Times New Roman" w:hAnsi="Times New Roman"/>
          <w:sz w:val="28"/>
          <w:szCs w:val="28"/>
          <w:lang w:val="uk-UA"/>
        </w:rPr>
        <w:t xml:space="preserve">Результативність і успішність процесу </w:t>
      </w:r>
      <w:r w:rsidR="005B0FC3">
        <w:rPr>
          <w:rFonts w:ascii="Times New Roman" w:hAnsi="Times New Roman"/>
          <w:sz w:val="28"/>
          <w:szCs w:val="28"/>
          <w:lang w:val="uk-UA"/>
        </w:rPr>
        <w:t xml:space="preserve">формування </w:t>
      </w:r>
      <w:r>
        <w:rPr>
          <w:rFonts w:ascii="Times New Roman" w:hAnsi="Times New Roman"/>
          <w:sz w:val="28"/>
          <w:szCs w:val="28"/>
          <w:lang w:val="uk-UA"/>
        </w:rPr>
        <w:t xml:space="preserve"> </w:t>
      </w:r>
      <w:r w:rsidR="005B0FC3">
        <w:rPr>
          <w:rFonts w:ascii="Times New Roman" w:hAnsi="Times New Roman"/>
          <w:sz w:val="28"/>
          <w:szCs w:val="28"/>
          <w:lang w:val="uk-UA"/>
        </w:rPr>
        <w:t xml:space="preserve">ДК </w:t>
      </w:r>
      <w:r>
        <w:rPr>
          <w:rFonts w:ascii="Times New Roman" w:hAnsi="Times New Roman"/>
          <w:sz w:val="28"/>
          <w:szCs w:val="28"/>
          <w:lang w:val="uk-UA"/>
        </w:rPr>
        <w:t xml:space="preserve">майбутніх учителів </w:t>
      </w:r>
      <w:r w:rsidRPr="003E4A9E">
        <w:rPr>
          <w:rFonts w:ascii="Times New Roman" w:hAnsi="Times New Roman"/>
          <w:sz w:val="28"/>
          <w:szCs w:val="28"/>
          <w:lang w:val="uk-UA"/>
        </w:rPr>
        <w:t xml:space="preserve">під час </w:t>
      </w:r>
      <w:r>
        <w:rPr>
          <w:rFonts w:ascii="Times New Roman" w:hAnsi="Times New Roman"/>
          <w:sz w:val="28"/>
          <w:szCs w:val="28"/>
          <w:lang w:val="uk-UA"/>
        </w:rPr>
        <w:t xml:space="preserve">навчання в магістратурі </w:t>
      </w:r>
      <w:r w:rsidRPr="003E4A9E">
        <w:rPr>
          <w:rFonts w:ascii="Times New Roman" w:hAnsi="Times New Roman"/>
          <w:sz w:val="28"/>
          <w:szCs w:val="28"/>
          <w:lang w:val="uk-UA"/>
        </w:rPr>
        <w:t>залежить від обґрунтованості педагогічних умов.</w:t>
      </w:r>
    </w:p>
    <w:p w:rsidR="001C3641" w:rsidRDefault="001C3641" w:rsidP="001C3641">
      <w:pPr>
        <w:spacing w:after="0" w:line="360" w:lineRule="auto"/>
        <w:ind w:firstLine="709"/>
        <w:jc w:val="both"/>
        <w:rPr>
          <w:rFonts w:ascii="Times New Roman" w:hAnsi="Times New Roman"/>
          <w:sz w:val="28"/>
          <w:szCs w:val="28"/>
          <w:lang w:val="uk-UA"/>
        </w:rPr>
      </w:pPr>
      <w:r w:rsidRPr="003E4A9E">
        <w:rPr>
          <w:rFonts w:ascii="Times New Roman" w:hAnsi="Times New Roman"/>
          <w:sz w:val="28"/>
          <w:szCs w:val="28"/>
          <w:lang w:val="uk-UA"/>
        </w:rPr>
        <w:t>Під педагогічними умовами ми розуміємо дидактичне середовище, в якому виникає взаємопов'язаність представленої найкращої сукупності педагогічних факторів, які забезпечують можливість</w:t>
      </w:r>
      <w:r>
        <w:rPr>
          <w:rFonts w:ascii="Times New Roman" w:hAnsi="Times New Roman"/>
          <w:sz w:val="28"/>
          <w:szCs w:val="28"/>
          <w:lang w:val="uk-UA"/>
        </w:rPr>
        <w:t xml:space="preserve"> викладача вищої школи </w:t>
      </w:r>
      <w:r w:rsidRPr="003E4A9E">
        <w:rPr>
          <w:rFonts w:ascii="Times New Roman" w:hAnsi="Times New Roman"/>
          <w:sz w:val="28"/>
          <w:szCs w:val="28"/>
          <w:lang w:val="uk-UA"/>
        </w:rPr>
        <w:t xml:space="preserve">  організувати активну пізнавальну діяльність </w:t>
      </w:r>
      <w:r w:rsidR="00943488">
        <w:rPr>
          <w:rFonts w:ascii="Times New Roman" w:hAnsi="Times New Roman"/>
          <w:sz w:val="28"/>
          <w:szCs w:val="28"/>
          <w:lang w:val="uk-UA"/>
        </w:rPr>
        <w:t>майбутніх класоводів</w:t>
      </w:r>
      <w:r>
        <w:rPr>
          <w:rFonts w:ascii="Times New Roman" w:hAnsi="Times New Roman"/>
          <w:sz w:val="28"/>
          <w:szCs w:val="28"/>
          <w:lang w:val="uk-UA"/>
        </w:rPr>
        <w:t xml:space="preserve"> </w:t>
      </w:r>
      <w:r w:rsidR="00943488">
        <w:rPr>
          <w:rFonts w:ascii="Times New Roman" w:hAnsi="Times New Roman"/>
          <w:sz w:val="28"/>
          <w:szCs w:val="28"/>
          <w:lang w:val="uk-UA"/>
        </w:rPr>
        <w:t>[</w:t>
      </w:r>
      <w:r w:rsidR="00ED5886">
        <w:rPr>
          <w:rFonts w:ascii="Times New Roman" w:hAnsi="Times New Roman"/>
          <w:sz w:val="28"/>
          <w:szCs w:val="28"/>
          <w:lang w:val="uk-UA"/>
        </w:rPr>
        <w:t>10, с.81</w:t>
      </w:r>
      <w:r w:rsidR="00943488" w:rsidRPr="00943488">
        <w:rPr>
          <w:rFonts w:ascii="Times New Roman" w:hAnsi="Times New Roman"/>
          <w:sz w:val="28"/>
          <w:szCs w:val="28"/>
          <w:lang w:val="uk-UA"/>
        </w:rPr>
        <w:t>].</w:t>
      </w:r>
    </w:p>
    <w:p w:rsidR="001C3641" w:rsidRDefault="001C3641" w:rsidP="001C3641">
      <w:pPr>
        <w:spacing w:after="0" w:line="360" w:lineRule="auto"/>
        <w:ind w:firstLine="709"/>
        <w:jc w:val="both"/>
        <w:rPr>
          <w:rFonts w:ascii="Times New Roman" w:eastAsia="Times New Roman" w:hAnsi="Times New Roman"/>
          <w:b/>
          <w:sz w:val="28"/>
          <w:szCs w:val="28"/>
          <w:lang w:val="uk-UA" w:eastAsia="ru-RU"/>
        </w:rPr>
      </w:pPr>
      <w:r w:rsidRPr="003D2416">
        <w:rPr>
          <w:rFonts w:ascii="Times New Roman" w:hAnsi="Times New Roman"/>
          <w:b/>
          <w:sz w:val="28"/>
          <w:szCs w:val="28"/>
          <w:lang w:val="uk-UA"/>
        </w:rPr>
        <w:t xml:space="preserve">Першою умовою формування </w:t>
      </w:r>
      <w:r>
        <w:rPr>
          <w:rFonts w:ascii="Times New Roman" w:hAnsi="Times New Roman"/>
          <w:b/>
          <w:sz w:val="28"/>
          <w:szCs w:val="28"/>
          <w:lang w:val="uk-UA"/>
        </w:rPr>
        <w:t xml:space="preserve">ДК </w:t>
      </w:r>
      <w:r w:rsidRPr="003D2416">
        <w:rPr>
          <w:rFonts w:ascii="Times New Roman" w:hAnsi="Times New Roman"/>
          <w:b/>
          <w:sz w:val="28"/>
          <w:szCs w:val="28"/>
          <w:lang w:val="uk-UA"/>
        </w:rPr>
        <w:t xml:space="preserve">майбутніх учителів під час навчання в магістратурі ми визначили </w:t>
      </w:r>
      <w:r w:rsidRPr="003D2416">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lang w:val="uk-UA" w:eastAsia="ru-RU"/>
        </w:rPr>
        <w:t>а</w:t>
      </w:r>
      <w:r w:rsidRPr="0023610D">
        <w:rPr>
          <w:rFonts w:ascii="Times New Roman" w:eastAsia="Times New Roman" w:hAnsi="Times New Roman"/>
          <w:b/>
          <w:sz w:val="28"/>
          <w:szCs w:val="28"/>
          <w:lang w:val="uk-UA" w:eastAsia="ru-RU"/>
        </w:rPr>
        <w:t>ктивне залучення магістрів  до дискурсивної текстової діяльності</w:t>
      </w:r>
      <w:r w:rsidR="00982B0A">
        <w:rPr>
          <w:rFonts w:ascii="Times New Roman" w:eastAsia="Times New Roman" w:hAnsi="Times New Roman"/>
          <w:b/>
          <w:sz w:val="28"/>
          <w:szCs w:val="28"/>
          <w:lang w:val="uk-UA" w:eastAsia="ru-RU"/>
        </w:rPr>
        <w:t>, уведення у освітній процес ЗВО</w:t>
      </w:r>
      <w:r w:rsidRPr="0023610D">
        <w:rPr>
          <w:rFonts w:ascii="Times New Roman" w:eastAsia="Times New Roman" w:hAnsi="Times New Roman"/>
          <w:b/>
          <w:sz w:val="28"/>
          <w:szCs w:val="28"/>
          <w:lang w:val="uk-UA" w:eastAsia="ru-RU"/>
        </w:rPr>
        <w:t xml:space="preserve"> спецкурсу «Дискурсивна компетентність як складова професійної ком</w:t>
      </w:r>
      <w:r>
        <w:rPr>
          <w:rFonts w:ascii="Times New Roman" w:eastAsia="Times New Roman" w:hAnsi="Times New Roman"/>
          <w:b/>
          <w:sz w:val="28"/>
          <w:szCs w:val="28"/>
          <w:lang w:val="uk-UA" w:eastAsia="ru-RU"/>
        </w:rPr>
        <w:t>петентності майбутніх учителів</w:t>
      </w:r>
      <w:r w:rsidR="00982B0A">
        <w:rPr>
          <w:rFonts w:ascii="Times New Roman" w:eastAsia="Times New Roman" w:hAnsi="Times New Roman"/>
          <w:b/>
          <w:sz w:val="28"/>
          <w:szCs w:val="28"/>
          <w:lang w:val="uk-UA" w:eastAsia="ru-RU"/>
        </w:rPr>
        <w:t xml:space="preserve"> початкових класів</w:t>
      </w:r>
      <w:r>
        <w:rPr>
          <w:rFonts w:ascii="Times New Roman" w:eastAsia="Times New Roman" w:hAnsi="Times New Roman"/>
          <w:b/>
          <w:sz w:val="28"/>
          <w:szCs w:val="28"/>
          <w:lang w:val="uk-UA" w:eastAsia="ru-RU"/>
        </w:rPr>
        <w:t xml:space="preserve">». </w:t>
      </w:r>
    </w:p>
    <w:p w:rsidR="001C3641" w:rsidRDefault="001C3641" w:rsidP="001C3641">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Реалізац</w:t>
      </w:r>
      <w:r w:rsidR="005B0FC3">
        <w:rPr>
          <w:rFonts w:ascii="Times New Roman" w:eastAsia="Times New Roman" w:hAnsi="Times New Roman"/>
          <w:sz w:val="28"/>
          <w:szCs w:val="28"/>
          <w:lang w:val="uk-UA" w:eastAsia="ru-RU"/>
        </w:rPr>
        <w:t>ія змісту цієї умови потребує</w:t>
      </w:r>
      <w:r>
        <w:rPr>
          <w:rFonts w:ascii="Times New Roman" w:eastAsia="Times New Roman" w:hAnsi="Times New Roman"/>
          <w:sz w:val="28"/>
          <w:szCs w:val="28"/>
          <w:lang w:val="uk-UA" w:eastAsia="ru-RU"/>
        </w:rPr>
        <w:t xml:space="preserve"> розробки</w:t>
      </w:r>
      <w:r w:rsidRPr="00682288">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дискурсивного </w:t>
      </w:r>
      <w:r w:rsidRPr="00682288">
        <w:rPr>
          <w:rFonts w:ascii="Times New Roman" w:eastAsia="Times New Roman" w:hAnsi="Times New Roman"/>
          <w:sz w:val="28"/>
          <w:szCs w:val="28"/>
          <w:lang w:val="uk-UA" w:eastAsia="ru-RU"/>
        </w:rPr>
        <w:t>змісту освіти, що характеризується: новизною, оригінальністю, практико-орієнтованістю, інтегрованістю, соціальною і професійною значущістю; проблемністю і варіативністю та ін.; уведення у освітній процес ВНЗ під час навчання магістрів спецкурсу «</w:t>
      </w:r>
      <w:r>
        <w:rPr>
          <w:rFonts w:ascii="Times New Roman" w:eastAsia="Times New Roman" w:hAnsi="Times New Roman"/>
          <w:sz w:val="28"/>
          <w:szCs w:val="28"/>
          <w:lang w:val="uk-UA" w:eastAsia="ru-RU"/>
        </w:rPr>
        <w:t>Дискурсивна компетентність як складова професійної компетентності вчителя початкової школи</w:t>
      </w:r>
      <w:r w:rsidR="003B16E2">
        <w:rPr>
          <w:rFonts w:ascii="Times New Roman" w:eastAsia="Times New Roman" w:hAnsi="Times New Roman"/>
          <w:sz w:val="28"/>
          <w:szCs w:val="28"/>
          <w:lang w:val="uk-UA" w:eastAsia="ru-RU"/>
        </w:rPr>
        <w:t>»</w:t>
      </w:r>
      <w:r w:rsidR="00943488" w:rsidRPr="00943488">
        <w:rPr>
          <w:lang w:val="uk-UA"/>
        </w:rPr>
        <w:t xml:space="preserve"> </w:t>
      </w:r>
      <w:r w:rsidR="00D7575C">
        <w:rPr>
          <w:rFonts w:ascii="Times New Roman" w:eastAsia="Times New Roman" w:hAnsi="Times New Roman"/>
          <w:sz w:val="28"/>
          <w:szCs w:val="28"/>
          <w:lang w:val="uk-UA" w:eastAsia="ru-RU"/>
        </w:rPr>
        <w:t>[34, с.93</w:t>
      </w:r>
      <w:r w:rsidR="00943488" w:rsidRPr="00943488">
        <w:rPr>
          <w:rFonts w:ascii="Times New Roman" w:eastAsia="Times New Roman" w:hAnsi="Times New Roman"/>
          <w:sz w:val="28"/>
          <w:szCs w:val="28"/>
          <w:lang w:val="uk-UA" w:eastAsia="ru-RU"/>
        </w:rPr>
        <w:t>].</w:t>
      </w:r>
    </w:p>
    <w:p w:rsidR="001C3641" w:rsidRDefault="001C3641" w:rsidP="001C3641">
      <w:pPr>
        <w:spacing w:after="0" w:line="360" w:lineRule="auto"/>
        <w:ind w:firstLine="709"/>
        <w:jc w:val="both"/>
        <w:rPr>
          <w:rFonts w:ascii="Times New Roman" w:eastAsia="Times New Roman" w:hAnsi="Times New Roman"/>
          <w:sz w:val="28"/>
          <w:szCs w:val="28"/>
          <w:lang w:val="uk-UA" w:eastAsia="ru-RU"/>
        </w:rPr>
      </w:pPr>
      <w:r w:rsidRPr="00CF68A9">
        <w:rPr>
          <w:rFonts w:ascii="Times New Roman" w:eastAsia="Times New Roman" w:hAnsi="Times New Roman"/>
          <w:sz w:val="28"/>
          <w:szCs w:val="28"/>
          <w:lang w:val="uk-UA" w:eastAsia="ru-RU"/>
        </w:rPr>
        <w:t xml:space="preserve">Ми вважаємо, що </w:t>
      </w:r>
      <w:r>
        <w:rPr>
          <w:rFonts w:ascii="Times New Roman" w:eastAsia="Times New Roman" w:hAnsi="Times New Roman"/>
          <w:sz w:val="28"/>
          <w:szCs w:val="28"/>
          <w:lang w:val="uk-UA" w:eastAsia="ru-RU"/>
        </w:rPr>
        <w:t xml:space="preserve">курс «Теорія та методика ораторського мистецтва у підготовці вчителя початкової школи» та </w:t>
      </w:r>
      <w:r w:rsidRPr="00CF68A9">
        <w:rPr>
          <w:rFonts w:ascii="Times New Roman" w:eastAsia="Times New Roman" w:hAnsi="Times New Roman"/>
          <w:sz w:val="28"/>
          <w:szCs w:val="28"/>
          <w:lang w:val="uk-UA" w:eastAsia="ru-RU"/>
        </w:rPr>
        <w:t xml:space="preserve">включення </w:t>
      </w:r>
      <w:r w:rsidR="003B16E2">
        <w:rPr>
          <w:rFonts w:ascii="Times New Roman" w:eastAsia="Times New Roman" w:hAnsi="Times New Roman"/>
          <w:sz w:val="28"/>
          <w:szCs w:val="28"/>
          <w:lang w:val="uk-UA" w:eastAsia="ru-RU"/>
        </w:rPr>
        <w:t xml:space="preserve">у освітній процес ВНЗ спецкурсу </w:t>
      </w:r>
      <w:r w:rsidRPr="00CF68A9">
        <w:rPr>
          <w:rFonts w:ascii="Times New Roman" w:eastAsia="Times New Roman" w:hAnsi="Times New Roman"/>
          <w:sz w:val="28"/>
          <w:szCs w:val="28"/>
          <w:lang w:val="uk-UA" w:eastAsia="ru-RU"/>
        </w:rPr>
        <w:t>«</w:t>
      </w:r>
      <w:r w:rsidR="00D7575C">
        <w:rPr>
          <w:rFonts w:ascii="Times New Roman" w:eastAsia="Times New Roman" w:hAnsi="Times New Roman"/>
          <w:sz w:val="28"/>
          <w:szCs w:val="28"/>
          <w:lang w:val="uk-UA" w:eastAsia="ru-RU"/>
        </w:rPr>
        <w:t xml:space="preserve">ДК </w:t>
      </w:r>
      <w:r w:rsidRPr="00AD7B54">
        <w:rPr>
          <w:rFonts w:ascii="Times New Roman" w:eastAsia="Times New Roman" w:hAnsi="Times New Roman"/>
          <w:sz w:val="28"/>
          <w:szCs w:val="28"/>
          <w:lang w:val="uk-UA" w:eastAsia="ru-RU"/>
        </w:rPr>
        <w:t>як складова професійної к</w:t>
      </w:r>
      <w:r w:rsidR="00982B0A">
        <w:rPr>
          <w:rFonts w:ascii="Times New Roman" w:eastAsia="Times New Roman" w:hAnsi="Times New Roman"/>
          <w:sz w:val="28"/>
          <w:szCs w:val="28"/>
          <w:lang w:val="uk-UA" w:eastAsia="ru-RU"/>
        </w:rPr>
        <w:t>омпетентності вчителя початкових класів</w:t>
      </w:r>
      <w:r w:rsidRPr="00CF68A9">
        <w:rPr>
          <w:rFonts w:ascii="Times New Roman" w:eastAsia="Times New Roman" w:hAnsi="Times New Roman"/>
          <w:sz w:val="28"/>
          <w:szCs w:val="28"/>
          <w:lang w:val="uk-UA" w:eastAsia="ru-RU"/>
        </w:rPr>
        <w:t xml:space="preserve">» допоможе вирішити цю проблему. </w:t>
      </w:r>
    </w:p>
    <w:p w:rsidR="001C3641" w:rsidRPr="00CF68A9" w:rsidRDefault="001C3641" w:rsidP="001C3641">
      <w:pPr>
        <w:spacing w:after="0" w:line="360" w:lineRule="auto"/>
        <w:ind w:firstLine="709"/>
        <w:jc w:val="both"/>
        <w:rPr>
          <w:rFonts w:ascii="Times New Roman" w:eastAsia="Times New Roman" w:hAnsi="Times New Roman"/>
          <w:sz w:val="28"/>
          <w:szCs w:val="28"/>
          <w:lang w:val="uk-UA" w:eastAsia="ru-RU"/>
        </w:rPr>
      </w:pPr>
      <w:r w:rsidRPr="00E70B21">
        <w:rPr>
          <w:rFonts w:ascii="Times New Roman" w:eastAsia="Times New Roman" w:hAnsi="Times New Roman"/>
          <w:sz w:val="28"/>
          <w:szCs w:val="28"/>
          <w:lang w:val="uk-UA" w:eastAsia="ru-RU"/>
        </w:rPr>
        <w:lastRenderedPageBreak/>
        <w:t xml:space="preserve">Комплексна програма формування </w:t>
      </w:r>
      <w:r>
        <w:rPr>
          <w:rFonts w:ascii="Times New Roman" w:eastAsia="Times New Roman" w:hAnsi="Times New Roman"/>
          <w:sz w:val="28"/>
          <w:szCs w:val="28"/>
          <w:lang w:val="uk-UA" w:eastAsia="ru-RU"/>
        </w:rPr>
        <w:t xml:space="preserve">ДК </w:t>
      </w:r>
      <w:r w:rsidRPr="00E70B21">
        <w:rPr>
          <w:rFonts w:ascii="Times New Roman" w:eastAsia="Times New Roman" w:hAnsi="Times New Roman"/>
          <w:sz w:val="28"/>
          <w:szCs w:val="28"/>
          <w:lang w:val="uk-UA" w:eastAsia="ru-RU"/>
        </w:rPr>
        <w:t>реалізується в розробленому нами навчальному курсі «Теорія та методика ораторського мистецтва вчителя початкової школи» та спецкурсі «</w:t>
      </w:r>
      <w:r w:rsidR="00D7575C">
        <w:rPr>
          <w:rFonts w:ascii="Times New Roman" w:eastAsia="Times New Roman" w:hAnsi="Times New Roman"/>
          <w:sz w:val="28"/>
          <w:szCs w:val="28"/>
          <w:lang w:val="uk-UA" w:eastAsia="ru-RU"/>
        </w:rPr>
        <w:t xml:space="preserve">ДК </w:t>
      </w:r>
      <w:r w:rsidRPr="00AD7B54">
        <w:rPr>
          <w:rFonts w:ascii="Times New Roman" w:eastAsia="Times New Roman" w:hAnsi="Times New Roman"/>
          <w:sz w:val="28"/>
          <w:szCs w:val="28"/>
          <w:lang w:val="uk-UA" w:eastAsia="ru-RU"/>
        </w:rPr>
        <w:t>як складова професійної компетентності вчителя початкової школи</w:t>
      </w:r>
      <w:r w:rsidRPr="00E70B21">
        <w:rPr>
          <w:rFonts w:ascii="Times New Roman" w:eastAsia="Times New Roman" w:hAnsi="Times New Roman"/>
          <w:sz w:val="28"/>
          <w:szCs w:val="28"/>
          <w:lang w:val="uk-UA" w:eastAsia="ru-RU"/>
        </w:rPr>
        <w:t xml:space="preserve">» для студентів освітнього кваліфікаційного рівня «магістр» напряму підготовки </w:t>
      </w:r>
      <w:r>
        <w:rPr>
          <w:rFonts w:ascii="Times New Roman" w:eastAsia="Times New Roman" w:hAnsi="Times New Roman"/>
          <w:sz w:val="28"/>
          <w:szCs w:val="28"/>
          <w:lang w:val="uk-UA" w:eastAsia="ru-RU"/>
        </w:rPr>
        <w:t xml:space="preserve">013 </w:t>
      </w:r>
      <w:r w:rsidRPr="00E70B21">
        <w:rPr>
          <w:rFonts w:ascii="Times New Roman" w:eastAsia="Times New Roman" w:hAnsi="Times New Roman"/>
          <w:sz w:val="28"/>
          <w:szCs w:val="28"/>
          <w:lang w:val="uk-UA" w:eastAsia="ru-RU"/>
        </w:rPr>
        <w:t>«Початкова освіта».</w:t>
      </w:r>
    </w:p>
    <w:p w:rsidR="001C3641" w:rsidRPr="00CF68A9" w:rsidRDefault="001C3641" w:rsidP="001C3641">
      <w:pPr>
        <w:spacing w:after="0" w:line="360" w:lineRule="auto"/>
        <w:ind w:firstLine="709"/>
        <w:jc w:val="both"/>
        <w:rPr>
          <w:rFonts w:ascii="Times New Roman" w:eastAsia="Times New Roman" w:hAnsi="Times New Roman"/>
          <w:sz w:val="28"/>
          <w:szCs w:val="28"/>
          <w:lang w:val="uk-UA" w:eastAsia="ru-RU"/>
        </w:rPr>
      </w:pPr>
      <w:r w:rsidRPr="00CF68A9">
        <w:rPr>
          <w:rFonts w:ascii="Times New Roman" w:eastAsia="Times New Roman" w:hAnsi="Times New Roman"/>
          <w:sz w:val="28"/>
          <w:szCs w:val="28"/>
          <w:lang w:val="uk-UA" w:eastAsia="ru-RU"/>
        </w:rPr>
        <w:t>Основи формування знань та</w:t>
      </w:r>
      <w:r w:rsidR="00377B5B">
        <w:rPr>
          <w:rFonts w:ascii="Times New Roman" w:eastAsia="Times New Roman" w:hAnsi="Times New Roman"/>
          <w:sz w:val="28"/>
          <w:szCs w:val="28"/>
          <w:lang w:val="uk-UA" w:eastAsia="ru-RU"/>
        </w:rPr>
        <w:t xml:space="preserve"> інтелектуальних умінь майбутнього</w:t>
      </w:r>
      <w:r w:rsidRPr="00CF68A9">
        <w:rPr>
          <w:rFonts w:ascii="Times New Roman" w:eastAsia="Times New Roman" w:hAnsi="Times New Roman"/>
          <w:sz w:val="28"/>
          <w:szCs w:val="28"/>
          <w:lang w:val="uk-UA" w:eastAsia="ru-RU"/>
        </w:rPr>
        <w:t xml:space="preserve"> </w:t>
      </w:r>
      <w:r w:rsidR="00377B5B">
        <w:rPr>
          <w:rFonts w:ascii="Times New Roman" w:eastAsia="Times New Roman" w:hAnsi="Times New Roman"/>
          <w:sz w:val="28"/>
          <w:szCs w:val="28"/>
          <w:lang w:val="uk-UA" w:eastAsia="ru-RU"/>
        </w:rPr>
        <w:t>учителя</w:t>
      </w:r>
      <w:r>
        <w:rPr>
          <w:rFonts w:ascii="Times New Roman" w:eastAsia="Times New Roman" w:hAnsi="Times New Roman"/>
          <w:sz w:val="28"/>
          <w:szCs w:val="28"/>
          <w:lang w:val="uk-UA" w:eastAsia="ru-RU"/>
        </w:rPr>
        <w:t xml:space="preserve"> </w:t>
      </w:r>
      <w:r w:rsidR="00377B5B">
        <w:rPr>
          <w:rFonts w:ascii="Times New Roman" w:eastAsia="Times New Roman" w:hAnsi="Times New Roman"/>
          <w:sz w:val="28"/>
          <w:szCs w:val="28"/>
          <w:lang w:val="uk-UA" w:eastAsia="ru-RU"/>
        </w:rPr>
        <w:t xml:space="preserve">повинні </w:t>
      </w:r>
      <w:r w:rsidRPr="00CF68A9">
        <w:rPr>
          <w:rFonts w:ascii="Times New Roman" w:eastAsia="Times New Roman" w:hAnsi="Times New Roman"/>
          <w:sz w:val="28"/>
          <w:szCs w:val="28"/>
          <w:lang w:val="uk-UA" w:eastAsia="ru-RU"/>
        </w:rPr>
        <w:t>зак</w:t>
      </w:r>
      <w:r w:rsidR="00377B5B">
        <w:rPr>
          <w:rFonts w:ascii="Times New Roman" w:eastAsia="Times New Roman" w:hAnsi="Times New Roman"/>
          <w:sz w:val="28"/>
          <w:szCs w:val="28"/>
          <w:lang w:val="uk-UA" w:eastAsia="ru-RU"/>
        </w:rPr>
        <w:t>ладатися</w:t>
      </w:r>
      <w:r>
        <w:rPr>
          <w:rFonts w:ascii="Times New Roman" w:eastAsia="Times New Roman" w:hAnsi="Times New Roman"/>
          <w:sz w:val="28"/>
          <w:szCs w:val="28"/>
          <w:lang w:val="uk-UA" w:eastAsia="ru-RU"/>
        </w:rPr>
        <w:t xml:space="preserve"> в освітньому процесі</w:t>
      </w:r>
      <w:r w:rsidR="00377B5B">
        <w:rPr>
          <w:rFonts w:ascii="Times New Roman" w:eastAsia="Times New Roman" w:hAnsi="Times New Roman"/>
          <w:sz w:val="28"/>
          <w:szCs w:val="28"/>
          <w:lang w:val="uk-UA" w:eastAsia="ru-RU"/>
        </w:rPr>
        <w:t xml:space="preserve"> ЗВО</w:t>
      </w:r>
      <w:r w:rsidRPr="00CF68A9">
        <w:rPr>
          <w:rFonts w:ascii="Times New Roman" w:eastAsia="Times New Roman" w:hAnsi="Times New Roman"/>
          <w:sz w:val="28"/>
          <w:szCs w:val="28"/>
          <w:lang w:val="uk-UA" w:eastAsia="ru-RU"/>
        </w:rPr>
        <w:t xml:space="preserve">. Ефективність даного процесу </w:t>
      </w:r>
      <w:r w:rsidR="00377B5B">
        <w:rPr>
          <w:rFonts w:ascii="Times New Roman" w:eastAsia="Times New Roman" w:hAnsi="Times New Roman"/>
          <w:sz w:val="28"/>
          <w:szCs w:val="28"/>
          <w:lang w:val="uk-UA" w:eastAsia="ru-RU"/>
        </w:rPr>
        <w:t>буде забезпечуватися, по-перше, оптимальним</w:t>
      </w:r>
      <w:r w:rsidRPr="00CF68A9">
        <w:rPr>
          <w:rFonts w:ascii="Times New Roman" w:eastAsia="Times New Roman" w:hAnsi="Times New Roman"/>
          <w:sz w:val="28"/>
          <w:szCs w:val="28"/>
          <w:lang w:val="uk-UA" w:eastAsia="ru-RU"/>
        </w:rPr>
        <w:t xml:space="preserve"> інформаційним </w:t>
      </w:r>
      <w:r w:rsidR="00377B5B">
        <w:rPr>
          <w:rFonts w:ascii="Times New Roman" w:eastAsia="Times New Roman" w:hAnsi="Times New Roman"/>
          <w:sz w:val="28"/>
          <w:szCs w:val="28"/>
          <w:lang w:val="uk-UA" w:eastAsia="ru-RU"/>
        </w:rPr>
        <w:t>освітнім</w:t>
      </w:r>
      <w:r w:rsidR="00377B5B" w:rsidRPr="00CF68A9">
        <w:rPr>
          <w:rFonts w:ascii="Times New Roman" w:eastAsia="Times New Roman" w:hAnsi="Times New Roman"/>
          <w:sz w:val="28"/>
          <w:szCs w:val="28"/>
          <w:lang w:val="uk-UA" w:eastAsia="ru-RU"/>
        </w:rPr>
        <w:t xml:space="preserve"> </w:t>
      </w:r>
      <w:r w:rsidRPr="00CF68A9">
        <w:rPr>
          <w:rFonts w:ascii="Times New Roman" w:eastAsia="Times New Roman" w:hAnsi="Times New Roman"/>
          <w:sz w:val="28"/>
          <w:szCs w:val="28"/>
          <w:lang w:val="uk-UA" w:eastAsia="ru-RU"/>
        </w:rPr>
        <w:t xml:space="preserve">змістом, </w:t>
      </w:r>
      <w:r w:rsidR="00377B5B">
        <w:rPr>
          <w:rFonts w:ascii="Times New Roman" w:eastAsia="Times New Roman" w:hAnsi="Times New Roman"/>
          <w:sz w:val="28"/>
          <w:szCs w:val="28"/>
          <w:lang w:val="uk-UA" w:eastAsia="ru-RU"/>
        </w:rPr>
        <w:t>який представлено</w:t>
      </w:r>
      <w:r w:rsidRPr="00CF68A9">
        <w:rPr>
          <w:rFonts w:ascii="Times New Roman" w:eastAsia="Times New Roman" w:hAnsi="Times New Roman"/>
          <w:sz w:val="28"/>
          <w:szCs w:val="28"/>
          <w:lang w:val="uk-UA" w:eastAsia="ru-RU"/>
        </w:rPr>
        <w:t xml:space="preserve"> </w:t>
      </w:r>
      <w:r w:rsidR="00377B5B">
        <w:rPr>
          <w:rFonts w:ascii="Times New Roman" w:eastAsia="Times New Roman" w:hAnsi="Times New Roman"/>
          <w:sz w:val="28"/>
          <w:szCs w:val="28"/>
          <w:lang w:val="uk-UA" w:eastAsia="ru-RU"/>
        </w:rPr>
        <w:t>у навчальних предметах</w:t>
      </w:r>
      <w:r w:rsidRPr="00CF68A9">
        <w:rPr>
          <w:rFonts w:ascii="Times New Roman" w:eastAsia="Times New Roman" w:hAnsi="Times New Roman"/>
          <w:sz w:val="28"/>
          <w:szCs w:val="28"/>
          <w:lang w:val="uk-UA" w:eastAsia="ru-RU"/>
        </w:rPr>
        <w:t xml:space="preserve">; по-друге, </w:t>
      </w:r>
      <w:r w:rsidR="00377B5B">
        <w:rPr>
          <w:rFonts w:ascii="Times New Roman" w:eastAsia="Times New Roman" w:hAnsi="Times New Roman"/>
          <w:sz w:val="28"/>
          <w:szCs w:val="28"/>
          <w:lang w:val="uk-UA" w:eastAsia="ru-RU"/>
        </w:rPr>
        <w:t>застосуванням ефективної системи дидактичних засобів, які</w:t>
      </w:r>
      <w:r w:rsidRPr="00CF68A9">
        <w:rPr>
          <w:rFonts w:ascii="Times New Roman" w:eastAsia="Times New Roman" w:hAnsi="Times New Roman"/>
          <w:sz w:val="28"/>
          <w:szCs w:val="28"/>
          <w:lang w:val="uk-UA" w:eastAsia="ru-RU"/>
        </w:rPr>
        <w:t xml:space="preserve"> </w:t>
      </w:r>
      <w:r w:rsidR="00377B5B">
        <w:rPr>
          <w:rFonts w:ascii="Times New Roman" w:eastAsia="Times New Roman" w:hAnsi="Times New Roman"/>
          <w:sz w:val="28"/>
          <w:szCs w:val="28"/>
          <w:lang w:val="uk-UA" w:eastAsia="ru-RU"/>
        </w:rPr>
        <w:t xml:space="preserve">націлюють на </w:t>
      </w:r>
      <w:r w:rsidRPr="00CF68A9">
        <w:rPr>
          <w:rFonts w:ascii="Times New Roman" w:eastAsia="Times New Roman" w:hAnsi="Times New Roman"/>
          <w:sz w:val="28"/>
          <w:szCs w:val="28"/>
          <w:lang w:val="uk-UA" w:eastAsia="ru-RU"/>
        </w:rPr>
        <w:t>становлен</w:t>
      </w:r>
      <w:r w:rsidR="00377B5B">
        <w:rPr>
          <w:rFonts w:ascii="Times New Roman" w:eastAsia="Times New Roman" w:hAnsi="Times New Roman"/>
          <w:sz w:val="28"/>
          <w:szCs w:val="28"/>
          <w:lang w:val="uk-UA" w:eastAsia="ru-RU"/>
        </w:rPr>
        <w:t>ня</w:t>
      </w:r>
      <w:r w:rsidRPr="00CF68A9">
        <w:rPr>
          <w:rFonts w:ascii="Times New Roman" w:eastAsia="Times New Roman" w:hAnsi="Times New Roman"/>
          <w:sz w:val="28"/>
          <w:szCs w:val="28"/>
          <w:lang w:val="uk-UA" w:eastAsia="ru-RU"/>
        </w:rPr>
        <w:t xml:space="preserve"> системних, </w:t>
      </w:r>
      <w:r w:rsidR="00377B5B" w:rsidRPr="00CF68A9">
        <w:rPr>
          <w:rFonts w:ascii="Times New Roman" w:eastAsia="Times New Roman" w:hAnsi="Times New Roman"/>
          <w:sz w:val="28"/>
          <w:szCs w:val="28"/>
          <w:lang w:val="uk-UA" w:eastAsia="ru-RU"/>
        </w:rPr>
        <w:t xml:space="preserve">міцних </w:t>
      </w:r>
      <w:r w:rsidR="00377B5B">
        <w:rPr>
          <w:rFonts w:ascii="Times New Roman" w:eastAsia="Times New Roman" w:hAnsi="Times New Roman"/>
          <w:sz w:val="28"/>
          <w:szCs w:val="28"/>
          <w:lang w:val="uk-UA" w:eastAsia="ru-RU"/>
        </w:rPr>
        <w:t>та інтегрованих</w:t>
      </w:r>
      <w:r w:rsidRPr="00CF68A9">
        <w:rPr>
          <w:rFonts w:ascii="Times New Roman" w:eastAsia="Times New Roman" w:hAnsi="Times New Roman"/>
          <w:sz w:val="28"/>
          <w:szCs w:val="28"/>
          <w:lang w:val="uk-UA" w:eastAsia="ru-RU"/>
        </w:rPr>
        <w:t xml:space="preserve"> </w:t>
      </w:r>
      <w:r w:rsidR="00377B5B">
        <w:rPr>
          <w:rFonts w:ascii="Times New Roman" w:eastAsia="Times New Roman" w:hAnsi="Times New Roman"/>
          <w:sz w:val="28"/>
          <w:szCs w:val="28"/>
          <w:lang w:val="uk-UA" w:eastAsia="ru-RU"/>
        </w:rPr>
        <w:t xml:space="preserve">знань та адекватних </w:t>
      </w:r>
      <w:r w:rsidRPr="00CF68A9">
        <w:rPr>
          <w:rFonts w:ascii="Times New Roman" w:eastAsia="Times New Roman" w:hAnsi="Times New Roman"/>
          <w:sz w:val="28"/>
          <w:szCs w:val="28"/>
          <w:lang w:val="uk-UA" w:eastAsia="ru-RU"/>
        </w:rPr>
        <w:t xml:space="preserve"> інтелектуальних умінь. </w:t>
      </w:r>
      <w:r w:rsidR="00377B5B">
        <w:rPr>
          <w:rFonts w:ascii="Times New Roman" w:eastAsia="Times New Roman" w:hAnsi="Times New Roman"/>
          <w:sz w:val="28"/>
          <w:szCs w:val="28"/>
          <w:lang w:val="uk-UA" w:eastAsia="ru-RU"/>
        </w:rPr>
        <w:t>Саме тому першим кроком</w:t>
      </w:r>
      <w:r w:rsidRPr="00CF68A9">
        <w:rPr>
          <w:rFonts w:ascii="Times New Roman" w:eastAsia="Times New Roman" w:hAnsi="Times New Roman"/>
          <w:sz w:val="28"/>
          <w:szCs w:val="28"/>
          <w:lang w:val="uk-UA" w:eastAsia="ru-RU"/>
        </w:rPr>
        <w:t xml:space="preserve"> </w:t>
      </w:r>
      <w:r w:rsidR="00377B5B">
        <w:rPr>
          <w:rFonts w:ascii="Times New Roman" w:eastAsia="Times New Roman" w:hAnsi="Times New Roman"/>
          <w:sz w:val="28"/>
          <w:szCs w:val="28"/>
          <w:lang w:val="uk-UA" w:eastAsia="ru-RU"/>
        </w:rPr>
        <w:t>у моделюванні</w:t>
      </w:r>
      <w:r w:rsidRPr="00CF68A9">
        <w:rPr>
          <w:rFonts w:ascii="Times New Roman" w:eastAsia="Times New Roman" w:hAnsi="Times New Roman"/>
          <w:sz w:val="28"/>
          <w:szCs w:val="28"/>
          <w:lang w:val="uk-UA" w:eastAsia="ru-RU"/>
        </w:rPr>
        <w:t xml:space="preserve"> освітнього процесу, </w:t>
      </w:r>
      <w:r w:rsidR="00377B5B">
        <w:rPr>
          <w:rFonts w:ascii="Times New Roman" w:eastAsia="Times New Roman" w:hAnsi="Times New Roman"/>
          <w:sz w:val="28"/>
          <w:szCs w:val="28"/>
          <w:lang w:val="uk-UA" w:eastAsia="ru-RU"/>
        </w:rPr>
        <w:t>який спрямований</w:t>
      </w:r>
      <w:r w:rsidRPr="00CF68A9">
        <w:rPr>
          <w:rFonts w:ascii="Times New Roman" w:eastAsia="Times New Roman" w:hAnsi="Times New Roman"/>
          <w:sz w:val="28"/>
          <w:szCs w:val="28"/>
          <w:lang w:val="uk-UA" w:eastAsia="ru-RU"/>
        </w:rPr>
        <w:t xml:space="preserve"> на формування </w:t>
      </w:r>
      <w:r>
        <w:rPr>
          <w:rFonts w:ascii="Times New Roman" w:eastAsia="Times New Roman" w:hAnsi="Times New Roman"/>
          <w:sz w:val="28"/>
          <w:szCs w:val="28"/>
          <w:lang w:val="uk-UA" w:eastAsia="ru-RU"/>
        </w:rPr>
        <w:t xml:space="preserve">ДК </w:t>
      </w:r>
      <w:r w:rsidRPr="00CF68A9">
        <w:rPr>
          <w:rFonts w:ascii="Times New Roman" w:eastAsia="Times New Roman" w:hAnsi="Times New Roman"/>
          <w:sz w:val="28"/>
          <w:szCs w:val="28"/>
          <w:lang w:val="uk-UA" w:eastAsia="ru-RU"/>
        </w:rPr>
        <w:t xml:space="preserve">студентів, </w:t>
      </w:r>
      <w:r w:rsidR="00377B5B">
        <w:rPr>
          <w:rFonts w:ascii="Times New Roman" w:eastAsia="Times New Roman" w:hAnsi="Times New Roman"/>
          <w:sz w:val="28"/>
          <w:szCs w:val="28"/>
          <w:lang w:val="uk-UA" w:eastAsia="ru-RU"/>
        </w:rPr>
        <w:t xml:space="preserve"> буде вияв відповідного</w:t>
      </w:r>
      <w:r w:rsidRPr="00CF68A9">
        <w:rPr>
          <w:rFonts w:ascii="Times New Roman" w:eastAsia="Times New Roman" w:hAnsi="Times New Roman"/>
          <w:sz w:val="28"/>
          <w:szCs w:val="28"/>
          <w:lang w:val="uk-UA" w:eastAsia="ru-RU"/>
        </w:rPr>
        <w:t xml:space="preserve"> потенціал</w:t>
      </w:r>
      <w:r w:rsidR="00377B5B">
        <w:rPr>
          <w:rFonts w:ascii="Times New Roman" w:eastAsia="Times New Roman" w:hAnsi="Times New Roman"/>
          <w:sz w:val="28"/>
          <w:szCs w:val="28"/>
          <w:lang w:val="uk-UA" w:eastAsia="ru-RU"/>
        </w:rPr>
        <w:t>у навчальних курсів та</w:t>
      </w:r>
      <w:r w:rsidRPr="00CF68A9">
        <w:rPr>
          <w:rFonts w:ascii="Times New Roman" w:eastAsia="Times New Roman" w:hAnsi="Times New Roman"/>
          <w:sz w:val="28"/>
          <w:szCs w:val="28"/>
          <w:lang w:val="uk-UA" w:eastAsia="ru-RU"/>
        </w:rPr>
        <w:t xml:space="preserve"> ви</w:t>
      </w:r>
      <w:r w:rsidR="00377B5B">
        <w:rPr>
          <w:rFonts w:ascii="Times New Roman" w:eastAsia="Times New Roman" w:hAnsi="Times New Roman"/>
          <w:sz w:val="28"/>
          <w:szCs w:val="28"/>
          <w:lang w:val="uk-UA" w:eastAsia="ru-RU"/>
        </w:rPr>
        <w:t>значення методів, прийомів та форм організації навчання, які реалізують у</w:t>
      </w:r>
      <w:r w:rsidR="003B16E2">
        <w:rPr>
          <w:rFonts w:ascii="Times New Roman" w:eastAsia="Times New Roman" w:hAnsi="Times New Roman"/>
          <w:sz w:val="28"/>
          <w:szCs w:val="28"/>
          <w:lang w:val="uk-UA" w:eastAsia="ru-RU"/>
        </w:rPr>
        <w:t xml:space="preserve"> процесі їх викладання</w:t>
      </w:r>
      <w:r w:rsidR="003B16E2" w:rsidRPr="003B16E2">
        <w:rPr>
          <w:lang w:val="uk-UA"/>
        </w:rPr>
        <w:t xml:space="preserve"> </w:t>
      </w:r>
      <w:r w:rsidR="003B16E2" w:rsidRPr="003B16E2">
        <w:rPr>
          <w:rFonts w:ascii="Times New Roman" w:eastAsia="Times New Roman" w:hAnsi="Times New Roman"/>
          <w:sz w:val="28"/>
          <w:szCs w:val="28"/>
          <w:lang w:val="uk-UA" w:eastAsia="ru-RU"/>
        </w:rPr>
        <w:t>[там само].</w:t>
      </w:r>
    </w:p>
    <w:p w:rsidR="001C3641" w:rsidRPr="008B7CAD" w:rsidRDefault="00377B5B" w:rsidP="001C3641">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Аналіз</w:t>
      </w:r>
      <w:r w:rsidR="001C3641" w:rsidRPr="00CF68A9">
        <w:rPr>
          <w:rFonts w:ascii="Times New Roman" w:eastAsia="Times New Roman" w:hAnsi="Times New Roman"/>
          <w:sz w:val="28"/>
          <w:szCs w:val="28"/>
          <w:lang w:val="uk-UA" w:eastAsia="ru-RU"/>
        </w:rPr>
        <w:t xml:space="preserve"> освітніх програм</w:t>
      </w:r>
      <w:r w:rsidR="001C3641">
        <w:rPr>
          <w:rFonts w:ascii="Times New Roman" w:eastAsia="Times New Roman" w:hAnsi="Times New Roman"/>
          <w:sz w:val="28"/>
          <w:szCs w:val="28"/>
          <w:lang w:val="uk-UA" w:eastAsia="ru-RU"/>
        </w:rPr>
        <w:t xml:space="preserve"> і навчальних планів </w:t>
      </w:r>
      <w:r w:rsidR="001C3641" w:rsidRPr="00CF68A9">
        <w:rPr>
          <w:rFonts w:ascii="Times New Roman" w:eastAsia="Times New Roman" w:hAnsi="Times New Roman"/>
          <w:sz w:val="28"/>
          <w:szCs w:val="28"/>
          <w:lang w:val="uk-UA" w:eastAsia="ru-RU"/>
        </w:rPr>
        <w:t xml:space="preserve">спеціальності </w:t>
      </w:r>
      <w:r w:rsidR="001C3641">
        <w:rPr>
          <w:rFonts w:ascii="Times New Roman" w:eastAsia="Times New Roman" w:hAnsi="Times New Roman"/>
          <w:sz w:val="28"/>
          <w:szCs w:val="28"/>
          <w:lang w:val="uk-UA" w:eastAsia="ru-RU"/>
        </w:rPr>
        <w:t xml:space="preserve">013 </w:t>
      </w:r>
      <w:r w:rsidR="001C3641" w:rsidRPr="00CF68A9">
        <w:rPr>
          <w:rFonts w:ascii="Times New Roman" w:eastAsia="Times New Roman" w:hAnsi="Times New Roman"/>
          <w:sz w:val="28"/>
          <w:szCs w:val="28"/>
          <w:lang w:val="uk-UA" w:eastAsia="ru-RU"/>
        </w:rPr>
        <w:t>«</w:t>
      </w:r>
      <w:r w:rsidR="001C3641">
        <w:rPr>
          <w:rFonts w:ascii="Times New Roman" w:eastAsia="Times New Roman" w:hAnsi="Times New Roman"/>
          <w:sz w:val="28"/>
          <w:szCs w:val="28"/>
          <w:lang w:val="uk-UA" w:eastAsia="ru-RU"/>
        </w:rPr>
        <w:t>Початкова освіта</w:t>
      </w:r>
      <w:r w:rsidR="001C3641" w:rsidRPr="00CF68A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дав змогу нам вивити</w:t>
      </w:r>
      <w:r w:rsidR="001C3641" w:rsidRPr="00CF68A9">
        <w:rPr>
          <w:rFonts w:ascii="Times New Roman" w:eastAsia="Times New Roman" w:hAnsi="Times New Roman"/>
          <w:sz w:val="28"/>
          <w:szCs w:val="28"/>
          <w:lang w:val="uk-UA" w:eastAsia="ru-RU"/>
        </w:rPr>
        <w:t xml:space="preserve">, що майбутні </w:t>
      </w:r>
      <w:r w:rsidR="001C3641">
        <w:rPr>
          <w:rFonts w:ascii="Times New Roman" w:eastAsia="Times New Roman" w:hAnsi="Times New Roman"/>
          <w:sz w:val="28"/>
          <w:szCs w:val="28"/>
          <w:lang w:val="uk-UA" w:eastAsia="ru-RU"/>
        </w:rPr>
        <w:t>учителі вивчають</w:t>
      </w:r>
      <w:r w:rsidR="001C3641" w:rsidRPr="00CF68A9">
        <w:rPr>
          <w:rFonts w:ascii="Times New Roman" w:eastAsia="Times New Roman" w:hAnsi="Times New Roman"/>
          <w:sz w:val="28"/>
          <w:szCs w:val="28"/>
          <w:lang w:val="uk-UA" w:eastAsia="ru-RU"/>
        </w:rPr>
        <w:t xml:space="preserve"> </w:t>
      </w:r>
      <w:r w:rsidR="001C3641">
        <w:rPr>
          <w:rFonts w:ascii="Times New Roman" w:eastAsia="Times New Roman" w:hAnsi="Times New Roman"/>
          <w:sz w:val="28"/>
          <w:szCs w:val="28"/>
          <w:lang w:val="uk-UA" w:eastAsia="ru-RU"/>
        </w:rPr>
        <w:t xml:space="preserve">11 </w:t>
      </w:r>
      <w:r w:rsidR="001C3641" w:rsidRPr="00CF68A9">
        <w:rPr>
          <w:rFonts w:ascii="Times New Roman" w:eastAsia="Times New Roman" w:hAnsi="Times New Roman"/>
          <w:sz w:val="28"/>
          <w:szCs w:val="28"/>
          <w:lang w:val="uk-UA" w:eastAsia="ru-RU"/>
        </w:rPr>
        <w:t xml:space="preserve">обов'язкових професійних предметів </w:t>
      </w:r>
      <w:r w:rsidR="001C3641">
        <w:rPr>
          <w:rFonts w:ascii="Times New Roman" w:eastAsia="Times New Roman" w:hAnsi="Times New Roman"/>
          <w:sz w:val="28"/>
          <w:szCs w:val="28"/>
          <w:lang w:val="uk-UA" w:eastAsia="ru-RU"/>
        </w:rPr>
        <w:t>«Філософія науки», «Іноземна мова», «Інформаційні технології в науці та освіті», «Психологія ділового спілкування», «</w:t>
      </w:r>
      <w:r w:rsidR="001C3641" w:rsidRPr="00A0482A">
        <w:rPr>
          <w:rFonts w:ascii="Times New Roman" w:eastAsia="Times New Roman" w:hAnsi="Times New Roman"/>
          <w:sz w:val="28"/>
          <w:szCs w:val="28"/>
          <w:lang w:val="uk-UA" w:eastAsia="ru-RU"/>
        </w:rPr>
        <w:t>Викладання фахових методик у вищій педагогіч</w:t>
      </w:r>
      <w:r w:rsidR="001C3641">
        <w:rPr>
          <w:rFonts w:ascii="Times New Roman" w:eastAsia="Times New Roman" w:hAnsi="Times New Roman"/>
          <w:sz w:val="28"/>
          <w:szCs w:val="28"/>
          <w:lang w:val="uk-UA" w:eastAsia="ru-RU"/>
        </w:rPr>
        <w:t>ній школі», «</w:t>
      </w:r>
      <w:r w:rsidR="001C3641" w:rsidRPr="00A0482A">
        <w:rPr>
          <w:rFonts w:ascii="Times New Roman" w:eastAsia="Times New Roman" w:hAnsi="Times New Roman"/>
          <w:sz w:val="28"/>
          <w:szCs w:val="28"/>
          <w:lang w:val="uk-UA" w:eastAsia="ru-RU"/>
        </w:rPr>
        <w:t>Інноваційні технології навчання і виховання у  закладах вищої освіти</w:t>
      </w:r>
      <w:r w:rsidR="001C3641">
        <w:rPr>
          <w:rFonts w:ascii="Times New Roman" w:eastAsia="Times New Roman" w:hAnsi="Times New Roman"/>
          <w:sz w:val="28"/>
          <w:szCs w:val="28"/>
          <w:lang w:val="uk-UA" w:eastAsia="ru-RU"/>
        </w:rPr>
        <w:t>», «</w:t>
      </w:r>
      <w:r w:rsidR="001C3641" w:rsidRPr="00A0482A">
        <w:rPr>
          <w:rFonts w:ascii="Times New Roman" w:eastAsia="Times New Roman" w:hAnsi="Times New Roman"/>
          <w:sz w:val="28"/>
          <w:szCs w:val="28"/>
          <w:lang w:val="uk-UA" w:eastAsia="ru-RU"/>
        </w:rPr>
        <w:t>Методологія та організація наукових досліджень у  початковій освіті</w:t>
      </w:r>
      <w:r w:rsidR="001C3641">
        <w:rPr>
          <w:rFonts w:ascii="Times New Roman" w:eastAsia="Times New Roman" w:hAnsi="Times New Roman"/>
          <w:sz w:val="28"/>
          <w:szCs w:val="28"/>
          <w:lang w:val="uk-UA" w:eastAsia="ru-RU"/>
        </w:rPr>
        <w:t>»,</w:t>
      </w:r>
      <w:r w:rsidR="001C3641" w:rsidRPr="00A0482A">
        <w:rPr>
          <w:rFonts w:ascii="Times New Roman" w:eastAsia="Times New Roman" w:hAnsi="Times New Roman"/>
          <w:sz w:val="28"/>
          <w:szCs w:val="28"/>
          <w:lang w:val="uk-UA" w:eastAsia="ru-RU"/>
        </w:rPr>
        <w:t xml:space="preserve"> </w:t>
      </w:r>
      <w:r w:rsidR="001C3641">
        <w:rPr>
          <w:rFonts w:ascii="Times New Roman" w:eastAsia="Times New Roman" w:hAnsi="Times New Roman"/>
          <w:sz w:val="28"/>
          <w:szCs w:val="28"/>
          <w:lang w:val="uk-UA" w:eastAsia="ru-RU"/>
        </w:rPr>
        <w:t>«</w:t>
      </w:r>
      <w:r w:rsidR="001C3641" w:rsidRPr="00A0482A">
        <w:rPr>
          <w:rFonts w:ascii="Times New Roman" w:eastAsia="Times New Roman" w:hAnsi="Times New Roman"/>
          <w:sz w:val="28"/>
          <w:szCs w:val="28"/>
          <w:lang w:val="uk-UA" w:eastAsia="ru-RU"/>
        </w:rPr>
        <w:t>Педагогічна діагностика у початковій школі</w:t>
      </w:r>
      <w:r w:rsidR="001C3641">
        <w:rPr>
          <w:rFonts w:ascii="Times New Roman" w:eastAsia="Times New Roman" w:hAnsi="Times New Roman"/>
          <w:sz w:val="28"/>
          <w:szCs w:val="28"/>
          <w:lang w:val="uk-UA" w:eastAsia="ru-RU"/>
        </w:rPr>
        <w:t>», «</w:t>
      </w:r>
      <w:r w:rsidR="001C3641" w:rsidRPr="0014268D">
        <w:rPr>
          <w:rFonts w:ascii="Times New Roman" w:eastAsia="Times New Roman" w:hAnsi="Times New Roman"/>
          <w:sz w:val="28"/>
          <w:szCs w:val="28"/>
          <w:lang w:val="uk-UA" w:eastAsia="ru-RU"/>
        </w:rPr>
        <w:t>Теорія і практика ораторського мистецтва у підготовці вчителя початкової  школи</w:t>
      </w:r>
      <w:r w:rsidR="001C3641">
        <w:rPr>
          <w:rFonts w:ascii="Times New Roman" w:eastAsia="Times New Roman" w:hAnsi="Times New Roman"/>
          <w:sz w:val="28"/>
          <w:szCs w:val="28"/>
          <w:lang w:val="uk-UA" w:eastAsia="ru-RU"/>
        </w:rPr>
        <w:t>», «</w:t>
      </w:r>
      <w:r w:rsidR="001C3641" w:rsidRPr="0014268D">
        <w:rPr>
          <w:rFonts w:ascii="Times New Roman" w:eastAsia="Times New Roman" w:hAnsi="Times New Roman"/>
          <w:sz w:val="28"/>
          <w:szCs w:val="28"/>
          <w:lang w:val="uk-UA" w:eastAsia="ru-RU"/>
        </w:rPr>
        <w:t>Педагогіка вищої школи</w:t>
      </w:r>
      <w:r w:rsidR="001C3641">
        <w:rPr>
          <w:rFonts w:ascii="Times New Roman" w:eastAsia="Times New Roman" w:hAnsi="Times New Roman"/>
          <w:sz w:val="28"/>
          <w:szCs w:val="28"/>
          <w:lang w:val="uk-UA" w:eastAsia="ru-RU"/>
        </w:rPr>
        <w:t xml:space="preserve">», </w:t>
      </w:r>
      <w:r w:rsidR="001C3641" w:rsidRPr="0030228F">
        <w:rPr>
          <w:lang w:val="uk-UA"/>
        </w:rPr>
        <w:t xml:space="preserve"> </w:t>
      </w:r>
      <w:r w:rsidR="001C3641">
        <w:rPr>
          <w:lang w:val="uk-UA"/>
        </w:rPr>
        <w:t>«</w:t>
      </w:r>
      <w:r w:rsidR="001C3641" w:rsidRPr="0030228F">
        <w:rPr>
          <w:rFonts w:ascii="Times New Roman" w:eastAsia="Times New Roman" w:hAnsi="Times New Roman"/>
          <w:sz w:val="28"/>
          <w:szCs w:val="28"/>
          <w:lang w:val="uk-UA" w:eastAsia="ru-RU"/>
        </w:rPr>
        <w:t>Актуальні проблеми сучасної педагогічної науки</w:t>
      </w:r>
      <w:r w:rsidR="001C3641">
        <w:rPr>
          <w:rFonts w:ascii="Times New Roman" w:eastAsia="Times New Roman" w:hAnsi="Times New Roman"/>
          <w:sz w:val="28"/>
          <w:szCs w:val="28"/>
          <w:lang w:val="uk-UA" w:eastAsia="ru-RU"/>
        </w:rPr>
        <w:t>» та</w:t>
      </w:r>
      <w:r w:rsidR="001C3641" w:rsidRPr="00CF68A9">
        <w:rPr>
          <w:rFonts w:ascii="Times New Roman" w:eastAsia="Times New Roman" w:hAnsi="Times New Roman"/>
          <w:sz w:val="28"/>
          <w:szCs w:val="28"/>
          <w:lang w:val="uk-UA" w:eastAsia="ru-RU"/>
        </w:rPr>
        <w:t xml:space="preserve"> </w:t>
      </w:r>
      <w:r w:rsidR="001C3641">
        <w:rPr>
          <w:rFonts w:ascii="Times New Roman" w:eastAsia="Times New Roman" w:hAnsi="Times New Roman"/>
          <w:sz w:val="28"/>
          <w:szCs w:val="28"/>
          <w:lang w:val="uk-UA" w:eastAsia="ru-RU"/>
        </w:rPr>
        <w:t xml:space="preserve">42 </w:t>
      </w:r>
      <w:r w:rsidR="001C3641" w:rsidRPr="00CF68A9">
        <w:rPr>
          <w:rFonts w:ascii="Times New Roman" w:eastAsia="Times New Roman" w:hAnsi="Times New Roman"/>
          <w:sz w:val="28"/>
          <w:szCs w:val="28"/>
          <w:lang w:val="uk-UA" w:eastAsia="ru-RU"/>
        </w:rPr>
        <w:t>дисциплін</w:t>
      </w:r>
      <w:r w:rsidR="001C3641">
        <w:rPr>
          <w:rFonts w:ascii="Times New Roman" w:eastAsia="Times New Roman" w:hAnsi="Times New Roman"/>
          <w:sz w:val="28"/>
          <w:szCs w:val="28"/>
          <w:lang w:val="uk-UA" w:eastAsia="ru-RU"/>
        </w:rPr>
        <w:t>и</w:t>
      </w:r>
      <w:r w:rsidR="001C3641" w:rsidRPr="00CF68A9">
        <w:rPr>
          <w:rFonts w:ascii="Times New Roman" w:eastAsia="Times New Roman" w:hAnsi="Times New Roman"/>
          <w:sz w:val="28"/>
          <w:szCs w:val="28"/>
          <w:lang w:val="uk-UA" w:eastAsia="ru-RU"/>
        </w:rPr>
        <w:t xml:space="preserve"> за вибором: </w:t>
      </w:r>
      <w:r w:rsidR="001C3641">
        <w:rPr>
          <w:rFonts w:ascii="Times New Roman" w:eastAsia="Times New Roman" w:hAnsi="Times New Roman"/>
          <w:sz w:val="28"/>
          <w:szCs w:val="28"/>
          <w:lang w:val="uk-UA" w:eastAsia="ru-RU"/>
        </w:rPr>
        <w:t>«</w:t>
      </w:r>
      <w:r w:rsidR="001C3641" w:rsidRPr="00DA4550">
        <w:rPr>
          <w:rFonts w:ascii="Times New Roman" w:eastAsia="Times New Roman" w:hAnsi="Times New Roman"/>
          <w:sz w:val="28"/>
          <w:szCs w:val="28"/>
          <w:lang w:val="uk-UA" w:eastAsia="ru-RU"/>
        </w:rPr>
        <w:t>Професійно-педагогічний тренінг</w:t>
      </w:r>
      <w:r w:rsidR="001C3641">
        <w:rPr>
          <w:rFonts w:ascii="Times New Roman" w:eastAsia="Times New Roman" w:hAnsi="Times New Roman"/>
          <w:sz w:val="28"/>
          <w:szCs w:val="28"/>
          <w:lang w:val="uk-UA" w:eastAsia="ru-RU"/>
        </w:rPr>
        <w:t>»; «</w:t>
      </w:r>
      <w:r w:rsidR="001C3641" w:rsidRPr="00DA4550">
        <w:rPr>
          <w:rFonts w:ascii="Times New Roman" w:eastAsia="Times New Roman" w:hAnsi="Times New Roman"/>
          <w:sz w:val="28"/>
          <w:szCs w:val="28"/>
          <w:lang w:val="uk-UA" w:eastAsia="ru-RU"/>
        </w:rPr>
        <w:t>Альтернативні педагогічні</w:t>
      </w:r>
      <w:r w:rsidR="001C3641">
        <w:rPr>
          <w:rFonts w:ascii="Times New Roman" w:eastAsia="Times New Roman" w:hAnsi="Times New Roman"/>
          <w:sz w:val="28"/>
          <w:szCs w:val="28"/>
          <w:lang w:val="uk-UA" w:eastAsia="ru-RU"/>
        </w:rPr>
        <w:t xml:space="preserve"> технології в початковій освіті»;</w:t>
      </w:r>
      <w:r w:rsidR="001C3641" w:rsidRPr="00DA4550">
        <w:rPr>
          <w:rFonts w:ascii="Times New Roman" w:eastAsia="Times New Roman" w:hAnsi="Times New Roman"/>
          <w:sz w:val="28"/>
          <w:szCs w:val="28"/>
          <w:lang w:val="uk-UA" w:eastAsia="ru-RU"/>
        </w:rPr>
        <w:t xml:space="preserve"> </w:t>
      </w:r>
      <w:r w:rsidR="001C3641">
        <w:rPr>
          <w:rFonts w:ascii="Times New Roman" w:eastAsia="Times New Roman" w:hAnsi="Times New Roman"/>
          <w:sz w:val="28"/>
          <w:szCs w:val="28"/>
          <w:lang w:val="uk-UA" w:eastAsia="ru-RU"/>
        </w:rPr>
        <w:t>«</w:t>
      </w:r>
      <w:r w:rsidR="001C3641" w:rsidRPr="00DA4550">
        <w:rPr>
          <w:rFonts w:ascii="Times New Roman" w:eastAsia="Times New Roman" w:hAnsi="Times New Roman"/>
          <w:sz w:val="28"/>
          <w:szCs w:val="28"/>
          <w:lang w:val="uk-UA" w:eastAsia="ru-RU"/>
        </w:rPr>
        <w:t>Ігров</w:t>
      </w:r>
      <w:r w:rsidR="001C3641">
        <w:rPr>
          <w:rFonts w:ascii="Times New Roman" w:eastAsia="Times New Roman" w:hAnsi="Times New Roman"/>
          <w:sz w:val="28"/>
          <w:szCs w:val="28"/>
          <w:lang w:val="uk-UA" w:eastAsia="ru-RU"/>
        </w:rPr>
        <w:t>а діяльність у початковій школі»;</w:t>
      </w:r>
      <w:r w:rsidR="001C3641" w:rsidRPr="00DA4550">
        <w:rPr>
          <w:rFonts w:ascii="Times New Roman" w:eastAsia="Times New Roman" w:hAnsi="Times New Roman"/>
          <w:sz w:val="28"/>
          <w:szCs w:val="28"/>
          <w:lang w:val="uk-UA" w:eastAsia="ru-RU"/>
        </w:rPr>
        <w:t xml:space="preserve"> </w:t>
      </w:r>
      <w:r w:rsidR="001C3641">
        <w:rPr>
          <w:rFonts w:ascii="Times New Roman" w:eastAsia="Times New Roman" w:hAnsi="Times New Roman"/>
          <w:sz w:val="28"/>
          <w:szCs w:val="28"/>
          <w:lang w:val="uk-UA" w:eastAsia="ru-RU"/>
        </w:rPr>
        <w:t>«</w:t>
      </w:r>
      <w:r w:rsidR="001C3641" w:rsidRPr="00DA4550">
        <w:rPr>
          <w:rFonts w:ascii="Times New Roman" w:eastAsia="Times New Roman" w:hAnsi="Times New Roman"/>
          <w:sz w:val="28"/>
          <w:szCs w:val="28"/>
          <w:lang w:val="uk-UA" w:eastAsia="ru-RU"/>
        </w:rPr>
        <w:t>Технології навчання природничої освітньої галузі в початковій школі</w:t>
      </w:r>
      <w:r w:rsidR="001C3641">
        <w:rPr>
          <w:rFonts w:ascii="Times New Roman" w:eastAsia="Times New Roman" w:hAnsi="Times New Roman"/>
          <w:sz w:val="28"/>
          <w:szCs w:val="28"/>
          <w:lang w:val="uk-UA" w:eastAsia="ru-RU"/>
        </w:rPr>
        <w:t>»; «</w:t>
      </w:r>
      <w:r w:rsidR="001C3641" w:rsidRPr="00DA4550">
        <w:rPr>
          <w:rFonts w:ascii="Times New Roman" w:eastAsia="Times New Roman" w:hAnsi="Times New Roman"/>
          <w:sz w:val="28"/>
          <w:szCs w:val="28"/>
          <w:lang w:val="uk-UA" w:eastAsia="ru-RU"/>
        </w:rPr>
        <w:t xml:space="preserve">Технології </w:t>
      </w:r>
      <w:r w:rsidR="001C3641" w:rsidRPr="00DA4550">
        <w:rPr>
          <w:rFonts w:ascii="Times New Roman" w:eastAsia="Times New Roman" w:hAnsi="Times New Roman"/>
          <w:sz w:val="28"/>
          <w:szCs w:val="28"/>
          <w:lang w:val="uk-UA" w:eastAsia="ru-RU"/>
        </w:rPr>
        <w:lastRenderedPageBreak/>
        <w:t>навчання фізкультурної освітньої галузі в поча</w:t>
      </w:r>
      <w:r w:rsidR="001C3641">
        <w:rPr>
          <w:rFonts w:ascii="Times New Roman" w:eastAsia="Times New Roman" w:hAnsi="Times New Roman"/>
          <w:sz w:val="28"/>
          <w:szCs w:val="28"/>
          <w:lang w:val="uk-UA" w:eastAsia="ru-RU"/>
        </w:rPr>
        <w:t>тковій школі»;</w:t>
      </w:r>
      <w:r w:rsidR="001C3641" w:rsidRPr="00DA4550">
        <w:rPr>
          <w:rFonts w:ascii="Times New Roman" w:eastAsia="Times New Roman" w:hAnsi="Times New Roman"/>
          <w:sz w:val="28"/>
          <w:szCs w:val="28"/>
          <w:lang w:val="uk-UA" w:eastAsia="ru-RU"/>
        </w:rPr>
        <w:t xml:space="preserve"> </w:t>
      </w:r>
      <w:r w:rsidR="001C3641">
        <w:rPr>
          <w:rFonts w:ascii="Times New Roman" w:eastAsia="Times New Roman" w:hAnsi="Times New Roman"/>
          <w:sz w:val="28"/>
          <w:szCs w:val="28"/>
          <w:lang w:val="uk-UA" w:eastAsia="ru-RU"/>
        </w:rPr>
        <w:t>«</w:t>
      </w:r>
      <w:r w:rsidR="001C3641" w:rsidRPr="00DA4550">
        <w:rPr>
          <w:rFonts w:ascii="Times New Roman" w:eastAsia="Times New Roman" w:hAnsi="Times New Roman"/>
          <w:sz w:val="28"/>
          <w:szCs w:val="28"/>
          <w:lang w:val="uk-UA" w:eastAsia="ru-RU"/>
        </w:rPr>
        <w:t>Інноваційні методики освітнього процесу початкових шкіл з інклюзивним навчанням</w:t>
      </w:r>
      <w:r w:rsidR="001C3641">
        <w:rPr>
          <w:rFonts w:ascii="Times New Roman" w:eastAsia="Times New Roman" w:hAnsi="Times New Roman"/>
          <w:sz w:val="28"/>
          <w:szCs w:val="28"/>
          <w:lang w:val="uk-UA" w:eastAsia="ru-RU"/>
        </w:rPr>
        <w:t>»; «</w:t>
      </w:r>
      <w:r w:rsidR="001C3641" w:rsidRPr="00DA4550">
        <w:rPr>
          <w:rFonts w:ascii="Times New Roman" w:eastAsia="Times New Roman" w:hAnsi="Times New Roman"/>
          <w:sz w:val="28"/>
          <w:szCs w:val="28"/>
          <w:lang w:val="uk-UA" w:eastAsia="ru-RU"/>
        </w:rPr>
        <w:t>Формування предметних компетентностей при вивченні мовн</w:t>
      </w:r>
      <w:r w:rsidR="001C3641">
        <w:rPr>
          <w:rFonts w:ascii="Times New Roman" w:eastAsia="Times New Roman" w:hAnsi="Times New Roman"/>
          <w:sz w:val="28"/>
          <w:szCs w:val="28"/>
          <w:lang w:val="uk-UA" w:eastAsia="ru-RU"/>
        </w:rPr>
        <w:t>о-літературної освітньої галузі»</w:t>
      </w:r>
      <w:r w:rsidR="001C3641" w:rsidRPr="00DA4550">
        <w:rPr>
          <w:rFonts w:ascii="Times New Roman" w:eastAsia="Times New Roman" w:hAnsi="Times New Roman"/>
          <w:sz w:val="28"/>
          <w:szCs w:val="28"/>
          <w:lang w:val="uk-UA" w:eastAsia="ru-RU"/>
        </w:rPr>
        <w:t xml:space="preserve"> </w:t>
      </w:r>
      <w:r w:rsidR="001C3641">
        <w:rPr>
          <w:rFonts w:ascii="Times New Roman" w:eastAsia="Times New Roman" w:hAnsi="Times New Roman"/>
          <w:sz w:val="28"/>
          <w:szCs w:val="28"/>
          <w:lang w:val="uk-UA" w:eastAsia="ru-RU"/>
        </w:rPr>
        <w:t>«</w:t>
      </w:r>
      <w:r w:rsidR="001C3641" w:rsidRPr="00DA4550">
        <w:rPr>
          <w:rFonts w:ascii="Times New Roman" w:eastAsia="Times New Roman" w:hAnsi="Times New Roman"/>
          <w:sz w:val="28"/>
          <w:szCs w:val="28"/>
          <w:lang w:val="uk-UA" w:eastAsia="ru-RU"/>
        </w:rPr>
        <w:t>Технології навчання мовно-літературної освіт</w:t>
      </w:r>
      <w:r w:rsidR="001C3641">
        <w:rPr>
          <w:rFonts w:ascii="Times New Roman" w:eastAsia="Times New Roman" w:hAnsi="Times New Roman"/>
          <w:sz w:val="28"/>
          <w:szCs w:val="28"/>
          <w:lang w:val="uk-UA" w:eastAsia="ru-RU"/>
        </w:rPr>
        <w:t>ньої галузі в початковій школі»; «</w:t>
      </w:r>
      <w:r w:rsidR="001C3641" w:rsidRPr="00DA4550">
        <w:rPr>
          <w:rFonts w:ascii="Times New Roman" w:eastAsia="Times New Roman" w:hAnsi="Times New Roman"/>
          <w:sz w:val="28"/>
          <w:szCs w:val="28"/>
          <w:lang w:val="uk-UA" w:eastAsia="ru-RU"/>
        </w:rPr>
        <w:t>Основи дистанційно</w:t>
      </w:r>
      <w:r w:rsidR="001C3641">
        <w:rPr>
          <w:rFonts w:ascii="Times New Roman" w:eastAsia="Times New Roman" w:hAnsi="Times New Roman"/>
          <w:sz w:val="28"/>
          <w:szCs w:val="28"/>
          <w:lang w:val="uk-UA" w:eastAsia="ru-RU"/>
        </w:rPr>
        <w:t>го навчання у початковій освіті»;</w:t>
      </w:r>
      <w:r w:rsidR="001C3641" w:rsidRPr="00DA4550">
        <w:rPr>
          <w:rFonts w:ascii="Times New Roman" w:eastAsia="Times New Roman" w:hAnsi="Times New Roman"/>
          <w:sz w:val="28"/>
          <w:szCs w:val="28"/>
          <w:lang w:val="uk-UA" w:eastAsia="ru-RU"/>
        </w:rPr>
        <w:t xml:space="preserve"> </w:t>
      </w:r>
      <w:r w:rsidR="001C3641">
        <w:rPr>
          <w:rFonts w:ascii="Times New Roman" w:eastAsia="Times New Roman" w:hAnsi="Times New Roman"/>
          <w:sz w:val="28"/>
          <w:szCs w:val="28"/>
          <w:lang w:val="uk-UA" w:eastAsia="ru-RU"/>
        </w:rPr>
        <w:t>«</w:t>
      </w:r>
      <w:r w:rsidR="00DB7ED3">
        <w:rPr>
          <w:rFonts w:ascii="Times New Roman" w:eastAsia="Times New Roman" w:hAnsi="Times New Roman"/>
          <w:sz w:val="28"/>
          <w:szCs w:val="28"/>
          <w:lang w:val="uk-UA" w:eastAsia="ru-RU"/>
        </w:rPr>
        <w:t>Проє</w:t>
      </w:r>
      <w:r w:rsidR="001C3641" w:rsidRPr="00DA4550">
        <w:rPr>
          <w:rFonts w:ascii="Times New Roman" w:eastAsia="Times New Roman" w:hAnsi="Times New Roman"/>
          <w:sz w:val="28"/>
          <w:szCs w:val="28"/>
          <w:lang w:val="uk-UA" w:eastAsia="ru-RU"/>
        </w:rPr>
        <w:t>ктна ді</w:t>
      </w:r>
      <w:r w:rsidR="001C3641">
        <w:rPr>
          <w:rFonts w:ascii="Times New Roman" w:eastAsia="Times New Roman" w:hAnsi="Times New Roman"/>
          <w:sz w:val="28"/>
          <w:szCs w:val="28"/>
          <w:lang w:val="uk-UA" w:eastAsia="ru-RU"/>
        </w:rPr>
        <w:t>яльність в навчальних закладах»;</w:t>
      </w:r>
      <w:r w:rsidR="001C3641" w:rsidRPr="00DA4550">
        <w:rPr>
          <w:rFonts w:ascii="Times New Roman" w:eastAsia="Times New Roman" w:hAnsi="Times New Roman"/>
          <w:sz w:val="28"/>
          <w:szCs w:val="28"/>
          <w:lang w:val="uk-UA" w:eastAsia="ru-RU"/>
        </w:rPr>
        <w:t xml:space="preserve">  </w:t>
      </w:r>
      <w:r w:rsidR="001C3641">
        <w:rPr>
          <w:rFonts w:ascii="Times New Roman" w:eastAsia="Times New Roman" w:hAnsi="Times New Roman"/>
          <w:sz w:val="28"/>
          <w:szCs w:val="28"/>
          <w:lang w:val="uk-UA" w:eastAsia="ru-RU"/>
        </w:rPr>
        <w:t>«</w:t>
      </w:r>
      <w:r w:rsidR="001C3641" w:rsidRPr="00DA4550">
        <w:rPr>
          <w:rFonts w:ascii="Times New Roman" w:eastAsia="Times New Roman" w:hAnsi="Times New Roman"/>
          <w:sz w:val="28"/>
          <w:szCs w:val="28"/>
          <w:lang w:val="uk-UA" w:eastAsia="ru-RU"/>
        </w:rPr>
        <w:t>Технології навчання інформатичної освітньої гал</w:t>
      </w:r>
      <w:r w:rsidR="001C3641">
        <w:rPr>
          <w:rFonts w:ascii="Times New Roman" w:eastAsia="Times New Roman" w:hAnsi="Times New Roman"/>
          <w:sz w:val="28"/>
          <w:szCs w:val="28"/>
          <w:lang w:val="uk-UA" w:eastAsia="ru-RU"/>
        </w:rPr>
        <w:t>узі в початковій школі»;</w:t>
      </w:r>
      <w:r w:rsidR="001C3641" w:rsidRPr="00DA4550">
        <w:rPr>
          <w:rFonts w:ascii="Times New Roman" w:eastAsia="Times New Roman" w:hAnsi="Times New Roman"/>
          <w:sz w:val="28"/>
          <w:szCs w:val="28"/>
          <w:lang w:val="uk-UA" w:eastAsia="ru-RU"/>
        </w:rPr>
        <w:t xml:space="preserve"> </w:t>
      </w:r>
      <w:r w:rsidR="001C3641">
        <w:rPr>
          <w:rFonts w:ascii="Times New Roman" w:eastAsia="Times New Roman" w:hAnsi="Times New Roman"/>
          <w:sz w:val="28"/>
          <w:szCs w:val="28"/>
          <w:lang w:val="uk-UA" w:eastAsia="ru-RU"/>
        </w:rPr>
        <w:t>«</w:t>
      </w:r>
      <w:r w:rsidR="001C3641" w:rsidRPr="00DA4550">
        <w:rPr>
          <w:rFonts w:ascii="Times New Roman" w:eastAsia="Times New Roman" w:hAnsi="Times New Roman"/>
          <w:sz w:val="28"/>
          <w:szCs w:val="28"/>
          <w:lang w:val="uk-UA" w:eastAsia="ru-RU"/>
        </w:rPr>
        <w:t>Технології навчання технологічної освітньої галузі в початковій школі</w:t>
      </w:r>
      <w:r w:rsidR="001C3641">
        <w:rPr>
          <w:rFonts w:ascii="Times New Roman" w:eastAsia="Times New Roman" w:hAnsi="Times New Roman"/>
          <w:sz w:val="28"/>
          <w:szCs w:val="28"/>
          <w:lang w:val="uk-UA" w:eastAsia="ru-RU"/>
        </w:rPr>
        <w:t>»;</w:t>
      </w:r>
      <w:r w:rsidR="001C3641" w:rsidRPr="008B7CAD">
        <w:rPr>
          <w:lang w:val="uk-UA"/>
        </w:rPr>
        <w:t xml:space="preserve"> </w:t>
      </w:r>
      <w:r w:rsidR="001C3641">
        <w:rPr>
          <w:lang w:val="uk-UA"/>
        </w:rPr>
        <w:t>«</w:t>
      </w:r>
      <w:r w:rsidR="001C3641" w:rsidRPr="008B7CAD">
        <w:rPr>
          <w:rFonts w:ascii="Times New Roman" w:eastAsia="Times New Roman" w:hAnsi="Times New Roman"/>
          <w:sz w:val="28"/>
          <w:szCs w:val="28"/>
          <w:lang w:val="uk-UA" w:eastAsia="ru-RU"/>
        </w:rPr>
        <w:t>Організація та управління  освітнім проце</w:t>
      </w:r>
      <w:r w:rsidR="001C3641">
        <w:rPr>
          <w:rFonts w:ascii="Times New Roman" w:eastAsia="Times New Roman" w:hAnsi="Times New Roman"/>
          <w:sz w:val="28"/>
          <w:szCs w:val="28"/>
          <w:lang w:val="uk-UA" w:eastAsia="ru-RU"/>
        </w:rPr>
        <w:t>сом у сучасній початковій школі»; «</w:t>
      </w:r>
      <w:r w:rsidR="001C3641" w:rsidRPr="008B7CAD">
        <w:rPr>
          <w:rFonts w:ascii="Times New Roman" w:eastAsia="Times New Roman" w:hAnsi="Times New Roman"/>
          <w:sz w:val="28"/>
          <w:szCs w:val="28"/>
          <w:lang w:val="uk-UA" w:eastAsia="ru-RU"/>
        </w:rPr>
        <w:t>Правові осн</w:t>
      </w:r>
      <w:r w:rsidR="001C3641">
        <w:rPr>
          <w:rFonts w:ascii="Times New Roman" w:eastAsia="Times New Roman" w:hAnsi="Times New Roman"/>
          <w:sz w:val="28"/>
          <w:szCs w:val="28"/>
          <w:lang w:val="uk-UA" w:eastAsia="ru-RU"/>
        </w:rPr>
        <w:t>ови діяльності початкової школи»; «</w:t>
      </w:r>
      <w:r w:rsidR="001C3641" w:rsidRPr="008B7CAD">
        <w:rPr>
          <w:rFonts w:ascii="Times New Roman" w:eastAsia="Times New Roman" w:hAnsi="Times New Roman"/>
          <w:sz w:val="28"/>
          <w:szCs w:val="28"/>
          <w:lang w:val="uk-UA" w:eastAsia="ru-RU"/>
        </w:rPr>
        <w:t>Актуальні проблеми забезпечення наступності освітнього процесу закладу дошкіл</w:t>
      </w:r>
      <w:r w:rsidR="001C3641">
        <w:rPr>
          <w:rFonts w:ascii="Times New Roman" w:eastAsia="Times New Roman" w:hAnsi="Times New Roman"/>
          <w:sz w:val="28"/>
          <w:szCs w:val="28"/>
          <w:lang w:val="uk-UA" w:eastAsia="ru-RU"/>
        </w:rPr>
        <w:t>ьної освіти та початкової школи»; «</w:t>
      </w:r>
      <w:r w:rsidR="001C3641" w:rsidRPr="008B7CAD">
        <w:rPr>
          <w:rFonts w:ascii="Times New Roman" w:eastAsia="Times New Roman" w:hAnsi="Times New Roman"/>
          <w:sz w:val="28"/>
          <w:szCs w:val="28"/>
          <w:lang w:val="uk-UA" w:eastAsia="ru-RU"/>
        </w:rPr>
        <w:t>Педагогічне партнерство інститутів виховання учнів</w:t>
      </w:r>
      <w:r w:rsidR="001C3641">
        <w:rPr>
          <w:rFonts w:ascii="Times New Roman" w:eastAsia="Times New Roman" w:hAnsi="Times New Roman"/>
          <w:sz w:val="28"/>
          <w:szCs w:val="28"/>
          <w:lang w:val="uk-UA" w:eastAsia="ru-RU"/>
        </w:rPr>
        <w:t xml:space="preserve"> початкової школи»; «</w:t>
      </w:r>
      <w:r w:rsidR="001C3641" w:rsidRPr="008B7CAD">
        <w:rPr>
          <w:rFonts w:ascii="Times New Roman" w:eastAsia="Times New Roman" w:hAnsi="Times New Roman"/>
          <w:sz w:val="28"/>
          <w:szCs w:val="28"/>
          <w:lang w:val="uk-UA" w:eastAsia="ru-RU"/>
        </w:rPr>
        <w:t>Теорія і практика формування безпечного освітньог</w:t>
      </w:r>
      <w:r w:rsidR="001C3641">
        <w:rPr>
          <w:rFonts w:ascii="Times New Roman" w:eastAsia="Times New Roman" w:hAnsi="Times New Roman"/>
          <w:sz w:val="28"/>
          <w:szCs w:val="28"/>
          <w:lang w:val="uk-UA" w:eastAsia="ru-RU"/>
        </w:rPr>
        <w:t>о середовища у початковій школі»; «</w:t>
      </w:r>
      <w:r w:rsidR="001C3641" w:rsidRPr="008B7CAD">
        <w:rPr>
          <w:rFonts w:ascii="Times New Roman" w:eastAsia="Times New Roman" w:hAnsi="Times New Roman"/>
          <w:sz w:val="28"/>
          <w:szCs w:val="28"/>
          <w:lang w:val="uk-UA" w:eastAsia="ru-RU"/>
        </w:rPr>
        <w:t>Предметно-розвивальне сер</w:t>
      </w:r>
      <w:r w:rsidR="001C3641">
        <w:rPr>
          <w:rFonts w:ascii="Times New Roman" w:eastAsia="Times New Roman" w:hAnsi="Times New Roman"/>
          <w:sz w:val="28"/>
          <w:szCs w:val="28"/>
          <w:lang w:val="uk-UA" w:eastAsia="ru-RU"/>
        </w:rPr>
        <w:t>едовище у початковій школі(НУШ)»; «</w:t>
      </w:r>
      <w:r w:rsidR="001C3641" w:rsidRPr="008B7CAD">
        <w:rPr>
          <w:rFonts w:ascii="Times New Roman" w:eastAsia="Times New Roman" w:hAnsi="Times New Roman"/>
          <w:sz w:val="28"/>
          <w:szCs w:val="28"/>
          <w:lang w:val="uk-UA" w:eastAsia="ru-RU"/>
        </w:rPr>
        <w:t xml:space="preserve">Теорія і методика співпраці з </w:t>
      </w:r>
      <w:r w:rsidR="001C3641">
        <w:rPr>
          <w:rFonts w:ascii="Times New Roman" w:eastAsia="Times New Roman" w:hAnsi="Times New Roman"/>
          <w:sz w:val="28"/>
          <w:szCs w:val="28"/>
          <w:lang w:val="uk-UA" w:eastAsia="ru-RU"/>
        </w:rPr>
        <w:t>родинами учнів початкової школи»; «</w:t>
      </w:r>
      <w:r w:rsidR="001C3641" w:rsidRPr="008B7CAD">
        <w:rPr>
          <w:rFonts w:ascii="Times New Roman" w:eastAsia="Times New Roman" w:hAnsi="Times New Roman"/>
          <w:sz w:val="28"/>
          <w:szCs w:val="28"/>
          <w:lang w:val="uk-UA" w:eastAsia="ru-RU"/>
        </w:rPr>
        <w:t>Адаптація молодших школярів до ЗЗСО</w:t>
      </w:r>
      <w:r w:rsidR="001C3641">
        <w:rPr>
          <w:rFonts w:ascii="Times New Roman" w:eastAsia="Times New Roman" w:hAnsi="Times New Roman"/>
          <w:sz w:val="28"/>
          <w:szCs w:val="28"/>
          <w:lang w:val="uk-UA" w:eastAsia="ru-RU"/>
        </w:rPr>
        <w:t>»; «</w:t>
      </w:r>
      <w:r w:rsidR="001C3641" w:rsidRPr="008B7CAD">
        <w:rPr>
          <w:rFonts w:ascii="Times New Roman" w:eastAsia="Times New Roman" w:hAnsi="Times New Roman"/>
          <w:sz w:val="28"/>
          <w:szCs w:val="28"/>
          <w:lang w:val="uk-UA" w:eastAsia="ru-RU"/>
        </w:rPr>
        <w:t>Теорія і т</w:t>
      </w:r>
      <w:r w:rsidR="001C3641">
        <w:rPr>
          <w:rFonts w:ascii="Times New Roman" w:eastAsia="Times New Roman" w:hAnsi="Times New Roman"/>
          <w:sz w:val="28"/>
          <w:szCs w:val="28"/>
          <w:lang w:val="uk-UA" w:eastAsia="ru-RU"/>
        </w:rPr>
        <w:t>ехнологія вивчення у ЗВО курсу «</w:t>
      </w:r>
      <w:r w:rsidR="001C3641" w:rsidRPr="008B7CAD">
        <w:rPr>
          <w:rFonts w:ascii="Times New Roman" w:eastAsia="Times New Roman" w:hAnsi="Times New Roman"/>
          <w:sz w:val="28"/>
          <w:szCs w:val="28"/>
          <w:lang w:val="uk-UA" w:eastAsia="ru-RU"/>
        </w:rPr>
        <w:t>Соціальна і здоро</w:t>
      </w:r>
      <w:r w:rsidR="001C3641">
        <w:rPr>
          <w:rFonts w:ascii="Times New Roman" w:eastAsia="Times New Roman" w:hAnsi="Times New Roman"/>
          <w:sz w:val="28"/>
          <w:szCs w:val="28"/>
          <w:lang w:val="uk-UA" w:eastAsia="ru-RU"/>
        </w:rPr>
        <w:t>в’язбережувальна освітня галузь»; «</w:t>
      </w:r>
      <w:r w:rsidR="001C3641" w:rsidRPr="008B7CAD">
        <w:rPr>
          <w:rFonts w:ascii="Times New Roman" w:eastAsia="Times New Roman" w:hAnsi="Times New Roman"/>
          <w:sz w:val="28"/>
          <w:szCs w:val="28"/>
          <w:lang w:val="uk-UA" w:eastAsia="ru-RU"/>
        </w:rPr>
        <w:t>Інтегроване вивчення навчальних предметів в початковій школі(НУШ)</w:t>
      </w:r>
      <w:r>
        <w:rPr>
          <w:rFonts w:ascii="Times New Roman" w:eastAsia="Times New Roman" w:hAnsi="Times New Roman"/>
          <w:sz w:val="28"/>
          <w:szCs w:val="28"/>
          <w:lang w:val="uk-UA" w:eastAsia="ru-RU"/>
        </w:rPr>
        <w:t xml:space="preserve">»; </w:t>
      </w:r>
      <w:r w:rsidR="001C3641">
        <w:rPr>
          <w:rFonts w:ascii="Times New Roman" w:eastAsia="Times New Roman" w:hAnsi="Times New Roman"/>
          <w:sz w:val="28"/>
          <w:szCs w:val="28"/>
          <w:lang w:val="uk-UA" w:eastAsia="ru-RU"/>
        </w:rPr>
        <w:t>«</w:t>
      </w:r>
      <w:r w:rsidR="001C3641" w:rsidRPr="008B7CAD">
        <w:rPr>
          <w:rFonts w:ascii="Times New Roman" w:eastAsia="Times New Roman" w:hAnsi="Times New Roman"/>
          <w:sz w:val="28"/>
          <w:szCs w:val="28"/>
          <w:lang w:val="uk-UA" w:eastAsia="ru-RU"/>
        </w:rPr>
        <w:t>Основи інтеграці</w:t>
      </w:r>
      <w:r w:rsidR="001C3641">
        <w:rPr>
          <w:rFonts w:ascii="Times New Roman" w:eastAsia="Times New Roman" w:hAnsi="Times New Roman"/>
          <w:sz w:val="28"/>
          <w:szCs w:val="28"/>
          <w:lang w:val="uk-UA" w:eastAsia="ru-RU"/>
        </w:rPr>
        <w:t>ї змісту початкової освіти</w:t>
      </w:r>
      <w:r w:rsidR="008070E5">
        <w:rPr>
          <w:rFonts w:ascii="Times New Roman" w:eastAsia="Times New Roman" w:hAnsi="Times New Roman"/>
          <w:sz w:val="28"/>
          <w:szCs w:val="28"/>
          <w:lang w:val="uk-UA" w:eastAsia="ru-RU"/>
        </w:rPr>
        <w:t xml:space="preserve"> </w:t>
      </w:r>
      <w:r w:rsidR="001C3641">
        <w:rPr>
          <w:rFonts w:ascii="Times New Roman" w:eastAsia="Times New Roman" w:hAnsi="Times New Roman"/>
          <w:sz w:val="28"/>
          <w:szCs w:val="28"/>
          <w:lang w:val="uk-UA" w:eastAsia="ru-RU"/>
        </w:rPr>
        <w:t xml:space="preserve">(НУШ)»; </w:t>
      </w:r>
      <w:r w:rsidR="001C3641" w:rsidRPr="008B7CAD">
        <w:rPr>
          <w:rFonts w:ascii="Times New Roman" w:eastAsia="Times New Roman" w:hAnsi="Times New Roman"/>
          <w:sz w:val="28"/>
          <w:szCs w:val="28"/>
          <w:lang w:val="uk-UA" w:eastAsia="ru-RU"/>
        </w:rPr>
        <w:t xml:space="preserve"> </w:t>
      </w:r>
      <w:r w:rsidR="001C3641">
        <w:rPr>
          <w:rFonts w:ascii="Times New Roman" w:eastAsia="Times New Roman" w:hAnsi="Times New Roman"/>
          <w:sz w:val="28"/>
          <w:szCs w:val="28"/>
          <w:lang w:val="uk-UA" w:eastAsia="ru-RU"/>
        </w:rPr>
        <w:t>«</w:t>
      </w:r>
      <w:r w:rsidR="001C3641" w:rsidRPr="008B7CAD">
        <w:rPr>
          <w:rFonts w:ascii="Times New Roman" w:eastAsia="Times New Roman" w:hAnsi="Times New Roman"/>
          <w:sz w:val="28"/>
          <w:szCs w:val="28"/>
          <w:lang w:val="uk-UA" w:eastAsia="ru-RU"/>
        </w:rPr>
        <w:t>Технології навчання соціальної і здоров’язбережувальної осві</w:t>
      </w:r>
      <w:r w:rsidR="001C3641">
        <w:rPr>
          <w:rFonts w:ascii="Times New Roman" w:eastAsia="Times New Roman" w:hAnsi="Times New Roman"/>
          <w:sz w:val="28"/>
          <w:szCs w:val="28"/>
          <w:lang w:val="uk-UA" w:eastAsia="ru-RU"/>
        </w:rPr>
        <w:t>тньої галузі в початковій школі»; «</w:t>
      </w:r>
      <w:r w:rsidR="001C3641" w:rsidRPr="008B7CAD">
        <w:rPr>
          <w:rFonts w:ascii="Times New Roman" w:eastAsia="Times New Roman" w:hAnsi="Times New Roman"/>
          <w:sz w:val="28"/>
          <w:szCs w:val="28"/>
          <w:lang w:val="uk-UA" w:eastAsia="ru-RU"/>
        </w:rPr>
        <w:t>Педагогічна майс</w:t>
      </w:r>
      <w:r w:rsidR="001C3641">
        <w:rPr>
          <w:rFonts w:ascii="Times New Roman" w:eastAsia="Times New Roman" w:hAnsi="Times New Roman"/>
          <w:sz w:val="28"/>
          <w:szCs w:val="28"/>
          <w:lang w:val="uk-UA" w:eastAsia="ru-RU"/>
        </w:rPr>
        <w:t>т</w:t>
      </w:r>
      <w:r w:rsidR="003C0567">
        <w:rPr>
          <w:rFonts w:ascii="Times New Roman" w:eastAsia="Times New Roman" w:hAnsi="Times New Roman"/>
          <w:sz w:val="28"/>
          <w:szCs w:val="28"/>
          <w:lang w:val="uk-UA" w:eastAsia="ru-RU"/>
        </w:rPr>
        <w:t>ерність викладача вищої школи» та ін.</w:t>
      </w:r>
      <w:r w:rsidR="001C3641">
        <w:rPr>
          <w:rFonts w:ascii="Times New Roman" w:eastAsia="Times New Roman" w:hAnsi="Times New Roman"/>
          <w:sz w:val="28"/>
          <w:szCs w:val="28"/>
          <w:lang w:val="uk-UA" w:eastAsia="ru-RU"/>
        </w:rPr>
        <w:t xml:space="preserve">. </w:t>
      </w:r>
    </w:p>
    <w:p w:rsidR="001C3641" w:rsidRPr="00CF68A9" w:rsidRDefault="001C3641" w:rsidP="001C3641">
      <w:pPr>
        <w:spacing w:after="0" w:line="360" w:lineRule="auto"/>
        <w:ind w:firstLine="709"/>
        <w:jc w:val="both"/>
        <w:rPr>
          <w:rFonts w:ascii="Times New Roman" w:eastAsia="Times New Roman" w:hAnsi="Times New Roman"/>
          <w:sz w:val="28"/>
          <w:szCs w:val="28"/>
          <w:lang w:val="uk-UA" w:eastAsia="ru-RU"/>
        </w:rPr>
      </w:pPr>
      <w:r w:rsidRPr="00CF68A9">
        <w:rPr>
          <w:rFonts w:ascii="Times New Roman" w:eastAsia="Times New Roman" w:hAnsi="Times New Roman"/>
          <w:sz w:val="28"/>
          <w:szCs w:val="28"/>
          <w:lang w:val="uk-UA" w:eastAsia="ru-RU"/>
        </w:rPr>
        <w:t>Опитування виклада</w:t>
      </w:r>
      <w:r w:rsidR="00377B5B">
        <w:rPr>
          <w:rFonts w:ascii="Times New Roman" w:eastAsia="Times New Roman" w:hAnsi="Times New Roman"/>
          <w:sz w:val="28"/>
          <w:szCs w:val="28"/>
          <w:lang w:val="uk-UA" w:eastAsia="ru-RU"/>
        </w:rPr>
        <w:t>чів та  магістрів</w:t>
      </w:r>
      <w:r>
        <w:rPr>
          <w:rFonts w:ascii="Times New Roman" w:eastAsia="Times New Roman" w:hAnsi="Times New Roman"/>
          <w:sz w:val="28"/>
          <w:szCs w:val="28"/>
          <w:lang w:val="uk-UA" w:eastAsia="ru-RU"/>
        </w:rPr>
        <w:t xml:space="preserve"> показало, що лише під час вивчення </w:t>
      </w:r>
      <w:r w:rsidRPr="00CF68A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3 </w:t>
      </w:r>
      <w:r w:rsidR="00377B5B">
        <w:rPr>
          <w:rFonts w:ascii="Times New Roman" w:eastAsia="Times New Roman" w:hAnsi="Times New Roman"/>
          <w:sz w:val="28"/>
          <w:szCs w:val="28"/>
          <w:lang w:val="uk-UA" w:eastAsia="ru-RU"/>
        </w:rPr>
        <w:t xml:space="preserve">курсів </w:t>
      </w:r>
      <w:r w:rsidRPr="00CF68A9">
        <w:rPr>
          <w:rFonts w:ascii="Times New Roman" w:eastAsia="Times New Roman" w:hAnsi="Times New Roman"/>
          <w:sz w:val="28"/>
          <w:szCs w:val="28"/>
          <w:lang w:val="uk-UA" w:eastAsia="ru-RU"/>
        </w:rPr>
        <w:t>вик</w:t>
      </w:r>
      <w:r w:rsidR="00377B5B">
        <w:rPr>
          <w:rFonts w:ascii="Times New Roman" w:eastAsia="Times New Roman" w:hAnsi="Times New Roman"/>
          <w:sz w:val="28"/>
          <w:szCs w:val="28"/>
          <w:lang w:val="uk-UA" w:eastAsia="ru-RU"/>
        </w:rPr>
        <w:t>ладачі звертають увагу здобувачів освіти</w:t>
      </w:r>
      <w:r w:rsidRPr="00CF68A9">
        <w:rPr>
          <w:rFonts w:ascii="Times New Roman" w:eastAsia="Times New Roman" w:hAnsi="Times New Roman"/>
          <w:sz w:val="28"/>
          <w:szCs w:val="28"/>
          <w:lang w:val="uk-UA" w:eastAsia="ru-RU"/>
        </w:rPr>
        <w:t xml:space="preserve"> на елементи</w:t>
      </w:r>
      <w:r>
        <w:rPr>
          <w:rFonts w:ascii="Times New Roman" w:eastAsia="Times New Roman" w:hAnsi="Times New Roman"/>
          <w:sz w:val="28"/>
          <w:szCs w:val="28"/>
          <w:lang w:val="uk-UA" w:eastAsia="ru-RU"/>
        </w:rPr>
        <w:t xml:space="preserve"> мовлення</w:t>
      </w:r>
      <w:r w:rsidRPr="00CF68A9">
        <w:rPr>
          <w:rFonts w:ascii="Times New Roman" w:eastAsia="Times New Roman" w:hAnsi="Times New Roman"/>
          <w:sz w:val="28"/>
          <w:szCs w:val="28"/>
          <w:lang w:val="uk-UA" w:eastAsia="ru-RU"/>
        </w:rPr>
        <w:t xml:space="preserve">, </w:t>
      </w:r>
      <w:r w:rsidR="00377B5B">
        <w:rPr>
          <w:rFonts w:ascii="Times New Roman" w:eastAsia="Times New Roman" w:hAnsi="Times New Roman"/>
          <w:sz w:val="28"/>
          <w:szCs w:val="28"/>
          <w:lang w:val="uk-UA" w:eastAsia="ru-RU"/>
        </w:rPr>
        <w:t>ставлять завдання та</w:t>
      </w:r>
      <w:r w:rsidRPr="00CF68A9">
        <w:rPr>
          <w:rFonts w:ascii="Times New Roman" w:eastAsia="Times New Roman" w:hAnsi="Times New Roman"/>
          <w:sz w:val="28"/>
          <w:szCs w:val="28"/>
          <w:lang w:val="uk-UA" w:eastAsia="ru-RU"/>
        </w:rPr>
        <w:t xml:space="preserve"> планують теми з вивчення </w:t>
      </w:r>
      <w:r>
        <w:rPr>
          <w:rFonts w:ascii="Times New Roman" w:eastAsia="Times New Roman" w:hAnsi="Times New Roman"/>
          <w:sz w:val="28"/>
          <w:szCs w:val="28"/>
          <w:lang w:val="uk-UA" w:eastAsia="ru-RU"/>
        </w:rPr>
        <w:t xml:space="preserve">елементів мистецтва красномовства </w:t>
      </w:r>
      <w:r w:rsidRPr="00CF68A9">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Психологія ділового спілкування</w:t>
      </w:r>
      <w:r w:rsidRPr="00CF68A9">
        <w:rPr>
          <w:rFonts w:ascii="Times New Roman" w:eastAsia="Times New Roman" w:hAnsi="Times New Roman"/>
          <w:sz w:val="28"/>
          <w:szCs w:val="28"/>
          <w:lang w:val="uk-UA" w:eastAsia="ru-RU"/>
        </w:rPr>
        <w:t>», «</w:t>
      </w:r>
      <w:r w:rsidRPr="00A0482A">
        <w:rPr>
          <w:rFonts w:ascii="Times New Roman" w:eastAsia="Times New Roman" w:hAnsi="Times New Roman"/>
          <w:sz w:val="28"/>
          <w:szCs w:val="28"/>
          <w:lang w:val="uk-UA" w:eastAsia="ru-RU"/>
        </w:rPr>
        <w:t>Інноваційні тех</w:t>
      </w:r>
      <w:r>
        <w:rPr>
          <w:rFonts w:ascii="Times New Roman" w:eastAsia="Times New Roman" w:hAnsi="Times New Roman"/>
          <w:sz w:val="28"/>
          <w:szCs w:val="28"/>
          <w:lang w:val="uk-UA" w:eastAsia="ru-RU"/>
        </w:rPr>
        <w:t xml:space="preserve">нології навчання і виховання у </w:t>
      </w:r>
      <w:r w:rsidRPr="00A0482A">
        <w:rPr>
          <w:rFonts w:ascii="Times New Roman" w:eastAsia="Times New Roman" w:hAnsi="Times New Roman"/>
          <w:sz w:val="28"/>
          <w:szCs w:val="28"/>
          <w:lang w:val="uk-UA" w:eastAsia="ru-RU"/>
        </w:rPr>
        <w:t>закладах вищої освіти</w:t>
      </w:r>
      <w:r w:rsidRPr="00CF68A9">
        <w:rPr>
          <w:rFonts w:ascii="Times New Roman" w:eastAsia="Times New Roman" w:hAnsi="Times New Roman"/>
          <w:sz w:val="28"/>
          <w:szCs w:val="28"/>
          <w:lang w:val="uk-UA" w:eastAsia="ru-RU"/>
        </w:rPr>
        <w:t>», «</w:t>
      </w:r>
      <w:r w:rsidRPr="0014268D">
        <w:rPr>
          <w:rFonts w:ascii="Times New Roman" w:eastAsia="Times New Roman" w:hAnsi="Times New Roman"/>
          <w:sz w:val="28"/>
          <w:szCs w:val="28"/>
          <w:lang w:val="uk-UA" w:eastAsia="ru-RU"/>
        </w:rPr>
        <w:t>Теорія і практика ораторського мистецтва у підготовці вчителя початкової  школи</w:t>
      </w:r>
      <w:r w:rsidRPr="00CF68A9">
        <w:rPr>
          <w:rFonts w:ascii="Times New Roman" w:eastAsia="Times New Roman" w:hAnsi="Times New Roman"/>
          <w:sz w:val="28"/>
          <w:szCs w:val="28"/>
          <w:lang w:val="uk-UA" w:eastAsia="ru-RU"/>
        </w:rPr>
        <w:t>»).</w:t>
      </w:r>
    </w:p>
    <w:p w:rsidR="001C3641" w:rsidRDefault="001C3641" w:rsidP="001C3641">
      <w:pPr>
        <w:spacing w:after="0" w:line="360" w:lineRule="auto"/>
        <w:ind w:firstLine="709"/>
        <w:jc w:val="both"/>
        <w:rPr>
          <w:rFonts w:ascii="Times New Roman" w:eastAsia="Times New Roman" w:hAnsi="Times New Roman"/>
          <w:sz w:val="28"/>
          <w:szCs w:val="28"/>
          <w:lang w:val="uk-UA" w:eastAsia="ru-RU"/>
        </w:rPr>
      </w:pPr>
      <w:r w:rsidRPr="00CF68A9">
        <w:rPr>
          <w:rFonts w:ascii="Times New Roman" w:eastAsia="Times New Roman" w:hAnsi="Times New Roman"/>
          <w:sz w:val="28"/>
          <w:szCs w:val="28"/>
          <w:lang w:val="uk-UA" w:eastAsia="ru-RU"/>
        </w:rPr>
        <w:lastRenderedPageBreak/>
        <w:t>Можна зробити висновок: для формування</w:t>
      </w:r>
      <w:r>
        <w:rPr>
          <w:rFonts w:ascii="Times New Roman" w:eastAsia="Times New Roman" w:hAnsi="Times New Roman"/>
          <w:sz w:val="28"/>
          <w:szCs w:val="28"/>
          <w:lang w:val="uk-UA" w:eastAsia="ru-RU"/>
        </w:rPr>
        <w:t xml:space="preserve"> ДК </w:t>
      </w:r>
      <w:r w:rsidRPr="00CF68A9">
        <w:rPr>
          <w:rFonts w:ascii="Times New Roman" w:eastAsia="Times New Roman" w:hAnsi="Times New Roman"/>
          <w:sz w:val="28"/>
          <w:szCs w:val="28"/>
          <w:lang w:val="uk-UA" w:eastAsia="ru-RU"/>
        </w:rPr>
        <w:t xml:space="preserve">майбутніх </w:t>
      </w:r>
      <w:r>
        <w:rPr>
          <w:rFonts w:ascii="Times New Roman" w:eastAsia="Times New Roman" w:hAnsi="Times New Roman"/>
          <w:sz w:val="28"/>
          <w:szCs w:val="28"/>
          <w:lang w:val="uk-UA" w:eastAsia="ru-RU"/>
        </w:rPr>
        <w:t xml:space="preserve">учителів </w:t>
      </w:r>
      <w:r w:rsidRPr="00CF68A9">
        <w:rPr>
          <w:rFonts w:ascii="Times New Roman" w:eastAsia="Times New Roman" w:hAnsi="Times New Roman"/>
          <w:sz w:val="28"/>
          <w:szCs w:val="28"/>
          <w:lang w:val="uk-UA" w:eastAsia="ru-RU"/>
        </w:rPr>
        <w:t>в навчальному матеріалі ди</w:t>
      </w:r>
      <w:r w:rsidR="00377B5B">
        <w:rPr>
          <w:rFonts w:ascii="Times New Roman" w:eastAsia="Times New Roman" w:hAnsi="Times New Roman"/>
          <w:sz w:val="28"/>
          <w:szCs w:val="28"/>
          <w:lang w:val="uk-UA" w:eastAsia="ru-RU"/>
        </w:rPr>
        <w:t>сциплін недостатньо приділяють</w:t>
      </w:r>
      <w:r w:rsidRPr="00CF68A9">
        <w:rPr>
          <w:rFonts w:ascii="Times New Roman" w:eastAsia="Times New Roman" w:hAnsi="Times New Roman"/>
          <w:sz w:val="28"/>
          <w:szCs w:val="28"/>
          <w:lang w:val="uk-UA" w:eastAsia="ru-RU"/>
        </w:rPr>
        <w:t xml:space="preserve"> уваги елементам</w:t>
      </w:r>
      <w:r>
        <w:rPr>
          <w:rFonts w:ascii="Times New Roman" w:eastAsia="Times New Roman" w:hAnsi="Times New Roman"/>
          <w:sz w:val="28"/>
          <w:szCs w:val="28"/>
          <w:lang w:val="uk-UA" w:eastAsia="ru-RU"/>
        </w:rPr>
        <w:t xml:space="preserve"> дискурсу. </w:t>
      </w:r>
      <w:r w:rsidRPr="00CF68A9">
        <w:rPr>
          <w:rFonts w:ascii="Times New Roman" w:eastAsia="Times New Roman" w:hAnsi="Times New Roman"/>
          <w:sz w:val="28"/>
          <w:szCs w:val="28"/>
          <w:lang w:val="uk-UA" w:eastAsia="ru-RU"/>
        </w:rPr>
        <w:t>Дефіцит інформаційної бази для формування</w:t>
      </w:r>
      <w:r>
        <w:rPr>
          <w:rFonts w:ascii="Times New Roman" w:eastAsia="Times New Roman" w:hAnsi="Times New Roman"/>
          <w:sz w:val="28"/>
          <w:szCs w:val="28"/>
          <w:lang w:val="uk-UA" w:eastAsia="ru-RU"/>
        </w:rPr>
        <w:t xml:space="preserve"> дискурсивної компетентності </w:t>
      </w:r>
      <w:bookmarkStart w:id="0" w:name="_GoBack"/>
      <w:bookmarkEnd w:id="0"/>
      <w:r w:rsidRPr="00CF68A9">
        <w:rPr>
          <w:rFonts w:ascii="Times New Roman" w:eastAsia="Times New Roman" w:hAnsi="Times New Roman"/>
          <w:sz w:val="28"/>
          <w:szCs w:val="28"/>
          <w:lang w:val="uk-UA" w:eastAsia="ru-RU"/>
        </w:rPr>
        <w:t xml:space="preserve"> студентів, з одного боку, і можливість включенн</w:t>
      </w:r>
      <w:r w:rsidR="000148AA">
        <w:rPr>
          <w:rFonts w:ascii="Times New Roman" w:eastAsia="Times New Roman" w:hAnsi="Times New Roman"/>
          <w:sz w:val="28"/>
          <w:szCs w:val="28"/>
          <w:lang w:val="uk-UA" w:eastAsia="ru-RU"/>
        </w:rPr>
        <w:t>я в навчальний план елективних та факультативних предметів</w:t>
      </w:r>
      <w:r w:rsidRPr="00CF68A9">
        <w:rPr>
          <w:rFonts w:ascii="Times New Roman" w:eastAsia="Times New Roman" w:hAnsi="Times New Roman"/>
          <w:sz w:val="28"/>
          <w:szCs w:val="28"/>
          <w:lang w:val="uk-UA" w:eastAsia="ru-RU"/>
        </w:rPr>
        <w:t xml:space="preserve">, з іншого, зумовили </w:t>
      </w:r>
      <w:r>
        <w:rPr>
          <w:rFonts w:ascii="Times New Roman" w:eastAsia="Times New Roman" w:hAnsi="Times New Roman"/>
          <w:sz w:val="28"/>
          <w:szCs w:val="28"/>
          <w:lang w:val="uk-UA" w:eastAsia="ru-RU"/>
        </w:rPr>
        <w:t xml:space="preserve">включення до окремих курсів варіативної частини, </w:t>
      </w:r>
      <w:r w:rsidRPr="003846CF">
        <w:rPr>
          <w:rFonts w:ascii="Times New Roman" w:eastAsia="Times New Roman" w:hAnsi="Times New Roman"/>
          <w:sz w:val="28"/>
          <w:szCs w:val="28"/>
          <w:lang w:val="uk-UA" w:eastAsia="ru-RU"/>
        </w:rPr>
        <w:t>у якій будуть відобр</w:t>
      </w:r>
      <w:r w:rsidR="000148AA">
        <w:rPr>
          <w:rFonts w:ascii="Times New Roman" w:eastAsia="Times New Roman" w:hAnsi="Times New Roman"/>
          <w:sz w:val="28"/>
          <w:szCs w:val="28"/>
          <w:lang w:val="uk-UA" w:eastAsia="ru-RU"/>
        </w:rPr>
        <w:t>ажені знання, вміння, цінності та мотиви, які</w:t>
      </w:r>
      <w:r w:rsidRPr="003846CF">
        <w:rPr>
          <w:rFonts w:ascii="Times New Roman" w:eastAsia="Times New Roman" w:hAnsi="Times New Roman"/>
          <w:sz w:val="28"/>
          <w:szCs w:val="28"/>
          <w:lang w:val="uk-UA" w:eastAsia="ru-RU"/>
        </w:rPr>
        <w:t xml:space="preserve"> </w:t>
      </w:r>
      <w:r w:rsidR="000148AA">
        <w:rPr>
          <w:rFonts w:ascii="Times New Roman" w:eastAsia="Times New Roman" w:hAnsi="Times New Roman"/>
          <w:sz w:val="28"/>
          <w:szCs w:val="28"/>
          <w:lang w:val="uk-UA" w:eastAsia="ru-RU"/>
        </w:rPr>
        <w:t>сприяють ефективним виступам майбутнім учителів</w:t>
      </w:r>
      <w:r>
        <w:rPr>
          <w:rFonts w:ascii="Times New Roman" w:eastAsia="Times New Roman" w:hAnsi="Times New Roman"/>
          <w:sz w:val="28"/>
          <w:szCs w:val="28"/>
          <w:lang w:val="uk-UA" w:eastAsia="ru-RU"/>
        </w:rPr>
        <w:t>, а також</w:t>
      </w:r>
      <w:r w:rsidRPr="003846CF">
        <w:rPr>
          <w:rFonts w:ascii="Times New Roman" w:eastAsia="Times New Roman" w:hAnsi="Times New Roman"/>
          <w:sz w:val="28"/>
          <w:szCs w:val="28"/>
          <w:lang w:val="uk-UA" w:eastAsia="ru-RU"/>
        </w:rPr>
        <w:t xml:space="preserve"> </w:t>
      </w:r>
      <w:r w:rsidR="000148AA">
        <w:rPr>
          <w:rFonts w:ascii="Times New Roman" w:eastAsia="Times New Roman" w:hAnsi="Times New Roman"/>
          <w:sz w:val="28"/>
          <w:szCs w:val="28"/>
          <w:lang w:val="uk-UA" w:eastAsia="ru-RU"/>
        </w:rPr>
        <w:t>розробці</w:t>
      </w:r>
      <w:r w:rsidRPr="00CF68A9">
        <w:rPr>
          <w:rFonts w:ascii="Times New Roman" w:eastAsia="Times New Roman" w:hAnsi="Times New Roman"/>
          <w:sz w:val="28"/>
          <w:szCs w:val="28"/>
          <w:lang w:val="uk-UA" w:eastAsia="ru-RU"/>
        </w:rPr>
        <w:t xml:space="preserve"> спеціального курсу «</w:t>
      </w:r>
      <w:r w:rsidRPr="00DB2D56">
        <w:rPr>
          <w:rFonts w:ascii="Times New Roman" w:eastAsia="Times New Roman" w:hAnsi="Times New Roman"/>
          <w:sz w:val="28"/>
          <w:szCs w:val="28"/>
          <w:lang w:val="uk-UA" w:eastAsia="ru-RU"/>
        </w:rPr>
        <w:t>Дискурсивна компетентність як складова професійної к</w:t>
      </w:r>
      <w:r w:rsidR="00113C2B">
        <w:rPr>
          <w:rFonts w:ascii="Times New Roman" w:eastAsia="Times New Roman" w:hAnsi="Times New Roman"/>
          <w:sz w:val="28"/>
          <w:szCs w:val="28"/>
          <w:lang w:val="uk-UA" w:eastAsia="ru-RU"/>
        </w:rPr>
        <w:t>омпетентності вчителя початкових класів</w:t>
      </w:r>
      <w:r>
        <w:rPr>
          <w:rFonts w:ascii="Times New Roman" w:eastAsia="Times New Roman" w:hAnsi="Times New Roman"/>
          <w:sz w:val="28"/>
          <w:szCs w:val="28"/>
          <w:lang w:val="uk-UA" w:eastAsia="ru-RU"/>
        </w:rPr>
        <w:t>». У</w:t>
      </w:r>
      <w:r w:rsidRPr="00CF68A9">
        <w:rPr>
          <w:rFonts w:ascii="Times New Roman" w:eastAsia="Times New Roman" w:hAnsi="Times New Roman"/>
          <w:sz w:val="28"/>
          <w:szCs w:val="28"/>
          <w:lang w:val="uk-UA" w:eastAsia="ru-RU"/>
        </w:rPr>
        <w:t xml:space="preserve"> результаті </w:t>
      </w:r>
      <w:r w:rsidR="000148AA">
        <w:rPr>
          <w:rFonts w:ascii="Times New Roman" w:eastAsia="Times New Roman" w:hAnsi="Times New Roman"/>
          <w:sz w:val="28"/>
          <w:szCs w:val="28"/>
          <w:lang w:val="uk-UA" w:eastAsia="ru-RU"/>
        </w:rPr>
        <w:t>ми сконструювали</w:t>
      </w:r>
      <w:r w:rsidRPr="00CF68A9">
        <w:rPr>
          <w:rFonts w:ascii="Times New Roman" w:eastAsia="Times New Roman" w:hAnsi="Times New Roman"/>
          <w:sz w:val="28"/>
          <w:szCs w:val="28"/>
          <w:lang w:val="uk-UA" w:eastAsia="ru-RU"/>
        </w:rPr>
        <w:t xml:space="preserve"> інформаційний зміст освітнього процесу</w:t>
      </w:r>
      <w:r w:rsidR="000148AA">
        <w:rPr>
          <w:rFonts w:ascii="Times New Roman" w:eastAsia="Times New Roman" w:hAnsi="Times New Roman"/>
          <w:sz w:val="28"/>
          <w:szCs w:val="28"/>
          <w:lang w:val="uk-UA" w:eastAsia="ru-RU"/>
        </w:rPr>
        <w:t xml:space="preserve"> ЗВО</w:t>
      </w:r>
      <w:r w:rsidRPr="00CF68A9">
        <w:rPr>
          <w:rFonts w:ascii="Times New Roman" w:eastAsia="Times New Roman" w:hAnsi="Times New Roman"/>
          <w:sz w:val="28"/>
          <w:szCs w:val="28"/>
          <w:lang w:val="uk-UA" w:eastAsia="ru-RU"/>
        </w:rPr>
        <w:t xml:space="preserve">, </w:t>
      </w:r>
      <w:r w:rsidR="000148AA">
        <w:rPr>
          <w:rFonts w:ascii="Times New Roman" w:eastAsia="Times New Roman" w:hAnsi="Times New Roman"/>
          <w:sz w:val="28"/>
          <w:szCs w:val="28"/>
          <w:lang w:val="uk-UA" w:eastAsia="ru-RU"/>
        </w:rPr>
        <w:t xml:space="preserve">який забезпечує </w:t>
      </w:r>
      <w:r w:rsidRPr="00CF68A9">
        <w:rPr>
          <w:rFonts w:ascii="Times New Roman" w:eastAsia="Times New Roman" w:hAnsi="Times New Roman"/>
          <w:sz w:val="28"/>
          <w:szCs w:val="28"/>
          <w:lang w:val="uk-UA" w:eastAsia="ru-RU"/>
        </w:rPr>
        <w:t xml:space="preserve">становлення </w:t>
      </w:r>
      <w:r>
        <w:rPr>
          <w:rFonts w:ascii="Times New Roman" w:eastAsia="Times New Roman" w:hAnsi="Times New Roman"/>
          <w:sz w:val="28"/>
          <w:szCs w:val="28"/>
          <w:lang w:val="uk-UA" w:eastAsia="ru-RU"/>
        </w:rPr>
        <w:t xml:space="preserve">ДК </w:t>
      </w:r>
      <w:r w:rsidRPr="00CF68A9">
        <w:rPr>
          <w:rFonts w:ascii="Times New Roman" w:eastAsia="Times New Roman" w:hAnsi="Times New Roman"/>
          <w:sz w:val="28"/>
          <w:szCs w:val="28"/>
          <w:lang w:val="uk-UA" w:eastAsia="ru-RU"/>
        </w:rPr>
        <w:t xml:space="preserve">майбутніх </w:t>
      </w:r>
      <w:r>
        <w:rPr>
          <w:rFonts w:ascii="Times New Roman" w:eastAsia="Times New Roman" w:hAnsi="Times New Roman"/>
          <w:sz w:val="28"/>
          <w:szCs w:val="28"/>
          <w:lang w:val="uk-UA" w:eastAsia="ru-RU"/>
        </w:rPr>
        <w:t>учителів початкової школи (Див. таблицю 1</w:t>
      </w:r>
      <w:r w:rsidR="003B16E2" w:rsidRPr="009C7976">
        <w:rPr>
          <w:rFonts w:ascii="Times New Roman" w:eastAsia="Times New Roman" w:hAnsi="Times New Roman"/>
          <w:sz w:val="28"/>
          <w:szCs w:val="28"/>
          <w:lang w:val="uk-UA" w:eastAsia="ru-RU"/>
        </w:rPr>
        <w:t>. Додатку А</w:t>
      </w:r>
      <w:r w:rsidRPr="009C7976">
        <w:rPr>
          <w:rFonts w:ascii="Times New Roman" w:eastAsia="Times New Roman" w:hAnsi="Times New Roman"/>
          <w:sz w:val="28"/>
          <w:szCs w:val="28"/>
          <w:lang w:val="uk-UA" w:eastAsia="ru-RU"/>
        </w:rPr>
        <w:t>).</w:t>
      </w:r>
      <w:r w:rsidRPr="00CF68A9">
        <w:rPr>
          <w:rFonts w:ascii="Times New Roman" w:eastAsia="Times New Roman" w:hAnsi="Times New Roman"/>
          <w:sz w:val="28"/>
          <w:szCs w:val="28"/>
          <w:lang w:val="uk-UA" w:eastAsia="ru-RU"/>
        </w:rPr>
        <w:t xml:space="preserve"> Ми вважаємо, що такий зміст </w:t>
      </w:r>
      <w:r w:rsidR="000148AA">
        <w:rPr>
          <w:rFonts w:ascii="Times New Roman" w:eastAsia="Times New Roman" w:hAnsi="Times New Roman"/>
          <w:sz w:val="28"/>
          <w:szCs w:val="28"/>
          <w:lang w:val="uk-UA" w:eastAsia="ru-RU"/>
        </w:rPr>
        <w:t xml:space="preserve">освіти сприятиме </w:t>
      </w:r>
      <w:r w:rsidRPr="00CF68A9">
        <w:rPr>
          <w:rFonts w:ascii="Times New Roman" w:eastAsia="Times New Roman" w:hAnsi="Times New Roman"/>
          <w:sz w:val="28"/>
          <w:szCs w:val="28"/>
          <w:lang w:val="uk-UA" w:eastAsia="ru-RU"/>
        </w:rPr>
        <w:t>формуван</w:t>
      </w:r>
      <w:r w:rsidR="000148AA">
        <w:rPr>
          <w:rFonts w:ascii="Times New Roman" w:eastAsia="Times New Roman" w:hAnsi="Times New Roman"/>
          <w:sz w:val="28"/>
          <w:szCs w:val="28"/>
          <w:lang w:val="uk-UA" w:eastAsia="ru-RU"/>
        </w:rPr>
        <w:t>ню</w:t>
      </w:r>
      <w:r w:rsidRPr="00CF68A9">
        <w:rPr>
          <w:rFonts w:ascii="Times New Roman" w:eastAsia="Times New Roman" w:hAnsi="Times New Roman"/>
          <w:sz w:val="28"/>
          <w:szCs w:val="28"/>
          <w:lang w:val="uk-UA" w:eastAsia="ru-RU"/>
        </w:rPr>
        <w:t xml:space="preserve"> </w:t>
      </w:r>
      <w:r w:rsidR="000148AA">
        <w:rPr>
          <w:rFonts w:ascii="Times New Roman" w:eastAsia="Times New Roman" w:hAnsi="Times New Roman"/>
          <w:sz w:val="28"/>
          <w:szCs w:val="28"/>
          <w:lang w:val="uk-UA" w:eastAsia="ru-RU"/>
        </w:rPr>
        <w:t xml:space="preserve">дискурсивної компетентності здобувачів освіти. </w:t>
      </w:r>
      <w:r>
        <w:rPr>
          <w:rFonts w:ascii="Times New Roman" w:eastAsia="Times New Roman" w:hAnsi="Times New Roman"/>
          <w:sz w:val="28"/>
          <w:szCs w:val="28"/>
          <w:lang w:val="uk-UA" w:eastAsia="ru-RU"/>
        </w:rPr>
        <w:t xml:space="preserve">  </w:t>
      </w:r>
      <w:r w:rsidRPr="00CF68A9">
        <w:rPr>
          <w:rFonts w:ascii="Times New Roman" w:eastAsia="Times New Roman" w:hAnsi="Times New Roman"/>
          <w:sz w:val="28"/>
          <w:szCs w:val="28"/>
          <w:lang w:val="uk-UA" w:eastAsia="ru-RU"/>
        </w:rPr>
        <w:t xml:space="preserve">  </w:t>
      </w:r>
    </w:p>
    <w:p w:rsidR="001C3641" w:rsidRPr="00CF68A9" w:rsidRDefault="001C3641" w:rsidP="001C3641">
      <w:pPr>
        <w:spacing w:after="0" w:line="360" w:lineRule="auto"/>
        <w:ind w:firstLine="709"/>
        <w:jc w:val="both"/>
        <w:rPr>
          <w:rFonts w:ascii="Times New Roman" w:eastAsia="Times New Roman" w:hAnsi="Times New Roman"/>
          <w:b/>
          <w:sz w:val="28"/>
          <w:szCs w:val="28"/>
          <w:lang w:val="uk-UA" w:eastAsia="ru-RU"/>
        </w:rPr>
      </w:pPr>
      <w:r w:rsidRPr="00CF68A9">
        <w:rPr>
          <w:rFonts w:ascii="Times New Roman" w:eastAsia="Times New Roman" w:hAnsi="Times New Roman"/>
          <w:sz w:val="28"/>
          <w:szCs w:val="28"/>
          <w:lang w:val="uk-UA" w:eastAsia="ru-RU"/>
        </w:rPr>
        <w:t xml:space="preserve">Формування </w:t>
      </w:r>
      <w:r>
        <w:rPr>
          <w:rFonts w:ascii="Times New Roman" w:eastAsia="Times New Roman" w:hAnsi="Times New Roman"/>
          <w:sz w:val="28"/>
          <w:szCs w:val="28"/>
          <w:lang w:val="uk-UA" w:eastAsia="ru-RU"/>
        </w:rPr>
        <w:t xml:space="preserve">ДК </w:t>
      </w:r>
      <w:r w:rsidRPr="00CF68A9">
        <w:rPr>
          <w:rFonts w:ascii="Times New Roman" w:eastAsia="Times New Roman" w:hAnsi="Times New Roman"/>
          <w:sz w:val="28"/>
          <w:szCs w:val="28"/>
          <w:lang w:val="uk-UA" w:eastAsia="ru-RU"/>
        </w:rPr>
        <w:t>майбутніх учителів початкової школи</w:t>
      </w:r>
      <w:r>
        <w:rPr>
          <w:rFonts w:ascii="Times New Roman" w:eastAsia="Times New Roman" w:hAnsi="Times New Roman"/>
          <w:b/>
          <w:sz w:val="28"/>
          <w:szCs w:val="28"/>
          <w:lang w:val="uk-UA" w:eastAsia="ru-RU"/>
        </w:rPr>
        <w:t xml:space="preserve"> </w:t>
      </w:r>
      <w:r w:rsidR="00C306E7" w:rsidRPr="00C306E7">
        <w:rPr>
          <w:rFonts w:ascii="Times New Roman" w:eastAsia="Times New Roman" w:hAnsi="Times New Roman"/>
          <w:sz w:val="28"/>
          <w:szCs w:val="28"/>
          <w:lang w:val="uk-UA" w:eastAsia="ru-RU"/>
        </w:rPr>
        <w:t xml:space="preserve">повинно </w:t>
      </w:r>
      <w:r w:rsidR="00C306E7">
        <w:rPr>
          <w:rFonts w:ascii="Times New Roman" w:eastAsia="Times New Roman" w:hAnsi="Times New Roman"/>
          <w:sz w:val="28"/>
          <w:szCs w:val="28"/>
          <w:lang w:val="uk-UA" w:eastAsia="ru-RU"/>
        </w:rPr>
        <w:t>здійснюватися</w:t>
      </w:r>
      <w:r w:rsidRPr="00CF68A9">
        <w:rPr>
          <w:rFonts w:ascii="Times New Roman" w:eastAsia="Times New Roman" w:hAnsi="Times New Roman"/>
          <w:sz w:val="28"/>
          <w:szCs w:val="28"/>
          <w:lang w:val="uk-UA" w:eastAsia="ru-RU"/>
        </w:rPr>
        <w:t xml:space="preserve"> в </w:t>
      </w:r>
      <w:r w:rsidR="00C306E7">
        <w:rPr>
          <w:rFonts w:ascii="Times New Roman" w:eastAsia="Times New Roman" w:hAnsi="Times New Roman"/>
          <w:sz w:val="28"/>
          <w:szCs w:val="28"/>
          <w:lang w:val="uk-UA" w:eastAsia="ru-RU"/>
        </w:rPr>
        <w:t>аудиторній та позааудиторній роботі</w:t>
      </w:r>
      <w:r w:rsidRPr="00CF68A9">
        <w:rPr>
          <w:rFonts w:ascii="Times New Roman" w:eastAsia="Times New Roman" w:hAnsi="Times New Roman"/>
          <w:sz w:val="28"/>
          <w:szCs w:val="28"/>
          <w:lang w:val="uk-UA" w:eastAsia="ru-RU"/>
        </w:rPr>
        <w:t xml:space="preserve"> </w:t>
      </w:r>
      <w:r w:rsidR="00C306E7">
        <w:rPr>
          <w:rFonts w:ascii="Times New Roman" w:eastAsia="Times New Roman" w:hAnsi="Times New Roman"/>
          <w:sz w:val="28"/>
          <w:szCs w:val="28"/>
          <w:lang w:val="uk-UA" w:eastAsia="ru-RU"/>
        </w:rPr>
        <w:t>(самостійній роботі</w:t>
      </w:r>
      <w:r w:rsidRPr="00CF68A9">
        <w:rPr>
          <w:rFonts w:ascii="Times New Roman" w:eastAsia="Times New Roman" w:hAnsi="Times New Roman"/>
          <w:sz w:val="28"/>
          <w:szCs w:val="28"/>
          <w:lang w:val="uk-UA" w:eastAsia="ru-RU"/>
        </w:rPr>
        <w:t xml:space="preserve"> студентів, </w:t>
      </w:r>
      <w:r w:rsidR="00C306E7">
        <w:rPr>
          <w:rFonts w:ascii="Times New Roman" w:eastAsia="Times New Roman" w:hAnsi="Times New Roman"/>
          <w:sz w:val="28"/>
          <w:szCs w:val="28"/>
          <w:lang w:val="uk-UA" w:eastAsia="ru-RU"/>
        </w:rPr>
        <w:t>їх діяльності</w:t>
      </w:r>
      <w:r w:rsidR="008070E5">
        <w:rPr>
          <w:rFonts w:ascii="Times New Roman" w:eastAsia="Times New Roman" w:hAnsi="Times New Roman"/>
          <w:sz w:val="28"/>
          <w:szCs w:val="28"/>
          <w:lang w:val="uk-UA" w:eastAsia="ru-RU"/>
        </w:rPr>
        <w:t xml:space="preserve"> під час стажувальної</w:t>
      </w:r>
      <w:r w:rsidRPr="00CF68A9">
        <w:rPr>
          <w:rFonts w:ascii="Times New Roman" w:eastAsia="Times New Roman" w:hAnsi="Times New Roman"/>
          <w:sz w:val="28"/>
          <w:szCs w:val="28"/>
          <w:lang w:val="uk-UA" w:eastAsia="ru-RU"/>
        </w:rPr>
        <w:t xml:space="preserve"> практики, позанавча</w:t>
      </w:r>
      <w:r w:rsidR="00C306E7">
        <w:rPr>
          <w:rFonts w:ascii="Times New Roman" w:eastAsia="Times New Roman" w:hAnsi="Times New Roman"/>
          <w:sz w:val="28"/>
          <w:szCs w:val="28"/>
          <w:lang w:val="uk-UA" w:eastAsia="ru-RU"/>
        </w:rPr>
        <w:t>льній практичній та громадській</w:t>
      </w:r>
      <w:r w:rsidRPr="00CF68A9">
        <w:rPr>
          <w:rFonts w:ascii="Times New Roman" w:eastAsia="Times New Roman" w:hAnsi="Times New Roman"/>
          <w:sz w:val="28"/>
          <w:szCs w:val="28"/>
          <w:lang w:val="uk-UA" w:eastAsia="ru-RU"/>
        </w:rPr>
        <w:t xml:space="preserve"> ді</w:t>
      </w:r>
      <w:r>
        <w:rPr>
          <w:rFonts w:ascii="Times New Roman" w:eastAsia="Times New Roman" w:hAnsi="Times New Roman"/>
          <w:sz w:val="28"/>
          <w:szCs w:val="28"/>
          <w:lang w:val="uk-UA" w:eastAsia="ru-RU"/>
        </w:rPr>
        <w:t>я</w:t>
      </w:r>
      <w:r w:rsidR="00C306E7">
        <w:rPr>
          <w:rFonts w:ascii="Times New Roman" w:eastAsia="Times New Roman" w:hAnsi="Times New Roman"/>
          <w:sz w:val="28"/>
          <w:szCs w:val="28"/>
          <w:lang w:val="uk-UA" w:eastAsia="ru-RU"/>
        </w:rPr>
        <w:t>льності)</w:t>
      </w:r>
      <w:r w:rsidR="00A104E4">
        <w:rPr>
          <w:rFonts w:ascii="Times New Roman" w:eastAsia="Times New Roman" w:hAnsi="Times New Roman"/>
          <w:sz w:val="28"/>
          <w:szCs w:val="28"/>
          <w:lang w:val="uk-UA" w:eastAsia="ru-RU"/>
        </w:rPr>
        <w:t>.</w:t>
      </w:r>
      <w:r w:rsidR="009C7976">
        <w:rPr>
          <w:rFonts w:ascii="Times New Roman" w:eastAsia="Times New Roman" w:hAnsi="Times New Roman"/>
          <w:sz w:val="28"/>
          <w:szCs w:val="28"/>
          <w:lang w:val="uk-UA" w:eastAsia="ru-RU"/>
        </w:rPr>
        <w:t xml:space="preserve"> </w:t>
      </w:r>
      <w:r w:rsidRPr="00CF68A9">
        <w:rPr>
          <w:rFonts w:ascii="Times New Roman" w:eastAsia="Times New Roman" w:hAnsi="Times New Roman"/>
          <w:sz w:val="28"/>
          <w:szCs w:val="28"/>
          <w:lang w:val="uk-UA" w:eastAsia="ru-RU"/>
        </w:rPr>
        <w:t>Аудиторн</w:t>
      </w:r>
      <w:r w:rsidR="00C306E7">
        <w:rPr>
          <w:rFonts w:ascii="Times New Roman" w:eastAsia="Times New Roman" w:hAnsi="Times New Roman"/>
          <w:sz w:val="28"/>
          <w:szCs w:val="28"/>
          <w:lang w:val="uk-UA" w:eastAsia="ru-RU"/>
        </w:rPr>
        <w:t>і форми роботи реалізуватимуться</w:t>
      </w:r>
      <w:r w:rsidRPr="00CF68A9">
        <w:rPr>
          <w:rFonts w:ascii="Times New Roman" w:eastAsia="Times New Roman" w:hAnsi="Times New Roman"/>
          <w:sz w:val="28"/>
          <w:szCs w:val="28"/>
          <w:lang w:val="uk-UA" w:eastAsia="ru-RU"/>
        </w:rPr>
        <w:t xml:space="preserve"> під час викладання предметів «</w:t>
      </w:r>
      <w:r>
        <w:rPr>
          <w:rFonts w:ascii="Times New Roman" w:eastAsia="Times New Roman" w:hAnsi="Times New Roman"/>
          <w:sz w:val="28"/>
          <w:szCs w:val="28"/>
          <w:lang w:val="uk-UA" w:eastAsia="ru-RU"/>
        </w:rPr>
        <w:t>Психологія ділового спілкування</w:t>
      </w:r>
      <w:r w:rsidRPr="00CF68A9">
        <w:rPr>
          <w:rFonts w:ascii="Times New Roman" w:eastAsia="Times New Roman" w:hAnsi="Times New Roman"/>
          <w:sz w:val="28"/>
          <w:szCs w:val="28"/>
          <w:lang w:val="uk-UA" w:eastAsia="ru-RU"/>
        </w:rPr>
        <w:t>», «</w:t>
      </w:r>
      <w:r>
        <w:rPr>
          <w:rFonts w:ascii="Times New Roman" w:eastAsia="Times New Roman" w:hAnsi="Times New Roman"/>
          <w:sz w:val="28"/>
          <w:szCs w:val="28"/>
          <w:lang w:val="uk-UA" w:eastAsia="ru-RU"/>
        </w:rPr>
        <w:t>Викладання фахових методик у вищій школі</w:t>
      </w:r>
      <w:r w:rsidRPr="00CF68A9">
        <w:rPr>
          <w:rFonts w:ascii="Times New Roman" w:eastAsia="Times New Roman" w:hAnsi="Times New Roman"/>
          <w:sz w:val="28"/>
          <w:szCs w:val="28"/>
          <w:lang w:val="uk-UA" w:eastAsia="ru-RU"/>
        </w:rPr>
        <w:t>», «</w:t>
      </w:r>
      <w:r w:rsidRPr="00B61EAF">
        <w:rPr>
          <w:rFonts w:ascii="Times New Roman" w:eastAsia="Times New Roman" w:hAnsi="Times New Roman"/>
          <w:sz w:val="28"/>
          <w:szCs w:val="28"/>
          <w:lang w:val="uk-UA" w:eastAsia="ru-RU"/>
        </w:rPr>
        <w:t>Педагогічна майстерність викладача вищої школи</w:t>
      </w:r>
      <w:r w:rsidRPr="00CF68A9">
        <w:rPr>
          <w:rFonts w:ascii="Times New Roman" w:eastAsia="Times New Roman" w:hAnsi="Times New Roman"/>
          <w:sz w:val="28"/>
          <w:szCs w:val="28"/>
          <w:lang w:val="uk-UA" w:eastAsia="ru-RU"/>
        </w:rPr>
        <w:t>», «</w:t>
      </w:r>
      <w:r w:rsidRPr="00B61EAF">
        <w:rPr>
          <w:rFonts w:ascii="Times New Roman" w:eastAsia="Times New Roman" w:hAnsi="Times New Roman"/>
          <w:sz w:val="28"/>
          <w:szCs w:val="28"/>
          <w:lang w:val="uk-UA" w:eastAsia="ru-RU"/>
        </w:rPr>
        <w:t>Професійна та корпоративна етика</w:t>
      </w:r>
      <w:r>
        <w:rPr>
          <w:rFonts w:ascii="Times New Roman" w:eastAsia="Times New Roman" w:hAnsi="Times New Roman"/>
          <w:sz w:val="28"/>
          <w:szCs w:val="28"/>
          <w:lang w:val="uk-UA" w:eastAsia="ru-RU"/>
        </w:rPr>
        <w:t>»,</w:t>
      </w:r>
      <w:r w:rsidRPr="00CF68A9">
        <w:rPr>
          <w:rFonts w:ascii="Times New Roman" w:eastAsia="Times New Roman" w:hAnsi="Times New Roman"/>
          <w:sz w:val="28"/>
          <w:szCs w:val="28"/>
          <w:lang w:val="uk-UA" w:eastAsia="ru-RU"/>
        </w:rPr>
        <w:t xml:space="preserve"> «</w:t>
      </w:r>
      <w:r w:rsidRPr="00B61EAF">
        <w:rPr>
          <w:rFonts w:ascii="Times New Roman" w:eastAsia="Times New Roman" w:hAnsi="Times New Roman"/>
          <w:sz w:val="28"/>
          <w:szCs w:val="28"/>
          <w:lang w:val="uk-UA" w:eastAsia="ru-RU"/>
        </w:rPr>
        <w:t>Професійно-педагогічний тренінг</w:t>
      </w:r>
      <w:r w:rsidRPr="00CF68A9">
        <w:rPr>
          <w:rFonts w:ascii="Times New Roman" w:eastAsia="Times New Roman" w:hAnsi="Times New Roman"/>
          <w:sz w:val="28"/>
          <w:szCs w:val="28"/>
          <w:lang w:val="uk-UA" w:eastAsia="ru-RU"/>
        </w:rPr>
        <w:t>», «</w:t>
      </w:r>
      <w:r w:rsidRPr="00B61EAF">
        <w:rPr>
          <w:rFonts w:ascii="Times New Roman" w:eastAsia="Times New Roman" w:hAnsi="Times New Roman"/>
          <w:sz w:val="28"/>
          <w:szCs w:val="28"/>
          <w:lang w:val="uk-UA" w:eastAsia="ru-RU"/>
        </w:rPr>
        <w:t>Технології навчання мовно-літературної освітньої галузі</w:t>
      </w:r>
      <w:r w:rsidRPr="00CF68A9">
        <w:rPr>
          <w:rFonts w:ascii="Times New Roman" w:eastAsia="Times New Roman" w:hAnsi="Times New Roman"/>
          <w:sz w:val="28"/>
          <w:szCs w:val="28"/>
          <w:lang w:val="uk-UA" w:eastAsia="ru-RU"/>
        </w:rPr>
        <w:t xml:space="preserve">», </w:t>
      </w:r>
      <w:r w:rsidRPr="00B61EAF">
        <w:rPr>
          <w:rFonts w:ascii="Times New Roman" w:eastAsia="Times New Roman" w:hAnsi="Times New Roman"/>
          <w:sz w:val="28"/>
          <w:szCs w:val="28"/>
          <w:lang w:val="uk-UA" w:eastAsia="ru-RU"/>
        </w:rPr>
        <w:t xml:space="preserve">«Актуальні проблеми початкової освіти (НУШ)», </w:t>
      </w:r>
      <w:r w:rsidRPr="00CF68A9">
        <w:rPr>
          <w:rFonts w:ascii="Times New Roman" w:eastAsia="Times New Roman" w:hAnsi="Times New Roman"/>
          <w:sz w:val="28"/>
          <w:szCs w:val="28"/>
          <w:lang w:val="uk-UA" w:eastAsia="ru-RU"/>
        </w:rPr>
        <w:t xml:space="preserve"> </w:t>
      </w:r>
      <w:r w:rsidRPr="00B61EAF">
        <w:rPr>
          <w:rFonts w:ascii="Times New Roman" w:eastAsia="Times New Roman" w:hAnsi="Times New Roman"/>
          <w:sz w:val="28"/>
          <w:szCs w:val="28"/>
          <w:lang w:val="uk-UA" w:eastAsia="ru-RU"/>
        </w:rPr>
        <w:t>«Формування предметних компетентностей при вивченні мовно-</w:t>
      </w:r>
      <w:r>
        <w:rPr>
          <w:rFonts w:ascii="Times New Roman" w:eastAsia="Times New Roman" w:hAnsi="Times New Roman"/>
          <w:sz w:val="28"/>
          <w:szCs w:val="28"/>
          <w:lang w:val="uk-UA" w:eastAsia="ru-RU"/>
        </w:rPr>
        <w:t>літературної освітньої галузі»,</w:t>
      </w:r>
      <w:r>
        <w:rPr>
          <w:rFonts w:ascii="Times New Roman" w:eastAsia="Times New Roman" w:hAnsi="Times New Roman"/>
          <w:b/>
          <w:sz w:val="28"/>
          <w:szCs w:val="28"/>
          <w:lang w:val="uk-UA" w:eastAsia="ru-RU"/>
        </w:rPr>
        <w:t xml:space="preserve"> </w:t>
      </w:r>
      <w:r w:rsidRPr="00CF68A9">
        <w:rPr>
          <w:rFonts w:ascii="Times New Roman" w:eastAsia="Times New Roman" w:hAnsi="Times New Roman"/>
          <w:sz w:val="28"/>
          <w:szCs w:val="28"/>
          <w:lang w:val="uk-UA" w:eastAsia="ru-RU"/>
        </w:rPr>
        <w:t xml:space="preserve">розробленого спецкурсу </w:t>
      </w:r>
      <w:r>
        <w:rPr>
          <w:rFonts w:ascii="Times New Roman" w:eastAsia="Times New Roman" w:hAnsi="Times New Roman"/>
          <w:sz w:val="28"/>
          <w:szCs w:val="28"/>
          <w:lang w:val="uk-UA" w:eastAsia="ru-RU"/>
        </w:rPr>
        <w:t>«</w:t>
      </w:r>
      <w:r w:rsidRPr="00DB2D56">
        <w:rPr>
          <w:rFonts w:ascii="Times New Roman" w:eastAsia="Times New Roman" w:hAnsi="Times New Roman"/>
          <w:sz w:val="28"/>
          <w:szCs w:val="28"/>
          <w:lang w:val="uk-UA" w:eastAsia="ru-RU"/>
        </w:rPr>
        <w:t>Дискурсивна компетентність як складова професійної компетентності вчителя початкової школи</w:t>
      </w:r>
      <w:r>
        <w:rPr>
          <w:rFonts w:ascii="Times New Roman" w:eastAsia="Times New Roman" w:hAnsi="Times New Roman"/>
          <w:sz w:val="28"/>
          <w:szCs w:val="28"/>
          <w:lang w:val="uk-UA" w:eastAsia="ru-RU"/>
        </w:rPr>
        <w:t xml:space="preserve">» у варіативній частині цих курсів (див. таблицю 1 </w:t>
      </w:r>
      <w:r w:rsidR="00A104E4" w:rsidRPr="009C7976">
        <w:rPr>
          <w:rFonts w:ascii="Times New Roman" w:eastAsia="Times New Roman" w:hAnsi="Times New Roman"/>
          <w:sz w:val="28"/>
          <w:szCs w:val="28"/>
          <w:lang w:val="uk-UA" w:eastAsia="ru-RU"/>
        </w:rPr>
        <w:t>Додатку А</w:t>
      </w:r>
      <w:r w:rsidRPr="009C7976">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p>
    <w:p w:rsidR="001C3641" w:rsidRDefault="001C3641" w:rsidP="001C3641">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Отже, як бачимо з таблиці </w:t>
      </w:r>
      <w:r w:rsidRPr="00FC1AAB">
        <w:rPr>
          <w:rFonts w:ascii="Times New Roman" w:eastAsia="Times New Roman" w:hAnsi="Times New Roman"/>
          <w:sz w:val="28"/>
          <w:szCs w:val="28"/>
          <w:lang w:val="uk-UA" w:eastAsia="ru-RU"/>
        </w:rPr>
        <w:t>1</w:t>
      </w:r>
      <w:r w:rsidR="00A104E4">
        <w:rPr>
          <w:rFonts w:ascii="Times New Roman" w:eastAsia="Times New Roman" w:hAnsi="Times New Roman"/>
          <w:sz w:val="28"/>
          <w:szCs w:val="28"/>
          <w:lang w:val="uk-UA" w:eastAsia="ru-RU"/>
        </w:rPr>
        <w:t xml:space="preserve"> Додатку А</w:t>
      </w:r>
      <w:r w:rsidRPr="00CF68A9">
        <w:rPr>
          <w:rFonts w:ascii="Times New Roman" w:eastAsia="Times New Roman" w:hAnsi="Times New Roman"/>
          <w:sz w:val="28"/>
          <w:szCs w:val="28"/>
          <w:lang w:val="uk-UA" w:eastAsia="ru-RU"/>
        </w:rPr>
        <w:t xml:space="preserve">, засвоєння </w:t>
      </w:r>
      <w:r>
        <w:rPr>
          <w:rFonts w:ascii="Times New Roman" w:eastAsia="Times New Roman" w:hAnsi="Times New Roman"/>
          <w:sz w:val="28"/>
          <w:szCs w:val="28"/>
          <w:lang w:val="uk-UA" w:eastAsia="ru-RU"/>
        </w:rPr>
        <w:t>дискурсивної</w:t>
      </w:r>
      <w:r w:rsidRPr="00FC1AAB">
        <w:rPr>
          <w:rFonts w:ascii="Times New Roman" w:eastAsia="Times New Roman" w:hAnsi="Times New Roman"/>
          <w:sz w:val="28"/>
          <w:szCs w:val="28"/>
          <w:lang w:val="uk-UA" w:eastAsia="ru-RU"/>
        </w:rPr>
        <w:t xml:space="preserve"> </w:t>
      </w:r>
      <w:r w:rsidRPr="00CF68A9">
        <w:rPr>
          <w:rFonts w:ascii="Times New Roman" w:eastAsia="Times New Roman" w:hAnsi="Times New Roman"/>
          <w:sz w:val="28"/>
          <w:szCs w:val="28"/>
          <w:lang w:val="uk-UA" w:eastAsia="ru-RU"/>
        </w:rPr>
        <w:t xml:space="preserve">інформації здійснюється під час вивчення </w:t>
      </w:r>
      <w:r>
        <w:rPr>
          <w:rFonts w:ascii="Times New Roman" w:eastAsia="Times New Roman" w:hAnsi="Times New Roman"/>
          <w:sz w:val="28"/>
          <w:szCs w:val="28"/>
          <w:lang w:val="uk-UA" w:eastAsia="ru-RU"/>
        </w:rPr>
        <w:t xml:space="preserve">варіативної частини </w:t>
      </w:r>
      <w:r w:rsidRPr="00CF68A9">
        <w:rPr>
          <w:rFonts w:ascii="Times New Roman" w:eastAsia="Times New Roman" w:hAnsi="Times New Roman"/>
          <w:sz w:val="28"/>
          <w:szCs w:val="28"/>
          <w:lang w:val="uk-UA" w:eastAsia="ru-RU"/>
        </w:rPr>
        <w:t xml:space="preserve">обов’язкових </w:t>
      </w:r>
      <w:r w:rsidRPr="00CF68A9">
        <w:rPr>
          <w:rFonts w:ascii="Times New Roman" w:eastAsia="Times New Roman" w:hAnsi="Times New Roman"/>
          <w:sz w:val="28"/>
          <w:szCs w:val="28"/>
          <w:lang w:val="uk-UA" w:eastAsia="ru-RU"/>
        </w:rPr>
        <w:lastRenderedPageBreak/>
        <w:t>предметів</w:t>
      </w:r>
      <w:r>
        <w:rPr>
          <w:rFonts w:ascii="Times New Roman" w:eastAsia="Times New Roman" w:hAnsi="Times New Roman"/>
          <w:sz w:val="28"/>
          <w:szCs w:val="28"/>
          <w:lang w:val="uk-UA" w:eastAsia="ru-RU"/>
        </w:rPr>
        <w:t>:</w:t>
      </w:r>
      <w:r w:rsidRPr="00CF68A9">
        <w:rPr>
          <w:rFonts w:ascii="Times New Roman" w:eastAsia="Times New Roman" w:hAnsi="Times New Roman"/>
          <w:sz w:val="28"/>
          <w:szCs w:val="28"/>
          <w:lang w:val="uk-UA" w:eastAsia="ru-RU"/>
        </w:rPr>
        <w:t xml:space="preserve"> «Психологія ділового спілкування», </w:t>
      </w:r>
      <w:r>
        <w:rPr>
          <w:rFonts w:ascii="Times New Roman" w:eastAsia="Times New Roman" w:hAnsi="Times New Roman"/>
          <w:sz w:val="28"/>
          <w:szCs w:val="28"/>
          <w:lang w:val="uk-UA" w:eastAsia="ru-RU"/>
        </w:rPr>
        <w:t xml:space="preserve">«Теорія та методика ораторського мистецтва у підготовці вчителя початкової школи», </w:t>
      </w:r>
      <w:r w:rsidRPr="00CF68A9">
        <w:rPr>
          <w:rFonts w:ascii="Times New Roman" w:eastAsia="Times New Roman" w:hAnsi="Times New Roman"/>
          <w:sz w:val="28"/>
          <w:szCs w:val="28"/>
          <w:lang w:val="uk-UA" w:eastAsia="ru-RU"/>
        </w:rPr>
        <w:t>«</w:t>
      </w:r>
      <w:r w:rsidRPr="00FC1AAB">
        <w:rPr>
          <w:rFonts w:ascii="Times New Roman" w:eastAsia="Times New Roman" w:hAnsi="Times New Roman"/>
          <w:sz w:val="28"/>
          <w:szCs w:val="28"/>
          <w:lang w:val="uk-UA" w:eastAsia="ru-RU"/>
        </w:rPr>
        <w:t>Викладання фахових методик у вищій школі</w:t>
      </w:r>
      <w:r w:rsidRPr="00CF68A9">
        <w:rPr>
          <w:rFonts w:ascii="Times New Roman" w:eastAsia="Times New Roman" w:hAnsi="Times New Roman"/>
          <w:sz w:val="28"/>
          <w:szCs w:val="28"/>
          <w:lang w:val="uk-UA" w:eastAsia="ru-RU"/>
        </w:rPr>
        <w:t>», «</w:t>
      </w:r>
      <w:r>
        <w:rPr>
          <w:rFonts w:ascii="Times New Roman" w:eastAsia="Times New Roman" w:hAnsi="Times New Roman"/>
          <w:sz w:val="28"/>
          <w:szCs w:val="28"/>
          <w:lang w:val="uk-UA" w:eastAsia="ru-RU"/>
        </w:rPr>
        <w:t xml:space="preserve">Теорія та практика ораторського мистецтва у підготовці вчителя початкової школи», та  вибіркових: </w:t>
      </w:r>
      <w:r w:rsidRPr="00CF68A9">
        <w:rPr>
          <w:rFonts w:ascii="Times New Roman" w:eastAsia="Times New Roman" w:hAnsi="Times New Roman"/>
          <w:sz w:val="28"/>
          <w:szCs w:val="28"/>
          <w:lang w:val="uk-UA" w:eastAsia="ru-RU"/>
        </w:rPr>
        <w:t>«</w:t>
      </w:r>
      <w:r w:rsidRPr="00B61EAF">
        <w:rPr>
          <w:rFonts w:ascii="Times New Roman" w:eastAsia="Times New Roman" w:hAnsi="Times New Roman"/>
          <w:sz w:val="28"/>
          <w:szCs w:val="28"/>
          <w:lang w:val="uk-UA" w:eastAsia="ru-RU"/>
        </w:rPr>
        <w:t>Педагогічна майстерність викладача вищої школи</w:t>
      </w:r>
      <w:r w:rsidRPr="00CF68A9">
        <w:rPr>
          <w:rFonts w:ascii="Times New Roman" w:eastAsia="Times New Roman" w:hAnsi="Times New Roman"/>
          <w:sz w:val="28"/>
          <w:szCs w:val="28"/>
          <w:lang w:val="uk-UA" w:eastAsia="ru-RU"/>
        </w:rPr>
        <w:t>», «</w:t>
      </w:r>
      <w:r w:rsidRPr="00B61EAF">
        <w:rPr>
          <w:rFonts w:ascii="Times New Roman" w:eastAsia="Times New Roman" w:hAnsi="Times New Roman"/>
          <w:sz w:val="28"/>
          <w:szCs w:val="28"/>
          <w:lang w:val="uk-UA" w:eastAsia="ru-RU"/>
        </w:rPr>
        <w:t>Професійна та корпоративна етика</w:t>
      </w:r>
      <w:r w:rsidRPr="00CF68A9">
        <w:rPr>
          <w:rFonts w:ascii="Times New Roman" w:eastAsia="Times New Roman" w:hAnsi="Times New Roman"/>
          <w:sz w:val="28"/>
          <w:szCs w:val="28"/>
          <w:lang w:val="uk-UA" w:eastAsia="ru-RU"/>
        </w:rPr>
        <w:t>»,  «</w:t>
      </w:r>
      <w:r w:rsidRPr="00B61EAF">
        <w:rPr>
          <w:rFonts w:ascii="Times New Roman" w:eastAsia="Times New Roman" w:hAnsi="Times New Roman"/>
          <w:sz w:val="28"/>
          <w:szCs w:val="28"/>
          <w:lang w:val="uk-UA" w:eastAsia="ru-RU"/>
        </w:rPr>
        <w:t>Професійно-педагогічний тренінг</w:t>
      </w:r>
      <w:r w:rsidRPr="00CF68A9">
        <w:rPr>
          <w:rFonts w:ascii="Times New Roman" w:eastAsia="Times New Roman" w:hAnsi="Times New Roman"/>
          <w:sz w:val="28"/>
          <w:szCs w:val="28"/>
          <w:lang w:val="uk-UA" w:eastAsia="ru-RU"/>
        </w:rPr>
        <w:t>», «</w:t>
      </w:r>
      <w:r w:rsidRPr="00B61EAF">
        <w:rPr>
          <w:rFonts w:ascii="Times New Roman" w:eastAsia="Times New Roman" w:hAnsi="Times New Roman"/>
          <w:sz w:val="28"/>
          <w:szCs w:val="28"/>
          <w:lang w:val="uk-UA" w:eastAsia="ru-RU"/>
        </w:rPr>
        <w:t>Технології навчання мовно-літературної освітньої галузі</w:t>
      </w:r>
      <w:r w:rsidRPr="00CF68A9">
        <w:rPr>
          <w:rFonts w:ascii="Times New Roman" w:eastAsia="Times New Roman" w:hAnsi="Times New Roman"/>
          <w:sz w:val="28"/>
          <w:szCs w:val="28"/>
          <w:lang w:val="uk-UA" w:eastAsia="ru-RU"/>
        </w:rPr>
        <w:t xml:space="preserve">», </w:t>
      </w:r>
      <w:r w:rsidRPr="00B61EAF">
        <w:rPr>
          <w:rFonts w:ascii="Times New Roman" w:eastAsia="Times New Roman" w:hAnsi="Times New Roman"/>
          <w:sz w:val="28"/>
          <w:szCs w:val="28"/>
          <w:lang w:val="uk-UA" w:eastAsia="ru-RU"/>
        </w:rPr>
        <w:t>«Актуальні проблеми початкової освіти (НУШ)»</w:t>
      </w:r>
      <w:r>
        <w:rPr>
          <w:rFonts w:ascii="Times New Roman" w:eastAsia="Times New Roman" w:hAnsi="Times New Roman"/>
          <w:sz w:val="28"/>
          <w:szCs w:val="28"/>
          <w:lang w:val="uk-UA" w:eastAsia="ru-RU"/>
        </w:rPr>
        <w:t xml:space="preserve">, </w:t>
      </w:r>
      <w:r w:rsidRPr="00B61EAF">
        <w:rPr>
          <w:rFonts w:ascii="Times New Roman" w:eastAsia="Times New Roman" w:hAnsi="Times New Roman"/>
          <w:sz w:val="28"/>
          <w:szCs w:val="28"/>
          <w:lang w:val="uk-UA" w:eastAsia="ru-RU"/>
        </w:rPr>
        <w:t>«Формування предметних компетентностей при вивченні мовно-</w:t>
      </w:r>
      <w:r>
        <w:rPr>
          <w:rFonts w:ascii="Times New Roman" w:eastAsia="Times New Roman" w:hAnsi="Times New Roman"/>
          <w:sz w:val="28"/>
          <w:szCs w:val="28"/>
          <w:lang w:val="uk-UA" w:eastAsia="ru-RU"/>
        </w:rPr>
        <w:t>літературної освітньої галузі»,</w:t>
      </w:r>
      <w:r>
        <w:rPr>
          <w:rFonts w:ascii="Times New Roman" w:eastAsia="Times New Roman" w:hAnsi="Times New Roman"/>
          <w:b/>
          <w:sz w:val="28"/>
          <w:szCs w:val="28"/>
          <w:lang w:val="uk-UA" w:eastAsia="ru-RU"/>
        </w:rPr>
        <w:t xml:space="preserve"> </w:t>
      </w:r>
      <w:r w:rsidRPr="00CF68A9">
        <w:rPr>
          <w:rFonts w:ascii="Times New Roman" w:eastAsia="Times New Roman" w:hAnsi="Times New Roman"/>
          <w:sz w:val="28"/>
          <w:szCs w:val="28"/>
          <w:lang w:val="uk-UA" w:eastAsia="ru-RU"/>
        </w:rPr>
        <w:t xml:space="preserve">розробленого спецкурсу </w:t>
      </w:r>
      <w:r>
        <w:rPr>
          <w:rFonts w:ascii="Times New Roman" w:eastAsia="Times New Roman" w:hAnsi="Times New Roman"/>
          <w:sz w:val="28"/>
          <w:szCs w:val="28"/>
          <w:lang w:val="uk-UA" w:eastAsia="ru-RU"/>
        </w:rPr>
        <w:t>«</w:t>
      </w:r>
      <w:r w:rsidRPr="00DB2D56">
        <w:rPr>
          <w:rFonts w:ascii="Times New Roman" w:eastAsia="Times New Roman" w:hAnsi="Times New Roman"/>
          <w:sz w:val="28"/>
          <w:szCs w:val="28"/>
          <w:lang w:val="uk-UA" w:eastAsia="ru-RU"/>
        </w:rPr>
        <w:t>Дискурсивна компетентність як складова професійної компетентності вчителя початкової школи</w:t>
      </w:r>
      <w:r>
        <w:rPr>
          <w:rFonts w:ascii="Times New Roman" w:eastAsia="Times New Roman" w:hAnsi="Times New Roman"/>
          <w:sz w:val="28"/>
          <w:szCs w:val="28"/>
          <w:lang w:val="uk-UA" w:eastAsia="ru-RU"/>
        </w:rPr>
        <w:t xml:space="preserve">» </w:t>
      </w:r>
      <w:r w:rsidRPr="00CF68A9">
        <w:rPr>
          <w:rFonts w:ascii="Times New Roman" w:eastAsia="Times New Roman" w:hAnsi="Times New Roman"/>
          <w:sz w:val="28"/>
          <w:szCs w:val="28"/>
          <w:lang w:val="uk-UA" w:eastAsia="ru-RU"/>
        </w:rPr>
        <w:t xml:space="preserve">на теоретичних заняттях у формі проблемних тематичних лекцій контекстного </w:t>
      </w:r>
      <w:r>
        <w:rPr>
          <w:rFonts w:ascii="Times New Roman" w:eastAsia="Times New Roman" w:hAnsi="Times New Roman"/>
          <w:sz w:val="28"/>
          <w:szCs w:val="28"/>
          <w:lang w:val="uk-UA" w:eastAsia="ru-RU"/>
        </w:rPr>
        <w:t xml:space="preserve">дискурсивного </w:t>
      </w:r>
      <w:r w:rsidRPr="00CF68A9">
        <w:rPr>
          <w:rFonts w:ascii="Times New Roman" w:eastAsia="Times New Roman" w:hAnsi="Times New Roman"/>
          <w:sz w:val="28"/>
          <w:szCs w:val="28"/>
          <w:lang w:val="uk-UA" w:eastAsia="ru-RU"/>
        </w:rPr>
        <w:t xml:space="preserve">змісту. </w:t>
      </w:r>
      <w:r w:rsidR="00C306E7">
        <w:rPr>
          <w:rFonts w:ascii="Times New Roman" w:eastAsia="Times New Roman" w:hAnsi="Times New Roman"/>
          <w:sz w:val="28"/>
          <w:szCs w:val="28"/>
          <w:lang w:val="uk-UA" w:eastAsia="ru-RU"/>
        </w:rPr>
        <w:t>(Програма спецкурсу</w:t>
      </w:r>
      <w:r w:rsidR="00A104E4">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w:t>
      </w:r>
      <w:r w:rsidRPr="00DB2D56">
        <w:rPr>
          <w:rFonts w:ascii="Times New Roman" w:eastAsia="Times New Roman" w:hAnsi="Times New Roman"/>
          <w:sz w:val="28"/>
          <w:szCs w:val="28"/>
          <w:lang w:val="uk-UA" w:eastAsia="ru-RU"/>
        </w:rPr>
        <w:t>Дискурсивна компетентність як складова професійної компетентності вчителя початкової школи</w:t>
      </w:r>
      <w:r>
        <w:rPr>
          <w:rFonts w:ascii="Times New Roman" w:eastAsia="Times New Roman" w:hAnsi="Times New Roman"/>
          <w:sz w:val="28"/>
          <w:szCs w:val="28"/>
          <w:lang w:val="uk-UA" w:eastAsia="ru-RU"/>
        </w:rPr>
        <w:t xml:space="preserve">» подана у Додатку </w:t>
      </w:r>
      <w:r w:rsidR="00A104E4" w:rsidRPr="009C7976">
        <w:rPr>
          <w:rFonts w:ascii="Times New Roman" w:eastAsia="Times New Roman" w:hAnsi="Times New Roman"/>
          <w:sz w:val="28"/>
          <w:szCs w:val="28"/>
          <w:lang w:val="uk-UA" w:eastAsia="ru-RU"/>
        </w:rPr>
        <w:t>Б</w:t>
      </w:r>
      <w:r w:rsidRPr="009C7976">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p>
    <w:p w:rsidR="001C3641" w:rsidRPr="00D51354" w:rsidRDefault="00C306E7" w:rsidP="00D51354">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Значущим </w:t>
      </w:r>
      <w:r w:rsidR="001C3641" w:rsidRPr="00CF68A9">
        <w:rPr>
          <w:rFonts w:ascii="Times New Roman" w:eastAsia="Times New Roman" w:hAnsi="Times New Roman"/>
          <w:sz w:val="28"/>
          <w:szCs w:val="28"/>
          <w:lang w:val="uk-UA" w:eastAsia="ru-RU"/>
        </w:rPr>
        <w:t>аспектом діяльності викладача</w:t>
      </w:r>
      <w:r w:rsidR="002E1A1B">
        <w:rPr>
          <w:rFonts w:ascii="Times New Roman" w:eastAsia="Times New Roman" w:hAnsi="Times New Roman"/>
          <w:sz w:val="28"/>
          <w:szCs w:val="28"/>
          <w:lang w:val="uk-UA" w:eastAsia="ru-RU"/>
        </w:rPr>
        <w:t xml:space="preserve"> під час</w:t>
      </w:r>
      <w:r>
        <w:rPr>
          <w:rFonts w:ascii="Times New Roman" w:eastAsia="Times New Roman" w:hAnsi="Times New Roman"/>
          <w:sz w:val="28"/>
          <w:szCs w:val="28"/>
          <w:lang w:val="uk-UA" w:eastAsia="ru-RU"/>
        </w:rPr>
        <w:t xml:space="preserve"> теоретичних занять</w:t>
      </w:r>
      <w:r w:rsidR="001C3641" w:rsidRPr="00CF68A9">
        <w:rPr>
          <w:rFonts w:ascii="Times New Roman" w:eastAsia="Times New Roman" w:hAnsi="Times New Roman"/>
          <w:sz w:val="28"/>
          <w:szCs w:val="28"/>
          <w:lang w:val="uk-UA" w:eastAsia="ru-RU"/>
        </w:rPr>
        <w:t xml:space="preserve"> повинно</w:t>
      </w:r>
      <w:r>
        <w:rPr>
          <w:rFonts w:ascii="Times New Roman" w:eastAsia="Times New Roman" w:hAnsi="Times New Roman"/>
          <w:sz w:val="28"/>
          <w:szCs w:val="28"/>
          <w:lang w:val="uk-UA" w:eastAsia="ru-RU"/>
        </w:rPr>
        <w:t xml:space="preserve"> бути забезпечення переконання магістрів у</w:t>
      </w:r>
      <w:r w:rsidR="001C3641" w:rsidRPr="00CF68A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важливості, особистісній</w:t>
      </w:r>
      <w:r w:rsidR="001C3641" w:rsidRPr="00CF68A9">
        <w:rPr>
          <w:rFonts w:ascii="Times New Roman" w:eastAsia="Times New Roman" w:hAnsi="Times New Roman"/>
          <w:sz w:val="28"/>
          <w:szCs w:val="28"/>
          <w:lang w:val="uk-UA" w:eastAsia="ru-RU"/>
        </w:rPr>
        <w:t xml:space="preserve"> значущості для них </w:t>
      </w:r>
      <w:r w:rsidR="001C3641">
        <w:rPr>
          <w:rFonts w:ascii="Times New Roman" w:eastAsia="Times New Roman" w:hAnsi="Times New Roman"/>
          <w:sz w:val="28"/>
          <w:szCs w:val="28"/>
          <w:lang w:val="uk-UA" w:eastAsia="ru-RU"/>
        </w:rPr>
        <w:t xml:space="preserve">дискурсивної </w:t>
      </w:r>
      <w:r w:rsidR="001C3641" w:rsidRPr="00CF68A9">
        <w:rPr>
          <w:rFonts w:ascii="Times New Roman" w:eastAsia="Times New Roman" w:hAnsi="Times New Roman"/>
          <w:sz w:val="28"/>
          <w:szCs w:val="28"/>
          <w:lang w:val="uk-UA" w:eastAsia="ru-RU"/>
        </w:rPr>
        <w:t>інформації, яка вивчаєть</w:t>
      </w:r>
      <w:r w:rsidR="001C3641">
        <w:rPr>
          <w:rFonts w:ascii="Times New Roman" w:eastAsia="Times New Roman" w:hAnsi="Times New Roman"/>
          <w:sz w:val="28"/>
          <w:szCs w:val="28"/>
          <w:lang w:val="uk-UA" w:eastAsia="ru-RU"/>
        </w:rPr>
        <w:t>ся,</w:t>
      </w:r>
      <w:r w:rsidR="001C3641" w:rsidRPr="00CF68A9">
        <w:rPr>
          <w:rFonts w:ascii="Times New Roman" w:eastAsia="Times New Roman" w:hAnsi="Times New Roman"/>
          <w:sz w:val="28"/>
          <w:szCs w:val="28"/>
          <w:lang w:val="uk-UA" w:eastAsia="ru-RU"/>
        </w:rPr>
        <w:t xml:space="preserve"> формування ціннісного ставлення до навчання та свого професійного розвитку</w:t>
      </w:r>
      <w:r>
        <w:rPr>
          <w:rFonts w:ascii="Times New Roman" w:eastAsia="Times New Roman" w:hAnsi="Times New Roman"/>
          <w:sz w:val="28"/>
          <w:szCs w:val="28"/>
          <w:lang w:val="uk-UA" w:eastAsia="ru-RU"/>
        </w:rPr>
        <w:t xml:space="preserve"> у цій сфері</w:t>
      </w:r>
      <w:r w:rsidR="001C3641" w:rsidRPr="00CF68A9">
        <w:rPr>
          <w:rFonts w:ascii="Times New Roman" w:eastAsia="Times New Roman" w:hAnsi="Times New Roman"/>
          <w:sz w:val="28"/>
          <w:szCs w:val="28"/>
          <w:lang w:val="uk-UA" w:eastAsia="ru-RU"/>
        </w:rPr>
        <w:t xml:space="preserve">. З цією метою </w:t>
      </w:r>
      <w:r>
        <w:rPr>
          <w:rFonts w:ascii="Times New Roman" w:eastAsia="Times New Roman" w:hAnsi="Times New Roman"/>
          <w:sz w:val="28"/>
          <w:szCs w:val="28"/>
          <w:lang w:val="uk-UA" w:eastAsia="ru-RU"/>
        </w:rPr>
        <w:t>можуть бути використані різні</w:t>
      </w:r>
      <w:r w:rsidR="001C3641" w:rsidRPr="00CF68A9">
        <w:rPr>
          <w:rFonts w:ascii="Times New Roman" w:eastAsia="Times New Roman" w:hAnsi="Times New Roman"/>
          <w:sz w:val="28"/>
          <w:szCs w:val="28"/>
          <w:lang w:val="uk-UA" w:eastAsia="ru-RU"/>
        </w:rPr>
        <w:t xml:space="preserve"> методи та прийоми: пряме роз'яснення значущості </w:t>
      </w:r>
      <w:r w:rsidR="001C3641">
        <w:rPr>
          <w:rFonts w:ascii="Times New Roman" w:eastAsia="Times New Roman" w:hAnsi="Times New Roman"/>
          <w:sz w:val="28"/>
          <w:szCs w:val="28"/>
          <w:lang w:val="uk-UA" w:eastAsia="ru-RU"/>
        </w:rPr>
        <w:t xml:space="preserve">дискурсивної </w:t>
      </w:r>
      <w:r w:rsidR="001C3641" w:rsidRPr="00CF68A9">
        <w:rPr>
          <w:rFonts w:ascii="Times New Roman" w:eastAsia="Times New Roman" w:hAnsi="Times New Roman"/>
          <w:sz w:val="28"/>
          <w:szCs w:val="28"/>
          <w:lang w:val="uk-UA" w:eastAsia="ru-RU"/>
        </w:rPr>
        <w:t xml:space="preserve">інформації для </w:t>
      </w:r>
      <w:r>
        <w:rPr>
          <w:rFonts w:ascii="Times New Roman" w:eastAsia="Times New Roman" w:hAnsi="Times New Roman"/>
          <w:sz w:val="28"/>
          <w:szCs w:val="28"/>
          <w:lang w:val="uk-UA" w:eastAsia="ru-RU"/>
        </w:rPr>
        <w:t xml:space="preserve">опанування </w:t>
      </w:r>
      <w:r w:rsidR="001C3641" w:rsidRPr="00CF68A9">
        <w:rPr>
          <w:rFonts w:ascii="Times New Roman" w:eastAsia="Times New Roman" w:hAnsi="Times New Roman"/>
          <w:sz w:val="28"/>
          <w:szCs w:val="28"/>
          <w:lang w:val="uk-UA" w:eastAsia="ru-RU"/>
        </w:rPr>
        <w:t xml:space="preserve">змісту </w:t>
      </w:r>
      <w:r w:rsidR="001C3641">
        <w:rPr>
          <w:rFonts w:ascii="Times New Roman" w:eastAsia="Times New Roman" w:hAnsi="Times New Roman"/>
          <w:sz w:val="28"/>
          <w:szCs w:val="28"/>
          <w:lang w:val="uk-UA" w:eastAsia="ru-RU"/>
        </w:rPr>
        <w:t xml:space="preserve">дискурсивної </w:t>
      </w:r>
      <w:r w:rsidR="001C3641" w:rsidRPr="00CF68A9">
        <w:rPr>
          <w:rFonts w:ascii="Times New Roman" w:eastAsia="Times New Roman" w:hAnsi="Times New Roman"/>
          <w:sz w:val="28"/>
          <w:szCs w:val="28"/>
          <w:lang w:val="uk-UA" w:eastAsia="ru-RU"/>
        </w:rPr>
        <w:t xml:space="preserve">діяльності,  а також </w:t>
      </w:r>
      <w:r w:rsidR="001C3641">
        <w:rPr>
          <w:rFonts w:ascii="Times New Roman" w:eastAsia="Times New Roman" w:hAnsi="Times New Roman"/>
          <w:sz w:val="28"/>
          <w:szCs w:val="28"/>
          <w:lang w:val="uk-UA" w:eastAsia="ru-RU"/>
        </w:rPr>
        <w:t xml:space="preserve">дискурсу </w:t>
      </w:r>
      <w:r w:rsidR="001C3641" w:rsidRPr="00CF68A9">
        <w:rPr>
          <w:rFonts w:ascii="Times New Roman" w:eastAsia="Times New Roman" w:hAnsi="Times New Roman"/>
          <w:sz w:val="28"/>
          <w:szCs w:val="28"/>
          <w:lang w:val="uk-UA" w:eastAsia="ru-RU"/>
        </w:rPr>
        <w:t xml:space="preserve">для </w:t>
      </w:r>
      <w:r>
        <w:rPr>
          <w:rFonts w:ascii="Times New Roman" w:eastAsia="Times New Roman" w:hAnsi="Times New Roman"/>
          <w:sz w:val="28"/>
          <w:szCs w:val="28"/>
          <w:lang w:val="uk-UA" w:eastAsia="ru-RU"/>
        </w:rPr>
        <w:t>професійного успіху; транслювання</w:t>
      </w:r>
      <w:r w:rsidR="001C3641" w:rsidRPr="00CF68A9">
        <w:rPr>
          <w:rFonts w:ascii="Times New Roman" w:eastAsia="Times New Roman" w:hAnsi="Times New Roman"/>
          <w:sz w:val="28"/>
          <w:szCs w:val="28"/>
          <w:lang w:val="uk-UA" w:eastAsia="ru-RU"/>
        </w:rPr>
        <w:t xml:space="preserve"> ціннісного змісту інформації </w:t>
      </w:r>
      <w:r w:rsidR="001C3641">
        <w:rPr>
          <w:rFonts w:ascii="Times New Roman" w:eastAsia="Times New Roman" w:hAnsi="Times New Roman"/>
          <w:sz w:val="28"/>
          <w:szCs w:val="28"/>
          <w:lang w:val="uk-UA" w:eastAsia="ru-RU"/>
        </w:rPr>
        <w:t xml:space="preserve">про дискурс </w:t>
      </w:r>
      <w:r>
        <w:rPr>
          <w:rFonts w:ascii="Times New Roman" w:eastAsia="Times New Roman" w:hAnsi="Times New Roman"/>
          <w:sz w:val="28"/>
          <w:szCs w:val="28"/>
          <w:lang w:val="uk-UA" w:eastAsia="ru-RU"/>
        </w:rPr>
        <w:t>під час організації</w:t>
      </w:r>
      <w:r w:rsidR="001C3641" w:rsidRPr="00CF68A9">
        <w:rPr>
          <w:rFonts w:ascii="Times New Roman" w:eastAsia="Times New Roman" w:hAnsi="Times New Roman"/>
          <w:sz w:val="28"/>
          <w:szCs w:val="28"/>
          <w:lang w:val="uk-UA" w:eastAsia="ru-RU"/>
        </w:rPr>
        <w:t xml:space="preserve"> етичних бесід та розповідей; трансформація  </w:t>
      </w:r>
      <w:r w:rsidR="00D51354">
        <w:rPr>
          <w:rFonts w:ascii="Times New Roman" w:eastAsia="Times New Roman" w:hAnsi="Times New Roman"/>
          <w:sz w:val="28"/>
          <w:szCs w:val="28"/>
          <w:lang w:val="uk-UA" w:eastAsia="ru-RU"/>
        </w:rPr>
        <w:t>когнітивного змісту в емоційний</w:t>
      </w:r>
      <w:r w:rsidR="001C3641" w:rsidRPr="00CF68A9">
        <w:rPr>
          <w:rFonts w:ascii="Times New Roman" w:eastAsia="Times New Roman" w:hAnsi="Times New Roman"/>
          <w:sz w:val="28"/>
          <w:szCs w:val="28"/>
          <w:lang w:val="uk-UA" w:eastAsia="ru-RU"/>
        </w:rPr>
        <w:t xml:space="preserve"> </w:t>
      </w:r>
      <w:r w:rsidR="009C7976">
        <w:rPr>
          <w:rFonts w:ascii="Times New Roman" w:eastAsia="Times New Roman" w:hAnsi="Times New Roman"/>
          <w:sz w:val="28"/>
          <w:szCs w:val="28"/>
          <w:lang w:val="uk-UA" w:eastAsia="ru-RU"/>
        </w:rPr>
        <w:t>[53, с.13</w:t>
      </w:r>
      <w:r w:rsidR="00D51354" w:rsidRPr="00D51354">
        <w:rPr>
          <w:rFonts w:ascii="Times New Roman" w:eastAsia="Times New Roman" w:hAnsi="Times New Roman"/>
          <w:sz w:val="28"/>
          <w:szCs w:val="28"/>
          <w:lang w:val="uk-UA" w:eastAsia="ru-RU"/>
        </w:rPr>
        <w:t>].</w:t>
      </w:r>
    </w:p>
    <w:p w:rsidR="001C3641" w:rsidRPr="003E7FF0" w:rsidRDefault="00794F36" w:rsidP="003E7FF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Викладачі вказаних дисциплін з урахуванням рекомендацій звертають</w:t>
      </w:r>
      <w:r w:rsidR="001C3641" w:rsidRPr="00B02EDC">
        <w:rPr>
          <w:rFonts w:ascii="Times New Roman" w:eastAsia="Times New Roman" w:hAnsi="Times New Roman"/>
          <w:sz w:val="28"/>
          <w:szCs w:val="28"/>
          <w:lang w:val="uk-UA" w:eastAsia="ru-RU"/>
        </w:rPr>
        <w:t xml:space="preserve"> увагу не </w:t>
      </w:r>
      <w:r>
        <w:rPr>
          <w:rFonts w:ascii="Times New Roman" w:eastAsia="Times New Roman" w:hAnsi="Times New Roman"/>
          <w:sz w:val="28"/>
          <w:szCs w:val="28"/>
          <w:lang w:val="uk-UA" w:eastAsia="ru-RU"/>
        </w:rPr>
        <w:t>лише на фактичну та логічну коректність відповідей та</w:t>
      </w:r>
      <w:r w:rsidR="001C3641" w:rsidRPr="00B02EDC">
        <w:rPr>
          <w:rFonts w:ascii="Times New Roman" w:eastAsia="Times New Roman" w:hAnsi="Times New Roman"/>
          <w:sz w:val="28"/>
          <w:szCs w:val="28"/>
          <w:lang w:val="uk-UA" w:eastAsia="ru-RU"/>
        </w:rPr>
        <w:t xml:space="preserve"> підготовлених </w:t>
      </w:r>
      <w:r>
        <w:rPr>
          <w:rFonts w:ascii="Times New Roman" w:eastAsia="Times New Roman" w:hAnsi="Times New Roman"/>
          <w:sz w:val="28"/>
          <w:szCs w:val="28"/>
          <w:lang w:val="uk-UA" w:eastAsia="ru-RU"/>
        </w:rPr>
        <w:t>виступів майбіутніх учителів</w:t>
      </w:r>
      <w:r w:rsidR="001C3641" w:rsidRPr="00B02EDC">
        <w:rPr>
          <w:rFonts w:ascii="Times New Roman" w:eastAsia="Times New Roman" w:hAnsi="Times New Roman"/>
          <w:sz w:val="28"/>
          <w:szCs w:val="28"/>
          <w:lang w:val="uk-UA" w:eastAsia="ru-RU"/>
        </w:rPr>
        <w:t xml:space="preserve">, а й на вибір мовних засобів, </w:t>
      </w:r>
      <w:r w:rsidR="001C3641">
        <w:rPr>
          <w:rFonts w:ascii="Times New Roman" w:eastAsia="Times New Roman" w:hAnsi="Times New Roman"/>
          <w:sz w:val="28"/>
          <w:szCs w:val="28"/>
          <w:lang w:val="uk-UA" w:eastAsia="ru-RU"/>
        </w:rPr>
        <w:t>орфоепічну</w:t>
      </w:r>
      <w:r>
        <w:rPr>
          <w:rFonts w:ascii="Times New Roman" w:eastAsia="Times New Roman" w:hAnsi="Times New Roman"/>
          <w:sz w:val="28"/>
          <w:szCs w:val="28"/>
          <w:lang w:val="uk-UA" w:eastAsia="ru-RU"/>
        </w:rPr>
        <w:t xml:space="preserve"> та</w:t>
      </w:r>
      <w:r w:rsidR="001C3641" w:rsidRPr="00B02EDC">
        <w:rPr>
          <w:rFonts w:ascii="Times New Roman" w:eastAsia="Times New Roman" w:hAnsi="Times New Roman"/>
          <w:sz w:val="28"/>
          <w:szCs w:val="28"/>
          <w:lang w:val="uk-UA" w:eastAsia="ru-RU"/>
        </w:rPr>
        <w:t xml:space="preserve"> </w:t>
      </w:r>
      <w:r w:rsidR="001C3641" w:rsidRPr="00B02EDC">
        <w:rPr>
          <w:rFonts w:ascii="Times New Roman" w:eastAsia="Times New Roman" w:hAnsi="Times New Roman"/>
          <w:sz w:val="28"/>
          <w:szCs w:val="28"/>
          <w:lang w:val="uk-UA" w:eastAsia="ru-RU"/>
        </w:rPr>
        <w:lastRenderedPageBreak/>
        <w:t xml:space="preserve">граматичну правильність, на засоби  </w:t>
      </w:r>
      <w:r>
        <w:rPr>
          <w:rFonts w:ascii="Times New Roman" w:eastAsia="Times New Roman" w:hAnsi="Times New Roman"/>
          <w:sz w:val="28"/>
          <w:szCs w:val="28"/>
          <w:lang w:val="uk-UA" w:eastAsia="ru-RU"/>
        </w:rPr>
        <w:t xml:space="preserve">активізації та </w:t>
      </w:r>
      <w:r w:rsidR="001C3641" w:rsidRPr="00B02EDC">
        <w:rPr>
          <w:rFonts w:ascii="Times New Roman" w:eastAsia="Times New Roman" w:hAnsi="Times New Roman"/>
          <w:sz w:val="28"/>
          <w:szCs w:val="28"/>
          <w:lang w:val="uk-UA" w:eastAsia="ru-RU"/>
        </w:rPr>
        <w:t>ут</w:t>
      </w:r>
      <w:r w:rsidR="003E7FF0">
        <w:rPr>
          <w:rFonts w:ascii="Times New Roman" w:eastAsia="Times New Roman" w:hAnsi="Times New Roman"/>
          <w:sz w:val="28"/>
          <w:szCs w:val="28"/>
          <w:lang w:val="uk-UA" w:eastAsia="ru-RU"/>
        </w:rPr>
        <w:t>рим</w:t>
      </w:r>
      <w:r>
        <w:rPr>
          <w:rFonts w:ascii="Times New Roman" w:eastAsia="Times New Roman" w:hAnsi="Times New Roman"/>
          <w:sz w:val="28"/>
          <w:szCs w:val="28"/>
          <w:lang w:val="uk-UA" w:eastAsia="ru-RU"/>
        </w:rPr>
        <w:t>ув</w:t>
      </w:r>
      <w:r w:rsidR="003E7FF0">
        <w:rPr>
          <w:rFonts w:ascii="Times New Roman" w:eastAsia="Times New Roman" w:hAnsi="Times New Roman"/>
          <w:sz w:val="28"/>
          <w:szCs w:val="28"/>
          <w:lang w:val="uk-UA" w:eastAsia="ru-RU"/>
        </w:rPr>
        <w:t>ання уваги, переконання тощо</w:t>
      </w:r>
      <w:r w:rsidR="001C3641" w:rsidRPr="00B02EDC">
        <w:rPr>
          <w:rFonts w:ascii="Times New Roman" w:eastAsia="Times New Roman" w:hAnsi="Times New Roman"/>
          <w:sz w:val="28"/>
          <w:szCs w:val="28"/>
          <w:lang w:val="uk-UA" w:eastAsia="ru-RU"/>
        </w:rPr>
        <w:t xml:space="preserve"> </w:t>
      </w:r>
      <w:r w:rsidR="003E7FF0" w:rsidRPr="003E7FF0">
        <w:rPr>
          <w:rFonts w:ascii="Times New Roman" w:eastAsia="Times New Roman" w:hAnsi="Times New Roman"/>
          <w:sz w:val="28"/>
          <w:szCs w:val="28"/>
          <w:lang w:val="uk-UA" w:eastAsia="ru-RU"/>
        </w:rPr>
        <w:t>[там само].</w:t>
      </w:r>
    </w:p>
    <w:p w:rsidR="001C3641" w:rsidRPr="003E7FF0" w:rsidRDefault="00B549B8" w:rsidP="003E7FF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Закріплення та поглиблення</w:t>
      </w:r>
      <w:r w:rsidR="008070E5">
        <w:rPr>
          <w:rFonts w:ascii="Times New Roman" w:eastAsia="Times New Roman" w:hAnsi="Times New Roman"/>
          <w:sz w:val="28"/>
          <w:szCs w:val="28"/>
          <w:lang w:val="uk-UA" w:eastAsia="ru-RU"/>
        </w:rPr>
        <w:t xml:space="preserve"> системи </w:t>
      </w:r>
      <w:r>
        <w:rPr>
          <w:rFonts w:ascii="Times New Roman" w:eastAsia="Times New Roman" w:hAnsi="Times New Roman"/>
          <w:sz w:val="28"/>
          <w:szCs w:val="28"/>
          <w:lang w:val="uk-UA" w:eastAsia="ru-RU"/>
        </w:rPr>
        <w:t xml:space="preserve">дискурсивних </w:t>
      </w:r>
      <w:r w:rsidR="008070E5">
        <w:rPr>
          <w:rFonts w:ascii="Times New Roman" w:eastAsia="Times New Roman" w:hAnsi="Times New Roman"/>
          <w:sz w:val="28"/>
          <w:szCs w:val="28"/>
          <w:lang w:val="uk-UA" w:eastAsia="ru-RU"/>
        </w:rPr>
        <w:t>знань відбувається</w:t>
      </w:r>
      <w:r w:rsidR="001C3641" w:rsidRPr="00CF68A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у самостійній роботі</w:t>
      </w:r>
      <w:r w:rsidR="001C3641" w:rsidRPr="00CF68A9">
        <w:rPr>
          <w:rFonts w:ascii="Times New Roman" w:eastAsia="Times New Roman" w:hAnsi="Times New Roman"/>
          <w:sz w:val="28"/>
          <w:szCs w:val="28"/>
          <w:lang w:val="uk-UA" w:eastAsia="ru-RU"/>
        </w:rPr>
        <w:t xml:space="preserve"> та </w:t>
      </w:r>
      <w:r>
        <w:rPr>
          <w:rFonts w:ascii="Times New Roman" w:eastAsia="Times New Roman" w:hAnsi="Times New Roman"/>
          <w:sz w:val="28"/>
          <w:szCs w:val="28"/>
          <w:lang w:val="uk-UA" w:eastAsia="ru-RU"/>
        </w:rPr>
        <w:t xml:space="preserve">під час </w:t>
      </w:r>
      <w:r w:rsidR="001C3641" w:rsidRPr="00CF68A9">
        <w:rPr>
          <w:rFonts w:ascii="Times New Roman" w:eastAsia="Times New Roman" w:hAnsi="Times New Roman"/>
          <w:sz w:val="28"/>
          <w:szCs w:val="28"/>
          <w:lang w:val="uk-UA" w:eastAsia="ru-RU"/>
        </w:rPr>
        <w:t>семіна</w:t>
      </w:r>
      <w:r>
        <w:rPr>
          <w:rFonts w:ascii="Times New Roman" w:eastAsia="Times New Roman" w:hAnsi="Times New Roman"/>
          <w:sz w:val="28"/>
          <w:szCs w:val="28"/>
          <w:lang w:val="uk-UA" w:eastAsia="ru-RU"/>
        </w:rPr>
        <w:t>рських занять,</w:t>
      </w:r>
      <w:r w:rsidR="008070E5">
        <w:rPr>
          <w:rFonts w:ascii="Times New Roman" w:eastAsia="Times New Roman" w:hAnsi="Times New Roman"/>
          <w:sz w:val="28"/>
          <w:szCs w:val="28"/>
          <w:lang w:val="uk-UA" w:eastAsia="ru-RU"/>
        </w:rPr>
        <w:t xml:space="preserve"> передбачає</w:t>
      </w:r>
      <w:r w:rsidR="001C3641" w:rsidRPr="00CF68A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розгорнуті відповіді на запитання, інформаційні інтегративні повідомлення </w:t>
      </w:r>
      <w:r w:rsidR="001C3641" w:rsidRPr="00CF68A9">
        <w:rPr>
          <w:rFonts w:ascii="Times New Roman" w:eastAsia="Times New Roman" w:hAnsi="Times New Roman"/>
          <w:sz w:val="28"/>
          <w:szCs w:val="28"/>
          <w:lang w:val="uk-UA" w:eastAsia="ru-RU"/>
        </w:rPr>
        <w:t>з різних тем в м</w:t>
      </w:r>
      <w:r w:rsidR="001C3641">
        <w:rPr>
          <w:rFonts w:ascii="Times New Roman" w:eastAsia="Times New Roman" w:hAnsi="Times New Roman"/>
          <w:sz w:val="28"/>
          <w:szCs w:val="28"/>
          <w:lang w:val="uk-UA" w:eastAsia="ru-RU"/>
        </w:rPr>
        <w:t>ежах одного курсу, тема</w:t>
      </w:r>
      <w:r>
        <w:rPr>
          <w:rFonts w:ascii="Times New Roman" w:eastAsia="Times New Roman" w:hAnsi="Times New Roman"/>
          <w:sz w:val="28"/>
          <w:szCs w:val="28"/>
          <w:lang w:val="uk-UA" w:eastAsia="ru-RU"/>
        </w:rPr>
        <w:t>тичні реферати та доповіді</w:t>
      </w:r>
      <w:r w:rsidR="001C3641" w:rsidRPr="00CF68A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Під час </w:t>
      </w:r>
      <w:r w:rsidR="001C3641" w:rsidRPr="00CF68A9">
        <w:rPr>
          <w:rFonts w:ascii="Times New Roman" w:eastAsia="Times New Roman" w:hAnsi="Times New Roman"/>
          <w:sz w:val="28"/>
          <w:szCs w:val="28"/>
          <w:lang w:val="uk-UA" w:eastAsia="ru-RU"/>
        </w:rPr>
        <w:t>семінарськи</w:t>
      </w:r>
      <w:r>
        <w:rPr>
          <w:rFonts w:ascii="Times New Roman" w:eastAsia="Times New Roman" w:hAnsi="Times New Roman"/>
          <w:sz w:val="28"/>
          <w:szCs w:val="28"/>
          <w:lang w:val="uk-UA" w:eastAsia="ru-RU"/>
        </w:rPr>
        <w:t>х занять</w:t>
      </w:r>
      <w:r w:rsidR="00D51354">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студенти</w:t>
      </w:r>
      <w:r w:rsidR="001C3641" w:rsidRPr="00CF68A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розв’язують проблемні теоретичні завдання, спрямовані</w:t>
      </w:r>
      <w:r w:rsidR="001C3641" w:rsidRPr="00CF68A9">
        <w:rPr>
          <w:rFonts w:ascii="Times New Roman" w:eastAsia="Times New Roman" w:hAnsi="Times New Roman"/>
          <w:sz w:val="28"/>
          <w:szCs w:val="28"/>
          <w:lang w:val="uk-UA" w:eastAsia="ru-RU"/>
        </w:rPr>
        <w:t xml:space="preserve"> на закріплення знань, формування інтелектуальних умінь, становлення </w:t>
      </w:r>
      <w:r w:rsidR="002571B6">
        <w:rPr>
          <w:rFonts w:ascii="Times New Roman" w:eastAsia="Times New Roman" w:hAnsi="Times New Roman"/>
          <w:sz w:val="28"/>
          <w:szCs w:val="28"/>
          <w:lang w:val="uk-UA" w:eastAsia="ru-RU"/>
        </w:rPr>
        <w:t xml:space="preserve">оптимальної </w:t>
      </w:r>
      <w:r w:rsidR="001C3641" w:rsidRPr="00CF68A9">
        <w:rPr>
          <w:rFonts w:ascii="Times New Roman" w:eastAsia="Times New Roman" w:hAnsi="Times New Roman"/>
          <w:sz w:val="28"/>
          <w:szCs w:val="28"/>
          <w:lang w:val="uk-UA" w:eastAsia="ru-RU"/>
        </w:rPr>
        <w:t xml:space="preserve">мотиваційної системи </w:t>
      </w:r>
      <w:r w:rsidR="002571B6">
        <w:rPr>
          <w:rFonts w:ascii="Times New Roman" w:eastAsia="Times New Roman" w:hAnsi="Times New Roman"/>
          <w:sz w:val="28"/>
          <w:szCs w:val="28"/>
          <w:lang w:val="uk-UA" w:eastAsia="ru-RU"/>
        </w:rPr>
        <w:t xml:space="preserve">ДК </w:t>
      </w:r>
      <w:r w:rsidR="001C3641" w:rsidRPr="00CF68A9">
        <w:rPr>
          <w:rFonts w:ascii="Times New Roman" w:eastAsia="Times New Roman" w:hAnsi="Times New Roman"/>
          <w:sz w:val="28"/>
          <w:szCs w:val="28"/>
          <w:lang w:val="uk-UA" w:eastAsia="ru-RU"/>
        </w:rPr>
        <w:t>май</w:t>
      </w:r>
      <w:r w:rsidR="001C3641">
        <w:rPr>
          <w:rFonts w:ascii="Times New Roman" w:eastAsia="Times New Roman" w:hAnsi="Times New Roman"/>
          <w:sz w:val="28"/>
          <w:szCs w:val="28"/>
          <w:lang w:val="uk-UA" w:eastAsia="ru-RU"/>
        </w:rPr>
        <w:t>б</w:t>
      </w:r>
      <w:r w:rsidR="003E7FF0">
        <w:rPr>
          <w:rFonts w:ascii="Times New Roman" w:eastAsia="Times New Roman" w:hAnsi="Times New Roman"/>
          <w:sz w:val="28"/>
          <w:szCs w:val="28"/>
          <w:lang w:val="uk-UA" w:eastAsia="ru-RU"/>
        </w:rPr>
        <w:t>утніх учителів початкової школи</w:t>
      </w:r>
      <w:r w:rsidR="001C3641">
        <w:rPr>
          <w:rFonts w:ascii="Times New Roman" w:eastAsia="Times New Roman" w:hAnsi="Times New Roman"/>
          <w:sz w:val="28"/>
          <w:szCs w:val="28"/>
          <w:lang w:val="uk-UA" w:eastAsia="ru-RU"/>
        </w:rPr>
        <w:t xml:space="preserve"> </w:t>
      </w:r>
      <w:r w:rsidR="001C3641" w:rsidRPr="00CF68A9">
        <w:rPr>
          <w:rFonts w:ascii="Times New Roman" w:eastAsia="Times New Roman" w:hAnsi="Times New Roman"/>
          <w:sz w:val="28"/>
          <w:szCs w:val="28"/>
          <w:lang w:val="uk-UA" w:eastAsia="ru-RU"/>
        </w:rPr>
        <w:t xml:space="preserve"> </w:t>
      </w:r>
      <w:r w:rsidR="003E7FF0" w:rsidRPr="003E7FF0">
        <w:rPr>
          <w:rFonts w:ascii="Times New Roman" w:eastAsia="Times New Roman" w:hAnsi="Times New Roman"/>
          <w:sz w:val="28"/>
          <w:szCs w:val="28"/>
          <w:lang w:val="uk-UA" w:eastAsia="ru-RU"/>
        </w:rPr>
        <w:t>[там само].</w:t>
      </w:r>
    </w:p>
    <w:p w:rsidR="001C3641" w:rsidRPr="003E7FF0" w:rsidRDefault="00783DBC" w:rsidP="003E7FF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 метою </w:t>
      </w:r>
      <w:r w:rsidR="001C3641" w:rsidRPr="00CF68A9">
        <w:rPr>
          <w:rFonts w:ascii="Times New Roman" w:eastAsia="Times New Roman" w:hAnsi="Times New Roman"/>
          <w:sz w:val="28"/>
          <w:szCs w:val="28"/>
          <w:lang w:val="uk-UA" w:eastAsia="ru-RU"/>
        </w:rPr>
        <w:t xml:space="preserve">підтримки та закріплення ціннісного ставлення </w:t>
      </w:r>
      <w:r>
        <w:rPr>
          <w:rFonts w:ascii="Times New Roman" w:eastAsia="Times New Roman" w:hAnsi="Times New Roman"/>
          <w:sz w:val="28"/>
          <w:szCs w:val="28"/>
          <w:lang w:val="uk-UA" w:eastAsia="ru-RU"/>
        </w:rPr>
        <w:t xml:space="preserve">магістрів </w:t>
      </w:r>
      <w:r w:rsidR="001C3641">
        <w:rPr>
          <w:rFonts w:ascii="Times New Roman" w:eastAsia="Times New Roman" w:hAnsi="Times New Roman"/>
          <w:sz w:val="28"/>
          <w:szCs w:val="28"/>
          <w:lang w:val="uk-UA" w:eastAsia="ru-RU"/>
        </w:rPr>
        <w:t xml:space="preserve">до </w:t>
      </w:r>
      <w:r w:rsidR="001C3641" w:rsidRPr="00CF68A9">
        <w:rPr>
          <w:rFonts w:ascii="Times New Roman" w:eastAsia="Times New Roman" w:hAnsi="Times New Roman"/>
          <w:sz w:val="28"/>
          <w:szCs w:val="28"/>
          <w:lang w:val="uk-UA" w:eastAsia="ru-RU"/>
        </w:rPr>
        <w:t xml:space="preserve">інформації </w:t>
      </w:r>
      <w:r w:rsidR="001C3641">
        <w:rPr>
          <w:rFonts w:ascii="Times New Roman" w:eastAsia="Times New Roman" w:hAnsi="Times New Roman"/>
          <w:sz w:val="28"/>
          <w:szCs w:val="28"/>
          <w:lang w:val="uk-UA" w:eastAsia="ru-RU"/>
        </w:rPr>
        <w:t xml:space="preserve">про дискурс </w:t>
      </w:r>
      <w:r w:rsidR="001C3641" w:rsidRPr="00CF68A9">
        <w:rPr>
          <w:rFonts w:ascii="Times New Roman" w:eastAsia="Times New Roman" w:hAnsi="Times New Roman"/>
          <w:sz w:val="28"/>
          <w:szCs w:val="28"/>
          <w:lang w:val="uk-UA" w:eastAsia="ru-RU"/>
        </w:rPr>
        <w:t xml:space="preserve">та </w:t>
      </w:r>
      <w:r w:rsidR="001C3641">
        <w:rPr>
          <w:rFonts w:ascii="Times New Roman" w:eastAsia="Times New Roman" w:hAnsi="Times New Roman"/>
          <w:sz w:val="28"/>
          <w:szCs w:val="28"/>
          <w:lang w:val="uk-UA" w:eastAsia="ru-RU"/>
        </w:rPr>
        <w:t>дискурсивну діяльність</w:t>
      </w:r>
      <w:r w:rsidR="001C3641" w:rsidRPr="00CF68A9">
        <w:rPr>
          <w:rFonts w:ascii="Times New Roman" w:eastAsia="Times New Roman" w:hAnsi="Times New Roman"/>
          <w:sz w:val="28"/>
          <w:szCs w:val="28"/>
          <w:lang w:val="uk-UA" w:eastAsia="ru-RU"/>
        </w:rPr>
        <w:t xml:space="preserve"> під час вивчення </w:t>
      </w:r>
      <w:r w:rsidR="001C3641">
        <w:rPr>
          <w:rFonts w:ascii="Times New Roman" w:eastAsia="Times New Roman" w:hAnsi="Times New Roman"/>
          <w:sz w:val="28"/>
          <w:szCs w:val="28"/>
          <w:lang w:val="uk-UA" w:eastAsia="ru-RU"/>
        </w:rPr>
        <w:t xml:space="preserve">курсу «Теорія та методика ораторського мистецтва у підготовці вчителя початкової школи» та </w:t>
      </w:r>
      <w:r w:rsidR="002E1A1B">
        <w:rPr>
          <w:rFonts w:ascii="Times New Roman" w:eastAsia="Times New Roman" w:hAnsi="Times New Roman"/>
          <w:sz w:val="28"/>
          <w:szCs w:val="28"/>
          <w:lang w:val="uk-UA" w:eastAsia="ru-RU"/>
        </w:rPr>
        <w:t xml:space="preserve">спецкурсу </w:t>
      </w:r>
      <w:r w:rsidR="001C3641" w:rsidRPr="00CF68A9">
        <w:rPr>
          <w:rFonts w:ascii="Times New Roman" w:eastAsia="Times New Roman" w:hAnsi="Times New Roman"/>
          <w:sz w:val="28"/>
          <w:szCs w:val="28"/>
          <w:lang w:val="uk-UA" w:eastAsia="ru-RU"/>
        </w:rPr>
        <w:t>«</w:t>
      </w:r>
      <w:r w:rsidR="00553793">
        <w:rPr>
          <w:rFonts w:ascii="Times New Roman" w:eastAsia="Times New Roman" w:hAnsi="Times New Roman"/>
          <w:sz w:val="28"/>
          <w:szCs w:val="28"/>
          <w:lang w:val="uk-UA" w:eastAsia="ru-RU"/>
        </w:rPr>
        <w:t xml:space="preserve">ДК </w:t>
      </w:r>
      <w:r w:rsidR="001C3641" w:rsidRPr="00DB2D56">
        <w:rPr>
          <w:rFonts w:ascii="Times New Roman" w:eastAsia="Times New Roman" w:hAnsi="Times New Roman"/>
          <w:sz w:val="28"/>
          <w:szCs w:val="28"/>
          <w:lang w:val="uk-UA" w:eastAsia="ru-RU"/>
        </w:rPr>
        <w:t>як складова професійної к</w:t>
      </w:r>
      <w:r w:rsidR="00553793">
        <w:rPr>
          <w:rFonts w:ascii="Times New Roman" w:eastAsia="Times New Roman" w:hAnsi="Times New Roman"/>
          <w:sz w:val="28"/>
          <w:szCs w:val="28"/>
          <w:lang w:val="uk-UA" w:eastAsia="ru-RU"/>
        </w:rPr>
        <w:t>омпетентності вчителя початкових класів</w:t>
      </w:r>
      <w:r w:rsidR="00D51354">
        <w:rPr>
          <w:rFonts w:ascii="Times New Roman" w:eastAsia="Times New Roman" w:hAnsi="Times New Roman"/>
          <w:sz w:val="28"/>
          <w:szCs w:val="28"/>
          <w:lang w:val="uk-UA" w:eastAsia="ru-RU"/>
        </w:rPr>
        <w:t xml:space="preserve">» викладач  </w:t>
      </w:r>
      <w:r>
        <w:rPr>
          <w:rFonts w:ascii="Times New Roman" w:eastAsia="Times New Roman" w:hAnsi="Times New Roman"/>
          <w:sz w:val="28"/>
          <w:szCs w:val="28"/>
          <w:lang w:val="uk-UA" w:eastAsia="ru-RU"/>
        </w:rPr>
        <w:t>може використовати</w:t>
      </w:r>
      <w:r w:rsidR="001C3641" w:rsidRPr="00CF68A9">
        <w:rPr>
          <w:rFonts w:ascii="Times New Roman" w:eastAsia="Times New Roman" w:hAnsi="Times New Roman"/>
          <w:sz w:val="28"/>
          <w:szCs w:val="28"/>
          <w:lang w:val="uk-UA" w:eastAsia="ru-RU"/>
        </w:rPr>
        <w:t xml:space="preserve"> в</w:t>
      </w:r>
      <w:r w:rsidR="001C3641">
        <w:rPr>
          <w:rFonts w:ascii="Times New Roman" w:eastAsia="Times New Roman" w:hAnsi="Times New Roman"/>
          <w:sz w:val="28"/>
          <w:szCs w:val="28"/>
          <w:lang w:val="uk-UA" w:eastAsia="ru-RU"/>
        </w:rPr>
        <w:t>ітаг</w:t>
      </w:r>
      <w:r>
        <w:rPr>
          <w:rFonts w:ascii="Times New Roman" w:eastAsia="Times New Roman" w:hAnsi="Times New Roman"/>
          <w:sz w:val="28"/>
          <w:szCs w:val="28"/>
          <w:lang w:val="uk-UA" w:eastAsia="ru-RU"/>
        </w:rPr>
        <w:t>енні прийоми, організовувати</w:t>
      </w:r>
      <w:r w:rsidR="001C3641" w:rsidRPr="00CF68A9">
        <w:rPr>
          <w:rFonts w:ascii="Times New Roman" w:eastAsia="Times New Roman" w:hAnsi="Times New Roman"/>
          <w:sz w:val="28"/>
          <w:szCs w:val="28"/>
          <w:lang w:val="uk-UA" w:eastAsia="ru-RU"/>
        </w:rPr>
        <w:t xml:space="preserve">  обговорення реальних чи гіпотетичних ситуацій, явищ дійсності, які пов’язані з</w:t>
      </w:r>
      <w:r w:rsidR="001C3641">
        <w:rPr>
          <w:rFonts w:ascii="Times New Roman" w:eastAsia="Times New Roman" w:hAnsi="Times New Roman"/>
          <w:sz w:val="28"/>
          <w:szCs w:val="28"/>
          <w:lang w:val="uk-UA" w:eastAsia="ru-RU"/>
        </w:rPr>
        <w:t xml:space="preserve"> дискурсом, діловою комунікацією</w:t>
      </w:r>
      <w:r w:rsidR="003E7FF0">
        <w:rPr>
          <w:rFonts w:ascii="Times New Roman" w:eastAsia="Times New Roman" w:hAnsi="Times New Roman"/>
          <w:sz w:val="28"/>
          <w:szCs w:val="28"/>
          <w:lang w:val="uk-UA" w:eastAsia="ru-RU"/>
        </w:rPr>
        <w:t xml:space="preserve"> тощо</w:t>
      </w:r>
      <w:r w:rsidR="001C3641" w:rsidRPr="00CF68A9">
        <w:rPr>
          <w:rFonts w:ascii="Times New Roman" w:eastAsia="Times New Roman" w:hAnsi="Times New Roman"/>
          <w:sz w:val="28"/>
          <w:szCs w:val="28"/>
          <w:lang w:val="uk-UA" w:eastAsia="ru-RU"/>
        </w:rPr>
        <w:t xml:space="preserve"> </w:t>
      </w:r>
      <w:r w:rsidR="003E7FF0" w:rsidRPr="003E7FF0">
        <w:rPr>
          <w:rFonts w:ascii="Times New Roman" w:eastAsia="Times New Roman" w:hAnsi="Times New Roman"/>
          <w:sz w:val="28"/>
          <w:szCs w:val="28"/>
          <w:lang w:val="uk-UA" w:eastAsia="ru-RU"/>
        </w:rPr>
        <w:t>[там само</w:t>
      </w:r>
      <w:r w:rsidR="009C7976">
        <w:rPr>
          <w:rFonts w:ascii="Times New Roman" w:eastAsia="Times New Roman" w:hAnsi="Times New Roman"/>
          <w:sz w:val="28"/>
          <w:szCs w:val="28"/>
          <w:lang w:val="uk-UA" w:eastAsia="ru-RU"/>
        </w:rPr>
        <w:t>, с.14</w:t>
      </w:r>
      <w:r w:rsidR="003E7FF0" w:rsidRPr="003E7FF0">
        <w:rPr>
          <w:rFonts w:ascii="Times New Roman" w:eastAsia="Times New Roman" w:hAnsi="Times New Roman"/>
          <w:sz w:val="28"/>
          <w:szCs w:val="28"/>
          <w:lang w:val="uk-UA" w:eastAsia="ru-RU"/>
        </w:rPr>
        <w:t>].</w:t>
      </w:r>
    </w:p>
    <w:p w:rsidR="001C3641" w:rsidRPr="003E7FF0" w:rsidRDefault="001C3641" w:rsidP="003E7FF0">
      <w:pPr>
        <w:spacing w:after="0" w:line="360" w:lineRule="auto"/>
        <w:ind w:firstLine="709"/>
        <w:jc w:val="both"/>
        <w:rPr>
          <w:rFonts w:ascii="Times New Roman" w:eastAsia="Times New Roman" w:hAnsi="Times New Roman"/>
          <w:sz w:val="28"/>
          <w:szCs w:val="28"/>
          <w:lang w:val="uk-UA" w:eastAsia="ru-RU"/>
        </w:rPr>
      </w:pPr>
      <w:r w:rsidRPr="00CF68A9">
        <w:rPr>
          <w:rFonts w:ascii="Times New Roman" w:eastAsia="Times New Roman" w:hAnsi="Times New Roman"/>
          <w:sz w:val="28"/>
          <w:szCs w:val="28"/>
          <w:lang w:val="uk-UA" w:eastAsia="ru-RU"/>
        </w:rPr>
        <w:t>Основною формою організації ос</w:t>
      </w:r>
      <w:r w:rsidR="00D51354">
        <w:rPr>
          <w:rFonts w:ascii="Times New Roman" w:eastAsia="Times New Roman" w:hAnsi="Times New Roman"/>
          <w:sz w:val="28"/>
          <w:szCs w:val="28"/>
          <w:lang w:val="uk-UA" w:eastAsia="ru-RU"/>
        </w:rPr>
        <w:t>вітнього процесу, яка сприяє</w:t>
      </w:r>
      <w:r w:rsidRPr="00CF68A9">
        <w:rPr>
          <w:rFonts w:ascii="Times New Roman" w:eastAsia="Times New Roman" w:hAnsi="Times New Roman"/>
          <w:sz w:val="28"/>
          <w:szCs w:val="28"/>
          <w:lang w:val="uk-UA" w:eastAsia="ru-RU"/>
        </w:rPr>
        <w:t xml:space="preserve"> становленню системності </w:t>
      </w:r>
      <w:r w:rsidR="00590049">
        <w:rPr>
          <w:rFonts w:ascii="Times New Roman" w:eastAsia="Times New Roman" w:hAnsi="Times New Roman"/>
          <w:sz w:val="28"/>
          <w:szCs w:val="28"/>
          <w:lang w:val="uk-UA" w:eastAsia="ru-RU"/>
        </w:rPr>
        <w:t xml:space="preserve">дискурсивних </w:t>
      </w:r>
      <w:r w:rsidRPr="00CF68A9">
        <w:rPr>
          <w:rFonts w:ascii="Times New Roman" w:eastAsia="Times New Roman" w:hAnsi="Times New Roman"/>
          <w:sz w:val="28"/>
          <w:szCs w:val="28"/>
          <w:lang w:val="uk-UA" w:eastAsia="ru-RU"/>
        </w:rPr>
        <w:t xml:space="preserve">знань майбутніх </w:t>
      </w:r>
      <w:r>
        <w:rPr>
          <w:rFonts w:ascii="Times New Roman" w:eastAsia="Times New Roman" w:hAnsi="Times New Roman"/>
          <w:sz w:val="28"/>
          <w:szCs w:val="28"/>
          <w:lang w:val="uk-UA" w:eastAsia="ru-RU"/>
        </w:rPr>
        <w:t xml:space="preserve">учителів </w:t>
      </w:r>
      <w:r w:rsidR="00590049">
        <w:rPr>
          <w:rFonts w:ascii="Times New Roman" w:eastAsia="Times New Roman" w:hAnsi="Times New Roman"/>
          <w:sz w:val="28"/>
          <w:szCs w:val="28"/>
          <w:lang w:val="uk-UA" w:eastAsia="ru-RU"/>
        </w:rPr>
        <w:t xml:space="preserve">у засвоєнні </w:t>
      </w:r>
      <w:r w:rsidRPr="00CF68A9">
        <w:rPr>
          <w:rFonts w:ascii="Times New Roman" w:eastAsia="Times New Roman" w:hAnsi="Times New Roman"/>
          <w:sz w:val="28"/>
          <w:szCs w:val="28"/>
          <w:lang w:val="uk-UA" w:eastAsia="ru-RU"/>
        </w:rPr>
        <w:t xml:space="preserve"> предметів «Психологія ділового спілкування», «</w:t>
      </w:r>
      <w:r w:rsidRPr="00B61EAF">
        <w:rPr>
          <w:rFonts w:ascii="Times New Roman" w:eastAsia="Times New Roman" w:hAnsi="Times New Roman"/>
          <w:sz w:val="28"/>
          <w:szCs w:val="28"/>
          <w:lang w:val="uk-UA" w:eastAsia="ru-RU"/>
        </w:rPr>
        <w:t>Професійно-педагогічний тренінг</w:t>
      </w:r>
      <w:r w:rsidRPr="00CF68A9">
        <w:rPr>
          <w:rFonts w:ascii="Times New Roman" w:eastAsia="Times New Roman" w:hAnsi="Times New Roman"/>
          <w:sz w:val="28"/>
          <w:szCs w:val="28"/>
          <w:lang w:val="uk-UA" w:eastAsia="ru-RU"/>
        </w:rPr>
        <w:t>», «</w:t>
      </w:r>
      <w:r w:rsidRPr="00B61EAF">
        <w:rPr>
          <w:rFonts w:ascii="Times New Roman" w:eastAsia="Times New Roman" w:hAnsi="Times New Roman"/>
          <w:sz w:val="28"/>
          <w:szCs w:val="28"/>
          <w:lang w:val="uk-UA" w:eastAsia="ru-RU"/>
        </w:rPr>
        <w:t>Технології навчання мовно-літературної освітньої галузі</w:t>
      </w:r>
      <w:r w:rsidRPr="00CF68A9">
        <w:rPr>
          <w:rFonts w:ascii="Times New Roman" w:eastAsia="Times New Roman" w:hAnsi="Times New Roman"/>
          <w:sz w:val="28"/>
          <w:szCs w:val="28"/>
          <w:lang w:val="uk-UA" w:eastAsia="ru-RU"/>
        </w:rPr>
        <w:t xml:space="preserve">», </w:t>
      </w:r>
      <w:r w:rsidRPr="00B61EAF">
        <w:rPr>
          <w:rFonts w:ascii="Times New Roman" w:eastAsia="Times New Roman" w:hAnsi="Times New Roman"/>
          <w:sz w:val="28"/>
          <w:szCs w:val="28"/>
          <w:lang w:val="uk-UA" w:eastAsia="ru-RU"/>
        </w:rPr>
        <w:t>«Актуальні проблеми початкової освіти (НУШ)»</w:t>
      </w:r>
      <w:r>
        <w:rPr>
          <w:rFonts w:ascii="Times New Roman" w:eastAsia="Times New Roman" w:hAnsi="Times New Roman"/>
          <w:sz w:val="28"/>
          <w:szCs w:val="28"/>
          <w:lang w:val="uk-UA" w:eastAsia="ru-RU"/>
        </w:rPr>
        <w:t xml:space="preserve">, </w:t>
      </w:r>
      <w:r w:rsidRPr="00B61EAF">
        <w:rPr>
          <w:rFonts w:ascii="Times New Roman" w:eastAsia="Times New Roman" w:hAnsi="Times New Roman"/>
          <w:sz w:val="28"/>
          <w:szCs w:val="28"/>
          <w:lang w:val="uk-UA" w:eastAsia="ru-RU"/>
        </w:rPr>
        <w:t>«Формування предметних компетентностей при вивченні мовно-літературної освітньої гал</w:t>
      </w:r>
      <w:r w:rsidR="00D51354">
        <w:rPr>
          <w:rFonts w:ascii="Times New Roman" w:eastAsia="Times New Roman" w:hAnsi="Times New Roman"/>
          <w:sz w:val="28"/>
          <w:szCs w:val="28"/>
          <w:lang w:val="uk-UA" w:eastAsia="ru-RU"/>
        </w:rPr>
        <w:t>узі», є</w:t>
      </w:r>
      <w:r w:rsidR="003E7FF0">
        <w:rPr>
          <w:rFonts w:ascii="Times New Roman" w:eastAsia="Times New Roman" w:hAnsi="Times New Roman"/>
          <w:sz w:val="28"/>
          <w:szCs w:val="28"/>
          <w:lang w:val="uk-UA" w:eastAsia="ru-RU"/>
        </w:rPr>
        <w:t xml:space="preserve"> інтегрована бінарна лекція</w:t>
      </w:r>
      <w:r w:rsidRPr="00CF68A9">
        <w:rPr>
          <w:rFonts w:ascii="Times New Roman" w:eastAsia="Times New Roman" w:hAnsi="Times New Roman"/>
          <w:sz w:val="28"/>
          <w:szCs w:val="28"/>
          <w:lang w:val="uk-UA" w:eastAsia="ru-RU"/>
        </w:rPr>
        <w:t xml:space="preserve">  </w:t>
      </w:r>
      <w:r w:rsidR="003E7FF0" w:rsidRPr="003E7FF0">
        <w:rPr>
          <w:rFonts w:ascii="Times New Roman" w:eastAsia="Times New Roman" w:hAnsi="Times New Roman"/>
          <w:sz w:val="28"/>
          <w:szCs w:val="28"/>
          <w:lang w:val="uk-UA" w:eastAsia="ru-RU"/>
        </w:rPr>
        <w:t>[там само].</w:t>
      </w:r>
    </w:p>
    <w:p w:rsidR="001C3641" w:rsidRDefault="001C3641" w:rsidP="001C3641">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 час таких лекцій</w:t>
      </w:r>
      <w:r w:rsidRPr="00A769F1">
        <w:rPr>
          <w:rFonts w:ascii="Times New Roman" w:eastAsia="Times New Roman" w:hAnsi="Times New Roman"/>
          <w:sz w:val="28"/>
          <w:szCs w:val="28"/>
          <w:lang w:val="uk-UA" w:eastAsia="ru-RU"/>
        </w:rPr>
        <w:t xml:space="preserve"> навчальний матеріал проблемного змісту пода</w:t>
      </w:r>
      <w:r w:rsidR="00FD13C1">
        <w:rPr>
          <w:rFonts w:ascii="Times New Roman" w:eastAsia="Times New Roman" w:hAnsi="Times New Roman"/>
          <w:sz w:val="28"/>
          <w:szCs w:val="28"/>
          <w:lang w:val="uk-UA" w:eastAsia="ru-RU"/>
        </w:rPr>
        <w:t>ватиметься</w:t>
      </w:r>
      <w:r>
        <w:rPr>
          <w:rFonts w:ascii="Times New Roman" w:eastAsia="Times New Roman" w:hAnsi="Times New Roman"/>
          <w:sz w:val="28"/>
          <w:szCs w:val="28"/>
          <w:lang w:val="uk-UA" w:eastAsia="ru-RU"/>
        </w:rPr>
        <w:t xml:space="preserve"> майбутнім учителям в</w:t>
      </w:r>
      <w:r w:rsidRPr="00A769F1">
        <w:rPr>
          <w:rFonts w:ascii="Times New Roman" w:eastAsia="Times New Roman" w:hAnsi="Times New Roman"/>
          <w:sz w:val="28"/>
          <w:szCs w:val="28"/>
          <w:lang w:val="uk-UA" w:eastAsia="ru-RU"/>
        </w:rPr>
        <w:t xml:space="preserve"> діалогічному спілкуванні двох </w:t>
      </w:r>
      <w:r w:rsidRPr="00A769F1">
        <w:rPr>
          <w:rFonts w:ascii="Times New Roman" w:eastAsia="Times New Roman" w:hAnsi="Times New Roman"/>
          <w:sz w:val="28"/>
          <w:szCs w:val="28"/>
          <w:lang w:val="uk-UA" w:eastAsia="ru-RU"/>
        </w:rPr>
        <w:lastRenderedPageBreak/>
        <w:t>викладачів між</w:t>
      </w:r>
      <w:r>
        <w:rPr>
          <w:rFonts w:ascii="Times New Roman" w:eastAsia="Times New Roman" w:hAnsi="Times New Roman"/>
          <w:sz w:val="28"/>
          <w:szCs w:val="28"/>
          <w:lang w:val="uk-UA" w:eastAsia="ru-RU"/>
        </w:rPr>
        <w:t xml:space="preserve"> с</w:t>
      </w:r>
      <w:r w:rsidR="00FD13C1">
        <w:rPr>
          <w:rFonts w:ascii="Times New Roman" w:eastAsia="Times New Roman" w:hAnsi="Times New Roman"/>
          <w:sz w:val="28"/>
          <w:szCs w:val="28"/>
          <w:lang w:val="uk-UA" w:eastAsia="ru-RU"/>
        </w:rPr>
        <w:t>обою, під час якого моделюються</w:t>
      </w:r>
      <w:r w:rsidRPr="00A769F1">
        <w:rPr>
          <w:rFonts w:ascii="Times New Roman" w:eastAsia="Times New Roman" w:hAnsi="Times New Roman"/>
          <w:sz w:val="28"/>
          <w:szCs w:val="28"/>
          <w:lang w:val="uk-UA" w:eastAsia="ru-RU"/>
        </w:rPr>
        <w:t xml:space="preserve"> реальні професійні ситуації обговорення теоретично</w:t>
      </w:r>
      <w:r w:rsidR="004F5828">
        <w:rPr>
          <w:rFonts w:ascii="Times New Roman" w:eastAsia="Times New Roman" w:hAnsi="Times New Roman"/>
          <w:sz w:val="28"/>
          <w:szCs w:val="28"/>
          <w:lang w:val="uk-UA" w:eastAsia="ru-RU"/>
        </w:rPr>
        <w:t>ї моделі з різних позицій</w:t>
      </w:r>
      <w:r>
        <w:rPr>
          <w:rFonts w:ascii="Times New Roman" w:eastAsia="Times New Roman" w:hAnsi="Times New Roman"/>
          <w:sz w:val="28"/>
          <w:szCs w:val="28"/>
          <w:lang w:val="uk-UA" w:eastAsia="ru-RU"/>
        </w:rPr>
        <w:t xml:space="preserve"> </w:t>
      </w:r>
      <w:r w:rsidR="009C7976" w:rsidRPr="009C7976">
        <w:rPr>
          <w:rFonts w:ascii="Times New Roman" w:eastAsia="Times New Roman" w:hAnsi="Times New Roman"/>
          <w:sz w:val="28"/>
          <w:szCs w:val="28"/>
          <w:lang w:val="uk-UA" w:eastAsia="ru-RU"/>
        </w:rPr>
        <w:t>[там само].</w:t>
      </w:r>
    </w:p>
    <w:p w:rsidR="001C3641" w:rsidRDefault="00590049" w:rsidP="001C3641">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Окрім того з метою </w:t>
      </w:r>
      <w:r w:rsidR="001C3641" w:rsidRPr="00CF68A9">
        <w:rPr>
          <w:rFonts w:ascii="Times New Roman" w:eastAsia="Times New Roman" w:hAnsi="Times New Roman"/>
          <w:sz w:val="28"/>
          <w:szCs w:val="28"/>
          <w:lang w:val="uk-UA" w:eastAsia="ru-RU"/>
        </w:rPr>
        <w:t xml:space="preserve">закріплення </w:t>
      </w:r>
      <w:r>
        <w:rPr>
          <w:rFonts w:ascii="Times New Roman" w:eastAsia="Times New Roman" w:hAnsi="Times New Roman"/>
          <w:sz w:val="28"/>
          <w:szCs w:val="28"/>
          <w:lang w:val="uk-UA" w:eastAsia="ru-RU"/>
        </w:rPr>
        <w:t xml:space="preserve">дискурсивних </w:t>
      </w:r>
      <w:r w:rsidR="001C3641" w:rsidRPr="00CF68A9">
        <w:rPr>
          <w:rFonts w:ascii="Times New Roman" w:eastAsia="Times New Roman" w:hAnsi="Times New Roman"/>
          <w:sz w:val="28"/>
          <w:szCs w:val="28"/>
          <w:lang w:val="uk-UA" w:eastAsia="ru-RU"/>
        </w:rPr>
        <w:t xml:space="preserve">знань </w:t>
      </w:r>
      <w:r>
        <w:rPr>
          <w:rFonts w:ascii="Times New Roman" w:eastAsia="Times New Roman" w:hAnsi="Times New Roman"/>
          <w:sz w:val="28"/>
          <w:szCs w:val="28"/>
          <w:lang w:val="uk-UA" w:eastAsia="ru-RU"/>
        </w:rPr>
        <w:t xml:space="preserve">ефективними можуть бути </w:t>
      </w:r>
      <w:r w:rsidR="001C3641" w:rsidRPr="00CF68A9">
        <w:rPr>
          <w:rFonts w:ascii="Times New Roman" w:eastAsia="Times New Roman" w:hAnsi="Times New Roman"/>
          <w:sz w:val="28"/>
          <w:szCs w:val="28"/>
          <w:lang w:val="uk-UA" w:eastAsia="ru-RU"/>
        </w:rPr>
        <w:t>такі форми роботи магістрів як підготовка рефера</w:t>
      </w:r>
      <w:r w:rsidR="001C3641">
        <w:rPr>
          <w:rFonts w:ascii="Times New Roman" w:eastAsia="Times New Roman" w:hAnsi="Times New Roman"/>
          <w:sz w:val="28"/>
          <w:szCs w:val="28"/>
          <w:lang w:val="uk-UA" w:eastAsia="ru-RU"/>
        </w:rPr>
        <w:t>тів, доповідей, теоретичних проє</w:t>
      </w:r>
      <w:r w:rsidR="001C3641" w:rsidRPr="00CF68A9">
        <w:rPr>
          <w:rFonts w:ascii="Times New Roman" w:eastAsia="Times New Roman" w:hAnsi="Times New Roman"/>
          <w:sz w:val="28"/>
          <w:szCs w:val="28"/>
          <w:lang w:val="uk-UA" w:eastAsia="ru-RU"/>
        </w:rPr>
        <w:t xml:space="preserve">ктів з використанням інтегрованої </w:t>
      </w:r>
      <w:r w:rsidR="001C3641">
        <w:rPr>
          <w:rFonts w:ascii="Times New Roman" w:eastAsia="Times New Roman" w:hAnsi="Times New Roman"/>
          <w:sz w:val="28"/>
          <w:szCs w:val="28"/>
          <w:lang w:val="uk-UA" w:eastAsia="ru-RU"/>
        </w:rPr>
        <w:t xml:space="preserve"> </w:t>
      </w:r>
      <w:r w:rsidR="001C3641" w:rsidRPr="00CF68A9">
        <w:rPr>
          <w:rFonts w:ascii="Times New Roman" w:eastAsia="Times New Roman" w:hAnsi="Times New Roman"/>
          <w:sz w:val="28"/>
          <w:szCs w:val="28"/>
          <w:lang w:val="uk-UA" w:eastAsia="ru-RU"/>
        </w:rPr>
        <w:t>інформації</w:t>
      </w:r>
      <w:r w:rsidR="001C3641">
        <w:rPr>
          <w:rFonts w:ascii="Times New Roman" w:eastAsia="Times New Roman" w:hAnsi="Times New Roman"/>
          <w:sz w:val="28"/>
          <w:szCs w:val="28"/>
          <w:lang w:val="uk-UA" w:eastAsia="ru-RU"/>
        </w:rPr>
        <w:t xml:space="preserve"> про дискурс. Захист проє</w:t>
      </w:r>
      <w:r w:rsidR="001C3641" w:rsidRPr="00CF68A9">
        <w:rPr>
          <w:rFonts w:ascii="Times New Roman" w:eastAsia="Times New Roman" w:hAnsi="Times New Roman"/>
          <w:sz w:val="28"/>
          <w:szCs w:val="28"/>
          <w:lang w:val="uk-UA" w:eastAsia="ru-RU"/>
        </w:rPr>
        <w:t xml:space="preserve">ктів, рефератів, обговорення доповідей </w:t>
      </w:r>
      <w:r w:rsidR="00830B59">
        <w:rPr>
          <w:rFonts w:ascii="Times New Roman" w:eastAsia="Times New Roman" w:hAnsi="Times New Roman"/>
          <w:sz w:val="28"/>
          <w:szCs w:val="28"/>
          <w:lang w:val="uk-UA" w:eastAsia="ru-RU"/>
        </w:rPr>
        <w:t>відбувається</w:t>
      </w:r>
      <w:r w:rsidR="001C3641" w:rsidRPr="00CF68A9">
        <w:rPr>
          <w:rFonts w:ascii="Times New Roman" w:eastAsia="Times New Roman" w:hAnsi="Times New Roman"/>
          <w:sz w:val="28"/>
          <w:szCs w:val="28"/>
          <w:lang w:val="uk-UA" w:eastAsia="ru-RU"/>
        </w:rPr>
        <w:t xml:space="preserve"> у формі дискусі</w:t>
      </w:r>
      <w:r w:rsidR="00830B59">
        <w:rPr>
          <w:rFonts w:ascii="Times New Roman" w:eastAsia="Times New Roman" w:hAnsi="Times New Roman"/>
          <w:sz w:val="28"/>
          <w:szCs w:val="28"/>
          <w:lang w:val="uk-UA" w:eastAsia="ru-RU"/>
        </w:rPr>
        <w:t>й. Під час дискусій аналізують</w:t>
      </w:r>
      <w:r w:rsidR="001C3641" w:rsidRPr="00CF68A9">
        <w:rPr>
          <w:rFonts w:ascii="Times New Roman" w:eastAsia="Times New Roman" w:hAnsi="Times New Roman"/>
          <w:sz w:val="28"/>
          <w:szCs w:val="28"/>
          <w:lang w:val="uk-UA" w:eastAsia="ru-RU"/>
        </w:rPr>
        <w:t xml:space="preserve"> і наукове представлення даних, і аргументованість думо</w:t>
      </w:r>
      <w:r w:rsidR="001C3641">
        <w:rPr>
          <w:rFonts w:ascii="Times New Roman" w:eastAsia="Times New Roman" w:hAnsi="Times New Roman"/>
          <w:sz w:val="28"/>
          <w:szCs w:val="28"/>
          <w:lang w:val="uk-UA" w:eastAsia="ru-RU"/>
        </w:rPr>
        <w:t>к авторів проє</w:t>
      </w:r>
      <w:r w:rsidR="001C3641" w:rsidRPr="00CF68A9">
        <w:rPr>
          <w:rFonts w:ascii="Times New Roman" w:eastAsia="Times New Roman" w:hAnsi="Times New Roman"/>
          <w:sz w:val="28"/>
          <w:szCs w:val="28"/>
          <w:lang w:val="uk-UA" w:eastAsia="ru-RU"/>
        </w:rPr>
        <w:t>ктів чи рефератів, і значущість отриманої інформації</w:t>
      </w:r>
      <w:r w:rsidR="001C3641">
        <w:rPr>
          <w:rFonts w:ascii="Times New Roman" w:eastAsia="Times New Roman" w:hAnsi="Times New Roman"/>
          <w:sz w:val="28"/>
          <w:szCs w:val="28"/>
          <w:lang w:val="uk-UA" w:eastAsia="ru-RU"/>
        </w:rPr>
        <w:t xml:space="preserve"> дискурсивного типу</w:t>
      </w:r>
      <w:r w:rsidR="001C3641" w:rsidRPr="00CF68A9">
        <w:rPr>
          <w:rFonts w:ascii="Times New Roman" w:eastAsia="Times New Roman" w:hAnsi="Times New Roman"/>
          <w:sz w:val="28"/>
          <w:szCs w:val="28"/>
          <w:lang w:val="uk-UA" w:eastAsia="ru-RU"/>
        </w:rPr>
        <w:t>, ситуації застосування цих знань (умови</w:t>
      </w:r>
      <w:r w:rsidR="001C3641">
        <w:rPr>
          <w:rFonts w:ascii="Times New Roman" w:eastAsia="Times New Roman" w:hAnsi="Times New Roman"/>
          <w:sz w:val="28"/>
          <w:szCs w:val="28"/>
          <w:lang w:val="uk-UA" w:eastAsia="ru-RU"/>
        </w:rPr>
        <w:t xml:space="preserve"> успішного виступу</w:t>
      </w:r>
      <w:r>
        <w:rPr>
          <w:rFonts w:ascii="Times New Roman" w:eastAsia="Times New Roman" w:hAnsi="Times New Roman"/>
          <w:sz w:val="28"/>
          <w:szCs w:val="28"/>
          <w:lang w:val="uk-UA" w:eastAsia="ru-RU"/>
        </w:rPr>
        <w:t xml:space="preserve"> під час пояснювальної промови вчителя</w:t>
      </w:r>
      <w:r w:rsidR="00125BC2">
        <w:rPr>
          <w:rFonts w:ascii="Times New Roman" w:eastAsia="Times New Roman" w:hAnsi="Times New Roman"/>
          <w:sz w:val="28"/>
          <w:szCs w:val="28"/>
          <w:lang w:val="uk-UA" w:eastAsia="ru-RU"/>
        </w:rPr>
        <w:t>, кроки алгоритму)</w:t>
      </w:r>
      <w:r w:rsidR="00125BC2" w:rsidRPr="00125BC2">
        <w:rPr>
          <w:lang w:val="uk-UA"/>
        </w:rPr>
        <w:t xml:space="preserve"> </w:t>
      </w:r>
      <w:r w:rsidR="009C7976">
        <w:rPr>
          <w:rFonts w:ascii="Times New Roman" w:eastAsia="Times New Roman" w:hAnsi="Times New Roman"/>
          <w:sz w:val="28"/>
          <w:szCs w:val="28"/>
          <w:lang w:val="uk-UA" w:eastAsia="ru-RU"/>
        </w:rPr>
        <w:t>[там само</w:t>
      </w:r>
      <w:r w:rsidR="00125BC2" w:rsidRPr="00125BC2">
        <w:rPr>
          <w:rFonts w:ascii="Times New Roman" w:eastAsia="Times New Roman" w:hAnsi="Times New Roman"/>
          <w:sz w:val="28"/>
          <w:szCs w:val="28"/>
          <w:lang w:val="uk-UA" w:eastAsia="ru-RU"/>
        </w:rPr>
        <w:t>].</w:t>
      </w:r>
    </w:p>
    <w:p w:rsidR="001C3641" w:rsidRPr="00CF68A9" w:rsidRDefault="001C3641" w:rsidP="001C3641">
      <w:pPr>
        <w:spacing w:after="0" w:line="360" w:lineRule="auto"/>
        <w:ind w:firstLine="709"/>
        <w:jc w:val="both"/>
        <w:rPr>
          <w:rFonts w:ascii="Times New Roman" w:eastAsia="Times New Roman" w:hAnsi="Times New Roman"/>
          <w:sz w:val="28"/>
          <w:szCs w:val="28"/>
          <w:lang w:val="uk-UA" w:eastAsia="ru-RU"/>
        </w:rPr>
      </w:pPr>
      <w:r w:rsidRPr="00CF68A9">
        <w:rPr>
          <w:rFonts w:ascii="Times New Roman" w:eastAsia="Times New Roman" w:hAnsi="Times New Roman"/>
          <w:sz w:val="28"/>
          <w:szCs w:val="28"/>
          <w:lang w:val="uk-UA" w:eastAsia="ru-RU"/>
        </w:rPr>
        <w:t xml:space="preserve">З метою переконання майбутніх </w:t>
      </w:r>
      <w:r>
        <w:rPr>
          <w:rFonts w:ascii="Times New Roman" w:eastAsia="Times New Roman" w:hAnsi="Times New Roman"/>
          <w:sz w:val="28"/>
          <w:szCs w:val="28"/>
          <w:lang w:val="uk-UA" w:eastAsia="ru-RU"/>
        </w:rPr>
        <w:t xml:space="preserve">учителів </w:t>
      </w:r>
      <w:r w:rsidRPr="00CF68A9">
        <w:rPr>
          <w:rFonts w:ascii="Times New Roman" w:eastAsia="Times New Roman" w:hAnsi="Times New Roman"/>
          <w:sz w:val="28"/>
          <w:szCs w:val="28"/>
          <w:lang w:val="uk-UA" w:eastAsia="ru-RU"/>
        </w:rPr>
        <w:t>в практичній значущості  отриманої інформації н</w:t>
      </w:r>
      <w:r>
        <w:rPr>
          <w:rFonts w:ascii="Times New Roman" w:eastAsia="Times New Roman" w:hAnsi="Times New Roman"/>
          <w:sz w:val="28"/>
          <w:szCs w:val="28"/>
          <w:lang w:val="uk-UA" w:eastAsia="ru-RU"/>
        </w:rPr>
        <w:t xml:space="preserve">а кураторських годинах </w:t>
      </w:r>
      <w:r w:rsidR="00590049">
        <w:rPr>
          <w:rFonts w:ascii="Times New Roman" w:eastAsia="Times New Roman" w:hAnsi="Times New Roman"/>
          <w:sz w:val="28"/>
          <w:szCs w:val="28"/>
          <w:lang w:val="uk-UA" w:eastAsia="ru-RU"/>
        </w:rPr>
        <w:t>доцільно організу</w:t>
      </w:r>
      <w:r w:rsidR="00FD13C1">
        <w:rPr>
          <w:rFonts w:ascii="Times New Roman" w:eastAsia="Times New Roman" w:hAnsi="Times New Roman"/>
          <w:sz w:val="28"/>
          <w:szCs w:val="28"/>
          <w:lang w:val="uk-UA" w:eastAsia="ru-RU"/>
        </w:rPr>
        <w:t>вати</w:t>
      </w:r>
      <w:r w:rsidRPr="00CF68A9">
        <w:rPr>
          <w:rFonts w:ascii="Times New Roman" w:eastAsia="Times New Roman" w:hAnsi="Times New Roman"/>
          <w:sz w:val="28"/>
          <w:szCs w:val="28"/>
          <w:lang w:val="uk-UA" w:eastAsia="ru-RU"/>
        </w:rPr>
        <w:t xml:space="preserve"> обмін </w:t>
      </w:r>
      <w:r>
        <w:rPr>
          <w:rFonts w:ascii="Times New Roman" w:eastAsia="Times New Roman" w:hAnsi="Times New Roman"/>
          <w:sz w:val="28"/>
          <w:szCs w:val="28"/>
          <w:lang w:val="uk-UA" w:eastAsia="ru-RU"/>
        </w:rPr>
        <w:t xml:space="preserve">дискурсивним </w:t>
      </w:r>
      <w:r w:rsidRPr="00CF68A9">
        <w:rPr>
          <w:rFonts w:ascii="Times New Roman" w:eastAsia="Times New Roman" w:hAnsi="Times New Roman"/>
          <w:sz w:val="28"/>
          <w:szCs w:val="28"/>
          <w:lang w:val="uk-UA" w:eastAsia="ru-RU"/>
        </w:rPr>
        <w:t xml:space="preserve">досвідом і студентів, і викладачів. Практичні завдання </w:t>
      </w:r>
      <w:r w:rsidR="00FD13C1">
        <w:rPr>
          <w:rFonts w:ascii="Times New Roman" w:eastAsia="Times New Roman" w:hAnsi="Times New Roman"/>
          <w:sz w:val="28"/>
          <w:szCs w:val="28"/>
          <w:lang w:val="uk-UA" w:eastAsia="ru-RU"/>
        </w:rPr>
        <w:t xml:space="preserve">будуть </w:t>
      </w:r>
      <w:r w:rsidRPr="00CF68A9">
        <w:rPr>
          <w:rFonts w:ascii="Times New Roman" w:eastAsia="Times New Roman" w:hAnsi="Times New Roman"/>
          <w:sz w:val="28"/>
          <w:szCs w:val="28"/>
          <w:lang w:val="uk-UA" w:eastAsia="ru-RU"/>
        </w:rPr>
        <w:t xml:space="preserve">вирішуватися на цьому етапі в межах колективної роботи майбутніх </w:t>
      </w:r>
      <w:r>
        <w:rPr>
          <w:rFonts w:ascii="Times New Roman" w:eastAsia="Times New Roman" w:hAnsi="Times New Roman"/>
          <w:sz w:val="28"/>
          <w:szCs w:val="28"/>
          <w:lang w:val="uk-UA" w:eastAsia="ru-RU"/>
        </w:rPr>
        <w:t xml:space="preserve">учителів </w:t>
      </w:r>
      <w:r w:rsidRPr="00CF68A9">
        <w:rPr>
          <w:rFonts w:ascii="Times New Roman" w:eastAsia="Times New Roman" w:hAnsi="Times New Roman"/>
          <w:sz w:val="28"/>
          <w:szCs w:val="28"/>
          <w:lang w:val="uk-UA" w:eastAsia="ru-RU"/>
        </w:rPr>
        <w:t>на семіна</w:t>
      </w:r>
      <w:r>
        <w:rPr>
          <w:rFonts w:ascii="Times New Roman" w:eastAsia="Times New Roman" w:hAnsi="Times New Roman"/>
          <w:sz w:val="28"/>
          <w:szCs w:val="28"/>
          <w:lang w:val="uk-UA" w:eastAsia="ru-RU"/>
        </w:rPr>
        <w:t>рських заняттях (підготовка проє</w:t>
      </w:r>
      <w:r w:rsidRPr="00CF68A9">
        <w:rPr>
          <w:rFonts w:ascii="Times New Roman" w:eastAsia="Times New Roman" w:hAnsi="Times New Roman"/>
          <w:sz w:val="28"/>
          <w:szCs w:val="28"/>
          <w:lang w:val="uk-UA" w:eastAsia="ru-RU"/>
        </w:rPr>
        <w:t xml:space="preserve">ктів, участь у </w:t>
      </w:r>
      <w:r>
        <w:rPr>
          <w:rFonts w:ascii="Times New Roman" w:eastAsia="Times New Roman" w:hAnsi="Times New Roman"/>
          <w:sz w:val="28"/>
          <w:szCs w:val="28"/>
          <w:lang w:val="uk-UA" w:eastAsia="ru-RU"/>
        </w:rPr>
        <w:t xml:space="preserve">дискурсивних </w:t>
      </w:r>
      <w:r w:rsidRPr="00CF68A9">
        <w:rPr>
          <w:rFonts w:ascii="Times New Roman" w:eastAsia="Times New Roman" w:hAnsi="Times New Roman"/>
          <w:sz w:val="28"/>
          <w:szCs w:val="28"/>
          <w:lang w:val="uk-UA" w:eastAsia="ru-RU"/>
        </w:rPr>
        <w:t>тренінгах, у ділових та рольових іграх, ро</w:t>
      </w:r>
      <w:r>
        <w:rPr>
          <w:rFonts w:ascii="Times New Roman" w:eastAsia="Times New Roman" w:hAnsi="Times New Roman"/>
          <w:sz w:val="28"/>
          <w:szCs w:val="28"/>
          <w:lang w:val="uk-UA" w:eastAsia="ru-RU"/>
        </w:rPr>
        <w:t>зв’язання ситуаційно-проблемних</w:t>
      </w:r>
      <w:r w:rsidRPr="00CF68A9">
        <w:rPr>
          <w:rFonts w:ascii="Times New Roman" w:eastAsia="Times New Roman" w:hAnsi="Times New Roman"/>
          <w:sz w:val="28"/>
          <w:szCs w:val="28"/>
          <w:lang w:val="uk-UA" w:eastAsia="ru-RU"/>
        </w:rPr>
        <w:t xml:space="preserve"> задач), під час самостійної позааудиторної діяльності магістрів (у формі підготовки до конкретних семінарів, виконанні індиві</w:t>
      </w:r>
      <w:r w:rsidR="00125BC2">
        <w:rPr>
          <w:rFonts w:ascii="Times New Roman" w:eastAsia="Times New Roman" w:hAnsi="Times New Roman"/>
          <w:sz w:val="28"/>
          <w:szCs w:val="28"/>
          <w:lang w:val="uk-UA" w:eastAsia="ru-RU"/>
        </w:rPr>
        <w:t>дуальних та групових завдань)</w:t>
      </w:r>
      <w:r w:rsidRPr="00CF68A9">
        <w:rPr>
          <w:rFonts w:ascii="Times New Roman" w:eastAsia="Times New Roman" w:hAnsi="Times New Roman"/>
          <w:sz w:val="28"/>
          <w:szCs w:val="28"/>
          <w:lang w:val="uk-UA" w:eastAsia="ru-RU"/>
        </w:rPr>
        <w:t xml:space="preserve"> </w:t>
      </w:r>
      <w:r w:rsidR="00125BC2">
        <w:rPr>
          <w:rFonts w:ascii="Times New Roman" w:eastAsia="Times New Roman" w:hAnsi="Times New Roman"/>
          <w:sz w:val="28"/>
          <w:szCs w:val="28"/>
          <w:lang w:val="uk-UA" w:eastAsia="ru-RU"/>
        </w:rPr>
        <w:t>[там само</w:t>
      </w:r>
      <w:r w:rsidR="00125BC2" w:rsidRPr="00125BC2">
        <w:rPr>
          <w:rFonts w:ascii="Times New Roman" w:eastAsia="Times New Roman" w:hAnsi="Times New Roman"/>
          <w:sz w:val="28"/>
          <w:szCs w:val="28"/>
          <w:lang w:val="uk-UA" w:eastAsia="ru-RU"/>
        </w:rPr>
        <w:t>].</w:t>
      </w:r>
    </w:p>
    <w:p w:rsidR="001C3641" w:rsidRDefault="001C3641" w:rsidP="001C3641">
      <w:pPr>
        <w:spacing w:after="0" w:line="360" w:lineRule="auto"/>
        <w:ind w:firstLine="709"/>
        <w:jc w:val="both"/>
        <w:rPr>
          <w:rFonts w:ascii="Times New Roman" w:eastAsia="Times New Roman" w:hAnsi="Times New Roman"/>
          <w:b/>
          <w:sz w:val="28"/>
          <w:szCs w:val="28"/>
          <w:lang w:val="uk-UA" w:eastAsia="ru-RU"/>
        </w:rPr>
      </w:pPr>
      <w:r w:rsidRPr="00CF68A9">
        <w:rPr>
          <w:rFonts w:ascii="Times New Roman" w:eastAsia="Times New Roman" w:hAnsi="Times New Roman"/>
          <w:b/>
          <w:sz w:val="28"/>
          <w:szCs w:val="28"/>
          <w:lang w:val="uk-UA" w:eastAsia="ru-RU"/>
        </w:rPr>
        <w:t xml:space="preserve">Ми припускаємо, що другою умовою, що формуватиме </w:t>
      </w:r>
      <w:r>
        <w:rPr>
          <w:rFonts w:ascii="Times New Roman" w:eastAsia="Times New Roman" w:hAnsi="Times New Roman"/>
          <w:b/>
          <w:sz w:val="28"/>
          <w:szCs w:val="28"/>
          <w:lang w:val="uk-UA" w:eastAsia="ru-RU"/>
        </w:rPr>
        <w:t xml:space="preserve">дискурсивну </w:t>
      </w:r>
      <w:r w:rsidRPr="003D2416">
        <w:rPr>
          <w:rFonts w:ascii="Times New Roman" w:eastAsia="Times New Roman" w:hAnsi="Times New Roman"/>
          <w:b/>
          <w:sz w:val="28"/>
          <w:szCs w:val="28"/>
          <w:lang w:val="uk-UA" w:eastAsia="ru-RU"/>
        </w:rPr>
        <w:t xml:space="preserve">компетентність </w:t>
      </w:r>
      <w:r w:rsidRPr="00CF68A9">
        <w:rPr>
          <w:rFonts w:ascii="Times New Roman" w:eastAsia="Times New Roman" w:hAnsi="Times New Roman"/>
          <w:b/>
          <w:sz w:val="28"/>
          <w:szCs w:val="28"/>
          <w:lang w:val="uk-UA" w:eastAsia="ru-RU"/>
        </w:rPr>
        <w:t>майбутніх</w:t>
      </w:r>
      <w:r w:rsidRPr="003D2416">
        <w:rPr>
          <w:rFonts w:ascii="Times New Roman" w:eastAsia="Times New Roman" w:hAnsi="Times New Roman"/>
          <w:b/>
          <w:sz w:val="28"/>
          <w:szCs w:val="28"/>
          <w:lang w:val="uk-UA" w:eastAsia="ru-RU"/>
        </w:rPr>
        <w:t xml:space="preserve"> учителів</w:t>
      </w:r>
      <w:r w:rsidRPr="00CF68A9">
        <w:rPr>
          <w:rFonts w:ascii="Times New Roman" w:eastAsia="Times New Roman" w:hAnsi="Times New Roman"/>
          <w:b/>
          <w:sz w:val="28"/>
          <w:szCs w:val="28"/>
          <w:lang w:val="uk-UA" w:eastAsia="ru-RU"/>
        </w:rPr>
        <w:t xml:space="preserve">, є створення та реалізація </w:t>
      </w:r>
      <w:r>
        <w:rPr>
          <w:rFonts w:ascii="Times New Roman" w:eastAsia="Times New Roman" w:hAnsi="Times New Roman"/>
          <w:b/>
          <w:sz w:val="28"/>
          <w:szCs w:val="28"/>
          <w:lang w:val="uk-UA" w:eastAsia="ru-RU"/>
        </w:rPr>
        <w:t xml:space="preserve">поетапної методичної </w:t>
      </w:r>
      <w:r w:rsidRPr="00CF68A9">
        <w:rPr>
          <w:rFonts w:ascii="Times New Roman" w:eastAsia="Times New Roman" w:hAnsi="Times New Roman"/>
          <w:b/>
          <w:sz w:val="28"/>
          <w:szCs w:val="28"/>
          <w:lang w:val="uk-UA" w:eastAsia="ru-RU"/>
        </w:rPr>
        <w:t>програми</w:t>
      </w:r>
      <w:r>
        <w:rPr>
          <w:rFonts w:ascii="Times New Roman" w:eastAsia="Times New Roman" w:hAnsi="Times New Roman"/>
          <w:b/>
          <w:sz w:val="28"/>
          <w:szCs w:val="28"/>
          <w:lang w:val="uk-UA" w:eastAsia="ru-RU"/>
        </w:rPr>
        <w:t>, яка включає орієнтувально-мотиваційний, когнітивно-діяльнісний та рефлексивний етапи</w:t>
      </w:r>
      <w:r w:rsidRPr="00CF68A9">
        <w:rPr>
          <w:rFonts w:ascii="Times New Roman" w:eastAsia="Times New Roman" w:hAnsi="Times New Roman"/>
          <w:b/>
          <w:sz w:val="28"/>
          <w:szCs w:val="28"/>
          <w:lang w:val="uk-UA" w:eastAsia="ru-RU"/>
        </w:rPr>
        <w:t xml:space="preserve"> в процесі </w:t>
      </w:r>
      <w:r>
        <w:rPr>
          <w:rFonts w:ascii="Times New Roman" w:eastAsia="Times New Roman" w:hAnsi="Times New Roman"/>
          <w:b/>
          <w:sz w:val="28"/>
          <w:szCs w:val="28"/>
          <w:lang w:val="uk-UA" w:eastAsia="ru-RU"/>
        </w:rPr>
        <w:t xml:space="preserve">їх </w:t>
      </w:r>
      <w:r w:rsidRPr="00CF68A9">
        <w:rPr>
          <w:rFonts w:ascii="Times New Roman" w:eastAsia="Times New Roman" w:hAnsi="Times New Roman"/>
          <w:b/>
          <w:sz w:val="28"/>
          <w:szCs w:val="28"/>
          <w:lang w:val="uk-UA" w:eastAsia="ru-RU"/>
        </w:rPr>
        <w:t xml:space="preserve">підготовки </w:t>
      </w:r>
      <w:r>
        <w:rPr>
          <w:rFonts w:ascii="Times New Roman" w:eastAsia="Times New Roman" w:hAnsi="Times New Roman"/>
          <w:b/>
          <w:sz w:val="28"/>
          <w:szCs w:val="28"/>
          <w:lang w:val="uk-UA" w:eastAsia="ru-RU"/>
        </w:rPr>
        <w:t>та</w:t>
      </w:r>
      <w:r w:rsidRPr="00CF68A9">
        <w:rPr>
          <w:rFonts w:ascii="Times New Roman" w:eastAsia="Times New Roman" w:hAnsi="Times New Roman"/>
          <w:b/>
          <w:sz w:val="28"/>
          <w:szCs w:val="28"/>
          <w:lang w:val="uk-UA" w:eastAsia="ru-RU"/>
        </w:rPr>
        <w:t xml:space="preserve"> дозволить істотно підвищити їхню конкур</w:t>
      </w:r>
      <w:r>
        <w:rPr>
          <w:rFonts w:ascii="Times New Roman" w:eastAsia="Times New Roman" w:hAnsi="Times New Roman"/>
          <w:b/>
          <w:sz w:val="28"/>
          <w:szCs w:val="28"/>
          <w:lang w:val="uk-UA" w:eastAsia="ru-RU"/>
        </w:rPr>
        <w:t xml:space="preserve">ентоспроможність на ринку праці. </w:t>
      </w:r>
    </w:p>
    <w:p w:rsidR="001C3641" w:rsidRPr="00CF68A9" w:rsidRDefault="001C3641" w:rsidP="001C3641">
      <w:pPr>
        <w:spacing w:after="0" w:line="360" w:lineRule="auto"/>
        <w:ind w:firstLine="709"/>
        <w:jc w:val="both"/>
        <w:rPr>
          <w:rFonts w:ascii="Times New Roman" w:eastAsia="Times New Roman" w:hAnsi="Times New Roman"/>
          <w:sz w:val="28"/>
          <w:szCs w:val="28"/>
          <w:lang w:val="uk-UA" w:eastAsia="ru-RU"/>
        </w:rPr>
      </w:pPr>
      <w:r w:rsidRPr="00855B12">
        <w:rPr>
          <w:rFonts w:ascii="Times New Roman" w:eastAsia="Times New Roman" w:hAnsi="Times New Roman"/>
          <w:b/>
          <w:sz w:val="28"/>
          <w:szCs w:val="28"/>
          <w:lang w:val="uk-UA" w:eastAsia="ru-RU"/>
        </w:rPr>
        <w:t xml:space="preserve">Перший етап формування  </w:t>
      </w:r>
      <w:r>
        <w:rPr>
          <w:rFonts w:ascii="Times New Roman" w:eastAsia="Times New Roman" w:hAnsi="Times New Roman"/>
          <w:b/>
          <w:sz w:val="28"/>
          <w:szCs w:val="28"/>
          <w:lang w:val="uk-UA" w:eastAsia="ru-RU"/>
        </w:rPr>
        <w:t xml:space="preserve">ДК </w:t>
      </w:r>
      <w:r w:rsidRPr="00855B12">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 xml:space="preserve"> орієнтувально-мотиваційний</w:t>
      </w:r>
      <w:r w:rsidRPr="00CF68A9">
        <w:rPr>
          <w:rFonts w:ascii="Times New Roman" w:eastAsia="Times New Roman" w:hAnsi="Times New Roman"/>
          <w:sz w:val="28"/>
          <w:szCs w:val="28"/>
          <w:lang w:val="uk-UA" w:eastAsia="ru-RU"/>
        </w:rPr>
        <w:t xml:space="preserve">, який спрямовано на формування </w:t>
      </w:r>
      <w:r>
        <w:rPr>
          <w:rFonts w:ascii="Times New Roman" w:eastAsia="Times New Roman" w:hAnsi="Times New Roman"/>
          <w:sz w:val="28"/>
          <w:szCs w:val="28"/>
          <w:lang w:val="uk-UA" w:eastAsia="ru-RU"/>
        </w:rPr>
        <w:t xml:space="preserve">дискурсивних знань та </w:t>
      </w:r>
      <w:r w:rsidRPr="00CF68A9">
        <w:rPr>
          <w:rFonts w:ascii="Times New Roman" w:eastAsia="Times New Roman" w:hAnsi="Times New Roman"/>
          <w:sz w:val="28"/>
          <w:szCs w:val="28"/>
          <w:lang w:val="uk-UA" w:eastAsia="ru-RU"/>
        </w:rPr>
        <w:t xml:space="preserve">умінь - етапний процес, який  </w:t>
      </w:r>
      <w:r w:rsidR="00590049">
        <w:rPr>
          <w:rFonts w:ascii="Times New Roman" w:eastAsia="Times New Roman" w:hAnsi="Times New Roman"/>
          <w:sz w:val="28"/>
          <w:szCs w:val="28"/>
          <w:lang w:val="uk-UA" w:eastAsia="ru-RU"/>
        </w:rPr>
        <w:lastRenderedPageBreak/>
        <w:t>характеризуєтьсмя послідовним</w:t>
      </w:r>
      <w:r w:rsidRPr="00CF68A9">
        <w:rPr>
          <w:rFonts w:ascii="Times New Roman" w:eastAsia="Times New Roman" w:hAnsi="Times New Roman"/>
          <w:sz w:val="28"/>
          <w:szCs w:val="28"/>
          <w:lang w:val="uk-UA" w:eastAsia="ru-RU"/>
        </w:rPr>
        <w:t xml:space="preserve"> вирішення</w:t>
      </w:r>
      <w:r w:rsidR="00590049">
        <w:rPr>
          <w:rFonts w:ascii="Times New Roman" w:eastAsia="Times New Roman" w:hAnsi="Times New Roman"/>
          <w:sz w:val="28"/>
          <w:szCs w:val="28"/>
          <w:lang w:val="uk-UA" w:eastAsia="ru-RU"/>
        </w:rPr>
        <w:t>м</w:t>
      </w:r>
      <w:r w:rsidRPr="00CF68A9">
        <w:rPr>
          <w:rFonts w:ascii="Times New Roman" w:eastAsia="Times New Roman" w:hAnsi="Times New Roman"/>
          <w:sz w:val="28"/>
          <w:szCs w:val="28"/>
          <w:lang w:val="uk-UA" w:eastAsia="ru-RU"/>
        </w:rPr>
        <w:t xml:space="preserve"> низки завдань </w:t>
      </w:r>
      <w:r w:rsidR="00590049">
        <w:rPr>
          <w:rFonts w:ascii="Times New Roman" w:eastAsia="Times New Roman" w:hAnsi="Times New Roman"/>
          <w:sz w:val="28"/>
          <w:szCs w:val="28"/>
          <w:lang w:val="uk-UA" w:eastAsia="ru-RU"/>
        </w:rPr>
        <w:t>і</w:t>
      </w:r>
      <w:r w:rsidRPr="00CF68A9">
        <w:rPr>
          <w:rFonts w:ascii="Times New Roman" w:eastAsia="Times New Roman" w:hAnsi="Times New Roman"/>
          <w:sz w:val="28"/>
          <w:szCs w:val="28"/>
          <w:lang w:val="uk-UA" w:eastAsia="ru-RU"/>
        </w:rPr>
        <w:t xml:space="preserve">з </w:t>
      </w:r>
      <w:r w:rsidR="00590049">
        <w:rPr>
          <w:rFonts w:ascii="Times New Roman" w:eastAsia="Times New Roman" w:hAnsi="Times New Roman"/>
          <w:sz w:val="28"/>
          <w:szCs w:val="28"/>
          <w:lang w:val="uk-UA" w:eastAsia="ru-RU"/>
        </w:rPr>
        <w:t xml:space="preserve">застосуванням доцільних </w:t>
      </w:r>
      <w:r w:rsidRPr="00CF68A9">
        <w:rPr>
          <w:rFonts w:ascii="Times New Roman" w:eastAsia="Times New Roman" w:hAnsi="Times New Roman"/>
          <w:sz w:val="28"/>
          <w:szCs w:val="28"/>
          <w:lang w:val="uk-UA" w:eastAsia="ru-RU"/>
        </w:rPr>
        <w:t xml:space="preserve">дидактичних засобів:  </w:t>
      </w:r>
    </w:p>
    <w:p w:rsidR="001C3641" w:rsidRPr="00CF68A9" w:rsidRDefault="00691139" w:rsidP="001C3641">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Забезпечення опанування здобувачами освіти</w:t>
      </w:r>
      <w:r w:rsidR="002E1A1B">
        <w:rPr>
          <w:rFonts w:ascii="Times New Roman" w:eastAsia="Times New Roman" w:hAnsi="Times New Roman"/>
          <w:sz w:val="28"/>
          <w:szCs w:val="28"/>
          <w:lang w:val="uk-UA" w:eastAsia="ru-RU"/>
        </w:rPr>
        <w:t xml:space="preserve"> </w:t>
      </w:r>
      <w:r w:rsidR="001C3641">
        <w:rPr>
          <w:rFonts w:ascii="Times New Roman" w:eastAsia="Times New Roman" w:hAnsi="Times New Roman"/>
          <w:sz w:val="28"/>
          <w:szCs w:val="28"/>
          <w:lang w:val="uk-UA" w:eastAsia="ru-RU"/>
        </w:rPr>
        <w:t xml:space="preserve">дискурсивних </w:t>
      </w:r>
      <w:r>
        <w:rPr>
          <w:rFonts w:ascii="Times New Roman" w:eastAsia="Times New Roman" w:hAnsi="Times New Roman"/>
          <w:sz w:val="28"/>
          <w:szCs w:val="28"/>
          <w:lang w:val="uk-UA" w:eastAsia="ru-RU"/>
        </w:rPr>
        <w:t>знань у потрібному</w:t>
      </w:r>
      <w:r w:rsidR="001C3641" w:rsidRPr="00CF68A9">
        <w:rPr>
          <w:rFonts w:ascii="Times New Roman" w:eastAsia="Times New Roman" w:hAnsi="Times New Roman"/>
          <w:sz w:val="28"/>
          <w:szCs w:val="28"/>
          <w:lang w:val="uk-UA" w:eastAsia="ru-RU"/>
        </w:rPr>
        <w:t xml:space="preserve"> обсязі, </w:t>
      </w:r>
      <w:r w:rsidR="00700E59">
        <w:rPr>
          <w:rFonts w:ascii="Times New Roman" w:eastAsia="Times New Roman" w:hAnsi="Times New Roman"/>
          <w:sz w:val="28"/>
          <w:szCs w:val="28"/>
          <w:lang w:val="uk-UA" w:eastAsia="ru-RU"/>
        </w:rPr>
        <w:t>розвиток здатностей</w:t>
      </w:r>
      <w:r w:rsidR="001C3641" w:rsidRPr="00CF68A9">
        <w:rPr>
          <w:rFonts w:ascii="Times New Roman" w:eastAsia="Times New Roman" w:hAnsi="Times New Roman"/>
          <w:sz w:val="28"/>
          <w:szCs w:val="28"/>
          <w:lang w:val="uk-UA" w:eastAsia="ru-RU"/>
        </w:rPr>
        <w:t xml:space="preserve"> до актуалі</w:t>
      </w:r>
      <w:r w:rsidR="00700E59">
        <w:rPr>
          <w:rFonts w:ascii="Times New Roman" w:eastAsia="Times New Roman" w:hAnsi="Times New Roman"/>
          <w:sz w:val="28"/>
          <w:szCs w:val="28"/>
          <w:lang w:val="uk-UA" w:eastAsia="ru-RU"/>
        </w:rPr>
        <w:t>зації знань у вирішенні</w:t>
      </w:r>
      <w:r w:rsidR="001C3641" w:rsidRPr="00CF68A9">
        <w:rPr>
          <w:rFonts w:ascii="Times New Roman" w:eastAsia="Times New Roman" w:hAnsi="Times New Roman"/>
          <w:sz w:val="28"/>
          <w:szCs w:val="28"/>
          <w:lang w:val="uk-UA" w:eastAsia="ru-RU"/>
        </w:rPr>
        <w:t xml:space="preserve"> теоретичних</w:t>
      </w:r>
      <w:r w:rsidR="002E1A1B">
        <w:rPr>
          <w:rFonts w:ascii="Times New Roman" w:eastAsia="Times New Roman" w:hAnsi="Times New Roman"/>
          <w:sz w:val="28"/>
          <w:szCs w:val="28"/>
          <w:lang w:val="uk-UA" w:eastAsia="ru-RU"/>
        </w:rPr>
        <w:t xml:space="preserve"> дискурсивних</w:t>
      </w:r>
      <w:r w:rsidR="00700E59">
        <w:rPr>
          <w:rFonts w:ascii="Times New Roman" w:eastAsia="Times New Roman" w:hAnsi="Times New Roman"/>
          <w:sz w:val="28"/>
          <w:szCs w:val="28"/>
          <w:lang w:val="uk-UA" w:eastAsia="ru-RU"/>
        </w:rPr>
        <w:t xml:space="preserve"> задач</w:t>
      </w:r>
      <w:r w:rsidR="00125BC2" w:rsidRPr="00125BC2">
        <w:rPr>
          <w:lang w:val="uk-UA"/>
        </w:rPr>
        <w:t xml:space="preserve"> </w:t>
      </w:r>
      <w:r w:rsidR="009C7976">
        <w:rPr>
          <w:rFonts w:ascii="Times New Roman" w:eastAsia="Times New Roman" w:hAnsi="Times New Roman"/>
          <w:sz w:val="28"/>
          <w:szCs w:val="28"/>
          <w:lang w:val="uk-UA" w:eastAsia="ru-RU"/>
        </w:rPr>
        <w:t>[34, с.94</w:t>
      </w:r>
      <w:r w:rsidR="00125BC2" w:rsidRPr="00125BC2">
        <w:rPr>
          <w:rFonts w:ascii="Times New Roman" w:eastAsia="Times New Roman" w:hAnsi="Times New Roman"/>
          <w:sz w:val="28"/>
          <w:szCs w:val="28"/>
          <w:lang w:val="uk-UA" w:eastAsia="ru-RU"/>
        </w:rPr>
        <w:t>].</w:t>
      </w:r>
    </w:p>
    <w:p w:rsidR="001C3641" w:rsidRPr="00CF68A9" w:rsidRDefault="00700E59" w:rsidP="001C3641">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Для розв'язання цього </w:t>
      </w:r>
      <w:r w:rsidR="001C3641" w:rsidRPr="00CF68A9">
        <w:rPr>
          <w:rFonts w:ascii="Times New Roman" w:eastAsia="Times New Roman" w:hAnsi="Times New Roman"/>
          <w:sz w:val="28"/>
          <w:szCs w:val="28"/>
          <w:lang w:val="uk-UA" w:eastAsia="ru-RU"/>
        </w:rPr>
        <w:t xml:space="preserve">завдання </w:t>
      </w:r>
      <w:r>
        <w:rPr>
          <w:rFonts w:ascii="Times New Roman" w:eastAsia="Times New Roman" w:hAnsi="Times New Roman"/>
          <w:sz w:val="28"/>
          <w:szCs w:val="28"/>
          <w:lang w:val="uk-UA" w:eastAsia="ru-RU"/>
        </w:rPr>
        <w:t xml:space="preserve">в умовах магістерської підготовки </w:t>
      </w:r>
      <w:r w:rsidR="001C364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майбутніх</w:t>
      </w:r>
      <w:r w:rsidRPr="00CF68A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учителів ефективно використовувати такі методи</w:t>
      </w:r>
      <w:r w:rsidR="001C3641">
        <w:rPr>
          <w:rFonts w:ascii="Times New Roman" w:eastAsia="Times New Roman" w:hAnsi="Times New Roman"/>
          <w:sz w:val="28"/>
          <w:szCs w:val="28"/>
          <w:lang w:val="uk-UA" w:eastAsia="ru-RU"/>
        </w:rPr>
        <w:t xml:space="preserve"> та</w:t>
      </w:r>
      <w:r>
        <w:rPr>
          <w:rFonts w:ascii="Times New Roman" w:eastAsia="Times New Roman" w:hAnsi="Times New Roman"/>
          <w:sz w:val="28"/>
          <w:szCs w:val="28"/>
          <w:lang w:val="uk-UA" w:eastAsia="ru-RU"/>
        </w:rPr>
        <w:t xml:space="preserve"> прийоми</w:t>
      </w:r>
      <w:r w:rsidR="001C3641" w:rsidRPr="00CF68A9">
        <w:rPr>
          <w:rFonts w:ascii="Times New Roman" w:eastAsia="Times New Roman" w:hAnsi="Times New Roman"/>
          <w:sz w:val="28"/>
          <w:szCs w:val="28"/>
          <w:lang w:val="uk-UA" w:eastAsia="ru-RU"/>
        </w:rPr>
        <w:t>:</w:t>
      </w:r>
    </w:p>
    <w:p w:rsidR="001C3641" w:rsidRPr="00CF68A9" w:rsidRDefault="00390A0A" w:rsidP="001C3641">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активізації та</w:t>
      </w:r>
      <w:r w:rsidR="001C3641" w:rsidRPr="00CF68A9">
        <w:rPr>
          <w:rFonts w:ascii="Times New Roman" w:eastAsia="Times New Roman" w:hAnsi="Times New Roman"/>
          <w:sz w:val="28"/>
          <w:szCs w:val="28"/>
          <w:lang w:val="uk-UA" w:eastAsia="ru-RU"/>
        </w:rPr>
        <w:t xml:space="preserve"> стимулювання навчальної діяльності - творче </w:t>
      </w:r>
      <w:r>
        <w:rPr>
          <w:rFonts w:ascii="Times New Roman" w:eastAsia="Times New Roman" w:hAnsi="Times New Roman"/>
          <w:sz w:val="28"/>
          <w:szCs w:val="28"/>
          <w:lang w:val="uk-UA" w:eastAsia="ru-RU"/>
        </w:rPr>
        <w:t xml:space="preserve">розв'язання </w:t>
      </w:r>
      <w:r w:rsidR="001C3641" w:rsidRPr="00CF68A9">
        <w:rPr>
          <w:rFonts w:ascii="Times New Roman" w:eastAsia="Times New Roman" w:hAnsi="Times New Roman"/>
          <w:sz w:val="28"/>
          <w:szCs w:val="28"/>
          <w:lang w:val="uk-UA" w:eastAsia="ru-RU"/>
        </w:rPr>
        <w:t>проблемних</w:t>
      </w:r>
      <w:r>
        <w:rPr>
          <w:rFonts w:ascii="Times New Roman" w:eastAsia="Times New Roman" w:hAnsi="Times New Roman"/>
          <w:sz w:val="28"/>
          <w:szCs w:val="28"/>
          <w:lang w:val="uk-UA" w:eastAsia="ru-RU"/>
        </w:rPr>
        <w:t xml:space="preserve"> завдань, роз'яснення важливості</w:t>
      </w:r>
      <w:r w:rsidR="001C3641" w:rsidRPr="00CF68A9">
        <w:rPr>
          <w:rFonts w:ascii="Times New Roman" w:eastAsia="Times New Roman" w:hAnsi="Times New Roman"/>
          <w:sz w:val="28"/>
          <w:szCs w:val="28"/>
          <w:lang w:val="uk-UA" w:eastAsia="ru-RU"/>
        </w:rPr>
        <w:t xml:space="preserve"> </w:t>
      </w:r>
      <w:r w:rsidR="001C3641">
        <w:rPr>
          <w:rFonts w:ascii="Times New Roman" w:eastAsia="Times New Roman" w:hAnsi="Times New Roman"/>
          <w:sz w:val="28"/>
          <w:szCs w:val="28"/>
          <w:lang w:val="uk-UA" w:eastAsia="ru-RU"/>
        </w:rPr>
        <w:t xml:space="preserve">дискурсивної </w:t>
      </w:r>
      <w:r w:rsidR="001C3641" w:rsidRPr="00CF68A9">
        <w:rPr>
          <w:rFonts w:ascii="Times New Roman" w:eastAsia="Times New Roman" w:hAnsi="Times New Roman"/>
          <w:sz w:val="28"/>
          <w:szCs w:val="28"/>
          <w:lang w:val="uk-UA" w:eastAsia="ru-RU"/>
        </w:rPr>
        <w:t xml:space="preserve">інформації та </w:t>
      </w:r>
      <w:r w:rsidR="001C3641">
        <w:rPr>
          <w:rFonts w:ascii="Times New Roman" w:eastAsia="Times New Roman" w:hAnsi="Times New Roman"/>
          <w:sz w:val="28"/>
          <w:szCs w:val="28"/>
          <w:lang w:val="uk-UA" w:eastAsia="ru-RU"/>
        </w:rPr>
        <w:t xml:space="preserve"> </w:t>
      </w:r>
      <w:r w:rsidR="001C3641" w:rsidRPr="00CF68A9">
        <w:rPr>
          <w:rFonts w:ascii="Times New Roman" w:eastAsia="Times New Roman" w:hAnsi="Times New Roman"/>
          <w:sz w:val="28"/>
          <w:szCs w:val="28"/>
          <w:lang w:val="uk-UA" w:eastAsia="ru-RU"/>
        </w:rPr>
        <w:t>діяльності для життєвого й професійного успіху, самопереконання;</w:t>
      </w:r>
    </w:p>
    <w:p w:rsidR="001C3641" w:rsidRPr="00CF68A9" w:rsidRDefault="001C3641" w:rsidP="001C3641">
      <w:pPr>
        <w:spacing w:after="0" w:line="360" w:lineRule="auto"/>
        <w:ind w:firstLine="709"/>
        <w:jc w:val="both"/>
        <w:rPr>
          <w:rFonts w:ascii="Times New Roman" w:eastAsia="Times New Roman" w:hAnsi="Times New Roman"/>
          <w:sz w:val="28"/>
          <w:szCs w:val="28"/>
          <w:lang w:val="uk-UA" w:eastAsia="ru-RU"/>
        </w:rPr>
      </w:pPr>
      <w:r w:rsidRPr="00CF68A9">
        <w:rPr>
          <w:rFonts w:ascii="Times New Roman" w:eastAsia="Times New Roman" w:hAnsi="Times New Roman"/>
          <w:sz w:val="28"/>
          <w:szCs w:val="28"/>
          <w:lang w:val="uk-UA" w:eastAsia="ru-RU"/>
        </w:rPr>
        <w:t xml:space="preserve">- формування системи </w:t>
      </w:r>
      <w:r>
        <w:rPr>
          <w:rFonts w:ascii="Times New Roman" w:eastAsia="Times New Roman" w:hAnsi="Times New Roman"/>
          <w:sz w:val="28"/>
          <w:szCs w:val="28"/>
          <w:lang w:val="uk-UA" w:eastAsia="ru-RU"/>
        </w:rPr>
        <w:t>дискурсивних знань</w:t>
      </w:r>
      <w:r w:rsidR="00943C6E" w:rsidRPr="00943C6E">
        <w:rPr>
          <w:lang w:val="uk-UA"/>
        </w:rPr>
        <w:t xml:space="preserve"> </w:t>
      </w:r>
      <w:r w:rsidR="00390A0A">
        <w:rPr>
          <w:rFonts w:ascii="Times New Roman" w:eastAsia="Times New Roman" w:hAnsi="Times New Roman"/>
          <w:sz w:val="28"/>
          <w:szCs w:val="28"/>
          <w:lang w:val="uk-UA" w:eastAsia="ru-RU"/>
        </w:rPr>
        <w:t>під час засвоєння</w:t>
      </w:r>
      <w:r w:rsidR="00943C6E" w:rsidRPr="00943C6E">
        <w:rPr>
          <w:rFonts w:ascii="Times New Roman" w:eastAsia="Times New Roman" w:hAnsi="Times New Roman"/>
          <w:sz w:val="28"/>
          <w:szCs w:val="28"/>
          <w:lang w:val="uk-UA" w:eastAsia="ru-RU"/>
        </w:rPr>
        <w:t xml:space="preserve"> курсу «Теорія та методика ораторського мистецтва у підготовці вчителя початкової школи»</w:t>
      </w:r>
      <w:r>
        <w:rPr>
          <w:rFonts w:ascii="Times New Roman" w:eastAsia="Times New Roman" w:hAnsi="Times New Roman"/>
          <w:sz w:val="28"/>
          <w:szCs w:val="28"/>
          <w:lang w:val="uk-UA" w:eastAsia="ru-RU"/>
        </w:rPr>
        <w:t xml:space="preserve">: опанування </w:t>
      </w:r>
      <w:r w:rsidRPr="00F470E2">
        <w:rPr>
          <w:rFonts w:ascii="Times New Roman" w:eastAsia="Times New Roman" w:hAnsi="Times New Roman"/>
          <w:sz w:val="28"/>
          <w:szCs w:val="28"/>
          <w:lang w:val="uk-UA" w:eastAsia="ru-RU"/>
        </w:rPr>
        <w:t>концепт</w:t>
      </w:r>
      <w:r w:rsidR="00390A0A">
        <w:rPr>
          <w:rFonts w:ascii="Times New Roman" w:eastAsia="Times New Roman" w:hAnsi="Times New Roman"/>
          <w:sz w:val="28"/>
          <w:szCs w:val="28"/>
          <w:lang w:val="uk-UA" w:eastAsia="ru-RU"/>
        </w:rPr>
        <w:t>уальних положень теорії тексту та</w:t>
      </w:r>
      <w:r w:rsidRPr="00F470E2">
        <w:rPr>
          <w:rFonts w:ascii="Times New Roman" w:eastAsia="Times New Roman" w:hAnsi="Times New Roman"/>
          <w:sz w:val="28"/>
          <w:szCs w:val="28"/>
          <w:lang w:val="uk-UA" w:eastAsia="ru-RU"/>
        </w:rPr>
        <w:t xml:space="preserve"> дискурсу </w:t>
      </w:r>
      <w:r>
        <w:rPr>
          <w:rFonts w:ascii="Times New Roman" w:eastAsia="Times New Roman" w:hAnsi="Times New Roman"/>
          <w:sz w:val="28"/>
          <w:szCs w:val="28"/>
          <w:lang w:val="uk-UA" w:eastAsia="ru-RU"/>
        </w:rPr>
        <w:t>у опрацюванні  тем: «Загальні аспекти</w:t>
      </w:r>
      <w:r w:rsidRPr="00F470E2">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дискурсу», «Граматика дискурсу»</w:t>
      </w:r>
      <w:r w:rsidRPr="00F470E2">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«Дискурсивні чинники</w:t>
      </w:r>
      <w:r w:rsidR="00390A0A">
        <w:rPr>
          <w:rFonts w:ascii="Times New Roman" w:eastAsia="Times New Roman" w:hAnsi="Times New Roman"/>
          <w:sz w:val="28"/>
          <w:szCs w:val="28"/>
          <w:lang w:val="uk-UA" w:eastAsia="ru-RU"/>
        </w:rPr>
        <w:t xml:space="preserve"> мовних одиниць», інтегрування та</w:t>
      </w:r>
      <w:r>
        <w:rPr>
          <w:rFonts w:ascii="Times New Roman" w:eastAsia="Times New Roman" w:hAnsi="Times New Roman"/>
          <w:sz w:val="28"/>
          <w:szCs w:val="28"/>
          <w:lang w:val="uk-UA" w:eastAsia="ru-RU"/>
        </w:rPr>
        <w:t xml:space="preserve"> аналіз рі</w:t>
      </w:r>
      <w:r w:rsidRPr="00CF68A9">
        <w:rPr>
          <w:rFonts w:ascii="Times New Roman" w:eastAsia="Times New Roman" w:hAnsi="Times New Roman"/>
          <w:sz w:val="28"/>
          <w:szCs w:val="28"/>
          <w:lang w:val="uk-UA" w:eastAsia="ru-RU"/>
        </w:rPr>
        <w:t xml:space="preserve">знопредметної наукової інформації, діалогічні методи навчання (дискусії, </w:t>
      </w:r>
      <w:r>
        <w:rPr>
          <w:rFonts w:ascii="Times New Roman" w:eastAsia="Times New Roman" w:hAnsi="Times New Roman"/>
          <w:sz w:val="28"/>
          <w:szCs w:val="28"/>
          <w:lang w:val="uk-UA" w:eastAsia="ru-RU"/>
        </w:rPr>
        <w:t>ви</w:t>
      </w:r>
      <w:r w:rsidRPr="00CF68A9">
        <w:rPr>
          <w:rFonts w:ascii="Times New Roman" w:eastAsia="Times New Roman" w:hAnsi="Times New Roman"/>
          <w:sz w:val="28"/>
          <w:szCs w:val="28"/>
          <w:lang w:val="uk-UA" w:eastAsia="ru-RU"/>
        </w:rPr>
        <w:t xml:space="preserve">рішення комунікативних </w:t>
      </w:r>
      <w:r w:rsidR="00390A0A">
        <w:rPr>
          <w:rFonts w:ascii="Times New Roman" w:eastAsia="Times New Roman" w:hAnsi="Times New Roman"/>
          <w:sz w:val="28"/>
          <w:szCs w:val="28"/>
          <w:lang w:val="uk-UA" w:eastAsia="ru-RU"/>
        </w:rPr>
        <w:t>завдань), підготовка рефератів та</w:t>
      </w:r>
      <w:r w:rsidRPr="00CF68A9">
        <w:rPr>
          <w:rFonts w:ascii="Times New Roman" w:eastAsia="Times New Roman" w:hAnsi="Times New Roman"/>
          <w:sz w:val="28"/>
          <w:szCs w:val="28"/>
          <w:lang w:val="uk-UA" w:eastAsia="ru-RU"/>
        </w:rPr>
        <w:t xml:space="preserve"> доповідей та ін.;</w:t>
      </w:r>
    </w:p>
    <w:p w:rsidR="001C3641" w:rsidRPr="00CF68A9" w:rsidRDefault="001C3641" w:rsidP="001C3641">
      <w:pPr>
        <w:spacing w:after="0" w:line="360" w:lineRule="auto"/>
        <w:ind w:firstLine="709"/>
        <w:jc w:val="both"/>
        <w:rPr>
          <w:rFonts w:ascii="Times New Roman" w:eastAsia="Times New Roman" w:hAnsi="Times New Roman"/>
          <w:sz w:val="28"/>
          <w:szCs w:val="28"/>
          <w:lang w:val="uk-UA" w:eastAsia="ru-RU"/>
        </w:rPr>
      </w:pPr>
      <w:r w:rsidRPr="00CF68A9">
        <w:rPr>
          <w:rFonts w:ascii="Times New Roman" w:eastAsia="Times New Roman" w:hAnsi="Times New Roman"/>
          <w:sz w:val="28"/>
          <w:szCs w:val="28"/>
          <w:lang w:val="uk-UA" w:eastAsia="ru-RU"/>
        </w:rPr>
        <w:t>- формування аксіо</w:t>
      </w:r>
      <w:r w:rsidR="00390A0A">
        <w:rPr>
          <w:rFonts w:ascii="Times New Roman" w:eastAsia="Times New Roman" w:hAnsi="Times New Roman"/>
          <w:sz w:val="28"/>
          <w:szCs w:val="28"/>
          <w:lang w:val="uk-UA" w:eastAsia="ru-RU"/>
        </w:rPr>
        <w:t>логічного ядра особистості через трансляцію</w:t>
      </w:r>
      <w:r w:rsidRPr="00CF68A9">
        <w:rPr>
          <w:rFonts w:ascii="Times New Roman" w:eastAsia="Times New Roman" w:hAnsi="Times New Roman"/>
          <w:sz w:val="28"/>
          <w:szCs w:val="28"/>
          <w:lang w:val="uk-UA" w:eastAsia="ru-RU"/>
        </w:rPr>
        <w:t xml:space="preserve"> ціннісного </w:t>
      </w:r>
      <w:r w:rsidR="00390A0A">
        <w:rPr>
          <w:rFonts w:ascii="Times New Roman" w:eastAsia="Times New Roman" w:hAnsi="Times New Roman"/>
          <w:sz w:val="28"/>
          <w:szCs w:val="28"/>
          <w:lang w:val="uk-UA" w:eastAsia="ru-RU"/>
        </w:rPr>
        <w:t>освітнього</w:t>
      </w:r>
      <w:r w:rsidR="00390A0A" w:rsidRPr="00CF68A9">
        <w:rPr>
          <w:rFonts w:ascii="Times New Roman" w:eastAsia="Times New Roman" w:hAnsi="Times New Roman"/>
          <w:sz w:val="28"/>
          <w:szCs w:val="28"/>
          <w:lang w:val="uk-UA" w:eastAsia="ru-RU"/>
        </w:rPr>
        <w:t xml:space="preserve"> </w:t>
      </w:r>
      <w:r w:rsidRPr="00CF68A9">
        <w:rPr>
          <w:rFonts w:ascii="Times New Roman" w:eastAsia="Times New Roman" w:hAnsi="Times New Roman"/>
          <w:sz w:val="28"/>
          <w:szCs w:val="28"/>
          <w:lang w:val="uk-UA" w:eastAsia="ru-RU"/>
        </w:rPr>
        <w:t xml:space="preserve">змісту </w:t>
      </w:r>
      <w:r w:rsidR="00390A0A">
        <w:rPr>
          <w:rFonts w:ascii="Times New Roman" w:eastAsia="Times New Roman" w:hAnsi="Times New Roman"/>
          <w:sz w:val="28"/>
          <w:szCs w:val="28"/>
          <w:lang w:val="uk-UA" w:eastAsia="ru-RU"/>
        </w:rPr>
        <w:t>шляхом проведення етичних</w:t>
      </w:r>
      <w:r w:rsidRPr="00CF68A9">
        <w:rPr>
          <w:rFonts w:ascii="Times New Roman" w:eastAsia="Times New Roman" w:hAnsi="Times New Roman"/>
          <w:sz w:val="28"/>
          <w:szCs w:val="28"/>
          <w:lang w:val="uk-UA" w:eastAsia="ru-RU"/>
        </w:rPr>
        <w:t xml:space="preserve"> </w:t>
      </w:r>
      <w:r w:rsidR="00390A0A">
        <w:rPr>
          <w:rFonts w:ascii="Times New Roman" w:eastAsia="Times New Roman" w:hAnsi="Times New Roman"/>
          <w:sz w:val="28"/>
          <w:szCs w:val="28"/>
          <w:lang w:val="uk-UA" w:eastAsia="ru-RU"/>
        </w:rPr>
        <w:t>бесід, обговорень явищ дійсності, позитивного</w:t>
      </w:r>
      <w:r w:rsidRPr="00CF68A9">
        <w:rPr>
          <w:rFonts w:ascii="Times New Roman" w:eastAsia="Times New Roman" w:hAnsi="Times New Roman"/>
          <w:sz w:val="28"/>
          <w:szCs w:val="28"/>
          <w:lang w:val="uk-UA" w:eastAsia="ru-RU"/>
        </w:rPr>
        <w:t xml:space="preserve"> пр</w:t>
      </w:r>
      <w:r>
        <w:rPr>
          <w:rFonts w:ascii="Times New Roman" w:eastAsia="Times New Roman" w:hAnsi="Times New Roman"/>
          <w:sz w:val="28"/>
          <w:szCs w:val="28"/>
          <w:lang w:val="uk-UA" w:eastAsia="ru-RU"/>
        </w:rPr>
        <w:t>иклад</w:t>
      </w:r>
      <w:r w:rsidR="00390A0A">
        <w:rPr>
          <w:rFonts w:ascii="Times New Roman" w:eastAsia="Times New Roman" w:hAnsi="Times New Roman"/>
          <w:sz w:val="28"/>
          <w:szCs w:val="28"/>
          <w:lang w:val="uk-UA" w:eastAsia="ru-RU"/>
        </w:rPr>
        <w:t>у, емоційного</w:t>
      </w:r>
      <w:r w:rsidRPr="00CF68A9">
        <w:rPr>
          <w:rFonts w:ascii="Times New Roman" w:eastAsia="Times New Roman" w:hAnsi="Times New Roman"/>
          <w:sz w:val="28"/>
          <w:szCs w:val="28"/>
          <w:lang w:val="uk-UA" w:eastAsia="ru-RU"/>
        </w:rPr>
        <w:t xml:space="preserve"> зараження (аргументація, трансформація ко</w:t>
      </w:r>
      <w:r w:rsidR="00943C6E">
        <w:rPr>
          <w:rFonts w:ascii="Times New Roman" w:eastAsia="Times New Roman" w:hAnsi="Times New Roman"/>
          <w:sz w:val="28"/>
          <w:szCs w:val="28"/>
          <w:lang w:val="uk-UA" w:eastAsia="ru-RU"/>
        </w:rPr>
        <w:t xml:space="preserve">гнітивного змісту в емоційний) </w:t>
      </w:r>
      <w:r w:rsidRPr="00CF68A9">
        <w:rPr>
          <w:rFonts w:ascii="Times New Roman" w:eastAsia="Times New Roman" w:hAnsi="Times New Roman"/>
          <w:sz w:val="28"/>
          <w:szCs w:val="28"/>
          <w:lang w:val="uk-UA" w:eastAsia="ru-RU"/>
        </w:rPr>
        <w:t xml:space="preserve">тощо </w:t>
      </w:r>
      <w:r w:rsidR="009C7976">
        <w:rPr>
          <w:rFonts w:ascii="Times New Roman" w:eastAsia="Times New Roman" w:hAnsi="Times New Roman"/>
          <w:sz w:val="28"/>
          <w:szCs w:val="28"/>
          <w:lang w:val="uk-UA" w:eastAsia="ru-RU"/>
        </w:rPr>
        <w:t>[там само</w:t>
      </w:r>
      <w:r w:rsidR="00125BC2" w:rsidRPr="00125BC2">
        <w:rPr>
          <w:rFonts w:ascii="Times New Roman" w:eastAsia="Times New Roman" w:hAnsi="Times New Roman"/>
          <w:sz w:val="28"/>
          <w:szCs w:val="28"/>
          <w:lang w:val="uk-UA" w:eastAsia="ru-RU"/>
        </w:rPr>
        <w:t>].</w:t>
      </w:r>
    </w:p>
    <w:p w:rsidR="001C3641" w:rsidRPr="00CF68A9" w:rsidRDefault="001C3641" w:rsidP="001C3641">
      <w:pPr>
        <w:spacing w:after="0" w:line="360" w:lineRule="auto"/>
        <w:ind w:firstLine="709"/>
        <w:jc w:val="both"/>
        <w:rPr>
          <w:rFonts w:ascii="Times New Roman" w:eastAsia="Times New Roman" w:hAnsi="Times New Roman"/>
          <w:sz w:val="28"/>
          <w:szCs w:val="28"/>
          <w:lang w:val="uk-UA" w:eastAsia="ru-RU"/>
        </w:rPr>
      </w:pPr>
      <w:r w:rsidRPr="00CF68A9">
        <w:rPr>
          <w:rFonts w:ascii="Times New Roman" w:eastAsia="Times New Roman" w:hAnsi="Times New Roman"/>
          <w:sz w:val="28"/>
          <w:szCs w:val="28"/>
          <w:lang w:val="uk-UA" w:eastAsia="ru-RU"/>
        </w:rPr>
        <w:t xml:space="preserve">2. Формування інтелектуальних умінь </w:t>
      </w:r>
      <w:r w:rsidR="000C0C22">
        <w:rPr>
          <w:rFonts w:ascii="Times New Roman" w:eastAsia="Times New Roman" w:hAnsi="Times New Roman"/>
          <w:sz w:val="28"/>
          <w:szCs w:val="28"/>
          <w:lang w:val="uk-UA" w:eastAsia="ru-RU"/>
        </w:rPr>
        <w:t>під час пошуку, аналізу та до</w:t>
      </w:r>
      <w:r w:rsidRPr="00CF68A9">
        <w:rPr>
          <w:rFonts w:ascii="Times New Roman" w:eastAsia="Times New Roman" w:hAnsi="Times New Roman"/>
          <w:sz w:val="28"/>
          <w:szCs w:val="28"/>
          <w:lang w:val="uk-UA" w:eastAsia="ru-RU"/>
        </w:rPr>
        <w:t xml:space="preserve">бору </w:t>
      </w:r>
      <w:r>
        <w:rPr>
          <w:rFonts w:ascii="Times New Roman" w:eastAsia="Times New Roman" w:hAnsi="Times New Roman"/>
          <w:sz w:val="28"/>
          <w:szCs w:val="28"/>
          <w:lang w:val="uk-UA" w:eastAsia="ru-RU"/>
        </w:rPr>
        <w:t xml:space="preserve">дискурсивної </w:t>
      </w:r>
      <w:r w:rsidR="000C0C22">
        <w:rPr>
          <w:rFonts w:ascii="Times New Roman" w:eastAsia="Times New Roman" w:hAnsi="Times New Roman"/>
          <w:sz w:val="28"/>
          <w:szCs w:val="28"/>
          <w:lang w:val="uk-UA" w:eastAsia="ru-RU"/>
        </w:rPr>
        <w:t>інформації та здатностей</w:t>
      </w:r>
      <w:r w:rsidRPr="00CF68A9">
        <w:rPr>
          <w:rFonts w:ascii="Times New Roman" w:eastAsia="Times New Roman" w:hAnsi="Times New Roman"/>
          <w:sz w:val="28"/>
          <w:szCs w:val="28"/>
          <w:lang w:val="uk-UA" w:eastAsia="ru-RU"/>
        </w:rPr>
        <w:t xml:space="preserve"> </w:t>
      </w:r>
      <w:r w:rsidR="000C0C22">
        <w:rPr>
          <w:rFonts w:ascii="Times New Roman" w:eastAsia="Times New Roman" w:hAnsi="Times New Roman"/>
          <w:sz w:val="28"/>
          <w:szCs w:val="28"/>
          <w:lang w:val="uk-UA" w:eastAsia="ru-RU"/>
        </w:rPr>
        <w:t>до їх застосування у</w:t>
      </w:r>
      <w:r w:rsidRPr="00CF68A9">
        <w:rPr>
          <w:rFonts w:ascii="Times New Roman" w:eastAsia="Times New Roman" w:hAnsi="Times New Roman"/>
          <w:sz w:val="28"/>
          <w:szCs w:val="28"/>
          <w:lang w:val="uk-UA" w:eastAsia="ru-RU"/>
        </w:rPr>
        <w:t xml:space="preserve"> вирішенні теоретичних </w:t>
      </w:r>
      <w:r w:rsidR="000C0C22">
        <w:rPr>
          <w:rFonts w:ascii="Times New Roman" w:eastAsia="Times New Roman" w:hAnsi="Times New Roman"/>
          <w:sz w:val="28"/>
          <w:szCs w:val="28"/>
          <w:lang w:val="uk-UA" w:eastAsia="ru-RU"/>
        </w:rPr>
        <w:t>дискурсивних задач, що</w:t>
      </w:r>
      <w:r>
        <w:rPr>
          <w:rFonts w:ascii="Times New Roman" w:eastAsia="Times New Roman" w:hAnsi="Times New Roman"/>
          <w:sz w:val="28"/>
          <w:szCs w:val="28"/>
          <w:lang w:val="uk-UA" w:eastAsia="ru-RU"/>
        </w:rPr>
        <w:t xml:space="preserve"> </w:t>
      </w:r>
      <w:r w:rsidR="000C0C22">
        <w:rPr>
          <w:rFonts w:ascii="Times New Roman" w:eastAsia="Times New Roman" w:hAnsi="Times New Roman"/>
          <w:sz w:val="28"/>
          <w:szCs w:val="28"/>
          <w:lang w:val="uk-UA" w:eastAsia="ru-RU"/>
        </w:rPr>
        <w:t>передбачає використання таких дидактичних засобів</w:t>
      </w:r>
      <w:r w:rsidRPr="00CF68A9">
        <w:rPr>
          <w:rFonts w:ascii="Times New Roman" w:eastAsia="Times New Roman" w:hAnsi="Times New Roman"/>
          <w:sz w:val="28"/>
          <w:szCs w:val="28"/>
          <w:lang w:val="uk-UA" w:eastAsia="ru-RU"/>
        </w:rPr>
        <w:t>:</w:t>
      </w:r>
    </w:p>
    <w:p w:rsidR="001C3641" w:rsidRPr="00CF68A9" w:rsidRDefault="001C3641" w:rsidP="001C3641">
      <w:pPr>
        <w:spacing w:after="0" w:line="360" w:lineRule="auto"/>
        <w:ind w:firstLine="709"/>
        <w:jc w:val="both"/>
        <w:rPr>
          <w:rFonts w:ascii="Times New Roman" w:eastAsia="Times New Roman" w:hAnsi="Times New Roman"/>
          <w:sz w:val="28"/>
          <w:szCs w:val="28"/>
          <w:lang w:val="uk-UA" w:eastAsia="ru-RU"/>
        </w:rPr>
      </w:pPr>
      <w:r w:rsidRPr="00CF68A9">
        <w:rPr>
          <w:rFonts w:ascii="Times New Roman" w:eastAsia="Times New Roman" w:hAnsi="Times New Roman"/>
          <w:sz w:val="28"/>
          <w:szCs w:val="28"/>
          <w:lang w:val="uk-UA" w:eastAsia="ru-RU"/>
        </w:rPr>
        <w:t xml:space="preserve">- розв’язання  </w:t>
      </w:r>
      <w:r>
        <w:rPr>
          <w:rFonts w:ascii="Times New Roman" w:eastAsia="Times New Roman" w:hAnsi="Times New Roman"/>
          <w:sz w:val="28"/>
          <w:szCs w:val="28"/>
          <w:lang w:val="uk-UA" w:eastAsia="ru-RU"/>
        </w:rPr>
        <w:t xml:space="preserve">дискурсивних </w:t>
      </w:r>
      <w:r w:rsidRPr="00CF68A9">
        <w:rPr>
          <w:rFonts w:ascii="Times New Roman" w:eastAsia="Times New Roman" w:hAnsi="Times New Roman"/>
          <w:sz w:val="28"/>
          <w:szCs w:val="28"/>
          <w:lang w:val="uk-UA" w:eastAsia="ru-RU"/>
        </w:rPr>
        <w:t xml:space="preserve">ситуаційно-проблемних завдань, </w:t>
      </w:r>
      <w:r w:rsidR="00B867D3">
        <w:rPr>
          <w:rFonts w:ascii="Times New Roman" w:eastAsia="Times New Roman" w:hAnsi="Times New Roman"/>
          <w:sz w:val="28"/>
          <w:szCs w:val="28"/>
          <w:lang w:val="uk-UA" w:eastAsia="ru-RU"/>
        </w:rPr>
        <w:t>які пов'язані з цілепокладанням, збором та</w:t>
      </w:r>
      <w:r w:rsidRPr="00CF68A9">
        <w:rPr>
          <w:rFonts w:ascii="Times New Roman" w:eastAsia="Times New Roman" w:hAnsi="Times New Roman"/>
          <w:sz w:val="28"/>
          <w:szCs w:val="28"/>
          <w:lang w:val="uk-UA" w:eastAsia="ru-RU"/>
        </w:rPr>
        <w:t xml:space="preserve"> аналізом </w:t>
      </w:r>
      <w:r>
        <w:rPr>
          <w:rFonts w:ascii="Times New Roman" w:eastAsia="Times New Roman" w:hAnsi="Times New Roman"/>
          <w:sz w:val="28"/>
          <w:szCs w:val="28"/>
          <w:lang w:val="uk-UA" w:eastAsia="ru-RU"/>
        </w:rPr>
        <w:t xml:space="preserve">дискурсивної </w:t>
      </w:r>
      <w:r w:rsidR="00B867D3">
        <w:rPr>
          <w:rFonts w:ascii="Times New Roman" w:eastAsia="Times New Roman" w:hAnsi="Times New Roman"/>
          <w:sz w:val="28"/>
          <w:szCs w:val="28"/>
          <w:lang w:val="uk-UA" w:eastAsia="ru-RU"/>
        </w:rPr>
        <w:t>інформації, до</w:t>
      </w:r>
      <w:r w:rsidRPr="00CF68A9">
        <w:rPr>
          <w:rFonts w:ascii="Times New Roman" w:eastAsia="Times New Roman" w:hAnsi="Times New Roman"/>
          <w:sz w:val="28"/>
          <w:szCs w:val="28"/>
          <w:lang w:val="uk-UA" w:eastAsia="ru-RU"/>
        </w:rPr>
        <w:t xml:space="preserve">бором </w:t>
      </w:r>
      <w:r w:rsidRPr="00CF68A9">
        <w:rPr>
          <w:rFonts w:ascii="Times New Roman" w:eastAsia="Times New Roman" w:hAnsi="Times New Roman"/>
          <w:sz w:val="28"/>
          <w:szCs w:val="28"/>
          <w:lang w:val="uk-UA" w:eastAsia="ru-RU"/>
        </w:rPr>
        <w:lastRenderedPageBreak/>
        <w:t xml:space="preserve">засобів </w:t>
      </w:r>
      <w:r w:rsidR="00B867D3">
        <w:rPr>
          <w:rFonts w:ascii="Times New Roman" w:eastAsia="Times New Roman" w:hAnsi="Times New Roman"/>
          <w:sz w:val="28"/>
          <w:szCs w:val="28"/>
          <w:lang w:val="uk-UA" w:eastAsia="ru-RU"/>
        </w:rPr>
        <w:t xml:space="preserve">для ефективних </w:t>
      </w:r>
      <w:r>
        <w:rPr>
          <w:rFonts w:ascii="Times New Roman" w:eastAsia="Times New Roman" w:hAnsi="Times New Roman"/>
          <w:sz w:val="28"/>
          <w:szCs w:val="28"/>
          <w:lang w:val="uk-UA" w:eastAsia="ru-RU"/>
        </w:rPr>
        <w:t>публічних виступів</w:t>
      </w:r>
      <w:r w:rsidRPr="00CF68A9">
        <w:rPr>
          <w:rFonts w:ascii="Times New Roman" w:eastAsia="Times New Roman" w:hAnsi="Times New Roman"/>
          <w:sz w:val="28"/>
          <w:szCs w:val="28"/>
          <w:lang w:val="uk-UA" w:eastAsia="ru-RU"/>
        </w:rPr>
        <w:t xml:space="preserve">, аналізом результатів </w:t>
      </w:r>
      <w:r>
        <w:rPr>
          <w:rFonts w:ascii="Times New Roman" w:eastAsia="Times New Roman" w:hAnsi="Times New Roman"/>
          <w:sz w:val="28"/>
          <w:szCs w:val="28"/>
          <w:lang w:val="uk-UA" w:eastAsia="ru-RU"/>
        </w:rPr>
        <w:t xml:space="preserve">цих виступів </w:t>
      </w:r>
      <w:r w:rsidRPr="00CF68A9">
        <w:rPr>
          <w:rFonts w:ascii="Times New Roman" w:eastAsia="Times New Roman" w:hAnsi="Times New Roman"/>
          <w:sz w:val="28"/>
          <w:szCs w:val="28"/>
          <w:lang w:val="uk-UA" w:eastAsia="ru-RU"/>
        </w:rPr>
        <w:t>та ін.;</w:t>
      </w:r>
    </w:p>
    <w:p w:rsidR="001C3641" w:rsidRPr="00CF68A9" w:rsidRDefault="001C3641" w:rsidP="001C3641">
      <w:pPr>
        <w:spacing w:after="0" w:line="360" w:lineRule="auto"/>
        <w:ind w:firstLine="709"/>
        <w:jc w:val="both"/>
        <w:rPr>
          <w:rFonts w:ascii="Times New Roman" w:eastAsia="Times New Roman" w:hAnsi="Times New Roman"/>
          <w:sz w:val="28"/>
          <w:szCs w:val="28"/>
          <w:lang w:val="uk-UA" w:eastAsia="ru-RU"/>
        </w:rPr>
      </w:pPr>
      <w:r w:rsidRPr="00CF68A9">
        <w:rPr>
          <w:rFonts w:ascii="Times New Roman" w:eastAsia="Times New Roman" w:hAnsi="Times New Roman"/>
          <w:sz w:val="28"/>
          <w:szCs w:val="28"/>
          <w:lang w:val="uk-UA" w:eastAsia="ru-RU"/>
        </w:rPr>
        <w:t>- ство</w:t>
      </w:r>
      <w:r w:rsidR="00B867D3">
        <w:rPr>
          <w:rFonts w:ascii="Times New Roman" w:eastAsia="Times New Roman" w:hAnsi="Times New Roman"/>
          <w:sz w:val="28"/>
          <w:szCs w:val="28"/>
          <w:lang w:val="uk-UA" w:eastAsia="ru-RU"/>
        </w:rPr>
        <w:t>рення ситуацій індивідуального та</w:t>
      </w:r>
      <w:r w:rsidRPr="00CF68A9">
        <w:rPr>
          <w:rFonts w:ascii="Times New Roman" w:eastAsia="Times New Roman" w:hAnsi="Times New Roman"/>
          <w:sz w:val="28"/>
          <w:szCs w:val="28"/>
          <w:lang w:val="uk-UA" w:eastAsia="ru-RU"/>
        </w:rPr>
        <w:t xml:space="preserve"> групового аналізу </w:t>
      </w:r>
      <w:r>
        <w:rPr>
          <w:rFonts w:ascii="Times New Roman" w:eastAsia="Times New Roman" w:hAnsi="Times New Roman"/>
          <w:sz w:val="28"/>
          <w:szCs w:val="28"/>
          <w:lang w:val="uk-UA" w:eastAsia="ru-RU"/>
        </w:rPr>
        <w:t xml:space="preserve">дискурсивної </w:t>
      </w:r>
      <w:r w:rsidRPr="00CF68A9">
        <w:rPr>
          <w:rFonts w:ascii="Times New Roman" w:eastAsia="Times New Roman" w:hAnsi="Times New Roman"/>
          <w:sz w:val="28"/>
          <w:szCs w:val="28"/>
          <w:lang w:val="uk-UA" w:eastAsia="ru-RU"/>
        </w:rPr>
        <w:t xml:space="preserve">інформації, </w:t>
      </w:r>
      <w:r>
        <w:rPr>
          <w:rFonts w:ascii="Times New Roman" w:eastAsia="Times New Roman" w:hAnsi="Times New Roman"/>
          <w:sz w:val="28"/>
          <w:szCs w:val="28"/>
          <w:lang w:val="uk-UA" w:eastAsia="ru-RU"/>
        </w:rPr>
        <w:t>мовленнєвих стратегій та</w:t>
      </w:r>
      <w:r w:rsidRPr="00CF68A9">
        <w:rPr>
          <w:rFonts w:ascii="Times New Roman" w:eastAsia="Times New Roman" w:hAnsi="Times New Roman"/>
          <w:sz w:val="28"/>
          <w:szCs w:val="28"/>
          <w:lang w:val="uk-UA" w:eastAsia="ru-RU"/>
        </w:rPr>
        <w:t xml:space="preserve"> тактик та ін.;</w:t>
      </w:r>
    </w:p>
    <w:p w:rsidR="001C3641" w:rsidRDefault="00B867D3" w:rsidP="001C3641">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методи розвитку дивиргентного</w:t>
      </w:r>
      <w:r w:rsidR="001C3641" w:rsidRPr="00CF68A9">
        <w:rPr>
          <w:rFonts w:ascii="Times New Roman" w:eastAsia="Times New Roman" w:hAnsi="Times New Roman"/>
          <w:sz w:val="28"/>
          <w:szCs w:val="28"/>
          <w:lang w:val="uk-UA" w:eastAsia="ru-RU"/>
        </w:rPr>
        <w:t xml:space="preserve"> мислення (інфор</w:t>
      </w:r>
      <w:r>
        <w:rPr>
          <w:rFonts w:ascii="Times New Roman" w:eastAsia="Times New Roman" w:hAnsi="Times New Roman"/>
          <w:sz w:val="28"/>
          <w:szCs w:val="28"/>
          <w:lang w:val="uk-UA" w:eastAsia="ru-RU"/>
        </w:rPr>
        <w:t>маційної недостатності, мозкового</w:t>
      </w:r>
      <w:r w:rsidR="001C3641" w:rsidRPr="00CF68A9">
        <w:rPr>
          <w:rFonts w:ascii="Times New Roman" w:eastAsia="Times New Roman" w:hAnsi="Times New Roman"/>
          <w:sz w:val="28"/>
          <w:szCs w:val="28"/>
          <w:lang w:val="uk-UA" w:eastAsia="ru-RU"/>
        </w:rPr>
        <w:t xml:space="preserve"> штурм</w:t>
      </w:r>
      <w:r>
        <w:rPr>
          <w:rFonts w:ascii="Times New Roman" w:eastAsia="Times New Roman" w:hAnsi="Times New Roman"/>
          <w:sz w:val="28"/>
          <w:szCs w:val="28"/>
          <w:lang w:val="uk-UA" w:eastAsia="ru-RU"/>
        </w:rPr>
        <w:t>у</w:t>
      </w:r>
      <w:r w:rsidR="001C3641" w:rsidRPr="00CF68A9">
        <w:rPr>
          <w:rFonts w:ascii="Times New Roman" w:eastAsia="Times New Roman" w:hAnsi="Times New Roman"/>
          <w:sz w:val="28"/>
          <w:szCs w:val="28"/>
          <w:lang w:val="uk-UA" w:eastAsia="ru-RU"/>
        </w:rPr>
        <w:t xml:space="preserve"> тощо) та  ін.</w:t>
      </w:r>
      <w:r w:rsidR="00125BC2" w:rsidRPr="00125BC2">
        <w:rPr>
          <w:lang w:val="uk-UA"/>
        </w:rPr>
        <w:t xml:space="preserve"> </w:t>
      </w:r>
      <w:r w:rsidR="009C7976">
        <w:rPr>
          <w:rFonts w:ascii="Times New Roman" w:eastAsia="Times New Roman" w:hAnsi="Times New Roman"/>
          <w:sz w:val="28"/>
          <w:szCs w:val="28"/>
          <w:lang w:val="uk-UA" w:eastAsia="ru-RU"/>
        </w:rPr>
        <w:t>[там само, с.95</w:t>
      </w:r>
      <w:r w:rsidR="00125BC2" w:rsidRPr="00125BC2">
        <w:rPr>
          <w:rFonts w:ascii="Times New Roman" w:eastAsia="Times New Roman" w:hAnsi="Times New Roman"/>
          <w:sz w:val="28"/>
          <w:szCs w:val="28"/>
          <w:lang w:val="uk-UA" w:eastAsia="ru-RU"/>
        </w:rPr>
        <w:t>].</w:t>
      </w:r>
    </w:p>
    <w:p w:rsidR="001C3641" w:rsidRDefault="00860DD3" w:rsidP="001C3641">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 Теоретичне опанування</w:t>
      </w:r>
      <w:r w:rsidR="001C3641" w:rsidRPr="00CF68A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ефективної </w:t>
      </w:r>
      <w:r w:rsidR="001C3641" w:rsidRPr="00CF68A9">
        <w:rPr>
          <w:rFonts w:ascii="Times New Roman" w:eastAsia="Times New Roman" w:hAnsi="Times New Roman"/>
          <w:sz w:val="28"/>
          <w:szCs w:val="28"/>
          <w:lang w:val="uk-UA" w:eastAsia="ru-RU"/>
        </w:rPr>
        <w:t>мотивації, формування умінь викор</w:t>
      </w:r>
      <w:r>
        <w:rPr>
          <w:rFonts w:ascii="Times New Roman" w:eastAsia="Times New Roman" w:hAnsi="Times New Roman"/>
          <w:sz w:val="28"/>
          <w:szCs w:val="28"/>
          <w:lang w:val="uk-UA" w:eastAsia="ru-RU"/>
        </w:rPr>
        <w:t>истання різних поєднань</w:t>
      </w:r>
      <w:r w:rsidR="001C3641">
        <w:rPr>
          <w:rFonts w:ascii="Times New Roman" w:eastAsia="Times New Roman" w:hAnsi="Times New Roman"/>
          <w:sz w:val="28"/>
          <w:szCs w:val="28"/>
          <w:lang w:val="uk-UA" w:eastAsia="ru-RU"/>
        </w:rPr>
        <w:t xml:space="preserve"> ціле</w:t>
      </w:r>
      <w:r w:rsidR="001C3641" w:rsidRPr="00CF68A9">
        <w:rPr>
          <w:rFonts w:ascii="Times New Roman" w:eastAsia="Times New Roman" w:hAnsi="Times New Roman"/>
          <w:sz w:val="28"/>
          <w:szCs w:val="28"/>
          <w:lang w:val="uk-UA" w:eastAsia="ru-RU"/>
        </w:rPr>
        <w:t xml:space="preserve">визначальних та засобовизначальних мотивів як детермінант </w:t>
      </w:r>
      <w:r w:rsidR="001C3641">
        <w:rPr>
          <w:rFonts w:ascii="Times New Roman" w:eastAsia="Times New Roman" w:hAnsi="Times New Roman"/>
          <w:sz w:val="28"/>
          <w:szCs w:val="28"/>
          <w:lang w:val="uk-UA" w:eastAsia="ru-RU"/>
        </w:rPr>
        <w:t>дискурсивної діяльності при теоретичному проє</w:t>
      </w:r>
      <w:r w:rsidR="001C3641" w:rsidRPr="00CF68A9">
        <w:rPr>
          <w:rFonts w:ascii="Times New Roman" w:eastAsia="Times New Roman" w:hAnsi="Times New Roman"/>
          <w:sz w:val="28"/>
          <w:szCs w:val="28"/>
          <w:lang w:val="uk-UA" w:eastAsia="ru-RU"/>
        </w:rPr>
        <w:t>ктуванні</w:t>
      </w:r>
      <w:r w:rsidR="001C3641">
        <w:rPr>
          <w:rFonts w:ascii="Times New Roman" w:eastAsia="Times New Roman" w:hAnsi="Times New Roman"/>
          <w:sz w:val="28"/>
          <w:szCs w:val="28"/>
          <w:lang w:val="uk-UA" w:eastAsia="ru-RU"/>
        </w:rPr>
        <w:t xml:space="preserve"> виступів, пояснювальни</w:t>
      </w:r>
      <w:r>
        <w:rPr>
          <w:rFonts w:ascii="Times New Roman" w:eastAsia="Times New Roman" w:hAnsi="Times New Roman"/>
          <w:sz w:val="28"/>
          <w:szCs w:val="28"/>
          <w:lang w:val="uk-UA" w:eastAsia="ru-RU"/>
        </w:rPr>
        <w:t>х промов; формування умінь виявлення та</w:t>
      </w:r>
      <w:r w:rsidR="001C3641">
        <w:rPr>
          <w:rFonts w:ascii="Times New Roman" w:eastAsia="Times New Roman" w:hAnsi="Times New Roman"/>
          <w:sz w:val="28"/>
          <w:szCs w:val="28"/>
          <w:lang w:val="uk-UA" w:eastAsia="ru-RU"/>
        </w:rPr>
        <w:t xml:space="preserve"> аналізу семантико-прагматичних та граматичних а</w:t>
      </w:r>
      <w:r>
        <w:rPr>
          <w:rFonts w:ascii="Times New Roman" w:eastAsia="Times New Roman" w:hAnsi="Times New Roman"/>
          <w:sz w:val="28"/>
          <w:szCs w:val="28"/>
          <w:lang w:val="uk-UA" w:eastAsia="ru-RU"/>
        </w:rPr>
        <w:t>спектів та структури дискурсу, у</w:t>
      </w:r>
      <w:r w:rsidR="001C3641">
        <w:rPr>
          <w:rFonts w:ascii="Times New Roman" w:eastAsia="Times New Roman" w:hAnsi="Times New Roman"/>
          <w:sz w:val="28"/>
          <w:szCs w:val="28"/>
          <w:lang w:val="uk-UA" w:eastAsia="ru-RU"/>
        </w:rPr>
        <w:t>становлення зв’язків</w:t>
      </w:r>
      <w:r w:rsidR="001C3641" w:rsidRPr="006120E5">
        <w:rPr>
          <w:rFonts w:ascii="Times New Roman" w:eastAsia="Times New Roman" w:hAnsi="Times New Roman"/>
          <w:sz w:val="28"/>
          <w:szCs w:val="28"/>
          <w:lang w:val="uk-UA" w:eastAsia="ru-RU"/>
        </w:rPr>
        <w:t xml:space="preserve"> між лінгвістич</w:t>
      </w:r>
      <w:r w:rsidR="001C3641">
        <w:rPr>
          <w:rFonts w:ascii="Times New Roman" w:eastAsia="Times New Roman" w:hAnsi="Times New Roman"/>
          <w:sz w:val="28"/>
          <w:szCs w:val="28"/>
          <w:lang w:val="uk-UA" w:eastAsia="ru-RU"/>
        </w:rPr>
        <w:t>ними та</w:t>
      </w:r>
      <w:r w:rsidR="001C3641" w:rsidRPr="006120E5">
        <w:rPr>
          <w:rFonts w:ascii="Times New Roman" w:eastAsia="Times New Roman" w:hAnsi="Times New Roman"/>
          <w:sz w:val="28"/>
          <w:szCs w:val="28"/>
          <w:lang w:val="uk-UA" w:eastAsia="ru-RU"/>
        </w:rPr>
        <w:t xml:space="preserve"> екстралінгвістичними компонентами дискурсу. </w:t>
      </w:r>
      <w:r>
        <w:rPr>
          <w:rFonts w:ascii="Times New Roman" w:eastAsia="Times New Roman" w:hAnsi="Times New Roman"/>
          <w:sz w:val="28"/>
          <w:szCs w:val="28"/>
          <w:lang w:val="uk-UA" w:eastAsia="ru-RU"/>
        </w:rPr>
        <w:t>Переважати тут повинні</w:t>
      </w:r>
      <w:r w:rsidR="001C3641">
        <w:rPr>
          <w:rFonts w:ascii="Times New Roman" w:eastAsia="Times New Roman" w:hAnsi="Times New Roman"/>
          <w:sz w:val="28"/>
          <w:szCs w:val="28"/>
          <w:lang w:val="uk-UA" w:eastAsia="ru-RU"/>
        </w:rPr>
        <w:t xml:space="preserve"> інформаційно-рец</w:t>
      </w:r>
      <w:r>
        <w:rPr>
          <w:rFonts w:ascii="Times New Roman" w:eastAsia="Times New Roman" w:hAnsi="Times New Roman"/>
          <w:sz w:val="28"/>
          <w:szCs w:val="28"/>
          <w:lang w:val="uk-UA" w:eastAsia="ru-RU"/>
        </w:rPr>
        <w:t>ептивні та аналітичні вправи</w:t>
      </w:r>
      <w:r w:rsidR="00125BC2" w:rsidRPr="00F2154C">
        <w:rPr>
          <w:lang w:val="uk-UA"/>
        </w:rPr>
        <w:t xml:space="preserve"> </w:t>
      </w:r>
      <w:r w:rsidR="009C7976">
        <w:rPr>
          <w:rFonts w:ascii="Times New Roman" w:eastAsia="Times New Roman" w:hAnsi="Times New Roman"/>
          <w:sz w:val="28"/>
          <w:szCs w:val="28"/>
          <w:lang w:val="uk-UA" w:eastAsia="ru-RU"/>
        </w:rPr>
        <w:t>[53, с.15</w:t>
      </w:r>
      <w:r w:rsidR="00125BC2" w:rsidRPr="00125BC2">
        <w:rPr>
          <w:rFonts w:ascii="Times New Roman" w:eastAsia="Times New Roman" w:hAnsi="Times New Roman"/>
          <w:sz w:val="28"/>
          <w:szCs w:val="28"/>
          <w:lang w:val="uk-UA" w:eastAsia="ru-RU"/>
        </w:rPr>
        <w:t>].</w:t>
      </w:r>
    </w:p>
    <w:p w:rsidR="001C3641" w:rsidRPr="00CF68A9" w:rsidRDefault="001C3641" w:rsidP="001C3641">
      <w:pPr>
        <w:spacing w:after="0" w:line="360" w:lineRule="auto"/>
        <w:ind w:firstLine="709"/>
        <w:jc w:val="both"/>
        <w:rPr>
          <w:rFonts w:ascii="Times New Roman" w:eastAsia="Times New Roman" w:hAnsi="Times New Roman"/>
          <w:sz w:val="28"/>
          <w:szCs w:val="28"/>
          <w:lang w:val="uk-UA" w:eastAsia="ru-RU"/>
        </w:rPr>
      </w:pPr>
      <w:r w:rsidRPr="00855B12">
        <w:rPr>
          <w:rFonts w:ascii="Times New Roman" w:eastAsia="Times New Roman" w:hAnsi="Times New Roman"/>
          <w:b/>
          <w:sz w:val="28"/>
          <w:szCs w:val="28"/>
          <w:lang w:val="uk-UA" w:eastAsia="ru-RU"/>
        </w:rPr>
        <w:t xml:space="preserve">Другий етап формування </w:t>
      </w:r>
      <w:r>
        <w:rPr>
          <w:rFonts w:ascii="Times New Roman" w:eastAsia="Times New Roman" w:hAnsi="Times New Roman"/>
          <w:b/>
          <w:sz w:val="28"/>
          <w:szCs w:val="28"/>
          <w:lang w:val="uk-UA" w:eastAsia="ru-RU"/>
        </w:rPr>
        <w:t xml:space="preserve">ДК </w:t>
      </w:r>
      <w:r w:rsidRPr="00855B12">
        <w:rPr>
          <w:rFonts w:ascii="Times New Roman" w:eastAsia="Times New Roman" w:hAnsi="Times New Roman"/>
          <w:b/>
          <w:sz w:val="28"/>
          <w:szCs w:val="28"/>
          <w:lang w:val="uk-UA" w:eastAsia="ru-RU"/>
        </w:rPr>
        <w:t>майбутніх</w:t>
      </w:r>
      <w:r>
        <w:rPr>
          <w:rFonts w:ascii="Times New Roman" w:eastAsia="Times New Roman" w:hAnsi="Times New Roman"/>
          <w:b/>
          <w:sz w:val="28"/>
          <w:szCs w:val="28"/>
          <w:lang w:val="uk-UA" w:eastAsia="ru-RU"/>
        </w:rPr>
        <w:t xml:space="preserve"> учителів – когнітивно-діяльнісний</w:t>
      </w:r>
      <w:r w:rsidRPr="00855B12">
        <w:rPr>
          <w:rFonts w:ascii="Times New Roman" w:eastAsia="Times New Roman" w:hAnsi="Times New Roman"/>
          <w:b/>
          <w:sz w:val="28"/>
          <w:szCs w:val="28"/>
          <w:lang w:val="uk-UA" w:eastAsia="ru-RU"/>
        </w:rPr>
        <w:t>.</w:t>
      </w:r>
      <w:r w:rsidR="004028AD">
        <w:rPr>
          <w:rFonts w:ascii="Times New Roman" w:eastAsia="Times New Roman" w:hAnsi="Times New Roman"/>
          <w:sz w:val="28"/>
          <w:szCs w:val="28"/>
          <w:lang w:val="uk-UA" w:eastAsia="ru-RU"/>
        </w:rPr>
        <w:t xml:space="preserve"> На цьому етапі доцільним буде</w:t>
      </w:r>
      <w:r w:rsidRPr="00CF68A9">
        <w:rPr>
          <w:rFonts w:ascii="Times New Roman" w:eastAsia="Times New Roman" w:hAnsi="Times New Roman"/>
          <w:sz w:val="28"/>
          <w:szCs w:val="28"/>
          <w:lang w:val="uk-UA" w:eastAsia="ru-RU"/>
        </w:rPr>
        <w:t xml:space="preserve">: </w:t>
      </w:r>
    </w:p>
    <w:p w:rsidR="001C3641" w:rsidRPr="004D0773" w:rsidRDefault="001C3641" w:rsidP="004D0773">
      <w:pPr>
        <w:numPr>
          <w:ilvl w:val="0"/>
          <w:numId w:val="6"/>
        </w:numPr>
        <w:spacing w:after="0" w:line="360" w:lineRule="auto"/>
        <w:ind w:left="0" w:firstLine="709"/>
        <w:jc w:val="both"/>
        <w:rPr>
          <w:rFonts w:ascii="Times New Roman" w:eastAsia="Times New Roman" w:hAnsi="Times New Roman"/>
          <w:sz w:val="28"/>
          <w:szCs w:val="28"/>
          <w:lang w:val="uk-UA" w:eastAsia="ru-RU"/>
        </w:rPr>
      </w:pPr>
      <w:r w:rsidRPr="00CF68A9">
        <w:rPr>
          <w:rFonts w:ascii="Times New Roman" w:eastAsia="Times New Roman" w:hAnsi="Times New Roman"/>
          <w:sz w:val="28"/>
          <w:szCs w:val="28"/>
          <w:lang w:val="uk-UA" w:eastAsia="ru-RU"/>
        </w:rPr>
        <w:t xml:space="preserve">Інтеграція </w:t>
      </w:r>
      <w:r>
        <w:rPr>
          <w:rFonts w:ascii="Times New Roman" w:eastAsia="Times New Roman" w:hAnsi="Times New Roman"/>
          <w:sz w:val="28"/>
          <w:szCs w:val="28"/>
          <w:lang w:val="uk-UA" w:eastAsia="ru-RU"/>
        </w:rPr>
        <w:t xml:space="preserve">дискурсивних </w:t>
      </w:r>
      <w:r w:rsidRPr="00CF68A9">
        <w:rPr>
          <w:rFonts w:ascii="Times New Roman" w:eastAsia="Times New Roman" w:hAnsi="Times New Roman"/>
          <w:sz w:val="28"/>
          <w:szCs w:val="28"/>
          <w:lang w:val="uk-UA" w:eastAsia="ru-RU"/>
        </w:rPr>
        <w:t xml:space="preserve">знань, їх класифікація та розподіл </w:t>
      </w:r>
      <w:r w:rsidR="004028AD">
        <w:rPr>
          <w:rFonts w:ascii="Times New Roman" w:eastAsia="Times New Roman" w:hAnsi="Times New Roman"/>
          <w:sz w:val="28"/>
          <w:szCs w:val="28"/>
          <w:lang w:val="uk-UA" w:eastAsia="ru-RU"/>
        </w:rPr>
        <w:t>згідно з етапами і ситуаціями</w:t>
      </w:r>
      <w:r w:rsidRPr="00CF68A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виступу з урахування мовленнєвих жанрів</w:t>
      </w:r>
      <w:r w:rsidR="004028AD">
        <w:rPr>
          <w:rFonts w:ascii="Times New Roman" w:eastAsia="Times New Roman" w:hAnsi="Times New Roman"/>
          <w:sz w:val="28"/>
          <w:szCs w:val="28"/>
          <w:lang w:val="uk-UA" w:eastAsia="ru-RU"/>
        </w:rPr>
        <w:t>, створення</w:t>
      </w:r>
      <w:r w:rsidRPr="00CF68A9">
        <w:rPr>
          <w:rFonts w:ascii="Times New Roman" w:eastAsia="Times New Roman" w:hAnsi="Times New Roman"/>
          <w:sz w:val="28"/>
          <w:szCs w:val="28"/>
          <w:lang w:val="uk-UA" w:eastAsia="ru-RU"/>
        </w:rPr>
        <w:t xml:space="preserve"> моделі</w:t>
      </w:r>
      <w:r>
        <w:rPr>
          <w:rFonts w:ascii="Times New Roman" w:eastAsia="Times New Roman" w:hAnsi="Times New Roman"/>
          <w:sz w:val="28"/>
          <w:szCs w:val="28"/>
          <w:lang w:val="uk-UA" w:eastAsia="ru-RU"/>
        </w:rPr>
        <w:t xml:space="preserve"> виступу</w:t>
      </w:r>
      <w:r w:rsidR="004028AD">
        <w:rPr>
          <w:rFonts w:ascii="Times New Roman" w:eastAsia="Times New Roman" w:hAnsi="Times New Roman"/>
          <w:sz w:val="28"/>
          <w:szCs w:val="28"/>
          <w:lang w:val="uk-UA" w:eastAsia="ru-RU"/>
        </w:rPr>
        <w:t xml:space="preserve"> та її </w:t>
      </w:r>
      <w:r w:rsidRPr="00CF68A9">
        <w:rPr>
          <w:rFonts w:ascii="Times New Roman" w:eastAsia="Times New Roman" w:hAnsi="Times New Roman"/>
          <w:sz w:val="28"/>
          <w:szCs w:val="28"/>
          <w:lang w:val="uk-UA" w:eastAsia="ru-RU"/>
        </w:rPr>
        <w:t>реалізація, аналіз результатів, корекція моделі</w:t>
      </w:r>
      <w:r w:rsidR="004028AD">
        <w:rPr>
          <w:rFonts w:ascii="Times New Roman" w:eastAsia="Times New Roman" w:hAnsi="Times New Roman"/>
          <w:sz w:val="28"/>
          <w:szCs w:val="28"/>
          <w:lang w:val="uk-UA" w:eastAsia="ru-RU"/>
        </w:rPr>
        <w:t>. Розв'язати</w:t>
      </w:r>
      <w:r w:rsidRPr="00CF68A9">
        <w:rPr>
          <w:rFonts w:ascii="Times New Roman" w:eastAsia="Times New Roman" w:hAnsi="Times New Roman"/>
          <w:sz w:val="28"/>
          <w:szCs w:val="28"/>
          <w:lang w:val="uk-UA" w:eastAsia="ru-RU"/>
        </w:rPr>
        <w:t xml:space="preserve"> завдання </w:t>
      </w:r>
      <w:r w:rsidR="004028AD">
        <w:rPr>
          <w:rFonts w:ascii="Times New Roman" w:eastAsia="Times New Roman" w:hAnsi="Times New Roman"/>
          <w:sz w:val="28"/>
          <w:szCs w:val="28"/>
          <w:lang w:val="uk-UA" w:eastAsia="ru-RU"/>
        </w:rPr>
        <w:t>допоможуть такі дидактичні засоби</w:t>
      </w:r>
      <w:r w:rsidRPr="00CF68A9">
        <w:rPr>
          <w:rFonts w:ascii="Times New Roman" w:eastAsia="Times New Roman" w:hAnsi="Times New Roman"/>
          <w:sz w:val="28"/>
          <w:szCs w:val="28"/>
          <w:lang w:val="uk-UA" w:eastAsia="ru-RU"/>
        </w:rPr>
        <w:t xml:space="preserve">: </w:t>
      </w:r>
      <w:r w:rsidRPr="004D0773">
        <w:rPr>
          <w:rFonts w:ascii="Times New Roman" w:eastAsia="Times New Roman" w:hAnsi="Times New Roman"/>
          <w:sz w:val="28"/>
          <w:szCs w:val="28"/>
          <w:lang w:val="uk-UA" w:eastAsia="ru-RU"/>
        </w:rPr>
        <w:t xml:space="preserve">створення </w:t>
      </w:r>
      <w:r w:rsidR="002354E4" w:rsidRPr="004D0773">
        <w:rPr>
          <w:rFonts w:ascii="Times New Roman" w:eastAsia="Times New Roman" w:hAnsi="Times New Roman"/>
          <w:sz w:val="28"/>
          <w:szCs w:val="28"/>
          <w:lang w:val="uk-UA" w:eastAsia="ru-RU"/>
        </w:rPr>
        <w:t>проблемних навчальних ситуацій</w:t>
      </w:r>
      <w:r w:rsidRPr="004D0773">
        <w:rPr>
          <w:rFonts w:ascii="Times New Roman" w:eastAsia="Times New Roman" w:hAnsi="Times New Roman"/>
          <w:sz w:val="28"/>
          <w:szCs w:val="28"/>
          <w:lang w:val="uk-UA" w:eastAsia="ru-RU"/>
        </w:rPr>
        <w:t xml:space="preserve">, </w:t>
      </w:r>
      <w:r w:rsidR="002354E4" w:rsidRPr="004D0773">
        <w:rPr>
          <w:rFonts w:ascii="Times New Roman" w:eastAsia="Times New Roman" w:hAnsi="Times New Roman"/>
          <w:sz w:val="28"/>
          <w:szCs w:val="28"/>
          <w:lang w:val="uk-UA" w:eastAsia="ru-RU"/>
        </w:rPr>
        <w:t>які пов'язані з пошуком та</w:t>
      </w:r>
      <w:r w:rsidRPr="004D0773">
        <w:rPr>
          <w:rFonts w:ascii="Times New Roman" w:eastAsia="Times New Roman" w:hAnsi="Times New Roman"/>
          <w:sz w:val="28"/>
          <w:szCs w:val="28"/>
          <w:lang w:val="uk-UA" w:eastAsia="ru-RU"/>
        </w:rPr>
        <w:t xml:space="preserve"> обґрунтуванням дискурсивної інформації; </w:t>
      </w:r>
      <w:r w:rsidR="004D0773">
        <w:rPr>
          <w:rFonts w:ascii="Times New Roman" w:eastAsia="Times New Roman" w:hAnsi="Times New Roman"/>
          <w:sz w:val="28"/>
          <w:szCs w:val="28"/>
          <w:lang w:val="uk-UA" w:eastAsia="ru-RU"/>
        </w:rPr>
        <w:t xml:space="preserve"> </w:t>
      </w:r>
      <w:r w:rsidRPr="004D0773">
        <w:rPr>
          <w:rFonts w:ascii="Times New Roman" w:eastAsia="Times New Roman" w:hAnsi="Times New Roman"/>
          <w:sz w:val="28"/>
          <w:szCs w:val="28"/>
          <w:lang w:val="uk-UA" w:eastAsia="ru-RU"/>
        </w:rPr>
        <w:t xml:space="preserve">вивчення та обмін досвідом виступів та ін.; </w:t>
      </w:r>
      <w:r w:rsidR="004D0773">
        <w:rPr>
          <w:rFonts w:ascii="Times New Roman" w:eastAsia="Times New Roman" w:hAnsi="Times New Roman"/>
          <w:sz w:val="28"/>
          <w:szCs w:val="28"/>
          <w:lang w:val="uk-UA" w:eastAsia="ru-RU"/>
        </w:rPr>
        <w:t xml:space="preserve"> </w:t>
      </w:r>
      <w:r w:rsidRPr="004D0773">
        <w:rPr>
          <w:rFonts w:ascii="Times New Roman" w:eastAsia="Times New Roman" w:hAnsi="Times New Roman"/>
          <w:sz w:val="28"/>
          <w:szCs w:val="28"/>
          <w:lang w:val="uk-UA" w:eastAsia="ru-RU"/>
        </w:rPr>
        <w:t>підготовка теоретичних проє</w:t>
      </w:r>
      <w:r w:rsidR="001C0B50" w:rsidRPr="004D0773">
        <w:rPr>
          <w:rFonts w:ascii="Times New Roman" w:eastAsia="Times New Roman" w:hAnsi="Times New Roman"/>
          <w:sz w:val="28"/>
          <w:szCs w:val="28"/>
          <w:lang w:val="uk-UA" w:eastAsia="ru-RU"/>
        </w:rPr>
        <w:t>ктів та</w:t>
      </w:r>
      <w:r w:rsidRPr="004D0773">
        <w:rPr>
          <w:rFonts w:ascii="Times New Roman" w:eastAsia="Times New Roman" w:hAnsi="Times New Roman"/>
          <w:sz w:val="28"/>
          <w:szCs w:val="28"/>
          <w:lang w:val="uk-UA" w:eastAsia="ru-RU"/>
        </w:rPr>
        <w:t xml:space="preserve"> доповідей інтегративного змісту; </w:t>
      </w:r>
      <w:r w:rsidR="004D0773">
        <w:rPr>
          <w:rFonts w:ascii="Times New Roman" w:eastAsia="Times New Roman" w:hAnsi="Times New Roman"/>
          <w:sz w:val="28"/>
          <w:szCs w:val="28"/>
          <w:lang w:val="uk-UA" w:eastAsia="ru-RU"/>
        </w:rPr>
        <w:t xml:space="preserve"> </w:t>
      </w:r>
      <w:r w:rsidR="001C0B50" w:rsidRPr="004D0773">
        <w:rPr>
          <w:rFonts w:ascii="Times New Roman" w:eastAsia="Times New Roman" w:hAnsi="Times New Roman"/>
          <w:sz w:val="28"/>
          <w:szCs w:val="28"/>
          <w:lang w:val="uk-UA" w:eastAsia="ru-RU"/>
        </w:rPr>
        <w:t>дискусії</w:t>
      </w:r>
      <w:r w:rsidRPr="004D0773">
        <w:rPr>
          <w:rFonts w:ascii="Times New Roman" w:eastAsia="Times New Roman" w:hAnsi="Times New Roman"/>
          <w:sz w:val="28"/>
          <w:szCs w:val="28"/>
          <w:lang w:val="uk-UA" w:eastAsia="ru-RU"/>
        </w:rPr>
        <w:t xml:space="preserve"> аналізу дискурсивної інформації та ін. </w:t>
      </w:r>
      <w:r w:rsidR="001A73DA" w:rsidRPr="004D0773">
        <w:rPr>
          <w:rFonts w:ascii="Times New Roman" w:eastAsia="Times New Roman" w:hAnsi="Times New Roman"/>
          <w:sz w:val="28"/>
          <w:szCs w:val="28"/>
          <w:lang w:val="uk-UA" w:eastAsia="ru-RU"/>
        </w:rPr>
        <w:t>[там само</w:t>
      </w:r>
      <w:r w:rsidR="00125BC2" w:rsidRPr="004D0773">
        <w:rPr>
          <w:rFonts w:ascii="Times New Roman" w:eastAsia="Times New Roman" w:hAnsi="Times New Roman"/>
          <w:sz w:val="28"/>
          <w:szCs w:val="28"/>
          <w:lang w:val="uk-UA" w:eastAsia="ru-RU"/>
        </w:rPr>
        <w:t>].</w:t>
      </w:r>
    </w:p>
    <w:p w:rsidR="001C3641" w:rsidRDefault="001C3641" w:rsidP="001C3641">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Ефективними з метою формування ДК під час викладання </w:t>
      </w:r>
      <w:r w:rsidR="002E1A1B">
        <w:rPr>
          <w:rFonts w:ascii="Times New Roman" w:eastAsia="Times New Roman" w:hAnsi="Times New Roman"/>
          <w:sz w:val="28"/>
          <w:szCs w:val="28"/>
          <w:lang w:val="uk-UA" w:eastAsia="ru-RU"/>
        </w:rPr>
        <w:t xml:space="preserve">зазначеного </w:t>
      </w:r>
      <w:r>
        <w:rPr>
          <w:rFonts w:ascii="Times New Roman" w:eastAsia="Times New Roman" w:hAnsi="Times New Roman"/>
          <w:sz w:val="28"/>
          <w:szCs w:val="28"/>
          <w:lang w:val="uk-UA" w:eastAsia="ru-RU"/>
        </w:rPr>
        <w:t>спецкурсу буде дискусія</w:t>
      </w:r>
      <w:r w:rsidRPr="00593457">
        <w:rPr>
          <w:rFonts w:ascii="Times New Roman" w:eastAsia="Times New Roman" w:hAnsi="Times New Roman"/>
          <w:sz w:val="28"/>
          <w:szCs w:val="28"/>
          <w:lang w:val="uk-UA" w:eastAsia="ru-RU"/>
        </w:rPr>
        <w:t xml:space="preserve"> з питань значущості, аналізу </w:t>
      </w:r>
      <w:r>
        <w:rPr>
          <w:rFonts w:ascii="Times New Roman" w:eastAsia="Times New Roman" w:hAnsi="Times New Roman"/>
          <w:sz w:val="28"/>
          <w:szCs w:val="28"/>
          <w:lang w:val="uk-UA" w:eastAsia="ru-RU"/>
        </w:rPr>
        <w:t xml:space="preserve">дискурсивної </w:t>
      </w:r>
      <w:r w:rsidRPr="00593457">
        <w:rPr>
          <w:rFonts w:ascii="Times New Roman" w:eastAsia="Times New Roman" w:hAnsi="Times New Roman"/>
          <w:sz w:val="28"/>
          <w:szCs w:val="28"/>
          <w:lang w:val="uk-UA" w:eastAsia="ru-RU"/>
        </w:rPr>
        <w:t>інформації</w:t>
      </w:r>
      <w:r>
        <w:rPr>
          <w:rFonts w:ascii="Times New Roman" w:eastAsia="Times New Roman" w:hAnsi="Times New Roman"/>
          <w:sz w:val="28"/>
          <w:szCs w:val="28"/>
          <w:lang w:val="uk-UA" w:eastAsia="ru-RU"/>
        </w:rPr>
        <w:t xml:space="preserve"> «</w:t>
      </w:r>
      <w:r w:rsidRPr="00DE0305">
        <w:rPr>
          <w:rFonts w:ascii="Times New Roman" w:eastAsia="Times New Roman" w:hAnsi="Times New Roman"/>
          <w:sz w:val="28"/>
          <w:szCs w:val="28"/>
          <w:lang w:val="uk-UA" w:eastAsia="ru-RU"/>
        </w:rPr>
        <w:t>Що означає вміти читати</w:t>
      </w:r>
      <w:r>
        <w:rPr>
          <w:rFonts w:ascii="Times New Roman" w:eastAsia="Times New Roman" w:hAnsi="Times New Roman"/>
          <w:sz w:val="28"/>
          <w:szCs w:val="28"/>
          <w:lang w:val="uk-UA" w:eastAsia="ru-RU"/>
        </w:rPr>
        <w:t xml:space="preserve"> ?», під час якої використати висловлюванням Й.</w:t>
      </w:r>
      <w:r w:rsidRPr="00DE0305">
        <w:rPr>
          <w:rFonts w:ascii="Times New Roman" w:eastAsia="Times New Roman" w:hAnsi="Times New Roman"/>
          <w:sz w:val="28"/>
          <w:szCs w:val="28"/>
          <w:lang w:val="uk-UA" w:eastAsia="ru-RU"/>
        </w:rPr>
        <w:t xml:space="preserve">Гете: «Ці добрі люди й не підозрюють, скільки праці й часу потрібно, щоб навчитися </w:t>
      </w:r>
      <w:r w:rsidRPr="00DE0305">
        <w:rPr>
          <w:rFonts w:ascii="Times New Roman" w:eastAsia="Times New Roman" w:hAnsi="Times New Roman"/>
          <w:sz w:val="28"/>
          <w:szCs w:val="28"/>
          <w:lang w:val="uk-UA" w:eastAsia="ru-RU"/>
        </w:rPr>
        <w:lastRenderedPageBreak/>
        <w:t>читати. Я сам на це витратив 80 років і все ще не можу</w:t>
      </w:r>
      <w:r w:rsidR="00125BC2">
        <w:rPr>
          <w:rFonts w:ascii="Times New Roman" w:eastAsia="Times New Roman" w:hAnsi="Times New Roman"/>
          <w:sz w:val="28"/>
          <w:szCs w:val="28"/>
          <w:lang w:val="uk-UA" w:eastAsia="ru-RU"/>
        </w:rPr>
        <w:t xml:space="preserve"> сказати, що цілком досяг мети»</w:t>
      </w:r>
      <w:r w:rsidR="00125BC2" w:rsidRPr="00125BC2">
        <w:t xml:space="preserve"> </w:t>
      </w:r>
      <w:r w:rsidR="008A5956">
        <w:rPr>
          <w:rFonts w:ascii="Times New Roman" w:eastAsia="Times New Roman" w:hAnsi="Times New Roman"/>
          <w:sz w:val="28"/>
          <w:szCs w:val="28"/>
          <w:lang w:val="uk-UA" w:eastAsia="ru-RU"/>
        </w:rPr>
        <w:t>[20</w:t>
      </w:r>
      <w:r w:rsidR="00125BC2" w:rsidRPr="00125BC2">
        <w:rPr>
          <w:rFonts w:ascii="Times New Roman" w:eastAsia="Times New Roman" w:hAnsi="Times New Roman"/>
          <w:sz w:val="28"/>
          <w:szCs w:val="28"/>
          <w:lang w:val="uk-UA" w:eastAsia="ru-RU"/>
        </w:rPr>
        <w:t>].</w:t>
      </w:r>
    </w:p>
    <w:p w:rsidR="001C3641" w:rsidRPr="00504AB4" w:rsidRDefault="001C0B50" w:rsidP="00125BC2">
      <w:pPr>
        <w:numPr>
          <w:ilvl w:val="0"/>
          <w:numId w:val="6"/>
        </w:numPr>
        <w:spacing w:after="0" w:line="360" w:lineRule="auto"/>
        <w:ind w:left="0"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Розвиток здатностей магістрів до застосування</w:t>
      </w:r>
      <w:r w:rsidR="001C3641" w:rsidRPr="00CF68A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дискурсивних</w:t>
      </w:r>
      <w:r w:rsidR="001C364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знань</w:t>
      </w:r>
      <w:r w:rsidR="001C3641" w:rsidRPr="00CF68A9">
        <w:rPr>
          <w:rFonts w:ascii="Times New Roman" w:eastAsia="Times New Roman" w:hAnsi="Times New Roman"/>
          <w:sz w:val="28"/>
          <w:szCs w:val="28"/>
          <w:lang w:val="uk-UA" w:eastAsia="ru-RU"/>
        </w:rPr>
        <w:t xml:space="preserve"> і</w:t>
      </w:r>
      <w:r>
        <w:rPr>
          <w:rFonts w:ascii="Times New Roman" w:eastAsia="Times New Roman" w:hAnsi="Times New Roman"/>
          <w:sz w:val="28"/>
          <w:szCs w:val="28"/>
          <w:lang w:val="uk-UA" w:eastAsia="ru-RU"/>
        </w:rPr>
        <w:t xml:space="preserve"> вмінь у</w:t>
      </w:r>
      <w:r w:rsidR="001C3641" w:rsidRPr="00CF68A9">
        <w:rPr>
          <w:rFonts w:ascii="Times New Roman" w:eastAsia="Times New Roman" w:hAnsi="Times New Roman"/>
          <w:sz w:val="28"/>
          <w:szCs w:val="28"/>
          <w:lang w:val="uk-UA" w:eastAsia="ru-RU"/>
        </w:rPr>
        <w:t xml:space="preserve"> ситуаціях ігрової  вз</w:t>
      </w:r>
      <w:r w:rsidR="001C3641">
        <w:rPr>
          <w:rFonts w:ascii="Times New Roman" w:eastAsia="Times New Roman" w:hAnsi="Times New Roman"/>
          <w:sz w:val="28"/>
          <w:szCs w:val="28"/>
          <w:lang w:val="uk-UA" w:eastAsia="ru-RU"/>
        </w:rPr>
        <w:t>аємодії, а також самостійно</w:t>
      </w:r>
      <w:r w:rsidR="002002E7">
        <w:rPr>
          <w:rFonts w:ascii="Times New Roman" w:eastAsia="Times New Roman" w:hAnsi="Times New Roman"/>
          <w:sz w:val="28"/>
          <w:szCs w:val="28"/>
          <w:lang w:val="uk-UA" w:eastAsia="ru-RU"/>
        </w:rPr>
        <w:t>го</w:t>
      </w:r>
      <w:r w:rsidR="001C3641">
        <w:rPr>
          <w:rFonts w:ascii="Times New Roman" w:eastAsia="Times New Roman" w:hAnsi="Times New Roman"/>
          <w:sz w:val="28"/>
          <w:szCs w:val="28"/>
          <w:lang w:val="uk-UA" w:eastAsia="ru-RU"/>
        </w:rPr>
        <w:t xml:space="preserve"> проє</w:t>
      </w:r>
      <w:r w:rsidR="002002E7">
        <w:rPr>
          <w:rFonts w:ascii="Times New Roman" w:eastAsia="Times New Roman" w:hAnsi="Times New Roman"/>
          <w:sz w:val="28"/>
          <w:szCs w:val="28"/>
          <w:lang w:val="uk-UA" w:eastAsia="ru-RU"/>
        </w:rPr>
        <w:t>ктування способів</w:t>
      </w:r>
      <w:r w:rsidR="001C3641" w:rsidRPr="00CF68A9">
        <w:rPr>
          <w:rFonts w:ascii="Times New Roman" w:eastAsia="Times New Roman" w:hAnsi="Times New Roman"/>
          <w:sz w:val="28"/>
          <w:szCs w:val="28"/>
          <w:lang w:val="uk-UA" w:eastAsia="ru-RU"/>
        </w:rPr>
        <w:t xml:space="preserve"> вирішення </w:t>
      </w:r>
      <w:r w:rsidR="001A73D0">
        <w:rPr>
          <w:rFonts w:ascii="Times New Roman" w:eastAsia="Times New Roman" w:hAnsi="Times New Roman"/>
          <w:sz w:val="28"/>
          <w:szCs w:val="28"/>
          <w:lang w:val="uk-UA" w:eastAsia="ru-RU"/>
        </w:rPr>
        <w:t>дискурсивних</w:t>
      </w:r>
      <w:r w:rsidR="002002E7">
        <w:rPr>
          <w:rFonts w:ascii="Times New Roman" w:eastAsia="Times New Roman" w:hAnsi="Times New Roman"/>
          <w:sz w:val="28"/>
          <w:szCs w:val="28"/>
          <w:lang w:val="uk-UA" w:eastAsia="ru-RU"/>
        </w:rPr>
        <w:t xml:space="preserve"> </w:t>
      </w:r>
      <w:r w:rsidR="001C3641" w:rsidRPr="00CF68A9">
        <w:rPr>
          <w:rFonts w:ascii="Times New Roman" w:eastAsia="Times New Roman" w:hAnsi="Times New Roman"/>
          <w:sz w:val="28"/>
          <w:szCs w:val="28"/>
          <w:lang w:val="uk-UA" w:eastAsia="ru-RU"/>
        </w:rPr>
        <w:t xml:space="preserve">задач </w:t>
      </w:r>
      <w:r w:rsidR="002002E7">
        <w:rPr>
          <w:rFonts w:ascii="Times New Roman" w:eastAsia="Times New Roman" w:hAnsi="Times New Roman"/>
          <w:sz w:val="28"/>
          <w:szCs w:val="28"/>
          <w:lang w:val="uk-UA" w:eastAsia="ru-RU"/>
        </w:rPr>
        <w:t>через розробку</w:t>
      </w:r>
      <w:r w:rsidR="001C3641" w:rsidRPr="00CF68A9">
        <w:rPr>
          <w:rFonts w:ascii="Times New Roman" w:eastAsia="Times New Roman" w:hAnsi="Times New Roman"/>
          <w:sz w:val="28"/>
          <w:szCs w:val="28"/>
          <w:lang w:val="uk-UA" w:eastAsia="ru-RU"/>
        </w:rPr>
        <w:t xml:space="preserve"> </w:t>
      </w:r>
      <w:r w:rsidR="001C3641">
        <w:rPr>
          <w:rFonts w:ascii="Times New Roman" w:eastAsia="Times New Roman" w:hAnsi="Times New Roman"/>
          <w:sz w:val="28"/>
          <w:szCs w:val="28"/>
          <w:lang w:val="uk-UA" w:eastAsia="ru-RU"/>
        </w:rPr>
        <w:t>проє</w:t>
      </w:r>
      <w:r w:rsidR="002002E7">
        <w:rPr>
          <w:rFonts w:ascii="Times New Roman" w:eastAsia="Times New Roman" w:hAnsi="Times New Roman"/>
          <w:sz w:val="28"/>
          <w:szCs w:val="28"/>
          <w:lang w:val="uk-UA" w:eastAsia="ru-RU"/>
        </w:rPr>
        <w:t>ктів. Головними дидактичними формами, методами та</w:t>
      </w:r>
      <w:r w:rsidR="001C3641" w:rsidRPr="00CF68A9">
        <w:rPr>
          <w:rFonts w:ascii="Times New Roman" w:eastAsia="Times New Roman" w:hAnsi="Times New Roman"/>
          <w:sz w:val="28"/>
          <w:szCs w:val="28"/>
          <w:lang w:val="uk-UA" w:eastAsia="ru-RU"/>
        </w:rPr>
        <w:t xml:space="preserve"> при</w:t>
      </w:r>
      <w:r w:rsidR="001C3641">
        <w:rPr>
          <w:rFonts w:ascii="Times New Roman" w:eastAsia="Times New Roman" w:hAnsi="Times New Roman"/>
          <w:sz w:val="28"/>
          <w:szCs w:val="28"/>
          <w:lang w:val="uk-UA" w:eastAsia="ru-RU"/>
        </w:rPr>
        <w:t>йомами є: сценарні проє</w:t>
      </w:r>
      <w:r w:rsidR="001C3641" w:rsidRPr="00CF68A9">
        <w:rPr>
          <w:rFonts w:ascii="Times New Roman" w:eastAsia="Times New Roman" w:hAnsi="Times New Roman"/>
          <w:sz w:val="28"/>
          <w:szCs w:val="28"/>
          <w:lang w:val="uk-UA" w:eastAsia="ru-RU"/>
        </w:rPr>
        <w:t xml:space="preserve">кти (самостійна розробка студентами ситуацій </w:t>
      </w:r>
      <w:r w:rsidR="001C3641">
        <w:rPr>
          <w:rFonts w:ascii="Times New Roman" w:eastAsia="Times New Roman" w:hAnsi="Times New Roman"/>
          <w:sz w:val="28"/>
          <w:szCs w:val="28"/>
          <w:lang w:val="uk-UA" w:eastAsia="ru-RU"/>
        </w:rPr>
        <w:t xml:space="preserve">виступів </w:t>
      </w:r>
      <w:r w:rsidR="001C3641" w:rsidRPr="00CF68A9">
        <w:rPr>
          <w:rFonts w:ascii="Times New Roman" w:eastAsia="Times New Roman" w:hAnsi="Times New Roman"/>
          <w:sz w:val="28"/>
          <w:szCs w:val="28"/>
          <w:lang w:val="uk-UA" w:eastAsia="ru-RU"/>
        </w:rPr>
        <w:t xml:space="preserve">та </w:t>
      </w:r>
      <w:r w:rsidR="002002E7">
        <w:rPr>
          <w:rFonts w:ascii="Times New Roman" w:eastAsia="Times New Roman" w:hAnsi="Times New Roman"/>
          <w:sz w:val="28"/>
          <w:szCs w:val="28"/>
          <w:lang w:val="uk-UA" w:eastAsia="ru-RU"/>
        </w:rPr>
        <w:t>їх</w:t>
      </w:r>
      <w:r w:rsidR="002002E7" w:rsidRPr="00CF68A9">
        <w:rPr>
          <w:rFonts w:ascii="Times New Roman" w:eastAsia="Times New Roman" w:hAnsi="Times New Roman"/>
          <w:sz w:val="28"/>
          <w:szCs w:val="28"/>
          <w:lang w:val="uk-UA" w:eastAsia="ru-RU"/>
        </w:rPr>
        <w:t xml:space="preserve"> </w:t>
      </w:r>
      <w:r w:rsidR="001C3641" w:rsidRPr="00CF68A9">
        <w:rPr>
          <w:rFonts w:ascii="Times New Roman" w:eastAsia="Times New Roman" w:hAnsi="Times New Roman"/>
          <w:sz w:val="28"/>
          <w:szCs w:val="28"/>
          <w:lang w:val="uk-UA" w:eastAsia="ru-RU"/>
        </w:rPr>
        <w:t>розігру</w:t>
      </w:r>
      <w:r w:rsidR="001C3641">
        <w:rPr>
          <w:rFonts w:ascii="Times New Roman" w:eastAsia="Times New Roman" w:hAnsi="Times New Roman"/>
          <w:sz w:val="28"/>
          <w:szCs w:val="28"/>
          <w:lang w:val="uk-UA" w:eastAsia="ru-RU"/>
        </w:rPr>
        <w:t>вання з подальшим аналізом)</w:t>
      </w:r>
      <w:r w:rsidR="001C3641" w:rsidRPr="00CF68A9">
        <w:rPr>
          <w:rFonts w:ascii="Times New Roman" w:eastAsia="Times New Roman" w:hAnsi="Times New Roman"/>
          <w:sz w:val="28"/>
          <w:szCs w:val="28"/>
          <w:lang w:val="uk-UA" w:eastAsia="ru-RU"/>
        </w:rPr>
        <w:t>, ситуаційно-проблемні з</w:t>
      </w:r>
      <w:r w:rsidR="00125BC2">
        <w:rPr>
          <w:rFonts w:ascii="Times New Roman" w:eastAsia="Times New Roman" w:hAnsi="Times New Roman"/>
          <w:sz w:val="28"/>
          <w:szCs w:val="28"/>
          <w:lang w:val="uk-UA" w:eastAsia="ru-RU"/>
        </w:rPr>
        <w:t xml:space="preserve">авдання (теоретичне моделювання </w:t>
      </w:r>
      <w:r w:rsidR="001C3641" w:rsidRPr="00CF68A9">
        <w:rPr>
          <w:rFonts w:ascii="Times New Roman" w:eastAsia="Times New Roman" w:hAnsi="Times New Roman"/>
          <w:sz w:val="28"/>
          <w:szCs w:val="28"/>
          <w:lang w:val="uk-UA" w:eastAsia="ru-RU"/>
        </w:rPr>
        <w:t>кожного кроку алгоритму</w:t>
      </w:r>
      <w:r w:rsidR="001C3641">
        <w:rPr>
          <w:rFonts w:ascii="Times New Roman" w:eastAsia="Times New Roman" w:hAnsi="Times New Roman"/>
          <w:sz w:val="28"/>
          <w:szCs w:val="28"/>
          <w:lang w:val="uk-UA" w:eastAsia="ru-RU"/>
        </w:rPr>
        <w:t xml:space="preserve"> виступу)</w:t>
      </w:r>
      <w:r w:rsidR="001C3641" w:rsidRPr="00CF68A9">
        <w:rPr>
          <w:rFonts w:ascii="Times New Roman" w:eastAsia="Times New Roman" w:hAnsi="Times New Roman"/>
          <w:sz w:val="24"/>
          <w:szCs w:val="24"/>
          <w:lang w:val="uk-UA" w:eastAsia="ru-RU"/>
        </w:rPr>
        <w:t xml:space="preserve"> </w:t>
      </w:r>
      <w:r w:rsidR="00415E1F" w:rsidRPr="00415E1F">
        <w:rPr>
          <w:rFonts w:ascii="Times New Roman" w:eastAsia="Times New Roman" w:hAnsi="Times New Roman"/>
          <w:sz w:val="28"/>
          <w:szCs w:val="28"/>
          <w:lang w:val="uk-UA" w:eastAsia="ru-RU"/>
        </w:rPr>
        <w:t>[53, с.15</w:t>
      </w:r>
      <w:r w:rsidR="00125BC2" w:rsidRPr="00415E1F">
        <w:rPr>
          <w:rFonts w:ascii="Times New Roman" w:eastAsia="Times New Roman" w:hAnsi="Times New Roman"/>
          <w:sz w:val="28"/>
          <w:szCs w:val="28"/>
          <w:lang w:val="uk-UA" w:eastAsia="ru-RU"/>
        </w:rPr>
        <w:t>].</w:t>
      </w:r>
    </w:p>
    <w:p w:rsidR="001C3641" w:rsidRPr="004D0773" w:rsidRDefault="005611EE" w:rsidP="004D0773">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Інтеріори</w:t>
      </w:r>
      <w:r w:rsidR="001C3641" w:rsidRPr="00CF68A9">
        <w:rPr>
          <w:rFonts w:ascii="Times New Roman" w:eastAsia="Times New Roman" w:hAnsi="Times New Roman"/>
          <w:sz w:val="28"/>
          <w:szCs w:val="28"/>
          <w:lang w:val="uk-UA" w:eastAsia="ru-RU"/>
        </w:rPr>
        <w:t xml:space="preserve">зація </w:t>
      </w:r>
      <w:r w:rsidR="00581B2A">
        <w:rPr>
          <w:rFonts w:ascii="Times New Roman" w:eastAsia="Times New Roman" w:hAnsi="Times New Roman"/>
          <w:sz w:val="28"/>
          <w:szCs w:val="28"/>
          <w:lang w:val="uk-UA" w:eastAsia="ru-RU"/>
        </w:rPr>
        <w:t xml:space="preserve">адекватних </w:t>
      </w:r>
      <w:r w:rsidR="001C3641">
        <w:rPr>
          <w:rFonts w:ascii="Times New Roman" w:eastAsia="Times New Roman" w:hAnsi="Times New Roman"/>
          <w:sz w:val="28"/>
          <w:szCs w:val="28"/>
          <w:lang w:val="uk-UA" w:eastAsia="ru-RU"/>
        </w:rPr>
        <w:t>мотивів дискурсу</w:t>
      </w:r>
      <w:r w:rsidR="001C3641" w:rsidRPr="00CF68A9">
        <w:rPr>
          <w:rFonts w:ascii="Times New Roman" w:eastAsia="Times New Roman" w:hAnsi="Times New Roman"/>
          <w:sz w:val="28"/>
          <w:szCs w:val="28"/>
          <w:lang w:val="uk-UA" w:eastAsia="ru-RU"/>
        </w:rPr>
        <w:t xml:space="preserve">, </w:t>
      </w:r>
      <w:r w:rsidR="00581B2A">
        <w:rPr>
          <w:rFonts w:ascii="Times New Roman" w:eastAsia="Times New Roman" w:hAnsi="Times New Roman"/>
          <w:sz w:val="28"/>
          <w:szCs w:val="28"/>
          <w:lang w:val="uk-UA" w:eastAsia="ru-RU"/>
        </w:rPr>
        <w:t xml:space="preserve">осмислення </w:t>
      </w:r>
      <w:r w:rsidR="001C3641" w:rsidRPr="00CF68A9">
        <w:rPr>
          <w:rFonts w:ascii="Times New Roman" w:eastAsia="Times New Roman" w:hAnsi="Times New Roman"/>
          <w:sz w:val="28"/>
          <w:szCs w:val="28"/>
          <w:lang w:val="uk-UA" w:eastAsia="ru-RU"/>
        </w:rPr>
        <w:t>взаємозв'язку між цілевизначальними т</w:t>
      </w:r>
      <w:r w:rsidR="00736A0F">
        <w:rPr>
          <w:rFonts w:ascii="Times New Roman" w:eastAsia="Times New Roman" w:hAnsi="Times New Roman"/>
          <w:sz w:val="28"/>
          <w:szCs w:val="28"/>
          <w:lang w:val="uk-UA" w:eastAsia="ru-RU"/>
        </w:rPr>
        <w:t xml:space="preserve">а  засобовизначальними мотивами, що </w:t>
      </w:r>
      <w:r w:rsidR="001C3641" w:rsidRPr="00CF68A9">
        <w:rPr>
          <w:rFonts w:ascii="Times New Roman" w:eastAsia="Times New Roman" w:hAnsi="Times New Roman"/>
          <w:sz w:val="28"/>
          <w:szCs w:val="28"/>
          <w:lang w:val="uk-UA" w:eastAsia="ru-RU"/>
        </w:rPr>
        <w:t xml:space="preserve"> </w:t>
      </w:r>
      <w:r w:rsidR="00736A0F">
        <w:rPr>
          <w:rFonts w:ascii="Times New Roman" w:eastAsia="Times New Roman" w:hAnsi="Times New Roman"/>
          <w:sz w:val="28"/>
          <w:szCs w:val="28"/>
          <w:lang w:val="uk-UA" w:eastAsia="ru-RU"/>
        </w:rPr>
        <w:t>передбачає використання: консультацій щодо</w:t>
      </w:r>
      <w:r w:rsidR="001C3641" w:rsidRPr="00CF68A9">
        <w:rPr>
          <w:rFonts w:ascii="Times New Roman" w:eastAsia="Times New Roman" w:hAnsi="Times New Roman"/>
          <w:sz w:val="28"/>
          <w:szCs w:val="28"/>
          <w:lang w:val="uk-UA" w:eastAsia="ru-RU"/>
        </w:rPr>
        <w:t xml:space="preserve"> питань діагностики, оцінки, аналізу, саморозвитку мотивів</w:t>
      </w:r>
      <w:r w:rsidR="001C3641">
        <w:rPr>
          <w:rFonts w:ascii="Times New Roman" w:eastAsia="Times New Roman" w:hAnsi="Times New Roman"/>
          <w:sz w:val="28"/>
          <w:szCs w:val="28"/>
          <w:lang w:val="uk-UA" w:eastAsia="ru-RU"/>
        </w:rPr>
        <w:t xml:space="preserve"> дискурсивної діяльності</w:t>
      </w:r>
      <w:r w:rsidR="001C3641" w:rsidRPr="00CF68A9">
        <w:rPr>
          <w:rFonts w:ascii="Times New Roman" w:eastAsia="Times New Roman" w:hAnsi="Times New Roman"/>
          <w:sz w:val="28"/>
          <w:szCs w:val="28"/>
          <w:lang w:val="uk-UA" w:eastAsia="ru-RU"/>
        </w:rPr>
        <w:t>, прийомів емоційного за</w:t>
      </w:r>
      <w:r w:rsidR="00736A0F">
        <w:rPr>
          <w:rFonts w:ascii="Times New Roman" w:eastAsia="Times New Roman" w:hAnsi="Times New Roman"/>
          <w:sz w:val="28"/>
          <w:szCs w:val="28"/>
          <w:lang w:val="uk-UA" w:eastAsia="ru-RU"/>
        </w:rPr>
        <w:t>раження, роз'яснення (важливості цінностейта</w:t>
      </w:r>
      <w:r w:rsidR="001C3641" w:rsidRPr="00CF68A9">
        <w:rPr>
          <w:rFonts w:ascii="Times New Roman" w:eastAsia="Times New Roman" w:hAnsi="Times New Roman"/>
          <w:sz w:val="28"/>
          <w:szCs w:val="28"/>
          <w:lang w:val="uk-UA" w:eastAsia="ru-RU"/>
        </w:rPr>
        <w:t xml:space="preserve">і цілей </w:t>
      </w:r>
      <w:r w:rsidR="001C3641">
        <w:rPr>
          <w:rFonts w:ascii="Times New Roman" w:eastAsia="Times New Roman" w:hAnsi="Times New Roman"/>
          <w:sz w:val="28"/>
          <w:szCs w:val="28"/>
          <w:lang w:val="uk-UA" w:eastAsia="ru-RU"/>
        </w:rPr>
        <w:t xml:space="preserve">дискурсивної діяльності </w:t>
      </w:r>
      <w:r w:rsidR="001C3641" w:rsidRPr="00CF68A9">
        <w:rPr>
          <w:rFonts w:ascii="Times New Roman" w:eastAsia="Times New Roman" w:hAnsi="Times New Roman"/>
          <w:sz w:val="28"/>
          <w:szCs w:val="28"/>
          <w:lang w:val="uk-UA" w:eastAsia="ru-RU"/>
        </w:rPr>
        <w:t xml:space="preserve">тощо), переконання  (бесіда, приклад, створення ситуацій самопереконання) та ін. </w:t>
      </w:r>
      <w:r w:rsidR="00415E1F">
        <w:rPr>
          <w:rFonts w:ascii="Times New Roman" w:eastAsia="Times New Roman" w:hAnsi="Times New Roman"/>
          <w:sz w:val="28"/>
          <w:szCs w:val="28"/>
          <w:lang w:val="uk-UA" w:eastAsia="ru-RU"/>
        </w:rPr>
        <w:t>[там само</w:t>
      </w:r>
      <w:r w:rsidR="00125BC2" w:rsidRPr="00125BC2">
        <w:rPr>
          <w:rFonts w:ascii="Times New Roman" w:eastAsia="Times New Roman" w:hAnsi="Times New Roman"/>
          <w:sz w:val="28"/>
          <w:szCs w:val="28"/>
          <w:lang w:val="uk-UA" w:eastAsia="ru-RU"/>
        </w:rPr>
        <w:t>].</w:t>
      </w:r>
    </w:p>
    <w:p w:rsidR="001C3641" w:rsidRPr="00CF68A9" w:rsidRDefault="001C3641" w:rsidP="001C3641">
      <w:pPr>
        <w:spacing w:after="0" w:line="360" w:lineRule="auto"/>
        <w:ind w:firstLine="709"/>
        <w:jc w:val="both"/>
        <w:rPr>
          <w:rFonts w:ascii="Times New Roman" w:eastAsia="Times New Roman" w:hAnsi="Times New Roman"/>
          <w:sz w:val="28"/>
          <w:szCs w:val="28"/>
          <w:lang w:val="uk-UA" w:eastAsia="ru-RU"/>
        </w:rPr>
      </w:pPr>
      <w:r w:rsidRPr="00855B12">
        <w:rPr>
          <w:rFonts w:ascii="Times New Roman" w:eastAsia="Times New Roman" w:hAnsi="Times New Roman"/>
          <w:b/>
          <w:sz w:val="28"/>
          <w:szCs w:val="28"/>
          <w:lang w:val="uk-UA" w:eastAsia="ru-RU"/>
        </w:rPr>
        <w:t>Третій етап –</w:t>
      </w:r>
      <w:r w:rsidR="00BC1AFD">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lang w:val="uk-UA" w:eastAsia="ru-RU"/>
        </w:rPr>
        <w:t>рефлексивний</w:t>
      </w:r>
      <w:r w:rsidRPr="00CF68A9">
        <w:rPr>
          <w:rFonts w:ascii="Times New Roman" w:eastAsia="Times New Roman" w:hAnsi="Times New Roman"/>
          <w:sz w:val="28"/>
          <w:szCs w:val="28"/>
          <w:lang w:val="uk-UA" w:eastAsia="ru-RU"/>
        </w:rPr>
        <w:t xml:space="preserve">, спрямований  на безпосереднє застосування сформованих </w:t>
      </w:r>
      <w:r>
        <w:rPr>
          <w:rFonts w:ascii="Times New Roman" w:eastAsia="Times New Roman" w:hAnsi="Times New Roman"/>
          <w:sz w:val="28"/>
          <w:szCs w:val="28"/>
          <w:lang w:val="uk-UA" w:eastAsia="ru-RU"/>
        </w:rPr>
        <w:t>дискурсивних знань та умінь у</w:t>
      </w:r>
      <w:r w:rsidRPr="00CF68A9">
        <w:rPr>
          <w:rFonts w:ascii="Times New Roman" w:eastAsia="Times New Roman" w:hAnsi="Times New Roman"/>
          <w:sz w:val="28"/>
          <w:szCs w:val="28"/>
          <w:lang w:val="uk-UA" w:eastAsia="ru-RU"/>
        </w:rPr>
        <w:t xml:space="preserve"> реальних умовах</w:t>
      </w:r>
      <w:r w:rsidRPr="00263F9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дискурсивної діяльності</w:t>
      </w:r>
      <w:r w:rsidR="007C03A7">
        <w:rPr>
          <w:rFonts w:ascii="Times New Roman" w:eastAsia="Times New Roman" w:hAnsi="Times New Roman"/>
          <w:sz w:val="28"/>
          <w:szCs w:val="28"/>
          <w:lang w:val="uk-UA" w:eastAsia="ru-RU"/>
        </w:rPr>
        <w:t>, який передбачає поєднання</w:t>
      </w:r>
      <w:r w:rsidRPr="00CF68A9">
        <w:rPr>
          <w:rFonts w:ascii="Times New Roman" w:eastAsia="Times New Roman" w:hAnsi="Times New Roman"/>
          <w:sz w:val="28"/>
          <w:szCs w:val="28"/>
          <w:lang w:val="uk-UA" w:eastAsia="ru-RU"/>
        </w:rPr>
        <w:t xml:space="preserve"> навчання</w:t>
      </w:r>
      <w:r w:rsidR="005611EE">
        <w:rPr>
          <w:rFonts w:ascii="Times New Roman" w:eastAsia="Times New Roman" w:hAnsi="Times New Roman"/>
          <w:sz w:val="28"/>
          <w:szCs w:val="28"/>
          <w:lang w:val="uk-UA" w:eastAsia="ru-RU"/>
        </w:rPr>
        <w:t xml:space="preserve"> з роботою, стажу</w:t>
      </w:r>
      <w:r w:rsidR="007C03A7">
        <w:rPr>
          <w:rFonts w:ascii="Times New Roman" w:eastAsia="Times New Roman" w:hAnsi="Times New Roman"/>
          <w:sz w:val="28"/>
          <w:szCs w:val="28"/>
          <w:lang w:val="uk-UA" w:eastAsia="ru-RU"/>
        </w:rPr>
        <w:t>вальну</w:t>
      </w:r>
      <w:r w:rsidR="005611EE">
        <w:rPr>
          <w:rFonts w:ascii="Times New Roman" w:eastAsia="Times New Roman" w:hAnsi="Times New Roman"/>
          <w:sz w:val="28"/>
          <w:szCs w:val="28"/>
          <w:lang w:val="uk-UA" w:eastAsia="ru-RU"/>
        </w:rPr>
        <w:t xml:space="preserve"> </w:t>
      </w:r>
      <w:r w:rsidR="007C03A7">
        <w:rPr>
          <w:rFonts w:ascii="Times New Roman" w:eastAsia="Times New Roman" w:hAnsi="Times New Roman"/>
          <w:sz w:val="28"/>
          <w:szCs w:val="28"/>
          <w:lang w:val="uk-UA" w:eastAsia="ru-RU"/>
        </w:rPr>
        <w:t xml:space="preserve"> практику та текстову діяльність</w:t>
      </w:r>
      <w:r w:rsidRPr="00CF68A9">
        <w:rPr>
          <w:rFonts w:ascii="Times New Roman" w:eastAsia="Times New Roman" w:hAnsi="Times New Roman"/>
          <w:sz w:val="28"/>
          <w:szCs w:val="28"/>
          <w:lang w:val="uk-UA" w:eastAsia="ru-RU"/>
        </w:rPr>
        <w:t>.</w:t>
      </w:r>
    </w:p>
    <w:p w:rsidR="001C3641" w:rsidRPr="00CF68A9" w:rsidRDefault="00DE1C20" w:rsidP="001C3641">
      <w:pPr>
        <w:spacing w:after="0" w:line="360" w:lineRule="auto"/>
        <w:ind w:left="106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Етап</w:t>
      </w:r>
      <w:r w:rsidR="001C3641" w:rsidRPr="00CF68A9">
        <w:rPr>
          <w:rFonts w:ascii="Times New Roman" w:eastAsia="Times New Roman" w:hAnsi="Times New Roman"/>
          <w:sz w:val="28"/>
          <w:szCs w:val="28"/>
          <w:lang w:val="uk-UA" w:eastAsia="ru-RU"/>
        </w:rPr>
        <w:t xml:space="preserve"> </w:t>
      </w:r>
      <w:r w:rsidR="007F1976">
        <w:rPr>
          <w:rFonts w:ascii="Times New Roman" w:eastAsia="Times New Roman" w:hAnsi="Times New Roman"/>
          <w:sz w:val="28"/>
          <w:szCs w:val="28"/>
          <w:lang w:val="uk-UA" w:eastAsia="ru-RU"/>
        </w:rPr>
        <w:t>спрямований на вирішення завдань</w:t>
      </w:r>
      <w:r w:rsidR="001C3641" w:rsidRPr="00CF68A9">
        <w:rPr>
          <w:rFonts w:ascii="Times New Roman" w:eastAsia="Times New Roman" w:hAnsi="Times New Roman"/>
          <w:sz w:val="28"/>
          <w:szCs w:val="28"/>
          <w:lang w:val="uk-UA" w:eastAsia="ru-RU"/>
        </w:rPr>
        <w:t>:</w:t>
      </w:r>
    </w:p>
    <w:p w:rsidR="001C3641" w:rsidRPr="00CF68A9" w:rsidRDefault="00461C49" w:rsidP="00F20AA4">
      <w:pPr>
        <w:numPr>
          <w:ilvl w:val="0"/>
          <w:numId w:val="7"/>
        </w:numPr>
        <w:spacing w:after="0" w:line="360" w:lineRule="auto"/>
        <w:ind w:left="0"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Опанування</w:t>
      </w:r>
      <w:r w:rsidR="001C3641" w:rsidRPr="00CF68A9">
        <w:rPr>
          <w:rFonts w:ascii="Times New Roman" w:eastAsia="Times New Roman" w:hAnsi="Times New Roman"/>
          <w:sz w:val="28"/>
          <w:szCs w:val="28"/>
          <w:lang w:val="uk-UA" w:eastAsia="ru-RU"/>
        </w:rPr>
        <w:t xml:space="preserve"> спос</w:t>
      </w:r>
      <w:r>
        <w:rPr>
          <w:rFonts w:ascii="Times New Roman" w:eastAsia="Times New Roman" w:hAnsi="Times New Roman"/>
          <w:sz w:val="28"/>
          <w:szCs w:val="28"/>
          <w:lang w:val="uk-UA" w:eastAsia="ru-RU"/>
        </w:rPr>
        <w:t>обів варіювання знань згідно з мінливими</w:t>
      </w:r>
      <w:r w:rsidR="001C3641" w:rsidRPr="00CF68A9">
        <w:rPr>
          <w:rFonts w:ascii="Times New Roman" w:eastAsia="Times New Roman" w:hAnsi="Times New Roman"/>
          <w:sz w:val="28"/>
          <w:szCs w:val="28"/>
          <w:lang w:val="uk-UA" w:eastAsia="ru-RU"/>
        </w:rPr>
        <w:t xml:space="preserve"> умов</w:t>
      </w:r>
      <w:r>
        <w:rPr>
          <w:rFonts w:ascii="Times New Roman" w:eastAsia="Times New Roman" w:hAnsi="Times New Roman"/>
          <w:sz w:val="28"/>
          <w:szCs w:val="28"/>
          <w:lang w:val="uk-UA" w:eastAsia="ru-RU"/>
        </w:rPr>
        <w:t>ами</w:t>
      </w:r>
      <w:r w:rsidR="001C3641">
        <w:rPr>
          <w:rFonts w:ascii="Times New Roman" w:eastAsia="Times New Roman" w:hAnsi="Times New Roman"/>
          <w:sz w:val="28"/>
          <w:szCs w:val="28"/>
          <w:lang w:val="uk-UA" w:eastAsia="ru-RU"/>
        </w:rPr>
        <w:t xml:space="preserve"> дискурсивної діяльності</w:t>
      </w:r>
      <w:r>
        <w:rPr>
          <w:rFonts w:ascii="Times New Roman" w:eastAsia="Times New Roman" w:hAnsi="Times New Roman"/>
          <w:sz w:val="28"/>
          <w:szCs w:val="28"/>
          <w:lang w:val="uk-UA" w:eastAsia="ru-RU"/>
        </w:rPr>
        <w:t>.  Здійснюють</w:t>
      </w:r>
      <w:r w:rsidR="001C3641" w:rsidRPr="00CF68A9">
        <w:rPr>
          <w:rFonts w:ascii="Times New Roman" w:eastAsia="Times New Roman" w:hAnsi="Times New Roman"/>
          <w:sz w:val="28"/>
          <w:szCs w:val="28"/>
          <w:lang w:val="uk-UA" w:eastAsia="ru-RU"/>
        </w:rPr>
        <w:t xml:space="preserve"> за допомогою </w:t>
      </w:r>
      <w:r>
        <w:rPr>
          <w:rFonts w:ascii="Times New Roman" w:eastAsia="Times New Roman" w:hAnsi="Times New Roman"/>
          <w:sz w:val="28"/>
          <w:szCs w:val="28"/>
          <w:lang w:val="uk-UA" w:eastAsia="ru-RU"/>
        </w:rPr>
        <w:t xml:space="preserve">використання вправ для розвитку евристичних </w:t>
      </w:r>
      <w:r w:rsidR="001C3641" w:rsidRPr="00CF68A9">
        <w:rPr>
          <w:rFonts w:ascii="Times New Roman" w:eastAsia="Times New Roman" w:hAnsi="Times New Roman"/>
          <w:sz w:val="28"/>
          <w:szCs w:val="28"/>
          <w:lang w:val="uk-UA" w:eastAsia="ru-RU"/>
        </w:rPr>
        <w:t>способів розум</w:t>
      </w:r>
      <w:r>
        <w:rPr>
          <w:rFonts w:ascii="Times New Roman" w:eastAsia="Times New Roman" w:hAnsi="Times New Roman"/>
          <w:sz w:val="28"/>
          <w:szCs w:val="28"/>
          <w:lang w:val="uk-UA" w:eastAsia="ru-RU"/>
        </w:rPr>
        <w:t>ових дій та творчої уяви (синтезу  та конкретизації</w:t>
      </w:r>
      <w:r w:rsidR="001C3641" w:rsidRPr="00CF68A9">
        <w:rPr>
          <w:rFonts w:ascii="Times New Roman" w:eastAsia="Times New Roman" w:hAnsi="Times New Roman"/>
          <w:sz w:val="28"/>
          <w:szCs w:val="28"/>
          <w:lang w:val="uk-UA" w:eastAsia="ru-RU"/>
        </w:rPr>
        <w:t xml:space="preserve"> інформації, пошук</w:t>
      </w:r>
      <w:r>
        <w:rPr>
          <w:rFonts w:ascii="Times New Roman" w:eastAsia="Times New Roman" w:hAnsi="Times New Roman"/>
          <w:sz w:val="28"/>
          <w:szCs w:val="28"/>
          <w:lang w:val="uk-UA" w:eastAsia="ru-RU"/>
        </w:rPr>
        <w:t>у аналогій, гіперболізації та аглютинації</w:t>
      </w:r>
      <w:r w:rsidR="001C3641" w:rsidRPr="00CF68A9">
        <w:rPr>
          <w:rFonts w:ascii="Times New Roman" w:eastAsia="Times New Roman" w:hAnsi="Times New Roman"/>
          <w:sz w:val="28"/>
          <w:szCs w:val="28"/>
          <w:lang w:val="uk-UA" w:eastAsia="ru-RU"/>
        </w:rPr>
        <w:t xml:space="preserve"> та ін.)</w:t>
      </w:r>
      <w:r w:rsidR="001C3641">
        <w:rPr>
          <w:rFonts w:ascii="Times New Roman" w:eastAsia="Times New Roman" w:hAnsi="Times New Roman"/>
          <w:sz w:val="28"/>
          <w:szCs w:val="28"/>
          <w:lang w:val="uk-UA" w:eastAsia="ru-RU"/>
        </w:rPr>
        <w:t xml:space="preserve">. </w:t>
      </w:r>
      <w:r w:rsidR="001C3641" w:rsidRPr="00CF68A9">
        <w:rPr>
          <w:rFonts w:ascii="Times New Roman" w:eastAsia="Times New Roman" w:hAnsi="Times New Roman"/>
          <w:sz w:val="28"/>
          <w:szCs w:val="28"/>
          <w:lang w:val="uk-UA" w:eastAsia="ru-RU"/>
        </w:rPr>
        <w:t xml:space="preserve"> </w:t>
      </w:r>
    </w:p>
    <w:p w:rsidR="001C3641" w:rsidRDefault="001C3641" w:rsidP="00125BC2">
      <w:pPr>
        <w:numPr>
          <w:ilvl w:val="0"/>
          <w:numId w:val="7"/>
        </w:numPr>
        <w:spacing w:after="0" w:line="360" w:lineRule="auto"/>
        <w:ind w:left="0" w:firstLine="709"/>
        <w:jc w:val="both"/>
        <w:rPr>
          <w:rFonts w:ascii="Times New Roman" w:eastAsia="Times New Roman" w:hAnsi="Times New Roman"/>
          <w:sz w:val="28"/>
          <w:szCs w:val="28"/>
          <w:lang w:val="uk-UA" w:eastAsia="ru-RU"/>
        </w:rPr>
      </w:pPr>
      <w:r w:rsidRPr="00CF68A9">
        <w:rPr>
          <w:rFonts w:ascii="Times New Roman" w:eastAsia="Times New Roman" w:hAnsi="Times New Roman"/>
          <w:sz w:val="28"/>
          <w:szCs w:val="28"/>
          <w:lang w:val="uk-UA" w:eastAsia="ru-RU"/>
        </w:rPr>
        <w:t xml:space="preserve">Закріплення практичних </w:t>
      </w:r>
      <w:r>
        <w:rPr>
          <w:rFonts w:ascii="Times New Roman" w:eastAsia="Times New Roman" w:hAnsi="Times New Roman"/>
          <w:sz w:val="28"/>
          <w:szCs w:val="28"/>
          <w:lang w:val="uk-UA" w:eastAsia="ru-RU"/>
        </w:rPr>
        <w:t xml:space="preserve">дискурсивних </w:t>
      </w:r>
      <w:r w:rsidRPr="00CF68A9">
        <w:rPr>
          <w:rFonts w:ascii="Times New Roman" w:eastAsia="Times New Roman" w:hAnsi="Times New Roman"/>
          <w:sz w:val="28"/>
          <w:szCs w:val="28"/>
          <w:lang w:val="uk-UA" w:eastAsia="ru-RU"/>
        </w:rPr>
        <w:t>умінь, форму</w:t>
      </w:r>
      <w:r w:rsidR="00461C49">
        <w:rPr>
          <w:rFonts w:ascii="Times New Roman" w:eastAsia="Times New Roman" w:hAnsi="Times New Roman"/>
          <w:sz w:val="28"/>
          <w:szCs w:val="28"/>
          <w:lang w:val="uk-UA" w:eastAsia="ru-RU"/>
        </w:rPr>
        <w:t>вання здібностей їх реалізації у</w:t>
      </w:r>
      <w:r w:rsidRPr="00CF68A9">
        <w:rPr>
          <w:rFonts w:ascii="Times New Roman" w:eastAsia="Times New Roman" w:hAnsi="Times New Roman"/>
          <w:sz w:val="28"/>
          <w:szCs w:val="28"/>
          <w:lang w:val="uk-UA" w:eastAsia="ru-RU"/>
        </w:rPr>
        <w:t xml:space="preserve"> реальних умовах</w:t>
      </w:r>
      <w:r>
        <w:rPr>
          <w:rFonts w:ascii="Times New Roman" w:eastAsia="Times New Roman" w:hAnsi="Times New Roman"/>
          <w:sz w:val="28"/>
          <w:szCs w:val="28"/>
          <w:lang w:val="uk-UA" w:eastAsia="ru-RU"/>
        </w:rPr>
        <w:t xml:space="preserve"> дискурсивної діяльності</w:t>
      </w:r>
      <w:r w:rsidRPr="00CF68A9">
        <w:rPr>
          <w:rFonts w:ascii="Times New Roman" w:eastAsia="Times New Roman" w:hAnsi="Times New Roman"/>
          <w:sz w:val="28"/>
          <w:szCs w:val="28"/>
          <w:lang w:val="uk-UA" w:eastAsia="ru-RU"/>
        </w:rPr>
        <w:t xml:space="preserve">. </w:t>
      </w:r>
      <w:r w:rsidR="00461C49">
        <w:rPr>
          <w:rFonts w:ascii="Times New Roman" w:eastAsia="Times New Roman" w:hAnsi="Times New Roman"/>
          <w:sz w:val="28"/>
          <w:szCs w:val="28"/>
          <w:lang w:val="uk-UA" w:eastAsia="ru-RU"/>
        </w:rPr>
        <w:t xml:space="preserve">Домінуючими </w:t>
      </w:r>
      <w:r w:rsidRPr="00CF68A9">
        <w:rPr>
          <w:rFonts w:ascii="Times New Roman" w:eastAsia="Times New Roman" w:hAnsi="Times New Roman"/>
          <w:sz w:val="28"/>
          <w:szCs w:val="28"/>
          <w:lang w:val="uk-UA" w:eastAsia="ru-RU"/>
        </w:rPr>
        <w:t xml:space="preserve">засобами </w:t>
      </w:r>
      <w:r w:rsidR="00461C49">
        <w:rPr>
          <w:rFonts w:ascii="Times New Roman" w:eastAsia="Times New Roman" w:hAnsi="Times New Roman"/>
          <w:sz w:val="28"/>
          <w:szCs w:val="28"/>
          <w:lang w:val="uk-UA" w:eastAsia="ru-RU"/>
        </w:rPr>
        <w:t>у вирішенні</w:t>
      </w:r>
      <w:r w:rsidRPr="00CF68A9">
        <w:rPr>
          <w:rFonts w:ascii="Times New Roman" w:eastAsia="Times New Roman" w:hAnsi="Times New Roman"/>
          <w:sz w:val="28"/>
          <w:szCs w:val="28"/>
          <w:lang w:val="uk-UA" w:eastAsia="ru-RU"/>
        </w:rPr>
        <w:t xml:space="preserve"> завдання виступають: консультації </w:t>
      </w:r>
      <w:r w:rsidR="00461C49">
        <w:rPr>
          <w:rFonts w:ascii="Times New Roman" w:eastAsia="Times New Roman" w:hAnsi="Times New Roman"/>
          <w:sz w:val="28"/>
          <w:szCs w:val="28"/>
          <w:lang w:val="uk-UA" w:eastAsia="ru-RU"/>
        </w:rPr>
        <w:t xml:space="preserve">щодо </w:t>
      </w:r>
      <w:r w:rsidRPr="00CF68A9">
        <w:rPr>
          <w:rFonts w:ascii="Times New Roman" w:eastAsia="Times New Roman" w:hAnsi="Times New Roman"/>
          <w:sz w:val="28"/>
          <w:szCs w:val="28"/>
          <w:lang w:val="uk-UA" w:eastAsia="ru-RU"/>
        </w:rPr>
        <w:lastRenderedPageBreak/>
        <w:t xml:space="preserve">питань корекції </w:t>
      </w:r>
      <w:r>
        <w:rPr>
          <w:rFonts w:ascii="Times New Roman" w:eastAsia="Times New Roman" w:hAnsi="Times New Roman"/>
          <w:sz w:val="28"/>
          <w:szCs w:val="28"/>
          <w:lang w:val="uk-UA" w:eastAsia="ru-RU"/>
        </w:rPr>
        <w:t xml:space="preserve">дискурсивної </w:t>
      </w:r>
      <w:r w:rsidRPr="00CF68A9">
        <w:rPr>
          <w:rFonts w:ascii="Times New Roman" w:eastAsia="Times New Roman" w:hAnsi="Times New Roman"/>
          <w:sz w:val="28"/>
          <w:szCs w:val="28"/>
          <w:lang w:val="uk-UA" w:eastAsia="ru-RU"/>
        </w:rPr>
        <w:t xml:space="preserve">поведінки, </w:t>
      </w:r>
      <w:r>
        <w:rPr>
          <w:rFonts w:ascii="Times New Roman" w:eastAsia="Times New Roman" w:hAnsi="Times New Roman"/>
          <w:sz w:val="28"/>
          <w:szCs w:val="28"/>
          <w:lang w:val="uk-UA" w:eastAsia="ru-RU"/>
        </w:rPr>
        <w:t>стратегій, тактик, засобів та</w:t>
      </w:r>
      <w:r w:rsidRPr="00CF68A9">
        <w:rPr>
          <w:rFonts w:ascii="Times New Roman" w:eastAsia="Times New Roman" w:hAnsi="Times New Roman"/>
          <w:sz w:val="28"/>
          <w:szCs w:val="28"/>
          <w:lang w:val="uk-UA" w:eastAsia="ru-RU"/>
        </w:rPr>
        <w:t xml:space="preserve"> прийомів</w:t>
      </w:r>
      <w:r w:rsidR="00461C49">
        <w:rPr>
          <w:rFonts w:ascii="Times New Roman" w:eastAsia="Times New Roman" w:hAnsi="Times New Roman"/>
          <w:sz w:val="28"/>
          <w:szCs w:val="28"/>
          <w:lang w:val="uk-UA" w:eastAsia="ru-RU"/>
        </w:rPr>
        <w:t>,</w:t>
      </w:r>
      <w:r w:rsidRPr="00CF68A9">
        <w:rPr>
          <w:rFonts w:ascii="Times New Roman" w:eastAsia="Times New Roman" w:hAnsi="Times New Roman"/>
          <w:sz w:val="28"/>
          <w:szCs w:val="28"/>
          <w:lang w:val="uk-UA" w:eastAsia="ru-RU"/>
        </w:rPr>
        <w:t xml:space="preserve"> практична </w:t>
      </w:r>
      <w:r>
        <w:rPr>
          <w:rFonts w:ascii="Times New Roman" w:eastAsia="Times New Roman" w:hAnsi="Times New Roman"/>
          <w:sz w:val="28"/>
          <w:szCs w:val="28"/>
          <w:lang w:val="uk-UA" w:eastAsia="ru-RU"/>
        </w:rPr>
        <w:t>дис</w:t>
      </w:r>
      <w:r w:rsidR="00DF51E4">
        <w:rPr>
          <w:rFonts w:ascii="Times New Roman" w:eastAsia="Times New Roman" w:hAnsi="Times New Roman"/>
          <w:sz w:val="28"/>
          <w:szCs w:val="28"/>
          <w:lang w:val="uk-UA" w:eastAsia="ru-RU"/>
        </w:rPr>
        <w:t>курсивна та текстова діяльність</w:t>
      </w:r>
      <w:r w:rsidR="00125BC2" w:rsidRPr="00125BC2">
        <w:rPr>
          <w:lang w:val="uk-UA"/>
        </w:rPr>
        <w:t xml:space="preserve"> </w:t>
      </w:r>
      <w:r w:rsidR="00415E1F">
        <w:rPr>
          <w:rFonts w:ascii="Times New Roman" w:eastAsia="Times New Roman" w:hAnsi="Times New Roman"/>
          <w:sz w:val="28"/>
          <w:szCs w:val="28"/>
          <w:lang w:val="uk-UA" w:eastAsia="ru-RU"/>
        </w:rPr>
        <w:t>[34, с. 95</w:t>
      </w:r>
      <w:r w:rsidR="00125BC2" w:rsidRPr="00125BC2">
        <w:rPr>
          <w:rFonts w:ascii="Times New Roman" w:eastAsia="Times New Roman" w:hAnsi="Times New Roman"/>
          <w:sz w:val="28"/>
          <w:szCs w:val="28"/>
          <w:lang w:val="uk-UA" w:eastAsia="ru-RU"/>
        </w:rPr>
        <w:t>].</w:t>
      </w:r>
    </w:p>
    <w:p w:rsidR="001C3641" w:rsidRPr="00CF68A9" w:rsidRDefault="001C3641" w:rsidP="00F20AA4">
      <w:pPr>
        <w:numPr>
          <w:ilvl w:val="0"/>
          <w:numId w:val="7"/>
        </w:numPr>
        <w:spacing w:after="0" w:line="360" w:lineRule="auto"/>
        <w:ind w:left="0" w:firstLine="709"/>
        <w:jc w:val="both"/>
        <w:rPr>
          <w:rFonts w:ascii="Times New Roman" w:eastAsia="Times New Roman" w:hAnsi="Times New Roman"/>
          <w:sz w:val="28"/>
          <w:szCs w:val="28"/>
          <w:lang w:val="uk-UA" w:eastAsia="ru-RU"/>
        </w:rPr>
      </w:pPr>
      <w:r w:rsidRPr="00CF68A9">
        <w:rPr>
          <w:rFonts w:ascii="Times New Roman" w:eastAsia="Times New Roman" w:hAnsi="Times New Roman"/>
          <w:sz w:val="28"/>
          <w:szCs w:val="28"/>
          <w:lang w:val="uk-UA" w:eastAsia="ru-RU"/>
        </w:rPr>
        <w:t xml:space="preserve">Формування здібностей до автоматичної актуалізації механізмів </w:t>
      </w:r>
      <w:r>
        <w:rPr>
          <w:rFonts w:ascii="Times New Roman" w:eastAsia="Times New Roman" w:hAnsi="Times New Roman"/>
          <w:sz w:val="28"/>
          <w:szCs w:val="28"/>
          <w:lang w:val="uk-UA" w:eastAsia="ru-RU"/>
        </w:rPr>
        <w:t xml:space="preserve">дискурсивної діяльності </w:t>
      </w:r>
      <w:r w:rsidRPr="00CF68A9">
        <w:rPr>
          <w:rFonts w:ascii="Times New Roman" w:eastAsia="Times New Roman" w:hAnsi="Times New Roman"/>
          <w:sz w:val="28"/>
          <w:szCs w:val="28"/>
          <w:lang w:val="uk-UA" w:eastAsia="ru-RU"/>
        </w:rPr>
        <w:t xml:space="preserve">та демонстрації </w:t>
      </w:r>
      <w:r>
        <w:rPr>
          <w:rFonts w:ascii="Times New Roman" w:eastAsia="Times New Roman" w:hAnsi="Times New Roman"/>
          <w:sz w:val="28"/>
          <w:szCs w:val="28"/>
          <w:lang w:val="uk-UA" w:eastAsia="ru-RU"/>
        </w:rPr>
        <w:t xml:space="preserve">її </w:t>
      </w:r>
      <w:r w:rsidR="00461C49">
        <w:rPr>
          <w:rFonts w:ascii="Times New Roman" w:eastAsia="Times New Roman" w:hAnsi="Times New Roman"/>
          <w:sz w:val="28"/>
          <w:szCs w:val="28"/>
          <w:lang w:val="uk-UA" w:eastAsia="ru-RU"/>
        </w:rPr>
        <w:t>якостей-факторів, які відповідають</w:t>
      </w:r>
      <w:r w:rsidRPr="00CF68A9">
        <w:rPr>
          <w:rFonts w:ascii="Times New Roman" w:eastAsia="Times New Roman" w:hAnsi="Times New Roman"/>
          <w:sz w:val="28"/>
          <w:szCs w:val="28"/>
          <w:lang w:val="uk-UA" w:eastAsia="ru-RU"/>
        </w:rPr>
        <w:t xml:space="preserve"> умовам</w:t>
      </w:r>
      <w:r w:rsidR="00461C49">
        <w:rPr>
          <w:rFonts w:ascii="Times New Roman" w:eastAsia="Times New Roman" w:hAnsi="Times New Roman"/>
          <w:sz w:val="28"/>
          <w:szCs w:val="28"/>
          <w:lang w:val="uk-UA" w:eastAsia="ru-RU"/>
        </w:rPr>
        <w:t xml:space="preserve"> виступу. Доцільними є </w:t>
      </w:r>
      <w:r w:rsidRPr="00CF68A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консультації</w:t>
      </w:r>
      <w:r w:rsidRPr="00CF68A9">
        <w:rPr>
          <w:rFonts w:ascii="Times New Roman" w:eastAsia="Times New Roman" w:hAnsi="Times New Roman"/>
          <w:sz w:val="28"/>
          <w:szCs w:val="28"/>
          <w:lang w:val="uk-UA" w:eastAsia="ru-RU"/>
        </w:rPr>
        <w:t xml:space="preserve"> (</w:t>
      </w:r>
      <w:r w:rsidR="00461C49" w:rsidRPr="00CF68A9">
        <w:rPr>
          <w:rFonts w:ascii="Times New Roman" w:eastAsia="Times New Roman" w:hAnsi="Times New Roman"/>
          <w:sz w:val="28"/>
          <w:szCs w:val="28"/>
          <w:lang w:val="uk-UA" w:eastAsia="ru-RU"/>
        </w:rPr>
        <w:t xml:space="preserve">корекції, </w:t>
      </w:r>
      <w:r w:rsidRPr="00CF68A9">
        <w:rPr>
          <w:rFonts w:ascii="Times New Roman" w:eastAsia="Times New Roman" w:hAnsi="Times New Roman"/>
          <w:sz w:val="28"/>
          <w:szCs w:val="28"/>
          <w:lang w:val="uk-UA" w:eastAsia="ru-RU"/>
        </w:rPr>
        <w:t>самооцінки, пл</w:t>
      </w:r>
      <w:r w:rsidR="00461C49">
        <w:rPr>
          <w:rFonts w:ascii="Times New Roman" w:eastAsia="Times New Roman" w:hAnsi="Times New Roman"/>
          <w:sz w:val="28"/>
          <w:szCs w:val="28"/>
          <w:lang w:val="uk-UA" w:eastAsia="ru-RU"/>
        </w:rPr>
        <w:t>анування саморозвитку факторів та</w:t>
      </w:r>
      <w:r w:rsidRPr="00CF68A9">
        <w:rPr>
          <w:rFonts w:ascii="Times New Roman" w:eastAsia="Times New Roman" w:hAnsi="Times New Roman"/>
          <w:sz w:val="28"/>
          <w:szCs w:val="28"/>
          <w:lang w:val="uk-UA" w:eastAsia="ru-RU"/>
        </w:rPr>
        <w:t xml:space="preserve"> механізмів</w:t>
      </w:r>
      <w:r>
        <w:rPr>
          <w:rFonts w:ascii="Times New Roman" w:eastAsia="Times New Roman" w:hAnsi="Times New Roman"/>
          <w:sz w:val="28"/>
          <w:szCs w:val="28"/>
          <w:lang w:val="uk-UA" w:eastAsia="ru-RU"/>
        </w:rPr>
        <w:t xml:space="preserve"> ДК</w:t>
      </w:r>
      <w:r w:rsidRPr="00CF68A9">
        <w:rPr>
          <w:rFonts w:ascii="Times New Roman" w:eastAsia="Times New Roman" w:hAnsi="Times New Roman"/>
          <w:sz w:val="28"/>
          <w:szCs w:val="28"/>
          <w:lang w:val="uk-UA" w:eastAsia="ru-RU"/>
        </w:rPr>
        <w:t xml:space="preserve">), організації реальної </w:t>
      </w:r>
      <w:r>
        <w:rPr>
          <w:rFonts w:ascii="Times New Roman" w:eastAsia="Times New Roman" w:hAnsi="Times New Roman"/>
          <w:sz w:val="28"/>
          <w:szCs w:val="28"/>
          <w:lang w:val="uk-UA" w:eastAsia="ru-RU"/>
        </w:rPr>
        <w:t>ди</w:t>
      </w:r>
      <w:r w:rsidR="00DF51E4">
        <w:rPr>
          <w:rFonts w:ascii="Times New Roman" w:eastAsia="Times New Roman" w:hAnsi="Times New Roman"/>
          <w:sz w:val="28"/>
          <w:szCs w:val="28"/>
          <w:lang w:val="uk-UA" w:eastAsia="ru-RU"/>
        </w:rPr>
        <w:t>скурсивної діяльн</w:t>
      </w:r>
      <w:r w:rsidR="00461C49">
        <w:rPr>
          <w:rFonts w:ascii="Times New Roman" w:eastAsia="Times New Roman" w:hAnsi="Times New Roman"/>
          <w:sz w:val="28"/>
          <w:szCs w:val="28"/>
          <w:lang w:val="uk-UA" w:eastAsia="ru-RU"/>
        </w:rPr>
        <w:t>ості магістрів</w:t>
      </w:r>
      <w:r>
        <w:rPr>
          <w:rFonts w:ascii="Times New Roman" w:eastAsia="Times New Roman" w:hAnsi="Times New Roman"/>
          <w:sz w:val="28"/>
          <w:szCs w:val="28"/>
          <w:lang w:val="uk-UA" w:eastAsia="ru-RU"/>
        </w:rPr>
        <w:t xml:space="preserve"> </w:t>
      </w:r>
      <w:r w:rsidR="00415E1F">
        <w:rPr>
          <w:rFonts w:ascii="Times New Roman" w:eastAsia="Times New Roman" w:hAnsi="Times New Roman"/>
          <w:sz w:val="28"/>
          <w:szCs w:val="28"/>
          <w:lang w:val="uk-UA" w:eastAsia="ru-RU"/>
        </w:rPr>
        <w:t>[там само</w:t>
      </w:r>
      <w:r w:rsidR="00DF51E4" w:rsidRPr="00125BC2">
        <w:rPr>
          <w:rFonts w:ascii="Times New Roman" w:eastAsia="Times New Roman" w:hAnsi="Times New Roman"/>
          <w:sz w:val="28"/>
          <w:szCs w:val="28"/>
          <w:lang w:val="uk-UA" w:eastAsia="ru-RU"/>
        </w:rPr>
        <w:t>].</w:t>
      </w:r>
    </w:p>
    <w:p w:rsidR="001C3641" w:rsidRPr="00CF68A9" w:rsidRDefault="00461C49" w:rsidP="001C3641">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Головними дидактичним формами, методами та</w:t>
      </w:r>
      <w:r w:rsidR="001C3641" w:rsidRPr="00CF68A9">
        <w:rPr>
          <w:rFonts w:ascii="Times New Roman" w:eastAsia="Times New Roman" w:hAnsi="Times New Roman"/>
          <w:sz w:val="28"/>
          <w:szCs w:val="28"/>
          <w:lang w:val="uk-UA" w:eastAsia="ru-RU"/>
        </w:rPr>
        <w:t xml:space="preserve"> прийомами навчання є:</w:t>
      </w:r>
    </w:p>
    <w:p w:rsidR="001C3641" w:rsidRPr="00CF68A9" w:rsidRDefault="001C3641" w:rsidP="001C3641">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сценарні проє</w:t>
      </w:r>
      <w:r w:rsidR="00860C33">
        <w:rPr>
          <w:rFonts w:ascii="Times New Roman" w:eastAsia="Times New Roman" w:hAnsi="Times New Roman"/>
          <w:sz w:val="28"/>
          <w:szCs w:val="28"/>
          <w:lang w:val="uk-UA" w:eastAsia="ru-RU"/>
        </w:rPr>
        <w:t xml:space="preserve">кти, які сприяють самостійній розробці здобувачами освіти </w:t>
      </w:r>
      <w:r w:rsidRPr="00CF68A9">
        <w:rPr>
          <w:rFonts w:ascii="Times New Roman" w:eastAsia="Times New Roman" w:hAnsi="Times New Roman"/>
          <w:sz w:val="28"/>
          <w:szCs w:val="28"/>
          <w:lang w:val="uk-UA" w:eastAsia="ru-RU"/>
        </w:rPr>
        <w:t xml:space="preserve"> ситуацій </w:t>
      </w:r>
      <w:r>
        <w:rPr>
          <w:rFonts w:ascii="Times New Roman" w:eastAsia="Times New Roman" w:hAnsi="Times New Roman"/>
          <w:sz w:val="28"/>
          <w:szCs w:val="28"/>
          <w:lang w:val="uk-UA" w:eastAsia="ru-RU"/>
        </w:rPr>
        <w:t xml:space="preserve">публічних виступів </w:t>
      </w:r>
      <w:r w:rsidR="00860C33">
        <w:rPr>
          <w:rFonts w:ascii="Times New Roman" w:eastAsia="Times New Roman" w:hAnsi="Times New Roman"/>
          <w:sz w:val="28"/>
          <w:szCs w:val="28"/>
          <w:lang w:val="uk-UA" w:eastAsia="ru-RU"/>
        </w:rPr>
        <w:t xml:space="preserve">та </w:t>
      </w:r>
      <w:r w:rsidR="00860C33" w:rsidRPr="00CF68A9">
        <w:rPr>
          <w:rFonts w:ascii="Times New Roman" w:eastAsia="Times New Roman" w:hAnsi="Times New Roman"/>
          <w:sz w:val="28"/>
          <w:szCs w:val="28"/>
          <w:lang w:val="uk-UA" w:eastAsia="ru-RU"/>
        </w:rPr>
        <w:t>їх</w:t>
      </w:r>
      <w:r w:rsidR="00860C33">
        <w:rPr>
          <w:rFonts w:ascii="Times New Roman" w:eastAsia="Times New Roman" w:hAnsi="Times New Roman"/>
          <w:sz w:val="28"/>
          <w:szCs w:val="28"/>
          <w:lang w:val="uk-UA" w:eastAsia="ru-RU"/>
        </w:rPr>
        <w:t xml:space="preserve"> об</w:t>
      </w:r>
      <w:r w:rsidRPr="00CF68A9">
        <w:rPr>
          <w:rFonts w:ascii="Times New Roman" w:eastAsia="Times New Roman" w:hAnsi="Times New Roman"/>
          <w:sz w:val="28"/>
          <w:szCs w:val="28"/>
          <w:lang w:val="uk-UA" w:eastAsia="ru-RU"/>
        </w:rPr>
        <w:t>ігрування з подальшим аналізом;</w:t>
      </w:r>
    </w:p>
    <w:p w:rsidR="001C3641" w:rsidRPr="00CF68A9" w:rsidRDefault="001C3641" w:rsidP="001C3641">
      <w:pPr>
        <w:spacing w:after="0" w:line="360" w:lineRule="auto"/>
        <w:ind w:firstLine="709"/>
        <w:jc w:val="both"/>
        <w:rPr>
          <w:rFonts w:ascii="Times New Roman" w:eastAsia="Times New Roman" w:hAnsi="Times New Roman"/>
          <w:sz w:val="28"/>
          <w:szCs w:val="28"/>
          <w:lang w:val="uk-UA" w:eastAsia="ru-RU"/>
        </w:rPr>
      </w:pPr>
      <w:r w:rsidRPr="00CF68A9">
        <w:rPr>
          <w:rFonts w:ascii="Times New Roman" w:eastAsia="Times New Roman" w:hAnsi="Times New Roman"/>
          <w:sz w:val="28"/>
          <w:szCs w:val="28"/>
          <w:lang w:val="uk-UA" w:eastAsia="ru-RU"/>
        </w:rPr>
        <w:t xml:space="preserve">- ситуаційно-проблемні завдання  (теоретичне моделювання кожного етапу </w:t>
      </w:r>
      <w:r>
        <w:rPr>
          <w:rFonts w:ascii="Times New Roman" w:eastAsia="Times New Roman" w:hAnsi="Times New Roman"/>
          <w:sz w:val="28"/>
          <w:szCs w:val="28"/>
          <w:lang w:val="uk-UA" w:eastAsia="ru-RU"/>
        </w:rPr>
        <w:t xml:space="preserve">дискурсивної </w:t>
      </w:r>
      <w:r w:rsidRPr="00CF68A9">
        <w:rPr>
          <w:rFonts w:ascii="Times New Roman" w:eastAsia="Times New Roman" w:hAnsi="Times New Roman"/>
          <w:sz w:val="28"/>
          <w:szCs w:val="28"/>
          <w:lang w:val="uk-UA" w:eastAsia="ru-RU"/>
        </w:rPr>
        <w:t>діяльності);</w:t>
      </w:r>
    </w:p>
    <w:p w:rsidR="001C3641" w:rsidRPr="00CF68A9" w:rsidRDefault="001C3641" w:rsidP="001C3641">
      <w:pPr>
        <w:spacing w:after="0" w:line="360" w:lineRule="auto"/>
        <w:ind w:firstLine="709"/>
        <w:jc w:val="both"/>
        <w:rPr>
          <w:rFonts w:ascii="Times New Roman" w:eastAsia="Times New Roman" w:hAnsi="Times New Roman"/>
          <w:sz w:val="28"/>
          <w:szCs w:val="28"/>
          <w:lang w:val="uk-UA" w:eastAsia="ru-RU"/>
        </w:rPr>
      </w:pPr>
      <w:r w:rsidRPr="00CF68A9">
        <w:rPr>
          <w:rFonts w:ascii="Times New Roman" w:eastAsia="Times New Roman" w:hAnsi="Times New Roman"/>
          <w:sz w:val="28"/>
          <w:szCs w:val="28"/>
          <w:lang w:val="uk-UA" w:eastAsia="ru-RU"/>
        </w:rPr>
        <w:t>- ділові та рольові ігри</w:t>
      </w:r>
      <w:r w:rsidR="00860C33">
        <w:rPr>
          <w:rFonts w:ascii="Times New Roman" w:eastAsia="Times New Roman" w:hAnsi="Times New Roman"/>
          <w:sz w:val="28"/>
          <w:szCs w:val="28"/>
          <w:lang w:val="uk-UA" w:eastAsia="ru-RU"/>
        </w:rPr>
        <w:t xml:space="preserve"> дискурсивного змісту</w:t>
      </w:r>
      <w:r w:rsidRPr="00CF68A9">
        <w:rPr>
          <w:rFonts w:ascii="Times New Roman" w:eastAsia="Times New Roman" w:hAnsi="Times New Roman"/>
          <w:sz w:val="28"/>
          <w:szCs w:val="28"/>
          <w:lang w:val="uk-UA" w:eastAsia="ru-RU"/>
        </w:rPr>
        <w:t xml:space="preserve"> та ін.</w:t>
      </w:r>
      <w:r w:rsidRPr="00CF68A9">
        <w:rPr>
          <w:rFonts w:ascii="Times New Roman" w:eastAsia="Times New Roman" w:hAnsi="Times New Roman"/>
          <w:sz w:val="24"/>
          <w:szCs w:val="24"/>
          <w:lang w:val="uk-UA" w:eastAsia="ru-RU"/>
        </w:rPr>
        <w:t xml:space="preserve"> </w:t>
      </w:r>
      <w:r w:rsidR="00C33FC3">
        <w:rPr>
          <w:rFonts w:ascii="Times New Roman" w:eastAsia="Times New Roman" w:hAnsi="Times New Roman"/>
          <w:sz w:val="28"/>
          <w:szCs w:val="28"/>
          <w:lang w:val="uk-UA" w:eastAsia="ru-RU"/>
        </w:rPr>
        <w:t>[53, с.15</w:t>
      </w:r>
      <w:r w:rsidR="00DF51E4" w:rsidRPr="00125BC2">
        <w:rPr>
          <w:rFonts w:ascii="Times New Roman" w:eastAsia="Times New Roman" w:hAnsi="Times New Roman"/>
          <w:sz w:val="28"/>
          <w:szCs w:val="28"/>
          <w:lang w:val="uk-UA" w:eastAsia="ru-RU"/>
        </w:rPr>
        <w:t>].</w:t>
      </w:r>
    </w:p>
    <w:p w:rsidR="001C3641" w:rsidRPr="0085502B" w:rsidRDefault="00F5422C" w:rsidP="001C3641">
      <w:pPr>
        <w:spacing w:after="0" w:line="360" w:lineRule="auto"/>
        <w:ind w:firstLine="709"/>
        <w:jc w:val="both"/>
        <w:rPr>
          <w:rFonts w:ascii="Times New Roman" w:hAnsi="Times New Roman"/>
          <w:color w:val="000000"/>
          <w:sz w:val="28"/>
          <w:szCs w:val="28"/>
          <w:lang w:val="uk-UA"/>
        </w:rPr>
      </w:pPr>
      <w:r w:rsidRPr="00F5422C">
        <w:rPr>
          <w:rFonts w:ascii="Times New Roman" w:hAnsi="Times New Roman"/>
          <w:color w:val="000000"/>
          <w:sz w:val="28"/>
          <w:szCs w:val="28"/>
          <w:lang w:val="uk-UA"/>
        </w:rPr>
        <w:t>Водночас важливим є використання</w:t>
      </w:r>
      <w:r w:rsidR="00CB024E" w:rsidRPr="00CB024E">
        <w:rPr>
          <w:rFonts w:ascii="Times New Roman" w:hAnsi="Times New Roman"/>
          <w:color w:val="000000"/>
          <w:sz w:val="28"/>
          <w:szCs w:val="28"/>
          <w:lang w:val="uk-UA"/>
        </w:rPr>
        <w:t xml:space="preserve"> </w:t>
      </w:r>
      <w:r>
        <w:rPr>
          <w:rFonts w:ascii="Times New Roman" w:hAnsi="Times New Roman"/>
          <w:color w:val="000000"/>
          <w:sz w:val="28"/>
          <w:szCs w:val="28"/>
          <w:lang w:val="uk-UA"/>
        </w:rPr>
        <w:t>розробленої</w:t>
      </w:r>
      <w:r w:rsidR="00CB024E">
        <w:rPr>
          <w:rFonts w:ascii="Times New Roman" w:hAnsi="Times New Roman"/>
          <w:color w:val="000000"/>
          <w:sz w:val="28"/>
          <w:szCs w:val="28"/>
          <w:lang w:val="uk-UA"/>
        </w:rPr>
        <w:t xml:space="preserve"> </w:t>
      </w:r>
      <w:r>
        <w:rPr>
          <w:rFonts w:ascii="Times New Roman" w:hAnsi="Times New Roman"/>
          <w:color w:val="000000"/>
          <w:sz w:val="28"/>
          <w:szCs w:val="28"/>
          <w:lang w:val="uk-UA"/>
        </w:rPr>
        <w:t>системи</w:t>
      </w:r>
      <w:r w:rsidR="00CB024E" w:rsidRPr="00CB024E">
        <w:rPr>
          <w:rFonts w:ascii="Times New Roman" w:hAnsi="Times New Roman"/>
          <w:color w:val="000000"/>
          <w:sz w:val="28"/>
          <w:szCs w:val="28"/>
          <w:lang w:val="uk-UA"/>
        </w:rPr>
        <w:t xml:space="preserve"> </w:t>
      </w:r>
      <w:r w:rsidR="00CB024E">
        <w:rPr>
          <w:rFonts w:ascii="Times New Roman" w:hAnsi="Times New Roman"/>
          <w:color w:val="000000"/>
          <w:sz w:val="28"/>
          <w:szCs w:val="28"/>
          <w:lang w:val="uk-UA"/>
        </w:rPr>
        <w:t>мовленнєвих вправ та</w:t>
      </w:r>
      <w:r w:rsidR="001C3641" w:rsidRPr="0085502B">
        <w:rPr>
          <w:rFonts w:ascii="Times New Roman" w:hAnsi="Times New Roman"/>
          <w:color w:val="000000"/>
          <w:sz w:val="28"/>
          <w:szCs w:val="28"/>
          <w:lang w:val="uk-UA"/>
        </w:rPr>
        <w:t xml:space="preserve"> </w:t>
      </w:r>
      <w:r w:rsidR="00CB024E">
        <w:rPr>
          <w:rFonts w:ascii="Times New Roman" w:hAnsi="Times New Roman"/>
          <w:color w:val="000000"/>
          <w:sz w:val="28"/>
          <w:szCs w:val="28"/>
          <w:lang w:val="uk-UA"/>
        </w:rPr>
        <w:t xml:space="preserve">дискурсивних </w:t>
      </w:r>
      <w:r w:rsidR="001C3641" w:rsidRPr="0085502B">
        <w:rPr>
          <w:rFonts w:ascii="Times New Roman" w:hAnsi="Times New Roman"/>
          <w:color w:val="000000"/>
          <w:sz w:val="28"/>
          <w:szCs w:val="28"/>
          <w:lang w:val="uk-UA"/>
        </w:rPr>
        <w:t>задач</w:t>
      </w:r>
      <w:r w:rsidR="00CB024E">
        <w:rPr>
          <w:rFonts w:ascii="Times New Roman" w:hAnsi="Times New Roman"/>
          <w:color w:val="000000"/>
          <w:sz w:val="28"/>
          <w:szCs w:val="28"/>
          <w:lang w:val="uk-UA"/>
        </w:rPr>
        <w:t>, яка</w:t>
      </w:r>
      <w:r w:rsidR="001C3641" w:rsidRPr="0085502B">
        <w:rPr>
          <w:rFonts w:ascii="Times New Roman" w:hAnsi="Times New Roman"/>
          <w:color w:val="000000"/>
          <w:sz w:val="28"/>
          <w:szCs w:val="28"/>
          <w:lang w:val="uk-UA"/>
        </w:rPr>
        <w:t xml:space="preserve"> передбачає і реалізацію принципу інди</w:t>
      </w:r>
      <w:r>
        <w:rPr>
          <w:rFonts w:ascii="Times New Roman" w:hAnsi="Times New Roman"/>
          <w:color w:val="000000"/>
          <w:sz w:val="28"/>
          <w:szCs w:val="28"/>
          <w:lang w:val="uk-UA"/>
        </w:rPr>
        <w:t>відуального підходу до магістрів з різних мовленнвим розвитком</w:t>
      </w:r>
      <w:r w:rsidR="001C3641" w:rsidRPr="0085502B">
        <w:rPr>
          <w:rFonts w:ascii="Times New Roman" w:hAnsi="Times New Roman"/>
          <w:color w:val="000000"/>
          <w:sz w:val="28"/>
          <w:szCs w:val="28"/>
          <w:lang w:val="uk-UA"/>
        </w:rPr>
        <w:t xml:space="preserve">. </w:t>
      </w:r>
      <w:r>
        <w:rPr>
          <w:rFonts w:ascii="Times New Roman" w:hAnsi="Times New Roman"/>
          <w:color w:val="000000"/>
          <w:sz w:val="28"/>
          <w:szCs w:val="28"/>
          <w:lang w:val="uk-UA"/>
        </w:rPr>
        <w:t>П</w:t>
      </w:r>
      <w:r w:rsidRPr="0085502B">
        <w:rPr>
          <w:rFonts w:ascii="Times New Roman" w:hAnsi="Times New Roman"/>
          <w:color w:val="000000"/>
          <w:sz w:val="28"/>
          <w:szCs w:val="28"/>
          <w:lang w:val="uk-UA"/>
        </w:rPr>
        <w:t xml:space="preserve">ри </w:t>
      </w:r>
      <w:r>
        <w:rPr>
          <w:rFonts w:ascii="Times New Roman" w:hAnsi="Times New Roman"/>
          <w:color w:val="000000"/>
          <w:sz w:val="28"/>
          <w:szCs w:val="28"/>
          <w:lang w:val="uk-UA"/>
        </w:rPr>
        <w:t xml:space="preserve">організації </w:t>
      </w:r>
      <w:r w:rsidRPr="0085502B">
        <w:rPr>
          <w:rFonts w:ascii="Times New Roman" w:hAnsi="Times New Roman"/>
          <w:color w:val="000000"/>
          <w:sz w:val="28"/>
          <w:szCs w:val="28"/>
          <w:lang w:val="uk-UA"/>
        </w:rPr>
        <w:t xml:space="preserve">занять </w:t>
      </w:r>
      <w:r>
        <w:rPr>
          <w:rFonts w:ascii="Times New Roman" w:hAnsi="Times New Roman"/>
          <w:color w:val="000000"/>
          <w:sz w:val="28"/>
          <w:szCs w:val="28"/>
          <w:lang w:val="uk-UA"/>
        </w:rPr>
        <w:t>варто</w:t>
      </w:r>
      <w:r w:rsidR="001C3641" w:rsidRPr="0085502B">
        <w:rPr>
          <w:rFonts w:ascii="Times New Roman" w:hAnsi="Times New Roman"/>
          <w:color w:val="000000"/>
          <w:sz w:val="28"/>
          <w:szCs w:val="28"/>
          <w:lang w:val="uk-UA"/>
        </w:rPr>
        <w:t xml:space="preserve"> враховувати </w:t>
      </w:r>
      <w:r>
        <w:rPr>
          <w:rFonts w:ascii="Times New Roman" w:hAnsi="Times New Roman"/>
          <w:color w:val="000000"/>
          <w:sz w:val="28"/>
          <w:szCs w:val="28"/>
          <w:lang w:val="uk-UA"/>
        </w:rPr>
        <w:t>важливість вправ та</w:t>
      </w:r>
      <w:r w:rsidR="001C3641" w:rsidRPr="0085502B">
        <w:rPr>
          <w:rFonts w:ascii="Times New Roman" w:hAnsi="Times New Roman"/>
          <w:color w:val="000000"/>
          <w:sz w:val="28"/>
          <w:szCs w:val="28"/>
          <w:lang w:val="uk-UA"/>
        </w:rPr>
        <w:t xml:space="preserve"> завдань, </w:t>
      </w:r>
      <w:r>
        <w:rPr>
          <w:rFonts w:ascii="Times New Roman" w:hAnsi="Times New Roman"/>
          <w:color w:val="000000"/>
          <w:sz w:val="28"/>
          <w:szCs w:val="28"/>
          <w:lang w:val="uk-UA"/>
        </w:rPr>
        <w:t xml:space="preserve">які націлюють </w:t>
      </w:r>
      <w:r w:rsidR="001C3641" w:rsidRPr="0085502B">
        <w:rPr>
          <w:rFonts w:ascii="Times New Roman" w:hAnsi="Times New Roman"/>
          <w:color w:val="000000"/>
          <w:sz w:val="28"/>
          <w:szCs w:val="28"/>
          <w:lang w:val="uk-UA"/>
        </w:rPr>
        <w:t xml:space="preserve"> на подолання індивідуальних помилок у мовленні, в </w:t>
      </w:r>
      <w:r>
        <w:rPr>
          <w:rFonts w:ascii="Times New Roman" w:hAnsi="Times New Roman"/>
          <w:color w:val="000000"/>
          <w:sz w:val="28"/>
          <w:szCs w:val="28"/>
          <w:lang w:val="uk-UA"/>
        </w:rPr>
        <w:t>тому числі текстових, жанрових та дискурсивних</w:t>
      </w:r>
      <w:r w:rsidRPr="00F5422C">
        <w:rPr>
          <w:lang w:val="uk-UA"/>
        </w:rPr>
        <w:t xml:space="preserve"> </w:t>
      </w:r>
      <w:r w:rsidR="00C33FC3">
        <w:rPr>
          <w:rFonts w:ascii="Times New Roman" w:hAnsi="Times New Roman"/>
          <w:color w:val="000000"/>
          <w:sz w:val="28"/>
          <w:szCs w:val="28"/>
          <w:lang w:val="uk-UA"/>
        </w:rPr>
        <w:t>[там само</w:t>
      </w:r>
      <w:r w:rsidRPr="00F5422C">
        <w:rPr>
          <w:rFonts w:ascii="Times New Roman" w:hAnsi="Times New Roman"/>
          <w:color w:val="000000"/>
          <w:sz w:val="28"/>
          <w:szCs w:val="28"/>
          <w:lang w:val="uk-UA"/>
        </w:rPr>
        <w:t>].</w:t>
      </w:r>
    </w:p>
    <w:p w:rsidR="001C3641" w:rsidRPr="0085502B" w:rsidRDefault="001C3641" w:rsidP="001C3641">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 xml:space="preserve">Дотримання етапності </w:t>
      </w:r>
      <w:r w:rsidR="00F96166">
        <w:rPr>
          <w:rFonts w:ascii="Times New Roman" w:hAnsi="Times New Roman"/>
          <w:color w:val="000000"/>
          <w:sz w:val="28"/>
          <w:szCs w:val="28"/>
          <w:lang w:val="uk-UA"/>
        </w:rPr>
        <w:t>під час роботи</w:t>
      </w:r>
      <w:r w:rsidR="00CB024E">
        <w:rPr>
          <w:rFonts w:ascii="Times New Roman" w:hAnsi="Times New Roman"/>
          <w:color w:val="000000"/>
          <w:sz w:val="28"/>
          <w:szCs w:val="28"/>
          <w:lang w:val="uk-UA"/>
        </w:rPr>
        <w:t xml:space="preserve"> з формування дискурсивних</w:t>
      </w:r>
      <w:r w:rsidR="00F96166">
        <w:rPr>
          <w:rFonts w:ascii="Times New Roman" w:hAnsi="Times New Roman"/>
          <w:color w:val="000000"/>
          <w:sz w:val="28"/>
          <w:szCs w:val="28"/>
          <w:lang w:val="uk-UA"/>
        </w:rPr>
        <w:t xml:space="preserve"> умінь, що співвідносять</w:t>
      </w:r>
      <w:r w:rsidRPr="0085502B">
        <w:rPr>
          <w:rFonts w:ascii="Times New Roman" w:hAnsi="Times New Roman"/>
          <w:color w:val="000000"/>
          <w:sz w:val="28"/>
          <w:szCs w:val="28"/>
          <w:lang w:val="uk-UA"/>
        </w:rPr>
        <w:t xml:space="preserve"> з в</w:t>
      </w:r>
      <w:r w:rsidR="00CB024E">
        <w:rPr>
          <w:rFonts w:ascii="Times New Roman" w:hAnsi="Times New Roman"/>
          <w:color w:val="000000"/>
          <w:sz w:val="28"/>
          <w:szCs w:val="28"/>
          <w:lang w:val="uk-UA"/>
        </w:rPr>
        <w:t>инаходом, розташуванням, вираженням</w:t>
      </w:r>
      <w:r w:rsidRPr="0085502B">
        <w:rPr>
          <w:rFonts w:ascii="Times New Roman" w:hAnsi="Times New Roman"/>
          <w:color w:val="000000"/>
          <w:sz w:val="28"/>
          <w:szCs w:val="28"/>
          <w:lang w:val="uk-UA"/>
        </w:rPr>
        <w:t xml:space="preserve"> думки, проголошенням промови, </w:t>
      </w:r>
      <w:r w:rsidR="00F96166">
        <w:rPr>
          <w:rFonts w:ascii="Times New Roman" w:hAnsi="Times New Roman"/>
          <w:color w:val="000000"/>
          <w:sz w:val="28"/>
          <w:szCs w:val="28"/>
          <w:lang w:val="uk-UA"/>
        </w:rPr>
        <w:t>сприяє  динаміці у формуванні та у</w:t>
      </w:r>
      <w:r w:rsidRPr="0085502B">
        <w:rPr>
          <w:rFonts w:ascii="Times New Roman" w:hAnsi="Times New Roman"/>
          <w:color w:val="000000"/>
          <w:sz w:val="28"/>
          <w:szCs w:val="28"/>
          <w:lang w:val="uk-UA"/>
        </w:rPr>
        <w:t>досконале</w:t>
      </w:r>
      <w:r w:rsidR="00CB024E">
        <w:rPr>
          <w:rFonts w:ascii="Times New Roman" w:hAnsi="Times New Roman"/>
          <w:color w:val="000000"/>
          <w:sz w:val="28"/>
          <w:szCs w:val="28"/>
          <w:lang w:val="uk-UA"/>
        </w:rPr>
        <w:t>нні рівня ДК</w:t>
      </w:r>
      <w:r w:rsidR="00F96166">
        <w:rPr>
          <w:rFonts w:ascii="Times New Roman" w:hAnsi="Times New Roman"/>
          <w:color w:val="000000"/>
          <w:sz w:val="28"/>
          <w:szCs w:val="28"/>
          <w:lang w:val="uk-UA"/>
        </w:rPr>
        <w:t>, розвитку здатності</w:t>
      </w:r>
      <w:r w:rsidRPr="0085502B">
        <w:rPr>
          <w:rFonts w:ascii="Times New Roman" w:hAnsi="Times New Roman"/>
          <w:color w:val="000000"/>
          <w:sz w:val="28"/>
          <w:szCs w:val="28"/>
          <w:lang w:val="uk-UA"/>
        </w:rPr>
        <w:t xml:space="preserve"> до</w:t>
      </w:r>
      <w:r w:rsidR="00CB024E">
        <w:rPr>
          <w:rFonts w:ascii="Times New Roman" w:hAnsi="Times New Roman"/>
          <w:color w:val="000000"/>
          <w:sz w:val="28"/>
          <w:szCs w:val="28"/>
          <w:lang w:val="uk-UA"/>
        </w:rPr>
        <w:t xml:space="preserve"> самостійної дискурсивної</w:t>
      </w:r>
      <w:r w:rsidR="00F96166">
        <w:rPr>
          <w:rFonts w:ascii="Times New Roman" w:hAnsi="Times New Roman"/>
          <w:color w:val="000000"/>
          <w:sz w:val="28"/>
          <w:szCs w:val="28"/>
          <w:lang w:val="uk-UA"/>
        </w:rPr>
        <w:t xml:space="preserve"> діяльності </w:t>
      </w:r>
      <w:r w:rsidRPr="0085502B">
        <w:rPr>
          <w:rFonts w:ascii="Times New Roman" w:hAnsi="Times New Roman"/>
          <w:color w:val="000000"/>
          <w:sz w:val="28"/>
          <w:szCs w:val="28"/>
          <w:lang w:val="uk-UA"/>
        </w:rPr>
        <w:t xml:space="preserve">вчителя. </w:t>
      </w:r>
      <w:r w:rsidR="00F96166">
        <w:rPr>
          <w:rFonts w:ascii="Times New Roman" w:hAnsi="Times New Roman"/>
          <w:color w:val="000000"/>
          <w:sz w:val="28"/>
          <w:szCs w:val="28"/>
          <w:lang w:val="uk-UA"/>
        </w:rPr>
        <w:t>Водночас закладається</w:t>
      </w:r>
      <w:r w:rsidRPr="0085502B">
        <w:rPr>
          <w:rFonts w:ascii="Times New Roman" w:hAnsi="Times New Roman"/>
          <w:color w:val="000000"/>
          <w:sz w:val="28"/>
          <w:szCs w:val="28"/>
          <w:lang w:val="uk-UA"/>
        </w:rPr>
        <w:t xml:space="preserve"> </w:t>
      </w:r>
      <w:r w:rsidR="00F96166">
        <w:rPr>
          <w:rFonts w:ascii="Times New Roman" w:hAnsi="Times New Roman"/>
          <w:color w:val="000000"/>
          <w:sz w:val="28"/>
          <w:szCs w:val="28"/>
          <w:lang w:val="uk-UA"/>
        </w:rPr>
        <w:t xml:space="preserve">підгрунтя </w:t>
      </w:r>
      <w:r w:rsidRPr="0085502B">
        <w:rPr>
          <w:rFonts w:ascii="Times New Roman" w:hAnsi="Times New Roman"/>
          <w:color w:val="000000"/>
          <w:sz w:val="28"/>
          <w:szCs w:val="28"/>
          <w:lang w:val="uk-UA"/>
        </w:rPr>
        <w:t xml:space="preserve">для подальшого самовдосконалення </w:t>
      </w:r>
      <w:r w:rsidR="00CB024E">
        <w:rPr>
          <w:rFonts w:ascii="Times New Roman" w:hAnsi="Times New Roman"/>
          <w:color w:val="000000"/>
          <w:sz w:val="28"/>
          <w:szCs w:val="28"/>
          <w:lang w:val="uk-UA"/>
        </w:rPr>
        <w:t>дискурсивних</w:t>
      </w:r>
      <w:r w:rsidR="00F96166">
        <w:rPr>
          <w:rFonts w:ascii="Times New Roman" w:hAnsi="Times New Roman"/>
          <w:color w:val="000000"/>
          <w:sz w:val="28"/>
          <w:szCs w:val="28"/>
          <w:lang w:val="uk-UA"/>
        </w:rPr>
        <w:t xml:space="preserve"> умінь майбутніх учителів</w:t>
      </w:r>
      <w:r w:rsidR="008838DB" w:rsidRPr="008838DB">
        <w:rPr>
          <w:rFonts w:ascii="Times New Roman" w:eastAsia="Times New Roman" w:hAnsi="Times New Roman"/>
          <w:sz w:val="28"/>
          <w:szCs w:val="28"/>
          <w:lang w:val="uk-UA" w:eastAsia="ru-RU"/>
        </w:rPr>
        <w:t xml:space="preserve"> </w:t>
      </w:r>
      <w:r w:rsidR="00C33FC3">
        <w:rPr>
          <w:rFonts w:ascii="Times New Roman" w:eastAsia="Times New Roman" w:hAnsi="Times New Roman"/>
          <w:sz w:val="28"/>
          <w:szCs w:val="28"/>
          <w:lang w:val="uk-UA" w:eastAsia="ru-RU"/>
        </w:rPr>
        <w:t>[53; 34</w:t>
      </w:r>
      <w:r w:rsidR="008838DB" w:rsidRPr="00125BC2">
        <w:rPr>
          <w:rFonts w:ascii="Times New Roman" w:eastAsia="Times New Roman" w:hAnsi="Times New Roman"/>
          <w:sz w:val="28"/>
          <w:szCs w:val="28"/>
          <w:lang w:val="uk-UA" w:eastAsia="ru-RU"/>
        </w:rPr>
        <w:t>].</w:t>
      </w:r>
    </w:p>
    <w:p w:rsidR="001C3641" w:rsidRDefault="001C3641" w:rsidP="001C3641">
      <w:pPr>
        <w:spacing w:after="0" w:line="360" w:lineRule="auto"/>
        <w:ind w:firstLine="709"/>
        <w:jc w:val="both"/>
        <w:rPr>
          <w:rFonts w:ascii="Times New Roman" w:eastAsia="Times New Roman" w:hAnsi="Times New Roman"/>
          <w:b/>
          <w:sz w:val="28"/>
          <w:szCs w:val="28"/>
          <w:lang w:val="uk-UA" w:eastAsia="ru-RU"/>
        </w:rPr>
      </w:pPr>
      <w:r w:rsidRPr="00BE6766">
        <w:rPr>
          <w:rFonts w:ascii="Times New Roman" w:eastAsia="Times New Roman" w:hAnsi="Times New Roman"/>
          <w:b/>
          <w:sz w:val="28"/>
          <w:szCs w:val="28"/>
          <w:lang w:val="uk-UA" w:eastAsia="ru-RU"/>
        </w:rPr>
        <w:t xml:space="preserve">Третя група умов, яка забезпечує формування </w:t>
      </w:r>
      <w:r w:rsidR="00F96166">
        <w:rPr>
          <w:rFonts w:ascii="Times New Roman" w:eastAsia="Times New Roman" w:hAnsi="Times New Roman"/>
          <w:b/>
          <w:sz w:val="28"/>
          <w:szCs w:val="28"/>
          <w:lang w:val="uk-UA" w:eastAsia="ru-RU"/>
        </w:rPr>
        <w:t xml:space="preserve">дискурсивної </w:t>
      </w:r>
      <w:r>
        <w:rPr>
          <w:rFonts w:ascii="Times New Roman" w:eastAsia="Times New Roman" w:hAnsi="Times New Roman"/>
          <w:b/>
          <w:sz w:val="28"/>
          <w:szCs w:val="28"/>
          <w:lang w:val="uk-UA" w:eastAsia="ru-RU"/>
        </w:rPr>
        <w:t xml:space="preserve">компетентності </w:t>
      </w:r>
      <w:r w:rsidRPr="00BE6766">
        <w:rPr>
          <w:rFonts w:ascii="Times New Roman" w:eastAsia="Times New Roman" w:hAnsi="Times New Roman"/>
          <w:b/>
          <w:sz w:val="28"/>
          <w:szCs w:val="28"/>
          <w:lang w:val="uk-UA" w:eastAsia="ru-RU"/>
        </w:rPr>
        <w:t>майбутніх</w:t>
      </w:r>
      <w:r>
        <w:rPr>
          <w:rFonts w:ascii="Times New Roman" w:eastAsia="Times New Roman" w:hAnsi="Times New Roman"/>
          <w:b/>
          <w:sz w:val="28"/>
          <w:szCs w:val="28"/>
          <w:lang w:val="uk-UA" w:eastAsia="ru-RU"/>
        </w:rPr>
        <w:t xml:space="preserve"> учителів, -</w:t>
      </w:r>
      <w:r w:rsidRPr="00BE6766">
        <w:rPr>
          <w:rFonts w:ascii="Times New Roman" w:eastAsia="Times New Roman" w:hAnsi="Times New Roman"/>
          <w:b/>
          <w:sz w:val="28"/>
          <w:szCs w:val="28"/>
          <w:lang w:val="uk-UA" w:eastAsia="ru-RU"/>
        </w:rPr>
        <w:t xml:space="preserve"> </w:t>
      </w:r>
      <w:r w:rsidR="00F96166">
        <w:rPr>
          <w:rFonts w:ascii="Times New Roman" w:eastAsia="Times New Roman" w:hAnsi="Times New Roman"/>
          <w:b/>
          <w:sz w:val="28"/>
          <w:szCs w:val="28"/>
          <w:lang w:val="uk-UA" w:eastAsia="ru-RU"/>
        </w:rPr>
        <w:t xml:space="preserve">поєднання </w:t>
      </w:r>
      <w:r w:rsidR="00F96166" w:rsidRPr="00BE6766">
        <w:rPr>
          <w:rFonts w:ascii="Times New Roman" w:eastAsia="Times New Roman" w:hAnsi="Times New Roman"/>
          <w:b/>
          <w:sz w:val="28"/>
          <w:szCs w:val="28"/>
          <w:lang w:val="uk-UA" w:eastAsia="ru-RU"/>
        </w:rPr>
        <w:t>активних,</w:t>
      </w:r>
      <w:r w:rsidR="00F96166">
        <w:rPr>
          <w:rFonts w:ascii="Times New Roman" w:eastAsia="Times New Roman" w:hAnsi="Times New Roman"/>
          <w:b/>
          <w:sz w:val="28"/>
          <w:szCs w:val="28"/>
          <w:lang w:val="uk-UA" w:eastAsia="ru-RU"/>
        </w:rPr>
        <w:t xml:space="preserve"> </w:t>
      </w:r>
      <w:r w:rsidRPr="00BE6766">
        <w:rPr>
          <w:rFonts w:ascii="Times New Roman" w:eastAsia="Times New Roman" w:hAnsi="Times New Roman"/>
          <w:b/>
          <w:sz w:val="28"/>
          <w:szCs w:val="28"/>
          <w:lang w:val="uk-UA" w:eastAsia="ru-RU"/>
        </w:rPr>
        <w:t xml:space="preserve">інтеграційних, </w:t>
      </w:r>
      <w:r w:rsidR="00F96166">
        <w:rPr>
          <w:rFonts w:ascii="Times New Roman" w:eastAsia="Times New Roman" w:hAnsi="Times New Roman"/>
          <w:b/>
          <w:sz w:val="28"/>
          <w:szCs w:val="28"/>
          <w:lang w:val="uk-UA" w:eastAsia="ru-RU"/>
        </w:rPr>
        <w:lastRenderedPageBreak/>
        <w:t>консультаційних, тренінгови</w:t>
      </w:r>
      <w:r w:rsidR="00A967FB">
        <w:rPr>
          <w:rFonts w:ascii="Times New Roman" w:eastAsia="Times New Roman" w:hAnsi="Times New Roman"/>
          <w:b/>
          <w:sz w:val="28"/>
          <w:szCs w:val="28"/>
          <w:lang w:val="uk-UA" w:eastAsia="ru-RU"/>
        </w:rPr>
        <w:t>х</w:t>
      </w:r>
      <w:r w:rsidR="00F96166">
        <w:rPr>
          <w:rFonts w:ascii="Times New Roman" w:eastAsia="Times New Roman" w:hAnsi="Times New Roman"/>
          <w:b/>
          <w:sz w:val="28"/>
          <w:szCs w:val="28"/>
          <w:lang w:val="uk-UA" w:eastAsia="ru-RU"/>
        </w:rPr>
        <w:t>,</w:t>
      </w:r>
      <w:r w:rsidR="00F96166" w:rsidRPr="00BE6766">
        <w:rPr>
          <w:rFonts w:ascii="Times New Roman" w:eastAsia="Times New Roman" w:hAnsi="Times New Roman"/>
          <w:b/>
          <w:sz w:val="28"/>
          <w:szCs w:val="28"/>
          <w:lang w:val="uk-UA" w:eastAsia="ru-RU"/>
        </w:rPr>
        <w:t xml:space="preserve"> </w:t>
      </w:r>
      <w:r w:rsidR="00F96166">
        <w:rPr>
          <w:rFonts w:ascii="Times New Roman" w:eastAsia="Times New Roman" w:hAnsi="Times New Roman"/>
          <w:b/>
          <w:sz w:val="28"/>
          <w:szCs w:val="28"/>
          <w:lang w:val="uk-UA" w:eastAsia="ru-RU"/>
        </w:rPr>
        <w:t>ситуаційно-проблемних</w:t>
      </w:r>
      <w:r w:rsidRPr="00BE6766">
        <w:rPr>
          <w:rFonts w:ascii="Times New Roman" w:eastAsia="Times New Roman" w:hAnsi="Times New Roman"/>
          <w:b/>
          <w:sz w:val="28"/>
          <w:szCs w:val="28"/>
          <w:lang w:val="uk-UA" w:eastAsia="ru-RU"/>
        </w:rPr>
        <w:t xml:space="preserve"> </w:t>
      </w:r>
      <w:r w:rsidR="00F96166">
        <w:rPr>
          <w:rFonts w:ascii="Times New Roman" w:eastAsia="Times New Roman" w:hAnsi="Times New Roman"/>
          <w:b/>
          <w:sz w:val="28"/>
          <w:szCs w:val="28"/>
          <w:lang w:val="uk-UA" w:eastAsia="ru-RU"/>
        </w:rPr>
        <w:t>методів та</w:t>
      </w:r>
      <w:r w:rsidRPr="00BE6766">
        <w:rPr>
          <w:rFonts w:ascii="Times New Roman" w:eastAsia="Times New Roman" w:hAnsi="Times New Roman"/>
          <w:b/>
          <w:sz w:val="28"/>
          <w:szCs w:val="28"/>
          <w:lang w:val="uk-UA" w:eastAsia="ru-RU"/>
        </w:rPr>
        <w:t xml:space="preserve"> форм навчанн</w:t>
      </w:r>
      <w:r w:rsidR="00F96166">
        <w:rPr>
          <w:rFonts w:ascii="Times New Roman" w:eastAsia="Times New Roman" w:hAnsi="Times New Roman"/>
          <w:b/>
          <w:sz w:val="28"/>
          <w:szCs w:val="28"/>
          <w:lang w:val="uk-UA" w:eastAsia="ru-RU"/>
        </w:rPr>
        <w:t xml:space="preserve">я. </w:t>
      </w:r>
    </w:p>
    <w:p w:rsidR="001C3641" w:rsidRPr="00811D42" w:rsidRDefault="00F96166" w:rsidP="001C3641">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Умову можна реалізувати  шляхом </w:t>
      </w:r>
      <w:r w:rsidR="001C3641" w:rsidRPr="00811D42">
        <w:rPr>
          <w:rFonts w:ascii="Times New Roman" w:eastAsia="Times New Roman" w:hAnsi="Times New Roman"/>
          <w:sz w:val="28"/>
          <w:szCs w:val="28"/>
          <w:lang w:val="uk-UA" w:eastAsia="ru-RU"/>
        </w:rPr>
        <w:t>застосування</w:t>
      </w:r>
      <w:r w:rsidR="00C33FC3">
        <w:rPr>
          <w:rFonts w:ascii="Times New Roman" w:eastAsia="Times New Roman" w:hAnsi="Times New Roman"/>
          <w:sz w:val="28"/>
          <w:szCs w:val="28"/>
          <w:lang w:val="uk-UA" w:eastAsia="ru-RU"/>
        </w:rPr>
        <w:t xml:space="preserve"> [54]</w:t>
      </w:r>
      <w:r w:rsidR="001C3641" w:rsidRPr="00811D42">
        <w:rPr>
          <w:rFonts w:ascii="Times New Roman" w:eastAsia="Times New Roman" w:hAnsi="Times New Roman"/>
          <w:sz w:val="28"/>
          <w:szCs w:val="28"/>
          <w:lang w:val="uk-UA" w:eastAsia="ru-RU"/>
        </w:rPr>
        <w:t>:</w:t>
      </w:r>
    </w:p>
    <w:p w:rsidR="001C3641" w:rsidRPr="00CF68A9" w:rsidRDefault="00F96166" w:rsidP="001C3641">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методів та прийомів активізації та</w:t>
      </w:r>
      <w:r w:rsidR="001C3641" w:rsidRPr="00CF68A9">
        <w:rPr>
          <w:rFonts w:ascii="Times New Roman" w:eastAsia="Times New Roman" w:hAnsi="Times New Roman"/>
          <w:sz w:val="28"/>
          <w:szCs w:val="28"/>
          <w:lang w:val="uk-UA" w:eastAsia="ru-RU"/>
        </w:rPr>
        <w:t xml:space="preserve"> стимулювання навчальної діяльності, </w:t>
      </w:r>
      <w:r>
        <w:rPr>
          <w:rFonts w:ascii="Times New Roman" w:eastAsia="Times New Roman" w:hAnsi="Times New Roman"/>
          <w:sz w:val="28"/>
          <w:szCs w:val="28"/>
          <w:lang w:val="uk-UA" w:eastAsia="ru-RU"/>
        </w:rPr>
        <w:t>успішної дискурсивної</w:t>
      </w:r>
      <w:r w:rsidR="001C3641">
        <w:rPr>
          <w:rFonts w:ascii="Times New Roman" w:eastAsia="Times New Roman" w:hAnsi="Times New Roman"/>
          <w:sz w:val="28"/>
          <w:szCs w:val="28"/>
          <w:lang w:val="uk-UA" w:eastAsia="ru-RU"/>
        </w:rPr>
        <w:t xml:space="preserve"> поведінки, рефлексії </w:t>
      </w:r>
      <w:r>
        <w:rPr>
          <w:rFonts w:ascii="Times New Roman" w:eastAsia="Times New Roman" w:hAnsi="Times New Roman"/>
          <w:sz w:val="28"/>
          <w:szCs w:val="28"/>
          <w:lang w:val="uk-UA" w:eastAsia="ru-RU"/>
        </w:rPr>
        <w:t>студентів; форм та</w:t>
      </w:r>
      <w:r w:rsidR="001C3641" w:rsidRPr="00CF68A9">
        <w:rPr>
          <w:rFonts w:ascii="Times New Roman" w:eastAsia="Times New Roman" w:hAnsi="Times New Roman"/>
          <w:sz w:val="28"/>
          <w:szCs w:val="28"/>
          <w:lang w:val="uk-UA" w:eastAsia="ru-RU"/>
        </w:rPr>
        <w:t xml:space="preserve"> методів активного навчання;</w:t>
      </w:r>
    </w:p>
    <w:p w:rsidR="001C3641" w:rsidRDefault="001C3641" w:rsidP="001C3641">
      <w:pPr>
        <w:spacing w:after="0" w:line="360" w:lineRule="auto"/>
        <w:ind w:firstLine="709"/>
        <w:jc w:val="both"/>
        <w:rPr>
          <w:rFonts w:ascii="Times New Roman" w:eastAsia="Times New Roman" w:hAnsi="Times New Roman"/>
          <w:sz w:val="28"/>
          <w:szCs w:val="28"/>
          <w:lang w:val="uk-UA" w:eastAsia="ru-RU"/>
        </w:rPr>
      </w:pPr>
      <w:r w:rsidRPr="00CF68A9">
        <w:rPr>
          <w:rFonts w:ascii="Times New Roman" w:eastAsia="Times New Roman" w:hAnsi="Times New Roman"/>
          <w:sz w:val="28"/>
          <w:szCs w:val="28"/>
          <w:lang w:val="uk-UA" w:eastAsia="ru-RU"/>
        </w:rPr>
        <w:t>- тренінгів, які ґрунтують</w:t>
      </w:r>
      <w:r w:rsidR="004E2BFC">
        <w:rPr>
          <w:rFonts w:ascii="Times New Roman" w:eastAsia="Times New Roman" w:hAnsi="Times New Roman"/>
          <w:sz w:val="28"/>
          <w:szCs w:val="28"/>
          <w:lang w:val="uk-UA" w:eastAsia="ru-RU"/>
        </w:rPr>
        <w:t>ся на діалогічних, дискусійних та</w:t>
      </w:r>
      <w:r w:rsidRPr="00CF68A9">
        <w:rPr>
          <w:rFonts w:ascii="Times New Roman" w:eastAsia="Times New Roman" w:hAnsi="Times New Roman"/>
          <w:sz w:val="28"/>
          <w:szCs w:val="28"/>
          <w:lang w:val="uk-UA" w:eastAsia="ru-RU"/>
        </w:rPr>
        <w:t xml:space="preserve"> ігрових методах взаємодії.</w:t>
      </w:r>
    </w:p>
    <w:p w:rsidR="001C3641" w:rsidRPr="006E4E4A" w:rsidRDefault="001C3641" w:rsidP="001C3641">
      <w:pPr>
        <w:spacing w:after="0" w:line="360" w:lineRule="auto"/>
        <w:ind w:firstLine="709"/>
        <w:jc w:val="both"/>
        <w:rPr>
          <w:rFonts w:ascii="Times New Roman" w:eastAsia="Times New Roman" w:hAnsi="Times New Roman"/>
          <w:sz w:val="28"/>
          <w:szCs w:val="28"/>
          <w:lang w:val="uk-UA" w:eastAsia="ru-RU"/>
        </w:rPr>
      </w:pPr>
      <w:r w:rsidRPr="006E4E4A">
        <w:rPr>
          <w:rFonts w:ascii="Times New Roman" w:eastAsia="Times New Roman" w:hAnsi="Times New Roman"/>
          <w:sz w:val="28"/>
          <w:szCs w:val="28"/>
          <w:lang w:val="uk-UA" w:eastAsia="ru-RU"/>
        </w:rPr>
        <w:t xml:space="preserve">Серед організаційних форм формування </w:t>
      </w:r>
      <w:r w:rsidR="004E2BFC">
        <w:rPr>
          <w:rFonts w:ascii="Times New Roman" w:eastAsia="Times New Roman" w:hAnsi="Times New Roman"/>
          <w:sz w:val="28"/>
          <w:szCs w:val="28"/>
          <w:lang w:val="uk-UA" w:eastAsia="ru-RU"/>
        </w:rPr>
        <w:t>ДК виокремимо</w:t>
      </w:r>
      <w:r w:rsidRPr="006E4E4A">
        <w:rPr>
          <w:rFonts w:ascii="Times New Roman" w:eastAsia="Times New Roman" w:hAnsi="Times New Roman"/>
          <w:sz w:val="28"/>
          <w:szCs w:val="28"/>
          <w:lang w:val="uk-UA" w:eastAsia="ru-RU"/>
        </w:rPr>
        <w:t xml:space="preserve"> т</w:t>
      </w:r>
      <w:r w:rsidR="004E2BFC">
        <w:rPr>
          <w:rFonts w:ascii="Times New Roman" w:eastAsia="Times New Roman" w:hAnsi="Times New Roman"/>
          <w:sz w:val="28"/>
          <w:szCs w:val="28"/>
          <w:lang w:val="uk-UA" w:eastAsia="ru-RU"/>
        </w:rPr>
        <w:t>радиційні (лекція, семінарське або практичне заняття) та інноваційні</w:t>
      </w:r>
      <w:r w:rsidRPr="006E4E4A">
        <w:rPr>
          <w:rFonts w:ascii="Times New Roman" w:eastAsia="Times New Roman" w:hAnsi="Times New Roman"/>
          <w:sz w:val="28"/>
          <w:szCs w:val="28"/>
          <w:lang w:val="uk-UA" w:eastAsia="ru-RU"/>
        </w:rPr>
        <w:t xml:space="preserve"> - тренінг. </w:t>
      </w:r>
      <w:r w:rsidR="004E2BFC">
        <w:rPr>
          <w:rFonts w:ascii="Times New Roman" w:eastAsia="Times New Roman" w:hAnsi="Times New Roman"/>
          <w:sz w:val="28"/>
          <w:szCs w:val="28"/>
          <w:lang w:val="uk-UA" w:eastAsia="ru-RU"/>
        </w:rPr>
        <w:t xml:space="preserve">Тренінг - </w:t>
      </w:r>
      <w:r w:rsidRPr="006E4E4A">
        <w:rPr>
          <w:rFonts w:ascii="Times New Roman" w:eastAsia="Times New Roman" w:hAnsi="Times New Roman"/>
          <w:sz w:val="28"/>
          <w:szCs w:val="28"/>
          <w:lang w:val="uk-UA" w:eastAsia="ru-RU"/>
        </w:rPr>
        <w:t xml:space="preserve"> </w:t>
      </w:r>
      <w:r w:rsidR="004E2BFC">
        <w:rPr>
          <w:rFonts w:ascii="Times New Roman" w:eastAsia="Times New Roman" w:hAnsi="Times New Roman"/>
          <w:sz w:val="28"/>
          <w:szCs w:val="28"/>
          <w:lang w:val="uk-UA" w:eastAsia="ru-RU"/>
        </w:rPr>
        <w:t>така форма</w:t>
      </w:r>
      <w:r w:rsidRPr="006E4E4A">
        <w:rPr>
          <w:rFonts w:ascii="Times New Roman" w:eastAsia="Times New Roman" w:hAnsi="Times New Roman"/>
          <w:sz w:val="28"/>
          <w:szCs w:val="28"/>
          <w:lang w:val="uk-UA" w:eastAsia="ru-RU"/>
        </w:rPr>
        <w:t xml:space="preserve"> організації навчання, яка </w:t>
      </w:r>
      <w:r w:rsidR="004E2BFC">
        <w:rPr>
          <w:rFonts w:ascii="Times New Roman" w:eastAsia="Times New Roman" w:hAnsi="Times New Roman"/>
          <w:sz w:val="28"/>
          <w:szCs w:val="28"/>
          <w:lang w:val="uk-UA" w:eastAsia="ru-RU"/>
        </w:rPr>
        <w:t>характеризується інтерактивними методами групової діяльності та</w:t>
      </w:r>
      <w:r w:rsidR="001A51B5">
        <w:rPr>
          <w:rFonts w:ascii="Times New Roman" w:eastAsia="Times New Roman" w:hAnsi="Times New Roman"/>
          <w:sz w:val="28"/>
          <w:szCs w:val="28"/>
          <w:lang w:val="uk-UA" w:eastAsia="ru-RU"/>
        </w:rPr>
        <w:t xml:space="preserve"> сприяє особистісному</w:t>
      </w:r>
      <w:r w:rsidRPr="006E4E4A">
        <w:rPr>
          <w:rFonts w:ascii="Times New Roman" w:eastAsia="Times New Roman" w:hAnsi="Times New Roman"/>
          <w:sz w:val="28"/>
          <w:szCs w:val="28"/>
          <w:lang w:val="uk-UA" w:eastAsia="ru-RU"/>
        </w:rPr>
        <w:t xml:space="preserve"> та</w:t>
      </w:r>
      <w:r w:rsidR="001A51B5">
        <w:rPr>
          <w:rFonts w:ascii="Times New Roman" w:eastAsia="Times New Roman" w:hAnsi="Times New Roman"/>
          <w:sz w:val="28"/>
          <w:szCs w:val="28"/>
          <w:lang w:val="uk-UA" w:eastAsia="ru-RU"/>
        </w:rPr>
        <w:t xml:space="preserve"> професійному розвитку</w:t>
      </w:r>
      <w:r w:rsidRPr="006E4E4A">
        <w:rPr>
          <w:rFonts w:ascii="Times New Roman" w:eastAsia="Times New Roman" w:hAnsi="Times New Roman"/>
          <w:sz w:val="28"/>
          <w:szCs w:val="28"/>
          <w:lang w:val="uk-UA" w:eastAsia="ru-RU"/>
        </w:rPr>
        <w:t xml:space="preserve"> майбутнього </w:t>
      </w:r>
      <w:r w:rsidR="001A51B5">
        <w:rPr>
          <w:rFonts w:ascii="Times New Roman" w:eastAsia="Times New Roman" w:hAnsi="Times New Roman"/>
          <w:sz w:val="28"/>
          <w:szCs w:val="28"/>
          <w:lang w:val="uk-UA" w:eastAsia="ru-RU"/>
        </w:rPr>
        <w:t>учителя початкових класів через вивчення, аналіз і переоцінку ни</w:t>
      </w:r>
      <w:r w:rsidRPr="006E4E4A">
        <w:rPr>
          <w:rFonts w:ascii="Times New Roman" w:eastAsia="Times New Roman" w:hAnsi="Times New Roman"/>
          <w:sz w:val="28"/>
          <w:szCs w:val="28"/>
          <w:lang w:val="uk-UA" w:eastAsia="ru-RU"/>
        </w:rPr>
        <w:t xml:space="preserve">м власної мовної </w:t>
      </w:r>
      <w:r w:rsidR="001A51B5">
        <w:rPr>
          <w:rFonts w:ascii="Times New Roman" w:eastAsia="Times New Roman" w:hAnsi="Times New Roman"/>
          <w:sz w:val="28"/>
          <w:szCs w:val="28"/>
          <w:lang w:val="uk-UA" w:eastAsia="ru-RU"/>
        </w:rPr>
        <w:t xml:space="preserve">дискурсивної </w:t>
      </w:r>
      <w:r w:rsidRPr="006E4E4A">
        <w:rPr>
          <w:rFonts w:ascii="Times New Roman" w:eastAsia="Times New Roman" w:hAnsi="Times New Roman"/>
          <w:sz w:val="28"/>
          <w:szCs w:val="28"/>
          <w:lang w:val="uk-UA" w:eastAsia="ru-RU"/>
        </w:rPr>
        <w:t>діяльнос</w:t>
      </w:r>
      <w:r w:rsidR="004E2BFC">
        <w:rPr>
          <w:rFonts w:ascii="Times New Roman" w:eastAsia="Times New Roman" w:hAnsi="Times New Roman"/>
          <w:sz w:val="28"/>
          <w:szCs w:val="28"/>
          <w:lang w:val="uk-UA" w:eastAsia="ru-RU"/>
        </w:rPr>
        <w:t xml:space="preserve">ті </w:t>
      </w:r>
      <w:r w:rsidR="001A51B5">
        <w:rPr>
          <w:rFonts w:ascii="Times New Roman" w:eastAsia="Times New Roman" w:hAnsi="Times New Roman"/>
          <w:sz w:val="28"/>
          <w:szCs w:val="28"/>
          <w:lang w:val="uk-UA" w:eastAsia="ru-RU"/>
        </w:rPr>
        <w:t xml:space="preserve">під час </w:t>
      </w:r>
      <w:r w:rsidR="004E2BFC">
        <w:rPr>
          <w:rFonts w:ascii="Times New Roman" w:eastAsia="Times New Roman" w:hAnsi="Times New Roman"/>
          <w:sz w:val="28"/>
          <w:szCs w:val="28"/>
          <w:lang w:val="uk-UA" w:eastAsia="ru-RU"/>
        </w:rPr>
        <w:t>групової взаємодії</w:t>
      </w:r>
      <w:r w:rsidRPr="006E4E4A">
        <w:rPr>
          <w:rFonts w:ascii="Times New Roman" w:eastAsia="Times New Roman" w:hAnsi="Times New Roman"/>
          <w:sz w:val="28"/>
          <w:szCs w:val="28"/>
          <w:lang w:val="uk-UA" w:eastAsia="ru-RU"/>
        </w:rPr>
        <w:t xml:space="preserve"> </w:t>
      </w:r>
      <w:r w:rsidR="00C33FC3">
        <w:rPr>
          <w:rFonts w:ascii="Times New Roman" w:eastAsia="Times New Roman" w:hAnsi="Times New Roman"/>
          <w:sz w:val="28"/>
          <w:szCs w:val="28"/>
          <w:lang w:val="uk-UA" w:eastAsia="ru-RU"/>
        </w:rPr>
        <w:t>[50</w:t>
      </w:r>
      <w:r w:rsidR="005934E5">
        <w:rPr>
          <w:rFonts w:ascii="Times New Roman" w:eastAsia="Times New Roman" w:hAnsi="Times New Roman"/>
          <w:sz w:val="28"/>
          <w:szCs w:val="28"/>
          <w:lang w:val="uk-UA" w:eastAsia="ru-RU"/>
        </w:rPr>
        <w:t>, с.</w:t>
      </w:r>
      <w:r w:rsidR="00C33FC3">
        <w:rPr>
          <w:rFonts w:ascii="Times New Roman" w:eastAsia="Times New Roman" w:hAnsi="Times New Roman"/>
          <w:sz w:val="28"/>
          <w:szCs w:val="28"/>
          <w:lang w:val="uk-UA" w:eastAsia="ru-RU"/>
        </w:rPr>
        <w:t>21</w:t>
      </w:r>
      <w:r w:rsidR="004E2BFC" w:rsidRPr="004E2BFC">
        <w:rPr>
          <w:rFonts w:ascii="Times New Roman" w:eastAsia="Times New Roman" w:hAnsi="Times New Roman"/>
          <w:sz w:val="28"/>
          <w:szCs w:val="28"/>
          <w:lang w:val="uk-UA" w:eastAsia="ru-RU"/>
        </w:rPr>
        <w:t>].</w:t>
      </w:r>
    </w:p>
    <w:p w:rsidR="001C3641" w:rsidRPr="006E4E4A" w:rsidRDefault="001C3641" w:rsidP="001C3641">
      <w:pPr>
        <w:spacing w:after="0" w:line="360" w:lineRule="auto"/>
        <w:ind w:firstLine="709"/>
        <w:jc w:val="both"/>
        <w:rPr>
          <w:rFonts w:ascii="Times New Roman" w:eastAsia="Times New Roman" w:hAnsi="Times New Roman"/>
          <w:sz w:val="28"/>
          <w:szCs w:val="28"/>
          <w:lang w:val="uk-UA" w:eastAsia="ru-RU"/>
        </w:rPr>
      </w:pPr>
      <w:r w:rsidRPr="006E4E4A">
        <w:rPr>
          <w:rFonts w:ascii="Times New Roman" w:eastAsia="Times New Roman" w:hAnsi="Times New Roman"/>
          <w:sz w:val="28"/>
          <w:szCs w:val="28"/>
          <w:lang w:val="uk-UA" w:eastAsia="ru-RU"/>
        </w:rPr>
        <w:t xml:space="preserve">Крім класичних методів, ефективними методами і прийомами формування </w:t>
      </w:r>
      <w:r w:rsidR="00AC7116">
        <w:rPr>
          <w:rFonts w:ascii="Times New Roman" w:eastAsia="Times New Roman" w:hAnsi="Times New Roman"/>
          <w:sz w:val="28"/>
          <w:szCs w:val="28"/>
          <w:lang w:val="uk-UA" w:eastAsia="ru-RU"/>
        </w:rPr>
        <w:t xml:space="preserve">дискурсивної </w:t>
      </w:r>
      <w:r w:rsidRPr="006E4E4A">
        <w:rPr>
          <w:rFonts w:ascii="Times New Roman" w:eastAsia="Times New Roman" w:hAnsi="Times New Roman"/>
          <w:sz w:val="28"/>
          <w:szCs w:val="28"/>
          <w:lang w:val="uk-UA" w:eastAsia="ru-RU"/>
        </w:rPr>
        <w:t xml:space="preserve">компетентності у майбутнього вчителя </w:t>
      </w:r>
      <w:r w:rsidR="005934E5">
        <w:rPr>
          <w:rFonts w:ascii="Times New Roman" w:eastAsia="Times New Roman" w:hAnsi="Times New Roman"/>
          <w:sz w:val="28"/>
          <w:szCs w:val="28"/>
          <w:lang w:val="uk-UA" w:eastAsia="ru-RU"/>
        </w:rPr>
        <w:t>визначено</w:t>
      </w:r>
      <w:r w:rsidRPr="006E4E4A">
        <w:rPr>
          <w:rFonts w:ascii="Times New Roman" w:eastAsia="Times New Roman" w:hAnsi="Times New Roman"/>
          <w:sz w:val="28"/>
          <w:szCs w:val="28"/>
          <w:lang w:val="uk-UA" w:eastAsia="ru-RU"/>
        </w:rPr>
        <w:t xml:space="preserve"> специфічні: </w:t>
      </w:r>
      <w:r>
        <w:rPr>
          <w:rFonts w:ascii="Times New Roman" w:eastAsia="Times New Roman" w:hAnsi="Times New Roman"/>
          <w:sz w:val="28"/>
          <w:szCs w:val="28"/>
          <w:lang w:val="uk-UA" w:eastAsia="ru-RU"/>
        </w:rPr>
        <w:t xml:space="preserve">рольові та ділові ігри, </w:t>
      </w:r>
      <w:r w:rsidRPr="006E4E4A">
        <w:rPr>
          <w:rFonts w:ascii="Times New Roman" w:eastAsia="Times New Roman" w:hAnsi="Times New Roman"/>
          <w:sz w:val="28"/>
          <w:szCs w:val="28"/>
          <w:lang w:val="uk-UA" w:eastAsia="ru-RU"/>
        </w:rPr>
        <w:t>мікро-виступи на задану професійно орієн</w:t>
      </w:r>
      <w:r w:rsidR="005934E5">
        <w:rPr>
          <w:rFonts w:ascii="Times New Roman" w:eastAsia="Times New Roman" w:hAnsi="Times New Roman"/>
          <w:sz w:val="28"/>
          <w:szCs w:val="28"/>
          <w:lang w:val="uk-UA" w:eastAsia="ru-RU"/>
        </w:rPr>
        <w:t>товану тему, дискусія, дискурсивні</w:t>
      </w:r>
      <w:r w:rsidRPr="006E4E4A">
        <w:rPr>
          <w:rFonts w:ascii="Times New Roman" w:eastAsia="Times New Roman" w:hAnsi="Times New Roman"/>
          <w:sz w:val="28"/>
          <w:szCs w:val="28"/>
          <w:lang w:val="uk-UA" w:eastAsia="ru-RU"/>
        </w:rPr>
        <w:t xml:space="preserve"> ігри-імпровізаціі, </w:t>
      </w:r>
      <w:r w:rsidR="005934E5">
        <w:rPr>
          <w:rFonts w:ascii="Times New Roman" w:eastAsia="Times New Roman" w:hAnsi="Times New Roman"/>
          <w:sz w:val="28"/>
          <w:szCs w:val="28"/>
          <w:lang w:val="uk-UA" w:eastAsia="ru-RU"/>
        </w:rPr>
        <w:t xml:space="preserve">дискурсивні </w:t>
      </w:r>
      <w:r w:rsidRPr="006E4E4A">
        <w:rPr>
          <w:rFonts w:ascii="Times New Roman" w:eastAsia="Times New Roman" w:hAnsi="Times New Roman"/>
          <w:sz w:val="28"/>
          <w:szCs w:val="28"/>
          <w:lang w:val="uk-UA" w:eastAsia="ru-RU"/>
        </w:rPr>
        <w:t>завдан</w:t>
      </w:r>
      <w:r>
        <w:rPr>
          <w:rFonts w:ascii="Times New Roman" w:eastAsia="Times New Roman" w:hAnsi="Times New Roman"/>
          <w:sz w:val="28"/>
          <w:szCs w:val="28"/>
          <w:lang w:val="uk-UA" w:eastAsia="ru-RU"/>
        </w:rPr>
        <w:t xml:space="preserve">ня, вправи, </w:t>
      </w:r>
      <w:r w:rsidRPr="006E4E4A">
        <w:rPr>
          <w:rFonts w:ascii="Times New Roman" w:eastAsia="Times New Roman" w:hAnsi="Times New Roman"/>
          <w:sz w:val="28"/>
          <w:szCs w:val="28"/>
          <w:lang w:val="uk-UA" w:eastAsia="ru-RU"/>
        </w:rPr>
        <w:t xml:space="preserve">відеопрактикум, декламаційний практикум, складання власного мовного </w:t>
      </w:r>
      <w:r w:rsidR="005934E5">
        <w:rPr>
          <w:rFonts w:ascii="Times New Roman" w:eastAsia="Times New Roman" w:hAnsi="Times New Roman"/>
          <w:sz w:val="28"/>
          <w:szCs w:val="28"/>
          <w:lang w:val="uk-UA" w:eastAsia="ru-RU"/>
        </w:rPr>
        <w:t xml:space="preserve">дискурсивного </w:t>
      </w:r>
      <w:r w:rsidRPr="006E4E4A">
        <w:rPr>
          <w:rFonts w:ascii="Times New Roman" w:eastAsia="Times New Roman" w:hAnsi="Times New Roman"/>
          <w:sz w:val="28"/>
          <w:szCs w:val="28"/>
          <w:lang w:val="uk-UA" w:eastAsia="ru-RU"/>
        </w:rPr>
        <w:t xml:space="preserve">портрета </w:t>
      </w:r>
      <w:r w:rsidR="005934E5">
        <w:rPr>
          <w:rFonts w:ascii="Times New Roman" w:eastAsia="Times New Roman" w:hAnsi="Times New Roman"/>
          <w:sz w:val="28"/>
          <w:szCs w:val="28"/>
          <w:lang w:val="uk-UA" w:eastAsia="ru-RU"/>
        </w:rPr>
        <w:t xml:space="preserve"> тощо [</w:t>
      </w:r>
      <w:r w:rsidR="00C33FC3">
        <w:rPr>
          <w:rFonts w:ascii="Times New Roman" w:eastAsia="Times New Roman" w:hAnsi="Times New Roman"/>
          <w:sz w:val="28"/>
          <w:szCs w:val="28"/>
          <w:lang w:val="uk-UA" w:eastAsia="ru-RU"/>
        </w:rPr>
        <w:t>54; 2; 23</w:t>
      </w:r>
      <w:r w:rsidR="005934E5" w:rsidRPr="005934E5">
        <w:rPr>
          <w:rFonts w:ascii="Times New Roman" w:eastAsia="Times New Roman" w:hAnsi="Times New Roman"/>
          <w:sz w:val="28"/>
          <w:szCs w:val="28"/>
          <w:lang w:val="uk-UA" w:eastAsia="ru-RU"/>
        </w:rPr>
        <w:t>].</w:t>
      </w:r>
    </w:p>
    <w:p w:rsidR="001C3641" w:rsidRPr="006E4E4A" w:rsidRDefault="001C3641" w:rsidP="001C3641">
      <w:pPr>
        <w:spacing w:after="0" w:line="360" w:lineRule="auto"/>
        <w:ind w:firstLine="709"/>
        <w:jc w:val="both"/>
        <w:rPr>
          <w:rFonts w:ascii="Times New Roman" w:eastAsia="Times New Roman" w:hAnsi="Times New Roman"/>
          <w:sz w:val="28"/>
          <w:szCs w:val="28"/>
          <w:lang w:val="uk-UA" w:eastAsia="ru-RU"/>
        </w:rPr>
      </w:pPr>
      <w:r w:rsidRPr="006E4E4A">
        <w:rPr>
          <w:rFonts w:ascii="Times New Roman" w:eastAsia="Times New Roman" w:hAnsi="Times New Roman"/>
          <w:sz w:val="28"/>
          <w:szCs w:val="28"/>
          <w:lang w:val="uk-UA" w:eastAsia="ru-RU"/>
        </w:rPr>
        <w:t>На наш</w:t>
      </w:r>
      <w:r w:rsidR="008629FC">
        <w:rPr>
          <w:rFonts w:ascii="Times New Roman" w:eastAsia="Times New Roman" w:hAnsi="Times New Roman"/>
          <w:sz w:val="28"/>
          <w:szCs w:val="28"/>
          <w:lang w:val="uk-UA" w:eastAsia="ru-RU"/>
        </w:rPr>
        <w:t xml:space="preserve"> погляд</w:t>
      </w:r>
      <w:r w:rsidRPr="006E4E4A">
        <w:rPr>
          <w:rFonts w:ascii="Times New Roman" w:eastAsia="Times New Roman" w:hAnsi="Times New Roman"/>
          <w:sz w:val="28"/>
          <w:szCs w:val="28"/>
          <w:lang w:val="uk-UA" w:eastAsia="ru-RU"/>
        </w:rPr>
        <w:t xml:space="preserve">, особливу роль </w:t>
      </w:r>
      <w:r w:rsidR="00B8065E">
        <w:rPr>
          <w:rFonts w:ascii="Times New Roman" w:eastAsia="Times New Roman" w:hAnsi="Times New Roman"/>
          <w:sz w:val="28"/>
          <w:szCs w:val="28"/>
          <w:lang w:val="uk-UA" w:eastAsia="ru-RU"/>
        </w:rPr>
        <w:t>відіграють такі елементи дистанційного навчання: форум</w:t>
      </w:r>
      <w:r w:rsidRPr="006E4E4A">
        <w:rPr>
          <w:rFonts w:ascii="Times New Roman" w:eastAsia="Times New Roman" w:hAnsi="Times New Roman"/>
          <w:sz w:val="28"/>
          <w:szCs w:val="28"/>
          <w:lang w:val="uk-UA" w:eastAsia="ru-RU"/>
        </w:rPr>
        <w:t xml:space="preserve"> (дистанційна дискусія </w:t>
      </w:r>
      <w:r w:rsidR="00B8065E">
        <w:rPr>
          <w:rFonts w:ascii="Times New Roman" w:eastAsia="Times New Roman" w:hAnsi="Times New Roman"/>
          <w:sz w:val="28"/>
          <w:szCs w:val="28"/>
          <w:lang w:val="uk-UA" w:eastAsia="ru-RU"/>
        </w:rPr>
        <w:t>з актуальних проблем початкової освіти), груповий</w:t>
      </w:r>
      <w:r w:rsidRPr="006E4E4A">
        <w:rPr>
          <w:rFonts w:ascii="Times New Roman" w:eastAsia="Times New Roman" w:hAnsi="Times New Roman"/>
          <w:sz w:val="28"/>
          <w:szCs w:val="28"/>
          <w:lang w:val="uk-UA" w:eastAsia="ru-RU"/>
        </w:rPr>
        <w:t xml:space="preserve"> </w:t>
      </w:r>
      <w:r w:rsidR="00B8065E">
        <w:rPr>
          <w:rFonts w:ascii="Times New Roman" w:eastAsia="Times New Roman" w:hAnsi="Times New Roman"/>
          <w:sz w:val="28"/>
          <w:szCs w:val="28"/>
          <w:lang w:val="uk-UA" w:eastAsia="ru-RU"/>
        </w:rPr>
        <w:t>проєкт (створення методичних рекомендацій, зразків</w:t>
      </w:r>
      <w:r w:rsidRPr="006E4E4A">
        <w:rPr>
          <w:rFonts w:ascii="Times New Roman" w:eastAsia="Times New Roman" w:hAnsi="Times New Roman"/>
          <w:sz w:val="28"/>
          <w:szCs w:val="28"/>
          <w:lang w:val="uk-UA" w:eastAsia="ru-RU"/>
        </w:rPr>
        <w:t xml:space="preserve"> </w:t>
      </w:r>
      <w:r w:rsidR="00B8065E">
        <w:rPr>
          <w:rFonts w:ascii="Times New Roman" w:eastAsia="Times New Roman" w:hAnsi="Times New Roman"/>
          <w:sz w:val="28"/>
          <w:szCs w:val="28"/>
          <w:lang w:val="uk-UA" w:eastAsia="ru-RU"/>
        </w:rPr>
        <w:t>пояснювальних промов,  партитури</w:t>
      </w:r>
      <w:r w:rsidRPr="006E4E4A">
        <w:rPr>
          <w:rFonts w:ascii="Times New Roman" w:eastAsia="Times New Roman" w:hAnsi="Times New Roman"/>
          <w:sz w:val="28"/>
          <w:szCs w:val="28"/>
          <w:lang w:val="uk-UA" w:eastAsia="ru-RU"/>
        </w:rPr>
        <w:t xml:space="preserve"> в</w:t>
      </w:r>
      <w:r w:rsidR="00B8065E">
        <w:rPr>
          <w:rFonts w:ascii="Times New Roman" w:eastAsia="Times New Roman" w:hAnsi="Times New Roman"/>
          <w:sz w:val="28"/>
          <w:szCs w:val="28"/>
          <w:lang w:val="uk-UA" w:eastAsia="ru-RU"/>
        </w:rPr>
        <w:t>иступів), тестовий контроль</w:t>
      </w:r>
      <w:r w:rsidRPr="006E4E4A">
        <w:rPr>
          <w:rFonts w:ascii="Times New Roman" w:eastAsia="Times New Roman" w:hAnsi="Times New Roman"/>
          <w:sz w:val="28"/>
          <w:szCs w:val="28"/>
          <w:lang w:val="uk-UA" w:eastAsia="ru-RU"/>
        </w:rPr>
        <w:t xml:space="preserve"> і т.д.</w:t>
      </w:r>
      <w:r w:rsidR="004D44EC" w:rsidRPr="004D44EC">
        <w:t xml:space="preserve"> </w:t>
      </w:r>
      <w:r w:rsidR="00C33FC3">
        <w:rPr>
          <w:rFonts w:ascii="Times New Roman" w:eastAsia="Times New Roman" w:hAnsi="Times New Roman"/>
          <w:sz w:val="28"/>
          <w:szCs w:val="28"/>
          <w:lang w:val="uk-UA" w:eastAsia="ru-RU"/>
        </w:rPr>
        <w:t>[там само</w:t>
      </w:r>
      <w:r w:rsidR="004D44EC" w:rsidRPr="004D44EC">
        <w:rPr>
          <w:rFonts w:ascii="Times New Roman" w:eastAsia="Times New Roman" w:hAnsi="Times New Roman"/>
          <w:sz w:val="28"/>
          <w:szCs w:val="28"/>
          <w:lang w:val="uk-UA" w:eastAsia="ru-RU"/>
        </w:rPr>
        <w:t>].</w:t>
      </w:r>
    </w:p>
    <w:p w:rsidR="001C3641" w:rsidRPr="00CF68A9" w:rsidRDefault="001C3641" w:rsidP="001C3641">
      <w:pPr>
        <w:spacing w:after="0" w:line="360" w:lineRule="auto"/>
        <w:ind w:firstLine="709"/>
        <w:jc w:val="both"/>
        <w:rPr>
          <w:rFonts w:ascii="Times New Roman" w:eastAsia="Times New Roman" w:hAnsi="Times New Roman"/>
          <w:sz w:val="28"/>
          <w:szCs w:val="28"/>
          <w:lang w:val="uk-UA" w:eastAsia="ru-RU"/>
        </w:rPr>
      </w:pPr>
      <w:r w:rsidRPr="00CF68A9">
        <w:rPr>
          <w:rFonts w:ascii="Times New Roman" w:eastAsia="Times New Roman" w:hAnsi="Times New Roman"/>
          <w:sz w:val="28"/>
          <w:szCs w:val="28"/>
          <w:lang w:val="uk-UA" w:eastAsia="ru-RU"/>
        </w:rPr>
        <w:lastRenderedPageBreak/>
        <w:t xml:space="preserve">Отже, ми припустили, що формування </w:t>
      </w:r>
      <w:r w:rsidR="004D44EC">
        <w:rPr>
          <w:rFonts w:ascii="Times New Roman" w:eastAsia="Times New Roman" w:hAnsi="Times New Roman"/>
          <w:sz w:val="28"/>
          <w:szCs w:val="28"/>
          <w:lang w:val="uk-UA" w:eastAsia="ru-RU"/>
        </w:rPr>
        <w:t xml:space="preserve">ДК </w:t>
      </w:r>
      <w:r w:rsidRPr="00CF68A9">
        <w:rPr>
          <w:rFonts w:ascii="Times New Roman" w:eastAsia="Times New Roman" w:hAnsi="Times New Roman"/>
          <w:sz w:val="28"/>
          <w:szCs w:val="28"/>
          <w:lang w:val="uk-UA" w:eastAsia="ru-RU"/>
        </w:rPr>
        <w:t xml:space="preserve">майбутніх </w:t>
      </w:r>
      <w:r>
        <w:rPr>
          <w:rFonts w:ascii="Times New Roman" w:eastAsia="Times New Roman" w:hAnsi="Times New Roman"/>
          <w:sz w:val="28"/>
          <w:szCs w:val="28"/>
          <w:lang w:val="uk-UA" w:eastAsia="ru-RU"/>
        </w:rPr>
        <w:t xml:space="preserve">учителів </w:t>
      </w:r>
      <w:r w:rsidRPr="00CF68A9">
        <w:rPr>
          <w:rFonts w:ascii="Times New Roman" w:eastAsia="Times New Roman" w:hAnsi="Times New Roman"/>
          <w:sz w:val="28"/>
          <w:szCs w:val="28"/>
          <w:lang w:val="uk-UA" w:eastAsia="ru-RU"/>
        </w:rPr>
        <w:t xml:space="preserve">здійснюється через тренінг ефективної </w:t>
      </w:r>
      <w:r w:rsidR="004D44EC">
        <w:rPr>
          <w:rFonts w:ascii="Times New Roman" w:eastAsia="Times New Roman" w:hAnsi="Times New Roman"/>
          <w:sz w:val="28"/>
          <w:szCs w:val="28"/>
          <w:lang w:val="uk-UA" w:eastAsia="ru-RU"/>
        </w:rPr>
        <w:t xml:space="preserve">дискурсивної </w:t>
      </w:r>
      <w:r>
        <w:rPr>
          <w:rFonts w:ascii="Times New Roman" w:eastAsia="Times New Roman" w:hAnsi="Times New Roman"/>
          <w:sz w:val="28"/>
          <w:szCs w:val="28"/>
          <w:lang w:val="uk-UA" w:eastAsia="ru-RU"/>
        </w:rPr>
        <w:t xml:space="preserve">діяльності </w:t>
      </w:r>
      <w:r w:rsidRPr="00CF68A9">
        <w:rPr>
          <w:rFonts w:ascii="Times New Roman" w:eastAsia="Times New Roman" w:hAnsi="Times New Roman"/>
          <w:sz w:val="28"/>
          <w:szCs w:val="28"/>
          <w:lang w:val="uk-UA" w:eastAsia="ru-RU"/>
        </w:rPr>
        <w:t>особистості, який ґрунтуєть</w:t>
      </w:r>
      <w:r w:rsidR="004D44EC">
        <w:rPr>
          <w:rFonts w:ascii="Times New Roman" w:eastAsia="Times New Roman" w:hAnsi="Times New Roman"/>
          <w:sz w:val="28"/>
          <w:szCs w:val="28"/>
          <w:lang w:val="uk-UA" w:eastAsia="ru-RU"/>
        </w:rPr>
        <w:t>ся на діалогічних, дискусійних та</w:t>
      </w:r>
      <w:r w:rsidRPr="00CF68A9">
        <w:rPr>
          <w:rFonts w:ascii="Times New Roman" w:eastAsia="Times New Roman" w:hAnsi="Times New Roman"/>
          <w:sz w:val="28"/>
          <w:szCs w:val="28"/>
          <w:lang w:val="uk-UA" w:eastAsia="ru-RU"/>
        </w:rPr>
        <w:t xml:space="preserve"> ігрових методах взаємодії.  </w:t>
      </w:r>
    </w:p>
    <w:p w:rsidR="001C3641" w:rsidRPr="00CF68A9" w:rsidRDefault="001C3641" w:rsidP="001C3641">
      <w:pPr>
        <w:spacing w:after="0" w:line="360" w:lineRule="auto"/>
        <w:ind w:firstLine="709"/>
        <w:jc w:val="both"/>
        <w:rPr>
          <w:rFonts w:ascii="Times New Roman" w:eastAsia="Times New Roman" w:hAnsi="Times New Roman"/>
          <w:sz w:val="28"/>
          <w:szCs w:val="28"/>
          <w:lang w:val="uk-UA" w:eastAsia="ru-RU"/>
        </w:rPr>
      </w:pPr>
      <w:r w:rsidRPr="00CF68A9">
        <w:rPr>
          <w:rFonts w:ascii="Times New Roman" w:eastAsia="Times New Roman" w:hAnsi="Times New Roman"/>
          <w:sz w:val="28"/>
          <w:szCs w:val="28"/>
          <w:lang w:val="uk-UA" w:eastAsia="ru-RU"/>
        </w:rPr>
        <w:t xml:space="preserve">Спеціальний тренінг ефективної </w:t>
      </w:r>
      <w:r w:rsidR="004D44EC">
        <w:rPr>
          <w:rFonts w:ascii="Times New Roman" w:eastAsia="Times New Roman" w:hAnsi="Times New Roman"/>
          <w:sz w:val="28"/>
          <w:szCs w:val="28"/>
          <w:lang w:val="uk-UA" w:eastAsia="ru-RU"/>
        </w:rPr>
        <w:t>дискурсивної</w:t>
      </w:r>
      <w:r>
        <w:rPr>
          <w:rFonts w:ascii="Times New Roman" w:eastAsia="Times New Roman" w:hAnsi="Times New Roman"/>
          <w:sz w:val="28"/>
          <w:szCs w:val="28"/>
          <w:lang w:val="uk-UA" w:eastAsia="ru-RU"/>
        </w:rPr>
        <w:t xml:space="preserve"> діяльності як групова форма роботи</w:t>
      </w:r>
      <w:r w:rsidRPr="00CF68A9">
        <w:rPr>
          <w:rFonts w:ascii="Times New Roman" w:eastAsia="Times New Roman" w:hAnsi="Times New Roman"/>
          <w:sz w:val="28"/>
          <w:szCs w:val="28"/>
          <w:lang w:val="uk-UA" w:eastAsia="ru-RU"/>
        </w:rPr>
        <w:t xml:space="preserve"> виступає як збалансована система дидактичних та інтерактивних технологій, що використовує такі основні психологічні механізми впливу на учасника, як конфронтація з проведенням спеціальних вправ (іноді - реальної професійної діяльності), передбачає зворотній зв'язок, і оцінка особливостей соціальної перцепції (в безпосередньому контакті з тренінг</w:t>
      </w:r>
      <w:r w:rsidR="004D44EC">
        <w:rPr>
          <w:rFonts w:ascii="Times New Roman" w:eastAsia="Times New Roman" w:hAnsi="Times New Roman"/>
          <w:sz w:val="28"/>
          <w:szCs w:val="28"/>
          <w:lang w:val="uk-UA" w:eastAsia="ru-RU"/>
        </w:rPr>
        <w:t>овою групою) учасників тренінгу</w:t>
      </w:r>
      <w:r w:rsidRPr="00CF68A9">
        <w:rPr>
          <w:rFonts w:ascii="Times New Roman" w:eastAsia="Times New Roman" w:hAnsi="Times New Roman"/>
          <w:sz w:val="28"/>
          <w:szCs w:val="28"/>
          <w:lang w:val="uk-UA" w:eastAsia="ru-RU"/>
        </w:rPr>
        <w:t xml:space="preserve"> </w:t>
      </w:r>
      <w:r w:rsidR="004D44EC" w:rsidRPr="004D44EC">
        <w:rPr>
          <w:rFonts w:ascii="Times New Roman" w:eastAsia="Times New Roman" w:hAnsi="Times New Roman"/>
          <w:sz w:val="28"/>
          <w:szCs w:val="28"/>
          <w:lang w:val="uk-UA" w:eastAsia="ru-RU"/>
        </w:rPr>
        <w:t>[</w:t>
      </w:r>
      <w:r w:rsidR="00C33FC3">
        <w:rPr>
          <w:rFonts w:ascii="Times New Roman" w:eastAsia="Times New Roman" w:hAnsi="Times New Roman"/>
          <w:sz w:val="28"/>
          <w:szCs w:val="28"/>
          <w:lang w:val="uk-UA" w:eastAsia="ru-RU"/>
        </w:rPr>
        <w:t>22</w:t>
      </w:r>
      <w:r w:rsidR="004D44EC" w:rsidRPr="004D44EC">
        <w:rPr>
          <w:rFonts w:ascii="Times New Roman" w:eastAsia="Times New Roman" w:hAnsi="Times New Roman"/>
          <w:sz w:val="28"/>
          <w:szCs w:val="28"/>
          <w:lang w:val="uk-UA" w:eastAsia="ru-RU"/>
        </w:rPr>
        <w:t>, с.</w:t>
      </w:r>
      <w:r w:rsidR="00C33FC3">
        <w:rPr>
          <w:rFonts w:ascii="Times New Roman" w:eastAsia="Times New Roman" w:hAnsi="Times New Roman"/>
          <w:sz w:val="28"/>
          <w:szCs w:val="28"/>
          <w:lang w:val="uk-UA" w:eastAsia="ru-RU"/>
        </w:rPr>
        <w:t xml:space="preserve"> 54</w:t>
      </w:r>
      <w:r w:rsidR="004D44EC" w:rsidRPr="004D44EC">
        <w:rPr>
          <w:rFonts w:ascii="Times New Roman" w:eastAsia="Times New Roman" w:hAnsi="Times New Roman"/>
          <w:sz w:val="28"/>
          <w:szCs w:val="28"/>
          <w:lang w:val="uk-UA" w:eastAsia="ru-RU"/>
        </w:rPr>
        <w:t>].</w:t>
      </w:r>
    </w:p>
    <w:p w:rsidR="001C3641" w:rsidRPr="00CF68A9" w:rsidRDefault="001C3641" w:rsidP="001C3641">
      <w:pPr>
        <w:spacing w:after="0" w:line="360" w:lineRule="auto"/>
        <w:ind w:firstLine="709"/>
        <w:jc w:val="both"/>
        <w:rPr>
          <w:rFonts w:ascii="Times New Roman" w:eastAsia="Times New Roman" w:hAnsi="Times New Roman"/>
          <w:sz w:val="28"/>
          <w:szCs w:val="28"/>
          <w:lang w:val="uk-UA" w:eastAsia="ru-RU"/>
        </w:rPr>
      </w:pPr>
      <w:r w:rsidRPr="00CF68A9">
        <w:rPr>
          <w:rFonts w:ascii="Times New Roman" w:eastAsia="Times New Roman" w:hAnsi="Times New Roman"/>
          <w:sz w:val="28"/>
          <w:szCs w:val="28"/>
          <w:lang w:val="uk-UA" w:eastAsia="ru-RU"/>
        </w:rPr>
        <w:t xml:space="preserve">Мета програми тренінгу - підвищення </w:t>
      </w:r>
      <w:r w:rsidR="002A191D">
        <w:rPr>
          <w:rFonts w:ascii="Times New Roman" w:eastAsia="Times New Roman" w:hAnsi="Times New Roman"/>
          <w:sz w:val="28"/>
          <w:szCs w:val="28"/>
          <w:lang w:val="uk-UA" w:eastAsia="ru-RU"/>
        </w:rPr>
        <w:t xml:space="preserve">дискурсивної </w:t>
      </w:r>
      <w:r w:rsidRPr="00CF68A9">
        <w:rPr>
          <w:rFonts w:ascii="Times New Roman" w:eastAsia="Times New Roman" w:hAnsi="Times New Roman"/>
          <w:sz w:val="28"/>
          <w:szCs w:val="28"/>
          <w:lang w:val="uk-UA" w:eastAsia="ru-RU"/>
        </w:rPr>
        <w:t xml:space="preserve">компетентності, рівня особистої ефективності й обізнаності в сфері </w:t>
      </w:r>
      <w:r w:rsidR="002A191D">
        <w:rPr>
          <w:rFonts w:ascii="Times New Roman" w:eastAsia="Times New Roman" w:hAnsi="Times New Roman"/>
          <w:sz w:val="28"/>
          <w:szCs w:val="28"/>
          <w:lang w:val="uk-UA" w:eastAsia="ru-RU"/>
        </w:rPr>
        <w:t>дискурсивної</w:t>
      </w:r>
      <w:r>
        <w:rPr>
          <w:rFonts w:ascii="Times New Roman" w:eastAsia="Times New Roman" w:hAnsi="Times New Roman"/>
          <w:sz w:val="28"/>
          <w:szCs w:val="28"/>
          <w:lang w:val="uk-UA" w:eastAsia="ru-RU"/>
        </w:rPr>
        <w:t xml:space="preserve"> </w:t>
      </w:r>
      <w:r w:rsidRPr="00CF68A9">
        <w:rPr>
          <w:rFonts w:ascii="Times New Roman" w:eastAsia="Times New Roman" w:hAnsi="Times New Roman"/>
          <w:sz w:val="28"/>
          <w:szCs w:val="28"/>
          <w:lang w:val="uk-UA" w:eastAsia="ru-RU"/>
        </w:rPr>
        <w:t>поведінки майбутніх</w:t>
      </w:r>
      <w:r>
        <w:rPr>
          <w:rFonts w:ascii="Times New Roman" w:eastAsia="Times New Roman" w:hAnsi="Times New Roman"/>
          <w:sz w:val="28"/>
          <w:szCs w:val="28"/>
          <w:lang w:val="uk-UA" w:eastAsia="ru-RU"/>
        </w:rPr>
        <w:t xml:space="preserve"> учителів</w:t>
      </w:r>
      <w:r w:rsidRPr="00CF68A9">
        <w:rPr>
          <w:rFonts w:ascii="Times New Roman" w:eastAsia="Times New Roman" w:hAnsi="Times New Roman"/>
          <w:sz w:val="28"/>
          <w:szCs w:val="28"/>
          <w:lang w:val="uk-UA" w:eastAsia="ru-RU"/>
        </w:rPr>
        <w:t>. Програма ґрунтується на практичному осмисленні</w:t>
      </w:r>
      <w:r w:rsidR="002A191D">
        <w:rPr>
          <w:rFonts w:ascii="Times New Roman" w:eastAsia="Times New Roman" w:hAnsi="Times New Roman"/>
          <w:sz w:val="28"/>
          <w:szCs w:val="28"/>
          <w:lang w:val="uk-UA" w:eastAsia="ru-RU"/>
        </w:rPr>
        <w:t xml:space="preserve"> теоретичного матеріалу про сутність</w:t>
      </w:r>
      <w:r w:rsidRPr="00CF68A9">
        <w:rPr>
          <w:rFonts w:ascii="Times New Roman" w:eastAsia="Times New Roman" w:hAnsi="Times New Roman"/>
          <w:sz w:val="28"/>
          <w:szCs w:val="28"/>
          <w:lang w:val="uk-UA" w:eastAsia="ru-RU"/>
        </w:rPr>
        <w:t xml:space="preserve"> феномена </w:t>
      </w:r>
      <w:r w:rsidR="002A191D">
        <w:rPr>
          <w:rFonts w:ascii="Times New Roman" w:eastAsia="Times New Roman" w:hAnsi="Times New Roman"/>
          <w:sz w:val="28"/>
          <w:szCs w:val="28"/>
          <w:lang w:val="uk-UA" w:eastAsia="ru-RU"/>
        </w:rPr>
        <w:t>дискурсу та</w:t>
      </w:r>
      <w:r w:rsidRPr="00CF68A9">
        <w:rPr>
          <w:rFonts w:ascii="Times New Roman" w:eastAsia="Times New Roman" w:hAnsi="Times New Roman"/>
          <w:sz w:val="28"/>
          <w:szCs w:val="28"/>
          <w:lang w:val="uk-UA" w:eastAsia="ru-RU"/>
        </w:rPr>
        <w:t xml:space="preserve"> є спробою відповісти на соціальний запит в галузі </w:t>
      </w:r>
      <w:r w:rsidR="002A191D">
        <w:rPr>
          <w:rFonts w:ascii="Times New Roman" w:eastAsia="Times New Roman" w:hAnsi="Times New Roman"/>
          <w:sz w:val="28"/>
          <w:szCs w:val="28"/>
          <w:lang w:val="uk-UA" w:eastAsia="ru-RU"/>
        </w:rPr>
        <w:t>удосконалення у</w:t>
      </w:r>
      <w:r w:rsidRPr="00CF68A9">
        <w:rPr>
          <w:rFonts w:ascii="Times New Roman" w:eastAsia="Times New Roman" w:hAnsi="Times New Roman"/>
          <w:sz w:val="28"/>
          <w:szCs w:val="28"/>
          <w:lang w:val="uk-UA" w:eastAsia="ru-RU"/>
        </w:rPr>
        <w:t>мінь в соціально значущих міжособ</w:t>
      </w:r>
      <w:r w:rsidR="00C33FC3">
        <w:rPr>
          <w:rFonts w:ascii="Times New Roman" w:eastAsia="Times New Roman" w:hAnsi="Times New Roman"/>
          <w:sz w:val="28"/>
          <w:szCs w:val="28"/>
          <w:lang w:val="uk-UA" w:eastAsia="ru-RU"/>
        </w:rPr>
        <w:t>истісних і ділових комунікаціях</w:t>
      </w:r>
      <w:r w:rsidRPr="00CF68A9">
        <w:rPr>
          <w:rFonts w:ascii="Times New Roman" w:eastAsia="Times New Roman" w:hAnsi="Times New Roman"/>
          <w:sz w:val="28"/>
          <w:szCs w:val="28"/>
          <w:lang w:val="uk-UA" w:eastAsia="ru-RU"/>
        </w:rPr>
        <w:t xml:space="preserve">. </w:t>
      </w:r>
    </w:p>
    <w:p w:rsidR="001C3641" w:rsidRPr="00CF68A9" w:rsidRDefault="001C3641" w:rsidP="001C3641">
      <w:pPr>
        <w:spacing w:after="0" w:line="360" w:lineRule="auto"/>
        <w:ind w:firstLine="709"/>
        <w:jc w:val="both"/>
        <w:rPr>
          <w:rFonts w:ascii="Times New Roman" w:eastAsia="Times New Roman" w:hAnsi="Times New Roman"/>
          <w:sz w:val="28"/>
          <w:szCs w:val="28"/>
          <w:lang w:val="uk-UA" w:eastAsia="ru-RU"/>
        </w:rPr>
      </w:pPr>
      <w:r w:rsidRPr="00CF68A9">
        <w:rPr>
          <w:rFonts w:ascii="Times New Roman" w:eastAsia="Times New Roman" w:hAnsi="Times New Roman"/>
          <w:sz w:val="28"/>
          <w:szCs w:val="28"/>
          <w:lang w:val="uk-UA" w:eastAsia="ru-RU"/>
        </w:rPr>
        <w:t xml:space="preserve">Учасники </w:t>
      </w:r>
      <w:r w:rsidR="002A191D">
        <w:rPr>
          <w:rFonts w:ascii="Times New Roman" w:eastAsia="Times New Roman" w:hAnsi="Times New Roman"/>
          <w:sz w:val="28"/>
          <w:szCs w:val="28"/>
          <w:lang w:val="uk-UA" w:eastAsia="ru-RU"/>
        </w:rPr>
        <w:t>під час тренінгу відпрацьовують власну дискурсивну компетентність у</w:t>
      </w:r>
      <w:r w:rsidRPr="00CF68A9">
        <w:rPr>
          <w:rFonts w:ascii="Times New Roman" w:eastAsia="Times New Roman" w:hAnsi="Times New Roman"/>
          <w:sz w:val="28"/>
          <w:szCs w:val="28"/>
          <w:lang w:val="uk-UA" w:eastAsia="ru-RU"/>
        </w:rPr>
        <w:t xml:space="preserve"> різних комунікативних ситуаціях </w:t>
      </w:r>
      <w:r w:rsidR="002A191D">
        <w:rPr>
          <w:rFonts w:ascii="Times New Roman" w:eastAsia="Times New Roman" w:hAnsi="Times New Roman"/>
          <w:sz w:val="28"/>
          <w:szCs w:val="28"/>
          <w:lang w:val="uk-UA" w:eastAsia="ru-RU"/>
        </w:rPr>
        <w:t xml:space="preserve">посиленого </w:t>
      </w:r>
      <w:r w:rsidRPr="00CF68A9">
        <w:rPr>
          <w:rFonts w:ascii="Times New Roman" w:eastAsia="Times New Roman" w:hAnsi="Times New Roman"/>
          <w:sz w:val="28"/>
          <w:szCs w:val="28"/>
          <w:lang w:val="uk-UA" w:eastAsia="ru-RU"/>
        </w:rPr>
        <w:t xml:space="preserve">(з точки зору </w:t>
      </w:r>
      <w:r>
        <w:rPr>
          <w:rFonts w:ascii="Times New Roman" w:eastAsia="Times New Roman" w:hAnsi="Times New Roman"/>
          <w:sz w:val="28"/>
          <w:szCs w:val="28"/>
          <w:lang w:val="uk-UA" w:eastAsia="ru-RU"/>
        </w:rPr>
        <w:t xml:space="preserve">учительської </w:t>
      </w:r>
      <w:r w:rsidR="002A191D">
        <w:rPr>
          <w:rFonts w:ascii="Times New Roman" w:eastAsia="Times New Roman" w:hAnsi="Times New Roman"/>
          <w:sz w:val="28"/>
          <w:szCs w:val="28"/>
          <w:lang w:val="uk-UA" w:eastAsia="ru-RU"/>
        </w:rPr>
        <w:t>приналежності) значення</w:t>
      </w:r>
      <w:r w:rsidRPr="00CF68A9">
        <w:rPr>
          <w:rFonts w:ascii="Times New Roman" w:eastAsia="Times New Roman" w:hAnsi="Times New Roman"/>
          <w:sz w:val="28"/>
          <w:szCs w:val="28"/>
          <w:lang w:val="uk-UA" w:eastAsia="ru-RU"/>
        </w:rPr>
        <w:t xml:space="preserve">: публічний виступ перед </w:t>
      </w:r>
      <w:r w:rsidR="002A191D">
        <w:rPr>
          <w:rFonts w:ascii="Times New Roman" w:eastAsia="Times New Roman" w:hAnsi="Times New Roman"/>
          <w:sz w:val="28"/>
          <w:szCs w:val="28"/>
          <w:lang w:val="uk-UA" w:eastAsia="ru-RU"/>
        </w:rPr>
        <w:t>негативно налаштованою аудиторією,  важлива співбесіда</w:t>
      </w:r>
      <w:r w:rsidRPr="00CF68A9">
        <w:rPr>
          <w:rFonts w:ascii="Times New Roman" w:eastAsia="Times New Roman" w:hAnsi="Times New Roman"/>
          <w:sz w:val="28"/>
          <w:szCs w:val="28"/>
          <w:lang w:val="uk-UA" w:eastAsia="ru-RU"/>
        </w:rPr>
        <w:t xml:space="preserve">, інші професійні </w:t>
      </w:r>
      <w:r>
        <w:rPr>
          <w:rFonts w:ascii="Times New Roman" w:eastAsia="Times New Roman" w:hAnsi="Times New Roman"/>
          <w:sz w:val="28"/>
          <w:szCs w:val="28"/>
          <w:lang w:val="uk-UA" w:eastAsia="ru-RU"/>
        </w:rPr>
        <w:t xml:space="preserve">педагогічні </w:t>
      </w:r>
      <w:r w:rsidRPr="00CF68A9">
        <w:rPr>
          <w:rFonts w:ascii="Times New Roman" w:eastAsia="Times New Roman" w:hAnsi="Times New Roman"/>
          <w:sz w:val="28"/>
          <w:szCs w:val="28"/>
          <w:lang w:val="uk-UA" w:eastAsia="ru-RU"/>
        </w:rPr>
        <w:t xml:space="preserve">ситуації. На відміну від звичайного комунікативного тренінгу, основний аналіз ігор та вправ виробляється в контексті розуміння тактик і стратегій </w:t>
      </w:r>
      <w:r w:rsidR="002A191D">
        <w:rPr>
          <w:rFonts w:ascii="Times New Roman" w:eastAsia="Times New Roman" w:hAnsi="Times New Roman"/>
          <w:sz w:val="28"/>
          <w:szCs w:val="28"/>
          <w:lang w:val="uk-UA" w:eastAsia="ru-RU"/>
        </w:rPr>
        <w:t xml:space="preserve">дискурсивної </w:t>
      </w:r>
      <w:r w:rsidR="00507D82">
        <w:rPr>
          <w:rFonts w:ascii="Times New Roman" w:eastAsia="Times New Roman" w:hAnsi="Times New Roman"/>
          <w:sz w:val="28"/>
          <w:szCs w:val="28"/>
          <w:lang w:val="uk-UA" w:eastAsia="ru-RU"/>
        </w:rPr>
        <w:t xml:space="preserve"> діяльності  поведінки</w:t>
      </w:r>
      <w:r>
        <w:rPr>
          <w:rFonts w:ascii="Times New Roman" w:eastAsia="Times New Roman" w:hAnsi="Times New Roman"/>
          <w:sz w:val="28"/>
          <w:szCs w:val="28"/>
          <w:lang w:val="uk-UA" w:eastAsia="ru-RU"/>
        </w:rPr>
        <w:t xml:space="preserve"> </w:t>
      </w:r>
      <w:r w:rsidR="00C33FC3">
        <w:rPr>
          <w:rFonts w:ascii="Times New Roman" w:eastAsia="Times New Roman" w:hAnsi="Times New Roman"/>
          <w:sz w:val="28"/>
          <w:szCs w:val="28"/>
          <w:lang w:val="uk-UA" w:eastAsia="ru-RU"/>
        </w:rPr>
        <w:t>[там само</w:t>
      </w:r>
      <w:r w:rsidR="00507D82" w:rsidRPr="00507D82">
        <w:rPr>
          <w:rFonts w:ascii="Times New Roman" w:eastAsia="Times New Roman" w:hAnsi="Times New Roman"/>
          <w:sz w:val="28"/>
          <w:szCs w:val="28"/>
          <w:lang w:val="uk-UA" w:eastAsia="ru-RU"/>
        </w:rPr>
        <w:t>].</w:t>
      </w:r>
    </w:p>
    <w:p w:rsidR="001C3641" w:rsidRPr="00CF68A9" w:rsidRDefault="001C3641" w:rsidP="001C3641">
      <w:pPr>
        <w:spacing w:after="0" w:line="360" w:lineRule="auto"/>
        <w:ind w:firstLine="709"/>
        <w:jc w:val="both"/>
        <w:rPr>
          <w:rFonts w:ascii="Times New Roman" w:eastAsia="Times New Roman" w:hAnsi="Times New Roman"/>
          <w:sz w:val="28"/>
          <w:szCs w:val="28"/>
          <w:lang w:val="uk-UA" w:eastAsia="ru-RU"/>
        </w:rPr>
      </w:pPr>
      <w:r w:rsidRPr="00CF68A9">
        <w:rPr>
          <w:rFonts w:ascii="Times New Roman" w:eastAsia="Times New Roman" w:hAnsi="Times New Roman"/>
          <w:sz w:val="28"/>
          <w:szCs w:val="28"/>
          <w:lang w:val="uk-UA" w:eastAsia="ru-RU"/>
        </w:rPr>
        <w:t>На основі</w:t>
      </w:r>
      <w:r w:rsidR="0046270F">
        <w:rPr>
          <w:rFonts w:ascii="Times New Roman" w:eastAsia="Times New Roman" w:hAnsi="Times New Roman"/>
          <w:sz w:val="28"/>
          <w:szCs w:val="28"/>
          <w:lang w:val="uk-UA" w:eastAsia="ru-RU"/>
        </w:rPr>
        <w:t xml:space="preserve"> аналізу результатів досліджень ми дійшли</w:t>
      </w:r>
      <w:r w:rsidRPr="00CF68A9">
        <w:rPr>
          <w:rFonts w:ascii="Times New Roman" w:eastAsia="Times New Roman" w:hAnsi="Times New Roman"/>
          <w:sz w:val="28"/>
          <w:szCs w:val="28"/>
          <w:lang w:val="uk-UA" w:eastAsia="ru-RU"/>
        </w:rPr>
        <w:t xml:space="preserve"> висновку, що одним з найбільш ефективних методів формування </w:t>
      </w:r>
      <w:r w:rsidR="0046270F">
        <w:rPr>
          <w:rFonts w:ascii="Times New Roman" w:eastAsia="Times New Roman" w:hAnsi="Times New Roman"/>
          <w:sz w:val="28"/>
          <w:szCs w:val="28"/>
          <w:lang w:val="uk-UA" w:eastAsia="ru-RU"/>
        </w:rPr>
        <w:t xml:space="preserve">ДК </w:t>
      </w:r>
      <w:r w:rsidRPr="00CF68A9">
        <w:rPr>
          <w:rFonts w:ascii="Times New Roman" w:eastAsia="Times New Roman" w:hAnsi="Times New Roman"/>
          <w:sz w:val="28"/>
          <w:szCs w:val="28"/>
          <w:lang w:val="uk-UA" w:eastAsia="ru-RU"/>
        </w:rPr>
        <w:t xml:space="preserve">майбутнього </w:t>
      </w:r>
      <w:r>
        <w:rPr>
          <w:rFonts w:ascii="Times New Roman" w:eastAsia="Times New Roman" w:hAnsi="Times New Roman"/>
          <w:sz w:val="28"/>
          <w:szCs w:val="28"/>
          <w:lang w:val="uk-UA" w:eastAsia="ru-RU"/>
        </w:rPr>
        <w:t xml:space="preserve">учителя </w:t>
      </w:r>
      <w:r w:rsidRPr="00CF68A9">
        <w:rPr>
          <w:rFonts w:ascii="Times New Roman" w:eastAsia="Times New Roman" w:hAnsi="Times New Roman"/>
          <w:sz w:val="28"/>
          <w:szCs w:val="28"/>
          <w:lang w:val="uk-UA" w:eastAsia="ru-RU"/>
        </w:rPr>
        <w:t>є поетапний, керований тренінг навичок публічного виступу, який пропонується записати на в</w:t>
      </w:r>
      <w:r>
        <w:rPr>
          <w:rFonts w:ascii="Times New Roman" w:eastAsia="Times New Roman" w:hAnsi="Times New Roman"/>
          <w:sz w:val="28"/>
          <w:szCs w:val="28"/>
          <w:lang w:val="uk-UA" w:eastAsia="ru-RU"/>
        </w:rPr>
        <w:t>ідеоносії, потім здійснити сам</w:t>
      </w:r>
      <w:r w:rsidRPr="00CF68A9">
        <w:rPr>
          <w:rFonts w:ascii="Times New Roman" w:eastAsia="Times New Roman" w:hAnsi="Times New Roman"/>
          <w:sz w:val="28"/>
          <w:szCs w:val="28"/>
          <w:lang w:val="uk-UA" w:eastAsia="ru-RU"/>
        </w:rPr>
        <w:t xml:space="preserve">оаналіз. Застосування відеозапису дає можливість магістру унікальну можливість побачити себе «з боку». Цей </w:t>
      </w:r>
      <w:r w:rsidRPr="00CF68A9">
        <w:rPr>
          <w:rFonts w:ascii="Times New Roman" w:eastAsia="Times New Roman" w:hAnsi="Times New Roman"/>
          <w:sz w:val="28"/>
          <w:szCs w:val="28"/>
          <w:lang w:val="uk-UA" w:eastAsia="ru-RU"/>
        </w:rPr>
        <w:lastRenderedPageBreak/>
        <w:t xml:space="preserve">досвід має надзвичайно важливий </w:t>
      </w:r>
      <w:r w:rsidR="0046270F">
        <w:rPr>
          <w:rFonts w:ascii="Times New Roman" w:eastAsia="Times New Roman" w:hAnsi="Times New Roman"/>
          <w:sz w:val="28"/>
          <w:szCs w:val="28"/>
          <w:lang w:val="uk-UA" w:eastAsia="ru-RU"/>
        </w:rPr>
        <w:t>ефект для вдосконалення навичок дискурсивної</w:t>
      </w:r>
      <w:r>
        <w:rPr>
          <w:rFonts w:ascii="Times New Roman" w:eastAsia="Times New Roman" w:hAnsi="Times New Roman"/>
          <w:sz w:val="28"/>
          <w:szCs w:val="28"/>
          <w:lang w:val="uk-UA" w:eastAsia="ru-RU"/>
        </w:rPr>
        <w:t xml:space="preserve"> діяльності </w:t>
      </w:r>
      <w:r w:rsidR="002662F0">
        <w:rPr>
          <w:rFonts w:ascii="Times New Roman" w:eastAsia="Times New Roman" w:hAnsi="Times New Roman"/>
          <w:sz w:val="28"/>
          <w:szCs w:val="28"/>
          <w:lang w:val="uk-UA" w:eastAsia="ru-RU"/>
        </w:rPr>
        <w:t>людини</w:t>
      </w:r>
      <w:r w:rsidR="002662F0" w:rsidRPr="002662F0">
        <w:t xml:space="preserve"> </w:t>
      </w:r>
      <w:r w:rsidR="00444951">
        <w:rPr>
          <w:rFonts w:ascii="Times New Roman" w:eastAsia="Times New Roman" w:hAnsi="Times New Roman"/>
          <w:sz w:val="28"/>
          <w:szCs w:val="28"/>
          <w:lang w:val="uk-UA" w:eastAsia="ru-RU"/>
        </w:rPr>
        <w:t>[там само</w:t>
      </w:r>
      <w:r w:rsidR="002662F0" w:rsidRPr="002662F0">
        <w:rPr>
          <w:rFonts w:ascii="Times New Roman" w:eastAsia="Times New Roman" w:hAnsi="Times New Roman"/>
          <w:sz w:val="28"/>
          <w:szCs w:val="28"/>
          <w:lang w:val="uk-UA" w:eastAsia="ru-RU"/>
        </w:rPr>
        <w:t>, с.</w:t>
      </w:r>
      <w:r w:rsidR="00444951">
        <w:rPr>
          <w:rFonts w:ascii="Times New Roman" w:eastAsia="Times New Roman" w:hAnsi="Times New Roman"/>
          <w:sz w:val="28"/>
          <w:szCs w:val="28"/>
          <w:lang w:val="uk-UA" w:eastAsia="ru-RU"/>
        </w:rPr>
        <w:t xml:space="preserve"> 99</w:t>
      </w:r>
      <w:r w:rsidR="002662F0" w:rsidRPr="002662F0">
        <w:rPr>
          <w:rFonts w:ascii="Times New Roman" w:eastAsia="Times New Roman" w:hAnsi="Times New Roman"/>
          <w:sz w:val="28"/>
          <w:szCs w:val="28"/>
          <w:lang w:val="uk-UA" w:eastAsia="ru-RU"/>
        </w:rPr>
        <w:t>].</w:t>
      </w:r>
    </w:p>
    <w:p w:rsidR="001C3641" w:rsidRDefault="00805F72" w:rsidP="001C3641">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Закріплення практичних дискурсивних</w:t>
      </w:r>
      <w:r w:rsidR="001C3641" w:rsidRPr="00A51444">
        <w:rPr>
          <w:rFonts w:ascii="Times New Roman" w:eastAsia="Times New Roman" w:hAnsi="Times New Roman"/>
          <w:sz w:val="28"/>
          <w:szCs w:val="28"/>
          <w:lang w:val="uk-UA" w:eastAsia="ru-RU"/>
        </w:rPr>
        <w:t xml:space="preserve"> умінь і формування здатності їх творчої реалізації здійснюватиметься за допомогою використання ділових та рольових ігор, шляхом о</w:t>
      </w:r>
      <w:r>
        <w:rPr>
          <w:rFonts w:ascii="Times New Roman" w:eastAsia="Times New Roman" w:hAnsi="Times New Roman"/>
          <w:sz w:val="28"/>
          <w:szCs w:val="28"/>
          <w:lang w:val="uk-UA" w:eastAsia="ru-RU"/>
        </w:rPr>
        <w:t>рганізації практичної дискурсивної</w:t>
      </w:r>
      <w:r w:rsidR="000B4BC9">
        <w:rPr>
          <w:rFonts w:ascii="Times New Roman" w:eastAsia="Times New Roman" w:hAnsi="Times New Roman"/>
          <w:sz w:val="28"/>
          <w:szCs w:val="28"/>
          <w:lang w:val="uk-UA" w:eastAsia="ru-RU"/>
        </w:rPr>
        <w:t xml:space="preserve"> діяльності майбутніх учителів</w:t>
      </w:r>
      <w:r w:rsidR="001C3641" w:rsidRPr="00A51444">
        <w:rPr>
          <w:rFonts w:ascii="Times New Roman" w:eastAsia="Times New Roman" w:hAnsi="Times New Roman"/>
          <w:sz w:val="28"/>
          <w:szCs w:val="28"/>
          <w:lang w:val="uk-UA" w:eastAsia="ru-RU"/>
        </w:rPr>
        <w:t xml:space="preserve"> </w:t>
      </w:r>
      <w:r w:rsidR="00444951">
        <w:rPr>
          <w:rFonts w:ascii="Times New Roman" w:eastAsia="Times New Roman" w:hAnsi="Times New Roman"/>
          <w:sz w:val="28"/>
          <w:szCs w:val="28"/>
          <w:lang w:val="uk-UA" w:eastAsia="ru-RU"/>
        </w:rPr>
        <w:t>[там само</w:t>
      </w:r>
      <w:r w:rsidR="000B4BC9" w:rsidRPr="000B4BC9">
        <w:rPr>
          <w:rFonts w:ascii="Times New Roman" w:eastAsia="Times New Roman" w:hAnsi="Times New Roman"/>
          <w:sz w:val="28"/>
          <w:szCs w:val="28"/>
          <w:lang w:val="uk-UA" w:eastAsia="ru-RU"/>
        </w:rPr>
        <w:t>].</w:t>
      </w:r>
    </w:p>
    <w:p w:rsidR="001C3641" w:rsidRDefault="000B4BC9" w:rsidP="001C3641">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Дискурсивні</w:t>
      </w:r>
      <w:r w:rsidR="001C3641" w:rsidRPr="007D52A4">
        <w:rPr>
          <w:rFonts w:ascii="Times New Roman" w:eastAsia="Times New Roman" w:hAnsi="Times New Roman"/>
          <w:sz w:val="28"/>
          <w:szCs w:val="28"/>
          <w:lang w:val="uk-UA" w:eastAsia="ru-RU"/>
        </w:rPr>
        <w:t xml:space="preserve"> ігри дозволяють активізувати мовно-мислительну діяльність майбутніх класоводів за допомогою таких факторів як необхідність спілкування з урахуванням тієї чи іншої соціальної ролі в умовах максимального вияву імпровізаційних умінь; швидко реагувати на ситуацію з використанням відповідних засобів мовлення та мови, змінювати мовленнєву поведі</w:t>
      </w:r>
      <w:r>
        <w:rPr>
          <w:rFonts w:ascii="Times New Roman" w:eastAsia="Times New Roman" w:hAnsi="Times New Roman"/>
          <w:sz w:val="28"/>
          <w:szCs w:val="28"/>
          <w:lang w:val="uk-UA" w:eastAsia="ru-RU"/>
        </w:rPr>
        <w:t>нку відповідно до дій партнерів</w:t>
      </w:r>
      <w:r w:rsidRPr="000B4BC9">
        <w:rPr>
          <w:lang w:val="uk-UA"/>
        </w:rPr>
        <w:t xml:space="preserve"> </w:t>
      </w:r>
      <w:r w:rsidR="00444951">
        <w:rPr>
          <w:rFonts w:ascii="Times New Roman" w:eastAsia="Times New Roman" w:hAnsi="Times New Roman"/>
          <w:sz w:val="28"/>
          <w:szCs w:val="28"/>
          <w:lang w:val="uk-UA" w:eastAsia="ru-RU"/>
        </w:rPr>
        <w:t>[28</w:t>
      </w:r>
      <w:r w:rsidRPr="000B4BC9">
        <w:rPr>
          <w:rFonts w:ascii="Times New Roman" w:eastAsia="Times New Roman" w:hAnsi="Times New Roman"/>
          <w:sz w:val="28"/>
          <w:szCs w:val="28"/>
          <w:lang w:val="uk-UA" w:eastAsia="ru-RU"/>
        </w:rPr>
        <w:t>, с.</w:t>
      </w:r>
      <w:r w:rsidR="00444951">
        <w:rPr>
          <w:rFonts w:ascii="Times New Roman" w:eastAsia="Times New Roman" w:hAnsi="Times New Roman"/>
          <w:sz w:val="28"/>
          <w:szCs w:val="28"/>
          <w:lang w:val="uk-UA" w:eastAsia="ru-RU"/>
        </w:rPr>
        <w:t>188</w:t>
      </w:r>
      <w:r w:rsidRPr="000B4BC9">
        <w:rPr>
          <w:rFonts w:ascii="Times New Roman" w:eastAsia="Times New Roman" w:hAnsi="Times New Roman"/>
          <w:sz w:val="28"/>
          <w:szCs w:val="28"/>
          <w:lang w:val="uk-UA" w:eastAsia="ru-RU"/>
        </w:rPr>
        <w:t>].</w:t>
      </w:r>
    </w:p>
    <w:p w:rsidR="008B13D0" w:rsidRPr="00A34704" w:rsidRDefault="001C3641" w:rsidP="00A34704">
      <w:pPr>
        <w:spacing w:after="0" w:line="360" w:lineRule="auto"/>
        <w:ind w:firstLine="709"/>
        <w:jc w:val="both"/>
        <w:rPr>
          <w:rFonts w:ascii="Times New Roman" w:eastAsia="Times New Roman" w:hAnsi="Times New Roman"/>
          <w:sz w:val="28"/>
          <w:szCs w:val="28"/>
          <w:lang w:val="uk-UA" w:eastAsia="ru-RU"/>
        </w:rPr>
      </w:pPr>
      <w:r w:rsidRPr="00CF68A9">
        <w:rPr>
          <w:rFonts w:ascii="Times New Roman" w:eastAsia="Times New Roman" w:hAnsi="Times New Roman"/>
          <w:sz w:val="28"/>
          <w:szCs w:val="28"/>
          <w:lang w:val="uk-UA" w:eastAsia="ru-RU"/>
        </w:rPr>
        <w:t xml:space="preserve">Отже, нами обґрунтовано такі умови </w:t>
      </w:r>
      <w:r>
        <w:rPr>
          <w:rFonts w:ascii="Times New Roman" w:eastAsia="Times New Roman" w:hAnsi="Times New Roman"/>
          <w:sz w:val="28"/>
          <w:szCs w:val="28"/>
          <w:lang w:val="uk-UA" w:eastAsia="ru-RU"/>
        </w:rPr>
        <w:t xml:space="preserve">формування </w:t>
      </w:r>
      <w:r w:rsidR="00B13E43">
        <w:rPr>
          <w:rFonts w:ascii="Times New Roman" w:eastAsia="Times New Roman" w:hAnsi="Times New Roman"/>
          <w:sz w:val="28"/>
          <w:szCs w:val="28"/>
          <w:lang w:val="uk-UA" w:eastAsia="ru-RU"/>
        </w:rPr>
        <w:t xml:space="preserve">ДК </w:t>
      </w:r>
      <w:r w:rsidRPr="00CF68A9">
        <w:rPr>
          <w:rFonts w:ascii="Times New Roman" w:eastAsia="Times New Roman" w:hAnsi="Times New Roman"/>
          <w:sz w:val="28"/>
          <w:szCs w:val="28"/>
          <w:lang w:val="uk-UA" w:eastAsia="ru-RU"/>
        </w:rPr>
        <w:t>майбутніх</w:t>
      </w:r>
      <w:r>
        <w:rPr>
          <w:rFonts w:ascii="Times New Roman" w:eastAsia="Times New Roman" w:hAnsi="Times New Roman"/>
          <w:sz w:val="28"/>
          <w:szCs w:val="28"/>
          <w:lang w:val="uk-UA" w:eastAsia="ru-RU"/>
        </w:rPr>
        <w:t xml:space="preserve"> учителів початкової школи</w:t>
      </w:r>
      <w:r w:rsidRPr="00CF68A9">
        <w:rPr>
          <w:rFonts w:ascii="Times New Roman" w:eastAsia="Times New Roman" w:hAnsi="Times New Roman"/>
          <w:sz w:val="28"/>
          <w:szCs w:val="28"/>
          <w:lang w:val="uk-UA" w:eastAsia="ru-RU"/>
        </w:rPr>
        <w:t xml:space="preserve">: </w:t>
      </w:r>
      <w:r w:rsidR="00B13E43" w:rsidRPr="00DB5BA4">
        <w:rPr>
          <w:rFonts w:ascii="Times New Roman" w:eastAsia="Times New Roman" w:hAnsi="Times New Roman"/>
          <w:sz w:val="28"/>
          <w:szCs w:val="28"/>
          <w:lang w:val="uk-UA" w:eastAsia="ru-RU"/>
        </w:rPr>
        <w:t>а</w:t>
      </w:r>
      <w:r w:rsidRPr="00DB5BA4">
        <w:rPr>
          <w:rFonts w:ascii="Times New Roman" w:eastAsia="Times New Roman" w:hAnsi="Times New Roman"/>
          <w:sz w:val="28"/>
          <w:szCs w:val="28"/>
          <w:lang w:val="uk-UA" w:eastAsia="ru-RU"/>
        </w:rPr>
        <w:t>ктивне залучення магістрів  до дискурсивної текстової діяльності, уведення у освітній процес ВНЗ спецкурсу «</w:t>
      </w:r>
      <w:r w:rsidR="00444951">
        <w:rPr>
          <w:rFonts w:ascii="Times New Roman" w:eastAsia="Times New Roman" w:hAnsi="Times New Roman"/>
          <w:sz w:val="28"/>
          <w:szCs w:val="28"/>
          <w:lang w:val="uk-UA" w:eastAsia="ru-RU"/>
        </w:rPr>
        <w:t xml:space="preserve">ДК </w:t>
      </w:r>
      <w:r w:rsidRPr="00DB5BA4">
        <w:rPr>
          <w:rFonts w:ascii="Times New Roman" w:eastAsia="Times New Roman" w:hAnsi="Times New Roman"/>
          <w:sz w:val="28"/>
          <w:szCs w:val="28"/>
          <w:lang w:val="uk-UA" w:eastAsia="ru-RU"/>
        </w:rPr>
        <w:t>як складова професійної компетентності майбутніх учителів»;</w:t>
      </w:r>
      <w:r w:rsidR="00DB5BA4">
        <w:rPr>
          <w:rFonts w:ascii="Times New Roman" w:eastAsia="Times New Roman" w:hAnsi="Times New Roman"/>
          <w:sz w:val="28"/>
          <w:szCs w:val="28"/>
          <w:lang w:val="uk-UA" w:eastAsia="ru-RU"/>
        </w:rPr>
        <w:t xml:space="preserve"> </w:t>
      </w:r>
      <w:r w:rsidR="00B13E43">
        <w:rPr>
          <w:rFonts w:ascii="Times New Roman" w:eastAsia="Times New Roman" w:hAnsi="Times New Roman"/>
          <w:sz w:val="28"/>
          <w:szCs w:val="28"/>
          <w:lang w:val="uk-UA" w:eastAsia="ru-RU"/>
        </w:rPr>
        <w:t>с</w:t>
      </w:r>
      <w:r w:rsidRPr="00B858E2">
        <w:rPr>
          <w:rFonts w:ascii="Times New Roman" w:eastAsia="Times New Roman" w:hAnsi="Times New Roman"/>
          <w:sz w:val="28"/>
          <w:szCs w:val="28"/>
          <w:lang w:val="uk-UA" w:eastAsia="ru-RU"/>
        </w:rPr>
        <w:t>творення та реалізація поетапної методичної програми</w:t>
      </w:r>
      <w:r>
        <w:rPr>
          <w:rFonts w:ascii="Times New Roman" w:eastAsia="Times New Roman" w:hAnsi="Times New Roman"/>
          <w:sz w:val="28"/>
          <w:szCs w:val="28"/>
          <w:lang w:val="uk-UA" w:eastAsia="ru-RU"/>
        </w:rPr>
        <w:t xml:space="preserve"> формування </w:t>
      </w:r>
      <w:r w:rsidR="00B13E43">
        <w:rPr>
          <w:rFonts w:ascii="Times New Roman" w:eastAsia="Times New Roman" w:hAnsi="Times New Roman"/>
          <w:sz w:val="28"/>
          <w:szCs w:val="28"/>
          <w:lang w:val="uk-UA" w:eastAsia="ru-RU"/>
        </w:rPr>
        <w:t xml:space="preserve">дискурсивної </w:t>
      </w:r>
      <w:r>
        <w:rPr>
          <w:rFonts w:ascii="Times New Roman" w:eastAsia="Times New Roman" w:hAnsi="Times New Roman"/>
          <w:sz w:val="28"/>
          <w:szCs w:val="28"/>
          <w:lang w:val="uk-UA" w:eastAsia="ru-RU"/>
        </w:rPr>
        <w:t>компетентності</w:t>
      </w:r>
      <w:r w:rsidR="00B13E43">
        <w:rPr>
          <w:rFonts w:ascii="Times New Roman" w:eastAsia="Times New Roman" w:hAnsi="Times New Roman"/>
          <w:sz w:val="28"/>
          <w:szCs w:val="28"/>
          <w:lang w:val="uk-UA" w:eastAsia="ru-RU"/>
        </w:rPr>
        <w:t xml:space="preserve">, яка включає три </w:t>
      </w:r>
      <w:r w:rsidRPr="00B858E2">
        <w:rPr>
          <w:rFonts w:ascii="Times New Roman" w:eastAsia="Times New Roman" w:hAnsi="Times New Roman"/>
          <w:sz w:val="28"/>
          <w:szCs w:val="28"/>
          <w:lang w:val="uk-UA" w:eastAsia="ru-RU"/>
        </w:rPr>
        <w:t>етапи в процесі підготовки майбутніх класоводів та дозволить істотно підвищити їхню конкур</w:t>
      </w:r>
      <w:r w:rsidR="00DB5BA4">
        <w:rPr>
          <w:rFonts w:ascii="Times New Roman" w:eastAsia="Times New Roman" w:hAnsi="Times New Roman"/>
          <w:sz w:val="28"/>
          <w:szCs w:val="28"/>
          <w:lang w:val="uk-UA" w:eastAsia="ru-RU"/>
        </w:rPr>
        <w:t xml:space="preserve">ентоспроможність на ринку праці; </w:t>
      </w:r>
      <w:r w:rsidR="00B13E43">
        <w:rPr>
          <w:rFonts w:ascii="Times New Roman" w:eastAsia="Times New Roman" w:hAnsi="Times New Roman"/>
          <w:sz w:val="28"/>
          <w:szCs w:val="28"/>
          <w:lang w:val="uk-UA" w:eastAsia="ru-RU"/>
        </w:rPr>
        <w:t>в</w:t>
      </w:r>
      <w:r w:rsidRPr="00CF68A9">
        <w:rPr>
          <w:rFonts w:ascii="Times New Roman" w:eastAsia="Times New Roman" w:hAnsi="Times New Roman"/>
          <w:sz w:val="28"/>
          <w:szCs w:val="28"/>
          <w:lang w:val="uk-UA" w:eastAsia="ru-RU"/>
        </w:rPr>
        <w:t xml:space="preserve">икористання інтеграційних, </w:t>
      </w:r>
      <w:r>
        <w:rPr>
          <w:rFonts w:ascii="Times New Roman" w:eastAsia="Times New Roman" w:hAnsi="Times New Roman"/>
          <w:sz w:val="28"/>
          <w:szCs w:val="28"/>
          <w:lang w:val="uk-UA" w:eastAsia="ru-RU"/>
        </w:rPr>
        <w:t>активних, консультаційних,</w:t>
      </w:r>
      <w:r w:rsidRPr="00CF68A9">
        <w:rPr>
          <w:rFonts w:ascii="Times New Roman" w:eastAsia="Times New Roman" w:hAnsi="Times New Roman"/>
          <w:sz w:val="28"/>
          <w:szCs w:val="28"/>
          <w:lang w:val="uk-UA" w:eastAsia="ru-RU"/>
        </w:rPr>
        <w:t xml:space="preserve"> тренін</w:t>
      </w:r>
      <w:r>
        <w:rPr>
          <w:rFonts w:ascii="Times New Roman" w:eastAsia="Times New Roman" w:hAnsi="Times New Roman"/>
          <w:sz w:val="28"/>
          <w:szCs w:val="28"/>
          <w:lang w:val="uk-UA" w:eastAsia="ru-RU"/>
        </w:rPr>
        <w:t xml:space="preserve">гових методів і форм навчання. </w:t>
      </w:r>
    </w:p>
    <w:p w:rsidR="00B879C8" w:rsidRPr="00A837D4" w:rsidRDefault="00A837D4" w:rsidP="00A837D4">
      <w:pPr>
        <w:spacing w:after="0" w:line="360" w:lineRule="auto"/>
        <w:ind w:firstLine="709"/>
        <w:jc w:val="both"/>
        <w:rPr>
          <w:rFonts w:ascii="Times New Roman" w:hAnsi="Times New Roman"/>
          <w:b/>
          <w:sz w:val="28"/>
          <w:szCs w:val="28"/>
          <w:lang w:val="uk-UA"/>
        </w:rPr>
      </w:pPr>
      <w:r w:rsidRPr="00A837D4">
        <w:rPr>
          <w:rFonts w:ascii="Times New Roman" w:hAnsi="Times New Roman"/>
          <w:b/>
          <w:sz w:val="28"/>
          <w:szCs w:val="28"/>
          <w:lang w:val="uk-UA"/>
        </w:rPr>
        <w:t>2.2. Функційно-структурні компоненти моделі формування дискурсивної компетентності у майбутніх учителів початкової школи</w:t>
      </w:r>
    </w:p>
    <w:p w:rsidR="00D56A2E" w:rsidRDefault="009261B3" w:rsidP="00D56A2E">
      <w:pPr>
        <w:spacing w:after="0" w:line="360" w:lineRule="auto"/>
        <w:ind w:firstLine="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 xml:space="preserve">Особливість </w:t>
      </w:r>
      <w:r w:rsidR="00D56A2E">
        <w:rPr>
          <w:rFonts w:ascii="Times New Roman" w:eastAsiaTheme="minorHAnsi" w:hAnsi="Times New Roman" w:cstheme="minorBidi"/>
          <w:sz w:val="28"/>
          <w:szCs w:val="28"/>
          <w:lang w:val="uk-UA"/>
        </w:rPr>
        <w:t xml:space="preserve">процесу </w:t>
      </w:r>
      <w:r w:rsidR="00D56A2E" w:rsidRPr="005F09CC">
        <w:rPr>
          <w:rFonts w:ascii="Times New Roman" w:eastAsiaTheme="minorHAnsi" w:hAnsi="Times New Roman" w:cstheme="minorBidi"/>
          <w:sz w:val="28"/>
          <w:szCs w:val="28"/>
          <w:lang w:val="uk-UA"/>
        </w:rPr>
        <w:t xml:space="preserve">формування </w:t>
      </w:r>
      <w:r>
        <w:rPr>
          <w:rFonts w:ascii="Times New Roman" w:eastAsiaTheme="minorHAnsi" w:hAnsi="Times New Roman" w:cstheme="minorBidi"/>
          <w:sz w:val="28"/>
          <w:szCs w:val="28"/>
          <w:lang w:val="uk-UA"/>
        </w:rPr>
        <w:t xml:space="preserve">ДК </w:t>
      </w:r>
      <w:r w:rsidR="00D56A2E" w:rsidRPr="00D62CC3">
        <w:rPr>
          <w:rFonts w:ascii="Times New Roman" w:eastAsiaTheme="minorHAnsi" w:hAnsi="Times New Roman" w:cstheme="minorBidi"/>
          <w:sz w:val="28"/>
          <w:szCs w:val="28"/>
          <w:lang w:val="uk-UA"/>
        </w:rPr>
        <w:t>майбут</w:t>
      </w:r>
      <w:r w:rsidR="00D56A2E">
        <w:rPr>
          <w:rFonts w:ascii="Times New Roman" w:eastAsiaTheme="minorHAnsi" w:hAnsi="Times New Roman" w:cstheme="minorBidi"/>
          <w:sz w:val="28"/>
          <w:szCs w:val="28"/>
          <w:lang w:val="uk-UA"/>
        </w:rPr>
        <w:t xml:space="preserve">ніх учителів початкових класів </w:t>
      </w:r>
      <w:r>
        <w:rPr>
          <w:rFonts w:ascii="Times New Roman" w:eastAsiaTheme="minorHAnsi" w:hAnsi="Times New Roman" w:cstheme="minorBidi"/>
          <w:sz w:val="28"/>
          <w:szCs w:val="28"/>
          <w:lang w:val="uk-UA"/>
        </w:rPr>
        <w:t>потребує застосувати модель</w:t>
      </w:r>
      <w:r w:rsidR="00D56A2E" w:rsidRPr="005F09CC">
        <w:rPr>
          <w:rFonts w:ascii="Times New Roman" w:eastAsiaTheme="minorHAnsi" w:hAnsi="Times New Roman" w:cstheme="minorBidi"/>
          <w:sz w:val="28"/>
          <w:szCs w:val="28"/>
          <w:lang w:val="uk-UA"/>
        </w:rPr>
        <w:t xml:space="preserve">, </w:t>
      </w:r>
      <w:r>
        <w:rPr>
          <w:rFonts w:ascii="Times New Roman" w:eastAsiaTheme="minorHAnsi" w:hAnsi="Times New Roman" w:cstheme="minorBidi"/>
          <w:sz w:val="28"/>
          <w:szCs w:val="28"/>
          <w:lang w:val="uk-UA"/>
        </w:rPr>
        <w:t>необхідними складовими</w:t>
      </w:r>
      <w:r w:rsidR="00D56A2E" w:rsidRPr="005F09CC">
        <w:rPr>
          <w:rFonts w:ascii="Times New Roman" w:eastAsiaTheme="minorHAnsi" w:hAnsi="Times New Roman" w:cstheme="minorBidi"/>
          <w:sz w:val="28"/>
          <w:szCs w:val="28"/>
          <w:lang w:val="uk-UA"/>
        </w:rPr>
        <w:t xml:space="preserve"> якої є структура та зміст </w:t>
      </w:r>
      <w:r>
        <w:rPr>
          <w:rFonts w:ascii="Times New Roman" w:eastAsiaTheme="minorHAnsi" w:hAnsi="Times New Roman" w:cstheme="minorBidi"/>
          <w:sz w:val="28"/>
          <w:szCs w:val="28"/>
          <w:lang w:val="uk-UA"/>
        </w:rPr>
        <w:t xml:space="preserve">зазначеного </w:t>
      </w:r>
      <w:r w:rsidR="00D56A2E">
        <w:rPr>
          <w:rFonts w:ascii="Times New Roman" w:eastAsiaTheme="minorHAnsi" w:hAnsi="Times New Roman" w:cstheme="minorBidi"/>
          <w:sz w:val="28"/>
          <w:szCs w:val="28"/>
          <w:lang w:val="uk-UA"/>
        </w:rPr>
        <w:t>феномена</w:t>
      </w:r>
      <w:r w:rsidR="00D56A2E" w:rsidRPr="005F09CC">
        <w:rPr>
          <w:rFonts w:ascii="Times New Roman" w:eastAsiaTheme="minorHAnsi" w:hAnsi="Times New Roman" w:cstheme="minorBidi"/>
          <w:sz w:val="28"/>
          <w:szCs w:val="28"/>
          <w:lang w:val="uk-UA"/>
        </w:rPr>
        <w:t>, принципи,</w:t>
      </w:r>
      <w:r w:rsidR="00D56A2E">
        <w:rPr>
          <w:rFonts w:ascii="Times New Roman" w:eastAsiaTheme="minorHAnsi" w:hAnsi="Times New Roman" w:cstheme="minorBidi"/>
          <w:sz w:val="28"/>
          <w:szCs w:val="28"/>
          <w:lang w:val="uk-UA"/>
        </w:rPr>
        <w:t xml:space="preserve"> </w:t>
      </w:r>
      <w:r w:rsidR="00D56A2E" w:rsidRPr="005F09CC">
        <w:rPr>
          <w:rFonts w:ascii="Times New Roman" w:eastAsiaTheme="minorHAnsi" w:hAnsi="Times New Roman" w:cstheme="minorBidi"/>
          <w:sz w:val="28"/>
          <w:szCs w:val="28"/>
          <w:lang w:val="uk-UA"/>
        </w:rPr>
        <w:t xml:space="preserve">підходи, </w:t>
      </w:r>
      <w:r w:rsidR="00D56A2E">
        <w:rPr>
          <w:rFonts w:ascii="Times New Roman" w:eastAsiaTheme="minorHAnsi" w:hAnsi="Times New Roman" w:cstheme="minorBidi"/>
          <w:sz w:val="28"/>
          <w:szCs w:val="28"/>
          <w:lang w:val="uk-UA"/>
        </w:rPr>
        <w:t>механізми, які</w:t>
      </w:r>
      <w:r w:rsidR="00D56A2E" w:rsidRPr="005F09CC">
        <w:rPr>
          <w:rFonts w:ascii="Times New Roman" w:eastAsiaTheme="minorHAnsi" w:hAnsi="Times New Roman" w:cstheme="minorBidi"/>
          <w:sz w:val="28"/>
          <w:szCs w:val="28"/>
          <w:lang w:val="uk-UA"/>
        </w:rPr>
        <w:t xml:space="preserve"> </w:t>
      </w:r>
      <w:r>
        <w:rPr>
          <w:rFonts w:ascii="Times New Roman" w:eastAsiaTheme="minorHAnsi" w:hAnsi="Times New Roman" w:cstheme="minorBidi"/>
          <w:sz w:val="28"/>
          <w:szCs w:val="28"/>
          <w:lang w:val="uk-UA"/>
        </w:rPr>
        <w:t>забезпечують результативність моделі [</w:t>
      </w:r>
      <w:r w:rsidR="008B7997">
        <w:rPr>
          <w:rFonts w:ascii="Times New Roman" w:eastAsiaTheme="minorHAnsi" w:hAnsi="Times New Roman" w:cstheme="minorBidi"/>
          <w:sz w:val="28"/>
          <w:szCs w:val="28"/>
          <w:lang w:val="uk-UA"/>
        </w:rPr>
        <w:t>15</w:t>
      </w:r>
      <w:r w:rsidR="00D56A2E">
        <w:rPr>
          <w:rFonts w:ascii="Times New Roman" w:eastAsiaTheme="minorHAnsi" w:hAnsi="Times New Roman" w:cstheme="minorBidi"/>
          <w:sz w:val="28"/>
          <w:szCs w:val="28"/>
          <w:lang w:val="uk-UA"/>
        </w:rPr>
        <w:t>, с.</w:t>
      </w:r>
      <w:r w:rsidR="00A93F67">
        <w:rPr>
          <w:rFonts w:ascii="Times New Roman" w:eastAsiaTheme="minorHAnsi" w:hAnsi="Times New Roman" w:cstheme="minorBidi"/>
          <w:sz w:val="28"/>
          <w:szCs w:val="28"/>
          <w:lang w:val="uk-UA"/>
        </w:rPr>
        <w:t xml:space="preserve"> </w:t>
      </w:r>
      <w:r w:rsidR="008B7997">
        <w:rPr>
          <w:rFonts w:ascii="Times New Roman" w:eastAsiaTheme="minorHAnsi" w:hAnsi="Times New Roman" w:cstheme="minorBidi"/>
          <w:sz w:val="28"/>
          <w:szCs w:val="28"/>
          <w:lang w:val="uk-UA"/>
        </w:rPr>
        <w:t>52</w:t>
      </w:r>
      <w:r w:rsidR="00D56A2E" w:rsidRPr="005F09CC">
        <w:rPr>
          <w:rFonts w:ascii="Times New Roman" w:eastAsiaTheme="minorHAnsi" w:hAnsi="Times New Roman" w:cstheme="minorBidi"/>
          <w:sz w:val="28"/>
          <w:szCs w:val="28"/>
          <w:lang w:val="uk-UA"/>
        </w:rPr>
        <w:t>].</w:t>
      </w:r>
      <w:r w:rsidR="00D56A2E">
        <w:rPr>
          <w:rFonts w:ascii="Times New Roman" w:eastAsiaTheme="minorHAnsi" w:hAnsi="Times New Roman" w:cstheme="minorBidi"/>
          <w:sz w:val="28"/>
          <w:szCs w:val="28"/>
          <w:lang w:val="uk-UA"/>
        </w:rPr>
        <w:t xml:space="preserve"> Створення</w:t>
      </w:r>
      <w:r w:rsidR="00D56A2E" w:rsidRPr="00423EFF">
        <w:rPr>
          <w:rFonts w:ascii="Times New Roman" w:eastAsiaTheme="minorHAnsi" w:hAnsi="Times New Roman" w:cstheme="minorBidi"/>
          <w:sz w:val="28"/>
          <w:szCs w:val="28"/>
          <w:lang w:val="uk-UA"/>
        </w:rPr>
        <w:t xml:space="preserve"> моделі </w:t>
      </w:r>
      <w:r w:rsidR="00D56A2E">
        <w:rPr>
          <w:rFonts w:ascii="Times New Roman" w:eastAsiaTheme="minorHAnsi" w:hAnsi="Times New Roman" w:cstheme="minorBidi"/>
          <w:sz w:val="28"/>
          <w:szCs w:val="28"/>
          <w:lang w:val="uk-UA"/>
        </w:rPr>
        <w:t xml:space="preserve">буде </w:t>
      </w:r>
      <w:r>
        <w:rPr>
          <w:rFonts w:ascii="Times New Roman" w:eastAsiaTheme="minorHAnsi" w:hAnsi="Times New Roman" w:cstheme="minorBidi"/>
          <w:sz w:val="28"/>
          <w:szCs w:val="28"/>
          <w:lang w:val="uk-UA"/>
        </w:rPr>
        <w:t>сприяти узагальненню та класифікації</w:t>
      </w:r>
      <w:r w:rsidR="00D56A2E" w:rsidRPr="00423EFF">
        <w:rPr>
          <w:rFonts w:ascii="Times New Roman" w:eastAsiaTheme="minorHAnsi" w:hAnsi="Times New Roman" w:cstheme="minorBidi"/>
          <w:sz w:val="28"/>
          <w:szCs w:val="28"/>
          <w:lang w:val="uk-UA"/>
        </w:rPr>
        <w:t xml:space="preserve"> знань, </w:t>
      </w:r>
      <w:r>
        <w:rPr>
          <w:rFonts w:ascii="Times New Roman" w:eastAsiaTheme="minorHAnsi" w:hAnsi="Times New Roman" w:cstheme="minorBidi"/>
          <w:sz w:val="28"/>
          <w:szCs w:val="28"/>
          <w:lang w:val="uk-UA"/>
        </w:rPr>
        <w:t>які одержані</w:t>
      </w:r>
      <w:r w:rsidR="00D56A2E">
        <w:rPr>
          <w:rFonts w:ascii="Times New Roman" w:eastAsiaTheme="minorHAnsi" w:hAnsi="Times New Roman" w:cstheme="minorBidi"/>
          <w:sz w:val="28"/>
          <w:szCs w:val="28"/>
          <w:lang w:val="uk-UA"/>
        </w:rPr>
        <w:t xml:space="preserve"> </w:t>
      </w:r>
      <w:r>
        <w:rPr>
          <w:rFonts w:ascii="Times New Roman" w:eastAsiaTheme="minorHAnsi" w:hAnsi="Times New Roman" w:cstheme="minorBidi"/>
          <w:sz w:val="28"/>
          <w:szCs w:val="28"/>
          <w:lang w:val="uk-UA"/>
        </w:rPr>
        <w:t xml:space="preserve"> у ході </w:t>
      </w:r>
      <w:r w:rsidR="00D56A2E">
        <w:rPr>
          <w:rFonts w:ascii="Times New Roman" w:eastAsiaTheme="minorHAnsi" w:hAnsi="Times New Roman" w:cstheme="minorBidi"/>
          <w:sz w:val="28"/>
          <w:szCs w:val="28"/>
          <w:lang w:val="uk-UA"/>
        </w:rPr>
        <w:t>аналізу</w:t>
      </w:r>
      <w:r>
        <w:rPr>
          <w:rFonts w:ascii="Times New Roman" w:eastAsiaTheme="minorHAnsi" w:hAnsi="Times New Roman" w:cstheme="minorBidi"/>
          <w:sz w:val="28"/>
          <w:szCs w:val="28"/>
          <w:lang w:val="uk-UA"/>
        </w:rPr>
        <w:t xml:space="preserve">  феномена</w:t>
      </w:r>
      <w:r w:rsidR="00D56A2E" w:rsidRPr="00423EFF">
        <w:rPr>
          <w:rFonts w:ascii="Times New Roman" w:eastAsiaTheme="minorHAnsi" w:hAnsi="Times New Roman" w:cstheme="minorBidi"/>
          <w:sz w:val="28"/>
          <w:szCs w:val="28"/>
          <w:lang w:val="uk-UA"/>
        </w:rPr>
        <w:t>.</w:t>
      </w:r>
    </w:p>
    <w:p w:rsidR="00D56A2E" w:rsidRPr="00423EFF" w:rsidRDefault="00303004" w:rsidP="00D56A2E">
      <w:pPr>
        <w:spacing w:after="0" w:line="360" w:lineRule="auto"/>
        <w:ind w:firstLine="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lastRenderedPageBreak/>
        <w:t>Під час к</w:t>
      </w:r>
      <w:r w:rsidR="00D56A2E">
        <w:rPr>
          <w:rFonts w:ascii="Times New Roman" w:eastAsiaTheme="minorHAnsi" w:hAnsi="Times New Roman" w:cstheme="minorBidi"/>
          <w:sz w:val="28"/>
          <w:szCs w:val="28"/>
          <w:lang w:val="uk-UA"/>
        </w:rPr>
        <w:t xml:space="preserve">онструювання  моделі </w:t>
      </w:r>
      <w:r>
        <w:rPr>
          <w:rFonts w:ascii="Times New Roman" w:eastAsiaTheme="minorHAnsi" w:hAnsi="Times New Roman" w:cstheme="minorBidi"/>
          <w:sz w:val="28"/>
          <w:szCs w:val="28"/>
          <w:lang w:val="uk-UA"/>
        </w:rPr>
        <w:t>ми спиралися на</w:t>
      </w:r>
      <w:r w:rsidR="00D56A2E" w:rsidRPr="00423EFF">
        <w:rPr>
          <w:rFonts w:ascii="Times New Roman" w:eastAsiaTheme="minorHAnsi" w:hAnsi="Times New Roman" w:cstheme="minorBidi"/>
          <w:sz w:val="28"/>
          <w:szCs w:val="28"/>
          <w:lang w:val="uk-UA"/>
        </w:rPr>
        <w:t xml:space="preserve"> </w:t>
      </w:r>
      <w:r>
        <w:rPr>
          <w:rFonts w:ascii="Times New Roman" w:eastAsiaTheme="minorHAnsi" w:hAnsi="Times New Roman" w:cstheme="minorBidi"/>
          <w:sz w:val="28"/>
          <w:szCs w:val="28"/>
          <w:lang w:val="uk-UA"/>
        </w:rPr>
        <w:t xml:space="preserve">ідеї вчених, які займалися </w:t>
      </w:r>
      <w:r w:rsidR="00D56A2E">
        <w:rPr>
          <w:rFonts w:ascii="Times New Roman" w:eastAsiaTheme="minorHAnsi" w:hAnsi="Times New Roman" w:cstheme="minorBidi"/>
          <w:sz w:val="28"/>
          <w:szCs w:val="28"/>
          <w:lang w:val="uk-UA"/>
        </w:rPr>
        <w:t>моделювання</w:t>
      </w:r>
      <w:r>
        <w:rPr>
          <w:rFonts w:ascii="Times New Roman" w:eastAsiaTheme="minorHAnsi" w:hAnsi="Times New Roman" w:cstheme="minorBidi"/>
          <w:sz w:val="28"/>
          <w:szCs w:val="28"/>
          <w:lang w:val="uk-UA"/>
        </w:rPr>
        <w:t xml:space="preserve">м </w:t>
      </w:r>
      <w:r w:rsidR="00D56A2E">
        <w:rPr>
          <w:rFonts w:ascii="Times New Roman" w:eastAsiaTheme="minorHAnsi" w:hAnsi="Times New Roman" w:cstheme="minorBidi"/>
          <w:sz w:val="28"/>
          <w:szCs w:val="28"/>
          <w:lang w:val="uk-UA"/>
        </w:rPr>
        <w:t>професійної компе</w:t>
      </w:r>
      <w:r>
        <w:rPr>
          <w:rFonts w:ascii="Times New Roman" w:eastAsiaTheme="minorHAnsi" w:hAnsi="Times New Roman" w:cstheme="minorBidi"/>
          <w:sz w:val="28"/>
          <w:szCs w:val="28"/>
          <w:lang w:val="uk-UA"/>
        </w:rPr>
        <w:t>тентності учителя (В.Желанова [</w:t>
      </w:r>
      <w:r w:rsidR="002C2EF2">
        <w:rPr>
          <w:rFonts w:ascii="Times New Roman" w:eastAsiaTheme="minorHAnsi" w:hAnsi="Times New Roman" w:cstheme="minorBidi"/>
          <w:sz w:val="28"/>
          <w:szCs w:val="28"/>
          <w:lang w:val="uk-UA"/>
        </w:rPr>
        <w:t>15</w:t>
      </w:r>
      <w:r w:rsidR="00D56A2E">
        <w:rPr>
          <w:rFonts w:ascii="Times New Roman" w:eastAsiaTheme="minorHAnsi" w:hAnsi="Times New Roman" w:cstheme="minorBidi"/>
          <w:sz w:val="28"/>
          <w:szCs w:val="28"/>
          <w:lang w:val="uk-UA"/>
        </w:rPr>
        <w:t>],</w:t>
      </w:r>
      <w:r w:rsidR="00671259">
        <w:rPr>
          <w:rFonts w:ascii="Times New Roman" w:eastAsiaTheme="minorHAnsi" w:hAnsi="Times New Roman" w:cstheme="minorBidi"/>
          <w:sz w:val="28"/>
          <w:szCs w:val="28"/>
          <w:lang w:val="uk-UA"/>
        </w:rPr>
        <w:t xml:space="preserve"> Я.Сікора [</w:t>
      </w:r>
      <w:r w:rsidR="002C2EF2">
        <w:rPr>
          <w:rFonts w:ascii="Times New Roman" w:eastAsiaTheme="minorHAnsi" w:hAnsi="Times New Roman" w:cstheme="minorBidi"/>
          <w:sz w:val="28"/>
          <w:szCs w:val="28"/>
          <w:lang w:val="uk-UA"/>
        </w:rPr>
        <w:t>47</w:t>
      </w:r>
      <w:r w:rsidR="00D56A2E">
        <w:rPr>
          <w:rFonts w:ascii="Times New Roman" w:eastAsiaTheme="minorHAnsi" w:hAnsi="Times New Roman" w:cstheme="minorBidi"/>
          <w:sz w:val="28"/>
          <w:szCs w:val="28"/>
          <w:lang w:val="uk-UA"/>
        </w:rPr>
        <w:t xml:space="preserve">],  </w:t>
      </w:r>
      <w:r w:rsidR="00D56A2E" w:rsidRPr="003D112B">
        <w:rPr>
          <w:rFonts w:ascii="Times New Roman" w:eastAsiaTheme="minorHAnsi" w:hAnsi="Times New Roman" w:cstheme="minorBidi"/>
          <w:sz w:val="28"/>
          <w:szCs w:val="28"/>
          <w:lang w:val="uk-UA"/>
        </w:rPr>
        <w:t xml:space="preserve">С. Скворцова, Ю. Вторнікова </w:t>
      </w:r>
      <w:r w:rsidR="004E6CD7">
        <w:rPr>
          <w:rFonts w:ascii="Times New Roman" w:eastAsiaTheme="minorHAnsi" w:hAnsi="Times New Roman" w:cstheme="minorBidi"/>
          <w:sz w:val="28"/>
          <w:szCs w:val="28"/>
          <w:lang w:val="uk-UA"/>
        </w:rPr>
        <w:t>[</w:t>
      </w:r>
      <w:r w:rsidR="002C2EF2">
        <w:rPr>
          <w:rFonts w:ascii="Times New Roman" w:eastAsiaTheme="minorHAnsi" w:hAnsi="Times New Roman" w:cstheme="minorBidi"/>
          <w:sz w:val="28"/>
          <w:szCs w:val="28"/>
          <w:lang w:val="uk-UA"/>
        </w:rPr>
        <w:t>47</w:t>
      </w:r>
      <w:r w:rsidR="00D56A2E">
        <w:rPr>
          <w:rFonts w:ascii="Times New Roman" w:eastAsiaTheme="minorHAnsi" w:hAnsi="Times New Roman" w:cstheme="minorBidi"/>
          <w:sz w:val="28"/>
          <w:szCs w:val="28"/>
          <w:lang w:val="uk-UA"/>
        </w:rPr>
        <w:t>]</w:t>
      </w:r>
      <w:r>
        <w:rPr>
          <w:rFonts w:ascii="Times New Roman" w:eastAsiaTheme="minorHAnsi" w:hAnsi="Times New Roman" w:cstheme="minorBidi"/>
          <w:sz w:val="28"/>
          <w:szCs w:val="28"/>
          <w:lang w:val="uk-UA"/>
        </w:rPr>
        <w:t xml:space="preserve">) та дискурсивної компетентності </w:t>
      </w:r>
      <w:r w:rsidRPr="00303004">
        <w:rPr>
          <w:rFonts w:ascii="Times New Roman" w:eastAsiaTheme="minorHAnsi" w:hAnsi="Times New Roman" w:cstheme="minorBidi"/>
          <w:sz w:val="28"/>
          <w:szCs w:val="28"/>
          <w:lang w:val="uk-UA"/>
        </w:rPr>
        <w:t xml:space="preserve"> </w:t>
      </w:r>
      <w:r w:rsidR="004E6CD7">
        <w:rPr>
          <w:rFonts w:ascii="Times New Roman" w:eastAsiaTheme="minorHAnsi" w:hAnsi="Times New Roman" w:cstheme="minorBidi"/>
          <w:sz w:val="28"/>
          <w:szCs w:val="28"/>
          <w:lang w:val="uk-UA"/>
        </w:rPr>
        <w:t>(Є.Хачатрян [</w:t>
      </w:r>
      <w:r w:rsidR="002C2EF2">
        <w:rPr>
          <w:rFonts w:ascii="Times New Roman" w:eastAsiaTheme="minorHAnsi" w:hAnsi="Times New Roman" w:cstheme="minorBidi"/>
          <w:sz w:val="28"/>
          <w:szCs w:val="28"/>
          <w:lang w:val="uk-UA"/>
        </w:rPr>
        <w:t>53</w:t>
      </w:r>
      <w:r>
        <w:rPr>
          <w:rFonts w:ascii="Times New Roman" w:eastAsiaTheme="minorHAnsi" w:hAnsi="Times New Roman" w:cstheme="minorBidi"/>
          <w:sz w:val="28"/>
          <w:szCs w:val="28"/>
          <w:lang w:val="uk-UA"/>
        </w:rPr>
        <w:t xml:space="preserve">],  Н.Оскіна </w:t>
      </w:r>
      <w:r w:rsidR="002C2EF2">
        <w:rPr>
          <w:rFonts w:ascii="Times New Roman" w:eastAsiaTheme="minorHAnsi" w:hAnsi="Times New Roman" w:cstheme="minorBidi"/>
          <w:sz w:val="28"/>
          <w:szCs w:val="28"/>
          <w:lang w:val="uk-UA"/>
        </w:rPr>
        <w:t xml:space="preserve">[58] </w:t>
      </w:r>
      <w:r>
        <w:rPr>
          <w:rFonts w:ascii="Times New Roman" w:eastAsiaTheme="minorHAnsi" w:hAnsi="Times New Roman" w:cstheme="minorBidi"/>
          <w:sz w:val="28"/>
          <w:szCs w:val="28"/>
          <w:lang w:val="uk-UA"/>
        </w:rPr>
        <w:t xml:space="preserve">та ін). </w:t>
      </w:r>
    </w:p>
    <w:p w:rsidR="00D56A2E" w:rsidRDefault="00671259" w:rsidP="00D56A2E">
      <w:pPr>
        <w:spacing w:after="0" w:line="36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Поняття</w:t>
      </w:r>
      <w:r w:rsidR="00D56A2E">
        <w:rPr>
          <w:rFonts w:ascii="Times New Roman" w:eastAsiaTheme="minorHAnsi" w:hAnsi="Times New Roman"/>
          <w:sz w:val="28"/>
          <w:szCs w:val="28"/>
          <w:lang w:val="uk-UA"/>
        </w:rPr>
        <w:t xml:space="preserve"> «модель»</w:t>
      </w:r>
      <w:r>
        <w:rPr>
          <w:rFonts w:ascii="Times New Roman" w:eastAsiaTheme="minorHAnsi" w:hAnsi="Times New Roman"/>
          <w:sz w:val="28"/>
          <w:szCs w:val="28"/>
          <w:lang w:val="uk-UA"/>
        </w:rPr>
        <w:t xml:space="preserve"> (з французької modele та латини</w:t>
      </w:r>
      <w:r w:rsidR="00D56A2E">
        <w:rPr>
          <w:rFonts w:ascii="Times New Roman" w:eastAsiaTheme="minorHAnsi" w:hAnsi="Times New Roman"/>
          <w:sz w:val="28"/>
          <w:szCs w:val="28"/>
          <w:lang w:val="uk-UA"/>
        </w:rPr>
        <w:t xml:space="preserve"> </w:t>
      </w:r>
      <w:r w:rsidR="00D56A2E" w:rsidRPr="00A57DC6">
        <w:rPr>
          <w:rFonts w:ascii="Times New Roman" w:eastAsiaTheme="minorHAnsi" w:hAnsi="Times New Roman"/>
          <w:sz w:val="28"/>
          <w:szCs w:val="28"/>
          <w:lang w:val="uk-UA"/>
        </w:rPr>
        <w:t>modulus – зразок,</w:t>
      </w:r>
      <w:r w:rsidR="00D56A2E">
        <w:rPr>
          <w:rFonts w:ascii="Times New Roman" w:eastAsiaTheme="minorHAnsi" w:hAnsi="Times New Roman"/>
          <w:sz w:val="28"/>
          <w:szCs w:val="28"/>
          <w:lang w:val="uk-UA"/>
        </w:rPr>
        <w:t xml:space="preserve"> </w:t>
      </w:r>
      <w:r w:rsidR="00D56A2E" w:rsidRPr="00A57DC6">
        <w:rPr>
          <w:rFonts w:ascii="Times New Roman" w:eastAsiaTheme="minorHAnsi" w:hAnsi="Times New Roman"/>
          <w:sz w:val="28"/>
          <w:szCs w:val="28"/>
          <w:lang w:val="uk-UA"/>
        </w:rPr>
        <w:t xml:space="preserve">міра, </w:t>
      </w:r>
      <w:r>
        <w:rPr>
          <w:rFonts w:ascii="Times New Roman" w:eastAsiaTheme="minorHAnsi" w:hAnsi="Times New Roman"/>
          <w:sz w:val="28"/>
          <w:szCs w:val="28"/>
          <w:lang w:val="uk-UA"/>
        </w:rPr>
        <w:t>норма) пов’язують зі  зразком чи відтвореним</w:t>
      </w:r>
      <w:r w:rsidR="00D56A2E" w:rsidRPr="00A57DC6">
        <w:rPr>
          <w:rFonts w:ascii="Times New Roman" w:eastAsiaTheme="minorHAnsi" w:hAnsi="Times New Roman"/>
          <w:sz w:val="28"/>
          <w:szCs w:val="28"/>
          <w:lang w:val="uk-UA"/>
        </w:rPr>
        <w:t xml:space="preserve"> </w:t>
      </w:r>
      <w:r w:rsidR="00D56A2E">
        <w:rPr>
          <w:rFonts w:ascii="Times New Roman" w:eastAsiaTheme="minorHAnsi" w:hAnsi="Times New Roman"/>
          <w:sz w:val="28"/>
          <w:szCs w:val="28"/>
          <w:lang w:val="uk-UA"/>
        </w:rPr>
        <w:t>у</w:t>
      </w:r>
      <w:r w:rsidR="00D56A2E" w:rsidRPr="00A57DC6">
        <w:rPr>
          <w:rFonts w:ascii="Times New Roman" w:eastAsiaTheme="minorHAnsi" w:hAnsi="Times New Roman"/>
          <w:sz w:val="28"/>
          <w:szCs w:val="28"/>
          <w:lang w:val="uk-UA"/>
        </w:rPr>
        <w:t xml:space="preserve"> зменшен</w:t>
      </w:r>
      <w:r>
        <w:rPr>
          <w:rFonts w:ascii="Times New Roman" w:eastAsiaTheme="minorHAnsi" w:hAnsi="Times New Roman"/>
          <w:sz w:val="28"/>
          <w:szCs w:val="28"/>
          <w:lang w:val="uk-UA"/>
        </w:rPr>
        <w:t>ому вигляді зразком якоїсь споруди [</w:t>
      </w:r>
      <w:r w:rsidR="00236844">
        <w:rPr>
          <w:rFonts w:ascii="Times New Roman" w:eastAsiaTheme="minorHAnsi" w:hAnsi="Times New Roman"/>
          <w:sz w:val="28"/>
          <w:szCs w:val="28"/>
          <w:lang w:val="uk-UA"/>
        </w:rPr>
        <w:t>15</w:t>
      </w:r>
      <w:r w:rsidR="00D56A2E">
        <w:rPr>
          <w:rFonts w:ascii="Times New Roman" w:eastAsiaTheme="minorHAnsi" w:hAnsi="Times New Roman"/>
          <w:sz w:val="28"/>
          <w:szCs w:val="28"/>
          <w:lang w:val="uk-UA"/>
        </w:rPr>
        <w:t>, с. 52</w:t>
      </w:r>
      <w:r w:rsidR="00D56A2E" w:rsidRPr="00A57DC6">
        <w:rPr>
          <w:rFonts w:ascii="Times New Roman" w:eastAsiaTheme="minorHAnsi" w:hAnsi="Times New Roman"/>
          <w:sz w:val="28"/>
          <w:szCs w:val="28"/>
          <w:lang w:val="uk-UA"/>
        </w:rPr>
        <w:t>].</w:t>
      </w:r>
    </w:p>
    <w:p w:rsidR="00D56A2E" w:rsidRPr="001839B7" w:rsidRDefault="008D5E43" w:rsidP="00964C97">
      <w:pPr>
        <w:spacing w:after="0" w:line="36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Аналіз понять «модель» дав змогу з’ясувати</w:t>
      </w:r>
      <w:r w:rsidR="00B62AC0">
        <w:rPr>
          <w:rFonts w:ascii="Times New Roman" w:eastAsiaTheme="minorHAnsi" w:hAnsi="Times New Roman"/>
          <w:sz w:val="28"/>
          <w:szCs w:val="28"/>
          <w:lang w:val="uk-UA"/>
        </w:rPr>
        <w:t>:</w:t>
      </w:r>
      <w:r w:rsidR="00D56A2E" w:rsidRPr="00423EFF">
        <w:rPr>
          <w:rFonts w:ascii="Times New Roman" w:eastAsiaTheme="minorHAnsi" w:hAnsi="Times New Roman"/>
          <w:sz w:val="28"/>
          <w:szCs w:val="28"/>
          <w:lang w:val="uk-UA"/>
        </w:rPr>
        <w:t xml:space="preserve"> </w:t>
      </w:r>
      <w:r w:rsidR="00B62AC0">
        <w:rPr>
          <w:rFonts w:ascii="Times New Roman" w:eastAsiaTheme="minorHAnsi" w:hAnsi="Times New Roman" w:cstheme="minorBidi"/>
          <w:sz w:val="28"/>
          <w:szCs w:val="28"/>
          <w:lang w:val="uk-UA"/>
        </w:rPr>
        <w:t xml:space="preserve">найбільш оптимальним </w:t>
      </w:r>
      <w:r w:rsidR="00D56A2E" w:rsidRPr="00526E82">
        <w:rPr>
          <w:rFonts w:ascii="Times New Roman" w:eastAsiaTheme="minorHAnsi" w:hAnsi="Times New Roman" w:cstheme="minorBidi"/>
          <w:sz w:val="28"/>
          <w:szCs w:val="28"/>
          <w:lang w:val="uk-UA"/>
        </w:rPr>
        <w:t xml:space="preserve">є </w:t>
      </w:r>
      <w:r w:rsidR="00B62AC0">
        <w:rPr>
          <w:rFonts w:ascii="Times New Roman" w:eastAsiaTheme="minorHAnsi" w:hAnsi="Times New Roman" w:cstheme="minorBidi"/>
          <w:sz w:val="28"/>
          <w:szCs w:val="28"/>
          <w:lang w:val="uk-UA"/>
        </w:rPr>
        <w:t>осмислення</w:t>
      </w:r>
      <w:r w:rsidR="00B62AC0">
        <w:rPr>
          <w:rFonts w:ascii="Times New Roman" w:eastAsiaTheme="minorHAnsi" w:hAnsi="Times New Roman"/>
          <w:sz w:val="28"/>
          <w:szCs w:val="28"/>
          <w:lang w:val="uk-UA"/>
        </w:rPr>
        <w:t xml:space="preserve"> зазначеного терміна </w:t>
      </w:r>
      <w:r w:rsidR="00D56A2E">
        <w:rPr>
          <w:rFonts w:ascii="Times New Roman" w:eastAsiaTheme="minorHAnsi" w:hAnsi="Times New Roman"/>
          <w:sz w:val="28"/>
          <w:szCs w:val="28"/>
          <w:lang w:val="uk-UA"/>
        </w:rPr>
        <w:t>як системи</w:t>
      </w:r>
      <w:r w:rsidR="00B62AC0">
        <w:rPr>
          <w:rFonts w:ascii="Times New Roman" w:eastAsiaTheme="minorHAnsi" w:hAnsi="Times New Roman"/>
          <w:sz w:val="28"/>
          <w:szCs w:val="28"/>
          <w:lang w:val="uk-UA"/>
        </w:rPr>
        <w:t>, яка характеризується сутністю та найістотнішими якостями</w:t>
      </w:r>
      <w:r w:rsidR="00D56A2E" w:rsidRPr="00423EFF">
        <w:rPr>
          <w:rFonts w:ascii="Times New Roman" w:eastAsiaTheme="minorHAnsi" w:hAnsi="Times New Roman"/>
          <w:sz w:val="28"/>
          <w:szCs w:val="28"/>
          <w:lang w:val="uk-UA"/>
        </w:rPr>
        <w:t xml:space="preserve"> зразка</w:t>
      </w:r>
      <w:r w:rsidR="00B62AC0">
        <w:rPr>
          <w:rFonts w:ascii="Times New Roman" w:eastAsiaTheme="minorHAnsi" w:hAnsi="Times New Roman"/>
          <w:sz w:val="28"/>
          <w:szCs w:val="28"/>
          <w:lang w:val="uk-UA"/>
        </w:rPr>
        <w:t xml:space="preserve">, слугуючи для його вивчення </w:t>
      </w:r>
      <w:r w:rsidR="00D56A2E" w:rsidRPr="00423EFF">
        <w:rPr>
          <w:rFonts w:ascii="Times New Roman" w:eastAsiaTheme="minorHAnsi" w:hAnsi="Times New Roman"/>
          <w:sz w:val="28"/>
          <w:szCs w:val="28"/>
          <w:lang w:val="uk-UA"/>
        </w:rPr>
        <w:t xml:space="preserve"> </w:t>
      </w:r>
      <w:r w:rsidR="00B62AC0">
        <w:rPr>
          <w:rFonts w:ascii="Times New Roman" w:eastAsiaTheme="minorHAnsi" w:hAnsi="Times New Roman"/>
          <w:sz w:val="28"/>
          <w:szCs w:val="28"/>
          <w:lang w:val="uk-UA"/>
        </w:rPr>
        <w:t>[</w:t>
      </w:r>
      <w:r w:rsidR="00B75A9C">
        <w:rPr>
          <w:rFonts w:ascii="Times New Roman" w:eastAsiaTheme="minorHAnsi" w:hAnsi="Times New Roman"/>
          <w:sz w:val="28"/>
          <w:szCs w:val="28"/>
          <w:lang w:val="uk-UA"/>
        </w:rPr>
        <w:t>49</w:t>
      </w:r>
      <w:r w:rsidR="00D56A2E">
        <w:rPr>
          <w:rFonts w:ascii="Times New Roman" w:eastAsiaTheme="minorHAnsi" w:hAnsi="Times New Roman"/>
          <w:sz w:val="28"/>
          <w:szCs w:val="28"/>
          <w:lang w:val="uk-UA"/>
        </w:rPr>
        <w:t>, с. 221</w:t>
      </w:r>
      <w:r w:rsidR="00D56A2E" w:rsidRPr="001839B7">
        <w:rPr>
          <w:rFonts w:ascii="Times New Roman" w:eastAsiaTheme="minorHAnsi" w:hAnsi="Times New Roman"/>
          <w:sz w:val="28"/>
          <w:szCs w:val="28"/>
          <w:lang w:val="uk-UA"/>
        </w:rPr>
        <w:t>]</w:t>
      </w:r>
      <w:r w:rsidR="00D56A2E">
        <w:rPr>
          <w:rFonts w:ascii="Times New Roman" w:eastAsiaTheme="minorHAnsi" w:hAnsi="Times New Roman"/>
          <w:sz w:val="28"/>
          <w:szCs w:val="28"/>
          <w:lang w:val="uk-UA"/>
        </w:rPr>
        <w:t>.</w:t>
      </w:r>
      <w:r w:rsidR="00D56A2E" w:rsidRPr="001839B7">
        <w:rPr>
          <w:rFonts w:ascii="Times New Roman" w:eastAsiaTheme="minorHAnsi" w:hAnsi="Times New Roman"/>
          <w:sz w:val="28"/>
          <w:szCs w:val="28"/>
          <w:lang w:val="uk-UA"/>
        </w:rPr>
        <w:t xml:space="preserve"> </w:t>
      </w:r>
      <w:r w:rsidR="00D56A2E">
        <w:rPr>
          <w:rFonts w:ascii="Times New Roman" w:eastAsiaTheme="minorHAnsi" w:hAnsi="Times New Roman" w:cstheme="minorBidi"/>
          <w:sz w:val="28"/>
          <w:szCs w:val="28"/>
          <w:lang w:val="uk-UA"/>
        </w:rPr>
        <w:t xml:space="preserve">Це </w:t>
      </w:r>
      <w:r w:rsidR="00B62AC0">
        <w:rPr>
          <w:rFonts w:ascii="Times New Roman" w:eastAsiaTheme="minorHAnsi" w:hAnsi="Times New Roman" w:cstheme="minorBidi"/>
          <w:sz w:val="28"/>
          <w:szCs w:val="28"/>
          <w:lang w:val="uk-UA"/>
        </w:rPr>
        <w:t>тлумачення моделі є для нашого дослідження  основним</w:t>
      </w:r>
      <w:r w:rsidR="00D56A2E" w:rsidRPr="00526E82">
        <w:rPr>
          <w:rFonts w:ascii="Times New Roman" w:eastAsiaTheme="minorHAnsi" w:hAnsi="Times New Roman" w:cstheme="minorBidi"/>
          <w:sz w:val="28"/>
          <w:szCs w:val="28"/>
          <w:lang w:val="uk-UA"/>
        </w:rPr>
        <w:t>.</w:t>
      </w:r>
    </w:p>
    <w:p w:rsidR="00D56A2E" w:rsidRPr="00423EFF" w:rsidRDefault="00D272B4" w:rsidP="00D56A2E">
      <w:pPr>
        <w:spacing w:after="0" w:line="360" w:lineRule="auto"/>
        <w:ind w:firstLine="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Перейдемо до характеристики моделі</w:t>
      </w:r>
      <w:r w:rsidR="00D56A2E" w:rsidRPr="00526E82">
        <w:rPr>
          <w:rFonts w:ascii="Times New Roman" w:eastAsiaTheme="minorHAnsi" w:hAnsi="Times New Roman" w:cstheme="minorBidi"/>
          <w:sz w:val="28"/>
          <w:szCs w:val="28"/>
          <w:lang w:val="uk-UA"/>
        </w:rPr>
        <w:t xml:space="preserve"> </w:t>
      </w:r>
      <w:r w:rsidR="00FE2B52">
        <w:rPr>
          <w:rFonts w:ascii="Times New Roman" w:eastAsiaTheme="minorHAnsi" w:hAnsi="Times New Roman" w:cstheme="minorBidi"/>
          <w:sz w:val="28"/>
          <w:szCs w:val="28"/>
          <w:lang w:val="uk-UA"/>
        </w:rPr>
        <w:t xml:space="preserve">ДК </w:t>
      </w:r>
      <w:r>
        <w:rPr>
          <w:rFonts w:ascii="Times New Roman" w:eastAsiaTheme="minorHAnsi" w:hAnsi="Times New Roman" w:cstheme="minorBidi"/>
          <w:sz w:val="28"/>
          <w:szCs w:val="28"/>
          <w:lang w:val="uk-UA"/>
        </w:rPr>
        <w:t>майбутніх вчителів</w:t>
      </w:r>
      <w:r w:rsidR="00D56A2E" w:rsidRPr="00EA13BE">
        <w:rPr>
          <w:rFonts w:ascii="Times New Roman" w:eastAsiaTheme="minorHAnsi" w:hAnsi="Times New Roman" w:cstheme="minorBidi"/>
          <w:sz w:val="28"/>
          <w:szCs w:val="28"/>
          <w:lang w:val="uk-UA"/>
        </w:rPr>
        <w:t xml:space="preserve"> поча</w:t>
      </w:r>
      <w:r>
        <w:rPr>
          <w:rFonts w:ascii="Times New Roman" w:eastAsiaTheme="minorHAnsi" w:hAnsi="Times New Roman" w:cstheme="minorBidi"/>
          <w:sz w:val="28"/>
          <w:szCs w:val="28"/>
          <w:lang w:val="uk-UA"/>
        </w:rPr>
        <w:t>ткових класів, яку спроєктовано</w:t>
      </w:r>
      <w:r w:rsidR="00D56A2E" w:rsidRPr="00A822AA">
        <w:rPr>
          <w:rFonts w:ascii="Times New Roman" w:eastAsiaTheme="minorHAnsi" w:hAnsi="Times New Roman" w:cstheme="minorBidi"/>
          <w:sz w:val="28"/>
          <w:szCs w:val="28"/>
          <w:lang w:val="uk-UA"/>
        </w:rPr>
        <w:t xml:space="preserve"> </w:t>
      </w:r>
      <w:r w:rsidR="00D56A2E">
        <w:rPr>
          <w:rFonts w:ascii="Times New Roman" w:eastAsiaTheme="minorHAnsi" w:hAnsi="Times New Roman" w:cstheme="minorBidi"/>
          <w:sz w:val="28"/>
          <w:szCs w:val="28"/>
          <w:lang w:val="uk-UA"/>
        </w:rPr>
        <w:t>з</w:t>
      </w:r>
      <w:r w:rsidR="00395D7A">
        <w:rPr>
          <w:rFonts w:ascii="Times New Roman" w:eastAsiaTheme="minorHAnsi" w:hAnsi="Times New Roman" w:cstheme="minorBidi"/>
          <w:sz w:val="28"/>
          <w:szCs w:val="28"/>
          <w:lang w:val="uk-UA"/>
        </w:rPr>
        <w:t xml:space="preserve">гідно з </w:t>
      </w:r>
      <w:r w:rsidR="00D56A2E">
        <w:rPr>
          <w:rFonts w:ascii="Times New Roman" w:eastAsiaTheme="minorHAnsi" w:hAnsi="Times New Roman" w:cstheme="minorBidi"/>
          <w:sz w:val="28"/>
          <w:szCs w:val="28"/>
          <w:lang w:val="uk-UA"/>
        </w:rPr>
        <w:t xml:space="preserve"> </w:t>
      </w:r>
      <w:r w:rsidR="00D56A2E" w:rsidRPr="00A822AA">
        <w:rPr>
          <w:rFonts w:ascii="Times New Roman" w:eastAsiaTheme="minorHAnsi" w:hAnsi="Times New Roman" w:cstheme="minorBidi"/>
          <w:sz w:val="28"/>
          <w:szCs w:val="28"/>
          <w:lang w:val="uk-UA"/>
        </w:rPr>
        <w:t>теоре</w:t>
      </w:r>
      <w:r w:rsidR="00395D7A">
        <w:rPr>
          <w:rFonts w:ascii="Times New Roman" w:eastAsiaTheme="minorHAnsi" w:hAnsi="Times New Roman" w:cstheme="minorBidi"/>
          <w:sz w:val="28"/>
          <w:szCs w:val="28"/>
          <w:lang w:val="uk-UA"/>
        </w:rPr>
        <w:t>тичним</w:t>
      </w:r>
      <w:r w:rsidR="00D56A2E">
        <w:rPr>
          <w:rFonts w:ascii="Times New Roman" w:eastAsiaTheme="minorHAnsi" w:hAnsi="Times New Roman" w:cstheme="minorBidi"/>
          <w:sz w:val="28"/>
          <w:szCs w:val="28"/>
          <w:lang w:val="uk-UA"/>
        </w:rPr>
        <w:t xml:space="preserve"> </w:t>
      </w:r>
      <w:r w:rsidR="00395D7A">
        <w:rPr>
          <w:rFonts w:ascii="Times New Roman" w:eastAsiaTheme="minorHAnsi" w:hAnsi="Times New Roman" w:cstheme="minorBidi"/>
          <w:sz w:val="28"/>
          <w:szCs w:val="28"/>
          <w:lang w:val="uk-UA"/>
        </w:rPr>
        <w:t xml:space="preserve">аналізом </w:t>
      </w:r>
      <w:r w:rsidR="00D56A2E">
        <w:rPr>
          <w:rFonts w:ascii="Times New Roman" w:eastAsiaTheme="minorHAnsi" w:hAnsi="Times New Roman" w:cstheme="minorBidi"/>
          <w:sz w:val="28"/>
          <w:szCs w:val="28"/>
          <w:lang w:val="uk-UA"/>
        </w:rPr>
        <w:t xml:space="preserve">специфіки  </w:t>
      </w:r>
      <w:r w:rsidR="00D56A2E" w:rsidRPr="00A822AA">
        <w:rPr>
          <w:rFonts w:ascii="Times New Roman" w:eastAsiaTheme="minorHAnsi" w:hAnsi="Times New Roman" w:cstheme="minorBidi"/>
          <w:sz w:val="28"/>
          <w:szCs w:val="28"/>
          <w:lang w:val="uk-UA"/>
        </w:rPr>
        <w:t>професійної діяльності</w:t>
      </w:r>
      <w:r w:rsidR="00D56A2E">
        <w:rPr>
          <w:rFonts w:ascii="Times New Roman" w:eastAsiaTheme="minorHAnsi" w:hAnsi="Times New Roman" w:cstheme="minorBidi"/>
          <w:sz w:val="28"/>
          <w:szCs w:val="28"/>
          <w:lang w:val="uk-UA"/>
        </w:rPr>
        <w:t xml:space="preserve"> учителів</w:t>
      </w:r>
      <w:r w:rsidR="00395D7A">
        <w:rPr>
          <w:rFonts w:ascii="Times New Roman" w:eastAsiaTheme="minorHAnsi" w:hAnsi="Times New Roman" w:cstheme="minorBidi"/>
          <w:sz w:val="28"/>
          <w:szCs w:val="28"/>
          <w:lang w:val="uk-UA"/>
        </w:rPr>
        <w:t>, її концептуальністю та прогностичністю</w:t>
      </w:r>
      <w:r w:rsidR="00D56A2E">
        <w:rPr>
          <w:rFonts w:ascii="Times New Roman" w:eastAsiaTheme="minorHAnsi" w:hAnsi="Times New Roman" w:cstheme="minorBidi"/>
          <w:sz w:val="28"/>
          <w:szCs w:val="28"/>
          <w:lang w:val="uk-UA"/>
        </w:rPr>
        <w:t xml:space="preserve">; </w:t>
      </w:r>
      <w:r w:rsidR="00216585">
        <w:rPr>
          <w:rFonts w:ascii="Times New Roman" w:eastAsiaTheme="minorHAnsi" w:hAnsi="Times New Roman" w:cstheme="minorBidi"/>
          <w:sz w:val="28"/>
          <w:szCs w:val="28"/>
          <w:lang w:val="uk-UA"/>
        </w:rPr>
        <w:t xml:space="preserve">яка відображає </w:t>
      </w:r>
      <w:r w:rsidR="00D56A2E">
        <w:rPr>
          <w:rFonts w:ascii="Times New Roman" w:eastAsiaTheme="minorHAnsi" w:hAnsi="Times New Roman" w:cstheme="minorBidi"/>
          <w:sz w:val="28"/>
          <w:szCs w:val="28"/>
          <w:lang w:val="uk-UA"/>
        </w:rPr>
        <w:t>співвідношення</w:t>
      </w:r>
      <w:r w:rsidR="00D56A2E" w:rsidRPr="00A822AA">
        <w:rPr>
          <w:rFonts w:ascii="Times New Roman" w:eastAsiaTheme="minorHAnsi" w:hAnsi="Times New Roman" w:cstheme="minorBidi"/>
          <w:sz w:val="28"/>
          <w:szCs w:val="28"/>
          <w:lang w:val="uk-UA"/>
        </w:rPr>
        <w:t xml:space="preserve"> з </w:t>
      </w:r>
      <w:r w:rsidR="00216585">
        <w:rPr>
          <w:rFonts w:ascii="Times New Roman" w:eastAsiaTheme="minorHAnsi" w:hAnsi="Times New Roman" w:cstheme="minorBidi"/>
          <w:sz w:val="28"/>
          <w:szCs w:val="28"/>
          <w:lang w:val="uk-UA"/>
        </w:rPr>
        <w:t>метою</w:t>
      </w:r>
      <w:r w:rsidR="00D56A2E">
        <w:rPr>
          <w:rFonts w:ascii="Times New Roman" w:eastAsiaTheme="minorHAnsi" w:hAnsi="Times New Roman" w:cstheme="minorBidi"/>
          <w:sz w:val="28"/>
          <w:szCs w:val="28"/>
          <w:lang w:val="uk-UA"/>
        </w:rPr>
        <w:t xml:space="preserve"> професійної підготовки </w:t>
      </w:r>
      <w:r w:rsidR="00D56A2E" w:rsidRPr="00A822AA">
        <w:rPr>
          <w:rFonts w:ascii="Times New Roman" w:eastAsiaTheme="minorHAnsi" w:hAnsi="Times New Roman" w:cstheme="minorBidi"/>
          <w:sz w:val="28"/>
          <w:szCs w:val="28"/>
          <w:lang w:val="uk-UA"/>
        </w:rPr>
        <w:t xml:space="preserve">майбутніх </w:t>
      </w:r>
      <w:r w:rsidR="00216585">
        <w:rPr>
          <w:rFonts w:ascii="Times New Roman" w:eastAsiaTheme="minorHAnsi" w:hAnsi="Times New Roman" w:cstheme="minorBidi"/>
          <w:sz w:val="28"/>
          <w:szCs w:val="28"/>
          <w:lang w:val="uk-UA"/>
        </w:rPr>
        <w:t>учителів</w:t>
      </w:r>
      <w:r w:rsidR="00D56A2E">
        <w:rPr>
          <w:rFonts w:ascii="Times New Roman" w:eastAsiaTheme="minorHAnsi" w:hAnsi="Times New Roman" w:cstheme="minorBidi"/>
          <w:sz w:val="28"/>
          <w:szCs w:val="28"/>
          <w:lang w:val="uk-UA"/>
        </w:rPr>
        <w:t xml:space="preserve">; </w:t>
      </w:r>
      <w:r w:rsidR="00216585">
        <w:rPr>
          <w:rFonts w:ascii="Times New Roman" w:eastAsiaTheme="minorHAnsi" w:hAnsi="Times New Roman" w:cstheme="minorBidi"/>
          <w:sz w:val="28"/>
          <w:szCs w:val="28"/>
          <w:lang w:val="uk-UA"/>
        </w:rPr>
        <w:t>має певну структуру</w:t>
      </w:r>
      <w:r w:rsidR="00D56A2E" w:rsidRPr="00A822AA">
        <w:rPr>
          <w:rFonts w:ascii="Times New Roman" w:eastAsiaTheme="minorHAnsi" w:hAnsi="Times New Roman" w:cstheme="minorBidi"/>
          <w:sz w:val="28"/>
          <w:szCs w:val="28"/>
          <w:lang w:val="uk-UA"/>
        </w:rPr>
        <w:t>.</w:t>
      </w:r>
    </w:p>
    <w:p w:rsidR="00D56A2E" w:rsidRDefault="005104CE" w:rsidP="00D56A2E">
      <w:pPr>
        <w:spacing w:after="0" w:line="360" w:lineRule="auto"/>
        <w:ind w:firstLine="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З урахуванням ідей</w:t>
      </w:r>
      <w:r w:rsidR="004B6DA0">
        <w:rPr>
          <w:rFonts w:ascii="Times New Roman" w:eastAsiaTheme="minorHAnsi" w:hAnsi="Times New Roman" w:cstheme="minorBidi"/>
          <w:sz w:val="28"/>
          <w:szCs w:val="28"/>
          <w:lang w:val="uk-UA"/>
        </w:rPr>
        <w:t xml:space="preserve"> науковців</w:t>
      </w:r>
      <w:r w:rsidR="00D56A2E" w:rsidRPr="00423EFF">
        <w:rPr>
          <w:rFonts w:ascii="Times New Roman" w:eastAsiaTheme="minorHAnsi" w:hAnsi="Times New Roman" w:cstheme="minorBidi"/>
          <w:sz w:val="28"/>
          <w:szCs w:val="28"/>
          <w:lang w:val="uk-UA"/>
        </w:rPr>
        <w:t xml:space="preserve"> </w:t>
      </w:r>
      <w:r w:rsidR="004B6DA0">
        <w:rPr>
          <w:rFonts w:ascii="Times New Roman" w:eastAsiaTheme="minorHAnsi" w:hAnsi="Times New Roman" w:cstheme="minorBidi"/>
          <w:sz w:val="28"/>
          <w:szCs w:val="28"/>
          <w:lang w:val="uk-UA"/>
        </w:rPr>
        <w:t>(І.Онищенко [</w:t>
      </w:r>
      <w:r w:rsidR="00FE2B52">
        <w:rPr>
          <w:rFonts w:ascii="Times New Roman" w:eastAsiaTheme="minorHAnsi" w:hAnsi="Times New Roman" w:cstheme="minorBidi"/>
          <w:sz w:val="28"/>
          <w:szCs w:val="28"/>
          <w:lang w:val="uk-UA"/>
        </w:rPr>
        <w:t>32</w:t>
      </w:r>
      <w:r w:rsidR="004B6DA0">
        <w:rPr>
          <w:rFonts w:ascii="Times New Roman" w:eastAsiaTheme="minorHAnsi" w:hAnsi="Times New Roman" w:cstheme="minorBidi"/>
          <w:sz w:val="28"/>
          <w:szCs w:val="28"/>
          <w:lang w:val="uk-UA"/>
        </w:rPr>
        <w:t>], С. Скворцова, Ю. Вторнікова</w:t>
      </w:r>
      <w:r w:rsidR="00D56A2E" w:rsidRPr="006B21D7">
        <w:rPr>
          <w:rFonts w:ascii="Times New Roman" w:eastAsiaTheme="minorHAnsi" w:hAnsi="Times New Roman" w:cstheme="minorBidi"/>
          <w:sz w:val="28"/>
          <w:szCs w:val="28"/>
          <w:lang w:val="uk-UA"/>
        </w:rPr>
        <w:t xml:space="preserve"> </w:t>
      </w:r>
      <w:r w:rsidR="004B6DA0">
        <w:rPr>
          <w:rFonts w:ascii="Times New Roman" w:eastAsiaTheme="minorHAnsi" w:hAnsi="Times New Roman" w:cstheme="minorBidi"/>
          <w:sz w:val="28"/>
          <w:szCs w:val="28"/>
          <w:lang w:val="uk-UA"/>
        </w:rPr>
        <w:t>[</w:t>
      </w:r>
      <w:r w:rsidR="00FE2B52">
        <w:rPr>
          <w:rFonts w:ascii="Times New Roman" w:eastAsiaTheme="minorHAnsi" w:hAnsi="Times New Roman" w:cstheme="minorBidi"/>
          <w:sz w:val="28"/>
          <w:szCs w:val="28"/>
          <w:lang w:val="uk-UA"/>
        </w:rPr>
        <w:t>49</w:t>
      </w:r>
      <w:r w:rsidR="004B6DA0">
        <w:rPr>
          <w:rFonts w:ascii="Times New Roman" w:eastAsiaTheme="minorHAnsi" w:hAnsi="Times New Roman" w:cstheme="minorBidi"/>
          <w:sz w:val="28"/>
          <w:szCs w:val="28"/>
          <w:lang w:val="uk-UA"/>
        </w:rPr>
        <w:t>], Є.Хачатрян [</w:t>
      </w:r>
      <w:r w:rsidR="00FE2B52">
        <w:rPr>
          <w:rFonts w:ascii="Times New Roman" w:eastAsiaTheme="minorHAnsi" w:hAnsi="Times New Roman" w:cstheme="minorBidi"/>
          <w:sz w:val="28"/>
          <w:szCs w:val="28"/>
          <w:lang w:val="uk-UA"/>
        </w:rPr>
        <w:t>53</w:t>
      </w:r>
      <w:r w:rsidR="00D56A2E" w:rsidRPr="00423EFF">
        <w:rPr>
          <w:rFonts w:ascii="Times New Roman" w:eastAsiaTheme="minorHAnsi" w:hAnsi="Times New Roman" w:cstheme="minorBidi"/>
          <w:sz w:val="28"/>
          <w:szCs w:val="28"/>
          <w:lang w:val="uk-UA"/>
        </w:rPr>
        <w:t>]</w:t>
      </w:r>
      <w:r w:rsidR="004B6DA0">
        <w:rPr>
          <w:rFonts w:ascii="Times New Roman" w:eastAsiaTheme="minorHAnsi" w:hAnsi="Times New Roman" w:cstheme="minorBidi"/>
          <w:sz w:val="28"/>
          <w:szCs w:val="28"/>
          <w:lang w:val="uk-UA"/>
        </w:rPr>
        <w:t>)</w:t>
      </w:r>
      <w:r w:rsidR="00D56A2E" w:rsidRPr="00423EFF">
        <w:rPr>
          <w:rFonts w:ascii="Times New Roman" w:eastAsiaTheme="minorHAnsi" w:hAnsi="Times New Roman" w:cstheme="minorBidi"/>
          <w:sz w:val="28"/>
          <w:szCs w:val="28"/>
          <w:lang w:val="uk-UA"/>
        </w:rPr>
        <w:t xml:space="preserve"> ми </w:t>
      </w:r>
      <w:r w:rsidR="00AA471B">
        <w:rPr>
          <w:rFonts w:ascii="Times New Roman" w:eastAsiaTheme="minorHAnsi" w:hAnsi="Times New Roman" w:cstheme="minorBidi"/>
          <w:sz w:val="28"/>
          <w:szCs w:val="28"/>
          <w:lang w:val="uk-UA"/>
        </w:rPr>
        <w:t>репрезентуємо сконструйовану</w:t>
      </w:r>
      <w:r w:rsidR="00D56A2E" w:rsidRPr="00423EFF">
        <w:rPr>
          <w:rFonts w:ascii="Times New Roman" w:eastAsiaTheme="minorHAnsi" w:hAnsi="Times New Roman" w:cstheme="minorBidi"/>
          <w:sz w:val="28"/>
          <w:szCs w:val="28"/>
          <w:lang w:val="uk-UA"/>
        </w:rPr>
        <w:t xml:space="preserve"> модель як </w:t>
      </w:r>
      <w:r w:rsidR="00F70B10">
        <w:rPr>
          <w:rFonts w:ascii="Times New Roman" w:eastAsiaTheme="minorHAnsi" w:hAnsi="Times New Roman" w:cstheme="minorBidi"/>
          <w:sz w:val="28"/>
          <w:szCs w:val="28"/>
          <w:lang w:val="uk-UA"/>
        </w:rPr>
        <w:t>систему</w:t>
      </w:r>
      <w:r w:rsidR="00F70B10" w:rsidRPr="00423EFF">
        <w:rPr>
          <w:rFonts w:ascii="Times New Roman" w:eastAsiaTheme="minorHAnsi" w:hAnsi="Times New Roman" w:cstheme="minorBidi"/>
          <w:sz w:val="28"/>
          <w:szCs w:val="28"/>
          <w:lang w:val="uk-UA"/>
        </w:rPr>
        <w:t xml:space="preserve"> </w:t>
      </w:r>
      <w:r w:rsidR="00F70B10">
        <w:rPr>
          <w:rFonts w:ascii="Times New Roman" w:eastAsiaTheme="minorHAnsi" w:hAnsi="Times New Roman" w:cstheme="minorBidi"/>
          <w:sz w:val="28"/>
          <w:szCs w:val="28"/>
          <w:lang w:val="uk-UA"/>
        </w:rPr>
        <w:t>структурно-функціонального</w:t>
      </w:r>
      <w:r w:rsidR="00D56A2E" w:rsidRPr="00423EFF">
        <w:rPr>
          <w:rFonts w:ascii="Times New Roman" w:eastAsiaTheme="minorHAnsi" w:hAnsi="Times New Roman" w:cstheme="minorBidi"/>
          <w:sz w:val="28"/>
          <w:szCs w:val="28"/>
          <w:lang w:val="uk-UA"/>
        </w:rPr>
        <w:t xml:space="preserve"> </w:t>
      </w:r>
      <w:r w:rsidR="00D56A2E">
        <w:rPr>
          <w:rFonts w:ascii="Times New Roman" w:eastAsiaTheme="minorHAnsi" w:hAnsi="Times New Roman" w:cstheme="minorBidi"/>
          <w:sz w:val="28"/>
          <w:szCs w:val="28"/>
          <w:lang w:val="uk-UA"/>
        </w:rPr>
        <w:t xml:space="preserve">та </w:t>
      </w:r>
      <w:r w:rsidR="00F70B10">
        <w:rPr>
          <w:rFonts w:ascii="Times New Roman" w:eastAsiaTheme="minorHAnsi" w:hAnsi="Times New Roman" w:cstheme="minorBidi"/>
          <w:sz w:val="28"/>
          <w:szCs w:val="28"/>
          <w:lang w:val="uk-UA"/>
        </w:rPr>
        <w:t>динамічного типу</w:t>
      </w:r>
      <w:r w:rsidR="00D56A2E" w:rsidRPr="00423EFF">
        <w:rPr>
          <w:rFonts w:ascii="Times New Roman" w:eastAsiaTheme="minorHAnsi" w:hAnsi="Times New Roman" w:cstheme="minorBidi"/>
          <w:sz w:val="28"/>
          <w:szCs w:val="28"/>
          <w:lang w:val="uk-UA"/>
        </w:rPr>
        <w:t xml:space="preserve">, </w:t>
      </w:r>
      <w:r w:rsidR="00F70B10">
        <w:rPr>
          <w:rFonts w:ascii="Times New Roman" w:eastAsiaTheme="minorHAnsi" w:hAnsi="Times New Roman" w:cstheme="minorBidi"/>
          <w:sz w:val="28"/>
          <w:szCs w:val="28"/>
          <w:lang w:val="uk-UA"/>
        </w:rPr>
        <w:t xml:space="preserve">складники </w:t>
      </w:r>
      <w:r w:rsidR="00D56A2E" w:rsidRPr="00423EFF">
        <w:rPr>
          <w:rFonts w:ascii="Times New Roman" w:eastAsiaTheme="minorHAnsi" w:hAnsi="Times New Roman" w:cstheme="minorBidi"/>
          <w:sz w:val="28"/>
          <w:szCs w:val="28"/>
          <w:lang w:val="uk-UA"/>
        </w:rPr>
        <w:t xml:space="preserve">якої </w:t>
      </w:r>
      <w:r w:rsidR="00F70B10">
        <w:rPr>
          <w:rFonts w:ascii="Times New Roman" w:eastAsiaTheme="minorHAnsi" w:hAnsi="Times New Roman" w:cstheme="minorBidi"/>
          <w:sz w:val="28"/>
          <w:szCs w:val="28"/>
          <w:lang w:val="uk-UA"/>
        </w:rPr>
        <w:t xml:space="preserve">є </w:t>
      </w:r>
      <w:r w:rsidR="00D56A2E">
        <w:rPr>
          <w:rFonts w:ascii="Times New Roman" w:eastAsiaTheme="minorHAnsi" w:hAnsi="Times New Roman" w:cstheme="minorBidi"/>
          <w:sz w:val="28"/>
          <w:szCs w:val="28"/>
          <w:lang w:val="uk-UA"/>
        </w:rPr>
        <w:t>взаємо</w:t>
      </w:r>
      <w:r w:rsidR="00D56A2E" w:rsidRPr="00423EFF">
        <w:rPr>
          <w:rFonts w:ascii="Times New Roman" w:eastAsiaTheme="minorHAnsi" w:hAnsi="Times New Roman" w:cstheme="minorBidi"/>
          <w:sz w:val="28"/>
          <w:szCs w:val="28"/>
          <w:lang w:val="uk-UA"/>
        </w:rPr>
        <w:t>пов</w:t>
      </w:r>
      <w:r w:rsidR="00F70B10">
        <w:rPr>
          <w:rFonts w:ascii="Times New Roman" w:eastAsiaTheme="minorHAnsi" w:hAnsi="Times New Roman" w:cstheme="minorBidi"/>
          <w:sz w:val="28"/>
          <w:szCs w:val="28"/>
          <w:lang w:val="uk-UA"/>
        </w:rPr>
        <w:t>'язаними</w:t>
      </w:r>
      <w:r w:rsidR="00D56A2E">
        <w:rPr>
          <w:rFonts w:ascii="Times New Roman" w:eastAsiaTheme="minorHAnsi" w:hAnsi="Times New Roman" w:cstheme="minorBidi"/>
          <w:sz w:val="28"/>
          <w:szCs w:val="28"/>
          <w:lang w:val="uk-UA"/>
        </w:rPr>
        <w:t xml:space="preserve"> між со</w:t>
      </w:r>
      <w:r w:rsidR="00F70B10">
        <w:rPr>
          <w:rFonts w:ascii="Times New Roman" w:eastAsiaTheme="minorHAnsi" w:hAnsi="Times New Roman" w:cstheme="minorBidi"/>
          <w:sz w:val="28"/>
          <w:szCs w:val="28"/>
          <w:lang w:val="uk-UA"/>
        </w:rPr>
        <w:t>бою,</w:t>
      </w:r>
      <w:r w:rsidR="00D56A2E">
        <w:rPr>
          <w:rFonts w:ascii="Times New Roman" w:eastAsiaTheme="minorHAnsi" w:hAnsi="Times New Roman" w:cstheme="minorBidi"/>
          <w:sz w:val="28"/>
          <w:szCs w:val="28"/>
          <w:lang w:val="uk-UA"/>
        </w:rPr>
        <w:t xml:space="preserve"> </w:t>
      </w:r>
      <w:r w:rsidR="00A54604">
        <w:rPr>
          <w:rFonts w:ascii="Times New Roman" w:eastAsiaTheme="minorHAnsi" w:hAnsi="Times New Roman" w:cstheme="minorBidi"/>
          <w:sz w:val="28"/>
          <w:szCs w:val="28"/>
          <w:lang w:val="uk-UA"/>
        </w:rPr>
        <w:t>виявляються в</w:t>
      </w:r>
      <w:r w:rsidR="00A54604" w:rsidRPr="00423EFF">
        <w:rPr>
          <w:rFonts w:ascii="Times New Roman" w:eastAsiaTheme="minorHAnsi" w:hAnsi="Times New Roman" w:cstheme="minorBidi"/>
          <w:sz w:val="28"/>
          <w:szCs w:val="28"/>
          <w:lang w:val="uk-UA"/>
        </w:rPr>
        <w:t xml:space="preserve"> комунікативній діяльності </w:t>
      </w:r>
      <w:r w:rsidR="00D56A2E" w:rsidRPr="00423EFF">
        <w:rPr>
          <w:rFonts w:ascii="Times New Roman" w:eastAsiaTheme="minorHAnsi" w:hAnsi="Times New Roman" w:cstheme="minorBidi"/>
          <w:sz w:val="28"/>
          <w:szCs w:val="28"/>
          <w:lang w:val="uk-UA"/>
        </w:rPr>
        <w:t>осві</w:t>
      </w:r>
      <w:r w:rsidR="00A54604">
        <w:rPr>
          <w:rFonts w:ascii="Times New Roman" w:eastAsiaTheme="minorHAnsi" w:hAnsi="Times New Roman" w:cstheme="minorBidi"/>
          <w:sz w:val="28"/>
          <w:szCs w:val="28"/>
          <w:lang w:val="uk-UA"/>
        </w:rPr>
        <w:t>тнього процесу ВНЗ</w:t>
      </w:r>
      <w:r w:rsidR="00D56A2E" w:rsidRPr="00423EFF">
        <w:rPr>
          <w:rFonts w:ascii="Times New Roman" w:eastAsiaTheme="minorHAnsi" w:hAnsi="Times New Roman" w:cstheme="minorBidi"/>
          <w:sz w:val="28"/>
          <w:szCs w:val="28"/>
          <w:lang w:val="uk-UA"/>
        </w:rPr>
        <w:t>.</w:t>
      </w:r>
      <w:r w:rsidR="00D56A2E">
        <w:rPr>
          <w:rFonts w:ascii="Times New Roman" w:eastAsiaTheme="minorHAnsi" w:hAnsi="Times New Roman" w:cstheme="minorBidi"/>
          <w:sz w:val="28"/>
          <w:szCs w:val="28"/>
          <w:lang w:val="uk-UA"/>
        </w:rPr>
        <w:t xml:space="preserve"> </w:t>
      </w:r>
      <w:r w:rsidR="00D47F84">
        <w:rPr>
          <w:rFonts w:ascii="Times New Roman" w:eastAsiaTheme="minorHAnsi" w:hAnsi="Times New Roman" w:cstheme="minorBidi"/>
          <w:sz w:val="28"/>
          <w:szCs w:val="28"/>
          <w:lang w:val="uk-UA"/>
        </w:rPr>
        <w:t>С</w:t>
      </w:r>
      <w:r w:rsidR="00D47F84" w:rsidRPr="00423EFF">
        <w:rPr>
          <w:rFonts w:ascii="Times New Roman" w:eastAsiaTheme="minorHAnsi" w:hAnsi="Times New Roman" w:cstheme="minorBidi"/>
          <w:sz w:val="28"/>
          <w:szCs w:val="28"/>
          <w:lang w:val="uk-UA"/>
        </w:rPr>
        <w:t>хем</w:t>
      </w:r>
      <w:r w:rsidR="00D47F84">
        <w:rPr>
          <w:rFonts w:ascii="Times New Roman" w:eastAsiaTheme="minorHAnsi" w:hAnsi="Times New Roman" w:cstheme="minorBidi"/>
          <w:sz w:val="28"/>
          <w:szCs w:val="28"/>
          <w:lang w:val="uk-UA"/>
        </w:rPr>
        <w:t xml:space="preserve">у моделі </w:t>
      </w:r>
      <w:r w:rsidR="00E724E7" w:rsidRPr="00E724E7">
        <w:rPr>
          <w:rFonts w:ascii="Times New Roman" w:eastAsiaTheme="minorHAnsi" w:hAnsi="Times New Roman" w:cstheme="minorBidi"/>
          <w:sz w:val="28"/>
          <w:szCs w:val="28"/>
          <w:lang w:val="uk-UA"/>
        </w:rPr>
        <w:t xml:space="preserve">дискурсивної компетентності майбутніх вчителів початкових класів </w:t>
      </w:r>
      <w:r w:rsidR="00D56A2E">
        <w:rPr>
          <w:rFonts w:ascii="Times New Roman" w:eastAsiaTheme="minorHAnsi" w:hAnsi="Times New Roman" w:cstheme="minorBidi"/>
          <w:sz w:val="28"/>
          <w:szCs w:val="28"/>
          <w:lang w:val="uk-UA"/>
        </w:rPr>
        <w:t xml:space="preserve">подано на рис. </w:t>
      </w:r>
      <w:r w:rsidR="00D47F84">
        <w:rPr>
          <w:rFonts w:ascii="Times New Roman" w:eastAsiaTheme="minorHAnsi" w:hAnsi="Times New Roman" w:cstheme="minorBidi"/>
          <w:sz w:val="28"/>
          <w:szCs w:val="28"/>
          <w:lang w:val="uk-UA"/>
        </w:rPr>
        <w:t>2.</w:t>
      </w:r>
      <w:r w:rsidR="00D56A2E" w:rsidRPr="00423EFF">
        <w:rPr>
          <w:rFonts w:ascii="Times New Roman" w:eastAsiaTheme="minorHAnsi" w:hAnsi="Times New Roman" w:cstheme="minorBidi"/>
          <w:sz w:val="28"/>
          <w:szCs w:val="28"/>
          <w:lang w:val="uk-UA"/>
        </w:rPr>
        <w:t xml:space="preserve">1. </w:t>
      </w:r>
    </w:p>
    <w:p w:rsidR="001E112F" w:rsidRDefault="001E112F" w:rsidP="001E112F">
      <w:pPr>
        <w:spacing w:after="0" w:line="360" w:lineRule="auto"/>
        <w:ind w:firstLine="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До структури</w:t>
      </w:r>
      <w:r w:rsidRPr="00423EFF">
        <w:rPr>
          <w:rFonts w:ascii="Times New Roman" w:eastAsiaTheme="minorHAnsi" w:hAnsi="Times New Roman" w:cstheme="minorBidi"/>
          <w:sz w:val="28"/>
          <w:szCs w:val="28"/>
          <w:lang w:val="uk-UA"/>
        </w:rPr>
        <w:t xml:space="preserve"> авторської моделі </w:t>
      </w:r>
      <w:r>
        <w:rPr>
          <w:rFonts w:ascii="Times New Roman" w:eastAsiaTheme="minorHAnsi" w:hAnsi="Times New Roman" w:cstheme="minorBidi"/>
          <w:sz w:val="28"/>
          <w:szCs w:val="28"/>
          <w:lang w:val="uk-UA"/>
        </w:rPr>
        <w:t xml:space="preserve">входять такі блоки: нормативно-цільовий, теоретико-методологічний, технологічний, діагностичний та результативний, що </w:t>
      </w:r>
      <w:r w:rsidRPr="00423EFF">
        <w:rPr>
          <w:rFonts w:ascii="Times New Roman" w:eastAsiaTheme="minorHAnsi" w:hAnsi="Times New Roman" w:cstheme="minorBidi"/>
          <w:sz w:val="28"/>
          <w:szCs w:val="28"/>
          <w:lang w:val="uk-UA"/>
        </w:rPr>
        <w:t xml:space="preserve"> </w:t>
      </w:r>
      <w:r>
        <w:rPr>
          <w:rFonts w:ascii="Times New Roman" w:eastAsiaTheme="minorHAnsi" w:hAnsi="Times New Roman" w:cstheme="minorBidi"/>
          <w:sz w:val="28"/>
          <w:szCs w:val="28"/>
          <w:lang w:val="uk-UA"/>
        </w:rPr>
        <w:t>сприяє чіткому уявленню поетапності</w:t>
      </w:r>
      <w:r w:rsidRPr="00423EFF">
        <w:rPr>
          <w:rFonts w:ascii="Times New Roman" w:eastAsiaTheme="minorHAnsi" w:hAnsi="Times New Roman" w:cstheme="minorBidi"/>
          <w:sz w:val="28"/>
          <w:szCs w:val="28"/>
          <w:lang w:val="uk-UA"/>
        </w:rPr>
        <w:t xml:space="preserve"> процес</w:t>
      </w:r>
      <w:r>
        <w:rPr>
          <w:rFonts w:ascii="Times New Roman" w:eastAsiaTheme="minorHAnsi" w:hAnsi="Times New Roman" w:cstheme="minorBidi"/>
          <w:sz w:val="28"/>
          <w:szCs w:val="28"/>
          <w:lang w:val="uk-UA"/>
        </w:rPr>
        <w:t>у</w:t>
      </w:r>
      <w:r w:rsidRPr="00423EFF">
        <w:rPr>
          <w:rFonts w:ascii="Times New Roman" w:eastAsiaTheme="minorHAnsi" w:hAnsi="Times New Roman" w:cstheme="minorBidi"/>
          <w:sz w:val="28"/>
          <w:szCs w:val="28"/>
          <w:lang w:val="uk-UA"/>
        </w:rPr>
        <w:t xml:space="preserve"> формування</w:t>
      </w:r>
      <w:r w:rsidRPr="00395F60">
        <w:rPr>
          <w:lang w:val="uk-UA"/>
        </w:rPr>
        <w:t xml:space="preserve"> </w:t>
      </w:r>
      <w:r>
        <w:rPr>
          <w:rFonts w:ascii="Times New Roman" w:eastAsiaTheme="minorHAnsi" w:hAnsi="Times New Roman" w:cstheme="minorBidi"/>
          <w:sz w:val="28"/>
          <w:szCs w:val="28"/>
          <w:lang w:val="uk-UA"/>
        </w:rPr>
        <w:t>ДК майбутніх вчителів початкових класів, деталізації складових моделі, забезпечує</w:t>
      </w:r>
      <w:r w:rsidRPr="00423EFF">
        <w:rPr>
          <w:rFonts w:ascii="Times New Roman" w:eastAsiaTheme="minorHAnsi" w:hAnsi="Times New Roman" w:cstheme="minorBidi"/>
          <w:sz w:val="28"/>
          <w:szCs w:val="28"/>
          <w:lang w:val="uk-UA"/>
        </w:rPr>
        <w:t xml:space="preserve"> систематичн</w:t>
      </w:r>
      <w:r>
        <w:rPr>
          <w:rFonts w:ascii="Times New Roman" w:eastAsiaTheme="minorHAnsi" w:hAnsi="Times New Roman" w:cstheme="minorBidi"/>
          <w:sz w:val="28"/>
          <w:szCs w:val="28"/>
          <w:lang w:val="uk-UA"/>
        </w:rPr>
        <w:t>ість взаємодії всіх компонентів.</w:t>
      </w:r>
    </w:p>
    <w:p w:rsidR="00A34704" w:rsidRPr="002B54EE" w:rsidRDefault="001E112F" w:rsidP="002B54EE">
      <w:pPr>
        <w:spacing w:after="0" w:line="360" w:lineRule="auto"/>
        <w:ind w:firstLine="709"/>
        <w:jc w:val="both"/>
        <w:rPr>
          <w:rFonts w:ascii="Times New Roman" w:eastAsiaTheme="minorHAnsi" w:hAnsi="Times New Roman"/>
          <w:sz w:val="28"/>
          <w:szCs w:val="28"/>
          <w:lang w:val="uk-UA"/>
        </w:rPr>
      </w:pPr>
      <w:r w:rsidRPr="00FE2B52">
        <w:rPr>
          <w:rFonts w:ascii="Times New Roman" w:eastAsiaTheme="minorHAnsi" w:hAnsi="Times New Roman"/>
          <w:sz w:val="28"/>
          <w:szCs w:val="28"/>
          <w:lang w:val="uk-UA"/>
        </w:rPr>
        <w:t>Здійснимо характеристику   усіх блоків представленої моделі.</w:t>
      </w:r>
      <w:r>
        <w:rPr>
          <w:rFonts w:ascii="Times New Roman" w:eastAsiaTheme="minorHAnsi" w:hAnsi="Times New Roman" w:cstheme="minorBidi"/>
          <w:sz w:val="28"/>
          <w:szCs w:val="28"/>
          <w:lang w:val="uk-UA"/>
        </w:rPr>
        <w:br w:type="page"/>
      </w:r>
    </w:p>
    <w:p w:rsidR="00D56A2E" w:rsidRDefault="001B5563" w:rsidP="00DF0D9E">
      <w:pPr>
        <w:spacing w:after="160" w:line="259" w:lineRule="auto"/>
        <w:rPr>
          <w:rFonts w:ascii="Times New Roman" w:eastAsiaTheme="minorHAnsi" w:hAnsi="Times New Roman"/>
          <w:b/>
          <w:sz w:val="24"/>
          <w:szCs w:val="24"/>
          <w:lang w:val="uk-UA"/>
        </w:rPr>
      </w:pPr>
      <w:r w:rsidRPr="00423EFF">
        <w:rPr>
          <w:rFonts w:asciiTheme="minorHAnsi" w:eastAsiaTheme="minorHAnsi" w:hAnsiTheme="minorHAnsi" w:cstheme="minorBidi"/>
          <w:noProof/>
          <w:lang w:val="en-US"/>
        </w:rPr>
        <w:lastRenderedPageBreak/>
        <mc:AlternateContent>
          <mc:Choice Requires="wps">
            <w:drawing>
              <wp:anchor distT="0" distB="0" distL="114300" distR="114300" simplePos="0" relativeHeight="251659264" behindDoc="0" locked="0" layoutInCell="1" allowOverlap="1" wp14:anchorId="5017A567" wp14:editId="363130D1">
                <wp:simplePos x="0" y="0"/>
                <wp:positionH relativeFrom="margin">
                  <wp:posOffset>-271446</wp:posOffset>
                </wp:positionH>
                <wp:positionV relativeFrom="paragraph">
                  <wp:posOffset>397440</wp:posOffset>
                </wp:positionV>
                <wp:extent cx="644525" cy="1453526"/>
                <wp:effectExtent l="0" t="0" r="22225" b="13335"/>
                <wp:wrapNone/>
                <wp:docPr id="29" name="Поле 2"/>
                <wp:cNvGraphicFramePr/>
                <a:graphic xmlns:a="http://schemas.openxmlformats.org/drawingml/2006/main">
                  <a:graphicData uri="http://schemas.microsoft.com/office/word/2010/wordprocessingShape">
                    <wps:wsp>
                      <wps:cNvSpPr txBox="1"/>
                      <wps:spPr>
                        <a:xfrm>
                          <a:off x="0" y="0"/>
                          <a:ext cx="644525" cy="1453526"/>
                        </a:xfrm>
                        <a:prstGeom prst="rect">
                          <a:avLst/>
                        </a:prstGeom>
                        <a:solidFill>
                          <a:sysClr val="window" lastClr="FFFFFF">
                            <a:lumMod val="75000"/>
                          </a:sysClr>
                        </a:solidFill>
                        <a:ln w="12700">
                          <a:solidFill>
                            <a:prstClr val="black"/>
                          </a:solidFill>
                        </a:ln>
                        <a:effectLst/>
                      </wps:spPr>
                      <wps:txbx>
                        <w:txbxContent>
                          <w:p w:rsidR="008A3587" w:rsidRPr="00C65E64" w:rsidRDefault="008A3587" w:rsidP="00D56A2E">
                            <w:pPr>
                              <w:spacing w:after="0" w:line="240" w:lineRule="auto"/>
                              <w:jc w:val="center"/>
                              <w:rPr>
                                <w:rFonts w:ascii="Times New Roman" w:hAnsi="Times New Roman"/>
                                <w:b/>
                                <w:sz w:val="24"/>
                                <w:szCs w:val="24"/>
                              </w:rPr>
                            </w:pPr>
                            <w:r>
                              <w:rPr>
                                <w:rFonts w:ascii="Times New Roman" w:hAnsi="Times New Roman"/>
                                <w:b/>
                                <w:bCs/>
                                <w:color w:val="000000"/>
                                <w:sz w:val="24"/>
                                <w:szCs w:val="24"/>
                                <w:lang w:val="uk-UA"/>
                              </w:rPr>
                              <w:t>Нормативно-цільовий блок</w:t>
                            </w:r>
                          </w:p>
                        </w:txbxContent>
                      </wps:txbx>
                      <wps:bodyPr rot="0" spcFirstLastPara="0" vertOverflow="overflow" horzOverflow="overflow" vert="vert270"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7A567" id="_x0000_t202" coordsize="21600,21600" o:spt="202" path="m,l,21600r21600,l21600,xe">
                <v:stroke joinstyle="miter"/>
                <v:path gradientshapeok="t" o:connecttype="rect"/>
              </v:shapetype>
              <v:shape id="Поле 2" o:spid="_x0000_s1026" type="#_x0000_t202" style="position:absolute;margin-left:-21.35pt;margin-top:31.3pt;width:50.75pt;height:11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" fillcolor="#bfbfbf" strokeweight="1pt">
                <v:textbox style="layout-flow:vertical;mso-layout-flow-alt:bottom-to-top" inset="1mm,1mm,1mm,1mm">
                  <w:txbxContent>
                    <w:p w:rsidR="008A3587" w:rsidRPr="00C65E64" w:rsidRDefault="008A3587" w:rsidP="00D56A2E">
                      <w:pPr>
                        <w:spacing w:after="0" w:line="240" w:lineRule="auto"/>
                        <w:jc w:val="center"/>
                        <w:rPr>
                          <w:rFonts w:ascii="Times New Roman" w:hAnsi="Times New Roman"/>
                          <w:b/>
                          <w:sz w:val="24"/>
                          <w:szCs w:val="24"/>
                        </w:rPr>
                      </w:pPr>
                      <w:r>
                        <w:rPr>
                          <w:rFonts w:ascii="Times New Roman" w:hAnsi="Times New Roman"/>
                          <w:b/>
                          <w:bCs/>
                          <w:color w:val="000000"/>
                          <w:sz w:val="24"/>
                          <w:szCs w:val="24"/>
                          <w:lang w:val="uk-UA"/>
                        </w:rPr>
                        <w:t>Нормативно-цільовий блок</w:t>
                      </w:r>
                    </w:p>
                  </w:txbxContent>
                </v:textbox>
                <w10:wrap anchorx="margin"/>
              </v:shape>
            </w:pict>
          </mc:Fallback>
        </mc:AlternateContent>
      </w:r>
      <w:r w:rsidRPr="00423EFF">
        <w:rPr>
          <w:rFonts w:asciiTheme="minorHAnsi" w:eastAsiaTheme="minorHAnsi" w:hAnsiTheme="minorHAnsi" w:cstheme="minorBidi"/>
          <w:noProof/>
          <w:lang w:val="en-US"/>
        </w:rPr>
        <mc:AlternateContent>
          <mc:Choice Requires="wps">
            <w:drawing>
              <wp:anchor distT="0" distB="0" distL="114300" distR="114300" simplePos="0" relativeHeight="251660288" behindDoc="0" locked="0" layoutInCell="1" allowOverlap="1" wp14:anchorId="28F040C3" wp14:editId="23F148CA">
                <wp:simplePos x="0" y="0"/>
                <wp:positionH relativeFrom="margin">
                  <wp:posOffset>510815</wp:posOffset>
                </wp:positionH>
                <wp:positionV relativeFrom="paragraph">
                  <wp:posOffset>371012</wp:posOffset>
                </wp:positionV>
                <wp:extent cx="5606209" cy="428129"/>
                <wp:effectExtent l="0" t="0" r="13970" b="10160"/>
                <wp:wrapNone/>
                <wp:docPr id="57" name="Поле 3"/>
                <wp:cNvGraphicFramePr/>
                <a:graphic xmlns:a="http://schemas.openxmlformats.org/drawingml/2006/main">
                  <a:graphicData uri="http://schemas.microsoft.com/office/word/2010/wordprocessingShape">
                    <wps:wsp>
                      <wps:cNvSpPr txBox="1"/>
                      <wps:spPr>
                        <a:xfrm>
                          <a:off x="0" y="0"/>
                          <a:ext cx="5606209" cy="428129"/>
                        </a:xfrm>
                        <a:prstGeom prst="rect">
                          <a:avLst/>
                        </a:prstGeom>
                        <a:noFill/>
                        <a:ln w="12700">
                          <a:solidFill>
                            <a:prstClr val="black"/>
                          </a:solidFill>
                        </a:ln>
                        <a:effectLst/>
                      </wps:spPr>
                      <wps:txbx>
                        <w:txbxContent>
                          <w:p w:rsidR="008A3587" w:rsidRPr="00CE29C1" w:rsidRDefault="008A3587" w:rsidP="00D56A2E">
                            <w:pPr>
                              <w:spacing w:after="0" w:line="240" w:lineRule="auto"/>
                              <w:jc w:val="both"/>
                              <w:rPr>
                                <w:rFonts w:ascii="Times New Roman" w:hAnsi="Times New Roman"/>
                                <w:bCs/>
                                <w:color w:val="000000"/>
                                <w:lang w:val="uk-UA"/>
                              </w:rPr>
                            </w:pPr>
                            <w:r w:rsidRPr="00145BF2">
                              <w:rPr>
                                <w:rFonts w:ascii="Times New Roman" w:hAnsi="Times New Roman"/>
                                <w:b/>
                                <w:bCs/>
                                <w:color w:val="000000"/>
                                <w:lang w:val="uk-UA"/>
                              </w:rPr>
                              <w:t>Мета:</w:t>
                            </w:r>
                            <w:r>
                              <w:rPr>
                                <w:rFonts w:ascii="Times New Roman" w:hAnsi="Times New Roman"/>
                                <w:bCs/>
                                <w:color w:val="000000"/>
                                <w:lang w:val="uk-UA"/>
                              </w:rPr>
                              <w:t xml:space="preserve"> підготовка  майбутніх</w:t>
                            </w:r>
                            <w:r w:rsidRPr="00216B89">
                              <w:rPr>
                                <w:rFonts w:ascii="Times New Roman" w:hAnsi="Times New Roman"/>
                                <w:bCs/>
                                <w:color w:val="000000"/>
                                <w:lang w:val="uk-UA"/>
                              </w:rPr>
                              <w:t xml:space="preserve"> учит</w:t>
                            </w:r>
                            <w:r>
                              <w:rPr>
                                <w:rFonts w:ascii="Times New Roman" w:hAnsi="Times New Roman"/>
                                <w:bCs/>
                                <w:color w:val="000000"/>
                                <w:lang w:val="uk-UA"/>
                              </w:rPr>
                              <w:t xml:space="preserve">елів початкових класів </w:t>
                            </w:r>
                            <w:r w:rsidRPr="00145BF2">
                              <w:rPr>
                                <w:rFonts w:ascii="Times New Roman" w:hAnsi="Times New Roman"/>
                                <w:bCs/>
                                <w:color w:val="000000"/>
                                <w:lang w:val="uk-UA"/>
                              </w:rPr>
                              <w:t>із достатнім</w:t>
                            </w:r>
                            <w:r>
                              <w:rPr>
                                <w:rFonts w:ascii="Times New Roman" w:hAnsi="Times New Roman"/>
                                <w:bCs/>
                                <w:color w:val="000000"/>
                                <w:lang w:val="uk-UA"/>
                              </w:rPr>
                              <w:t xml:space="preserve"> рівнем дискурсивної компетентності  з урахуванням соціального замовлення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040C3" id="Поле 3" o:spid="_x0000_s1027" type="#_x0000_t202" style="position:absolute;margin-left:40.2pt;margin-top:29.2pt;width:441.45pt;height:33.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" filled="f" strokeweight="1pt">
                <v:textbox inset="1mm,1mm,1mm,1mm">
                  <w:txbxContent>
                    <w:p w:rsidR="008A3587" w:rsidRPr="00CE29C1" w:rsidRDefault="008A3587" w:rsidP="00D56A2E">
                      <w:pPr>
                        <w:spacing w:after="0" w:line="240" w:lineRule="auto"/>
                        <w:jc w:val="both"/>
                        <w:rPr>
                          <w:rFonts w:ascii="Times New Roman" w:hAnsi="Times New Roman"/>
                          <w:bCs/>
                          <w:color w:val="000000"/>
                          <w:lang w:val="uk-UA"/>
                        </w:rPr>
                      </w:pPr>
                      <w:r w:rsidRPr="00145BF2">
                        <w:rPr>
                          <w:rFonts w:ascii="Times New Roman" w:hAnsi="Times New Roman"/>
                          <w:b/>
                          <w:bCs/>
                          <w:color w:val="000000"/>
                          <w:lang w:val="uk-UA"/>
                        </w:rPr>
                        <w:t>Мета:</w:t>
                      </w:r>
                      <w:r>
                        <w:rPr>
                          <w:rFonts w:ascii="Times New Roman" w:hAnsi="Times New Roman"/>
                          <w:bCs/>
                          <w:color w:val="000000"/>
                          <w:lang w:val="uk-UA"/>
                        </w:rPr>
                        <w:t xml:space="preserve"> підготовка  майбутніх</w:t>
                      </w:r>
                      <w:r w:rsidRPr="00216B89">
                        <w:rPr>
                          <w:rFonts w:ascii="Times New Roman" w:hAnsi="Times New Roman"/>
                          <w:bCs/>
                          <w:color w:val="000000"/>
                          <w:lang w:val="uk-UA"/>
                        </w:rPr>
                        <w:t xml:space="preserve"> учит</w:t>
                      </w:r>
                      <w:r>
                        <w:rPr>
                          <w:rFonts w:ascii="Times New Roman" w:hAnsi="Times New Roman"/>
                          <w:bCs/>
                          <w:color w:val="000000"/>
                          <w:lang w:val="uk-UA"/>
                        </w:rPr>
                        <w:t xml:space="preserve">елів початкових класів </w:t>
                      </w:r>
                      <w:r w:rsidRPr="00145BF2">
                        <w:rPr>
                          <w:rFonts w:ascii="Times New Roman" w:hAnsi="Times New Roman"/>
                          <w:bCs/>
                          <w:color w:val="000000"/>
                          <w:lang w:val="uk-UA"/>
                        </w:rPr>
                        <w:t>із достатнім</w:t>
                      </w:r>
                      <w:r>
                        <w:rPr>
                          <w:rFonts w:ascii="Times New Roman" w:hAnsi="Times New Roman"/>
                          <w:bCs/>
                          <w:color w:val="000000"/>
                          <w:lang w:val="uk-UA"/>
                        </w:rPr>
                        <w:t xml:space="preserve"> рівнем дискурсивної компетентності  з урахуванням соціального замовлення </w:t>
                      </w:r>
                    </w:p>
                  </w:txbxContent>
                </v:textbox>
                <w10:wrap anchorx="margin"/>
              </v:shape>
            </w:pict>
          </mc:Fallback>
        </mc:AlternateContent>
      </w:r>
      <w:r w:rsidR="00D56A2E">
        <w:rPr>
          <w:rFonts w:ascii="Times New Roman" w:eastAsiaTheme="minorHAnsi" w:hAnsi="Times New Roman"/>
          <w:b/>
          <w:sz w:val="24"/>
          <w:szCs w:val="24"/>
          <w:lang w:val="uk-UA"/>
        </w:rPr>
        <w:t>Рис.</w:t>
      </w:r>
      <w:r w:rsidR="00DF0D9E">
        <w:rPr>
          <w:rFonts w:ascii="Times New Roman" w:eastAsiaTheme="minorHAnsi" w:hAnsi="Times New Roman"/>
          <w:b/>
          <w:sz w:val="24"/>
          <w:szCs w:val="24"/>
          <w:lang w:val="uk-UA"/>
        </w:rPr>
        <w:t xml:space="preserve">2. </w:t>
      </w:r>
      <w:r w:rsidR="00D56A2E" w:rsidRPr="00423EFF">
        <w:rPr>
          <w:rFonts w:ascii="Times New Roman" w:eastAsiaTheme="minorHAnsi" w:hAnsi="Times New Roman"/>
          <w:b/>
          <w:sz w:val="24"/>
          <w:szCs w:val="24"/>
          <w:lang w:val="uk-UA"/>
        </w:rPr>
        <w:t xml:space="preserve">1. </w:t>
      </w:r>
      <w:r w:rsidR="00D56A2E">
        <w:rPr>
          <w:rFonts w:ascii="Times New Roman" w:eastAsiaTheme="minorHAnsi" w:hAnsi="Times New Roman"/>
          <w:b/>
          <w:sz w:val="24"/>
          <w:szCs w:val="24"/>
          <w:lang w:val="uk-UA"/>
        </w:rPr>
        <w:t>М</w:t>
      </w:r>
      <w:r w:rsidR="00D56A2E" w:rsidRPr="00423EFF">
        <w:rPr>
          <w:rFonts w:ascii="Times New Roman" w:eastAsiaTheme="minorHAnsi" w:hAnsi="Times New Roman"/>
          <w:b/>
          <w:sz w:val="24"/>
          <w:szCs w:val="24"/>
          <w:lang w:val="uk-UA"/>
        </w:rPr>
        <w:t xml:space="preserve">одель формування </w:t>
      </w:r>
      <w:r w:rsidR="00D56A2E">
        <w:rPr>
          <w:rFonts w:ascii="Times New Roman" w:eastAsiaTheme="minorHAnsi" w:hAnsi="Times New Roman"/>
          <w:b/>
          <w:sz w:val="24"/>
          <w:szCs w:val="24"/>
          <w:lang w:val="uk-UA"/>
        </w:rPr>
        <w:t xml:space="preserve">дискурсивної компетентності майбутніх учителів початкових класів </w:t>
      </w:r>
    </w:p>
    <w:p w:rsidR="001B5563" w:rsidRPr="00911655" w:rsidRDefault="001B5563" w:rsidP="00DF0D9E">
      <w:pPr>
        <w:spacing w:after="160" w:line="259" w:lineRule="auto"/>
        <w:rPr>
          <w:rFonts w:ascii="Times New Roman" w:eastAsiaTheme="minorHAnsi" w:hAnsi="Times New Roman" w:cstheme="minorBidi"/>
          <w:sz w:val="28"/>
          <w:szCs w:val="28"/>
          <w:lang w:val="uk-UA"/>
        </w:rPr>
      </w:pPr>
    </w:p>
    <w:p w:rsidR="00D56A2E" w:rsidRPr="00CE29C1" w:rsidRDefault="00EE0065" w:rsidP="00D56A2E">
      <w:pPr>
        <w:spacing w:after="160" w:line="259" w:lineRule="auto"/>
        <w:rPr>
          <w:rFonts w:asciiTheme="minorHAnsi" w:eastAsiaTheme="minorHAnsi" w:hAnsiTheme="minorHAnsi" w:cstheme="minorBidi"/>
          <w:lang w:val="uk-UA"/>
        </w:rPr>
      </w:pPr>
      <w:r w:rsidRPr="00423EFF">
        <w:rPr>
          <w:rFonts w:asciiTheme="minorHAnsi" w:eastAsiaTheme="minorHAnsi" w:hAnsiTheme="minorHAnsi" w:cstheme="minorBidi"/>
          <w:noProof/>
          <w:lang w:val="en-US"/>
        </w:rPr>
        <mc:AlternateContent>
          <mc:Choice Requires="wps">
            <w:drawing>
              <wp:anchor distT="0" distB="0" distL="114300" distR="114300" simplePos="0" relativeHeight="251676672" behindDoc="0" locked="0" layoutInCell="1" allowOverlap="1" wp14:anchorId="131A97D3" wp14:editId="7E3F35D1">
                <wp:simplePos x="0" y="0"/>
                <wp:positionH relativeFrom="column">
                  <wp:posOffset>-245018</wp:posOffset>
                </wp:positionH>
                <wp:positionV relativeFrom="paragraph">
                  <wp:posOffset>5932809</wp:posOffset>
                </wp:positionV>
                <wp:extent cx="657225" cy="1125389"/>
                <wp:effectExtent l="0" t="0" r="28575" b="17780"/>
                <wp:wrapNone/>
                <wp:docPr id="32" name="Поле 32"/>
                <wp:cNvGraphicFramePr/>
                <a:graphic xmlns:a="http://schemas.openxmlformats.org/drawingml/2006/main">
                  <a:graphicData uri="http://schemas.microsoft.com/office/word/2010/wordprocessingShape">
                    <wps:wsp>
                      <wps:cNvSpPr txBox="1"/>
                      <wps:spPr>
                        <a:xfrm>
                          <a:off x="0" y="0"/>
                          <a:ext cx="657225" cy="1125389"/>
                        </a:xfrm>
                        <a:prstGeom prst="rect">
                          <a:avLst/>
                        </a:prstGeom>
                        <a:solidFill>
                          <a:sysClr val="window" lastClr="FFFFFF">
                            <a:lumMod val="75000"/>
                          </a:sysClr>
                        </a:solidFill>
                        <a:ln w="12700">
                          <a:solidFill>
                            <a:prstClr val="black"/>
                          </a:solidFill>
                        </a:ln>
                        <a:effectLst/>
                      </wps:spPr>
                      <wps:txbx>
                        <w:txbxContent>
                          <w:p w:rsidR="008A3587" w:rsidRPr="00C65E64" w:rsidRDefault="008A3587" w:rsidP="00D56A2E">
                            <w:pPr>
                              <w:spacing w:after="0" w:line="240" w:lineRule="auto"/>
                              <w:jc w:val="center"/>
                              <w:rPr>
                                <w:rFonts w:ascii="Times New Roman" w:hAnsi="Times New Roman"/>
                                <w:b/>
                                <w:sz w:val="24"/>
                                <w:szCs w:val="24"/>
                              </w:rPr>
                            </w:pPr>
                            <w:r>
                              <w:rPr>
                                <w:rFonts w:ascii="Times New Roman" w:hAnsi="Times New Roman"/>
                                <w:b/>
                                <w:bCs/>
                                <w:color w:val="000000"/>
                                <w:sz w:val="24"/>
                                <w:szCs w:val="24"/>
                                <w:lang w:val="uk-UA"/>
                              </w:rPr>
                              <w:t>Діагностичний блок</w:t>
                            </w:r>
                          </w:p>
                        </w:txbxContent>
                      </wps:txbx>
                      <wps:bodyPr rot="0" spcFirstLastPara="0" vertOverflow="overflow" horzOverflow="overflow" vert="vert270"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A97D3" id="Поле 32" o:spid="_x0000_s1028" type="#_x0000_t202" style="position:absolute;margin-left:-19.3pt;margin-top:467.15pt;width:51.75pt;height:8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" fillcolor="#bfbfbf" strokeweight="1pt">
                <v:textbox style="layout-flow:vertical;mso-layout-flow-alt:bottom-to-top" inset="1mm,1mm,1mm,1mm">
                  <w:txbxContent>
                    <w:p w:rsidR="008A3587" w:rsidRPr="00C65E64" w:rsidRDefault="008A3587" w:rsidP="00D56A2E">
                      <w:pPr>
                        <w:spacing w:after="0" w:line="240" w:lineRule="auto"/>
                        <w:jc w:val="center"/>
                        <w:rPr>
                          <w:rFonts w:ascii="Times New Roman" w:hAnsi="Times New Roman"/>
                          <w:b/>
                          <w:sz w:val="24"/>
                          <w:szCs w:val="24"/>
                        </w:rPr>
                      </w:pPr>
                      <w:r>
                        <w:rPr>
                          <w:rFonts w:ascii="Times New Roman" w:hAnsi="Times New Roman"/>
                          <w:b/>
                          <w:bCs/>
                          <w:color w:val="000000"/>
                          <w:sz w:val="24"/>
                          <w:szCs w:val="24"/>
                          <w:lang w:val="uk-UA"/>
                        </w:rPr>
                        <w:t>Діагностичний блок</w:t>
                      </w:r>
                    </w:p>
                  </w:txbxContent>
                </v:textbox>
              </v:shape>
            </w:pict>
          </mc:Fallback>
        </mc:AlternateContent>
      </w:r>
      <w:r w:rsidR="00F93CB3" w:rsidRPr="00423EFF">
        <w:rPr>
          <w:rFonts w:asciiTheme="minorHAnsi" w:eastAsiaTheme="minorHAnsi" w:hAnsiTheme="minorHAnsi" w:cstheme="minorBidi"/>
          <w:noProof/>
          <w:lang w:val="en-US"/>
        </w:rPr>
        <mc:AlternateContent>
          <mc:Choice Requires="wps">
            <w:drawing>
              <wp:anchor distT="0" distB="0" distL="114300" distR="114300" simplePos="0" relativeHeight="251691008" behindDoc="0" locked="0" layoutInCell="1" allowOverlap="1" wp14:anchorId="1C600F7C" wp14:editId="2C3ED36D">
                <wp:simplePos x="0" y="0"/>
                <wp:positionH relativeFrom="column">
                  <wp:posOffset>775093</wp:posOffset>
                </wp:positionH>
                <wp:positionV relativeFrom="paragraph">
                  <wp:posOffset>7962459</wp:posOffset>
                </wp:positionV>
                <wp:extent cx="5355024" cy="359417"/>
                <wp:effectExtent l="0" t="0" r="17145" b="21590"/>
                <wp:wrapNone/>
                <wp:docPr id="14" name="Прямоугольник 14"/>
                <wp:cNvGraphicFramePr/>
                <a:graphic xmlns:a="http://schemas.openxmlformats.org/drawingml/2006/main">
                  <a:graphicData uri="http://schemas.microsoft.com/office/word/2010/wordprocessingShape">
                    <wps:wsp>
                      <wps:cNvSpPr/>
                      <wps:spPr>
                        <a:xfrm>
                          <a:off x="0" y="0"/>
                          <a:ext cx="5355024" cy="359417"/>
                        </a:xfrm>
                        <a:prstGeom prst="rect">
                          <a:avLst/>
                        </a:prstGeom>
                        <a:noFill/>
                        <a:ln w="12700" cap="flat" cmpd="sng" algn="ctr">
                          <a:solidFill>
                            <a:srgbClr val="5B9BD5">
                              <a:shade val="50000"/>
                            </a:srgbClr>
                          </a:solidFill>
                          <a:prstDash val="solid"/>
                          <a:miter lim="800000"/>
                        </a:ln>
                        <a:effectLst/>
                      </wps:spPr>
                      <wps:txbx>
                        <w:txbxContent>
                          <w:p w:rsidR="008A3587" w:rsidRPr="00F97548" w:rsidRDefault="008A3587" w:rsidP="00D56A2E">
                            <w:pPr>
                              <w:jc w:val="center"/>
                              <w:rPr>
                                <w:rFonts w:ascii="Times New Roman" w:hAnsi="Times New Roman"/>
                                <w:color w:val="000000" w:themeColor="text1"/>
                                <w:lang w:val="uk-UA"/>
                              </w:rPr>
                            </w:pPr>
                            <w:r w:rsidRPr="00F97548">
                              <w:rPr>
                                <w:rFonts w:ascii="Times New Roman" w:hAnsi="Times New Roman"/>
                                <w:color w:val="000000" w:themeColor="text1"/>
                                <w:lang w:val="uk-UA"/>
                              </w:rPr>
                              <w:t>Пр</w:t>
                            </w:r>
                            <w:r>
                              <w:rPr>
                                <w:rFonts w:ascii="Times New Roman" w:hAnsi="Times New Roman"/>
                                <w:color w:val="000000" w:themeColor="text1"/>
                                <w:lang w:val="uk-UA"/>
                              </w:rPr>
                              <w:t xml:space="preserve">огнозований результат: сформована ДК </w:t>
                            </w:r>
                            <w:r w:rsidRPr="00F97548">
                              <w:rPr>
                                <w:rFonts w:ascii="Times New Roman" w:hAnsi="Times New Roman"/>
                                <w:color w:val="000000" w:themeColor="text1"/>
                                <w:lang w:val="uk-UA"/>
                              </w:rPr>
                              <w:t xml:space="preserve"> </w:t>
                            </w:r>
                            <w:r>
                              <w:rPr>
                                <w:rFonts w:ascii="Times New Roman" w:hAnsi="Times New Roman"/>
                                <w:color w:val="000000" w:themeColor="text1"/>
                                <w:lang w:val="uk-UA"/>
                              </w:rPr>
                              <w:t xml:space="preserve">майбутніх учителів початкових класів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00F7C" id="Прямоугольник 14" o:spid="_x0000_s1029" style="position:absolute;margin-left:61.05pt;margin-top:626.95pt;width:421.65pt;height:2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" filled="f" strokecolor="#41719c" strokeweight="1pt">
                <v:textbox>
                  <w:txbxContent>
                    <w:p w:rsidR="008A3587" w:rsidRPr="00F97548" w:rsidRDefault="008A3587" w:rsidP="00D56A2E">
                      <w:pPr>
                        <w:jc w:val="center"/>
                        <w:rPr>
                          <w:rFonts w:ascii="Times New Roman" w:hAnsi="Times New Roman"/>
                          <w:color w:val="000000" w:themeColor="text1"/>
                          <w:lang w:val="uk-UA"/>
                        </w:rPr>
                      </w:pPr>
                      <w:r w:rsidRPr="00F97548">
                        <w:rPr>
                          <w:rFonts w:ascii="Times New Roman" w:hAnsi="Times New Roman"/>
                          <w:color w:val="000000" w:themeColor="text1"/>
                          <w:lang w:val="uk-UA"/>
                        </w:rPr>
                        <w:t>Пр</w:t>
                      </w:r>
                      <w:r>
                        <w:rPr>
                          <w:rFonts w:ascii="Times New Roman" w:hAnsi="Times New Roman"/>
                          <w:color w:val="000000" w:themeColor="text1"/>
                          <w:lang w:val="uk-UA"/>
                        </w:rPr>
                        <w:t xml:space="preserve">огнозований результат: сформована ДК </w:t>
                      </w:r>
                      <w:r w:rsidRPr="00F97548">
                        <w:rPr>
                          <w:rFonts w:ascii="Times New Roman" w:hAnsi="Times New Roman"/>
                          <w:color w:val="000000" w:themeColor="text1"/>
                          <w:lang w:val="uk-UA"/>
                        </w:rPr>
                        <w:t xml:space="preserve"> </w:t>
                      </w:r>
                      <w:r>
                        <w:rPr>
                          <w:rFonts w:ascii="Times New Roman" w:hAnsi="Times New Roman"/>
                          <w:color w:val="000000" w:themeColor="text1"/>
                          <w:lang w:val="uk-UA"/>
                        </w:rPr>
                        <w:t xml:space="preserve">майбутніх учителів початкових класів </w:t>
                      </w:r>
                    </w:p>
                  </w:txbxContent>
                </v:textbox>
              </v:rect>
            </w:pict>
          </mc:Fallback>
        </mc:AlternateContent>
      </w:r>
      <w:r w:rsidR="00F93CB3" w:rsidRPr="00423EFF">
        <w:rPr>
          <w:rFonts w:asciiTheme="minorHAnsi" w:eastAsiaTheme="minorHAnsi" w:hAnsiTheme="minorHAnsi" w:cstheme="minorBidi"/>
          <w:noProof/>
          <w:lang w:val="en-US"/>
        </w:rPr>
        <mc:AlternateContent>
          <mc:Choice Requires="wps">
            <w:drawing>
              <wp:anchor distT="0" distB="0" distL="114300" distR="114300" simplePos="0" relativeHeight="251689984" behindDoc="0" locked="0" layoutInCell="1" allowOverlap="1" wp14:anchorId="0141CC1A" wp14:editId="543FAA35">
                <wp:simplePos x="0" y="0"/>
                <wp:positionH relativeFrom="margin">
                  <wp:align>right</wp:align>
                </wp:positionH>
                <wp:positionV relativeFrom="paragraph">
                  <wp:posOffset>7555472</wp:posOffset>
                </wp:positionV>
                <wp:extent cx="1670380" cy="271780"/>
                <wp:effectExtent l="0" t="0" r="25400" b="13970"/>
                <wp:wrapNone/>
                <wp:docPr id="13" name="Прямоугольник 13"/>
                <wp:cNvGraphicFramePr/>
                <a:graphic xmlns:a="http://schemas.openxmlformats.org/drawingml/2006/main">
                  <a:graphicData uri="http://schemas.microsoft.com/office/word/2010/wordprocessingShape">
                    <wps:wsp>
                      <wps:cNvSpPr/>
                      <wps:spPr>
                        <a:xfrm>
                          <a:off x="0" y="0"/>
                          <a:ext cx="1670380" cy="271780"/>
                        </a:xfrm>
                        <a:prstGeom prst="rect">
                          <a:avLst/>
                        </a:prstGeom>
                        <a:noFill/>
                        <a:ln w="12700" cap="flat" cmpd="sng" algn="ctr">
                          <a:solidFill>
                            <a:srgbClr val="5B9BD5">
                              <a:shade val="50000"/>
                            </a:srgbClr>
                          </a:solidFill>
                          <a:prstDash val="solid"/>
                          <a:miter lim="800000"/>
                        </a:ln>
                        <a:effectLst/>
                      </wps:spPr>
                      <wps:txbx>
                        <w:txbxContent>
                          <w:p w:rsidR="008A3587" w:rsidRPr="00F97548" w:rsidRDefault="008A3587" w:rsidP="00D56A2E">
                            <w:pPr>
                              <w:jc w:val="center"/>
                              <w:rPr>
                                <w:rFonts w:ascii="Times New Roman" w:hAnsi="Times New Roman"/>
                                <w:color w:val="000000" w:themeColor="text1"/>
                                <w:lang w:val="uk-UA"/>
                              </w:rPr>
                            </w:pPr>
                            <w:r w:rsidRPr="00D76058">
                              <w:rPr>
                                <w:rFonts w:ascii="Times New Roman" w:hAnsi="Times New Roman"/>
                                <w:color w:val="000000" w:themeColor="text1"/>
                                <w:lang w:val="uk-UA"/>
                              </w:rPr>
                              <w:t>ініціативно-творчий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1CC1A" id="Прямоугольник 13" o:spid="_x0000_s1030" style="position:absolute;margin-left:80.35pt;margin-top:594.9pt;width:131.55pt;height:21.4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" filled="f" strokecolor="#41719c" strokeweight="1pt">
                <v:textbox>
                  <w:txbxContent>
                    <w:p w:rsidR="008A3587" w:rsidRPr="00F97548" w:rsidRDefault="008A3587" w:rsidP="00D56A2E">
                      <w:pPr>
                        <w:jc w:val="center"/>
                        <w:rPr>
                          <w:rFonts w:ascii="Times New Roman" w:hAnsi="Times New Roman"/>
                          <w:color w:val="000000" w:themeColor="text1"/>
                          <w:lang w:val="uk-UA"/>
                        </w:rPr>
                      </w:pPr>
                      <w:r w:rsidRPr="00D76058">
                        <w:rPr>
                          <w:rFonts w:ascii="Times New Roman" w:hAnsi="Times New Roman"/>
                          <w:color w:val="000000" w:themeColor="text1"/>
                          <w:lang w:val="uk-UA"/>
                        </w:rPr>
                        <w:t>ініціативно-творчий</w:t>
                      </w:r>
                    </w:p>
                  </w:txbxContent>
                </v:textbox>
                <w10:wrap anchorx="margin"/>
              </v:rect>
            </w:pict>
          </mc:Fallback>
        </mc:AlternateContent>
      </w:r>
      <w:r w:rsidR="00F93CB3" w:rsidRPr="00423EFF">
        <w:rPr>
          <w:rFonts w:asciiTheme="minorHAnsi" w:eastAsiaTheme="minorHAnsi" w:hAnsiTheme="minorHAnsi" w:cstheme="minorBidi"/>
          <w:noProof/>
          <w:lang w:val="en-US"/>
        </w:rPr>
        <mc:AlternateContent>
          <mc:Choice Requires="wps">
            <w:drawing>
              <wp:anchor distT="0" distB="0" distL="114300" distR="114300" simplePos="0" relativeHeight="251686912" behindDoc="0" locked="0" layoutInCell="1" allowOverlap="1" wp14:anchorId="297185E7" wp14:editId="032ABB46">
                <wp:simplePos x="0" y="0"/>
                <wp:positionH relativeFrom="column">
                  <wp:posOffset>732808</wp:posOffset>
                </wp:positionH>
                <wp:positionV relativeFrom="paragraph">
                  <wp:posOffset>7164342</wp:posOffset>
                </wp:positionV>
                <wp:extent cx="5363398" cy="271780"/>
                <wp:effectExtent l="0" t="0" r="27940" b="13970"/>
                <wp:wrapNone/>
                <wp:docPr id="71" name="Прямоугольник 71"/>
                <wp:cNvGraphicFramePr/>
                <a:graphic xmlns:a="http://schemas.openxmlformats.org/drawingml/2006/main">
                  <a:graphicData uri="http://schemas.microsoft.com/office/word/2010/wordprocessingShape">
                    <wps:wsp>
                      <wps:cNvSpPr/>
                      <wps:spPr>
                        <a:xfrm>
                          <a:off x="0" y="0"/>
                          <a:ext cx="5363398" cy="271780"/>
                        </a:xfrm>
                        <a:prstGeom prst="rect">
                          <a:avLst/>
                        </a:prstGeom>
                        <a:noFill/>
                        <a:ln w="12700" cap="flat" cmpd="sng" algn="ctr">
                          <a:solidFill>
                            <a:srgbClr val="5B9BD5">
                              <a:shade val="50000"/>
                            </a:srgbClr>
                          </a:solidFill>
                          <a:prstDash val="solid"/>
                          <a:miter lim="800000"/>
                        </a:ln>
                        <a:effectLst/>
                      </wps:spPr>
                      <wps:txbx>
                        <w:txbxContent>
                          <w:p w:rsidR="008A3587" w:rsidRPr="009632B1" w:rsidRDefault="008A3587" w:rsidP="00D56A2E">
                            <w:pPr>
                              <w:jc w:val="center"/>
                              <w:rPr>
                                <w:rFonts w:ascii="Times New Roman" w:hAnsi="Times New Roman"/>
                                <w:b/>
                                <w:color w:val="000000" w:themeColor="text1"/>
                                <w:lang w:val="uk-UA"/>
                              </w:rPr>
                            </w:pPr>
                            <w:r w:rsidRPr="009632B1">
                              <w:rPr>
                                <w:rFonts w:ascii="Times New Roman" w:hAnsi="Times New Roman"/>
                                <w:b/>
                                <w:color w:val="000000" w:themeColor="text1"/>
                                <w:lang w:val="uk-UA"/>
                              </w:rPr>
                              <w:t>Рівні сформованості дискурсивної компетентності</w:t>
                            </w:r>
                            <w:r w:rsidRPr="009632B1">
                              <w:rPr>
                                <w:b/>
                              </w:rPr>
                              <w:t xml:space="preserve"> </w:t>
                            </w:r>
                            <w:r w:rsidRPr="009632B1">
                              <w:rPr>
                                <w:rFonts w:ascii="Times New Roman" w:hAnsi="Times New Roman"/>
                                <w:b/>
                                <w:color w:val="000000" w:themeColor="text1"/>
                                <w:lang w:val="uk-UA"/>
                              </w:rPr>
                              <w:t>майбутніх учителів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185E7" id="Прямоугольник 71" o:spid="_x0000_s1031" style="position:absolute;margin-left:57.7pt;margin-top:564.1pt;width:422.3pt;height:2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" filled="f" strokecolor="#41719c" strokeweight="1pt">
                <v:textbox>
                  <w:txbxContent>
                    <w:p w:rsidR="008A3587" w:rsidRPr="009632B1" w:rsidRDefault="008A3587" w:rsidP="00D56A2E">
                      <w:pPr>
                        <w:jc w:val="center"/>
                        <w:rPr>
                          <w:rFonts w:ascii="Times New Roman" w:hAnsi="Times New Roman"/>
                          <w:b/>
                          <w:color w:val="000000" w:themeColor="text1"/>
                          <w:lang w:val="uk-UA"/>
                        </w:rPr>
                      </w:pPr>
                      <w:r w:rsidRPr="009632B1">
                        <w:rPr>
                          <w:rFonts w:ascii="Times New Roman" w:hAnsi="Times New Roman"/>
                          <w:b/>
                          <w:color w:val="000000" w:themeColor="text1"/>
                          <w:lang w:val="uk-UA"/>
                        </w:rPr>
                        <w:t>Рівні сформованості дискурсивної компетентності</w:t>
                      </w:r>
                      <w:r w:rsidRPr="009632B1">
                        <w:rPr>
                          <w:b/>
                        </w:rPr>
                        <w:t xml:space="preserve"> </w:t>
                      </w:r>
                      <w:r w:rsidRPr="009632B1">
                        <w:rPr>
                          <w:rFonts w:ascii="Times New Roman" w:hAnsi="Times New Roman"/>
                          <w:b/>
                          <w:color w:val="000000" w:themeColor="text1"/>
                          <w:lang w:val="uk-UA"/>
                        </w:rPr>
                        <w:t>майбутніх учителів</w:t>
                      </w:r>
                    </w:p>
                  </w:txbxContent>
                </v:textbox>
              </v:rect>
            </w:pict>
          </mc:Fallback>
        </mc:AlternateContent>
      </w:r>
      <w:r w:rsidR="001B5563" w:rsidRPr="00423EFF">
        <w:rPr>
          <w:rFonts w:asciiTheme="minorHAnsi" w:eastAsiaTheme="minorHAnsi" w:hAnsiTheme="minorHAnsi" w:cstheme="minorBidi"/>
          <w:noProof/>
          <w:lang w:val="en-US"/>
        </w:rPr>
        <mc:AlternateContent>
          <mc:Choice Requires="wps">
            <w:drawing>
              <wp:anchor distT="0" distB="0" distL="114300" distR="114300" simplePos="0" relativeHeight="251675648" behindDoc="0" locked="0" layoutInCell="1" allowOverlap="1" wp14:anchorId="195F236E" wp14:editId="71DEF2E0">
                <wp:simplePos x="0" y="0"/>
                <wp:positionH relativeFrom="column">
                  <wp:posOffset>5532087</wp:posOffset>
                </wp:positionH>
                <wp:positionV relativeFrom="paragraph">
                  <wp:posOffset>2809049</wp:posOffset>
                </wp:positionV>
                <wp:extent cx="697692" cy="1607185"/>
                <wp:effectExtent l="0" t="0" r="26670" b="12065"/>
                <wp:wrapNone/>
                <wp:docPr id="43" name="Поле 31"/>
                <wp:cNvGraphicFramePr/>
                <a:graphic xmlns:a="http://schemas.openxmlformats.org/drawingml/2006/main">
                  <a:graphicData uri="http://schemas.microsoft.com/office/word/2010/wordprocessingShape">
                    <wps:wsp>
                      <wps:cNvSpPr txBox="1"/>
                      <wps:spPr>
                        <a:xfrm>
                          <a:off x="0" y="0"/>
                          <a:ext cx="697692" cy="1607185"/>
                        </a:xfrm>
                        <a:prstGeom prst="rect">
                          <a:avLst/>
                        </a:prstGeom>
                        <a:noFill/>
                        <a:ln w="12700">
                          <a:solidFill>
                            <a:prstClr val="black"/>
                          </a:solidFill>
                        </a:ln>
                        <a:effectLst/>
                      </wps:spPr>
                      <wps:txbx>
                        <w:txbxContent>
                          <w:p w:rsidR="008A3587" w:rsidRPr="00CE46B1" w:rsidRDefault="008A3587" w:rsidP="00D56A2E">
                            <w:pPr>
                              <w:spacing w:after="0" w:line="240" w:lineRule="auto"/>
                              <w:jc w:val="center"/>
                              <w:rPr>
                                <w:rFonts w:ascii="Times New Roman" w:hAnsi="Times New Roman"/>
                                <w:b/>
                              </w:rPr>
                            </w:pPr>
                            <w:r>
                              <w:rPr>
                                <w:rFonts w:ascii="Times New Roman" w:hAnsi="Times New Roman"/>
                                <w:b/>
                                <w:bCs/>
                                <w:color w:val="000000"/>
                                <w:lang w:val="uk-UA"/>
                              </w:rPr>
                              <w:t xml:space="preserve">Педагогічні умови формування </w:t>
                            </w:r>
                            <w:r w:rsidRPr="00FE4A5F">
                              <w:rPr>
                                <w:rFonts w:ascii="Times New Roman" w:hAnsi="Times New Roman"/>
                                <w:b/>
                                <w:bCs/>
                                <w:color w:val="000000"/>
                                <w:lang w:val="uk-UA"/>
                              </w:rPr>
                              <w:t xml:space="preserve">дискурсивної компетентності </w:t>
                            </w:r>
                          </w:p>
                        </w:txbxContent>
                      </wps:txbx>
                      <wps:bodyPr rot="0" spcFirstLastPara="0" vertOverflow="overflow" horzOverflow="overflow" vert="vert270"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F236E" id="Поле 31" o:spid="_x0000_s1032" type="#_x0000_t202" style="position:absolute;margin-left:435.6pt;margin-top:221.2pt;width:54.95pt;height:12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" filled="f" strokeweight="1pt">
                <v:textbox style="layout-flow:vertical;mso-layout-flow-alt:bottom-to-top" inset="1mm,1mm,1mm,1mm">
                  <w:txbxContent>
                    <w:p w:rsidR="008A3587" w:rsidRPr="00CE46B1" w:rsidRDefault="008A3587" w:rsidP="00D56A2E">
                      <w:pPr>
                        <w:spacing w:after="0" w:line="240" w:lineRule="auto"/>
                        <w:jc w:val="center"/>
                        <w:rPr>
                          <w:rFonts w:ascii="Times New Roman" w:hAnsi="Times New Roman"/>
                          <w:b/>
                        </w:rPr>
                      </w:pPr>
                      <w:r>
                        <w:rPr>
                          <w:rFonts w:ascii="Times New Roman" w:hAnsi="Times New Roman"/>
                          <w:b/>
                          <w:bCs/>
                          <w:color w:val="000000"/>
                          <w:lang w:val="uk-UA"/>
                        </w:rPr>
                        <w:t xml:space="preserve">Педагогічні умови формування </w:t>
                      </w:r>
                      <w:r w:rsidRPr="00FE4A5F">
                        <w:rPr>
                          <w:rFonts w:ascii="Times New Roman" w:hAnsi="Times New Roman"/>
                          <w:b/>
                          <w:bCs/>
                          <w:color w:val="000000"/>
                          <w:lang w:val="uk-UA"/>
                        </w:rPr>
                        <w:t xml:space="preserve">дискурсивної компетентності </w:t>
                      </w:r>
                    </w:p>
                  </w:txbxContent>
                </v:textbox>
              </v:shape>
            </w:pict>
          </mc:Fallback>
        </mc:AlternateContent>
      </w:r>
      <w:r w:rsidR="001B5563" w:rsidRPr="00423EFF">
        <w:rPr>
          <w:rFonts w:asciiTheme="minorHAnsi" w:eastAsiaTheme="minorHAnsi" w:hAnsiTheme="minorHAnsi" w:cstheme="minorBidi"/>
          <w:noProof/>
          <w:lang w:val="en-US"/>
        </w:rPr>
        <mc:AlternateContent>
          <mc:Choice Requires="wps">
            <w:drawing>
              <wp:anchor distT="0" distB="0" distL="114300" distR="114300" simplePos="0" relativeHeight="251665408" behindDoc="0" locked="0" layoutInCell="1" allowOverlap="1" wp14:anchorId="111869E6" wp14:editId="70A34D08">
                <wp:simplePos x="0" y="0"/>
                <wp:positionH relativeFrom="margin">
                  <wp:align>right</wp:align>
                </wp:positionH>
                <wp:positionV relativeFrom="paragraph">
                  <wp:posOffset>2444346</wp:posOffset>
                </wp:positionV>
                <wp:extent cx="5614016" cy="312328"/>
                <wp:effectExtent l="0" t="0" r="25400" b="12065"/>
                <wp:wrapNone/>
                <wp:docPr id="49" name="Поле 17"/>
                <wp:cNvGraphicFramePr/>
                <a:graphic xmlns:a="http://schemas.openxmlformats.org/drawingml/2006/main">
                  <a:graphicData uri="http://schemas.microsoft.com/office/word/2010/wordprocessingShape">
                    <wps:wsp>
                      <wps:cNvSpPr txBox="1"/>
                      <wps:spPr>
                        <a:xfrm>
                          <a:off x="0" y="0"/>
                          <a:ext cx="5614016" cy="312328"/>
                        </a:xfrm>
                        <a:prstGeom prst="rect">
                          <a:avLst/>
                        </a:prstGeom>
                        <a:noFill/>
                        <a:ln w="12700">
                          <a:solidFill>
                            <a:prstClr val="black"/>
                          </a:solidFill>
                        </a:ln>
                        <a:effectLst/>
                      </wps:spPr>
                      <wps:txbx>
                        <w:txbxContent>
                          <w:p w:rsidR="008A3587" w:rsidRPr="00C46CF6" w:rsidRDefault="008A3587" w:rsidP="00D56A2E">
                            <w:pPr>
                              <w:spacing w:after="0" w:line="240" w:lineRule="auto"/>
                              <w:rPr>
                                <w:rFonts w:ascii="Times New Roman" w:hAnsi="Times New Roman"/>
                                <w:b/>
                              </w:rPr>
                            </w:pPr>
                            <w:r>
                              <w:rPr>
                                <w:rFonts w:ascii="Times New Roman" w:hAnsi="Times New Roman"/>
                                <w:b/>
                                <w:bCs/>
                                <w:color w:val="000000"/>
                                <w:lang w:val="uk-UA"/>
                              </w:rPr>
                              <w:t>Ф</w:t>
                            </w:r>
                            <w:r w:rsidRPr="00C46CF6">
                              <w:rPr>
                                <w:rFonts w:ascii="Times New Roman" w:hAnsi="Times New Roman"/>
                                <w:b/>
                                <w:bCs/>
                                <w:color w:val="000000"/>
                                <w:lang w:val="uk-UA"/>
                              </w:rPr>
                              <w:t xml:space="preserve">ормування </w:t>
                            </w:r>
                            <w:r w:rsidRPr="00401726">
                              <w:rPr>
                                <w:rFonts w:ascii="Times New Roman" w:hAnsi="Times New Roman"/>
                                <w:b/>
                                <w:bCs/>
                                <w:color w:val="000000"/>
                                <w:lang w:val="uk-UA"/>
                              </w:rPr>
                              <w:t>дискурсивної компетентності майбутніх учителів початкових класів</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869E6" id="Поле 17" o:spid="_x0000_s1033" type="#_x0000_t202" style="position:absolute;margin-left:390.85pt;margin-top:192.45pt;width:442.05pt;height:24.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" filled="f" strokeweight="1pt">
                <v:textbox inset="1mm,1mm,1mm,1mm">
                  <w:txbxContent>
                    <w:p w:rsidR="008A3587" w:rsidRPr="00C46CF6" w:rsidRDefault="008A3587" w:rsidP="00D56A2E">
                      <w:pPr>
                        <w:spacing w:after="0" w:line="240" w:lineRule="auto"/>
                        <w:rPr>
                          <w:rFonts w:ascii="Times New Roman" w:hAnsi="Times New Roman"/>
                          <w:b/>
                        </w:rPr>
                      </w:pPr>
                      <w:r>
                        <w:rPr>
                          <w:rFonts w:ascii="Times New Roman" w:hAnsi="Times New Roman"/>
                          <w:b/>
                          <w:bCs/>
                          <w:color w:val="000000"/>
                          <w:lang w:val="uk-UA"/>
                        </w:rPr>
                        <w:t>Ф</w:t>
                      </w:r>
                      <w:r w:rsidRPr="00C46CF6">
                        <w:rPr>
                          <w:rFonts w:ascii="Times New Roman" w:hAnsi="Times New Roman"/>
                          <w:b/>
                          <w:bCs/>
                          <w:color w:val="000000"/>
                          <w:lang w:val="uk-UA"/>
                        </w:rPr>
                        <w:t xml:space="preserve">ормування </w:t>
                      </w:r>
                      <w:r w:rsidRPr="00401726">
                        <w:rPr>
                          <w:rFonts w:ascii="Times New Roman" w:hAnsi="Times New Roman"/>
                          <w:b/>
                          <w:bCs/>
                          <w:color w:val="000000"/>
                          <w:lang w:val="uk-UA"/>
                        </w:rPr>
                        <w:t>дискурсивної компетентності майбутніх учителів початкових класів</w:t>
                      </w:r>
                    </w:p>
                  </w:txbxContent>
                </v:textbox>
                <w10:wrap anchorx="margin"/>
              </v:shape>
            </w:pict>
          </mc:Fallback>
        </mc:AlternateContent>
      </w:r>
      <w:r w:rsidR="001B5563" w:rsidRPr="00423EFF">
        <w:rPr>
          <w:rFonts w:asciiTheme="minorHAnsi" w:eastAsiaTheme="minorHAnsi" w:hAnsiTheme="minorHAnsi" w:cstheme="minorBidi"/>
          <w:noProof/>
          <w:lang w:val="en-US"/>
        </w:rPr>
        <mc:AlternateContent>
          <mc:Choice Requires="wps">
            <w:drawing>
              <wp:anchor distT="0" distB="0" distL="114300" distR="114300" simplePos="0" relativeHeight="251664384" behindDoc="0" locked="0" layoutInCell="1" allowOverlap="1" wp14:anchorId="43CF19C0" wp14:editId="7B1BBFAD">
                <wp:simplePos x="0" y="0"/>
                <wp:positionH relativeFrom="margin">
                  <wp:posOffset>516101</wp:posOffset>
                </wp:positionH>
                <wp:positionV relativeFrom="paragraph">
                  <wp:posOffset>1672657</wp:posOffset>
                </wp:positionV>
                <wp:extent cx="5600494" cy="729406"/>
                <wp:effectExtent l="0" t="0" r="19685" b="13970"/>
                <wp:wrapNone/>
                <wp:docPr id="52" name="Поле 16"/>
                <wp:cNvGraphicFramePr/>
                <a:graphic xmlns:a="http://schemas.openxmlformats.org/drawingml/2006/main">
                  <a:graphicData uri="http://schemas.microsoft.com/office/word/2010/wordprocessingShape">
                    <wps:wsp>
                      <wps:cNvSpPr txBox="1"/>
                      <wps:spPr>
                        <a:xfrm>
                          <a:off x="0" y="0"/>
                          <a:ext cx="5600494" cy="729406"/>
                        </a:xfrm>
                        <a:prstGeom prst="rect">
                          <a:avLst/>
                        </a:prstGeom>
                        <a:noFill/>
                        <a:ln w="12700">
                          <a:solidFill>
                            <a:prstClr val="black"/>
                          </a:solidFill>
                        </a:ln>
                        <a:effectLst/>
                      </wps:spPr>
                      <wps:txbx>
                        <w:txbxContent>
                          <w:p w:rsidR="008A3587" w:rsidRPr="00FB55C6" w:rsidRDefault="008A3587" w:rsidP="00D56A2E">
                            <w:pPr>
                              <w:spacing w:after="0" w:line="240" w:lineRule="auto"/>
                              <w:jc w:val="both"/>
                              <w:rPr>
                                <w:rFonts w:ascii="Times New Roman" w:hAnsi="Times New Roman"/>
                                <w:lang w:val="uk-UA"/>
                              </w:rPr>
                            </w:pPr>
                            <w:r w:rsidRPr="00576E86">
                              <w:rPr>
                                <w:rFonts w:ascii="Times New Roman" w:hAnsi="Times New Roman"/>
                                <w:b/>
                              </w:rPr>
                              <w:t>Принципи:</w:t>
                            </w:r>
                            <w:r>
                              <w:rPr>
                                <w:rFonts w:ascii="Times New Roman" w:hAnsi="Times New Roman"/>
                              </w:rPr>
                              <w:t xml:space="preserve"> принцип формування </w:t>
                            </w:r>
                            <w:r w:rsidRPr="00FB55C6">
                              <w:rPr>
                                <w:rFonts w:ascii="Times New Roman" w:hAnsi="Times New Roman"/>
                              </w:rPr>
                              <w:t>майбутніх фахівців як творчої особистості</w:t>
                            </w:r>
                            <w:r>
                              <w:rPr>
                                <w:rFonts w:ascii="Times New Roman" w:hAnsi="Times New Roman"/>
                                <w:lang w:val="uk-UA"/>
                              </w:rPr>
                              <w:t xml:space="preserve">; </w:t>
                            </w:r>
                            <w:r w:rsidRPr="00AB055F">
                              <w:rPr>
                                <w:rFonts w:ascii="Times New Roman" w:hAnsi="Times New Roman"/>
                                <w:lang w:val="uk-UA"/>
                              </w:rPr>
                              <w:t>принцип педагогічної комунікативності</w:t>
                            </w:r>
                            <w:r>
                              <w:rPr>
                                <w:rFonts w:ascii="Times New Roman" w:hAnsi="Times New Roman"/>
                                <w:lang w:val="uk-UA"/>
                              </w:rPr>
                              <w:t xml:space="preserve">; </w:t>
                            </w:r>
                            <w:r w:rsidRPr="00EA314C">
                              <w:rPr>
                                <w:rFonts w:ascii="Times New Roman" w:hAnsi="Times New Roman"/>
                                <w:lang w:val="uk-UA"/>
                              </w:rPr>
                              <w:t xml:space="preserve">принцип </w:t>
                            </w:r>
                            <w:r>
                              <w:rPr>
                                <w:rFonts w:ascii="Times New Roman" w:hAnsi="Times New Roman"/>
                                <w:lang w:val="uk-UA"/>
                              </w:rPr>
                              <w:t xml:space="preserve">активної позиції студента </w:t>
                            </w:r>
                            <w:r w:rsidRPr="00EA314C">
                              <w:rPr>
                                <w:rFonts w:ascii="Times New Roman" w:hAnsi="Times New Roman"/>
                                <w:lang w:val="uk-UA"/>
                              </w:rPr>
                              <w:t xml:space="preserve"> </w:t>
                            </w:r>
                            <w:r>
                              <w:rPr>
                                <w:rFonts w:ascii="Times New Roman" w:hAnsi="Times New Roman"/>
                                <w:lang w:val="uk-UA"/>
                              </w:rPr>
                              <w:t xml:space="preserve">у спілкуванні; </w:t>
                            </w:r>
                            <w:r w:rsidRPr="007D79B6">
                              <w:rPr>
                                <w:rFonts w:ascii="Times New Roman" w:hAnsi="Times New Roman"/>
                                <w:lang w:val="uk-UA"/>
                              </w:rPr>
                              <w:t>принцип мотивованого опанування комунікативних та дискурсивних умінь</w:t>
                            </w:r>
                            <w:r>
                              <w:rPr>
                                <w:rFonts w:ascii="Times New Roman" w:hAnsi="Times New Roman"/>
                                <w:lang w:val="uk-UA"/>
                              </w:rPr>
                              <w:t xml:space="preserve">; </w:t>
                            </w:r>
                            <w:r w:rsidRPr="00462772">
                              <w:rPr>
                                <w:rFonts w:ascii="Times New Roman" w:hAnsi="Times New Roman"/>
                                <w:lang w:val="uk-UA"/>
                              </w:rPr>
                              <w:t>принцип ефективної взаємодії суб’єктів освітнього процесу</w:t>
                            </w:r>
                            <w:r>
                              <w:rPr>
                                <w:rFonts w:ascii="Times New Roman" w:hAnsi="Times New Roman"/>
                                <w:lang w:val="uk-UA"/>
                              </w:rPr>
                              <w:t xml:space="preserve">; </w:t>
                            </w:r>
                            <w:r w:rsidRPr="004565BE">
                              <w:rPr>
                                <w:rFonts w:ascii="Times New Roman" w:hAnsi="Times New Roman"/>
                                <w:lang w:val="uk-UA"/>
                              </w:rPr>
                              <w:t>принцип системно-комплексного цілісного   підходу</w:t>
                            </w:r>
                            <w:r w:rsidRPr="00462772">
                              <w:rPr>
                                <w:rFonts w:ascii="Times New Roman" w:hAnsi="Times New Roman"/>
                                <w:lang w:val="uk-UA"/>
                              </w:rPr>
                              <w:t xml:space="preserve"> </w:t>
                            </w:r>
                          </w:p>
                          <w:p w:rsidR="008A3587" w:rsidRPr="00596C06" w:rsidRDefault="008A3587" w:rsidP="00D56A2E">
                            <w:pPr>
                              <w:spacing w:after="0" w:line="240" w:lineRule="auto"/>
                              <w:jc w:val="both"/>
                              <w:rPr>
                                <w:rFonts w:ascii="Times New Roman" w:hAnsi="Times New Roman"/>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F19C0" id="Поле 16" o:spid="_x0000_s1034" type="#_x0000_t202" style="position:absolute;margin-left:40.65pt;margin-top:131.7pt;width:441pt;height:57.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" filled="f" strokeweight="1pt">
                <v:textbox inset="1mm,1mm,1mm,1mm">
                  <w:txbxContent>
                    <w:p w:rsidR="008A3587" w:rsidRPr="00FB55C6" w:rsidRDefault="008A3587" w:rsidP="00D56A2E">
                      <w:pPr>
                        <w:spacing w:after="0" w:line="240" w:lineRule="auto"/>
                        <w:jc w:val="both"/>
                        <w:rPr>
                          <w:rFonts w:ascii="Times New Roman" w:hAnsi="Times New Roman"/>
                          <w:lang w:val="uk-UA"/>
                        </w:rPr>
                      </w:pPr>
                      <w:r w:rsidRPr="00576E86">
                        <w:rPr>
                          <w:rFonts w:ascii="Times New Roman" w:hAnsi="Times New Roman"/>
                          <w:b/>
                        </w:rPr>
                        <w:t>Принципи:</w:t>
                      </w:r>
                      <w:r>
                        <w:rPr>
                          <w:rFonts w:ascii="Times New Roman" w:hAnsi="Times New Roman"/>
                        </w:rPr>
                        <w:t xml:space="preserve"> принцип формування </w:t>
                      </w:r>
                      <w:r w:rsidRPr="00FB55C6">
                        <w:rPr>
                          <w:rFonts w:ascii="Times New Roman" w:hAnsi="Times New Roman"/>
                        </w:rPr>
                        <w:t>майбутніх фахівців як творчої особистості</w:t>
                      </w:r>
                      <w:r>
                        <w:rPr>
                          <w:rFonts w:ascii="Times New Roman" w:hAnsi="Times New Roman"/>
                          <w:lang w:val="uk-UA"/>
                        </w:rPr>
                        <w:t xml:space="preserve">; </w:t>
                      </w:r>
                      <w:r w:rsidRPr="00AB055F">
                        <w:rPr>
                          <w:rFonts w:ascii="Times New Roman" w:hAnsi="Times New Roman"/>
                          <w:lang w:val="uk-UA"/>
                        </w:rPr>
                        <w:t>принцип педагогічної комунікативності</w:t>
                      </w:r>
                      <w:r>
                        <w:rPr>
                          <w:rFonts w:ascii="Times New Roman" w:hAnsi="Times New Roman"/>
                          <w:lang w:val="uk-UA"/>
                        </w:rPr>
                        <w:t xml:space="preserve">; </w:t>
                      </w:r>
                      <w:r w:rsidRPr="00EA314C">
                        <w:rPr>
                          <w:rFonts w:ascii="Times New Roman" w:hAnsi="Times New Roman"/>
                          <w:lang w:val="uk-UA"/>
                        </w:rPr>
                        <w:t xml:space="preserve">принцип </w:t>
                      </w:r>
                      <w:r>
                        <w:rPr>
                          <w:rFonts w:ascii="Times New Roman" w:hAnsi="Times New Roman"/>
                          <w:lang w:val="uk-UA"/>
                        </w:rPr>
                        <w:t xml:space="preserve">активної позиції студента </w:t>
                      </w:r>
                      <w:r w:rsidRPr="00EA314C">
                        <w:rPr>
                          <w:rFonts w:ascii="Times New Roman" w:hAnsi="Times New Roman"/>
                          <w:lang w:val="uk-UA"/>
                        </w:rPr>
                        <w:t xml:space="preserve"> </w:t>
                      </w:r>
                      <w:r>
                        <w:rPr>
                          <w:rFonts w:ascii="Times New Roman" w:hAnsi="Times New Roman"/>
                          <w:lang w:val="uk-UA"/>
                        </w:rPr>
                        <w:t xml:space="preserve">у спілкуванні; </w:t>
                      </w:r>
                      <w:r w:rsidRPr="007D79B6">
                        <w:rPr>
                          <w:rFonts w:ascii="Times New Roman" w:hAnsi="Times New Roman"/>
                          <w:lang w:val="uk-UA"/>
                        </w:rPr>
                        <w:t>принцип мотивованого опанування комунікативних та дискурсивних умінь</w:t>
                      </w:r>
                      <w:r>
                        <w:rPr>
                          <w:rFonts w:ascii="Times New Roman" w:hAnsi="Times New Roman"/>
                          <w:lang w:val="uk-UA"/>
                        </w:rPr>
                        <w:t xml:space="preserve">; </w:t>
                      </w:r>
                      <w:r w:rsidRPr="00462772">
                        <w:rPr>
                          <w:rFonts w:ascii="Times New Roman" w:hAnsi="Times New Roman"/>
                          <w:lang w:val="uk-UA"/>
                        </w:rPr>
                        <w:t>принцип ефективної взаємодії суб’єктів освітнього процесу</w:t>
                      </w:r>
                      <w:r>
                        <w:rPr>
                          <w:rFonts w:ascii="Times New Roman" w:hAnsi="Times New Roman"/>
                          <w:lang w:val="uk-UA"/>
                        </w:rPr>
                        <w:t xml:space="preserve">; </w:t>
                      </w:r>
                      <w:r w:rsidRPr="004565BE">
                        <w:rPr>
                          <w:rFonts w:ascii="Times New Roman" w:hAnsi="Times New Roman"/>
                          <w:lang w:val="uk-UA"/>
                        </w:rPr>
                        <w:t>принцип системно-комплексного цілісного   підходу</w:t>
                      </w:r>
                      <w:r w:rsidRPr="00462772">
                        <w:rPr>
                          <w:rFonts w:ascii="Times New Roman" w:hAnsi="Times New Roman"/>
                          <w:lang w:val="uk-UA"/>
                        </w:rPr>
                        <w:t xml:space="preserve"> </w:t>
                      </w:r>
                    </w:p>
                    <w:p w:rsidR="008A3587" w:rsidRPr="00596C06" w:rsidRDefault="008A3587" w:rsidP="00D56A2E">
                      <w:pPr>
                        <w:spacing w:after="0" w:line="240" w:lineRule="auto"/>
                        <w:jc w:val="both"/>
                        <w:rPr>
                          <w:rFonts w:ascii="Times New Roman" w:hAnsi="Times New Roman"/>
                        </w:rPr>
                      </w:pPr>
                    </w:p>
                  </w:txbxContent>
                </v:textbox>
                <w10:wrap anchorx="margin"/>
              </v:shape>
            </w:pict>
          </mc:Fallback>
        </mc:AlternateContent>
      </w:r>
      <w:r w:rsidR="001B5563" w:rsidRPr="00423EFF">
        <w:rPr>
          <w:rFonts w:asciiTheme="minorHAnsi" w:eastAsiaTheme="minorHAnsi" w:hAnsiTheme="minorHAnsi" w:cstheme="minorBidi"/>
          <w:noProof/>
          <w:lang w:val="en-US"/>
        </w:rPr>
        <mc:AlternateContent>
          <mc:Choice Requires="wps">
            <w:drawing>
              <wp:anchor distT="0" distB="0" distL="114300" distR="114300" simplePos="0" relativeHeight="251662336" behindDoc="0" locked="0" layoutInCell="1" allowOverlap="1" wp14:anchorId="72954362" wp14:editId="63470A66">
                <wp:simplePos x="0" y="0"/>
                <wp:positionH relativeFrom="margin">
                  <wp:align>right</wp:align>
                </wp:positionH>
                <wp:positionV relativeFrom="paragraph">
                  <wp:posOffset>1175814</wp:posOffset>
                </wp:positionV>
                <wp:extent cx="5626511" cy="443987"/>
                <wp:effectExtent l="0" t="0" r="12700" b="13335"/>
                <wp:wrapNone/>
                <wp:docPr id="53" name="Поле 10"/>
                <wp:cNvGraphicFramePr/>
                <a:graphic xmlns:a="http://schemas.openxmlformats.org/drawingml/2006/main">
                  <a:graphicData uri="http://schemas.microsoft.com/office/word/2010/wordprocessingShape">
                    <wps:wsp>
                      <wps:cNvSpPr txBox="1"/>
                      <wps:spPr>
                        <a:xfrm>
                          <a:off x="0" y="0"/>
                          <a:ext cx="5626511" cy="443987"/>
                        </a:xfrm>
                        <a:prstGeom prst="rect">
                          <a:avLst/>
                        </a:prstGeom>
                        <a:noFill/>
                        <a:ln w="12700">
                          <a:solidFill>
                            <a:prstClr val="black"/>
                          </a:solidFill>
                        </a:ln>
                        <a:effectLst/>
                      </wps:spPr>
                      <wps:txbx>
                        <w:txbxContent>
                          <w:p w:rsidR="008A3587" w:rsidRPr="00C12267" w:rsidRDefault="008A3587" w:rsidP="00D56A2E">
                            <w:pPr>
                              <w:spacing w:after="0" w:line="240" w:lineRule="auto"/>
                              <w:rPr>
                                <w:rFonts w:ascii="Times New Roman" w:hAnsi="Times New Roman"/>
                                <w:sz w:val="24"/>
                                <w:szCs w:val="24"/>
                              </w:rPr>
                            </w:pPr>
                            <w:r>
                              <w:rPr>
                                <w:rFonts w:ascii="Times New Roman" w:hAnsi="Times New Roman"/>
                                <w:b/>
                                <w:bCs/>
                                <w:color w:val="000000"/>
                                <w:sz w:val="24"/>
                                <w:szCs w:val="24"/>
                                <w:lang w:val="uk-UA"/>
                              </w:rPr>
                              <w:t>Методологічні підходи</w:t>
                            </w:r>
                            <w:r w:rsidRPr="007265DF">
                              <w:rPr>
                                <w:rFonts w:ascii="Times New Roman" w:hAnsi="Times New Roman"/>
                                <w:bCs/>
                                <w:color w:val="000000"/>
                                <w:sz w:val="24"/>
                                <w:szCs w:val="24"/>
                                <w:lang w:val="uk-UA"/>
                              </w:rPr>
                              <w:t>: системний,</w:t>
                            </w:r>
                            <w:r>
                              <w:rPr>
                                <w:rFonts w:ascii="Times New Roman" w:hAnsi="Times New Roman"/>
                                <w:b/>
                                <w:bCs/>
                                <w:color w:val="000000"/>
                                <w:sz w:val="24"/>
                                <w:szCs w:val="24"/>
                                <w:lang w:val="uk-UA"/>
                              </w:rPr>
                              <w:t xml:space="preserve"> </w:t>
                            </w:r>
                            <w:r>
                              <w:rPr>
                                <w:rFonts w:ascii="Times New Roman" w:hAnsi="Times New Roman"/>
                                <w:bCs/>
                                <w:color w:val="000000"/>
                                <w:sz w:val="24"/>
                                <w:szCs w:val="24"/>
                                <w:lang w:val="uk-UA"/>
                              </w:rPr>
                              <w:t xml:space="preserve">діяльнісний, </w:t>
                            </w:r>
                            <w:r w:rsidRPr="00A05880">
                              <w:rPr>
                                <w:rFonts w:ascii="Times New Roman" w:hAnsi="Times New Roman"/>
                                <w:bCs/>
                                <w:color w:val="000000"/>
                                <w:sz w:val="24"/>
                                <w:szCs w:val="24"/>
                                <w:lang w:val="uk-UA"/>
                              </w:rPr>
                              <w:t>особистісно-орієнтований</w:t>
                            </w:r>
                            <w:r>
                              <w:rPr>
                                <w:rFonts w:ascii="Times New Roman" w:hAnsi="Times New Roman"/>
                                <w:bCs/>
                                <w:color w:val="000000"/>
                                <w:sz w:val="24"/>
                                <w:szCs w:val="24"/>
                                <w:lang w:val="uk-UA"/>
                              </w:rPr>
                              <w:t>, комунікативний,  з</w:t>
                            </w:r>
                            <w:r w:rsidRPr="001E2D4F">
                              <w:rPr>
                                <w:rFonts w:ascii="Times New Roman" w:hAnsi="Times New Roman"/>
                                <w:bCs/>
                                <w:color w:val="000000"/>
                                <w:sz w:val="24"/>
                                <w:szCs w:val="24"/>
                                <w:lang w:val="uk-UA"/>
                              </w:rPr>
                              <w:t>наково-семіотичний</w:t>
                            </w:r>
                          </w:p>
                          <w:p w:rsidR="008A3587" w:rsidRPr="00832E78" w:rsidRDefault="008A3587" w:rsidP="00D56A2E">
                            <w:pPr>
                              <w:spacing w:after="0" w:line="240" w:lineRule="auto"/>
                              <w:rPr>
                                <w:rFonts w:ascii="Times New Roman" w:hAnsi="Times New Roman"/>
                                <w:b/>
                                <w:sz w:val="24"/>
                                <w:szCs w:val="24"/>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4362" id="Поле 10" o:spid="_x0000_s1035" type="#_x0000_t202" style="position:absolute;margin-left:391.85pt;margin-top:92.6pt;width:443.05pt;height:34.9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" filled="f" strokeweight="1pt">
                <v:textbox inset="1mm,1mm,1mm,1mm">
                  <w:txbxContent>
                    <w:p w:rsidR="008A3587" w:rsidRPr="00C12267" w:rsidRDefault="008A3587" w:rsidP="00D56A2E">
                      <w:pPr>
                        <w:spacing w:after="0" w:line="240" w:lineRule="auto"/>
                        <w:rPr>
                          <w:rFonts w:ascii="Times New Roman" w:hAnsi="Times New Roman"/>
                          <w:sz w:val="24"/>
                          <w:szCs w:val="24"/>
                        </w:rPr>
                      </w:pPr>
                      <w:r>
                        <w:rPr>
                          <w:rFonts w:ascii="Times New Roman" w:hAnsi="Times New Roman"/>
                          <w:b/>
                          <w:bCs/>
                          <w:color w:val="000000"/>
                          <w:sz w:val="24"/>
                          <w:szCs w:val="24"/>
                          <w:lang w:val="uk-UA"/>
                        </w:rPr>
                        <w:t>Методологічні підходи</w:t>
                      </w:r>
                      <w:r w:rsidRPr="007265DF">
                        <w:rPr>
                          <w:rFonts w:ascii="Times New Roman" w:hAnsi="Times New Roman"/>
                          <w:bCs/>
                          <w:color w:val="000000"/>
                          <w:sz w:val="24"/>
                          <w:szCs w:val="24"/>
                          <w:lang w:val="uk-UA"/>
                        </w:rPr>
                        <w:t>: системний,</w:t>
                      </w:r>
                      <w:r>
                        <w:rPr>
                          <w:rFonts w:ascii="Times New Roman" w:hAnsi="Times New Roman"/>
                          <w:b/>
                          <w:bCs/>
                          <w:color w:val="000000"/>
                          <w:sz w:val="24"/>
                          <w:szCs w:val="24"/>
                          <w:lang w:val="uk-UA"/>
                        </w:rPr>
                        <w:t xml:space="preserve"> </w:t>
                      </w:r>
                      <w:r>
                        <w:rPr>
                          <w:rFonts w:ascii="Times New Roman" w:hAnsi="Times New Roman"/>
                          <w:bCs/>
                          <w:color w:val="000000"/>
                          <w:sz w:val="24"/>
                          <w:szCs w:val="24"/>
                          <w:lang w:val="uk-UA"/>
                        </w:rPr>
                        <w:t xml:space="preserve">діяльнісний, </w:t>
                      </w:r>
                      <w:r w:rsidRPr="00A05880">
                        <w:rPr>
                          <w:rFonts w:ascii="Times New Roman" w:hAnsi="Times New Roman"/>
                          <w:bCs/>
                          <w:color w:val="000000"/>
                          <w:sz w:val="24"/>
                          <w:szCs w:val="24"/>
                          <w:lang w:val="uk-UA"/>
                        </w:rPr>
                        <w:t>особистісно-орієнтований</w:t>
                      </w:r>
                      <w:r>
                        <w:rPr>
                          <w:rFonts w:ascii="Times New Roman" w:hAnsi="Times New Roman"/>
                          <w:bCs/>
                          <w:color w:val="000000"/>
                          <w:sz w:val="24"/>
                          <w:szCs w:val="24"/>
                          <w:lang w:val="uk-UA"/>
                        </w:rPr>
                        <w:t>, комунікативний,  з</w:t>
                      </w:r>
                      <w:r w:rsidRPr="001E2D4F">
                        <w:rPr>
                          <w:rFonts w:ascii="Times New Roman" w:hAnsi="Times New Roman"/>
                          <w:bCs/>
                          <w:color w:val="000000"/>
                          <w:sz w:val="24"/>
                          <w:szCs w:val="24"/>
                          <w:lang w:val="uk-UA"/>
                        </w:rPr>
                        <w:t>наково-семіотичний</w:t>
                      </w:r>
                    </w:p>
                    <w:p w:rsidR="008A3587" w:rsidRPr="00832E78" w:rsidRDefault="008A3587" w:rsidP="00D56A2E">
                      <w:pPr>
                        <w:spacing w:after="0" w:line="240" w:lineRule="auto"/>
                        <w:rPr>
                          <w:rFonts w:ascii="Times New Roman" w:hAnsi="Times New Roman"/>
                          <w:b/>
                          <w:sz w:val="24"/>
                          <w:szCs w:val="24"/>
                        </w:rPr>
                      </w:pPr>
                    </w:p>
                  </w:txbxContent>
                </v:textbox>
                <w10:wrap anchorx="margin"/>
              </v:shape>
            </w:pict>
          </mc:Fallback>
        </mc:AlternateContent>
      </w:r>
      <w:r w:rsidR="001B5563" w:rsidRPr="00423EFF">
        <w:rPr>
          <w:rFonts w:asciiTheme="minorHAnsi" w:eastAsiaTheme="minorHAnsi" w:hAnsiTheme="minorHAnsi" w:cstheme="minorBidi"/>
          <w:noProof/>
          <w:lang w:val="en-US"/>
        </w:rPr>
        <mc:AlternateContent>
          <mc:Choice Requires="wps">
            <w:drawing>
              <wp:anchor distT="0" distB="0" distL="114300" distR="114300" simplePos="0" relativeHeight="251661312" behindDoc="0" locked="0" layoutInCell="1" allowOverlap="1" wp14:anchorId="3766D860" wp14:editId="7F87B53C">
                <wp:simplePos x="0" y="0"/>
                <wp:positionH relativeFrom="margin">
                  <wp:align>right</wp:align>
                </wp:positionH>
                <wp:positionV relativeFrom="paragraph">
                  <wp:posOffset>28851</wp:posOffset>
                </wp:positionV>
                <wp:extent cx="5598422" cy="1035968"/>
                <wp:effectExtent l="0" t="0" r="21590" b="12065"/>
                <wp:wrapNone/>
                <wp:docPr id="60" name="Поле 4"/>
                <wp:cNvGraphicFramePr/>
                <a:graphic xmlns:a="http://schemas.openxmlformats.org/drawingml/2006/main">
                  <a:graphicData uri="http://schemas.microsoft.com/office/word/2010/wordprocessingShape">
                    <wps:wsp>
                      <wps:cNvSpPr txBox="1"/>
                      <wps:spPr>
                        <a:xfrm>
                          <a:off x="0" y="0"/>
                          <a:ext cx="5598422" cy="1035968"/>
                        </a:xfrm>
                        <a:prstGeom prst="rect">
                          <a:avLst/>
                        </a:prstGeom>
                        <a:noFill/>
                        <a:ln w="12700">
                          <a:solidFill>
                            <a:prstClr val="black"/>
                          </a:solidFill>
                        </a:ln>
                        <a:effectLst/>
                      </wps:spPr>
                      <wps:txbx>
                        <w:txbxContent>
                          <w:p w:rsidR="008A3587" w:rsidRDefault="008A3587" w:rsidP="00D56A2E">
                            <w:pPr>
                              <w:spacing w:line="240" w:lineRule="auto"/>
                              <w:rPr>
                                <w:rFonts w:ascii="Times New Roman" w:hAnsi="Times New Roman"/>
                                <w:lang w:val="uk-UA"/>
                              </w:rPr>
                            </w:pPr>
                            <w:r w:rsidRPr="00596C06">
                              <w:rPr>
                                <w:rFonts w:ascii="Times New Roman" w:hAnsi="Times New Roman"/>
                                <w:b/>
                                <w:lang w:val="uk-UA"/>
                              </w:rPr>
                              <w:t>Завдання:</w:t>
                            </w:r>
                            <w:r w:rsidRPr="00596C06">
                              <w:rPr>
                                <w:rFonts w:ascii="Times New Roman" w:hAnsi="Times New Roman"/>
                                <w:lang w:val="uk-UA"/>
                              </w:rPr>
                              <w:t xml:space="preserve"> </w:t>
                            </w:r>
                            <w:r w:rsidRPr="00145BF2">
                              <w:rPr>
                                <w:rFonts w:ascii="Times New Roman" w:hAnsi="Times New Roman"/>
                                <w:lang w:val="uk-UA"/>
                              </w:rPr>
                              <w:t>формування особисто</w:t>
                            </w:r>
                            <w:r>
                              <w:rPr>
                                <w:rFonts w:ascii="Times New Roman" w:hAnsi="Times New Roman"/>
                                <w:lang w:val="uk-UA"/>
                              </w:rPr>
                              <w:t>сті, яка повною мірою засвоїла різні види</w:t>
                            </w:r>
                            <w:r w:rsidRPr="00911655">
                              <w:rPr>
                                <w:rFonts w:ascii="Times New Roman" w:hAnsi="Times New Roman"/>
                                <w:lang w:val="uk-UA"/>
                              </w:rPr>
                              <w:t xml:space="preserve"> професійного дискурсу</w:t>
                            </w:r>
                            <w:r>
                              <w:rPr>
                                <w:rFonts w:ascii="Times New Roman" w:hAnsi="Times New Roman"/>
                                <w:lang w:val="uk-UA"/>
                              </w:rPr>
                              <w:t xml:space="preserve">, </w:t>
                            </w:r>
                            <w:r w:rsidRPr="00145BF2">
                              <w:rPr>
                                <w:rFonts w:ascii="Times New Roman" w:hAnsi="Times New Roman"/>
                                <w:lang w:val="uk-UA"/>
                              </w:rPr>
                              <w:t xml:space="preserve"> </w:t>
                            </w:r>
                            <w:r>
                              <w:rPr>
                                <w:rFonts w:ascii="Times New Roman" w:hAnsi="Times New Roman"/>
                                <w:lang w:val="uk-UA"/>
                              </w:rPr>
                              <w:t xml:space="preserve">володіє комплексом </w:t>
                            </w:r>
                            <w:r w:rsidRPr="00911655">
                              <w:rPr>
                                <w:rFonts w:ascii="Times New Roman" w:hAnsi="Times New Roman"/>
                                <w:lang w:val="uk-UA"/>
                              </w:rPr>
                              <w:t xml:space="preserve">дискурсивних умінь та навичок, </w:t>
                            </w:r>
                            <w:r>
                              <w:rPr>
                                <w:rFonts w:ascii="Times New Roman" w:hAnsi="Times New Roman"/>
                                <w:lang w:val="uk-UA"/>
                              </w:rPr>
                              <w:t>необхідними якостями</w:t>
                            </w:r>
                            <w:r w:rsidRPr="00911655">
                              <w:rPr>
                                <w:rFonts w:ascii="Times New Roman" w:hAnsi="Times New Roman"/>
                                <w:lang w:val="uk-UA"/>
                              </w:rPr>
                              <w:t xml:space="preserve">: відкритість, толерантність, емпатія, </w:t>
                            </w:r>
                            <w:r w:rsidRPr="00145BF2">
                              <w:rPr>
                                <w:rFonts w:ascii="Times New Roman" w:hAnsi="Times New Roman"/>
                                <w:lang w:val="uk-UA"/>
                              </w:rPr>
                              <w:t>вільно застосовує мовні засоби в різноманітних професійних ситуаціях</w:t>
                            </w:r>
                            <w:r>
                              <w:rPr>
                                <w:rFonts w:ascii="Times New Roman" w:hAnsi="Times New Roman"/>
                                <w:lang w:val="uk-UA"/>
                              </w:rPr>
                              <w:t xml:space="preserve">, які забезпечують   </w:t>
                            </w:r>
                            <w:r w:rsidRPr="00911655">
                              <w:rPr>
                                <w:rFonts w:ascii="Times New Roman" w:hAnsi="Times New Roman"/>
                                <w:lang w:val="uk-UA"/>
                              </w:rPr>
                              <w:t>управління мовною подією з урахуванням характеру спілкування (настрою учнів, їх реакції на ті чи інші мовні дії та вчинки, безпосередніх обставин ситуації спілкування тощо).</w:t>
                            </w:r>
                          </w:p>
                          <w:p w:rsidR="008A3587" w:rsidRPr="0046259A" w:rsidRDefault="008A3587" w:rsidP="00D56A2E">
                            <w:pPr>
                              <w:spacing w:line="240" w:lineRule="auto"/>
                              <w:rPr>
                                <w:rFonts w:ascii="Times New Roman" w:hAnsi="Times New Roman"/>
                                <w:lang w:val="uk-U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6D860" id="Поле 4" o:spid="_x0000_s1036" type="#_x0000_t202" style="position:absolute;margin-left:389.6pt;margin-top:2.25pt;width:440.8pt;height:81.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" filled="f" strokeweight="1pt">
                <v:textbox inset="1mm,1mm,1mm,1mm">
                  <w:txbxContent>
                    <w:p w:rsidR="008A3587" w:rsidRDefault="008A3587" w:rsidP="00D56A2E">
                      <w:pPr>
                        <w:spacing w:line="240" w:lineRule="auto"/>
                        <w:rPr>
                          <w:rFonts w:ascii="Times New Roman" w:hAnsi="Times New Roman"/>
                          <w:lang w:val="uk-UA"/>
                        </w:rPr>
                      </w:pPr>
                      <w:r w:rsidRPr="00596C06">
                        <w:rPr>
                          <w:rFonts w:ascii="Times New Roman" w:hAnsi="Times New Roman"/>
                          <w:b/>
                          <w:lang w:val="uk-UA"/>
                        </w:rPr>
                        <w:t>Завдання:</w:t>
                      </w:r>
                      <w:r w:rsidRPr="00596C06">
                        <w:rPr>
                          <w:rFonts w:ascii="Times New Roman" w:hAnsi="Times New Roman"/>
                          <w:lang w:val="uk-UA"/>
                        </w:rPr>
                        <w:t xml:space="preserve"> </w:t>
                      </w:r>
                      <w:r w:rsidRPr="00145BF2">
                        <w:rPr>
                          <w:rFonts w:ascii="Times New Roman" w:hAnsi="Times New Roman"/>
                          <w:lang w:val="uk-UA"/>
                        </w:rPr>
                        <w:t>формування особисто</w:t>
                      </w:r>
                      <w:r>
                        <w:rPr>
                          <w:rFonts w:ascii="Times New Roman" w:hAnsi="Times New Roman"/>
                          <w:lang w:val="uk-UA"/>
                        </w:rPr>
                        <w:t>сті, яка повною мірою засвоїла різні види</w:t>
                      </w:r>
                      <w:r w:rsidRPr="00911655">
                        <w:rPr>
                          <w:rFonts w:ascii="Times New Roman" w:hAnsi="Times New Roman"/>
                          <w:lang w:val="uk-UA"/>
                        </w:rPr>
                        <w:t xml:space="preserve"> професійного дискурсу</w:t>
                      </w:r>
                      <w:r>
                        <w:rPr>
                          <w:rFonts w:ascii="Times New Roman" w:hAnsi="Times New Roman"/>
                          <w:lang w:val="uk-UA"/>
                        </w:rPr>
                        <w:t xml:space="preserve">, </w:t>
                      </w:r>
                      <w:r w:rsidRPr="00145BF2">
                        <w:rPr>
                          <w:rFonts w:ascii="Times New Roman" w:hAnsi="Times New Roman"/>
                          <w:lang w:val="uk-UA"/>
                        </w:rPr>
                        <w:t xml:space="preserve"> </w:t>
                      </w:r>
                      <w:r>
                        <w:rPr>
                          <w:rFonts w:ascii="Times New Roman" w:hAnsi="Times New Roman"/>
                          <w:lang w:val="uk-UA"/>
                        </w:rPr>
                        <w:t xml:space="preserve">володіє комплексом </w:t>
                      </w:r>
                      <w:r w:rsidRPr="00911655">
                        <w:rPr>
                          <w:rFonts w:ascii="Times New Roman" w:hAnsi="Times New Roman"/>
                          <w:lang w:val="uk-UA"/>
                        </w:rPr>
                        <w:t xml:space="preserve">дискурсивних умінь та навичок, </w:t>
                      </w:r>
                      <w:r>
                        <w:rPr>
                          <w:rFonts w:ascii="Times New Roman" w:hAnsi="Times New Roman"/>
                          <w:lang w:val="uk-UA"/>
                        </w:rPr>
                        <w:t>необхідними якостями</w:t>
                      </w:r>
                      <w:r w:rsidRPr="00911655">
                        <w:rPr>
                          <w:rFonts w:ascii="Times New Roman" w:hAnsi="Times New Roman"/>
                          <w:lang w:val="uk-UA"/>
                        </w:rPr>
                        <w:t xml:space="preserve">: відкритість, толерантність, емпатія, </w:t>
                      </w:r>
                      <w:r w:rsidRPr="00145BF2">
                        <w:rPr>
                          <w:rFonts w:ascii="Times New Roman" w:hAnsi="Times New Roman"/>
                          <w:lang w:val="uk-UA"/>
                        </w:rPr>
                        <w:t>вільно застосовує мовні засоби в різноманітних професійних ситуаціях</w:t>
                      </w:r>
                      <w:r>
                        <w:rPr>
                          <w:rFonts w:ascii="Times New Roman" w:hAnsi="Times New Roman"/>
                          <w:lang w:val="uk-UA"/>
                        </w:rPr>
                        <w:t xml:space="preserve">, які забезпечують   </w:t>
                      </w:r>
                      <w:r w:rsidRPr="00911655">
                        <w:rPr>
                          <w:rFonts w:ascii="Times New Roman" w:hAnsi="Times New Roman"/>
                          <w:lang w:val="uk-UA"/>
                        </w:rPr>
                        <w:t>управління мовною подією з урахуванням характеру спілкування (настрою учнів, їх реакції на ті чи інші мовні дії та вчинки, безпосередніх обставин ситуації спілкування тощо).</w:t>
                      </w:r>
                    </w:p>
                    <w:p w:rsidR="008A3587" w:rsidRPr="0046259A" w:rsidRDefault="008A3587" w:rsidP="00D56A2E">
                      <w:pPr>
                        <w:spacing w:line="240" w:lineRule="auto"/>
                        <w:rPr>
                          <w:rFonts w:ascii="Times New Roman" w:hAnsi="Times New Roman"/>
                          <w:lang w:val="uk-UA"/>
                        </w:rPr>
                      </w:pPr>
                    </w:p>
                  </w:txbxContent>
                </v:textbox>
                <w10:wrap anchorx="margin"/>
              </v:shape>
            </w:pict>
          </mc:Fallback>
        </mc:AlternateContent>
      </w:r>
      <w:r w:rsidR="00D56A2E" w:rsidRPr="00423EFF">
        <w:rPr>
          <w:rFonts w:asciiTheme="minorHAnsi" w:eastAsiaTheme="minorHAnsi" w:hAnsiTheme="minorHAnsi" w:cstheme="minorBidi"/>
          <w:noProof/>
          <w:lang w:val="en-US"/>
        </w:rPr>
        <mc:AlternateContent>
          <mc:Choice Requires="wps">
            <w:drawing>
              <wp:anchor distT="0" distB="0" distL="114300" distR="114300" simplePos="0" relativeHeight="251681792" behindDoc="0" locked="0" layoutInCell="1" allowOverlap="1" wp14:anchorId="1440C140" wp14:editId="134270DF">
                <wp:simplePos x="0" y="0"/>
                <wp:positionH relativeFrom="column">
                  <wp:posOffset>3021181</wp:posOffset>
                </wp:positionH>
                <wp:positionV relativeFrom="paragraph">
                  <wp:posOffset>6252508</wp:posOffset>
                </wp:positionV>
                <wp:extent cx="1047750" cy="334383"/>
                <wp:effectExtent l="0" t="0" r="19050" b="27940"/>
                <wp:wrapNone/>
                <wp:docPr id="38" name="Поле 38"/>
                <wp:cNvGraphicFramePr/>
                <a:graphic xmlns:a="http://schemas.openxmlformats.org/drawingml/2006/main">
                  <a:graphicData uri="http://schemas.microsoft.com/office/word/2010/wordprocessingShape">
                    <wps:wsp>
                      <wps:cNvSpPr txBox="1"/>
                      <wps:spPr>
                        <a:xfrm>
                          <a:off x="0" y="0"/>
                          <a:ext cx="1047750" cy="334383"/>
                        </a:xfrm>
                        <a:prstGeom prst="rect">
                          <a:avLst/>
                        </a:prstGeom>
                        <a:noFill/>
                        <a:ln w="12700">
                          <a:solidFill>
                            <a:prstClr val="black"/>
                          </a:solidFill>
                        </a:ln>
                        <a:effectLst/>
                      </wps:spPr>
                      <wps:txbx>
                        <w:txbxContent>
                          <w:p w:rsidR="008A3587" w:rsidRPr="00CE46B1" w:rsidRDefault="008A3587" w:rsidP="00D56A2E">
                            <w:pPr>
                              <w:spacing w:after="0" w:line="240" w:lineRule="auto"/>
                              <w:rPr>
                                <w:rFonts w:ascii="Times New Roman" w:hAnsi="Times New Roman"/>
                                <w:lang w:val="uk-UA"/>
                              </w:rPr>
                            </w:pPr>
                            <w:r w:rsidRPr="00967CA5">
                              <w:rPr>
                                <w:rFonts w:ascii="Times New Roman" w:hAnsi="Times New Roman"/>
                                <w:lang w:val="uk-UA"/>
                              </w:rPr>
                              <w:t>когнітивний</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0C140" id="Поле 38" o:spid="_x0000_s1037" type="#_x0000_t202" style="position:absolute;margin-left:237.9pt;margin-top:492.3pt;width:82.5pt;height:2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" filled="f" strokeweight="1pt">
                <v:textbox inset="1mm,1mm,1mm,1mm">
                  <w:txbxContent>
                    <w:p w:rsidR="008A3587" w:rsidRPr="00CE46B1" w:rsidRDefault="008A3587" w:rsidP="00D56A2E">
                      <w:pPr>
                        <w:spacing w:after="0" w:line="240" w:lineRule="auto"/>
                        <w:rPr>
                          <w:rFonts w:ascii="Times New Roman" w:hAnsi="Times New Roman"/>
                          <w:lang w:val="uk-UA"/>
                        </w:rPr>
                      </w:pPr>
                      <w:r w:rsidRPr="00967CA5">
                        <w:rPr>
                          <w:rFonts w:ascii="Times New Roman" w:hAnsi="Times New Roman"/>
                          <w:lang w:val="uk-UA"/>
                        </w:rPr>
                        <w:t>когнітивний</w:t>
                      </w:r>
                    </w:p>
                  </w:txbxContent>
                </v:textbox>
              </v:shape>
            </w:pict>
          </mc:Fallback>
        </mc:AlternateContent>
      </w:r>
      <w:r w:rsidR="00D56A2E" w:rsidRPr="00423EFF">
        <w:rPr>
          <w:rFonts w:asciiTheme="minorHAnsi" w:eastAsiaTheme="minorHAnsi" w:hAnsiTheme="minorHAnsi" w:cstheme="minorBidi"/>
          <w:noProof/>
          <w:lang w:val="en-US"/>
        </w:rPr>
        <mc:AlternateContent>
          <mc:Choice Requires="wps">
            <w:drawing>
              <wp:anchor distT="0" distB="0" distL="114300" distR="114300" simplePos="0" relativeHeight="251680768" behindDoc="0" locked="0" layoutInCell="1" allowOverlap="1" wp14:anchorId="76F0CC76" wp14:editId="0EE0C694">
                <wp:simplePos x="0" y="0"/>
                <wp:positionH relativeFrom="column">
                  <wp:posOffset>774028</wp:posOffset>
                </wp:positionH>
                <wp:positionV relativeFrom="paragraph">
                  <wp:posOffset>6246531</wp:posOffset>
                </wp:positionV>
                <wp:extent cx="2090420" cy="340659"/>
                <wp:effectExtent l="0" t="0" r="24130" b="21590"/>
                <wp:wrapNone/>
                <wp:docPr id="37" name="Поле 37"/>
                <wp:cNvGraphicFramePr/>
                <a:graphic xmlns:a="http://schemas.openxmlformats.org/drawingml/2006/main">
                  <a:graphicData uri="http://schemas.microsoft.com/office/word/2010/wordprocessingShape">
                    <wps:wsp>
                      <wps:cNvSpPr txBox="1"/>
                      <wps:spPr>
                        <a:xfrm>
                          <a:off x="0" y="0"/>
                          <a:ext cx="2090420" cy="340659"/>
                        </a:xfrm>
                        <a:prstGeom prst="rect">
                          <a:avLst/>
                        </a:prstGeom>
                        <a:noFill/>
                        <a:ln w="12700">
                          <a:solidFill>
                            <a:prstClr val="black"/>
                          </a:solidFill>
                        </a:ln>
                        <a:effectLst/>
                      </wps:spPr>
                      <wps:txbx>
                        <w:txbxContent>
                          <w:p w:rsidR="008A3587" w:rsidRPr="00CE46B1" w:rsidRDefault="008A3587" w:rsidP="00D56A2E">
                            <w:pPr>
                              <w:spacing w:after="0" w:line="240" w:lineRule="auto"/>
                              <w:rPr>
                                <w:rFonts w:ascii="Times New Roman" w:hAnsi="Times New Roman"/>
                                <w:lang w:val="uk-UA"/>
                              </w:rPr>
                            </w:pPr>
                            <w:r>
                              <w:rPr>
                                <w:rFonts w:ascii="Times New Roman" w:hAnsi="Times New Roman"/>
                                <w:lang w:val="uk-UA"/>
                              </w:rPr>
                              <w:t xml:space="preserve">  </w:t>
                            </w:r>
                            <w:r w:rsidRPr="00CC350E">
                              <w:rPr>
                                <w:rFonts w:ascii="Times New Roman" w:hAnsi="Times New Roman"/>
                                <w:lang w:val="uk-UA"/>
                              </w:rPr>
                              <w:t>процесуально-діяльнісний</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0CC76" id="Поле 37" o:spid="_x0000_s1038" type="#_x0000_t202" style="position:absolute;margin-left:60.95pt;margin-top:491.85pt;width:164.6pt;height:2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" filled="f" strokeweight="1pt">
                <v:textbox inset="1mm,1mm,1mm,1mm">
                  <w:txbxContent>
                    <w:p w:rsidR="008A3587" w:rsidRPr="00CE46B1" w:rsidRDefault="008A3587" w:rsidP="00D56A2E">
                      <w:pPr>
                        <w:spacing w:after="0" w:line="240" w:lineRule="auto"/>
                        <w:rPr>
                          <w:rFonts w:ascii="Times New Roman" w:hAnsi="Times New Roman"/>
                          <w:lang w:val="uk-UA"/>
                        </w:rPr>
                      </w:pPr>
                      <w:r>
                        <w:rPr>
                          <w:rFonts w:ascii="Times New Roman" w:hAnsi="Times New Roman"/>
                          <w:lang w:val="uk-UA"/>
                        </w:rPr>
                        <w:t xml:space="preserve">  </w:t>
                      </w:r>
                      <w:r w:rsidRPr="00CC350E">
                        <w:rPr>
                          <w:rFonts w:ascii="Times New Roman" w:hAnsi="Times New Roman"/>
                          <w:lang w:val="uk-UA"/>
                        </w:rPr>
                        <w:t>процесуально-діяльнісний</w:t>
                      </w:r>
                    </w:p>
                  </w:txbxContent>
                </v:textbox>
              </v:shape>
            </w:pict>
          </mc:Fallback>
        </mc:AlternateContent>
      </w:r>
      <w:r w:rsidR="00D56A2E" w:rsidRPr="00423EFF">
        <w:rPr>
          <w:rFonts w:asciiTheme="minorHAnsi" w:eastAsiaTheme="minorHAnsi" w:hAnsiTheme="minorHAnsi" w:cstheme="minorBidi"/>
          <w:noProof/>
          <w:lang w:val="en-US"/>
        </w:rPr>
        <mc:AlternateContent>
          <mc:Choice Requires="wps">
            <w:drawing>
              <wp:anchor distT="0" distB="0" distL="114300" distR="114300" simplePos="0" relativeHeight="251682816" behindDoc="0" locked="0" layoutInCell="1" allowOverlap="1" wp14:anchorId="602ECB0B" wp14:editId="7E30566F">
                <wp:simplePos x="0" y="0"/>
                <wp:positionH relativeFrom="margin">
                  <wp:posOffset>4204522</wp:posOffset>
                </wp:positionH>
                <wp:positionV relativeFrom="paragraph">
                  <wp:posOffset>6270438</wp:posOffset>
                </wp:positionV>
                <wp:extent cx="1876612" cy="286385"/>
                <wp:effectExtent l="0" t="0" r="28575" b="18415"/>
                <wp:wrapNone/>
                <wp:docPr id="39" name="Поле 39"/>
                <wp:cNvGraphicFramePr/>
                <a:graphic xmlns:a="http://schemas.openxmlformats.org/drawingml/2006/main">
                  <a:graphicData uri="http://schemas.microsoft.com/office/word/2010/wordprocessingShape">
                    <wps:wsp>
                      <wps:cNvSpPr txBox="1"/>
                      <wps:spPr>
                        <a:xfrm>
                          <a:off x="0" y="0"/>
                          <a:ext cx="1876612" cy="286385"/>
                        </a:xfrm>
                        <a:prstGeom prst="rect">
                          <a:avLst/>
                        </a:prstGeom>
                        <a:noFill/>
                        <a:ln w="12700">
                          <a:solidFill>
                            <a:prstClr val="black"/>
                          </a:solidFill>
                        </a:ln>
                        <a:effectLst/>
                      </wps:spPr>
                      <wps:txbx>
                        <w:txbxContent>
                          <w:p w:rsidR="008A3587" w:rsidRPr="00947ACB" w:rsidRDefault="008A3587" w:rsidP="00D56A2E">
                            <w:pPr>
                              <w:spacing w:after="0" w:line="240" w:lineRule="auto"/>
                              <w:rPr>
                                <w:rFonts w:ascii="Times New Roman" w:hAnsi="Times New Roman"/>
                                <w:sz w:val="20"/>
                                <w:szCs w:val="20"/>
                                <w:lang w:val="uk-UA"/>
                              </w:rPr>
                            </w:pPr>
                            <w:r w:rsidRPr="00E57770">
                              <w:rPr>
                                <w:rFonts w:ascii="Times New Roman" w:hAnsi="Times New Roman"/>
                                <w:sz w:val="20"/>
                                <w:szCs w:val="20"/>
                                <w:lang w:val="uk-UA"/>
                              </w:rPr>
                              <w:t>рефлексивно-мотиваційний</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ECB0B" id="Поле 39" o:spid="_x0000_s1039" type="#_x0000_t202" style="position:absolute;margin-left:331.05pt;margin-top:493.75pt;width:147.75pt;height:22.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" filled="f" strokeweight="1pt">
                <v:textbox inset="1mm,1mm,1mm,1mm">
                  <w:txbxContent>
                    <w:p w:rsidR="008A3587" w:rsidRPr="00947ACB" w:rsidRDefault="008A3587" w:rsidP="00D56A2E">
                      <w:pPr>
                        <w:spacing w:after="0" w:line="240" w:lineRule="auto"/>
                        <w:rPr>
                          <w:rFonts w:ascii="Times New Roman" w:hAnsi="Times New Roman"/>
                          <w:sz w:val="20"/>
                          <w:szCs w:val="20"/>
                          <w:lang w:val="uk-UA"/>
                        </w:rPr>
                      </w:pPr>
                      <w:r w:rsidRPr="00E57770">
                        <w:rPr>
                          <w:rFonts w:ascii="Times New Roman" w:hAnsi="Times New Roman"/>
                          <w:sz w:val="20"/>
                          <w:szCs w:val="20"/>
                          <w:lang w:val="uk-UA"/>
                        </w:rPr>
                        <w:t>рефлексивно-мотиваційний</w:t>
                      </w:r>
                    </w:p>
                  </w:txbxContent>
                </v:textbox>
                <w10:wrap anchorx="margin"/>
              </v:shape>
            </w:pict>
          </mc:Fallback>
        </mc:AlternateContent>
      </w:r>
      <w:r w:rsidR="00D56A2E" w:rsidRPr="00423EFF">
        <w:rPr>
          <w:rFonts w:asciiTheme="minorHAnsi" w:eastAsiaTheme="minorHAnsi" w:hAnsiTheme="minorHAnsi" w:cstheme="minorBidi"/>
          <w:noProof/>
          <w:lang w:val="en-US"/>
        </w:rPr>
        <mc:AlternateContent>
          <mc:Choice Requires="wps">
            <w:drawing>
              <wp:anchor distT="0" distB="0" distL="114300" distR="114300" simplePos="0" relativeHeight="251677696" behindDoc="0" locked="0" layoutInCell="1" allowOverlap="1" wp14:anchorId="1F70E0AE" wp14:editId="48682C88">
                <wp:simplePos x="0" y="0"/>
                <wp:positionH relativeFrom="margin">
                  <wp:posOffset>756098</wp:posOffset>
                </wp:positionH>
                <wp:positionV relativeFrom="paragraph">
                  <wp:posOffset>5923803</wp:posOffset>
                </wp:positionV>
                <wp:extent cx="5342816" cy="267335"/>
                <wp:effectExtent l="0" t="0" r="10795" b="18415"/>
                <wp:wrapNone/>
                <wp:docPr id="33" name="Поле 33"/>
                <wp:cNvGraphicFramePr/>
                <a:graphic xmlns:a="http://schemas.openxmlformats.org/drawingml/2006/main">
                  <a:graphicData uri="http://schemas.microsoft.com/office/word/2010/wordprocessingShape">
                    <wps:wsp>
                      <wps:cNvSpPr txBox="1"/>
                      <wps:spPr>
                        <a:xfrm>
                          <a:off x="0" y="0"/>
                          <a:ext cx="5342816" cy="267335"/>
                        </a:xfrm>
                        <a:prstGeom prst="rect">
                          <a:avLst/>
                        </a:prstGeom>
                        <a:noFill/>
                        <a:ln w="12700">
                          <a:solidFill>
                            <a:prstClr val="black"/>
                          </a:solidFill>
                        </a:ln>
                        <a:effectLst/>
                      </wps:spPr>
                      <wps:txbx>
                        <w:txbxContent>
                          <w:p w:rsidR="008A3587" w:rsidRPr="001C54D3" w:rsidRDefault="008A3587" w:rsidP="00D56A2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Компоненти  </w:t>
                            </w:r>
                            <w:r w:rsidRPr="00315F92">
                              <w:rPr>
                                <w:rFonts w:ascii="Times New Roman" w:hAnsi="Times New Roman"/>
                                <w:b/>
                                <w:sz w:val="24"/>
                                <w:szCs w:val="24"/>
                                <w:lang w:val="uk-UA"/>
                              </w:rPr>
                              <w:t xml:space="preserve">дискурсивної компетентності </w:t>
                            </w:r>
                            <w:r>
                              <w:rPr>
                                <w:rFonts w:ascii="Times New Roman" w:hAnsi="Times New Roman"/>
                                <w:b/>
                                <w:sz w:val="24"/>
                                <w:szCs w:val="24"/>
                                <w:lang w:val="uk-UA"/>
                              </w:rPr>
                              <w:t xml:space="preserve">майбутніх учителів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0E0AE" id="Поле 33" o:spid="_x0000_s1040" type="#_x0000_t202" style="position:absolute;margin-left:59.55pt;margin-top:466.45pt;width:420.7pt;height:21.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" filled="f" strokeweight="1pt">
                <v:textbox inset="1mm,1mm,1mm,1mm">
                  <w:txbxContent>
                    <w:p w:rsidR="008A3587" w:rsidRPr="001C54D3" w:rsidRDefault="008A3587" w:rsidP="00D56A2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Компоненти  </w:t>
                      </w:r>
                      <w:r w:rsidRPr="00315F92">
                        <w:rPr>
                          <w:rFonts w:ascii="Times New Roman" w:hAnsi="Times New Roman"/>
                          <w:b/>
                          <w:sz w:val="24"/>
                          <w:szCs w:val="24"/>
                          <w:lang w:val="uk-UA"/>
                        </w:rPr>
                        <w:t xml:space="preserve">дискурсивної компетентності </w:t>
                      </w:r>
                      <w:r>
                        <w:rPr>
                          <w:rFonts w:ascii="Times New Roman" w:hAnsi="Times New Roman"/>
                          <w:b/>
                          <w:sz w:val="24"/>
                          <w:szCs w:val="24"/>
                          <w:lang w:val="uk-UA"/>
                        </w:rPr>
                        <w:t xml:space="preserve">майбутніх учителів </w:t>
                      </w:r>
                    </w:p>
                  </w:txbxContent>
                </v:textbox>
                <w10:wrap anchorx="margin"/>
              </v:shape>
            </w:pict>
          </mc:Fallback>
        </mc:AlternateContent>
      </w:r>
      <w:r w:rsidR="00D56A2E" w:rsidRPr="00423EFF">
        <w:rPr>
          <w:rFonts w:asciiTheme="minorHAnsi" w:eastAsiaTheme="minorHAnsi" w:hAnsiTheme="minorHAnsi" w:cstheme="minorBidi"/>
          <w:noProof/>
          <w:lang w:val="en-US"/>
        </w:rPr>
        <mc:AlternateContent>
          <mc:Choice Requires="wps">
            <w:drawing>
              <wp:anchor distT="0" distB="0" distL="114300" distR="114300" simplePos="0" relativeHeight="251678720" behindDoc="0" locked="0" layoutInCell="1" allowOverlap="1" wp14:anchorId="5F813585" wp14:editId="7AEF2088">
                <wp:simplePos x="0" y="0"/>
                <wp:positionH relativeFrom="margin">
                  <wp:posOffset>750122</wp:posOffset>
                </wp:positionH>
                <wp:positionV relativeFrom="paragraph">
                  <wp:posOffset>6664885</wp:posOffset>
                </wp:positionV>
                <wp:extent cx="5344347" cy="403225"/>
                <wp:effectExtent l="0" t="0" r="27940" b="15875"/>
                <wp:wrapNone/>
                <wp:docPr id="34" name="Поле 34"/>
                <wp:cNvGraphicFramePr/>
                <a:graphic xmlns:a="http://schemas.openxmlformats.org/drawingml/2006/main">
                  <a:graphicData uri="http://schemas.microsoft.com/office/word/2010/wordprocessingShape">
                    <wps:wsp>
                      <wps:cNvSpPr txBox="1"/>
                      <wps:spPr>
                        <a:xfrm>
                          <a:off x="0" y="0"/>
                          <a:ext cx="5344347" cy="403225"/>
                        </a:xfrm>
                        <a:prstGeom prst="rect">
                          <a:avLst/>
                        </a:prstGeom>
                        <a:noFill/>
                        <a:ln w="12700">
                          <a:solidFill>
                            <a:prstClr val="black"/>
                          </a:solidFill>
                        </a:ln>
                        <a:effectLst/>
                      </wps:spPr>
                      <wps:txbx>
                        <w:txbxContent>
                          <w:p w:rsidR="008A3587" w:rsidRPr="009632B1" w:rsidRDefault="008A3587" w:rsidP="00D56A2E">
                            <w:pPr>
                              <w:spacing w:after="0" w:line="240" w:lineRule="auto"/>
                              <w:rPr>
                                <w:rFonts w:ascii="Times New Roman" w:hAnsi="Times New Roman"/>
                              </w:rPr>
                            </w:pPr>
                            <w:r w:rsidRPr="004A5DDE">
                              <w:rPr>
                                <w:rFonts w:ascii="Times New Roman" w:hAnsi="Times New Roman"/>
                                <w:b/>
                              </w:rPr>
                              <w:t xml:space="preserve">Критерії </w:t>
                            </w:r>
                            <w:r>
                              <w:rPr>
                                <w:rFonts w:ascii="Times New Roman" w:hAnsi="Times New Roman"/>
                                <w:b/>
                                <w:lang w:val="uk-UA"/>
                              </w:rPr>
                              <w:t xml:space="preserve">ДК: </w:t>
                            </w:r>
                            <w:r w:rsidRPr="009632B1">
                              <w:rPr>
                                <w:rFonts w:ascii="Times New Roman" w:hAnsi="Times New Roman"/>
                              </w:rPr>
                              <w:t>інфораційно-пізнавальний, операційно-поведінковий, суб’єктно-орієнтований</w:t>
                            </w:r>
                          </w:p>
                          <w:p w:rsidR="008A3587" w:rsidRDefault="008A3587" w:rsidP="00D56A2E">
                            <w:pPr>
                              <w:spacing w:after="0" w:line="240" w:lineRule="auto"/>
                              <w:jc w:val="center"/>
                              <w:rPr>
                                <w:rFonts w:ascii="Times New Roman" w:hAnsi="Times New Roman"/>
                                <w:b/>
                              </w:rPr>
                            </w:pPr>
                          </w:p>
                          <w:p w:rsidR="008A3587" w:rsidRPr="00C12267" w:rsidRDefault="008A3587" w:rsidP="00D56A2E">
                            <w:pPr>
                              <w:spacing w:after="0" w:line="240" w:lineRule="auto"/>
                              <w:jc w:val="center"/>
                              <w:rPr>
                                <w:rFonts w:ascii="Times New Roman" w:hAnsi="Times New Roman"/>
                                <w:b/>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13585" id="Поле 34" o:spid="_x0000_s1041" type="#_x0000_t202" style="position:absolute;margin-left:59.05pt;margin-top:524.8pt;width:420.8pt;height:31.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" filled="f" strokeweight="1pt">
                <v:textbox inset="1mm,1mm,1mm,1mm">
                  <w:txbxContent>
                    <w:p w:rsidR="008A3587" w:rsidRPr="009632B1" w:rsidRDefault="008A3587" w:rsidP="00D56A2E">
                      <w:pPr>
                        <w:spacing w:after="0" w:line="240" w:lineRule="auto"/>
                        <w:rPr>
                          <w:rFonts w:ascii="Times New Roman" w:hAnsi="Times New Roman"/>
                        </w:rPr>
                      </w:pPr>
                      <w:r w:rsidRPr="004A5DDE">
                        <w:rPr>
                          <w:rFonts w:ascii="Times New Roman" w:hAnsi="Times New Roman"/>
                          <w:b/>
                        </w:rPr>
                        <w:t xml:space="preserve">Критерії </w:t>
                      </w:r>
                      <w:r>
                        <w:rPr>
                          <w:rFonts w:ascii="Times New Roman" w:hAnsi="Times New Roman"/>
                          <w:b/>
                          <w:lang w:val="uk-UA"/>
                        </w:rPr>
                        <w:t xml:space="preserve">ДК: </w:t>
                      </w:r>
                      <w:r w:rsidRPr="009632B1">
                        <w:rPr>
                          <w:rFonts w:ascii="Times New Roman" w:hAnsi="Times New Roman"/>
                        </w:rPr>
                        <w:t>інфораційно-пізнавальний, операційно-поведінковий, суб’єктно-орієнтований</w:t>
                      </w:r>
                    </w:p>
                    <w:p w:rsidR="008A3587" w:rsidRDefault="008A3587" w:rsidP="00D56A2E">
                      <w:pPr>
                        <w:spacing w:after="0" w:line="240" w:lineRule="auto"/>
                        <w:jc w:val="center"/>
                        <w:rPr>
                          <w:rFonts w:ascii="Times New Roman" w:hAnsi="Times New Roman"/>
                          <w:b/>
                        </w:rPr>
                      </w:pPr>
                    </w:p>
                    <w:p w:rsidR="008A3587" w:rsidRPr="00C12267" w:rsidRDefault="008A3587" w:rsidP="00D56A2E">
                      <w:pPr>
                        <w:spacing w:after="0" w:line="240" w:lineRule="auto"/>
                        <w:jc w:val="center"/>
                        <w:rPr>
                          <w:rFonts w:ascii="Times New Roman" w:hAnsi="Times New Roman"/>
                          <w:b/>
                        </w:rPr>
                      </w:pPr>
                    </w:p>
                  </w:txbxContent>
                </v:textbox>
                <w10:wrap anchorx="margin"/>
              </v:shape>
            </w:pict>
          </mc:Fallback>
        </mc:AlternateContent>
      </w:r>
      <w:r w:rsidR="00D56A2E" w:rsidRPr="00423EFF">
        <w:rPr>
          <w:rFonts w:asciiTheme="minorHAnsi" w:eastAsiaTheme="minorHAnsi" w:hAnsiTheme="minorHAnsi" w:cstheme="minorBidi"/>
          <w:noProof/>
          <w:lang w:val="en-US"/>
        </w:rPr>
        <mc:AlternateContent>
          <mc:Choice Requires="wps">
            <w:drawing>
              <wp:anchor distT="0" distB="0" distL="114300" distR="114300" simplePos="0" relativeHeight="251673600" behindDoc="0" locked="0" layoutInCell="1" allowOverlap="1" wp14:anchorId="42BFECDB" wp14:editId="57EE5351">
                <wp:simplePos x="0" y="0"/>
                <wp:positionH relativeFrom="column">
                  <wp:posOffset>1718310</wp:posOffset>
                </wp:positionH>
                <wp:positionV relativeFrom="paragraph">
                  <wp:posOffset>4483474</wp:posOffset>
                </wp:positionV>
                <wp:extent cx="3388995" cy="1367491"/>
                <wp:effectExtent l="0" t="0" r="20955" b="23495"/>
                <wp:wrapNone/>
                <wp:docPr id="31" name="Поле 29"/>
                <wp:cNvGraphicFramePr/>
                <a:graphic xmlns:a="http://schemas.openxmlformats.org/drawingml/2006/main">
                  <a:graphicData uri="http://schemas.microsoft.com/office/word/2010/wordprocessingShape">
                    <wps:wsp>
                      <wps:cNvSpPr txBox="1"/>
                      <wps:spPr>
                        <a:xfrm>
                          <a:off x="0" y="0"/>
                          <a:ext cx="3388995" cy="1367491"/>
                        </a:xfrm>
                        <a:prstGeom prst="rect">
                          <a:avLst/>
                        </a:prstGeom>
                        <a:noFill/>
                        <a:ln w="12700">
                          <a:solidFill>
                            <a:prstClr val="black"/>
                          </a:solidFill>
                        </a:ln>
                        <a:effectLst/>
                      </wps:spPr>
                      <wps:txbx>
                        <w:txbxContent>
                          <w:p w:rsidR="008A3587" w:rsidRPr="000A19FE" w:rsidRDefault="008A3587" w:rsidP="00D56A2E">
                            <w:pPr>
                              <w:spacing w:after="0" w:line="240" w:lineRule="auto"/>
                              <w:rPr>
                                <w:rFonts w:ascii="Times New Roman" w:hAnsi="Times New Roman"/>
                                <w:lang w:val="uk-UA"/>
                              </w:rPr>
                            </w:pPr>
                            <w:r w:rsidRPr="000A19FE">
                              <w:rPr>
                                <w:rFonts w:ascii="Times New Roman" w:hAnsi="Times New Roman"/>
                                <w:b/>
                                <w:lang w:val="uk-UA"/>
                              </w:rPr>
                              <w:t>Методи</w:t>
                            </w:r>
                            <w:r w:rsidRPr="000A19FE">
                              <w:rPr>
                                <w:rFonts w:ascii="Times New Roman" w:hAnsi="Times New Roman"/>
                                <w:lang w:val="uk-UA"/>
                              </w:rPr>
                              <w:t xml:space="preserve">: </w:t>
                            </w:r>
                            <w:r>
                              <w:rPr>
                                <w:rFonts w:ascii="Times New Roman" w:hAnsi="Times New Roman"/>
                                <w:lang w:val="uk-UA"/>
                              </w:rPr>
                              <w:t xml:space="preserve">інтерактивні технології, до яких належать: </w:t>
                            </w:r>
                            <w:r w:rsidRPr="00202621">
                              <w:rPr>
                                <w:rFonts w:ascii="Times New Roman" w:hAnsi="Times New Roman"/>
                                <w:lang w:val="uk-UA"/>
                              </w:rPr>
                              <w:t xml:space="preserve">прийоми технології критичного мислення, </w:t>
                            </w:r>
                            <w:r>
                              <w:rPr>
                                <w:rFonts w:ascii="Times New Roman" w:hAnsi="Times New Roman"/>
                                <w:lang w:val="uk-UA"/>
                              </w:rPr>
                              <w:t xml:space="preserve">методи </w:t>
                            </w:r>
                            <w:r w:rsidRPr="006D0961">
                              <w:rPr>
                                <w:rFonts w:ascii="Times New Roman" w:hAnsi="Times New Roman"/>
                                <w:lang w:val="uk-UA"/>
                              </w:rPr>
                              <w:t xml:space="preserve">навчальної аналогії, </w:t>
                            </w:r>
                            <w:r w:rsidRPr="00202621">
                              <w:rPr>
                                <w:rFonts w:ascii="Times New Roman" w:hAnsi="Times New Roman"/>
                                <w:lang w:val="uk-UA"/>
                              </w:rPr>
                              <w:t>комунікативно-орієнтованого навчання, проблемного навчання, діалогові методи, дра</w:t>
                            </w:r>
                            <w:r>
                              <w:rPr>
                                <w:rFonts w:ascii="Times New Roman" w:hAnsi="Times New Roman"/>
                                <w:lang w:val="uk-UA"/>
                              </w:rPr>
                              <w:t>матизація власних діалогів, проє</w:t>
                            </w:r>
                            <w:r w:rsidRPr="00202621">
                              <w:rPr>
                                <w:rFonts w:ascii="Times New Roman" w:hAnsi="Times New Roman"/>
                                <w:lang w:val="uk-UA"/>
                              </w:rPr>
                              <w:t>ктні завдання</w:t>
                            </w:r>
                            <w:r>
                              <w:rPr>
                                <w:rFonts w:ascii="Times New Roman" w:hAnsi="Times New Roman"/>
                                <w:lang w:val="uk-UA"/>
                              </w:rPr>
                              <w:t xml:space="preserve"> та </w:t>
                            </w:r>
                            <w:r w:rsidRPr="006D0961">
                              <w:rPr>
                                <w:rFonts w:ascii="Times New Roman" w:hAnsi="Times New Roman"/>
                                <w:lang w:val="uk-UA"/>
                              </w:rPr>
                              <w:t>сценарні проєкти,</w:t>
                            </w:r>
                            <w:r>
                              <w:rPr>
                                <w:rFonts w:ascii="Times New Roman" w:hAnsi="Times New Roman"/>
                                <w:lang w:val="uk-UA"/>
                              </w:rPr>
                              <w:t xml:space="preserve"> рольові та дискурсивноі ігри, дискусії та дебати, тренінги, </w:t>
                            </w:r>
                            <w:r w:rsidRPr="006D0961">
                              <w:t xml:space="preserve"> </w:t>
                            </w:r>
                            <w:r>
                              <w:rPr>
                                <w:rFonts w:ascii="Times New Roman" w:hAnsi="Times New Roman"/>
                                <w:lang w:val="uk-UA"/>
                              </w:rPr>
                              <w:t xml:space="preserve">комунікативні вправи та ін.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FECDB" id="Поле 29" o:spid="_x0000_s1042" type="#_x0000_t202" style="position:absolute;margin-left:135.3pt;margin-top:353.05pt;width:266.85pt;height:10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" filled="f" strokeweight="1pt">
                <v:textbox inset="1mm,1mm,1mm,1mm">
                  <w:txbxContent>
                    <w:p w:rsidR="008A3587" w:rsidRPr="000A19FE" w:rsidRDefault="008A3587" w:rsidP="00D56A2E">
                      <w:pPr>
                        <w:spacing w:after="0" w:line="240" w:lineRule="auto"/>
                        <w:rPr>
                          <w:rFonts w:ascii="Times New Roman" w:hAnsi="Times New Roman"/>
                          <w:lang w:val="uk-UA"/>
                        </w:rPr>
                      </w:pPr>
                      <w:r w:rsidRPr="000A19FE">
                        <w:rPr>
                          <w:rFonts w:ascii="Times New Roman" w:hAnsi="Times New Roman"/>
                          <w:b/>
                          <w:lang w:val="uk-UA"/>
                        </w:rPr>
                        <w:t>Методи</w:t>
                      </w:r>
                      <w:r w:rsidRPr="000A19FE">
                        <w:rPr>
                          <w:rFonts w:ascii="Times New Roman" w:hAnsi="Times New Roman"/>
                          <w:lang w:val="uk-UA"/>
                        </w:rPr>
                        <w:t xml:space="preserve">: </w:t>
                      </w:r>
                      <w:r>
                        <w:rPr>
                          <w:rFonts w:ascii="Times New Roman" w:hAnsi="Times New Roman"/>
                          <w:lang w:val="uk-UA"/>
                        </w:rPr>
                        <w:t xml:space="preserve">інтерактивні технології, до яких належать: </w:t>
                      </w:r>
                      <w:r w:rsidRPr="00202621">
                        <w:rPr>
                          <w:rFonts w:ascii="Times New Roman" w:hAnsi="Times New Roman"/>
                          <w:lang w:val="uk-UA"/>
                        </w:rPr>
                        <w:t xml:space="preserve">прийоми технології критичного мислення, </w:t>
                      </w:r>
                      <w:r>
                        <w:rPr>
                          <w:rFonts w:ascii="Times New Roman" w:hAnsi="Times New Roman"/>
                          <w:lang w:val="uk-UA"/>
                        </w:rPr>
                        <w:t xml:space="preserve">методи </w:t>
                      </w:r>
                      <w:r w:rsidRPr="006D0961">
                        <w:rPr>
                          <w:rFonts w:ascii="Times New Roman" w:hAnsi="Times New Roman"/>
                          <w:lang w:val="uk-UA"/>
                        </w:rPr>
                        <w:t xml:space="preserve">навчальної аналогії, </w:t>
                      </w:r>
                      <w:r w:rsidRPr="00202621">
                        <w:rPr>
                          <w:rFonts w:ascii="Times New Roman" w:hAnsi="Times New Roman"/>
                          <w:lang w:val="uk-UA"/>
                        </w:rPr>
                        <w:t>комунікативно-орієнтованого навчання, проблемного навчання, діалогові методи, дра</w:t>
                      </w:r>
                      <w:r>
                        <w:rPr>
                          <w:rFonts w:ascii="Times New Roman" w:hAnsi="Times New Roman"/>
                          <w:lang w:val="uk-UA"/>
                        </w:rPr>
                        <w:t>матизація власних діалогів, проє</w:t>
                      </w:r>
                      <w:r w:rsidRPr="00202621">
                        <w:rPr>
                          <w:rFonts w:ascii="Times New Roman" w:hAnsi="Times New Roman"/>
                          <w:lang w:val="uk-UA"/>
                        </w:rPr>
                        <w:t>ктні завдання</w:t>
                      </w:r>
                      <w:r>
                        <w:rPr>
                          <w:rFonts w:ascii="Times New Roman" w:hAnsi="Times New Roman"/>
                          <w:lang w:val="uk-UA"/>
                        </w:rPr>
                        <w:t xml:space="preserve"> та </w:t>
                      </w:r>
                      <w:r w:rsidRPr="006D0961">
                        <w:rPr>
                          <w:rFonts w:ascii="Times New Roman" w:hAnsi="Times New Roman"/>
                          <w:lang w:val="uk-UA"/>
                        </w:rPr>
                        <w:t>сценарні проєкти,</w:t>
                      </w:r>
                      <w:r>
                        <w:rPr>
                          <w:rFonts w:ascii="Times New Roman" w:hAnsi="Times New Roman"/>
                          <w:lang w:val="uk-UA"/>
                        </w:rPr>
                        <w:t xml:space="preserve"> рольові та дискурсивноі ігри, дискусії та дебати, тренінги, </w:t>
                      </w:r>
                      <w:r w:rsidRPr="006D0961">
                        <w:t xml:space="preserve"> </w:t>
                      </w:r>
                      <w:r>
                        <w:rPr>
                          <w:rFonts w:ascii="Times New Roman" w:hAnsi="Times New Roman"/>
                          <w:lang w:val="uk-UA"/>
                        </w:rPr>
                        <w:t xml:space="preserve">комунікативні вправи та ін.  </w:t>
                      </w:r>
                    </w:p>
                  </w:txbxContent>
                </v:textbox>
              </v:shape>
            </w:pict>
          </mc:Fallback>
        </mc:AlternateContent>
      </w:r>
      <w:r w:rsidR="00D56A2E" w:rsidRPr="00423EFF">
        <w:rPr>
          <w:rFonts w:asciiTheme="minorHAnsi" w:eastAsiaTheme="minorHAnsi" w:hAnsiTheme="minorHAnsi" w:cstheme="minorBidi"/>
          <w:noProof/>
          <w:lang w:val="en-US"/>
        </w:rPr>
        <mc:AlternateContent>
          <mc:Choice Requires="wps">
            <w:drawing>
              <wp:anchor distT="0" distB="0" distL="114300" distR="114300" simplePos="0" relativeHeight="251669504" behindDoc="0" locked="0" layoutInCell="1" allowOverlap="1" wp14:anchorId="6CFF2862" wp14:editId="13BD2F44">
                <wp:simplePos x="0" y="0"/>
                <wp:positionH relativeFrom="column">
                  <wp:posOffset>893557</wp:posOffset>
                </wp:positionH>
                <wp:positionV relativeFrom="paragraph">
                  <wp:posOffset>3431614</wp:posOffset>
                </wp:positionV>
                <wp:extent cx="4607859" cy="555811"/>
                <wp:effectExtent l="0" t="0" r="21590" b="15875"/>
                <wp:wrapNone/>
                <wp:docPr id="24" name="Поле 24"/>
                <wp:cNvGraphicFramePr/>
                <a:graphic xmlns:a="http://schemas.openxmlformats.org/drawingml/2006/main">
                  <a:graphicData uri="http://schemas.microsoft.com/office/word/2010/wordprocessingShape">
                    <wps:wsp>
                      <wps:cNvSpPr txBox="1"/>
                      <wps:spPr>
                        <a:xfrm>
                          <a:off x="0" y="0"/>
                          <a:ext cx="4607859" cy="555811"/>
                        </a:xfrm>
                        <a:prstGeom prst="rect">
                          <a:avLst/>
                        </a:prstGeom>
                        <a:noFill/>
                        <a:ln w="12700">
                          <a:solidFill>
                            <a:prstClr val="black"/>
                          </a:solidFill>
                        </a:ln>
                        <a:effectLst/>
                      </wps:spPr>
                      <wps:txbx>
                        <w:txbxContent>
                          <w:p w:rsidR="008A3587" w:rsidRPr="00C46CF6" w:rsidRDefault="008A3587" w:rsidP="00D56A2E">
                            <w:pPr>
                              <w:spacing w:after="0" w:line="240" w:lineRule="auto"/>
                              <w:rPr>
                                <w:rFonts w:ascii="Times New Roman" w:hAnsi="Times New Roman"/>
                                <w:lang w:val="uk-UA"/>
                              </w:rPr>
                            </w:pPr>
                            <w:r w:rsidRPr="003D0DB5">
                              <w:rPr>
                                <w:rFonts w:ascii="Times New Roman" w:hAnsi="Times New Roman"/>
                                <w:lang w:val="uk-UA"/>
                              </w:rPr>
                              <w:t xml:space="preserve"> створення та реалізація поетапної методичної програми формування дискурсивної компетентності, яка включає навчально-теоретичний, практико-орі</w:t>
                            </w:r>
                            <w:r>
                              <w:rPr>
                                <w:rFonts w:ascii="Times New Roman" w:hAnsi="Times New Roman"/>
                                <w:lang w:val="uk-UA"/>
                              </w:rPr>
                              <w:t>єнтований та рефлексивний етапи</w:t>
                            </w:r>
                            <w:r w:rsidRPr="003D0DB5">
                              <w:rPr>
                                <w:rFonts w:ascii="Times New Roman" w:hAnsi="Times New Roman"/>
                                <w:lang w:val="uk-UA"/>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F2862" id="Поле 24" o:spid="_x0000_s1043" type="#_x0000_t202" style="position:absolute;margin-left:70.35pt;margin-top:270.2pt;width:362.8pt;height:4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" filled="f" strokeweight="1pt">
                <v:textbox inset="1mm,1mm,1mm,1mm">
                  <w:txbxContent>
                    <w:p w:rsidR="008A3587" w:rsidRPr="00C46CF6" w:rsidRDefault="008A3587" w:rsidP="00D56A2E">
                      <w:pPr>
                        <w:spacing w:after="0" w:line="240" w:lineRule="auto"/>
                        <w:rPr>
                          <w:rFonts w:ascii="Times New Roman" w:hAnsi="Times New Roman"/>
                          <w:lang w:val="uk-UA"/>
                        </w:rPr>
                      </w:pPr>
                      <w:r w:rsidRPr="003D0DB5">
                        <w:rPr>
                          <w:rFonts w:ascii="Times New Roman" w:hAnsi="Times New Roman"/>
                          <w:lang w:val="uk-UA"/>
                        </w:rPr>
                        <w:t xml:space="preserve"> створення та реалізація поетапної методичної програми формування дискурсивної компетентності, яка включає навчально-теоретичний, практико-орі</w:t>
                      </w:r>
                      <w:r>
                        <w:rPr>
                          <w:rFonts w:ascii="Times New Roman" w:hAnsi="Times New Roman"/>
                          <w:lang w:val="uk-UA"/>
                        </w:rPr>
                        <w:t>єнтований та рефлексивний етапи</w:t>
                      </w:r>
                      <w:r w:rsidRPr="003D0DB5">
                        <w:rPr>
                          <w:rFonts w:ascii="Times New Roman" w:hAnsi="Times New Roman"/>
                          <w:lang w:val="uk-UA"/>
                        </w:rPr>
                        <w:t>;</w:t>
                      </w:r>
                    </w:p>
                  </w:txbxContent>
                </v:textbox>
              </v:shape>
            </w:pict>
          </mc:Fallback>
        </mc:AlternateContent>
      </w:r>
      <w:r w:rsidR="00D56A2E" w:rsidRPr="00423EFF">
        <w:rPr>
          <w:rFonts w:asciiTheme="minorHAnsi" w:eastAsiaTheme="minorHAnsi" w:hAnsiTheme="minorHAnsi" w:cstheme="minorBidi"/>
          <w:noProof/>
          <w:lang w:val="en-US"/>
        </w:rPr>
        <mc:AlternateContent>
          <mc:Choice Requires="wps">
            <w:drawing>
              <wp:anchor distT="0" distB="0" distL="114300" distR="114300" simplePos="0" relativeHeight="251671552" behindDoc="0" locked="0" layoutInCell="1" allowOverlap="1" wp14:anchorId="5BCAFA53" wp14:editId="14F22BF4">
                <wp:simplePos x="0" y="0"/>
                <wp:positionH relativeFrom="column">
                  <wp:posOffset>1296259</wp:posOffset>
                </wp:positionH>
                <wp:positionV relativeFrom="paragraph">
                  <wp:posOffset>4010585</wp:posOffset>
                </wp:positionV>
                <wp:extent cx="4171950" cy="433415"/>
                <wp:effectExtent l="0" t="0" r="19050" b="24130"/>
                <wp:wrapNone/>
                <wp:docPr id="40" name="Поле 26"/>
                <wp:cNvGraphicFramePr/>
                <a:graphic xmlns:a="http://schemas.openxmlformats.org/drawingml/2006/main">
                  <a:graphicData uri="http://schemas.microsoft.com/office/word/2010/wordprocessingShape">
                    <wps:wsp>
                      <wps:cNvSpPr txBox="1"/>
                      <wps:spPr>
                        <a:xfrm>
                          <a:off x="0" y="0"/>
                          <a:ext cx="4171950" cy="433415"/>
                        </a:xfrm>
                        <a:prstGeom prst="rect">
                          <a:avLst/>
                        </a:prstGeom>
                        <a:noFill/>
                        <a:ln w="12700">
                          <a:solidFill>
                            <a:prstClr val="black"/>
                          </a:solidFill>
                        </a:ln>
                        <a:effectLst/>
                      </wps:spPr>
                      <wps:txbx>
                        <w:txbxContent>
                          <w:p w:rsidR="008A3587" w:rsidRPr="00155F96" w:rsidRDefault="008A3587" w:rsidP="00D56A2E">
                            <w:pPr>
                              <w:spacing w:after="0" w:line="240" w:lineRule="auto"/>
                              <w:rPr>
                                <w:rFonts w:ascii="Times New Roman" w:hAnsi="Times New Roman"/>
                                <w:lang w:val="uk-UA"/>
                              </w:rPr>
                            </w:pPr>
                            <w:r w:rsidRPr="00401726">
                              <w:rPr>
                                <w:rFonts w:ascii="Times New Roman" w:hAnsi="Times New Roman"/>
                                <w:lang w:val="uk-UA"/>
                              </w:rPr>
                              <w:t>використання ситуаційно-проблемних, активних, консул</w:t>
                            </w:r>
                            <w:r>
                              <w:rPr>
                                <w:rFonts w:ascii="Times New Roman" w:hAnsi="Times New Roman"/>
                                <w:lang w:val="uk-UA"/>
                              </w:rPr>
                              <w:t>ьтаційних, тренінгових методів та</w:t>
                            </w:r>
                            <w:r w:rsidRPr="00401726">
                              <w:rPr>
                                <w:rFonts w:ascii="Times New Roman" w:hAnsi="Times New Roman"/>
                                <w:lang w:val="uk-UA"/>
                              </w:rPr>
                              <w:t xml:space="preserve"> форм навчання</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AFA53" id="Поле 26" o:spid="_x0000_s1044" type="#_x0000_t202" style="position:absolute;margin-left:102.05pt;margin-top:315.8pt;width:328.5pt;height:3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" filled="f" strokeweight="1pt">
                <v:textbox inset="1mm,1mm,1mm,1mm">
                  <w:txbxContent>
                    <w:p w:rsidR="008A3587" w:rsidRPr="00155F96" w:rsidRDefault="008A3587" w:rsidP="00D56A2E">
                      <w:pPr>
                        <w:spacing w:after="0" w:line="240" w:lineRule="auto"/>
                        <w:rPr>
                          <w:rFonts w:ascii="Times New Roman" w:hAnsi="Times New Roman"/>
                          <w:lang w:val="uk-UA"/>
                        </w:rPr>
                      </w:pPr>
                      <w:r w:rsidRPr="00401726">
                        <w:rPr>
                          <w:rFonts w:ascii="Times New Roman" w:hAnsi="Times New Roman"/>
                          <w:lang w:val="uk-UA"/>
                        </w:rPr>
                        <w:t>використання ситуаційно-проблемних, активних, консул</w:t>
                      </w:r>
                      <w:r>
                        <w:rPr>
                          <w:rFonts w:ascii="Times New Roman" w:hAnsi="Times New Roman"/>
                          <w:lang w:val="uk-UA"/>
                        </w:rPr>
                        <w:t>ьтаційних, тренінгових методів та</w:t>
                      </w:r>
                      <w:r w:rsidRPr="00401726">
                        <w:rPr>
                          <w:rFonts w:ascii="Times New Roman" w:hAnsi="Times New Roman"/>
                          <w:lang w:val="uk-UA"/>
                        </w:rPr>
                        <w:t xml:space="preserve"> форм навчання</w:t>
                      </w:r>
                    </w:p>
                  </w:txbxContent>
                </v:textbox>
              </v:shape>
            </w:pict>
          </mc:Fallback>
        </mc:AlternateContent>
      </w:r>
      <w:r w:rsidR="00D56A2E" w:rsidRPr="00423EFF">
        <w:rPr>
          <w:rFonts w:asciiTheme="minorHAnsi" w:eastAsiaTheme="minorHAnsi" w:hAnsiTheme="minorHAnsi" w:cstheme="minorBidi"/>
          <w:noProof/>
          <w:lang w:val="en-US"/>
        </w:rPr>
        <mc:AlternateContent>
          <mc:Choice Requires="wps">
            <w:drawing>
              <wp:anchor distT="0" distB="0" distL="114300" distR="114300" simplePos="0" relativeHeight="251674624" behindDoc="0" locked="0" layoutInCell="1" allowOverlap="1" wp14:anchorId="298CF567" wp14:editId="1FAF2804">
                <wp:simplePos x="0" y="0"/>
                <wp:positionH relativeFrom="margin">
                  <wp:posOffset>5196616</wp:posOffset>
                </wp:positionH>
                <wp:positionV relativeFrom="paragraph">
                  <wp:posOffset>4483474</wp:posOffset>
                </wp:positionV>
                <wp:extent cx="1002665" cy="1380564"/>
                <wp:effectExtent l="0" t="0" r="26035" b="10160"/>
                <wp:wrapNone/>
                <wp:docPr id="41" name="Поле 30"/>
                <wp:cNvGraphicFramePr/>
                <a:graphic xmlns:a="http://schemas.openxmlformats.org/drawingml/2006/main">
                  <a:graphicData uri="http://schemas.microsoft.com/office/word/2010/wordprocessingShape">
                    <wps:wsp>
                      <wps:cNvSpPr txBox="1"/>
                      <wps:spPr>
                        <a:xfrm>
                          <a:off x="0" y="0"/>
                          <a:ext cx="1002665" cy="1380564"/>
                        </a:xfrm>
                        <a:prstGeom prst="rect">
                          <a:avLst/>
                        </a:prstGeom>
                        <a:noFill/>
                        <a:ln w="12700">
                          <a:solidFill>
                            <a:prstClr val="black"/>
                          </a:solidFill>
                        </a:ln>
                        <a:effectLst/>
                      </wps:spPr>
                      <wps:txbx>
                        <w:txbxContent>
                          <w:p w:rsidR="008A3587" w:rsidRPr="000A19FE" w:rsidRDefault="008A3587" w:rsidP="00D56A2E">
                            <w:pPr>
                              <w:spacing w:after="0" w:line="240" w:lineRule="auto"/>
                              <w:rPr>
                                <w:rFonts w:ascii="Times New Roman" w:hAnsi="Times New Roman"/>
                                <w:lang w:val="uk-UA"/>
                              </w:rPr>
                            </w:pPr>
                            <w:r w:rsidRPr="000A19FE">
                              <w:rPr>
                                <w:rFonts w:ascii="Times New Roman" w:hAnsi="Times New Roman"/>
                                <w:b/>
                                <w:lang w:val="uk-UA"/>
                              </w:rPr>
                              <w:t>Засоби</w:t>
                            </w:r>
                            <w:r w:rsidRPr="000A19FE">
                              <w:rPr>
                                <w:rFonts w:ascii="Times New Roman" w:hAnsi="Times New Roman"/>
                                <w:lang w:val="uk-UA"/>
                              </w:rPr>
                              <w:t xml:space="preserve">: </w:t>
                            </w:r>
                            <w:r>
                              <w:rPr>
                                <w:rFonts w:ascii="Times New Roman" w:hAnsi="Times New Roman"/>
                                <w:lang w:val="uk-UA"/>
                              </w:rPr>
                              <w:t>тексти</w:t>
                            </w:r>
                            <w:r w:rsidRPr="001940D0">
                              <w:rPr>
                                <w:rFonts w:ascii="Times New Roman" w:hAnsi="Times New Roman"/>
                                <w:lang w:val="uk-UA"/>
                              </w:rPr>
                              <w:t xml:space="preserve"> </w:t>
                            </w:r>
                            <w:r>
                              <w:rPr>
                                <w:rFonts w:ascii="Times New Roman" w:hAnsi="Times New Roman"/>
                                <w:lang w:val="uk-UA"/>
                              </w:rPr>
                              <w:t xml:space="preserve">дискурсивних </w:t>
                            </w:r>
                            <w:r w:rsidRPr="001940D0">
                              <w:rPr>
                                <w:rFonts w:ascii="Times New Roman" w:hAnsi="Times New Roman"/>
                                <w:lang w:val="uk-UA"/>
                              </w:rPr>
                              <w:t>задач, музичний супровід, медіа</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CF567" id="Поле 30" o:spid="_x0000_s1045" type="#_x0000_t202" style="position:absolute;margin-left:409.2pt;margin-top:353.05pt;width:78.95pt;height:108.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" filled="f" strokeweight="1pt">
                <v:textbox inset="1mm,1mm,1mm,1mm">
                  <w:txbxContent>
                    <w:p w:rsidR="008A3587" w:rsidRPr="000A19FE" w:rsidRDefault="008A3587" w:rsidP="00D56A2E">
                      <w:pPr>
                        <w:spacing w:after="0" w:line="240" w:lineRule="auto"/>
                        <w:rPr>
                          <w:rFonts w:ascii="Times New Roman" w:hAnsi="Times New Roman"/>
                          <w:lang w:val="uk-UA"/>
                        </w:rPr>
                      </w:pPr>
                      <w:r w:rsidRPr="000A19FE">
                        <w:rPr>
                          <w:rFonts w:ascii="Times New Roman" w:hAnsi="Times New Roman"/>
                          <w:b/>
                          <w:lang w:val="uk-UA"/>
                        </w:rPr>
                        <w:t>Засоби</w:t>
                      </w:r>
                      <w:r w:rsidRPr="000A19FE">
                        <w:rPr>
                          <w:rFonts w:ascii="Times New Roman" w:hAnsi="Times New Roman"/>
                          <w:lang w:val="uk-UA"/>
                        </w:rPr>
                        <w:t xml:space="preserve">: </w:t>
                      </w:r>
                      <w:r>
                        <w:rPr>
                          <w:rFonts w:ascii="Times New Roman" w:hAnsi="Times New Roman"/>
                          <w:lang w:val="uk-UA"/>
                        </w:rPr>
                        <w:t>тексти</w:t>
                      </w:r>
                      <w:r w:rsidRPr="001940D0">
                        <w:rPr>
                          <w:rFonts w:ascii="Times New Roman" w:hAnsi="Times New Roman"/>
                          <w:lang w:val="uk-UA"/>
                        </w:rPr>
                        <w:t xml:space="preserve"> </w:t>
                      </w:r>
                      <w:r>
                        <w:rPr>
                          <w:rFonts w:ascii="Times New Roman" w:hAnsi="Times New Roman"/>
                          <w:lang w:val="uk-UA"/>
                        </w:rPr>
                        <w:t xml:space="preserve">дискурсивних </w:t>
                      </w:r>
                      <w:r w:rsidRPr="001940D0">
                        <w:rPr>
                          <w:rFonts w:ascii="Times New Roman" w:hAnsi="Times New Roman"/>
                          <w:lang w:val="uk-UA"/>
                        </w:rPr>
                        <w:t>задач, музичний супровід, медіа</w:t>
                      </w:r>
                    </w:p>
                  </w:txbxContent>
                </v:textbox>
                <w10:wrap anchorx="margin"/>
              </v:shape>
            </w:pict>
          </mc:Fallback>
        </mc:AlternateContent>
      </w:r>
      <w:r w:rsidR="00D56A2E" w:rsidRPr="00423EFF">
        <w:rPr>
          <w:rFonts w:asciiTheme="minorHAnsi" w:eastAsiaTheme="minorHAnsi" w:hAnsiTheme="minorHAnsi" w:cstheme="minorBidi"/>
          <w:noProof/>
          <w:lang w:val="en-US"/>
        </w:rPr>
        <mc:AlternateContent>
          <mc:Choice Requires="wps">
            <w:drawing>
              <wp:anchor distT="0" distB="0" distL="114300" distR="114300" simplePos="0" relativeHeight="251667456" behindDoc="0" locked="0" layoutInCell="1" allowOverlap="1" wp14:anchorId="1D9EF2C1" wp14:editId="75D38CA8">
                <wp:simplePos x="0" y="0"/>
                <wp:positionH relativeFrom="column">
                  <wp:posOffset>869651</wp:posOffset>
                </wp:positionH>
                <wp:positionV relativeFrom="paragraph">
                  <wp:posOffset>2804085</wp:posOffset>
                </wp:positionV>
                <wp:extent cx="4551680" cy="589766"/>
                <wp:effectExtent l="0" t="0" r="20320" b="20320"/>
                <wp:wrapNone/>
                <wp:docPr id="19" name="Поле 19"/>
                <wp:cNvGraphicFramePr/>
                <a:graphic xmlns:a="http://schemas.openxmlformats.org/drawingml/2006/main">
                  <a:graphicData uri="http://schemas.microsoft.com/office/word/2010/wordprocessingShape">
                    <wps:wsp>
                      <wps:cNvSpPr txBox="1"/>
                      <wps:spPr>
                        <a:xfrm>
                          <a:off x="0" y="0"/>
                          <a:ext cx="4551680" cy="589766"/>
                        </a:xfrm>
                        <a:prstGeom prst="rect">
                          <a:avLst/>
                        </a:prstGeom>
                        <a:noFill/>
                        <a:ln w="12700">
                          <a:solidFill>
                            <a:prstClr val="black"/>
                          </a:solidFill>
                        </a:ln>
                        <a:effectLst/>
                      </wps:spPr>
                      <wps:txbx>
                        <w:txbxContent>
                          <w:p w:rsidR="008A3587" w:rsidRPr="00035BD5" w:rsidRDefault="008A3587" w:rsidP="00D56A2E">
                            <w:pPr>
                              <w:spacing w:after="0" w:line="240" w:lineRule="auto"/>
                              <w:rPr>
                                <w:rFonts w:ascii="Times New Roman" w:hAnsi="Times New Roman"/>
                              </w:rPr>
                            </w:pPr>
                            <w:r>
                              <w:rPr>
                                <w:rFonts w:ascii="Times New Roman" w:hAnsi="Times New Roman"/>
                                <w:lang w:val="uk-UA"/>
                              </w:rPr>
                              <w:t xml:space="preserve">Активне </w:t>
                            </w:r>
                            <w:r w:rsidRPr="009E5F19">
                              <w:rPr>
                                <w:rFonts w:ascii="Times New Roman" w:hAnsi="Times New Roman"/>
                              </w:rPr>
                              <w:t>залучення магістрів  до дис</w:t>
                            </w:r>
                            <w:r>
                              <w:rPr>
                                <w:rFonts w:ascii="Times New Roman" w:hAnsi="Times New Roman"/>
                              </w:rPr>
                              <w:t xml:space="preserve">курсивної текстової діяльності, </w:t>
                            </w:r>
                            <w:r w:rsidRPr="008A7F98">
                              <w:rPr>
                                <w:rFonts w:ascii="Times New Roman" w:hAnsi="Times New Roman"/>
                              </w:rPr>
                              <w:t>уведення у освітній процес ВНЗ спецкурсу «Дискурсивна компетентність як складова професійної ко</w:t>
                            </w:r>
                            <w:r>
                              <w:rPr>
                                <w:rFonts w:ascii="Times New Roman" w:hAnsi="Times New Roman"/>
                              </w:rPr>
                              <w:t>мпетентності майбутніх учителів</w:t>
                            </w:r>
                            <w:r w:rsidRPr="008A7F98">
                              <w:rPr>
                                <w:rFonts w:ascii="Times New Roman" w:hAnsi="Times New Roman"/>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EF2C1" id="Поле 19" o:spid="_x0000_s1046" type="#_x0000_t202" style="position:absolute;margin-left:68.5pt;margin-top:220.8pt;width:358.4pt;height:4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" filled="f" strokeweight="1pt">
                <v:textbox inset="1mm,1mm,1mm,1mm">
                  <w:txbxContent>
                    <w:p w:rsidR="008A3587" w:rsidRPr="00035BD5" w:rsidRDefault="008A3587" w:rsidP="00D56A2E">
                      <w:pPr>
                        <w:spacing w:after="0" w:line="240" w:lineRule="auto"/>
                        <w:rPr>
                          <w:rFonts w:ascii="Times New Roman" w:hAnsi="Times New Roman"/>
                        </w:rPr>
                      </w:pPr>
                      <w:r>
                        <w:rPr>
                          <w:rFonts w:ascii="Times New Roman" w:hAnsi="Times New Roman"/>
                          <w:lang w:val="uk-UA"/>
                        </w:rPr>
                        <w:t xml:space="preserve">Активне </w:t>
                      </w:r>
                      <w:r w:rsidRPr="009E5F19">
                        <w:rPr>
                          <w:rFonts w:ascii="Times New Roman" w:hAnsi="Times New Roman"/>
                        </w:rPr>
                        <w:t>залучення магістрів  до дис</w:t>
                      </w:r>
                      <w:r>
                        <w:rPr>
                          <w:rFonts w:ascii="Times New Roman" w:hAnsi="Times New Roman"/>
                        </w:rPr>
                        <w:t xml:space="preserve">курсивної текстової діяльності, </w:t>
                      </w:r>
                      <w:r w:rsidRPr="008A7F98">
                        <w:rPr>
                          <w:rFonts w:ascii="Times New Roman" w:hAnsi="Times New Roman"/>
                        </w:rPr>
                        <w:t>уведення у освітній процес ВНЗ спецкурсу «Дискурсивна компетентність як складова професійної ко</w:t>
                      </w:r>
                      <w:r>
                        <w:rPr>
                          <w:rFonts w:ascii="Times New Roman" w:hAnsi="Times New Roman"/>
                        </w:rPr>
                        <w:t>мпетентності майбутніх учителів</w:t>
                      </w:r>
                      <w:r w:rsidRPr="008A7F98">
                        <w:rPr>
                          <w:rFonts w:ascii="Times New Roman" w:hAnsi="Times New Roman"/>
                        </w:rPr>
                        <w:t>»;</w:t>
                      </w:r>
                    </w:p>
                  </w:txbxContent>
                </v:textbox>
              </v:shape>
            </w:pict>
          </mc:Fallback>
        </mc:AlternateContent>
      </w:r>
      <w:r w:rsidR="00D56A2E" w:rsidRPr="00423EFF">
        <w:rPr>
          <w:rFonts w:asciiTheme="minorHAnsi" w:eastAsiaTheme="minorHAnsi" w:hAnsiTheme="minorHAnsi" w:cstheme="minorBidi"/>
          <w:noProof/>
          <w:lang w:val="en-US"/>
        </w:rPr>
        <mc:AlternateContent>
          <mc:Choice Requires="wps">
            <w:drawing>
              <wp:anchor distT="0" distB="0" distL="114300" distR="114300" simplePos="0" relativeHeight="251666432" behindDoc="0" locked="0" layoutInCell="1" allowOverlap="1" wp14:anchorId="4FC81239" wp14:editId="49700506">
                <wp:simplePos x="0" y="0"/>
                <wp:positionH relativeFrom="margin">
                  <wp:posOffset>-282017</wp:posOffset>
                </wp:positionH>
                <wp:positionV relativeFrom="paragraph">
                  <wp:posOffset>2415166</wp:posOffset>
                </wp:positionV>
                <wp:extent cx="529590" cy="3435607"/>
                <wp:effectExtent l="0" t="0" r="22860" b="12700"/>
                <wp:wrapNone/>
                <wp:docPr id="47" name="Поле 18"/>
                <wp:cNvGraphicFramePr/>
                <a:graphic xmlns:a="http://schemas.openxmlformats.org/drawingml/2006/main">
                  <a:graphicData uri="http://schemas.microsoft.com/office/word/2010/wordprocessingShape">
                    <wps:wsp>
                      <wps:cNvSpPr txBox="1"/>
                      <wps:spPr>
                        <a:xfrm>
                          <a:off x="0" y="0"/>
                          <a:ext cx="529590" cy="3435607"/>
                        </a:xfrm>
                        <a:prstGeom prst="rect">
                          <a:avLst/>
                        </a:prstGeom>
                        <a:solidFill>
                          <a:sysClr val="window" lastClr="FFFFFF">
                            <a:lumMod val="75000"/>
                          </a:sysClr>
                        </a:solidFill>
                        <a:ln w="12700">
                          <a:solidFill>
                            <a:prstClr val="black"/>
                          </a:solidFill>
                        </a:ln>
                        <a:effectLst/>
                      </wps:spPr>
                      <wps:txbx>
                        <w:txbxContent>
                          <w:p w:rsidR="008A3587" w:rsidRPr="00C65E64" w:rsidRDefault="008A3587" w:rsidP="00D56A2E">
                            <w:pPr>
                              <w:spacing w:after="0" w:line="240" w:lineRule="auto"/>
                              <w:jc w:val="center"/>
                              <w:rPr>
                                <w:rFonts w:ascii="Times New Roman" w:hAnsi="Times New Roman"/>
                                <w:b/>
                                <w:sz w:val="24"/>
                                <w:szCs w:val="24"/>
                              </w:rPr>
                            </w:pPr>
                            <w:r>
                              <w:rPr>
                                <w:rFonts w:ascii="Times New Roman" w:hAnsi="Times New Roman"/>
                                <w:b/>
                                <w:bCs/>
                                <w:color w:val="000000"/>
                                <w:sz w:val="24"/>
                                <w:szCs w:val="24"/>
                                <w:lang w:val="uk-UA"/>
                              </w:rPr>
                              <w:t>Технологічний блок</w:t>
                            </w:r>
                          </w:p>
                        </w:txbxContent>
                      </wps:txbx>
                      <wps:bodyPr rot="0" spcFirstLastPara="0" vertOverflow="overflow" horzOverflow="overflow" vert="vert270"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81239" id="Поле 18" o:spid="_x0000_s1047" type="#_x0000_t202" style="position:absolute;margin-left:-22.2pt;margin-top:190.15pt;width:41.7pt;height:27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" fillcolor="#bfbfbf" strokeweight="1pt">
                <v:textbox style="layout-flow:vertical;mso-layout-flow-alt:bottom-to-top" inset="1mm,1mm,1mm,1mm">
                  <w:txbxContent>
                    <w:p w:rsidR="008A3587" w:rsidRPr="00C65E64" w:rsidRDefault="008A3587" w:rsidP="00D56A2E">
                      <w:pPr>
                        <w:spacing w:after="0" w:line="240" w:lineRule="auto"/>
                        <w:jc w:val="center"/>
                        <w:rPr>
                          <w:rFonts w:ascii="Times New Roman" w:hAnsi="Times New Roman"/>
                          <w:b/>
                          <w:sz w:val="24"/>
                          <w:szCs w:val="24"/>
                        </w:rPr>
                      </w:pPr>
                      <w:r>
                        <w:rPr>
                          <w:rFonts w:ascii="Times New Roman" w:hAnsi="Times New Roman"/>
                          <w:b/>
                          <w:bCs/>
                          <w:color w:val="000000"/>
                          <w:sz w:val="24"/>
                          <w:szCs w:val="24"/>
                          <w:lang w:val="uk-UA"/>
                        </w:rPr>
                        <w:t>Технологічний блок</w:t>
                      </w:r>
                    </w:p>
                  </w:txbxContent>
                </v:textbox>
                <w10:wrap anchorx="margin"/>
              </v:shape>
            </w:pict>
          </mc:Fallback>
        </mc:AlternateContent>
      </w:r>
      <w:r w:rsidR="00D56A2E" w:rsidRPr="00423EFF">
        <w:rPr>
          <w:rFonts w:asciiTheme="minorHAnsi" w:eastAsiaTheme="minorHAnsi" w:hAnsiTheme="minorHAnsi" w:cstheme="minorBidi"/>
          <w:noProof/>
          <w:lang w:val="en-US"/>
        </w:rPr>
        <mc:AlternateContent>
          <mc:Choice Requires="wps">
            <w:drawing>
              <wp:anchor distT="0" distB="0" distL="114300" distR="114300" simplePos="0" relativeHeight="251679744" behindDoc="0" locked="0" layoutInCell="1" allowOverlap="1" wp14:anchorId="2B071C67" wp14:editId="4AD95244">
                <wp:simplePos x="0" y="0"/>
                <wp:positionH relativeFrom="column">
                  <wp:posOffset>-216777</wp:posOffset>
                </wp:positionH>
                <wp:positionV relativeFrom="paragraph">
                  <wp:posOffset>7156788</wp:posOffset>
                </wp:positionV>
                <wp:extent cx="717176" cy="1153795"/>
                <wp:effectExtent l="0" t="0" r="26035" b="27305"/>
                <wp:wrapNone/>
                <wp:docPr id="35" name="Поле 35"/>
                <wp:cNvGraphicFramePr/>
                <a:graphic xmlns:a="http://schemas.openxmlformats.org/drawingml/2006/main">
                  <a:graphicData uri="http://schemas.microsoft.com/office/word/2010/wordprocessingShape">
                    <wps:wsp>
                      <wps:cNvSpPr txBox="1"/>
                      <wps:spPr>
                        <a:xfrm>
                          <a:off x="0" y="0"/>
                          <a:ext cx="717176" cy="1153795"/>
                        </a:xfrm>
                        <a:prstGeom prst="rect">
                          <a:avLst/>
                        </a:prstGeom>
                        <a:solidFill>
                          <a:sysClr val="window" lastClr="FFFFFF">
                            <a:lumMod val="75000"/>
                          </a:sysClr>
                        </a:solidFill>
                        <a:ln w="12700">
                          <a:solidFill>
                            <a:prstClr val="black"/>
                          </a:solidFill>
                        </a:ln>
                        <a:effectLst/>
                      </wps:spPr>
                      <wps:txbx>
                        <w:txbxContent>
                          <w:p w:rsidR="008A3587" w:rsidRPr="00AA0FB1" w:rsidRDefault="008A3587" w:rsidP="00D56A2E">
                            <w:pPr>
                              <w:spacing w:after="0" w:line="240" w:lineRule="auto"/>
                              <w:jc w:val="center"/>
                              <w:rPr>
                                <w:rFonts w:ascii="Times New Roman" w:hAnsi="Times New Roman"/>
                                <w:b/>
                                <w:lang w:val="uk-UA"/>
                              </w:rPr>
                            </w:pPr>
                            <w:r>
                              <w:rPr>
                                <w:rFonts w:ascii="Times New Roman" w:hAnsi="Times New Roman"/>
                                <w:lang w:val="uk-UA"/>
                              </w:rPr>
                              <w:t xml:space="preserve">  </w:t>
                            </w:r>
                            <w:r w:rsidRPr="00AA0FB1">
                              <w:rPr>
                                <w:rFonts w:ascii="Times New Roman" w:hAnsi="Times New Roman"/>
                                <w:b/>
                                <w:lang w:val="uk-UA"/>
                              </w:rPr>
                              <w:t xml:space="preserve">Результативний блок          </w:t>
                            </w:r>
                          </w:p>
                        </w:txbxContent>
                      </wps:txbx>
                      <wps:bodyPr rot="0" spcFirstLastPara="0" vertOverflow="overflow" horzOverflow="overflow" vert="vert270"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71C67" id="Поле 35" o:spid="_x0000_s1048" type="#_x0000_t202" style="position:absolute;margin-left:-17.05pt;margin-top:563.55pt;width:56.45pt;height:9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" fillcolor="#bfbfbf" strokeweight="1pt">
                <v:textbox style="layout-flow:vertical;mso-layout-flow-alt:bottom-to-top" inset="1mm,1mm,1mm,1mm">
                  <w:txbxContent>
                    <w:p w:rsidR="008A3587" w:rsidRPr="00AA0FB1" w:rsidRDefault="008A3587" w:rsidP="00D56A2E">
                      <w:pPr>
                        <w:spacing w:after="0" w:line="240" w:lineRule="auto"/>
                        <w:jc w:val="center"/>
                        <w:rPr>
                          <w:rFonts w:ascii="Times New Roman" w:hAnsi="Times New Roman"/>
                          <w:b/>
                          <w:lang w:val="uk-UA"/>
                        </w:rPr>
                      </w:pPr>
                      <w:r>
                        <w:rPr>
                          <w:rFonts w:ascii="Times New Roman" w:hAnsi="Times New Roman"/>
                          <w:lang w:val="uk-UA"/>
                        </w:rPr>
                        <w:t xml:space="preserve">  </w:t>
                      </w:r>
                      <w:r w:rsidRPr="00AA0FB1">
                        <w:rPr>
                          <w:rFonts w:ascii="Times New Roman" w:hAnsi="Times New Roman"/>
                          <w:b/>
                          <w:lang w:val="uk-UA"/>
                        </w:rPr>
                        <w:t xml:space="preserve">Результативний блок          </w:t>
                      </w:r>
                    </w:p>
                  </w:txbxContent>
                </v:textbox>
              </v:shape>
            </w:pict>
          </mc:Fallback>
        </mc:AlternateContent>
      </w:r>
      <w:r w:rsidR="00D56A2E" w:rsidRPr="00423EFF">
        <w:rPr>
          <w:rFonts w:asciiTheme="minorHAnsi" w:eastAsiaTheme="minorHAnsi" w:hAnsiTheme="minorHAnsi" w:cstheme="minorBidi"/>
          <w:noProof/>
          <w:lang w:val="en-US"/>
        </w:rPr>
        <mc:AlternateContent>
          <mc:Choice Requires="wps">
            <w:drawing>
              <wp:anchor distT="0" distB="0" distL="114300" distR="114300" simplePos="0" relativeHeight="251663360" behindDoc="0" locked="0" layoutInCell="1" allowOverlap="1" wp14:anchorId="0E35D30C" wp14:editId="41EE2CC1">
                <wp:simplePos x="0" y="0"/>
                <wp:positionH relativeFrom="margin">
                  <wp:posOffset>-292063</wp:posOffset>
                </wp:positionH>
                <wp:positionV relativeFrom="paragraph">
                  <wp:posOffset>1125033</wp:posOffset>
                </wp:positionV>
                <wp:extent cx="639445" cy="1204558"/>
                <wp:effectExtent l="0" t="0" r="27305" b="15240"/>
                <wp:wrapNone/>
                <wp:docPr id="42" name="Поле 11"/>
                <wp:cNvGraphicFramePr/>
                <a:graphic xmlns:a="http://schemas.openxmlformats.org/drawingml/2006/main">
                  <a:graphicData uri="http://schemas.microsoft.com/office/word/2010/wordprocessingShape">
                    <wps:wsp>
                      <wps:cNvSpPr txBox="1"/>
                      <wps:spPr>
                        <a:xfrm>
                          <a:off x="0" y="0"/>
                          <a:ext cx="639445" cy="1204558"/>
                        </a:xfrm>
                        <a:prstGeom prst="rect">
                          <a:avLst/>
                        </a:prstGeom>
                        <a:solidFill>
                          <a:sysClr val="window" lastClr="FFFFFF">
                            <a:lumMod val="75000"/>
                          </a:sysClr>
                        </a:solidFill>
                        <a:ln w="12700">
                          <a:solidFill>
                            <a:prstClr val="black"/>
                          </a:solidFill>
                        </a:ln>
                        <a:effectLst/>
                      </wps:spPr>
                      <wps:txbx>
                        <w:txbxContent>
                          <w:p w:rsidR="008A3587" w:rsidRPr="00C65E64" w:rsidRDefault="008A3587" w:rsidP="00D56A2E">
                            <w:pPr>
                              <w:spacing w:after="0" w:line="240" w:lineRule="auto"/>
                              <w:jc w:val="center"/>
                              <w:rPr>
                                <w:rFonts w:ascii="Times New Roman" w:hAnsi="Times New Roman"/>
                                <w:b/>
                                <w:sz w:val="24"/>
                                <w:szCs w:val="24"/>
                              </w:rPr>
                            </w:pPr>
                            <w:r>
                              <w:rPr>
                                <w:rFonts w:ascii="Times New Roman" w:hAnsi="Times New Roman"/>
                                <w:b/>
                                <w:bCs/>
                                <w:color w:val="000000"/>
                                <w:sz w:val="24"/>
                                <w:szCs w:val="24"/>
                                <w:lang w:val="uk-UA"/>
                              </w:rPr>
                              <w:t>Теоретико-методологічний блок</w:t>
                            </w:r>
                          </w:p>
                        </w:txbxContent>
                      </wps:txbx>
                      <wps:bodyPr rot="0" spcFirstLastPara="0" vertOverflow="overflow" horzOverflow="overflow" vert="vert270"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5D30C" id="Поле 11" o:spid="_x0000_s1049" type="#_x0000_t202" style="position:absolute;margin-left:-23pt;margin-top:88.6pt;width:50.35pt;height:94.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" fillcolor="#bfbfbf" strokeweight="1pt">
                <v:textbox style="layout-flow:vertical;mso-layout-flow-alt:bottom-to-top" inset="1mm,1mm,1mm,1mm">
                  <w:txbxContent>
                    <w:p w:rsidR="008A3587" w:rsidRPr="00C65E64" w:rsidRDefault="008A3587" w:rsidP="00D56A2E">
                      <w:pPr>
                        <w:spacing w:after="0" w:line="240" w:lineRule="auto"/>
                        <w:jc w:val="center"/>
                        <w:rPr>
                          <w:rFonts w:ascii="Times New Roman" w:hAnsi="Times New Roman"/>
                          <w:b/>
                          <w:sz w:val="24"/>
                          <w:szCs w:val="24"/>
                        </w:rPr>
                      </w:pPr>
                      <w:r>
                        <w:rPr>
                          <w:rFonts w:ascii="Times New Roman" w:hAnsi="Times New Roman"/>
                          <w:b/>
                          <w:bCs/>
                          <w:color w:val="000000"/>
                          <w:sz w:val="24"/>
                          <w:szCs w:val="24"/>
                          <w:lang w:val="uk-UA"/>
                        </w:rPr>
                        <w:t>Теоретико-методологічний блок</w:t>
                      </w:r>
                    </w:p>
                  </w:txbxContent>
                </v:textbox>
                <w10:wrap anchorx="margin"/>
              </v:shape>
            </w:pict>
          </mc:Fallback>
        </mc:AlternateContent>
      </w:r>
      <w:r w:rsidR="00D56A2E" w:rsidRPr="00423EFF">
        <w:rPr>
          <w:rFonts w:asciiTheme="minorHAnsi" w:eastAsiaTheme="minorHAnsi" w:hAnsiTheme="minorHAnsi" w:cstheme="minorBidi"/>
          <w:noProof/>
          <w:lang w:val="en-US"/>
        </w:rPr>
        <mc:AlternateContent>
          <mc:Choice Requires="wps">
            <w:drawing>
              <wp:anchor distT="0" distB="0" distL="114300" distR="114300" simplePos="0" relativeHeight="251688960" behindDoc="0" locked="0" layoutInCell="1" allowOverlap="1" wp14:anchorId="6937C732" wp14:editId="1BE1B643">
                <wp:simplePos x="0" y="0"/>
                <wp:positionH relativeFrom="column">
                  <wp:posOffset>2501750</wp:posOffset>
                </wp:positionH>
                <wp:positionV relativeFrom="paragraph">
                  <wp:posOffset>7547803</wp:posOffset>
                </wp:positionV>
                <wp:extent cx="1840448" cy="319713"/>
                <wp:effectExtent l="0" t="0" r="26670" b="23495"/>
                <wp:wrapNone/>
                <wp:docPr id="12" name="Прямоугольник 12"/>
                <wp:cNvGraphicFramePr/>
                <a:graphic xmlns:a="http://schemas.openxmlformats.org/drawingml/2006/main">
                  <a:graphicData uri="http://schemas.microsoft.com/office/word/2010/wordprocessingShape">
                    <wps:wsp>
                      <wps:cNvSpPr/>
                      <wps:spPr>
                        <a:xfrm>
                          <a:off x="0" y="0"/>
                          <a:ext cx="1840448" cy="319713"/>
                        </a:xfrm>
                        <a:prstGeom prst="rect">
                          <a:avLst/>
                        </a:prstGeom>
                        <a:noFill/>
                        <a:ln w="12700" cap="flat" cmpd="sng" algn="ctr">
                          <a:solidFill>
                            <a:srgbClr val="5B9BD5">
                              <a:shade val="50000"/>
                            </a:srgbClr>
                          </a:solidFill>
                          <a:prstDash val="solid"/>
                          <a:miter lim="800000"/>
                        </a:ln>
                        <a:effectLst/>
                      </wps:spPr>
                      <wps:txbx>
                        <w:txbxContent>
                          <w:p w:rsidR="008A3587" w:rsidRPr="00F97548" w:rsidRDefault="008A3587" w:rsidP="00D56A2E">
                            <w:pPr>
                              <w:rPr>
                                <w:rFonts w:ascii="Times New Roman" w:hAnsi="Times New Roman"/>
                                <w:color w:val="000000" w:themeColor="text1"/>
                                <w:lang w:val="uk-UA"/>
                              </w:rPr>
                            </w:pPr>
                            <w:r w:rsidRPr="00E11451">
                              <w:rPr>
                                <w:rFonts w:ascii="Times New Roman" w:hAnsi="Times New Roman"/>
                                <w:color w:val="000000" w:themeColor="text1"/>
                                <w:lang w:val="uk-UA"/>
                              </w:rPr>
                              <w:t>функціонально-адекватний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7C732" id="Прямоугольник 12" o:spid="_x0000_s1050" style="position:absolute;margin-left:197pt;margin-top:594.3pt;width:144.9pt;height:2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" filled="f" strokecolor="#41719c" strokeweight="1pt">
                <v:textbox>
                  <w:txbxContent>
                    <w:p w:rsidR="008A3587" w:rsidRPr="00F97548" w:rsidRDefault="008A3587" w:rsidP="00D56A2E">
                      <w:pPr>
                        <w:rPr>
                          <w:rFonts w:ascii="Times New Roman" w:hAnsi="Times New Roman"/>
                          <w:color w:val="000000" w:themeColor="text1"/>
                          <w:lang w:val="uk-UA"/>
                        </w:rPr>
                      </w:pPr>
                      <w:r w:rsidRPr="00E11451">
                        <w:rPr>
                          <w:rFonts w:ascii="Times New Roman" w:hAnsi="Times New Roman"/>
                          <w:color w:val="000000" w:themeColor="text1"/>
                          <w:lang w:val="uk-UA"/>
                        </w:rPr>
                        <w:t>функціонально-адекватний</w:t>
                      </w:r>
                    </w:p>
                  </w:txbxContent>
                </v:textbox>
              </v:rect>
            </w:pict>
          </mc:Fallback>
        </mc:AlternateContent>
      </w:r>
      <w:r w:rsidR="00D56A2E" w:rsidRPr="00423EFF">
        <w:rPr>
          <w:rFonts w:asciiTheme="minorHAnsi" w:eastAsiaTheme="minorHAnsi" w:hAnsiTheme="minorHAnsi" w:cstheme="minorBidi"/>
          <w:noProof/>
          <w:lang w:val="en-US"/>
        </w:rPr>
        <mc:AlternateContent>
          <mc:Choice Requires="wps">
            <w:drawing>
              <wp:anchor distT="0" distB="0" distL="114300" distR="114300" simplePos="0" relativeHeight="251687936" behindDoc="0" locked="0" layoutInCell="1" allowOverlap="1" wp14:anchorId="3D19EDCD" wp14:editId="26C49390">
                <wp:simplePos x="0" y="0"/>
                <wp:positionH relativeFrom="column">
                  <wp:posOffset>748665</wp:posOffset>
                </wp:positionH>
                <wp:positionV relativeFrom="paragraph">
                  <wp:posOffset>7530331</wp:posOffset>
                </wp:positionV>
                <wp:extent cx="1653540" cy="337803"/>
                <wp:effectExtent l="0" t="0" r="22860" b="24765"/>
                <wp:wrapNone/>
                <wp:docPr id="11" name="Прямоугольник 11"/>
                <wp:cNvGraphicFramePr/>
                <a:graphic xmlns:a="http://schemas.openxmlformats.org/drawingml/2006/main">
                  <a:graphicData uri="http://schemas.microsoft.com/office/word/2010/wordprocessingShape">
                    <wps:wsp>
                      <wps:cNvSpPr/>
                      <wps:spPr>
                        <a:xfrm>
                          <a:off x="0" y="0"/>
                          <a:ext cx="1653540" cy="337803"/>
                        </a:xfrm>
                        <a:prstGeom prst="rect">
                          <a:avLst/>
                        </a:prstGeom>
                        <a:noFill/>
                        <a:ln w="12700" cap="flat" cmpd="sng" algn="ctr">
                          <a:solidFill>
                            <a:srgbClr val="5B9BD5">
                              <a:shade val="50000"/>
                            </a:srgbClr>
                          </a:solidFill>
                          <a:prstDash val="solid"/>
                          <a:miter lim="800000"/>
                        </a:ln>
                        <a:effectLst/>
                      </wps:spPr>
                      <wps:txbx>
                        <w:txbxContent>
                          <w:p w:rsidR="008A3587" w:rsidRPr="00F97548" w:rsidRDefault="008A3587" w:rsidP="00D56A2E">
                            <w:pPr>
                              <w:rPr>
                                <w:rFonts w:ascii="Times New Roman" w:hAnsi="Times New Roman"/>
                                <w:color w:val="000000" w:themeColor="text1"/>
                                <w:lang w:val="uk-UA"/>
                              </w:rPr>
                            </w:pPr>
                            <w:r w:rsidRPr="008A5A4C">
                              <w:rPr>
                                <w:rFonts w:ascii="Times New Roman" w:hAnsi="Times New Roman"/>
                                <w:color w:val="000000" w:themeColor="text1"/>
                                <w:lang w:val="uk-UA"/>
                              </w:rPr>
                              <w:t>інтуїтивно-ситуативний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9EDCD" id="Прямоугольник 11" o:spid="_x0000_s1051" style="position:absolute;margin-left:58.95pt;margin-top:592.95pt;width:130.2pt;height:2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" filled="f" strokecolor="#41719c" strokeweight="1pt">
                <v:textbox>
                  <w:txbxContent>
                    <w:p w:rsidR="008A3587" w:rsidRPr="00F97548" w:rsidRDefault="008A3587" w:rsidP="00D56A2E">
                      <w:pPr>
                        <w:rPr>
                          <w:rFonts w:ascii="Times New Roman" w:hAnsi="Times New Roman"/>
                          <w:color w:val="000000" w:themeColor="text1"/>
                          <w:lang w:val="uk-UA"/>
                        </w:rPr>
                      </w:pPr>
                      <w:r w:rsidRPr="008A5A4C">
                        <w:rPr>
                          <w:rFonts w:ascii="Times New Roman" w:hAnsi="Times New Roman"/>
                          <w:color w:val="000000" w:themeColor="text1"/>
                          <w:lang w:val="uk-UA"/>
                        </w:rPr>
                        <w:t>інтуїтивно-ситуативний</w:t>
                      </w:r>
                    </w:p>
                  </w:txbxContent>
                </v:textbox>
              </v:rect>
            </w:pict>
          </mc:Fallback>
        </mc:AlternateContent>
      </w:r>
      <w:r w:rsidR="00D56A2E" w:rsidRPr="00423EFF">
        <w:rPr>
          <w:rFonts w:asciiTheme="minorHAnsi" w:eastAsiaTheme="minorHAnsi" w:hAnsiTheme="minorHAnsi" w:cstheme="minorBidi"/>
          <w:noProof/>
          <w:lang w:val="en-US"/>
        </w:rPr>
        <mc:AlternateContent>
          <mc:Choice Requires="wps">
            <w:drawing>
              <wp:anchor distT="0" distB="0" distL="114300" distR="114300" simplePos="0" relativeHeight="251668480" behindDoc="0" locked="0" layoutInCell="1" allowOverlap="1" wp14:anchorId="5E5DB6BB" wp14:editId="4C37FF58">
                <wp:simplePos x="0" y="0"/>
                <wp:positionH relativeFrom="column">
                  <wp:posOffset>317675</wp:posOffset>
                </wp:positionH>
                <wp:positionV relativeFrom="paragraph">
                  <wp:posOffset>3802841</wp:posOffset>
                </wp:positionV>
                <wp:extent cx="390222" cy="1776382"/>
                <wp:effectExtent l="0" t="0" r="10160" b="14605"/>
                <wp:wrapNone/>
                <wp:docPr id="23" name="Поле 23"/>
                <wp:cNvGraphicFramePr/>
                <a:graphic xmlns:a="http://schemas.openxmlformats.org/drawingml/2006/main">
                  <a:graphicData uri="http://schemas.microsoft.com/office/word/2010/wordprocessingShape">
                    <wps:wsp>
                      <wps:cNvSpPr txBox="1"/>
                      <wps:spPr>
                        <a:xfrm>
                          <a:off x="0" y="0"/>
                          <a:ext cx="390222" cy="1776382"/>
                        </a:xfrm>
                        <a:prstGeom prst="rect">
                          <a:avLst/>
                        </a:prstGeom>
                        <a:noFill/>
                        <a:ln w="12700">
                          <a:solidFill>
                            <a:prstClr val="black"/>
                          </a:solidFill>
                        </a:ln>
                        <a:effectLst/>
                      </wps:spPr>
                      <wps:txbx>
                        <w:txbxContent>
                          <w:p w:rsidR="008A3587" w:rsidRPr="00CE46B1" w:rsidRDefault="008A3587" w:rsidP="00D56A2E">
                            <w:pPr>
                              <w:spacing w:after="0" w:line="240" w:lineRule="auto"/>
                              <w:jc w:val="center"/>
                              <w:rPr>
                                <w:rFonts w:ascii="Times New Roman" w:hAnsi="Times New Roman"/>
                                <w:b/>
                              </w:rPr>
                            </w:pPr>
                            <w:r>
                              <w:rPr>
                                <w:rFonts w:ascii="Times New Roman" w:hAnsi="Times New Roman"/>
                                <w:b/>
                                <w:bCs/>
                                <w:color w:val="000000"/>
                                <w:lang w:val="uk-UA"/>
                              </w:rPr>
                              <w:t>О</w:t>
                            </w:r>
                            <w:r w:rsidRPr="00C25850">
                              <w:rPr>
                                <w:rFonts w:ascii="Times New Roman" w:hAnsi="Times New Roman"/>
                                <w:b/>
                                <w:bCs/>
                                <w:color w:val="000000"/>
                                <w:lang w:val="uk-UA"/>
                              </w:rPr>
                              <w:t>рієнтувально-мотиваційний</w:t>
                            </w:r>
                            <w:r>
                              <w:rPr>
                                <w:rFonts w:ascii="Times New Roman" w:hAnsi="Times New Roman"/>
                                <w:b/>
                                <w:bCs/>
                                <w:color w:val="000000"/>
                                <w:lang w:val="uk-UA"/>
                              </w:rPr>
                              <w:t xml:space="preserve">   </w:t>
                            </w:r>
                            <w:r w:rsidRPr="00CE46B1">
                              <w:rPr>
                                <w:rFonts w:ascii="Times New Roman" w:hAnsi="Times New Roman"/>
                                <w:b/>
                                <w:bCs/>
                                <w:color w:val="000000"/>
                                <w:lang w:val="uk-UA"/>
                              </w:rPr>
                              <w:t>етап</w:t>
                            </w:r>
                          </w:p>
                        </w:txbxContent>
                      </wps:txbx>
                      <wps:bodyPr rot="0" spcFirstLastPara="0" vertOverflow="overflow" horzOverflow="overflow" vert="vert270"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DB6BB" id="Поле 23" o:spid="_x0000_s1052" type="#_x0000_t202" style="position:absolute;margin-left:25pt;margin-top:299.45pt;width:30.75pt;height:13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" filled="f" strokeweight="1pt">
                <v:textbox style="layout-flow:vertical;mso-layout-flow-alt:bottom-to-top" inset="1mm,1mm,1mm,1mm">
                  <w:txbxContent>
                    <w:p w:rsidR="008A3587" w:rsidRPr="00CE46B1" w:rsidRDefault="008A3587" w:rsidP="00D56A2E">
                      <w:pPr>
                        <w:spacing w:after="0" w:line="240" w:lineRule="auto"/>
                        <w:jc w:val="center"/>
                        <w:rPr>
                          <w:rFonts w:ascii="Times New Roman" w:hAnsi="Times New Roman"/>
                          <w:b/>
                        </w:rPr>
                      </w:pPr>
                      <w:r>
                        <w:rPr>
                          <w:rFonts w:ascii="Times New Roman" w:hAnsi="Times New Roman"/>
                          <w:b/>
                          <w:bCs/>
                          <w:color w:val="000000"/>
                          <w:lang w:val="uk-UA"/>
                        </w:rPr>
                        <w:t>О</w:t>
                      </w:r>
                      <w:r w:rsidRPr="00C25850">
                        <w:rPr>
                          <w:rFonts w:ascii="Times New Roman" w:hAnsi="Times New Roman"/>
                          <w:b/>
                          <w:bCs/>
                          <w:color w:val="000000"/>
                          <w:lang w:val="uk-UA"/>
                        </w:rPr>
                        <w:t>рієнтувально-мотиваційний</w:t>
                      </w:r>
                      <w:r>
                        <w:rPr>
                          <w:rFonts w:ascii="Times New Roman" w:hAnsi="Times New Roman"/>
                          <w:b/>
                          <w:bCs/>
                          <w:color w:val="000000"/>
                          <w:lang w:val="uk-UA"/>
                        </w:rPr>
                        <w:t xml:space="preserve">   </w:t>
                      </w:r>
                      <w:r w:rsidRPr="00CE46B1">
                        <w:rPr>
                          <w:rFonts w:ascii="Times New Roman" w:hAnsi="Times New Roman"/>
                          <w:b/>
                          <w:bCs/>
                          <w:color w:val="000000"/>
                          <w:lang w:val="uk-UA"/>
                        </w:rPr>
                        <w:t>етап</w:t>
                      </w:r>
                    </w:p>
                  </w:txbxContent>
                </v:textbox>
              </v:shape>
            </w:pict>
          </mc:Fallback>
        </mc:AlternateContent>
      </w:r>
      <w:r w:rsidR="00D56A2E" w:rsidRPr="00423EFF">
        <w:rPr>
          <w:rFonts w:asciiTheme="minorHAnsi" w:eastAsiaTheme="minorHAnsi" w:hAnsiTheme="minorHAnsi" w:cstheme="minorBidi"/>
          <w:noProof/>
          <w:lang w:val="en-US"/>
        </w:rPr>
        <mc:AlternateContent>
          <mc:Choice Requires="wps">
            <w:drawing>
              <wp:anchor distT="0" distB="0" distL="114300" distR="114300" simplePos="0" relativeHeight="251672576" behindDoc="0" locked="0" layoutInCell="1" allowOverlap="1" wp14:anchorId="1B4BC3E3" wp14:editId="44A6AB0A">
                <wp:simplePos x="0" y="0"/>
                <wp:positionH relativeFrom="column">
                  <wp:posOffset>1261195</wp:posOffset>
                </wp:positionH>
                <wp:positionV relativeFrom="paragraph">
                  <wp:posOffset>4653175</wp:posOffset>
                </wp:positionV>
                <wp:extent cx="389651" cy="1062812"/>
                <wp:effectExtent l="0" t="0" r="10795" b="23495"/>
                <wp:wrapNone/>
                <wp:docPr id="48" name="Поле 27"/>
                <wp:cNvGraphicFramePr/>
                <a:graphic xmlns:a="http://schemas.openxmlformats.org/drawingml/2006/main">
                  <a:graphicData uri="http://schemas.microsoft.com/office/word/2010/wordprocessingShape">
                    <wps:wsp>
                      <wps:cNvSpPr txBox="1"/>
                      <wps:spPr>
                        <a:xfrm>
                          <a:off x="0" y="0"/>
                          <a:ext cx="389651" cy="1062812"/>
                        </a:xfrm>
                        <a:prstGeom prst="rect">
                          <a:avLst/>
                        </a:prstGeom>
                        <a:noFill/>
                        <a:ln w="12700">
                          <a:solidFill>
                            <a:prstClr val="black"/>
                          </a:solidFill>
                        </a:ln>
                        <a:effectLst/>
                      </wps:spPr>
                      <wps:txbx>
                        <w:txbxContent>
                          <w:p w:rsidR="008A3587" w:rsidRPr="00CE46B1" w:rsidRDefault="008A3587" w:rsidP="00D56A2E">
                            <w:pPr>
                              <w:spacing w:after="0" w:line="240" w:lineRule="auto"/>
                              <w:jc w:val="center"/>
                              <w:rPr>
                                <w:rFonts w:ascii="Times New Roman" w:hAnsi="Times New Roman"/>
                                <w:b/>
                              </w:rPr>
                            </w:pPr>
                            <w:r>
                              <w:rPr>
                                <w:rFonts w:ascii="Times New Roman" w:hAnsi="Times New Roman"/>
                                <w:b/>
                                <w:bCs/>
                                <w:color w:val="000000"/>
                                <w:lang w:val="uk-UA"/>
                              </w:rPr>
                              <w:t>Рефлексивний етап</w:t>
                            </w:r>
                          </w:p>
                        </w:txbxContent>
                      </wps:txbx>
                      <wps:bodyPr rot="0" spcFirstLastPara="0" vertOverflow="overflow" horzOverflow="overflow" vert="vert270"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BC3E3" id="Поле 27" o:spid="_x0000_s1053" type="#_x0000_t202" style="position:absolute;margin-left:99.3pt;margin-top:366.4pt;width:30.7pt;height:8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" filled="f" strokeweight="1pt">
                <v:textbox style="layout-flow:vertical;mso-layout-flow-alt:bottom-to-top" inset="1mm,1mm,1mm,1mm">
                  <w:txbxContent>
                    <w:p w:rsidR="008A3587" w:rsidRPr="00CE46B1" w:rsidRDefault="008A3587" w:rsidP="00D56A2E">
                      <w:pPr>
                        <w:spacing w:after="0" w:line="240" w:lineRule="auto"/>
                        <w:jc w:val="center"/>
                        <w:rPr>
                          <w:rFonts w:ascii="Times New Roman" w:hAnsi="Times New Roman"/>
                          <w:b/>
                        </w:rPr>
                      </w:pPr>
                      <w:r>
                        <w:rPr>
                          <w:rFonts w:ascii="Times New Roman" w:hAnsi="Times New Roman"/>
                          <w:b/>
                          <w:bCs/>
                          <w:color w:val="000000"/>
                          <w:lang w:val="uk-UA"/>
                        </w:rPr>
                        <w:t>Рефлексивний етап</w:t>
                      </w:r>
                    </w:p>
                  </w:txbxContent>
                </v:textbox>
              </v:shape>
            </w:pict>
          </mc:Fallback>
        </mc:AlternateContent>
      </w:r>
      <w:r w:rsidR="00D56A2E" w:rsidRPr="00423EFF">
        <w:rPr>
          <w:rFonts w:asciiTheme="minorHAnsi" w:eastAsiaTheme="minorHAnsi" w:hAnsiTheme="minorHAnsi" w:cstheme="minorBidi"/>
          <w:noProof/>
          <w:lang w:val="en-US"/>
        </w:rPr>
        <mc:AlternateContent>
          <mc:Choice Requires="wps">
            <w:drawing>
              <wp:anchor distT="0" distB="0" distL="114300" distR="114300" simplePos="0" relativeHeight="251670528" behindDoc="0" locked="0" layoutInCell="1" allowOverlap="1" wp14:anchorId="48FC74BA" wp14:editId="1816D219">
                <wp:simplePos x="0" y="0"/>
                <wp:positionH relativeFrom="column">
                  <wp:posOffset>777786</wp:posOffset>
                </wp:positionH>
                <wp:positionV relativeFrom="paragraph">
                  <wp:posOffset>4099875</wp:posOffset>
                </wp:positionV>
                <wp:extent cx="407694" cy="1654074"/>
                <wp:effectExtent l="0" t="0" r="11430" b="22860"/>
                <wp:wrapNone/>
                <wp:docPr id="25" name="Поле 25"/>
                <wp:cNvGraphicFramePr/>
                <a:graphic xmlns:a="http://schemas.openxmlformats.org/drawingml/2006/main">
                  <a:graphicData uri="http://schemas.microsoft.com/office/word/2010/wordprocessingShape">
                    <wps:wsp>
                      <wps:cNvSpPr txBox="1"/>
                      <wps:spPr>
                        <a:xfrm>
                          <a:off x="0" y="0"/>
                          <a:ext cx="407694" cy="1654074"/>
                        </a:xfrm>
                        <a:prstGeom prst="rect">
                          <a:avLst/>
                        </a:prstGeom>
                        <a:noFill/>
                        <a:ln w="12700">
                          <a:solidFill>
                            <a:prstClr val="black"/>
                          </a:solidFill>
                        </a:ln>
                        <a:effectLst/>
                      </wps:spPr>
                      <wps:txbx>
                        <w:txbxContent>
                          <w:p w:rsidR="008A3587" w:rsidRPr="00CE46B1" w:rsidRDefault="008A3587" w:rsidP="00D56A2E">
                            <w:pPr>
                              <w:spacing w:after="0" w:line="240" w:lineRule="auto"/>
                              <w:jc w:val="center"/>
                              <w:rPr>
                                <w:rFonts w:ascii="Times New Roman" w:hAnsi="Times New Roman"/>
                                <w:b/>
                              </w:rPr>
                            </w:pPr>
                            <w:r>
                              <w:rPr>
                                <w:rFonts w:ascii="Times New Roman" w:hAnsi="Times New Roman"/>
                                <w:b/>
                                <w:bCs/>
                                <w:color w:val="000000"/>
                                <w:lang w:val="uk-UA"/>
                              </w:rPr>
                              <w:t xml:space="preserve">Когнітивно-діяльнісний  </w:t>
                            </w:r>
                            <w:r w:rsidRPr="00CE46B1">
                              <w:rPr>
                                <w:rFonts w:ascii="Times New Roman" w:hAnsi="Times New Roman"/>
                                <w:b/>
                                <w:bCs/>
                                <w:color w:val="000000"/>
                                <w:lang w:val="uk-UA"/>
                              </w:rPr>
                              <w:t xml:space="preserve"> етап</w:t>
                            </w:r>
                          </w:p>
                        </w:txbxContent>
                      </wps:txbx>
                      <wps:bodyPr rot="0" spcFirstLastPara="0" vertOverflow="overflow" horzOverflow="overflow" vert="vert270"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C74BA" id="Поле 25" o:spid="_x0000_s1054" type="#_x0000_t202" style="position:absolute;margin-left:61.25pt;margin-top:322.8pt;width:32.1pt;height:13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" filled="f" strokeweight="1pt">
                <v:textbox style="layout-flow:vertical;mso-layout-flow-alt:bottom-to-top" inset="1mm,1mm,1mm,1mm">
                  <w:txbxContent>
                    <w:p w:rsidR="008A3587" w:rsidRPr="00CE46B1" w:rsidRDefault="008A3587" w:rsidP="00D56A2E">
                      <w:pPr>
                        <w:spacing w:after="0" w:line="240" w:lineRule="auto"/>
                        <w:jc w:val="center"/>
                        <w:rPr>
                          <w:rFonts w:ascii="Times New Roman" w:hAnsi="Times New Roman"/>
                          <w:b/>
                        </w:rPr>
                      </w:pPr>
                      <w:r>
                        <w:rPr>
                          <w:rFonts w:ascii="Times New Roman" w:hAnsi="Times New Roman"/>
                          <w:b/>
                          <w:bCs/>
                          <w:color w:val="000000"/>
                          <w:lang w:val="uk-UA"/>
                        </w:rPr>
                        <w:t xml:space="preserve">Когнітивно-діяльнісний  </w:t>
                      </w:r>
                      <w:r w:rsidRPr="00CE46B1">
                        <w:rPr>
                          <w:rFonts w:ascii="Times New Roman" w:hAnsi="Times New Roman"/>
                          <w:b/>
                          <w:bCs/>
                          <w:color w:val="000000"/>
                          <w:lang w:val="uk-UA"/>
                        </w:rPr>
                        <w:t xml:space="preserve"> етап</w:t>
                      </w:r>
                    </w:p>
                  </w:txbxContent>
                </v:textbox>
              </v:shape>
            </w:pict>
          </mc:Fallback>
        </mc:AlternateContent>
      </w:r>
      <w:r w:rsidR="00D56A2E" w:rsidRPr="00423EFF">
        <w:rPr>
          <w:rFonts w:asciiTheme="minorHAnsi" w:eastAsiaTheme="minorHAnsi" w:hAnsiTheme="minorHAnsi" w:cstheme="minorBidi"/>
          <w:noProof/>
          <w:lang w:val="en-US"/>
        </w:rPr>
        <mc:AlternateContent>
          <mc:Choice Requires="wps">
            <w:drawing>
              <wp:anchor distT="0" distB="0" distL="114300" distR="114300" simplePos="0" relativeHeight="251685888" behindDoc="0" locked="0" layoutInCell="1" allowOverlap="1" wp14:anchorId="7C304715" wp14:editId="6323ED15">
                <wp:simplePos x="0" y="0"/>
                <wp:positionH relativeFrom="column">
                  <wp:posOffset>-70485</wp:posOffset>
                </wp:positionH>
                <wp:positionV relativeFrom="paragraph">
                  <wp:posOffset>9671050</wp:posOffset>
                </wp:positionV>
                <wp:extent cx="6267450" cy="276225"/>
                <wp:effectExtent l="0" t="0" r="0" b="0"/>
                <wp:wrapNone/>
                <wp:docPr id="55" name="Поле 55"/>
                <wp:cNvGraphicFramePr/>
                <a:graphic xmlns:a="http://schemas.openxmlformats.org/drawingml/2006/main">
                  <a:graphicData uri="http://schemas.microsoft.com/office/word/2010/wordprocessingShape">
                    <wps:wsp>
                      <wps:cNvSpPr txBox="1"/>
                      <wps:spPr>
                        <a:xfrm>
                          <a:off x="0" y="0"/>
                          <a:ext cx="6267450" cy="276225"/>
                        </a:xfrm>
                        <a:prstGeom prst="rect">
                          <a:avLst/>
                        </a:prstGeom>
                        <a:noFill/>
                        <a:ln w="6350">
                          <a:noFill/>
                        </a:ln>
                        <a:effectLst/>
                      </wps:spPr>
                      <wps:txbx>
                        <w:txbxContent>
                          <w:p w:rsidR="008A3587" w:rsidRPr="003033C2" w:rsidRDefault="008A3587" w:rsidP="00D56A2E">
                            <w:pPr>
                              <w:rPr>
                                <w:rFonts w:ascii="Times New Roman" w:hAnsi="Times New Roman"/>
                                <w:sz w:val="28"/>
                                <w:szCs w:val="28"/>
                                <w:lang w:val="uk-UA"/>
                              </w:rPr>
                            </w:pPr>
                            <w:r w:rsidRPr="003033C2">
                              <w:rPr>
                                <w:rFonts w:ascii="Times New Roman" w:hAnsi="Times New Roman"/>
                                <w:sz w:val="28"/>
                                <w:szCs w:val="28"/>
                                <w:lang w:val="uk-UA"/>
                              </w:rPr>
                              <w:t>Рис. 2.2 Модель формування карєрної компетентності  майбутніх менеджерів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04715" id="Поле 55" o:spid="_x0000_s1055" type="#_x0000_t202" style="position:absolute;margin-left:-5.55pt;margin-top:761.5pt;width:493.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" filled="f" stroked="f" strokeweight=".5pt">
                <v:textbox>
                  <w:txbxContent>
                    <w:p w:rsidR="008A3587" w:rsidRPr="003033C2" w:rsidRDefault="008A3587" w:rsidP="00D56A2E">
                      <w:pPr>
                        <w:rPr>
                          <w:rFonts w:ascii="Times New Roman" w:hAnsi="Times New Roman"/>
                          <w:sz w:val="28"/>
                          <w:szCs w:val="28"/>
                          <w:lang w:val="uk-UA"/>
                        </w:rPr>
                      </w:pPr>
                      <w:r w:rsidRPr="003033C2">
                        <w:rPr>
                          <w:rFonts w:ascii="Times New Roman" w:hAnsi="Times New Roman"/>
                          <w:sz w:val="28"/>
                          <w:szCs w:val="28"/>
                          <w:lang w:val="uk-UA"/>
                        </w:rPr>
                        <w:t>Рис. 2.2 Модель формування карєрної компетентності  майбутніх менеджерів</w:t>
                      </w:r>
                    </w:p>
                  </w:txbxContent>
                </v:textbox>
              </v:shape>
            </w:pict>
          </mc:Fallback>
        </mc:AlternateContent>
      </w:r>
      <w:r w:rsidR="00D56A2E" w:rsidRPr="00423EFF">
        <w:rPr>
          <w:rFonts w:asciiTheme="minorHAnsi" w:eastAsiaTheme="minorHAnsi" w:hAnsiTheme="minorHAnsi" w:cstheme="minorBidi"/>
          <w:noProof/>
          <w:lang w:val="en-US"/>
        </w:rPr>
        <mc:AlternateContent>
          <mc:Choice Requires="wps">
            <w:drawing>
              <wp:anchor distT="0" distB="0" distL="114300" distR="114300" simplePos="0" relativeHeight="251684864" behindDoc="0" locked="0" layoutInCell="1" allowOverlap="1" wp14:anchorId="744B3397" wp14:editId="04071674">
                <wp:simplePos x="0" y="0"/>
                <wp:positionH relativeFrom="column">
                  <wp:posOffset>769686</wp:posOffset>
                </wp:positionH>
                <wp:positionV relativeFrom="paragraph">
                  <wp:posOffset>5239276</wp:posOffset>
                </wp:positionV>
                <wp:extent cx="112001" cy="0"/>
                <wp:effectExtent l="0" t="76200" r="21590" b="95250"/>
                <wp:wrapNone/>
                <wp:docPr id="45" name="Прямая со стрелкой 45"/>
                <wp:cNvGraphicFramePr/>
                <a:graphic xmlns:a="http://schemas.openxmlformats.org/drawingml/2006/main">
                  <a:graphicData uri="http://schemas.microsoft.com/office/word/2010/wordprocessingShape">
                    <wps:wsp>
                      <wps:cNvCnPr/>
                      <wps:spPr>
                        <a:xfrm>
                          <a:off x="0" y="0"/>
                          <a:ext cx="112001"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8757065" id="_x0000_t32" coordsize="21600,21600" o:spt="32" o:oned="t" path="m,l21600,21600e" filled="f">
                <v:path arrowok="t" fillok="f" o:connecttype="none"/>
                <o:lock v:ext="edit" shapetype="t"/>
              </v:shapetype>
              <v:shape id="Прямая со стрелкой 45" o:spid="_x0000_s1026" type="#_x0000_t32" style="position:absolute;margin-left:60.6pt;margin-top:412.55pt;width:8.8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" strokecolor="windowText" strokeweight="1.5pt">
                <v:stroke endarrow="block" joinstyle="miter"/>
              </v:shape>
            </w:pict>
          </mc:Fallback>
        </mc:AlternateContent>
      </w:r>
      <w:r w:rsidR="00D56A2E" w:rsidRPr="00423EFF">
        <w:rPr>
          <w:rFonts w:asciiTheme="minorHAnsi" w:eastAsiaTheme="minorHAnsi" w:hAnsiTheme="minorHAnsi" w:cstheme="minorBidi"/>
          <w:noProof/>
          <w:lang w:val="en-US"/>
        </w:rPr>
        <mc:AlternateContent>
          <mc:Choice Requires="wps">
            <w:drawing>
              <wp:anchor distT="0" distB="0" distL="114300" distR="114300" simplePos="0" relativeHeight="251683840" behindDoc="0" locked="0" layoutInCell="1" allowOverlap="1" wp14:anchorId="1EF51784" wp14:editId="3B93DF59">
                <wp:simplePos x="0" y="0"/>
                <wp:positionH relativeFrom="column">
                  <wp:posOffset>609928</wp:posOffset>
                </wp:positionH>
                <wp:positionV relativeFrom="paragraph">
                  <wp:posOffset>3643805</wp:posOffset>
                </wp:positionV>
                <wp:extent cx="0" cy="126124"/>
                <wp:effectExtent l="76200" t="0" r="57150" b="64770"/>
                <wp:wrapNone/>
                <wp:docPr id="44" name="Прямая со стрелкой 44"/>
                <wp:cNvGraphicFramePr/>
                <a:graphic xmlns:a="http://schemas.openxmlformats.org/drawingml/2006/main">
                  <a:graphicData uri="http://schemas.microsoft.com/office/word/2010/wordprocessingShape">
                    <wps:wsp>
                      <wps:cNvCnPr/>
                      <wps:spPr>
                        <a:xfrm>
                          <a:off x="0" y="0"/>
                          <a:ext cx="0" cy="126124"/>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BE4E96" id="Прямая со стрелкой 44" o:spid="_x0000_s1026" type="#_x0000_t32" style="position:absolute;margin-left:48.05pt;margin-top:286.9pt;width:0;height: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" strokecolor="windowText" strokeweight="1.5pt">
                <v:stroke endarrow="block" joinstyle="miter"/>
              </v:shape>
            </w:pict>
          </mc:Fallback>
        </mc:AlternateContent>
      </w:r>
      <w:r w:rsidR="00D56A2E" w:rsidRPr="00423EFF">
        <w:rPr>
          <w:rFonts w:ascii="Times New Roman" w:eastAsiaTheme="minorHAnsi" w:hAnsi="Times New Roman"/>
          <w:sz w:val="28"/>
          <w:szCs w:val="28"/>
          <w:lang w:val="uk-UA"/>
        </w:rPr>
        <w:br w:type="page"/>
      </w:r>
    </w:p>
    <w:p w:rsidR="002F18F0" w:rsidRDefault="002F18F0" w:rsidP="002F18F0">
      <w:pPr>
        <w:spacing w:after="0" w:line="360" w:lineRule="auto"/>
        <w:ind w:firstLine="709"/>
        <w:jc w:val="both"/>
        <w:rPr>
          <w:rFonts w:ascii="Times New Roman" w:eastAsiaTheme="minorHAnsi" w:hAnsi="Times New Roman"/>
          <w:sz w:val="28"/>
          <w:szCs w:val="28"/>
          <w:lang w:val="uk-UA"/>
        </w:rPr>
      </w:pPr>
      <w:r w:rsidRPr="00FE2B52">
        <w:rPr>
          <w:rFonts w:ascii="Times New Roman" w:eastAsiaTheme="minorHAnsi" w:hAnsi="Times New Roman"/>
          <w:sz w:val="28"/>
          <w:szCs w:val="28"/>
          <w:lang w:val="uk-UA"/>
        </w:rPr>
        <w:lastRenderedPageBreak/>
        <w:t xml:space="preserve">До </w:t>
      </w:r>
      <w:r w:rsidRPr="0094512F">
        <w:rPr>
          <w:rFonts w:ascii="Times New Roman" w:eastAsiaTheme="minorHAnsi" w:hAnsi="Times New Roman"/>
          <w:b/>
          <w:sz w:val="28"/>
          <w:szCs w:val="28"/>
          <w:lang w:val="uk-UA"/>
        </w:rPr>
        <w:t>нормативно-цільового блоку</w:t>
      </w:r>
      <w:r w:rsidRPr="00FE2B52">
        <w:rPr>
          <w:rFonts w:ascii="Times New Roman" w:eastAsiaTheme="minorHAnsi" w:hAnsi="Times New Roman"/>
          <w:sz w:val="28"/>
          <w:szCs w:val="28"/>
          <w:lang w:val="uk-UA"/>
        </w:rPr>
        <w:t xml:space="preserve"> розробленої моделі входить: мета та завдання, які  висувають до майбутніх учителів Галузевий Стандарт Вищої Освіти за напрямом підготовки 013 спеціальності «Початкова  освіта» (проєкт) [</w:t>
      </w:r>
      <w:r>
        <w:rPr>
          <w:rFonts w:ascii="Times New Roman" w:eastAsiaTheme="minorHAnsi" w:hAnsi="Times New Roman"/>
          <w:sz w:val="28"/>
          <w:szCs w:val="28"/>
          <w:lang w:val="uk-UA"/>
        </w:rPr>
        <w:t>11</w:t>
      </w:r>
      <w:r w:rsidRPr="00FE2B52">
        <w:rPr>
          <w:rFonts w:ascii="Times New Roman" w:eastAsiaTheme="minorHAnsi" w:hAnsi="Times New Roman"/>
          <w:sz w:val="28"/>
          <w:szCs w:val="28"/>
          <w:lang w:val="uk-UA"/>
        </w:rPr>
        <w:t>]; даний документ має також освітньо-кваліфікаційну характеристику [</w:t>
      </w:r>
      <w:r>
        <w:rPr>
          <w:rFonts w:ascii="Times New Roman" w:eastAsiaTheme="minorHAnsi" w:hAnsi="Times New Roman"/>
          <w:sz w:val="28"/>
          <w:szCs w:val="28"/>
          <w:lang w:val="uk-UA"/>
        </w:rPr>
        <w:t>30</w:t>
      </w:r>
      <w:r w:rsidRPr="00FE2B52">
        <w:rPr>
          <w:rFonts w:ascii="Times New Roman" w:eastAsiaTheme="minorHAnsi" w:hAnsi="Times New Roman"/>
          <w:sz w:val="28"/>
          <w:szCs w:val="28"/>
          <w:lang w:val="uk-UA"/>
        </w:rPr>
        <w:t xml:space="preserve">] та </w:t>
      </w:r>
      <w:r w:rsidRPr="00F650B5">
        <w:rPr>
          <w:rFonts w:ascii="Times New Roman" w:eastAsiaTheme="minorHAnsi" w:hAnsi="Times New Roman"/>
          <w:sz w:val="28"/>
          <w:szCs w:val="28"/>
          <w:lang w:val="uk-UA"/>
        </w:rPr>
        <w:t xml:space="preserve">освітньо-професійну програму [38]. Згідно з освітньо-кваліфікаційною характеристикою як державним нормативним документом випускник вишу повинен бути комунікативно компетентним відповідно до його виробничих функцій. </w:t>
      </w:r>
    </w:p>
    <w:p w:rsidR="002F18F0" w:rsidRDefault="002F18F0" w:rsidP="002F18F0">
      <w:pPr>
        <w:spacing w:after="0" w:line="360" w:lineRule="auto"/>
        <w:ind w:firstLine="709"/>
        <w:jc w:val="both"/>
        <w:rPr>
          <w:rFonts w:ascii="Times New Roman" w:eastAsiaTheme="minorHAnsi" w:hAnsi="Times New Roman"/>
          <w:sz w:val="28"/>
          <w:szCs w:val="28"/>
          <w:lang w:val="uk-UA"/>
        </w:rPr>
      </w:pPr>
      <w:r w:rsidRPr="00A949A4">
        <w:rPr>
          <w:rFonts w:ascii="Times New Roman" w:eastAsiaTheme="minorHAnsi" w:hAnsi="Times New Roman"/>
          <w:sz w:val="28"/>
          <w:szCs w:val="28"/>
          <w:lang w:val="uk-UA"/>
        </w:rPr>
        <w:t xml:space="preserve">Зміст системи освіти відповідно до вимог  Національної доктрини розвитку освіти України у ХХІ столітті (2002 р.) [41, с.12] орієнтує на формування </w:t>
      </w:r>
      <w:r w:rsidRPr="006A7717">
        <w:rPr>
          <w:rFonts w:ascii="Times New Roman" w:eastAsiaTheme="minorHAnsi" w:hAnsi="Times New Roman"/>
          <w:sz w:val="28"/>
          <w:szCs w:val="28"/>
          <w:lang w:val="uk-UA"/>
        </w:rPr>
        <w:t>мовленнєво-мовної особистості, яка повністю опанувала норми усного та писемного мовлення, здатна до вмілого застосування мовних засобів у різних професійних ситуаціях. Державний стандарт початкової загальної освіти (2019 р.) також висуває  вимоги до розвитку мовленнєво-мовної особистості [12].</w:t>
      </w:r>
    </w:p>
    <w:p w:rsidR="002F18F0" w:rsidRPr="002F18F0" w:rsidRDefault="002F18F0" w:rsidP="002F18F0">
      <w:pPr>
        <w:spacing w:after="0" w:line="360" w:lineRule="auto"/>
        <w:ind w:firstLine="709"/>
        <w:jc w:val="both"/>
        <w:rPr>
          <w:rFonts w:ascii="Times New Roman" w:eastAsiaTheme="minorHAnsi" w:hAnsi="Times New Roman"/>
          <w:sz w:val="28"/>
          <w:szCs w:val="28"/>
          <w:lang w:val="uk-UA"/>
        </w:rPr>
      </w:pPr>
      <w:r w:rsidRPr="008A38C8">
        <w:rPr>
          <w:rFonts w:ascii="Times New Roman" w:eastAsiaTheme="minorHAnsi" w:hAnsi="Times New Roman"/>
          <w:sz w:val="28"/>
          <w:szCs w:val="28"/>
          <w:lang w:val="uk-UA"/>
        </w:rPr>
        <w:t xml:space="preserve">Отже, аналіз нормативних документів, які регламентують діяльність ЗВО, уможливлює визначення конкретних завдань, пов’язаних із формуванням ДК майбутніх учителів початкових класів під час їх підготовки у вищому навчальному закладі. </w:t>
      </w:r>
    </w:p>
    <w:p w:rsidR="00684FFB" w:rsidRPr="00E456CC" w:rsidRDefault="00684FFB" w:rsidP="002B46F4">
      <w:pPr>
        <w:spacing w:after="0" w:line="360" w:lineRule="auto"/>
        <w:ind w:firstLine="709"/>
        <w:jc w:val="both"/>
        <w:rPr>
          <w:rFonts w:ascii="Times New Roman" w:eastAsiaTheme="minorHAnsi" w:hAnsi="Times New Roman" w:cstheme="minorBidi"/>
          <w:sz w:val="28"/>
          <w:szCs w:val="28"/>
          <w:lang w:val="uk-UA"/>
        </w:rPr>
      </w:pPr>
      <w:r w:rsidRPr="00E456CC">
        <w:rPr>
          <w:rFonts w:ascii="Times New Roman" w:eastAsiaTheme="minorHAnsi" w:hAnsi="Times New Roman" w:cstheme="minorBidi"/>
          <w:sz w:val="28"/>
          <w:szCs w:val="28"/>
          <w:lang w:val="uk-UA"/>
        </w:rPr>
        <w:t>Згідно з вищезазначеним, метою моделі є  формування ДК як складової комунікативної у майбутнього учителя початкових класів відповідно до соціального замовлення; а завдання моделі  - формування особистості, яка повністю опанувала різноманітні види професійного дискурсу, оволоділа сукупністю дискурсивних умінь та навичок, необхідних якостей: відкритістю, толерантністю, емпатією; ефективно використовує мовні засоби у різних ситуаціях професійної діяльності, які сприяють управлінню мовною подією згідно з характером спілкування (настроєм учнів, їх реакціями на різні мовні дії або вчинки, безпосередніми обставинами ситуації комунікації тощо).</w:t>
      </w:r>
    </w:p>
    <w:p w:rsidR="00D56A2E" w:rsidRPr="002B46F4" w:rsidRDefault="00D56A2E" w:rsidP="002B46F4">
      <w:pPr>
        <w:spacing w:after="0" w:line="360" w:lineRule="auto"/>
        <w:ind w:firstLine="709"/>
        <w:jc w:val="both"/>
        <w:rPr>
          <w:rFonts w:ascii="Times New Roman" w:hAnsi="Times New Roman"/>
          <w:sz w:val="28"/>
          <w:szCs w:val="28"/>
          <w:lang w:val="uk-UA"/>
        </w:rPr>
      </w:pPr>
      <w:r w:rsidRPr="00423EFF">
        <w:rPr>
          <w:rFonts w:ascii="Times New Roman" w:eastAsiaTheme="minorHAnsi" w:hAnsi="Times New Roman" w:cstheme="minorBidi"/>
          <w:b/>
          <w:sz w:val="28"/>
          <w:szCs w:val="28"/>
          <w:lang w:val="uk-UA"/>
        </w:rPr>
        <w:lastRenderedPageBreak/>
        <w:t>Теоретико-методологічний блок</w:t>
      </w:r>
      <w:r w:rsidRPr="00423EFF">
        <w:rPr>
          <w:rFonts w:ascii="Times New Roman" w:eastAsiaTheme="minorHAnsi" w:hAnsi="Times New Roman" w:cstheme="minorBidi"/>
          <w:sz w:val="28"/>
          <w:szCs w:val="28"/>
          <w:lang w:val="uk-UA"/>
        </w:rPr>
        <w:t xml:space="preserve"> </w:t>
      </w:r>
      <w:r>
        <w:rPr>
          <w:rFonts w:ascii="Times New Roman" w:eastAsiaTheme="minorHAnsi" w:hAnsi="Times New Roman" w:cstheme="minorBidi"/>
          <w:sz w:val="28"/>
          <w:szCs w:val="28"/>
          <w:lang w:val="uk-UA"/>
        </w:rPr>
        <w:t>моделі</w:t>
      </w:r>
      <w:r w:rsidR="00365306">
        <w:rPr>
          <w:rFonts w:ascii="Times New Roman" w:eastAsiaTheme="minorHAnsi" w:hAnsi="Times New Roman" w:cstheme="minorBidi"/>
          <w:sz w:val="28"/>
          <w:szCs w:val="28"/>
          <w:lang w:val="uk-UA"/>
        </w:rPr>
        <w:t xml:space="preserve"> характеризується   методологічними підходами</w:t>
      </w:r>
      <w:r>
        <w:rPr>
          <w:rFonts w:ascii="Times New Roman" w:eastAsiaTheme="minorHAnsi" w:hAnsi="Times New Roman" w:cstheme="minorBidi"/>
          <w:sz w:val="28"/>
          <w:szCs w:val="28"/>
          <w:lang w:val="uk-UA"/>
        </w:rPr>
        <w:t>, принцип</w:t>
      </w:r>
      <w:r w:rsidR="00365306">
        <w:rPr>
          <w:rFonts w:ascii="Times New Roman" w:eastAsiaTheme="minorHAnsi" w:hAnsi="Times New Roman" w:cstheme="minorBidi"/>
          <w:sz w:val="28"/>
          <w:szCs w:val="28"/>
          <w:lang w:val="uk-UA"/>
        </w:rPr>
        <w:t>ами</w:t>
      </w:r>
      <w:r w:rsidRPr="00423EFF">
        <w:rPr>
          <w:rFonts w:ascii="Times New Roman" w:eastAsiaTheme="minorHAnsi" w:hAnsi="Times New Roman" w:cstheme="minorBidi"/>
          <w:sz w:val="28"/>
          <w:szCs w:val="28"/>
          <w:lang w:val="uk-UA"/>
        </w:rPr>
        <w:t xml:space="preserve"> формування</w:t>
      </w:r>
      <w:r w:rsidRPr="00365306">
        <w:rPr>
          <w:lang w:val="uk-UA"/>
        </w:rPr>
        <w:t xml:space="preserve"> </w:t>
      </w:r>
      <w:r w:rsidR="00365306">
        <w:rPr>
          <w:rFonts w:ascii="Times New Roman" w:eastAsiaTheme="minorHAnsi" w:hAnsi="Times New Roman" w:cstheme="minorBidi"/>
          <w:sz w:val="28"/>
          <w:szCs w:val="28"/>
          <w:lang w:val="uk-UA"/>
        </w:rPr>
        <w:t>ДК майбутнього учителя початкової школи</w:t>
      </w:r>
      <w:r w:rsidRPr="00423EFF">
        <w:rPr>
          <w:rFonts w:ascii="Times New Roman" w:eastAsiaTheme="minorHAnsi" w:hAnsi="Times New Roman" w:cstheme="minorBidi"/>
          <w:sz w:val="28"/>
          <w:szCs w:val="28"/>
          <w:lang w:val="uk-UA"/>
        </w:rPr>
        <w:t xml:space="preserve">. </w:t>
      </w:r>
    </w:p>
    <w:p w:rsidR="00D56A2E" w:rsidRDefault="00D56A2E" w:rsidP="00D56A2E">
      <w:pPr>
        <w:spacing w:after="0" w:line="360" w:lineRule="auto"/>
        <w:ind w:firstLine="709"/>
        <w:jc w:val="both"/>
        <w:rPr>
          <w:rFonts w:ascii="Times New Roman" w:eastAsiaTheme="minorHAnsi" w:hAnsi="Times New Roman" w:cstheme="minorBidi"/>
          <w:sz w:val="28"/>
          <w:szCs w:val="28"/>
          <w:lang w:val="uk-UA"/>
        </w:rPr>
      </w:pPr>
      <w:r w:rsidRPr="00377042">
        <w:rPr>
          <w:rFonts w:ascii="Times New Roman" w:eastAsiaTheme="minorHAnsi" w:hAnsi="Times New Roman" w:cstheme="minorBidi"/>
          <w:sz w:val="28"/>
          <w:szCs w:val="28"/>
          <w:lang w:val="uk-UA"/>
        </w:rPr>
        <w:t xml:space="preserve">Оскільки формування </w:t>
      </w:r>
      <w:r w:rsidR="00483130">
        <w:rPr>
          <w:rFonts w:ascii="Times New Roman" w:eastAsiaTheme="minorHAnsi" w:hAnsi="Times New Roman" w:cstheme="minorBidi"/>
          <w:sz w:val="28"/>
          <w:szCs w:val="28"/>
          <w:lang w:val="uk-UA"/>
        </w:rPr>
        <w:t xml:space="preserve">ДК майбутніх учителів початкових класів </w:t>
      </w:r>
      <w:r w:rsidRPr="00377042">
        <w:rPr>
          <w:rFonts w:ascii="Times New Roman" w:eastAsiaTheme="minorHAnsi" w:hAnsi="Times New Roman" w:cstheme="minorBidi"/>
          <w:sz w:val="28"/>
          <w:szCs w:val="28"/>
          <w:lang w:val="uk-UA"/>
        </w:rPr>
        <w:t xml:space="preserve"> </w:t>
      </w:r>
      <w:r w:rsidR="00483130">
        <w:rPr>
          <w:rFonts w:ascii="Times New Roman" w:eastAsiaTheme="minorHAnsi" w:hAnsi="Times New Roman" w:cstheme="minorBidi"/>
          <w:sz w:val="28"/>
          <w:szCs w:val="28"/>
          <w:lang w:val="uk-UA"/>
        </w:rPr>
        <w:t>є суперечливим</w:t>
      </w:r>
      <w:r w:rsidRPr="00377042">
        <w:rPr>
          <w:rFonts w:ascii="Times New Roman" w:eastAsiaTheme="minorHAnsi" w:hAnsi="Times New Roman" w:cstheme="minorBidi"/>
          <w:sz w:val="28"/>
          <w:szCs w:val="28"/>
          <w:lang w:val="uk-UA"/>
        </w:rPr>
        <w:t xml:space="preserve"> та багатоаспек</w:t>
      </w:r>
      <w:r w:rsidR="00483130">
        <w:rPr>
          <w:rFonts w:ascii="Times New Roman" w:eastAsiaTheme="minorHAnsi" w:hAnsi="Times New Roman" w:cstheme="minorBidi"/>
          <w:sz w:val="28"/>
          <w:szCs w:val="28"/>
          <w:lang w:val="uk-UA"/>
        </w:rPr>
        <w:t>тним</w:t>
      </w:r>
      <w:r w:rsidRPr="00377042">
        <w:rPr>
          <w:rFonts w:ascii="Times New Roman" w:eastAsiaTheme="minorHAnsi" w:hAnsi="Times New Roman" w:cstheme="minorBidi"/>
          <w:sz w:val="28"/>
          <w:szCs w:val="28"/>
          <w:lang w:val="uk-UA"/>
        </w:rPr>
        <w:t xml:space="preserve"> </w:t>
      </w:r>
      <w:r>
        <w:rPr>
          <w:rFonts w:ascii="Times New Roman" w:eastAsiaTheme="minorHAnsi" w:hAnsi="Times New Roman" w:cstheme="minorBidi"/>
          <w:sz w:val="28"/>
          <w:szCs w:val="28"/>
          <w:lang w:val="uk-UA"/>
        </w:rPr>
        <w:t>процес</w:t>
      </w:r>
      <w:r w:rsidR="00483130">
        <w:rPr>
          <w:rFonts w:ascii="Times New Roman" w:eastAsiaTheme="minorHAnsi" w:hAnsi="Times New Roman" w:cstheme="minorBidi"/>
          <w:sz w:val="28"/>
          <w:szCs w:val="28"/>
          <w:lang w:val="uk-UA"/>
        </w:rPr>
        <w:t>ом</w:t>
      </w:r>
      <w:r>
        <w:rPr>
          <w:rFonts w:ascii="Times New Roman" w:eastAsiaTheme="minorHAnsi" w:hAnsi="Times New Roman" w:cstheme="minorBidi"/>
          <w:sz w:val="28"/>
          <w:szCs w:val="28"/>
          <w:lang w:val="uk-UA"/>
        </w:rPr>
        <w:t xml:space="preserve">, </w:t>
      </w:r>
      <w:r w:rsidR="00483130">
        <w:rPr>
          <w:rFonts w:ascii="Times New Roman" w:eastAsiaTheme="minorHAnsi" w:hAnsi="Times New Roman" w:cstheme="minorBidi"/>
          <w:sz w:val="28"/>
          <w:szCs w:val="28"/>
          <w:lang w:val="uk-UA"/>
        </w:rPr>
        <w:t xml:space="preserve">виникла </w:t>
      </w:r>
      <w:r w:rsidRPr="00377042">
        <w:rPr>
          <w:rFonts w:ascii="Times New Roman" w:eastAsiaTheme="minorHAnsi" w:hAnsi="Times New Roman" w:cstheme="minorBidi"/>
          <w:sz w:val="28"/>
          <w:szCs w:val="28"/>
          <w:lang w:val="uk-UA"/>
        </w:rPr>
        <w:t xml:space="preserve">потреба у </w:t>
      </w:r>
      <w:r w:rsidR="00483130">
        <w:rPr>
          <w:rFonts w:ascii="Times New Roman" w:eastAsiaTheme="minorHAnsi" w:hAnsi="Times New Roman" w:cstheme="minorBidi"/>
          <w:sz w:val="28"/>
          <w:szCs w:val="28"/>
          <w:lang w:val="uk-UA"/>
        </w:rPr>
        <w:t xml:space="preserve">аналізі </w:t>
      </w:r>
      <w:r w:rsidRPr="00377042">
        <w:rPr>
          <w:rFonts w:ascii="Times New Roman" w:eastAsiaTheme="minorHAnsi" w:hAnsi="Times New Roman" w:cstheme="minorBidi"/>
          <w:sz w:val="28"/>
          <w:szCs w:val="28"/>
          <w:lang w:val="uk-UA"/>
        </w:rPr>
        <w:t xml:space="preserve">методологічних підходів, які </w:t>
      </w:r>
      <w:r w:rsidR="00483130">
        <w:rPr>
          <w:rFonts w:ascii="Times New Roman" w:eastAsiaTheme="minorHAnsi" w:hAnsi="Times New Roman" w:cstheme="minorBidi"/>
          <w:sz w:val="28"/>
          <w:szCs w:val="28"/>
          <w:lang w:val="uk-UA"/>
        </w:rPr>
        <w:t>сприятимуть визначенню головних особливостей цього процесу та проблем</w:t>
      </w:r>
      <w:r w:rsidRPr="00377042">
        <w:rPr>
          <w:rFonts w:ascii="Times New Roman" w:eastAsiaTheme="minorHAnsi" w:hAnsi="Times New Roman" w:cstheme="minorBidi"/>
          <w:sz w:val="28"/>
          <w:szCs w:val="28"/>
          <w:lang w:val="uk-UA"/>
        </w:rPr>
        <w:t>, які з ним</w:t>
      </w:r>
      <w:r w:rsidR="00483130">
        <w:rPr>
          <w:rFonts w:ascii="Times New Roman" w:eastAsiaTheme="minorHAnsi" w:hAnsi="Times New Roman" w:cstheme="minorBidi"/>
          <w:sz w:val="28"/>
          <w:szCs w:val="28"/>
          <w:lang w:val="uk-UA"/>
        </w:rPr>
        <w:t>и пов'язані, а також сконструювати стратегію у їх корекції</w:t>
      </w:r>
      <w:r w:rsidRPr="00377042">
        <w:rPr>
          <w:rFonts w:ascii="Times New Roman" w:eastAsiaTheme="minorHAnsi" w:hAnsi="Times New Roman" w:cstheme="minorBidi"/>
          <w:sz w:val="28"/>
          <w:szCs w:val="28"/>
          <w:lang w:val="uk-UA"/>
        </w:rPr>
        <w:t xml:space="preserve">  у дискур</w:t>
      </w:r>
      <w:r w:rsidR="00483130">
        <w:rPr>
          <w:rFonts w:ascii="Times New Roman" w:eastAsiaTheme="minorHAnsi" w:hAnsi="Times New Roman" w:cstheme="minorBidi"/>
          <w:sz w:val="28"/>
          <w:szCs w:val="28"/>
          <w:lang w:val="uk-UA"/>
        </w:rPr>
        <w:t>сивній діяльності  студентів</w:t>
      </w:r>
      <w:r w:rsidR="00E7037B">
        <w:rPr>
          <w:rFonts w:ascii="Times New Roman" w:eastAsiaTheme="minorHAnsi" w:hAnsi="Times New Roman" w:cstheme="minorBidi"/>
          <w:sz w:val="28"/>
          <w:szCs w:val="28"/>
          <w:lang w:val="uk-UA"/>
        </w:rPr>
        <w:t xml:space="preserve"> [</w:t>
      </w:r>
      <w:r w:rsidR="0094512F">
        <w:rPr>
          <w:rFonts w:ascii="Times New Roman" w:eastAsiaTheme="minorHAnsi" w:hAnsi="Times New Roman" w:cstheme="minorBidi"/>
          <w:sz w:val="28"/>
          <w:szCs w:val="28"/>
          <w:lang w:val="uk-UA"/>
        </w:rPr>
        <w:t>52</w:t>
      </w:r>
      <w:r w:rsidRPr="00E7037B">
        <w:rPr>
          <w:rFonts w:ascii="Times New Roman" w:eastAsiaTheme="minorHAnsi" w:hAnsi="Times New Roman" w:cstheme="minorBidi"/>
          <w:sz w:val="28"/>
          <w:szCs w:val="28"/>
          <w:lang w:val="uk-UA"/>
        </w:rPr>
        <w:t>,</w:t>
      </w:r>
      <w:r>
        <w:rPr>
          <w:rFonts w:ascii="Times New Roman" w:eastAsiaTheme="minorHAnsi" w:hAnsi="Times New Roman" w:cstheme="minorBidi"/>
          <w:sz w:val="28"/>
          <w:szCs w:val="28"/>
          <w:lang w:val="uk-UA"/>
        </w:rPr>
        <w:t xml:space="preserve"> с.229</w:t>
      </w:r>
      <w:r w:rsidRPr="00377042">
        <w:rPr>
          <w:rFonts w:ascii="Times New Roman" w:eastAsiaTheme="minorHAnsi" w:hAnsi="Times New Roman" w:cstheme="minorBidi"/>
          <w:sz w:val="28"/>
          <w:szCs w:val="28"/>
          <w:lang w:val="uk-UA"/>
        </w:rPr>
        <w:t>].</w:t>
      </w:r>
    </w:p>
    <w:p w:rsidR="00D56A2E" w:rsidRDefault="00DB0389" w:rsidP="00D56A2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наш погляд, р</w:t>
      </w:r>
      <w:r w:rsidR="00D56A2E">
        <w:rPr>
          <w:rFonts w:ascii="Times New Roman" w:hAnsi="Times New Roman"/>
          <w:sz w:val="28"/>
          <w:szCs w:val="28"/>
          <w:lang w:val="uk-UA"/>
        </w:rPr>
        <w:t>еалізація вище</w:t>
      </w:r>
      <w:r>
        <w:rPr>
          <w:rFonts w:ascii="Times New Roman" w:hAnsi="Times New Roman"/>
          <w:sz w:val="28"/>
          <w:szCs w:val="28"/>
          <w:lang w:val="uk-UA"/>
        </w:rPr>
        <w:t>вказаних</w:t>
      </w:r>
      <w:r w:rsidR="00D56A2E" w:rsidRPr="0092099E">
        <w:rPr>
          <w:rFonts w:ascii="Times New Roman" w:hAnsi="Times New Roman"/>
          <w:sz w:val="28"/>
          <w:szCs w:val="28"/>
          <w:lang w:val="uk-UA"/>
        </w:rPr>
        <w:t xml:space="preserve"> завдань підг</w:t>
      </w:r>
      <w:r w:rsidR="00D56A2E">
        <w:rPr>
          <w:rFonts w:ascii="Times New Roman" w:hAnsi="Times New Roman"/>
          <w:sz w:val="28"/>
          <w:szCs w:val="28"/>
          <w:lang w:val="uk-UA"/>
        </w:rPr>
        <w:t>о</w:t>
      </w:r>
      <w:r w:rsidR="00D56A2E" w:rsidRPr="0092099E">
        <w:rPr>
          <w:rFonts w:ascii="Times New Roman" w:hAnsi="Times New Roman"/>
          <w:sz w:val="28"/>
          <w:szCs w:val="28"/>
          <w:lang w:val="uk-UA"/>
        </w:rPr>
        <w:t xml:space="preserve">товки </w:t>
      </w:r>
      <w:r>
        <w:rPr>
          <w:rFonts w:ascii="Times New Roman" w:hAnsi="Times New Roman"/>
          <w:sz w:val="28"/>
          <w:szCs w:val="28"/>
          <w:lang w:val="uk-UA"/>
        </w:rPr>
        <w:t>майбутніх учителів початкової школи</w:t>
      </w:r>
      <w:r w:rsidR="00D56A2E" w:rsidRPr="0092099E">
        <w:rPr>
          <w:rFonts w:ascii="Times New Roman" w:hAnsi="Times New Roman"/>
          <w:sz w:val="28"/>
          <w:szCs w:val="28"/>
          <w:lang w:val="uk-UA"/>
        </w:rPr>
        <w:t xml:space="preserve"> </w:t>
      </w:r>
      <w:r>
        <w:rPr>
          <w:rFonts w:ascii="Times New Roman" w:hAnsi="Times New Roman"/>
          <w:sz w:val="28"/>
          <w:szCs w:val="28"/>
          <w:lang w:val="uk-UA"/>
        </w:rPr>
        <w:t>з належним</w:t>
      </w:r>
      <w:r w:rsidR="00D56A2E">
        <w:rPr>
          <w:rFonts w:ascii="Times New Roman" w:hAnsi="Times New Roman"/>
          <w:sz w:val="28"/>
          <w:szCs w:val="28"/>
          <w:lang w:val="uk-UA"/>
        </w:rPr>
        <w:t xml:space="preserve"> рівнем ДК </w:t>
      </w:r>
      <w:r>
        <w:rPr>
          <w:rFonts w:ascii="Times New Roman" w:hAnsi="Times New Roman"/>
          <w:sz w:val="28"/>
          <w:szCs w:val="28"/>
          <w:lang w:val="uk-UA"/>
        </w:rPr>
        <w:t>є можливою</w:t>
      </w:r>
      <w:r w:rsidR="00D56A2E" w:rsidRPr="0092099E">
        <w:rPr>
          <w:rFonts w:ascii="Times New Roman" w:hAnsi="Times New Roman"/>
          <w:sz w:val="28"/>
          <w:szCs w:val="28"/>
          <w:lang w:val="uk-UA"/>
        </w:rPr>
        <w:t xml:space="preserve"> </w:t>
      </w:r>
      <w:r>
        <w:rPr>
          <w:rFonts w:ascii="Times New Roman" w:hAnsi="Times New Roman"/>
          <w:sz w:val="28"/>
          <w:szCs w:val="28"/>
          <w:lang w:val="uk-UA"/>
        </w:rPr>
        <w:t xml:space="preserve">за умови проєктування </w:t>
      </w:r>
      <w:r w:rsidR="00D56A2E">
        <w:rPr>
          <w:rFonts w:ascii="Times New Roman" w:hAnsi="Times New Roman"/>
          <w:sz w:val="28"/>
          <w:szCs w:val="28"/>
          <w:lang w:val="uk-UA"/>
        </w:rPr>
        <w:t xml:space="preserve">освітнього </w:t>
      </w:r>
      <w:r w:rsidR="00D56A2E" w:rsidRPr="0092099E">
        <w:rPr>
          <w:rFonts w:ascii="Times New Roman" w:hAnsi="Times New Roman"/>
          <w:sz w:val="28"/>
          <w:szCs w:val="28"/>
          <w:lang w:val="uk-UA"/>
        </w:rPr>
        <w:t xml:space="preserve">процесу у </w:t>
      </w:r>
      <w:r>
        <w:rPr>
          <w:rFonts w:ascii="Times New Roman" w:hAnsi="Times New Roman"/>
          <w:sz w:val="28"/>
          <w:szCs w:val="28"/>
          <w:lang w:val="uk-UA"/>
        </w:rPr>
        <w:t>вищому навчальному закладі з опертям на наукові підходи</w:t>
      </w:r>
      <w:r w:rsidR="00D56A2E" w:rsidRPr="0092099E">
        <w:rPr>
          <w:rFonts w:ascii="Times New Roman" w:hAnsi="Times New Roman"/>
          <w:sz w:val="28"/>
          <w:szCs w:val="28"/>
          <w:lang w:val="uk-UA"/>
        </w:rPr>
        <w:t xml:space="preserve">: </w:t>
      </w:r>
      <w:r>
        <w:rPr>
          <w:rFonts w:ascii="Times New Roman" w:hAnsi="Times New Roman"/>
          <w:sz w:val="28"/>
          <w:szCs w:val="28"/>
          <w:lang w:val="uk-UA"/>
        </w:rPr>
        <w:t>системний, діяльнісний</w:t>
      </w:r>
      <w:r w:rsidR="00D56A2E">
        <w:rPr>
          <w:rFonts w:ascii="Times New Roman" w:hAnsi="Times New Roman"/>
          <w:sz w:val="28"/>
          <w:szCs w:val="28"/>
          <w:lang w:val="uk-UA"/>
        </w:rPr>
        <w:t xml:space="preserve">, </w:t>
      </w:r>
      <w:r w:rsidR="00D56A2E" w:rsidRPr="00F37A59">
        <w:rPr>
          <w:rFonts w:ascii="Times New Roman" w:hAnsi="Times New Roman"/>
          <w:sz w:val="28"/>
          <w:szCs w:val="28"/>
          <w:lang w:val="uk-UA"/>
        </w:rPr>
        <w:t>особистісно-орієнт</w:t>
      </w:r>
      <w:r>
        <w:rPr>
          <w:rFonts w:ascii="Times New Roman" w:hAnsi="Times New Roman"/>
          <w:sz w:val="28"/>
          <w:szCs w:val="28"/>
          <w:lang w:val="uk-UA"/>
        </w:rPr>
        <w:t>ований, аксіологічний, комунікативний</w:t>
      </w:r>
      <w:r w:rsidR="00D56A2E">
        <w:rPr>
          <w:rFonts w:ascii="Times New Roman" w:hAnsi="Times New Roman"/>
          <w:sz w:val="28"/>
          <w:szCs w:val="28"/>
          <w:lang w:val="uk-UA"/>
        </w:rPr>
        <w:t xml:space="preserve">. </w:t>
      </w:r>
      <w:r w:rsidR="00D56A2E" w:rsidRPr="00F37A59">
        <w:rPr>
          <w:rFonts w:ascii="Times New Roman" w:hAnsi="Times New Roman"/>
          <w:sz w:val="28"/>
          <w:szCs w:val="28"/>
          <w:lang w:val="uk-UA"/>
        </w:rPr>
        <w:t xml:space="preserve">  </w:t>
      </w:r>
    </w:p>
    <w:p w:rsidR="00D56A2E" w:rsidRDefault="00516AE5" w:rsidP="00D56A2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Значущість застосування у нашому дослідженні</w:t>
      </w:r>
      <w:r w:rsidR="00D56A2E">
        <w:rPr>
          <w:rFonts w:ascii="Times New Roman" w:hAnsi="Times New Roman"/>
          <w:sz w:val="28"/>
          <w:szCs w:val="28"/>
          <w:lang w:val="uk-UA"/>
        </w:rPr>
        <w:t xml:space="preserve"> системного підходу </w:t>
      </w:r>
      <w:r>
        <w:rPr>
          <w:rFonts w:ascii="Times New Roman" w:hAnsi="Times New Roman"/>
          <w:sz w:val="28"/>
          <w:szCs w:val="28"/>
          <w:lang w:val="uk-UA"/>
        </w:rPr>
        <w:t xml:space="preserve">пояснюємо </w:t>
      </w:r>
      <w:r w:rsidR="00D56A2E" w:rsidRPr="0057744C">
        <w:rPr>
          <w:rFonts w:ascii="Times New Roman" w:hAnsi="Times New Roman"/>
          <w:sz w:val="28"/>
          <w:szCs w:val="28"/>
          <w:lang w:val="uk-UA"/>
        </w:rPr>
        <w:t>тим, що</w:t>
      </w:r>
      <w:r w:rsidR="00D56A2E">
        <w:rPr>
          <w:rFonts w:ascii="Times New Roman" w:hAnsi="Times New Roman"/>
          <w:sz w:val="28"/>
          <w:szCs w:val="28"/>
          <w:lang w:val="uk-UA"/>
        </w:rPr>
        <w:t xml:space="preserve"> він</w:t>
      </w:r>
      <w:r>
        <w:rPr>
          <w:rFonts w:ascii="Times New Roman" w:hAnsi="Times New Roman"/>
          <w:sz w:val="28"/>
          <w:szCs w:val="28"/>
          <w:lang w:val="uk-UA"/>
        </w:rPr>
        <w:t xml:space="preserve"> сприяє</w:t>
      </w:r>
      <w:r w:rsidR="00D56A2E">
        <w:rPr>
          <w:rFonts w:ascii="Times New Roman" w:hAnsi="Times New Roman"/>
          <w:sz w:val="28"/>
          <w:szCs w:val="28"/>
          <w:lang w:val="uk-UA"/>
        </w:rPr>
        <w:t xml:space="preserve">, </w:t>
      </w:r>
      <w:r>
        <w:rPr>
          <w:rFonts w:ascii="Times New Roman" w:hAnsi="Times New Roman"/>
          <w:sz w:val="28"/>
          <w:szCs w:val="28"/>
          <w:lang w:val="uk-UA"/>
        </w:rPr>
        <w:t xml:space="preserve">за </w:t>
      </w:r>
      <w:r w:rsidR="00D56A2E" w:rsidRPr="0057744C">
        <w:rPr>
          <w:rFonts w:ascii="Times New Roman" w:hAnsi="Times New Roman"/>
          <w:sz w:val="28"/>
          <w:szCs w:val="28"/>
          <w:lang w:val="uk-UA"/>
        </w:rPr>
        <w:t>І. Блауберг</w:t>
      </w:r>
      <w:r>
        <w:rPr>
          <w:rFonts w:ascii="Times New Roman" w:hAnsi="Times New Roman"/>
          <w:sz w:val="28"/>
          <w:szCs w:val="28"/>
          <w:lang w:val="uk-UA"/>
        </w:rPr>
        <w:t>ом, В. Садовським</w:t>
      </w:r>
      <w:r w:rsidR="00D56A2E" w:rsidRPr="0057744C">
        <w:rPr>
          <w:rFonts w:ascii="Times New Roman" w:hAnsi="Times New Roman"/>
          <w:sz w:val="28"/>
          <w:szCs w:val="28"/>
          <w:lang w:val="uk-UA"/>
        </w:rPr>
        <w:t>, Є. Юдін</w:t>
      </w:r>
      <w:r>
        <w:rPr>
          <w:rFonts w:ascii="Times New Roman" w:hAnsi="Times New Roman"/>
          <w:sz w:val="28"/>
          <w:szCs w:val="28"/>
          <w:lang w:val="uk-UA"/>
        </w:rPr>
        <w:t>ою</w:t>
      </w:r>
      <w:r w:rsidR="00D56A2E">
        <w:rPr>
          <w:rFonts w:ascii="Times New Roman" w:hAnsi="Times New Roman"/>
          <w:sz w:val="28"/>
          <w:szCs w:val="28"/>
          <w:lang w:val="uk-UA"/>
        </w:rPr>
        <w:t>,</w:t>
      </w:r>
      <w:r w:rsidR="00D56A2E" w:rsidRPr="0057744C">
        <w:rPr>
          <w:rFonts w:ascii="Times New Roman" w:hAnsi="Times New Roman"/>
          <w:sz w:val="28"/>
          <w:szCs w:val="28"/>
          <w:lang w:val="uk-UA"/>
        </w:rPr>
        <w:t xml:space="preserve"> </w:t>
      </w:r>
      <w:r w:rsidR="00D56A2E">
        <w:rPr>
          <w:rFonts w:ascii="Times New Roman" w:hAnsi="Times New Roman"/>
          <w:sz w:val="28"/>
          <w:szCs w:val="28"/>
          <w:lang w:val="uk-UA"/>
        </w:rPr>
        <w:t xml:space="preserve">реалізації </w:t>
      </w:r>
      <w:r>
        <w:rPr>
          <w:rFonts w:ascii="Times New Roman" w:hAnsi="Times New Roman"/>
          <w:sz w:val="28"/>
          <w:szCs w:val="28"/>
          <w:lang w:val="uk-UA"/>
        </w:rPr>
        <w:t xml:space="preserve">світоглядної, </w:t>
      </w:r>
      <w:r w:rsidRPr="0057744C">
        <w:rPr>
          <w:rFonts w:ascii="Times New Roman" w:hAnsi="Times New Roman"/>
          <w:sz w:val="28"/>
          <w:szCs w:val="28"/>
          <w:lang w:val="uk-UA"/>
        </w:rPr>
        <w:t>орієнтаційн</w:t>
      </w:r>
      <w:r>
        <w:rPr>
          <w:rFonts w:ascii="Times New Roman" w:hAnsi="Times New Roman"/>
          <w:sz w:val="28"/>
          <w:szCs w:val="28"/>
          <w:lang w:val="uk-UA"/>
        </w:rPr>
        <w:t xml:space="preserve">ої, </w:t>
      </w:r>
      <w:r w:rsidR="00D56A2E">
        <w:rPr>
          <w:rFonts w:ascii="Times New Roman" w:hAnsi="Times New Roman"/>
          <w:sz w:val="28"/>
          <w:szCs w:val="28"/>
          <w:lang w:val="uk-UA"/>
        </w:rPr>
        <w:t>методологічної,</w:t>
      </w:r>
      <w:r w:rsidR="00D56A2E" w:rsidRPr="0057744C">
        <w:rPr>
          <w:rFonts w:ascii="Times New Roman" w:hAnsi="Times New Roman"/>
          <w:sz w:val="28"/>
          <w:szCs w:val="28"/>
          <w:lang w:val="uk-UA"/>
        </w:rPr>
        <w:t xml:space="preserve"> </w:t>
      </w:r>
      <w:r>
        <w:rPr>
          <w:rFonts w:ascii="Times New Roman" w:hAnsi="Times New Roman"/>
          <w:sz w:val="28"/>
          <w:szCs w:val="28"/>
          <w:lang w:val="uk-UA"/>
        </w:rPr>
        <w:t>пізнавальної</w:t>
      </w:r>
      <w:r w:rsidR="00D56A2E" w:rsidRPr="0057744C">
        <w:rPr>
          <w:rFonts w:ascii="Times New Roman" w:hAnsi="Times New Roman"/>
          <w:sz w:val="28"/>
          <w:szCs w:val="28"/>
          <w:lang w:val="uk-UA"/>
        </w:rPr>
        <w:t xml:space="preserve"> </w:t>
      </w:r>
      <w:r w:rsidR="00D56A2E">
        <w:rPr>
          <w:rFonts w:ascii="Times New Roman" w:hAnsi="Times New Roman"/>
          <w:sz w:val="28"/>
          <w:szCs w:val="28"/>
          <w:lang w:val="uk-UA"/>
        </w:rPr>
        <w:t>функцій</w:t>
      </w:r>
      <w:r w:rsidR="00D56A2E" w:rsidRPr="0057744C">
        <w:rPr>
          <w:rFonts w:ascii="Times New Roman" w:hAnsi="Times New Roman"/>
          <w:sz w:val="28"/>
          <w:szCs w:val="28"/>
          <w:lang w:val="uk-UA"/>
        </w:rPr>
        <w:t xml:space="preserve">. Системний </w:t>
      </w:r>
      <w:r w:rsidR="00D56A2E">
        <w:rPr>
          <w:rFonts w:ascii="Times New Roman" w:hAnsi="Times New Roman"/>
          <w:sz w:val="28"/>
          <w:szCs w:val="28"/>
          <w:lang w:val="uk-UA"/>
        </w:rPr>
        <w:t xml:space="preserve">підхід </w:t>
      </w:r>
      <w:r>
        <w:rPr>
          <w:rFonts w:ascii="Times New Roman" w:hAnsi="Times New Roman"/>
          <w:sz w:val="28"/>
          <w:szCs w:val="28"/>
          <w:lang w:val="uk-UA"/>
        </w:rPr>
        <w:t>передбачає розгляд</w:t>
      </w:r>
      <w:r w:rsidR="00D56A2E">
        <w:rPr>
          <w:rFonts w:ascii="Times New Roman" w:hAnsi="Times New Roman"/>
          <w:sz w:val="28"/>
          <w:szCs w:val="28"/>
          <w:lang w:val="uk-UA"/>
        </w:rPr>
        <w:t xml:space="preserve"> частин у </w:t>
      </w:r>
      <w:r>
        <w:rPr>
          <w:rFonts w:ascii="Times New Roman" w:hAnsi="Times New Roman"/>
          <w:sz w:val="28"/>
          <w:szCs w:val="28"/>
          <w:lang w:val="uk-UA"/>
        </w:rPr>
        <w:t>поєднанні з цілим, чітке</w:t>
      </w:r>
      <w:r w:rsidR="00D56A2E" w:rsidRPr="0057744C">
        <w:rPr>
          <w:rFonts w:ascii="Times New Roman" w:hAnsi="Times New Roman"/>
          <w:sz w:val="28"/>
          <w:szCs w:val="28"/>
          <w:lang w:val="uk-UA"/>
        </w:rPr>
        <w:t xml:space="preserve"> визначення</w:t>
      </w:r>
      <w:r w:rsidR="00D56A2E">
        <w:rPr>
          <w:rFonts w:ascii="Times New Roman" w:hAnsi="Times New Roman"/>
          <w:sz w:val="28"/>
          <w:szCs w:val="28"/>
          <w:lang w:val="uk-UA"/>
        </w:rPr>
        <w:t xml:space="preserve"> </w:t>
      </w:r>
      <w:r>
        <w:rPr>
          <w:rFonts w:ascii="Times New Roman" w:hAnsi="Times New Roman"/>
          <w:sz w:val="28"/>
          <w:szCs w:val="28"/>
          <w:lang w:val="uk-UA"/>
        </w:rPr>
        <w:t>цілей</w:t>
      </w:r>
      <w:r w:rsidR="00D56A2E" w:rsidRPr="0057744C">
        <w:rPr>
          <w:rFonts w:ascii="Times New Roman" w:hAnsi="Times New Roman"/>
          <w:sz w:val="28"/>
          <w:szCs w:val="28"/>
          <w:lang w:val="uk-UA"/>
        </w:rPr>
        <w:t>, виявлення</w:t>
      </w:r>
      <w:r w:rsidR="00D56A2E">
        <w:rPr>
          <w:rFonts w:ascii="Times New Roman" w:hAnsi="Times New Roman"/>
          <w:sz w:val="28"/>
          <w:szCs w:val="28"/>
          <w:lang w:val="uk-UA"/>
        </w:rPr>
        <w:t xml:space="preserve"> альтерн</w:t>
      </w:r>
      <w:r>
        <w:rPr>
          <w:rFonts w:ascii="Times New Roman" w:hAnsi="Times New Roman"/>
          <w:sz w:val="28"/>
          <w:szCs w:val="28"/>
          <w:lang w:val="uk-UA"/>
        </w:rPr>
        <w:t>ативних засобів її досягнення, в</w:t>
      </w:r>
      <w:r w:rsidR="00D56A2E">
        <w:rPr>
          <w:rFonts w:ascii="Times New Roman" w:hAnsi="Times New Roman"/>
          <w:sz w:val="28"/>
          <w:szCs w:val="28"/>
          <w:lang w:val="uk-UA"/>
        </w:rPr>
        <w:t>рахування й</w:t>
      </w:r>
      <w:r>
        <w:rPr>
          <w:rFonts w:ascii="Times New Roman" w:hAnsi="Times New Roman"/>
          <w:sz w:val="28"/>
          <w:szCs w:val="28"/>
          <w:lang w:val="uk-UA"/>
        </w:rPr>
        <w:t>мовірних наслідків її виконання</w:t>
      </w:r>
      <w:r w:rsidR="00D56A2E">
        <w:rPr>
          <w:rFonts w:ascii="Times New Roman" w:hAnsi="Times New Roman"/>
          <w:sz w:val="28"/>
          <w:szCs w:val="28"/>
          <w:lang w:val="uk-UA"/>
        </w:rPr>
        <w:t xml:space="preserve">  [там само, с. 230].</w:t>
      </w:r>
    </w:p>
    <w:p w:rsidR="00D56A2E" w:rsidRDefault="00D56A2E" w:rsidP="00D56A2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Відтак системний підхід </w:t>
      </w:r>
      <w:r w:rsidR="00ED1B60">
        <w:rPr>
          <w:rFonts w:ascii="Times New Roman" w:hAnsi="Times New Roman"/>
          <w:sz w:val="28"/>
          <w:szCs w:val="28"/>
          <w:lang w:val="uk-UA"/>
        </w:rPr>
        <w:t>характеризується логікою</w:t>
      </w:r>
      <w:r>
        <w:rPr>
          <w:rFonts w:ascii="Times New Roman" w:hAnsi="Times New Roman"/>
          <w:sz w:val="28"/>
          <w:szCs w:val="28"/>
          <w:lang w:val="uk-UA"/>
        </w:rPr>
        <w:t xml:space="preserve"> </w:t>
      </w:r>
      <w:r w:rsidR="00ED1B60">
        <w:rPr>
          <w:rFonts w:ascii="Times New Roman" w:hAnsi="Times New Roman"/>
          <w:sz w:val="28"/>
          <w:szCs w:val="28"/>
          <w:lang w:val="uk-UA"/>
        </w:rPr>
        <w:t>здійснення наукової роботи</w:t>
      </w:r>
      <w:r w:rsidRPr="00D10FEF">
        <w:rPr>
          <w:rFonts w:ascii="Times New Roman" w:hAnsi="Times New Roman"/>
          <w:sz w:val="28"/>
          <w:szCs w:val="28"/>
          <w:lang w:val="uk-UA"/>
        </w:rPr>
        <w:t xml:space="preserve">, </w:t>
      </w:r>
      <w:r w:rsidR="00ED1B60">
        <w:rPr>
          <w:rFonts w:ascii="Times New Roman" w:hAnsi="Times New Roman"/>
          <w:sz w:val="28"/>
          <w:szCs w:val="28"/>
          <w:lang w:val="uk-UA"/>
        </w:rPr>
        <w:t>уможливлює визначення сутності</w:t>
      </w:r>
      <w:r>
        <w:rPr>
          <w:rFonts w:ascii="Times New Roman" w:hAnsi="Times New Roman"/>
          <w:sz w:val="28"/>
          <w:szCs w:val="28"/>
          <w:lang w:val="uk-UA"/>
        </w:rPr>
        <w:t xml:space="preserve"> освітньої діяльності </w:t>
      </w:r>
      <w:r w:rsidR="00ED1B60">
        <w:rPr>
          <w:rFonts w:ascii="Times New Roman" w:hAnsi="Times New Roman"/>
          <w:sz w:val="28"/>
          <w:szCs w:val="28"/>
          <w:lang w:val="uk-UA"/>
        </w:rPr>
        <w:t>у формуванні ДК, розробку моделі</w:t>
      </w:r>
      <w:r>
        <w:rPr>
          <w:rFonts w:ascii="Times New Roman" w:hAnsi="Times New Roman"/>
          <w:sz w:val="28"/>
          <w:szCs w:val="28"/>
          <w:lang w:val="uk-UA"/>
        </w:rPr>
        <w:t xml:space="preserve"> </w:t>
      </w:r>
      <w:r w:rsidRPr="00D10FEF">
        <w:rPr>
          <w:rFonts w:ascii="Times New Roman" w:hAnsi="Times New Roman"/>
          <w:sz w:val="28"/>
          <w:szCs w:val="28"/>
          <w:lang w:val="uk-UA"/>
        </w:rPr>
        <w:t>формува</w:t>
      </w:r>
      <w:r>
        <w:rPr>
          <w:rFonts w:ascii="Times New Roman" w:hAnsi="Times New Roman"/>
          <w:sz w:val="28"/>
          <w:szCs w:val="28"/>
          <w:lang w:val="uk-UA"/>
        </w:rPr>
        <w:t>ння Д</w:t>
      </w:r>
      <w:r w:rsidRPr="00D10FEF">
        <w:rPr>
          <w:rFonts w:ascii="Times New Roman" w:hAnsi="Times New Roman"/>
          <w:sz w:val="28"/>
          <w:szCs w:val="28"/>
          <w:lang w:val="uk-UA"/>
        </w:rPr>
        <w:t>К, п</w:t>
      </w:r>
      <w:r w:rsidR="00ED1B60">
        <w:rPr>
          <w:rFonts w:ascii="Times New Roman" w:hAnsi="Times New Roman"/>
          <w:sz w:val="28"/>
          <w:szCs w:val="28"/>
          <w:lang w:val="uk-UA"/>
        </w:rPr>
        <w:t>едагогічної системи</w:t>
      </w:r>
      <w:r>
        <w:rPr>
          <w:rFonts w:ascii="Times New Roman" w:hAnsi="Times New Roman"/>
          <w:sz w:val="28"/>
          <w:szCs w:val="28"/>
          <w:lang w:val="uk-UA"/>
        </w:rPr>
        <w:t xml:space="preserve"> формування ДК тощо. Педагогічна система формування ДК </w:t>
      </w:r>
      <w:r w:rsidR="00ED1B60">
        <w:rPr>
          <w:rFonts w:ascii="Times New Roman" w:hAnsi="Times New Roman"/>
          <w:sz w:val="28"/>
          <w:szCs w:val="28"/>
          <w:lang w:val="uk-UA"/>
        </w:rPr>
        <w:t xml:space="preserve">передбачає </w:t>
      </w:r>
      <w:r>
        <w:rPr>
          <w:rFonts w:ascii="Times New Roman" w:hAnsi="Times New Roman"/>
          <w:sz w:val="28"/>
          <w:szCs w:val="28"/>
          <w:lang w:val="uk-UA"/>
        </w:rPr>
        <w:t>гнучкі</w:t>
      </w:r>
      <w:r w:rsidR="00ED1B60">
        <w:rPr>
          <w:rFonts w:ascii="Times New Roman" w:hAnsi="Times New Roman"/>
          <w:sz w:val="28"/>
          <w:szCs w:val="28"/>
          <w:lang w:val="uk-UA"/>
        </w:rPr>
        <w:t>сть, динамічність, варіативність, адаптивність, прогностичність, цілісність</w:t>
      </w:r>
      <w:r w:rsidR="0094512F">
        <w:rPr>
          <w:rFonts w:ascii="Times New Roman" w:hAnsi="Times New Roman"/>
          <w:sz w:val="28"/>
          <w:szCs w:val="28"/>
          <w:lang w:val="uk-UA"/>
        </w:rPr>
        <w:t xml:space="preserve"> [49</w:t>
      </w:r>
      <w:r>
        <w:rPr>
          <w:rFonts w:ascii="Times New Roman" w:hAnsi="Times New Roman"/>
          <w:sz w:val="28"/>
          <w:szCs w:val="28"/>
          <w:lang w:val="uk-UA"/>
        </w:rPr>
        <w:t>, с. 8]</w:t>
      </w:r>
      <w:r w:rsidRPr="00D10FEF">
        <w:rPr>
          <w:rFonts w:ascii="Times New Roman" w:hAnsi="Times New Roman"/>
          <w:sz w:val="28"/>
          <w:szCs w:val="28"/>
          <w:lang w:val="uk-UA"/>
        </w:rPr>
        <w:t>.</w:t>
      </w:r>
    </w:p>
    <w:p w:rsidR="00D56A2E" w:rsidRDefault="00D56A2E" w:rsidP="00D56A2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Формування ДК з </w:t>
      </w:r>
      <w:r w:rsidR="00ED1B60">
        <w:rPr>
          <w:rFonts w:ascii="Times New Roman" w:hAnsi="Times New Roman"/>
          <w:sz w:val="28"/>
          <w:szCs w:val="28"/>
          <w:lang w:val="uk-UA"/>
        </w:rPr>
        <w:t>урахуванням системного підходу</w:t>
      </w:r>
      <w:r>
        <w:rPr>
          <w:rFonts w:ascii="Times New Roman" w:hAnsi="Times New Roman"/>
          <w:sz w:val="28"/>
          <w:szCs w:val="28"/>
          <w:lang w:val="uk-UA"/>
        </w:rPr>
        <w:t xml:space="preserve"> </w:t>
      </w:r>
      <w:r w:rsidR="00ED1B60">
        <w:rPr>
          <w:rFonts w:ascii="Times New Roman" w:hAnsi="Times New Roman"/>
          <w:sz w:val="28"/>
          <w:szCs w:val="28"/>
          <w:lang w:val="uk-UA"/>
        </w:rPr>
        <w:t>сприятиме усвідомленню</w:t>
      </w:r>
      <w:r w:rsidRPr="003110C0">
        <w:rPr>
          <w:rFonts w:ascii="Times New Roman" w:hAnsi="Times New Roman"/>
          <w:sz w:val="28"/>
          <w:szCs w:val="28"/>
          <w:lang w:val="uk-UA"/>
        </w:rPr>
        <w:t xml:space="preserve"> </w:t>
      </w:r>
      <w:r w:rsidR="00ED1B60">
        <w:rPr>
          <w:rFonts w:ascii="Times New Roman" w:hAnsi="Times New Roman"/>
          <w:sz w:val="28"/>
          <w:szCs w:val="28"/>
          <w:lang w:val="uk-UA"/>
        </w:rPr>
        <w:t xml:space="preserve">студентами </w:t>
      </w:r>
      <w:r w:rsidRPr="003110C0">
        <w:rPr>
          <w:rFonts w:ascii="Times New Roman" w:hAnsi="Times New Roman"/>
          <w:sz w:val="28"/>
          <w:szCs w:val="28"/>
          <w:lang w:val="uk-UA"/>
        </w:rPr>
        <w:t xml:space="preserve">фундаментальних закономірностей </w:t>
      </w:r>
      <w:r>
        <w:rPr>
          <w:rFonts w:ascii="Times New Roman" w:hAnsi="Times New Roman"/>
          <w:sz w:val="28"/>
          <w:szCs w:val="28"/>
          <w:lang w:val="uk-UA"/>
        </w:rPr>
        <w:t xml:space="preserve">дискурсу; </w:t>
      </w:r>
      <w:r w:rsidR="00ED1B60">
        <w:rPr>
          <w:rFonts w:ascii="Times New Roman" w:hAnsi="Times New Roman"/>
          <w:sz w:val="28"/>
          <w:szCs w:val="28"/>
          <w:lang w:val="uk-UA"/>
        </w:rPr>
        <w:t>забезпечуватиме формування системності</w:t>
      </w:r>
      <w:r w:rsidRPr="003110C0">
        <w:rPr>
          <w:rFonts w:ascii="Times New Roman" w:hAnsi="Times New Roman"/>
          <w:sz w:val="28"/>
          <w:szCs w:val="28"/>
          <w:lang w:val="uk-UA"/>
        </w:rPr>
        <w:t xml:space="preserve"> мислення завдяки </w:t>
      </w:r>
      <w:r w:rsidR="00ED1B60">
        <w:rPr>
          <w:rFonts w:ascii="Times New Roman" w:hAnsi="Times New Roman"/>
          <w:sz w:val="28"/>
          <w:szCs w:val="28"/>
          <w:lang w:val="uk-UA"/>
        </w:rPr>
        <w:t xml:space="preserve">вивченню </w:t>
      </w:r>
      <w:r w:rsidRPr="003110C0">
        <w:rPr>
          <w:rFonts w:ascii="Times New Roman" w:hAnsi="Times New Roman"/>
          <w:sz w:val="28"/>
          <w:szCs w:val="28"/>
          <w:lang w:val="uk-UA"/>
        </w:rPr>
        <w:t>теоретичних основ</w:t>
      </w:r>
      <w:r w:rsidR="00ED1B60">
        <w:rPr>
          <w:rFonts w:ascii="Times New Roman" w:hAnsi="Times New Roman"/>
          <w:sz w:val="28"/>
          <w:szCs w:val="28"/>
          <w:lang w:val="uk-UA"/>
        </w:rPr>
        <w:t xml:space="preserve"> змісту </w:t>
      </w:r>
      <w:r>
        <w:rPr>
          <w:rFonts w:ascii="Times New Roman" w:hAnsi="Times New Roman"/>
          <w:sz w:val="28"/>
          <w:szCs w:val="28"/>
          <w:lang w:val="uk-UA"/>
        </w:rPr>
        <w:t xml:space="preserve">ДК, а отже, </w:t>
      </w:r>
      <w:r w:rsidR="00ED1B60">
        <w:rPr>
          <w:rFonts w:ascii="Times New Roman" w:hAnsi="Times New Roman"/>
          <w:sz w:val="28"/>
          <w:szCs w:val="28"/>
          <w:lang w:val="uk-UA"/>
        </w:rPr>
        <w:t>націлюватиме на успішне виконання</w:t>
      </w:r>
      <w:r w:rsidRPr="003110C0">
        <w:rPr>
          <w:rFonts w:ascii="Times New Roman" w:hAnsi="Times New Roman"/>
          <w:sz w:val="28"/>
          <w:szCs w:val="28"/>
          <w:lang w:val="uk-UA"/>
        </w:rPr>
        <w:t xml:space="preserve"> </w:t>
      </w:r>
      <w:r w:rsidRPr="003110C0">
        <w:rPr>
          <w:rFonts w:ascii="Times New Roman" w:hAnsi="Times New Roman"/>
          <w:sz w:val="28"/>
          <w:szCs w:val="28"/>
          <w:lang w:val="uk-UA"/>
        </w:rPr>
        <w:lastRenderedPageBreak/>
        <w:t>п</w:t>
      </w:r>
      <w:r>
        <w:rPr>
          <w:rFonts w:ascii="Times New Roman" w:hAnsi="Times New Roman"/>
          <w:sz w:val="28"/>
          <w:szCs w:val="28"/>
          <w:lang w:val="uk-UA"/>
        </w:rPr>
        <w:t xml:space="preserve">едагогічної </w:t>
      </w:r>
      <w:r w:rsidRPr="003110C0">
        <w:rPr>
          <w:rFonts w:ascii="Times New Roman" w:hAnsi="Times New Roman"/>
          <w:sz w:val="28"/>
          <w:szCs w:val="28"/>
          <w:lang w:val="uk-UA"/>
        </w:rPr>
        <w:t xml:space="preserve">діяльності в майбутньому. </w:t>
      </w:r>
      <w:r>
        <w:rPr>
          <w:rFonts w:ascii="Times New Roman" w:hAnsi="Times New Roman"/>
          <w:sz w:val="28"/>
          <w:szCs w:val="28"/>
          <w:lang w:val="uk-UA"/>
        </w:rPr>
        <w:t xml:space="preserve">З позиції діяльності </w:t>
      </w:r>
      <w:r w:rsidR="00A0796D">
        <w:rPr>
          <w:rFonts w:ascii="Times New Roman" w:hAnsi="Times New Roman"/>
          <w:sz w:val="28"/>
          <w:szCs w:val="28"/>
          <w:lang w:val="uk-UA"/>
        </w:rPr>
        <w:t>викладача багатоаспектність та системність</w:t>
      </w:r>
      <w:r>
        <w:rPr>
          <w:rFonts w:ascii="Times New Roman" w:hAnsi="Times New Roman"/>
          <w:sz w:val="28"/>
          <w:szCs w:val="28"/>
          <w:lang w:val="uk-UA"/>
        </w:rPr>
        <w:t xml:space="preserve"> </w:t>
      </w:r>
      <w:r w:rsidRPr="003110C0">
        <w:rPr>
          <w:rFonts w:ascii="Times New Roman" w:hAnsi="Times New Roman"/>
          <w:sz w:val="28"/>
          <w:szCs w:val="28"/>
          <w:lang w:val="uk-UA"/>
        </w:rPr>
        <w:t xml:space="preserve">зв’язків </w:t>
      </w:r>
      <w:r>
        <w:rPr>
          <w:rFonts w:ascii="Times New Roman" w:hAnsi="Times New Roman"/>
          <w:sz w:val="28"/>
          <w:szCs w:val="28"/>
          <w:lang w:val="uk-UA"/>
        </w:rPr>
        <w:t xml:space="preserve">процесу формування </w:t>
      </w:r>
      <w:r w:rsidRPr="003110C0">
        <w:rPr>
          <w:rFonts w:ascii="Times New Roman" w:hAnsi="Times New Roman"/>
          <w:sz w:val="28"/>
          <w:szCs w:val="28"/>
          <w:lang w:val="uk-UA"/>
        </w:rPr>
        <w:t xml:space="preserve">ДК </w:t>
      </w:r>
      <w:r w:rsidR="00A41BAB">
        <w:rPr>
          <w:rFonts w:ascii="Times New Roman" w:hAnsi="Times New Roman"/>
          <w:sz w:val="28"/>
          <w:szCs w:val="28"/>
          <w:lang w:val="uk-UA"/>
        </w:rPr>
        <w:t>уможливить поетапне формування</w:t>
      </w:r>
      <w:r>
        <w:rPr>
          <w:rFonts w:ascii="Times New Roman" w:hAnsi="Times New Roman"/>
          <w:sz w:val="28"/>
          <w:szCs w:val="28"/>
          <w:lang w:val="uk-UA"/>
        </w:rPr>
        <w:t xml:space="preserve"> зазн</w:t>
      </w:r>
      <w:r w:rsidR="00A41BAB">
        <w:rPr>
          <w:rFonts w:ascii="Times New Roman" w:hAnsi="Times New Roman"/>
          <w:sz w:val="28"/>
          <w:szCs w:val="28"/>
          <w:lang w:val="uk-UA"/>
        </w:rPr>
        <w:t>аченої компетентності</w:t>
      </w:r>
      <w:r>
        <w:rPr>
          <w:rFonts w:ascii="Times New Roman" w:hAnsi="Times New Roman"/>
          <w:sz w:val="28"/>
          <w:szCs w:val="28"/>
          <w:lang w:val="uk-UA"/>
        </w:rPr>
        <w:t>,</w:t>
      </w:r>
      <w:r w:rsidRPr="003110C0">
        <w:rPr>
          <w:rFonts w:ascii="Times New Roman" w:hAnsi="Times New Roman"/>
          <w:sz w:val="28"/>
          <w:szCs w:val="28"/>
          <w:lang w:val="uk-UA"/>
        </w:rPr>
        <w:t xml:space="preserve"> </w:t>
      </w:r>
      <w:r>
        <w:rPr>
          <w:rFonts w:ascii="Times New Roman" w:hAnsi="Times New Roman"/>
          <w:sz w:val="28"/>
          <w:szCs w:val="28"/>
          <w:lang w:val="uk-UA"/>
        </w:rPr>
        <w:t xml:space="preserve">повернення до </w:t>
      </w:r>
      <w:r w:rsidRPr="003110C0">
        <w:rPr>
          <w:rFonts w:ascii="Times New Roman" w:hAnsi="Times New Roman"/>
          <w:sz w:val="28"/>
          <w:szCs w:val="28"/>
          <w:lang w:val="uk-UA"/>
        </w:rPr>
        <w:t>попередні</w:t>
      </w:r>
      <w:r>
        <w:rPr>
          <w:rFonts w:ascii="Times New Roman" w:hAnsi="Times New Roman"/>
          <w:sz w:val="28"/>
          <w:szCs w:val="28"/>
          <w:lang w:val="uk-UA"/>
        </w:rPr>
        <w:t>х етапів</w:t>
      </w:r>
      <w:r w:rsidRPr="003110C0">
        <w:rPr>
          <w:rFonts w:ascii="Times New Roman" w:hAnsi="Times New Roman"/>
          <w:sz w:val="28"/>
          <w:szCs w:val="28"/>
          <w:lang w:val="uk-UA"/>
        </w:rPr>
        <w:t xml:space="preserve"> навчальної діяльності </w:t>
      </w:r>
      <w:r w:rsidR="00A41BAB">
        <w:rPr>
          <w:rFonts w:ascii="Times New Roman" w:hAnsi="Times New Roman"/>
          <w:sz w:val="28"/>
          <w:szCs w:val="28"/>
          <w:lang w:val="uk-UA"/>
        </w:rPr>
        <w:t>за умови вияву</w:t>
      </w:r>
      <w:r>
        <w:rPr>
          <w:rFonts w:ascii="Times New Roman" w:hAnsi="Times New Roman"/>
          <w:sz w:val="28"/>
          <w:szCs w:val="28"/>
          <w:lang w:val="uk-UA"/>
        </w:rPr>
        <w:t xml:space="preserve"> у </w:t>
      </w:r>
      <w:r w:rsidR="00A41BAB">
        <w:rPr>
          <w:rFonts w:ascii="Times New Roman" w:hAnsi="Times New Roman"/>
          <w:sz w:val="28"/>
          <w:szCs w:val="28"/>
          <w:lang w:val="uk-UA"/>
        </w:rPr>
        <w:t xml:space="preserve">магістрів </w:t>
      </w:r>
      <w:r w:rsidRPr="003110C0">
        <w:rPr>
          <w:rFonts w:ascii="Times New Roman" w:hAnsi="Times New Roman"/>
          <w:sz w:val="28"/>
          <w:szCs w:val="28"/>
          <w:lang w:val="uk-UA"/>
        </w:rPr>
        <w:t>прогалин</w:t>
      </w:r>
      <w:r>
        <w:rPr>
          <w:rFonts w:ascii="Times New Roman" w:hAnsi="Times New Roman"/>
          <w:sz w:val="28"/>
          <w:szCs w:val="28"/>
          <w:lang w:val="uk-UA"/>
        </w:rPr>
        <w:t xml:space="preserve"> </w:t>
      </w:r>
      <w:r w:rsidR="00A41BAB">
        <w:rPr>
          <w:rFonts w:ascii="Times New Roman" w:hAnsi="Times New Roman"/>
          <w:sz w:val="28"/>
          <w:szCs w:val="28"/>
          <w:lang w:val="uk-UA"/>
        </w:rPr>
        <w:t>у сприйнятті</w:t>
      </w:r>
      <w:r w:rsidRPr="003110C0">
        <w:rPr>
          <w:rFonts w:ascii="Times New Roman" w:hAnsi="Times New Roman"/>
          <w:sz w:val="28"/>
          <w:szCs w:val="28"/>
          <w:lang w:val="uk-UA"/>
        </w:rPr>
        <w:t xml:space="preserve"> та засв</w:t>
      </w:r>
      <w:r w:rsidR="00A41BAB">
        <w:rPr>
          <w:rFonts w:ascii="Times New Roman" w:hAnsi="Times New Roman"/>
          <w:sz w:val="28"/>
          <w:szCs w:val="28"/>
          <w:lang w:val="uk-UA"/>
        </w:rPr>
        <w:t>оєнні</w:t>
      </w:r>
      <w:r>
        <w:rPr>
          <w:rFonts w:ascii="Times New Roman" w:hAnsi="Times New Roman"/>
          <w:sz w:val="28"/>
          <w:szCs w:val="28"/>
          <w:lang w:val="uk-UA"/>
        </w:rPr>
        <w:t xml:space="preserve"> навчального матеріалу</w:t>
      </w:r>
      <w:r w:rsidRPr="00CD546A">
        <w:rPr>
          <w:lang w:val="uk-UA"/>
        </w:rPr>
        <w:t xml:space="preserve"> </w:t>
      </w:r>
      <w:r w:rsidR="00A41BAB">
        <w:rPr>
          <w:rFonts w:ascii="Times New Roman" w:hAnsi="Times New Roman"/>
          <w:sz w:val="28"/>
          <w:szCs w:val="28"/>
          <w:lang w:val="uk-UA"/>
        </w:rPr>
        <w:t>[</w:t>
      </w:r>
      <w:r w:rsidR="0094512F">
        <w:rPr>
          <w:rFonts w:ascii="Times New Roman" w:hAnsi="Times New Roman"/>
          <w:sz w:val="28"/>
          <w:szCs w:val="28"/>
          <w:lang w:val="uk-UA"/>
        </w:rPr>
        <w:t>52</w:t>
      </w:r>
      <w:r w:rsidRPr="00CD546A">
        <w:rPr>
          <w:rFonts w:ascii="Times New Roman" w:hAnsi="Times New Roman"/>
          <w:sz w:val="28"/>
          <w:szCs w:val="28"/>
          <w:lang w:val="uk-UA"/>
        </w:rPr>
        <w:t>, с. 230].</w:t>
      </w:r>
    </w:p>
    <w:p w:rsidR="00D56A2E" w:rsidRPr="00182205" w:rsidRDefault="00EE0065" w:rsidP="00D56A2E">
      <w:pPr>
        <w:spacing w:after="0" w:line="36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Компетентнісний підхід</w:t>
      </w:r>
      <w:r w:rsidR="00D56A2E">
        <w:rPr>
          <w:rFonts w:ascii="Times New Roman" w:eastAsiaTheme="minorHAnsi" w:hAnsi="Times New Roman"/>
          <w:sz w:val="28"/>
          <w:szCs w:val="28"/>
          <w:lang w:val="uk-UA"/>
        </w:rPr>
        <w:t xml:space="preserve"> </w:t>
      </w:r>
      <w:r>
        <w:rPr>
          <w:rFonts w:ascii="Times New Roman" w:eastAsiaTheme="minorHAnsi" w:hAnsi="Times New Roman"/>
          <w:sz w:val="28"/>
          <w:szCs w:val="28"/>
          <w:lang w:val="uk-UA"/>
        </w:rPr>
        <w:t xml:space="preserve">під час формування ДК </w:t>
      </w:r>
      <w:r w:rsidR="00D56A2E">
        <w:rPr>
          <w:rFonts w:ascii="Times New Roman" w:eastAsiaTheme="minorHAnsi" w:hAnsi="Times New Roman"/>
          <w:sz w:val="28"/>
          <w:szCs w:val="28"/>
          <w:lang w:val="uk-UA"/>
        </w:rPr>
        <w:t xml:space="preserve"> вплив</w:t>
      </w:r>
      <w:r>
        <w:rPr>
          <w:rFonts w:ascii="Times New Roman" w:eastAsiaTheme="minorHAnsi" w:hAnsi="Times New Roman"/>
          <w:sz w:val="28"/>
          <w:szCs w:val="28"/>
          <w:lang w:val="uk-UA"/>
        </w:rPr>
        <w:t xml:space="preserve">ає на </w:t>
      </w:r>
      <w:r w:rsidR="00D56A2E" w:rsidRPr="00182205">
        <w:rPr>
          <w:rFonts w:ascii="Times New Roman" w:eastAsiaTheme="minorHAnsi" w:hAnsi="Times New Roman"/>
          <w:sz w:val="28"/>
          <w:szCs w:val="28"/>
          <w:lang w:val="uk-UA"/>
        </w:rPr>
        <w:t xml:space="preserve"> </w:t>
      </w:r>
      <w:r>
        <w:rPr>
          <w:rFonts w:ascii="Times New Roman" w:eastAsiaTheme="minorHAnsi" w:hAnsi="Times New Roman"/>
          <w:sz w:val="28"/>
          <w:szCs w:val="28"/>
          <w:lang w:val="uk-UA"/>
        </w:rPr>
        <w:t>її складові через розв’язання здобувачами освіти</w:t>
      </w:r>
      <w:r w:rsidR="00D56A2E">
        <w:rPr>
          <w:rFonts w:ascii="Times New Roman" w:eastAsiaTheme="minorHAnsi" w:hAnsi="Times New Roman"/>
          <w:sz w:val="28"/>
          <w:szCs w:val="28"/>
          <w:lang w:val="uk-UA"/>
        </w:rPr>
        <w:t xml:space="preserve"> </w:t>
      </w:r>
      <w:r w:rsidR="00762172">
        <w:rPr>
          <w:rFonts w:ascii="Times New Roman" w:eastAsiaTheme="minorHAnsi" w:hAnsi="Times New Roman"/>
          <w:sz w:val="28"/>
          <w:szCs w:val="28"/>
          <w:lang w:val="uk-UA"/>
        </w:rPr>
        <w:t xml:space="preserve">різних </w:t>
      </w:r>
      <w:r w:rsidR="00D56A2E">
        <w:rPr>
          <w:rFonts w:ascii="Times New Roman" w:eastAsiaTheme="minorHAnsi" w:hAnsi="Times New Roman"/>
          <w:sz w:val="28"/>
          <w:szCs w:val="28"/>
          <w:lang w:val="uk-UA"/>
        </w:rPr>
        <w:t>завдань</w:t>
      </w:r>
      <w:r w:rsidR="00762172">
        <w:rPr>
          <w:rFonts w:ascii="Times New Roman" w:eastAsiaTheme="minorHAnsi" w:hAnsi="Times New Roman"/>
          <w:sz w:val="28"/>
          <w:szCs w:val="28"/>
          <w:lang w:val="uk-UA"/>
        </w:rPr>
        <w:t>:</w:t>
      </w:r>
      <w:r w:rsidR="00D56A2E" w:rsidRPr="00182205">
        <w:rPr>
          <w:rFonts w:ascii="Times New Roman" w:eastAsiaTheme="minorHAnsi" w:hAnsi="Times New Roman"/>
          <w:sz w:val="28"/>
          <w:szCs w:val="28"/>
          <w:lang w:val="uk-UA"/>
        </w:rPr>
        <w:t xml:space="preserve"> практико-орієн</w:t>
      </w:r>
      <w:r w:rsidR="00762172">
        <w:rPr>
          <w:rFonts w:ascii="Times New Roman" w:eastAsiaTheme="minorHAnsi" w:hAnsi="Times New Roman"/>
          <w:sz w:val="28"/>
          <w:szCs w:val="28"/>
          <w:lang w:val="uk-UA"/>
        </w:rPr>
        <w:t>тованих</w:t>
      </w:r>
      <w:r w:rsidR="00D56A2E">
        <w:rPr>
          <w:rFonts w:ascii="Times New Roman" w:eastAsiaTheme="minorHAnsi" w:hAnsi="Times New Roman"/>
          <w:sz w:val="28"/>
          <w:szCs w:val="28"/>
          <w:lang w:val="uk-UA"/>
        </w:rPr>
        <w:t>, профе</w:t>
      </w:r>
      <w:r w:rsidR="00762172">
        <w:rPr>
          <w:rFonts w:ascii="Times New Roman" w:eastAsiaTheme="minorHAnsi" w:hAnsi="Times New Roman"/>
          <w:sz w:val="28"/>
          <w:szCs w:val="28"/>
          <w:lang w:val="uk-UA"/>
        </w:rPr>
        <w:t>сійно-спрямованих</w:t>
      </w:r>
      <w:r w:rsidR="00D56A2E">
        <w:rPr>
          <w:rFonts w:ascii="Times New Roman" w:eastAsiaTheme="minorHAnsi" w:hAnsi="Times New Roman"/>
          <w:sz w:val="28"/>
          <w:szCs w:val="28"/>
          <w:lang w:val="uk-UA"/>
        </w:rPr>
        <w:t xml:space="preserve"> ста</w:t>
      </w:r>
      <w:r w:rsidR="00762172">
        <w:rPr>
          <w:rFonts w:ascii="Times New Roman" w:eastAsiaTheme="minorHAnsi" w:hAnsi="Times New Roman"/>
          <w:sz w:val="28"/>
          <w:szCs w:val="28"/>
          <w:lang w:val="uk-UA"/>
        </w:rPr>
        <w:t xml:space="preserve">ндартних та проблемних типів </w:t>
      </w:r>
      <w:r w:rsidR="00D56A2E">
        <w:rPr>
          <w:rFonts w:ascii="Times New Roman" w:eastAsiaTheme="minorHAnsi" w:hAnsi="Times New Roman"/>
          <w:sz w:val="28"/>
          <w:szCs w:val="28"/>
          <w:lang w:val="uk-UA"/>
        </w:rPr>
        <w:t>та</w:t>
      </w:r>
      <w:r w:rsidR="00762172">
        <w:rPr>
          <w:rFonts w:ascii="Times New Roman" w:eastAsiaTheme="minorHAnsi" w:hAnsi="Times New Roman"/>
          <w:sz w:val="28"/>
          <w:szCs w:val="28"/>
          <w:lang w:val="uk-UA"/>
        </w:rPr>
        <w:t xml:space="preserve"> опанування</w:t>
      </w:r>
      <w:r w:rsidR="00D56A2E">
        <w:rPr>
          <w:rFonts w:ascii="Times New Roman" w:eastAsiaTheme="minorHAnsi" w:hAnsi="Times New Roman"/>
          <w:sz w:val="28"/>
          <w:szCs w:val="28"/>
          <w:lang w:val="uk-UA"/>
        </w:rPr>
        <w:t xml:space="preserve">  початкового </w:t>
      </w:r>
      <w:r w:rsidR="00D56A2E" w:rsidRPr="00182205">
        <w:rPr>
          <w:rFonts w:ascii="Times New Roman" w:eastAsiaTheme="minorHAnsi" w:hAnsi="Times New Roman"/>
          <w:sz w:val="28"/>
          <w:szCs w:val="28"/>
          <w:lang w:val="uk-UA"/>
        </w:rPr>
        <w:t xml:space="preserve">досвіду </w:t>
      </w:r>
      <w:r w:rsidR="00D56A2E">
        <w:rPr>
          <w:rFonts w:ascii="Times New Roman" w:eastAsiaTheme="minorHAnsi" w:hAnsi="Times New Roman"/>
          <w:sz w:val="28"/>
          <w:szCs w:val="28"/>
          <w:lang w:val="uk-UA"/>
        </w:rPr>
        <w:t xml:space="preserve">професійної діяльності </w:t>
      </w:r>
      <w:r w:rsidR="00D56A2E" w:rsidRPr="00182205">
        <w:rPr>
          <w:rFonts w:ascii="Times New Roman" w:eastAsiaTheme="minorHAnsi" w:hAnsi="Times New Roman"/>
          <w:sz w:val="28"/>
          <w:szCs w:val="28"/>
          <w:lang w:val="uk-UA"/>
        </w:rPr>
        <w:t xml:space="preserve"> </w:t>
      </w:r>
      <w:r w:rsidR="00762172">
        <w:rPr>
          <w:rFonts w:ascii="Times New Roman" w:eastAsiaTheme="minorHAnsi" w:hAnsi="Times New Roman"/>
          <w:sz w:val="28"/>
          <w:szCs w:val="28"/>
          <w:lang w:val="uk-UA"/>
        </w:rPr>
        <w:t>у магістерській підготовці у вищому навчальному закладі. Засвоєння</w:t>
      </w:r>
      <w:r w:rsidR="00D56A2E" w:rsidRPr="00182205">
        <w:rPr>
          <w:rFonts w:ascii="Times New Roman" w:eastAsiaTheme="minorHAnsi" w:hAnsi="Times New Roman"/>
          <w:sz w:val="28"/>
          <w:szCs w:val="28"/>
          <w:lang w:val="uk-UA"/>
        </w:rPr>
        <w:t xml:space="preserve"> досвіду </w:t>
      </w:r>
      <w:r w:rsidR="00762172">
        <w:rPr>
          <w:rFonts w:ascii="Times New Roman" w:eastAsiaTheme="minorHAnsi" w:hAnsi="Times New Roman"/>
          <w:sz w:val="28"/>
          <w:szCs w:val="28"/>
          <w:lang w:val="uk-UA"/>
        </w:rPr>
        <w:t>ДК можливе</w:t>
      </w:r>
      <w:r w:rsidR="00D56A2E">
        <w:rPr>
          <w:rFonts w:ascii="Times New Roman" w:eastAsiaTheme="minorHAnsi" w:hAnsi="Times New Roman"/>
          <w:sz w:val="28"/>
          <w:szCs w:val="28"/>
          <w:lang w:val="uk-UA"/>
        </w:rPr>
        <w:t xml:space="preserve"> </w:t>
      </w:r>
      <w:r w:rsidR="00D56A2E" w:rsidRPr="00182205">
        <w:rPr>
          <w:rFonts w:ascii="Times New Roman" w:eastAsiaTheme="minorHAnsi" w:hAnsi="Times New Roman"/>
          <w:sz w:val="28"/>
          <w:szCs w:val="28"/>
          <w:lang w:val="uk-UA"/>
        </w:rPr>
        <w:t xml:space="preserve">лише </w:t>
      </w:r>
      <w:r w:rsidR="00D56A2E">
        <w:rPr>
          <w:rFonts w:ascii="Times New Roman" w:eastAsiaTheme="minorHAnsi" w:hAnsi="Times New Roman"/>
          <w:sz w:val="28"/>
          <w:szCs w:val="28"/>
          <w:lang w:val="uk-UA"/>
        </w:rPr>
        <w:t xml:space="preserve">у </w:t>
      </w:r>
      <w:r w:rsidR="00762172">
        <w:rPr>
          <w:rFonts w:ascii="Times New Roman" w:eastAsiaTheme="minorHAnsi" w:hAnsi="Times New Roman"/>
          <w:sz w:val="28"/>
          <w:szCs w:val="28"/>
          <w:lang w:val="uk-UA"/>
        </w:rPr>
        <w:t xml:space="preserve">певній </w:t>
      </w:r>
      <w:r w:rsidR="00D56A2E">
        <w:rPr>
          <w:rFonts w:ascii="Times New Roman" w:eastAsiaTheme="minorHAnsi" w:hAnsi="Times New Roman"/>
          <w:sz w:val="28"/>
          <w:szCs w:val="28"/>
          <w:lang w:val="uk-UA"/>
        </w:rPr>
        <w:t xml:space="preserve">текстовій дискурсивній </w:t>
      </w:r>
      <w:r w:rsidR="00D56A2E" w:rsidRPr="00182205">
        <w:rPr>
          <w:rFonts w:ascii="Times New Roman" w:eastAsiaTheme="minorHAnsi" w:hAnsi="Times New Roman"/>
          <w:sz w:val="28"/>
          <w:szCs w:val="28"/>
          <w:lang w:val="uk-UA"/>
        </w:rPr>
        <w:t xml:space="preserve"> ді</w:t>
      </w:r>
      <w:r w:rsidR="00737803">
        <w:rPr>
          <w:rFonts w:ascii="Times New Roman" w:eastAsiaTheme="minorHAnsi" w:hAnsi="Times New Roman"/>
          <w:sz w:val="28"/>
          <w:szCs w:val="28"/>
          <w:lang w:val="uk-UA"/>
        </w:rPr>
        <w:t>яльності. З урахуванням вищезазначеного, наступним</w:t>
      </w:r>
      <w:r w:rsidR="00D56A2E">
        <w:rPr>
          <w:rFonts w:ascii="Times New Roman" w:eastAsiaTheme="minorHAnsi" w:hAnsi="Times New Roman"/>
          <w:sz w:val="28"/>
          <w:szCs w:val="28"/>
          <w:lang w:val="uk-UA"/>
        </w:rPr>
        <w:t xml:space="preserve"> </w:t>
      </w:r>
      <w:r w:rsidR="00737803">
        <w:rPr>
          <w:rFonts w:ascii="Times New Roman" w:eastAsiaTheme="minorHAnsi" w:hAnsi="Times New Roman"/>
          <w:sz w:val="28"/>
          <w:szCs w:val="28"/>
          <w:lang w:val="uk-UA"/>
        </w:rPr>
        <w:t>підходом у підготовці</w:t>
      </w:r>
      <w:r w:rsidR="00D56A2E">
        <w:rPr>
          <w:rFonts w:ascii="Times New Roman" w:eastAsiaTheme="minorHAnsi" w:hAnsi="Times New Roman"/>
          <w:sz w:val="28"/>
          <w:szCs w:val="28"/>
          <w:lang w:val="uk-UA"/>
        </w:rPr>
        <w:t xml:space="preserve"> майбутніх учителів </w:t>
      </w:r>
      <w:r w:rsidR="00737803">
        <w:rPr>
          <w:rFonts w:ascii="Times New Roman" w:eastAsiaTheme="minorHAnsi" w:hAnsi="Times New Roman"/>
          <w:sz w:val="28"/>
          <w:szCs w:val="28"/>
          <w:lang w:val="uk-UA"/>
        </w:rPr>
        <w:t>сконструйованої</w:t>
      </w:r>
      <w:r w:rsidR="00737803" w:rsidRPr="00182205">
        <w:rPr>
          <w:rFonts w:ascii="Times New Roman" w:eastAsiaTheme="minorHAnsi" w:hAnsi="Times New Roman"/>
          <w:sz w:val="28"/>
          <w:szCs w:val="28"/>
          <w:lang w:val="uk-UA"/>
        </w:rPr>
        <w:t xml:space="preserve"> м</w:t>
      </w:r>
      <w:r w:rsidR="00737803">
        <w:rPr>
          <w:rFonts w:ascii="Times New Roman" w:eastAsiaTheme="minorHAnsi" w:hAnsi="Times New Roman"/>
          <w:sz w:val="28"/>
          <w:szCs w:val="28"/>
          <w:lang w:val="uk-UA"/>
        </w:rPr>
        <w:t xml:space="preserve">оделі є компетентнісний </w:t>
      </w:r>
      <w:r w:rsidR="00737803" w:rsidRPr="00182205">
        <w:rPr>
          <w:rFonts w:ascii="Times New Roman" w:eastAsiaTheme="minorHAnsi" w:hAnsi="Times New Roman"/>
          <w:sz w:val="28"/>
          <w:szCs w:val="28"/>
          <w:lang w:val="uk-UA"/>
        </w:rPr>
        <w:t xml:space="preserve"> підхід</w:t>
      </w:r>
      <w:r w:rsidR="00737803">
        <w:rPr>
          <w:rFonts w:ascii="Times New Roman" w:eastAsiaTheme="minorHAnsi" w:hAnsi="Times New Roman"/>
          <w:sz w:val="28"/>
          <w:szCs w:val="28"/>
          <w:lang w:val="uk-UA"/>
        </w:rPr>
        <w:t xml:space="preserve"> </w:t>
      </w:r>
      <w:r w:rsidR="00D56A2E">
        <w:rPr>
          <w:rFonts w:ascii="Times New Roman" w:eastAsiaTheme="minorHAnsi" w:hAnsi="Times New Roman"/>
          <w:sz w:val="28"/>
          <w:szCs w:val="28"/>
          <w:lang w:val="uk-UA"/>
        </w:rPr>
        <w:t>як теоретико-методологічне підґрунтя</w:t>
      </w:r>
      <w:r w:rsidR="0094512F" w:rsidRPr="0094512F">
        <w:rPr>
          <w:lang w:val="uk-UA"/>
        </w:rPr>
        <w:t xml:space="preserve"> </w:t>
      </w:r>
      <w:r w:rsidR="0094512F">
        <w:rPr>
          <w:rFonts w:ascii="Times New Roman" w:eastAsiaTheme="minorHAnsi" w:hAnsi="Times New Roman"/>
          <w:sz w:val="28"/>
          <w:szCs w:val="28"/>
          <w:lang w:val="uk-UA"/>
        </w:rPr>
        <w:t>[4, с. 48</w:t>
      </w:r>
      <w:r w:rsidR="0094512F" w:rsidRPr="0094512F">
        <w:rPr>
          <w:rFonts w:ascii="Times New Roman" w:eastAsiaTheme="minorHAnsi" w:hAnsi="Times New Roman"/>
          <w:sz w:val="28"/>
          <w:szCs w:val="28"/>
          <w:lang w:val="uk-UA"/>
        </w:rPr>
        <w:t>].</w:t>
      </w:r>
    </w:p>
    <w:p w:rsidR="00D56A2E" w:rsidRDefault="000A7CDE" w:rsidP="00D56A2E">
      <w:pPr>
        <w:spacing w:after="0" w:line="360" w:lineRule="auto"/>
        <w:ind w:firstLine="709"/>
        <w:jc w:val="both"/>
        <w:rPr>
          <w:rFonts w:ascii="Times New Roman" w:eastAsiaTheme="minorHAnsi" w:hAnsi="Times New Roman" w:cstheme="minorBidi"/>
          <w:sz w:val="28"/>
          <w:szCs w:val="28"/>
          <w:lang w:val="uk-UA"/>
        </w:rPr>
      </w:pPr>
      <w:r>
        <w:rPr>
          <w:rFonts w:ascii="Times New Roman" w:hAnsi="Times New Roman"/>
          <w:sz w:val="28"/>
          <w:szCs w:val="28"/>
          <w:lang w:val="uk-UA"/>
        </w:rPr>
        <w:t>На думку Є. Бондаревської</w:t>
      </w:r>
      <w:r w:rsidR="00D56A2E" w:rsidRPr="00453072">
        <w:rPr>
          <w:rFonts w:ascii="Times New Roman" w:hAnsi="Times New Roman"/>
          <w:sz w:val="28"/>
          <w:szCs w:val="28"/>
          <w:lang w:val="uk-UA"/>
        </w:rPr>
        <w:t>, В. Серіков</w:t>
      </w:r>
      <w:r>
        <w:rPr>
          <w:rFonts w:ascii="Times New Roman" w:hAnsi="Times New Roman"/>
          <w:sz w:val="28"/>
          <w:szCs w:val="28"/>
          <w:lang w:val="uk-UA"/>
        </w:rPr>
        <w:t>а, А. Хуторського</w:t>
      </w:r>
      <w:r w:rsidR="00D56A2E">
        <w:rPr>
          <w:rFonts w:ascii="Times New Roman" w:hAnsi="Times New Roman"/>
          <w:sz w:val="28"/>
          <w:szCs w:val="28"/>
          <w:lang w:val="uk-UA"/>
        </w:rPr>
        <w:t>, І. Яки</w:t>
      </w:r>
      <w:r>
        <w:rPr>
          <w:rFonts w:ascii="Times New Roman" w:hAnsi="Times New Roman"/>
          <w:sz w:val="28"/>
          <w:szCs w:val="28"/>
          <w:lang w:val="uk-UA"/>
        </w:rPr>
        <w:t>манської</w:t>
      </w:r>
      <w:r w:rsidR="00D56A2E">
        <w:rPr>
          <w:rFonts w:ascii="Times New Roman" w:hAnsi="Times New Roman"/>
          <w:sz w:val="28"/>
          <w:szCs w:val="28"/>
          <w:lang w:val="uk-UA"/>
        </w:rPr>
        <w:t xml:space="preserve">, </w:t>
      </w:r>
      <w:r w:rsidR="00D56A2E" w:rsidRPr="00453072">
        <w:rPr>
          <w:rFonts w:ascii="Times New Roman" w:hAnsi="Times New Roman"/>
          <w:sz w:val="28"/>
          <w:szCs w:val="28"/>
          <w:lang w:val="uk-UA"/>
        </w:rPr>
        <w:t xml:space="preserve"> </w:t>
      </w:r>
      <w:r w:rsidR="00D56A2E">
        <w:rPr>
          <w:rFonts w:ascii="Times New Roman" w:hAnsi="Times New Roman"/>
          <w:sz w:val="28"/>
          <w:szCs w:val="28"/>
          <w:lang w:val="uk-UA"/>
        </w:rPr>
        <w:t>о</w:t>
      </w:r>
      <w:r w:rsidR="00D56A2E" w:rsidRPr="00423EFF">
        <w:rPr>
          <w:rFonts w:ascii="Times New Roman" w:eastAsiaTheme="minorHAnsi" w:hAnsi="Times New Roman" w:cstheme="minorBidi"/>
          <w:sz w:val="28"/>
          <w:szCs w:val="28"/>
          <w:lang w:val="uk-UA"/>
        </w:rPr>
        <w:t xml:space="preserve">собистісно орієнтований підхід </w:t>
      </w:r>
      <w:r>
        <w:rPr>
          <w:rFonts w:ascii="Times New Roman" w:eastAsiaTheme="minorHAnsi" w:hAnsi="Times New Roman" w:cstheme="minorBidi"/>
          <w:sz w:val="28"/>
          <w:szCs w:val="28"/>
          <w:lang w:val="uk-UA"/>
        </w:rPr>
        <w:t>характеризується суб'єкт-суб'єктною взаємодією</w:t>
      </w:r>
      <w:r w:rsidR="00D56A2E">
        <w:rPr>
          <w:rFonts w:ascii="Times New Roman" w:eastAsiaTheme="minorHAnsi" w:hAnsi="Times New Roman" w:cstheme="minorBidi"/>
          <w:sz w:val="28"/>
          <w:szCs w:val="28"/>
          <w:lang w:val="uk-UA"/>
        </w:rPr>
        <w:t xml:space="preserve"> викладача та </w:t>
      </w:r>
      <w:r>
        <w:rPr>
          <w:rFonts w:ascii="Times New Roman" w:eastAsiaTheme="minorHAnsi" w:hAnsi="Times New Roman" w:cstheme="minorBidi"/>
          <w:sz w:val="28"/>
          <w:szCs w:val="28"/>
          <w:lang w:val="uk-UA"/>
        </w:rPr>
        <w:t xml:space="preserve">студентів </w:t>
      </w:r>
      <w:r w:rsidR="00D56A2E">
        <w:rPr>
          <w:rFonts w:ascii="Times New Roman" w:eastAsiaTheme="minorHAnsi" w:hAnsi="Times New Roman" w:cstheme="minorBidi"/>
          <w:sz w:val="28"/>
          <w:szCs w:val="28"/>
          <w:lang w:val="uk-UA"/>
        </w:rPr>
        <w:t xml:space="preserve">у </w:t>
      </w:r>
      <w:r>
        <w:rPr>
          <w:rFonts w:ascii="Times New Roman" w:eastAsiaTheme="minorHAnsi" w:hAnsi="Times New Roman" w:cstheme="minorBidi"/>
          <w:sz w:val="28"/>
          <w:szCs w:val="28"/>
          <w:lang w:val="uk-UA"/>
        </w:rPr>
        <w:t xml:space="preserve">освітньому </w:t>
      </w:r>
      <w:r w:rsidR="00D56A2E" w:rsidRPr="00423EFF">
        <w:rPr>
          <w:rFonts w:ascii="Times New Roman" w:eastAsiaTheme="minorHAnsi" w:hAnsi="Times New Roman" w:cstheme="minorBidi"/>
          <w:sz w:val="28"/>
          <w:szCs w:val="28"/>
          <w:lang w:val="uk-UA"/>
        </w:rPr>
        <w:t xml:space="preserve">процесі, </w:t>
      </w:r>
      <w:r w:rsidR="00D56A2E">
        <w:rPr>
          <w:rFonts w:ascii="Times New Roman" w:eastAsiaTheme="minorHAnsi" w:hAnsi="Times New Roman" w:cstheme="minorBidi"/>
          <w:sz w:val="28"/>
          <w:szCs w:val="28"/>
          <w:lang w:val="uk-UA"/>
        </w:rPr>
        <w:t xml:space="preserve">що </w:t>
      </w:r>
      <w:r>
        <w:rPr>
          <w:rFonts w:ascii="Times New Roman" w:eastAsiaTheme="minorHAnsi" w:hAnsi="Times New Roman" w:cstheme="minorBidi"/>
          <w:sz w:val="28"/>
          <w:szCs w:val="28"/>
          <w:lang w:val="uk-UA"/>
        </w:rPr>
        <w:t xml:space="preserve">передбачає </w:t>
      </w:r>
      <w:r w:rsidR="00D56A2E" w:rsidRPr="00423EFF">
        <w:rPr>
          <w:rFonts w:ascii="Times New Roman" w:eastAsiaTheme="minorHAnsi" w:hAnsi="Times New Roman" w:cstheme="minorBidi"/>
          <w:sz w:val="28"/>
          <w:szCs w:val="28"/>
          <w:lang w:val="uk-UA"/>
        </w:rPr>
        <w:t>їх</w:t>
      </w:r>
      <w:r w:rsidR="00EA269B">
        <w:rPr>
          <w:rFonts w:ascii="Times New Roman" w:eastAsiaTheme="minorHAnsi" w:hAnsi="Times New Roman" w:cstheme="minorBidi"/>
          <w:sz w:val="28"/>
          <w:szCs w:val="28"/>
          <w:lang w:val="uk-UA"/>
        </w:rPr>
        <w:t>ні</w:t>
      </w:r>
      <w:r w:rsidR="00D56A2E" w:rsidRPr="00423EFF">
        <w:rPr>
          <w:rFonts w:ascii="Times New Roman" w:eastAsiaTheme="minorHAnsi" w:hAnsi="Times New Roman" w:cstheme="minorBidi"/>
          <w:sz w:val="28"/>
          <w:szCs w:val="28"/>
          <w:lang w:val="uk-UA"/>
        </w:rPr>
        <w:t xml:space="preserve"> </w:t>
      </w:r>
      <w:r w:rsidR="009A3FDD">
        <w:rPr>
          <w:rFonts w:ascii="Times New Roman" w:eastAsiaTheme="minorHAnsi" w:hAnsi="Times New Roman" w:cstheme="minorBidi"/>
          <w:sz w:val="28"/>
          <w:szCs w:val="28"/>
          <w:lang w:val="uk-UA"/>
        </w:rPr>
        <w:t>діалогічні</w:t>
      </w:r>
      <w:r w:rsidR="00D56A2E" w:rsidRPr="00423EFF">
        <w:rPr>
          <w:rFonts w:ascii="Times New Roman" w:eastAsiaTheme="minorHAnsi" w:hAnsi="Times New Roman" w:cstheme="minorBidi"/>
          <w:sz w:val="28"/>
          <w:szCs w:val="28"/>
          <w:lang w:val="uk-UA"/>
        </w:rPr>
        <w:t xml:space="preserve">, </w:t>
      </w:r>
      <w:r w:rsidR="009A3FDD">
        <w:rPr>
          <w:rFonts w:ascii="Times New Roman" w:eastAsiaTheme="minorHAnsi" w:hAnsi="Times New Roman" w:cstheme="minorBidi"/>
          <w:sz w:val="28"/>
          <w:szCs w:val="28"/>
          <w:lang w:val="uk-UA"/>
        </w:rPr>
        <w:t>рівноправні  взаємини</w:t>
      </w:r>
      <w:r w:rsidR="00D56A2E" w:rsidRPr="00423EFF">
        <w:rPr>
          <w:rFonts w:ascii="Times New Roman" w:eastAsiaTheme="minorHAnsi" w:hAnsi="Times New Roman" w:cstheme="minorBidi"/>
          <w:sz w:val="28"/>
          <w:szCs w:val="28"/>
          <w:lang w:val="uk-UA"/>
        </w:rPr>
        <w:t xml:space="preserve">. </w:t>
      </w:r>
      <w:r w:rsidR="00D56A2E">
        <w:rPr>
          <w:rFonts w:ascii="Times New Roman" w:hAnsi="Times New Roman"/>
          <w:sz w:val="28"/>
          <w:szCs w:val="28"/>
          <w:lang w:val="uk-UA"/>
        </w:rPr>
        <w:t xml:space="preserve">Підхід  </w:t>
      </w:r>
      <w:r w:rsidR="00EA269B">
        <w:rPr>
          <w:rFonts w:ascii="Times New Roman" w:hAnsi="Times New Roman"/>
          <w:sz w:val="28"/>
          <w:szCs w:val="28"/>
          <w:lang w:val="uk-UA"/>
        </w:rPr>
        <w:t>передбачає  становлення та розвиток</w:t>
      </w:r>
      <w:r w:rsidR="00D56A2E" w:rsidRPr="00453072">
        <w:rPr>
          <w:rFonts w:ascii="Times New Roman" w:hAnsi="Times New Roman"/>
          <w:sz w:val="28"/>
          <w:szCs w:val="28"/>
          <w:lang w:val="uk-UA"/>
        </w:rPr>
        <w:t xml:space="preserve"> суб’єктності</w:t>
      </w:r>
      <w:r w:rsidR="009C202F">
        <w:rPr>
          <w:rFonts w:ascii="Times New Roman" w:hAnsi="Times New Roman"/>
          <w:sz w:val="28"/>
          <w:szCs w:val="28"/>
          <w:lang w:val="uk-UA"/>
        </w:rPr>
        <w:t xml:space="preserve"> магістрів</w:t>
      </w:r>
      <w:r w:rsidR="00D56A2E" w:rsidRPr="00453072">
        <w:rPr>
          <w:rFonts w:ascii="Times New Roman" w:hAnsi="Times New Roman"/>
          <w:sz w:val="28"/>
          <w:szCs w:val="28"/>
          <w:lang w:val="uk-UA"/>
        </w:rPr>
        <w:t xml:space="preserve">: </w:t>
      </w:r>
      <w:r w:rsidR="009C202F">
        <w:rPr>
          <w:rFonts w:ascii="Times New Roman" w:hAnsi="Times New Roman"/>
          <w:sz w:val="28"/>
          <w:szCs w:val="28"/>
          <w:lang w:val="uk-UA"/>
        </w:rPr>
        <w:t>осмислення вагомості їх</w:t>
      </w:r>
      <w:r w:rsidR="00D56A2E">
        <w:rPr>
          <w:rFonts w:ascii="Times New Roman" w:hAnsi="Times New Roman"/>
          <w:sz w:val="28"/>
          <w:szCs w:val="28"/>
          <w:lang w:val="uk-UA"/>
        </w:rPr>
        <w:t xml:space="preserve"> </w:t>
      </w:r>
      <w:r w:rsidR="00D56A2E" w:rsidRPr="00453072">
        <w:rPr>
          <w:rFonts w:ascii="Times New Roman" w:hAnsi="Times New Roman"/>
          <w:sz w:val="28"/>
          <w:szCs w:val="28"/>
          <w:lang w:val="uk-UA"/>
        </w:rPr>
        <w:t>активної позиції</w:t>
      </w:r>
      <w:r w:rsidR="00D56A2E">
        <w:rPr>
          <w:rFonts w:ascii="Times New Roman" w:hAnsi="Times New Roman"/>
          <w:sz w:val="28"/>
          <w:szCs w:val="28"/>
          <w:lang w:val="uk-UA"/>
        </w:rPr>
        <w:t>,</w:t>
      </w:r>
      <w:r w:rsidR="00D56A2E" w:rsidRPr="00453072">
        <w:rPr>
          <w:rFonts w:ascii="Times New Roman" w:hAnsi="Times New Roman"/>
          <w:sz w:val="28"/>
          <w:szCs w:val="28"/>
          <w:lang w:val="uk-UA"/>
        </w:rPr>
        <w:t xml:space="preserve"> </w:t>
      </w:r>
      <w:r w:rsidR="00D56A2E">
        <w:rPr>
          <w:rFonts w:ascii="Times New Roman" w:hAnsi="Times New Roman"/>
          <w:sz w:val="28"/>
          <w:szCs w:val="28"/>
          <w:lang w:val="uk-UA"/>
        </w:rPr>
        <w:t xml:space="preserve">самоцінності та </w:t>
      </w:r>
      <w:r w:rsidR="009C202F">
        <w:rPr>
          <w:rFonts w:ascii="Times New Roman" w:hAnsi="Times New Roman"/>
          <w:sz w:val="28"/>
          <w:szCs w:val="28"/>
          <w:lang w:val="uk-UA"/>
        </w:rPr>
        <w:t xml:space="preserve">норм </w:t>
      </w:r>
      <w:r w:rsidR="00240058">
        <w:rPr>
          <w:rFonts w:ascii="Times New Roman" w:hAnsi="Times New Roman"/>
          <w:sz w:val="28"/>
          <w:szCs w:val="28"/>
          <w:lang w:val="uk-UA"/>
        </w:rPr>
        <w:t>моралі</w:t>
      </w:r>
      <w:r w:rsidR="00D56A2E" w:rsidRPr="00453072">
        <w:rPr>
          <w:rFonts w:ascii="Times New Roman" w:hAnsi="Times New Roman"/>
          <w:sz w:val="28"/>
          <w:szCs w:val="28"/>
          <w:lang w:val="uk-UA"/>
        </w:rPr>
        <w:t xml:space="preserve">. </w:t>
      </w:r>
      <w:r w:rsidR="00A753AB">
        <w:rPr>
          <w:rFonts w:ascii="Times New Roman" w:hAnsi="Times New Roman"/>
          <w:sz w:val="28"/>
          <w:szCs w:val="28"/>
          <w:lang w:val="uk-UA"/>
        </w:rPr>
        <w:t>Цей підхід як методологічна основа</w:t>
      </w:r>
      <w:r w:rsidR="00D56A2E">
        <w:rPr>
          <w:rFonts w:ascii="Times New Roman" w:hAnsi="Times New Roman"/>
          <w:sz w:val="28"/>
          <w:szCs w:val="28"/>
          <w:lang w:val="uk-UA"/>
        </w:rPr>
        <w:t xml:space="preserve"> у</w:t>
      </w:r>
      <w:r w:rsidR="00A753AB">
        <w:rPr>
          <w:rFonts w:ascii="Times New Roman" w:hAnsi="Times New Roman"/>
          <w:sz w:val="28"/>
          <w:szCs w:val="28"/>
          <w:lang w:val="uk-UA"/>
        </w:rPr>
        <w:t xml:space="preserve"> формуванні</w:t>
      </w:r>
      <w:r w:rsidR="00D56A2E" w:rsidRPr="00453072">
        <w:rPr>
          <w:rFonts w:ascii="Times New Roman" w:hAnsi="Times New Roman"/>
          <w:sz w:val="28"/>
          <w:szCs w:val="28"/>
          <w:lang w:val="uk-UA"/>
        </w:rPr>
        <w:t xml:space="preserve"> рефлексивності </w:t>
      </w:r>
      <w:r w:rsidR="006F1A44">
        <w:rPr>
          <w:rFonts w:ascii="Times New Roman" w:hAnsi="Times New Roman"/>
          <w:sz w:val="28"/>
          <w:szCs w:val="28"/>
          <w:lang w:val="uk-UA"/>
        </w:rPr>
        <w:t>майбутніх учителів</w:t>
      </w:r>
      <w:r w:rsidR="00C82853">
        <w:rPr>
          <w:rFonts w:ascii="Times New Roman" w:hAnsi="Times New Roman"/>
          <w:sz w:val="28"/>
          <w:szCs w:val="28"/>
          <w:lang w:val="uk-UA"/>
        </w:rPr>
        <w:t xml:space="preserve"> передбачає розвиток навичок</w:t>
      </w:r>
      <w:r w:rsidR="00D56A2E">
        <w:rPr>
          <w:rFonts w:ascii="Times New Roman" w:hAnsi="Times New Roman"/>
          <w:sz w:val="28"/>
          <w:szCs w:val="28"/>
          <w:lang w:val="uk-UA"/>
        </w:rPr>
        <w:t xml:space="preserve"> самоаналізу, самореалізації та самокорекції</w:t>
      </w:r>
      <w:r w:rsidR="00D56A2E" w:rsidRPr="00453072">
        <w:rPr>
          <w:rFonts w:ascii="Times New Roman" w:hAnsi="Times New Roman"/>
          <w:sz w:val="28"/>
          <w:szCs w:val="28"/>
          <w:lang w:val="uk-UA"/>
        </w:rPr>
        <w:t xml:space="preserve">. </w:t>
      </w:r>
      <w:r w:rsidR="00C82853">
        <w:rPr>
          <w:rFonts w:ascii="Times New Roman" w:hAnsi="Times New Roman"/>
          <w:sz w:val="28"/>
          <w:szCs w:val="28"/>
          <w:lang w:val="uk-UA"/>
        </w:rPr>
        <w:t xml:space="preserve">Доцільним для </w:t>
      </w:r>
      <w:r w:rsidR="00C82853" w:rsidRPr="001D5D16">
        <w:rPr>
          <w:rFonts w:ascii="Times New Roman" w:hAnsi="Times New Roman"/>
          <w:sz w:val="28"/>
          <w:szCs w:val="28"/>
          <w:lang w:val="uk-UA"/>
        </w:rPr>
        <w:t>викладача</w:t>
      </w:r>
      <w:r w:rsidR="00D56A2E" w:rsidRPr="001D5D16">
        <w:rPr>
          <w:rFonts w:ascii="Times New Roman" w:hAnsi="Times New Roman"/>
          <w:sz w:val="28"/>
          <w:szCs w:val="28"/>
          <w:lang w:val="uk-UA"/>
        </w:rPr>
        <w:t xml:space="preserve"> </w:t>
      </w:r>
      <w:r w:rsidR="000F27F4">
        <w:rPr>
          <w:rFonts w:ascii="Times New Roman" w:hAnsi="Times New Roman"/>
          <w:sz w:val="28"/>
          <w:szCs w:val="28"/>
          <w:lang w:val="uk-UA"/>
        </w:rPr>
        <w:t>є опертя</w:t>
      </w:r>
      <w:r w:rsidR="001D5D16">
        <w:rPr>
          <w:rFonts w:ascii="Times New Roman" w:hAnsi="Times New Roman"/>
          <w:sz w:val="28"/>
          <w:szCs w:val="28"/>
          <w:lang w:val="uk-UA"/>
        </w:rPr>
        <w:t xml:space="preserve"> на</w:t>
      </w:r>
      <w:r w:rsidR="001D5D16" w:rsidRPr="001D5D16">
        <w:rPr>
          <w:rFonts w:ascii="Times New Roman" w:hAnsi="Times New Roman"/>
          <w:sz w:val="28"/>
          <w:szCs w:val="28"/>
          <w:lang w:val="uk-UA"/>
        </w:rPr>
        <w:t xml:space="preserve"> інтелектуальні</w:t>
      </w:r>
      <w:r w:rsidR="00D56A2E" w:rsidRPr="001D5D16">
        <w:rPr>
          <w:rFonts w:ascii="Times New Roman" w:hAnsi="Times New Roman"/>
          <w:sz w:val="28"/>
          <w:szCs w:val="28"/>
          <w:lang w:val="uk-UA"/>
        </w:rPr>
        <w:t>, емоційно-</w:t>
      </w:r>
      <w:r w:rsidR="001D5D16" w:rsidRPr="001D5D16">
        <w:rPr>
          <w:rFonts w:ascii="Times New Roman" w:hAnsi="Times New Roman"/>
          <w:sz w:val="28"/>
          <w:szCs w:val="28"/>
          <w:lang w:val="uk-UA"/>
        </w:rPr>
        <w:t>вольові</w:t>
      </w:r>
      <w:r w:rsidR="00D56A2E" w:rsidRPr="001D5D16">
        <w:rPr>
          <w:rFonts w:ascii="Times New Roman" w:hAnsi="Times New Roman"/>
          <w:sz w:val="28"/>
          <w:szCs w:val="28"/>
          <w:lang w:val="uk-UA"/>
        </w:rPr>
        <w:t xml:space="preserve">, </w:t>
      </w:r>
      <w:r w:rsidR="00A571EF" w:rsidRPr="001D5D16">
        <w:rPr>
          <w:rFonts w:ascii="Times New Roman" w:hAnsi="Times New Roman"/>
          <w:sz w:val="28"/>
          <w:szCs w:val="28"/>
          <w:lang w:val="uk-UA"/>
        </w:rPr>
        <w:t>творчі особистісні якості</w:t>
      </w:r>
      <w:r w:rsidR="00D56A2E" w:rsidRPr="001D5D16">
        <w:rPr>
          <w:rFonts w:ascii="Times New Roman" w:hAnsi="Times New Roman"/>
          <w:sz w:val="28"/>
          <w:szCs w:val="28"/>
          <w:lang w:val="uk-UA"/>
        </w:rPr>
        <w:t xml:space="preserve"> </w:t>
      </w:r>
      <w:r w:rsidR="00D56A2E">
        <w:rPr>
          <w:rFonts w:ascii="Times New Roman" w:hAnsi="Times New Roman"/>
          <w:sz w:val="28"/>
          <w:szCs w:val="28"/>
          <w:lang w:val="uk-UA"/>
        </w:rPr>
        <w:t xml:space="preserve">кожного </w:t>
      </w:r>
      <w:r w:rsidR="001D5D16" w:rsidRPr="001D5D16">
        <w:rPr>
          <w:rFonts w:ascii="Times New Roman" w:hAnsi="Times New Roman"/>
          <w:sz w:val="28"/>
          <w:szCs w:val="28"/>
          <w:lang w:val="uk-UA"/>
        </w:rPr>
        <w:t>здобувачів, спонукання</w:t>
      </w:r>
      <w:r w:rsidR="001D5D16">
        <w:rPr>
          <w:rFonts w:ascii="Times New Roman" w:hAnsi="Times New Roman"/>
          <w:sz w:val="28"/>
          <w:szCs w:val="28"/>
          <w:lang w:val="uk-UA"/>
        </w:rPr>
        <w:t xml:space="preserve"> їх</w:t>
      </w:r>
      <w:r w:rsidR="00D56A2E" w:rsidRPr="001D5D16">
        <w:rPr>
          <w:rFonts w:ascii="Times New Roman" w:hAnsi="Times New Roman"/>
          <w:sz w:val="28"/>
          <w:szCs w:val="28"/>
          <w:lang w:val="uk-UA"/>
        </w:rPr>
        <w:t xml:space="preserve"> до вияву та</w:t>
      </w:r>
      <w:r w:rsidR="001D5D16">
        <w:rPr>
          <w:rFonts w:ascii="Times New Roman" w:hAnsi="Times New Roman"/>
          <w:sz w:val="28"/>
          <w:szCs w:val="28"/>
          <w:lang w:val="uk-UA"/>
        </w:rPr>
        <w:t xml:space="preserve"> розвитку власних здібностей. Оптимальне за</w:t>
      </w:r>
      <w:r w:rsidR="00B72C79">
        <w:rPr>
          <w:rFonts w:ascii="Times New Roman" w:hAnsi="Times New Roman"/>
          <w:sz w:val="28"/>
          <w:szCs w:val="28"/>
          <w:lang w:val="uk-UA"/>
        </w:rPr>
        <w:t>діювання</w:t>
      </w:r>
      <w:r w:rsidR="00D56A2E">
        <w:rPr>
          <w:rFonts w:ascii="Times New Roman" w:hAnsi="Times New Roman"/>
          <w:sz w:val="28"/>
          <w:szCs w:val="28"/>
          <w:lang w:val="uk-UA"/>
        </w:rPr>
        <w:t xml:space="preserve"> </w:t>
      </w:r>
      <w:r w:rsidR="00B72C79">
        <w:rPr>
          <w:rFonts w:ascii="Times New Roman" w:hAnsi="Times New Roman"/>
          <w:sz w:val="28"/>
          <w:szCs w:val="28"/>
          <w:lang w:val="uk-UA"/>
        </w:rPr>
        <w:t>у освітньому</w:t>
      </w:r>
      <w:r w:rsidR="00D56A2E" w:rsidRPr="001D5D16">
        <w:rPr>
          <w:rFonts w:ascii="Times New Roman" w:hAnsi="Times New Roman"/>
          <w:sz w:val="28"/>
          <w:szCs w:val="28"/>
          <w:lang w:val="uk-UA"/>
        </w:rPr>
        <w:t xml:space="preserve"> процес</w:t>
      </w:r>
      <w:r w:rsidR="00D56A2E">
        <w:rPr>
          <w:rFonts w:ascii="Times New Roman" w:hAnsi="Times New Roman"/>
          <w:sz w:val="28"/>
          <w:szCs w:val="28"/>
          <w:lang w:val="uk-UA"/>
        </w:rPr>
        <w:t>і</w:t>
      </w:r>
      <w:r w:rsidR="00D56A2E" w:rsidRPr="001D5D16">
        <w:rPr>
          <w:rFonts w:ascii="Times New Roman" w:hAnsi="Times New Roman"/>
          <w:sz w:val="28"/>
          <w:szCs w:val="28"/>
          <w:lang w:val="uk-UA"/>
        </w:rPr>
        <w:t xml:space="preserve"> </w:t>
      </w:r>
      <w:r w:rsidR="00B72C79">
        <w:rPr>
          <w:rFonts w:ascii="Times New Roman" w:hAnsi="Times New Roman"/>
          <w:sz w:val="28"/>
          <w:szCs w:val="28"/>
          <w:lang w:val="uk-UA"/>
        </w:rPr>
        <w:t xml:space="preserve">сприятиме </w:t>
      </w:r>
      <w:r w:rsidR="00D56A2E">
        <w:rPr>
          <w:rFonts w:ascii="Times New Roman" w:hAnsi="Times New Roman"/>
          <w:sz w:val="28"/>
          <w:szCs w:val="28"/>
          <w:lang w:val="uk-UA"/>
        </w:rPr>
        <w:t xml:space="preserve">у </w:t>
      </w:r>
      <w:r w:rsidR="00B72C79">
        <w:rPr>
          <w:rFonts w:ascii="Times New Roman" w:hAnsi="Times New Roman"/>
          <w:sz w:val="28"/>
          <w:szCs w:val="28"/>
          <w:lang w:val="uk-UA"/>
        </w:rPr>
        <w:t>професійній діяльності вчителів</w:t>
      </w:r>
      <w:r w:rsidR="00D56A2E">
        <w:rPr>
          <w:rFonts w:ascii="Times New Roman" w:hAnsi="Times New Roman"/>
          <w:sz w:val="28"/>
          <w:szCs w:val="28"/>
          <w:lang w:val="uk-UA"/>
        </w:rPr>
        <w:t xml:space="preserve"> </w:t>
      </w:r>
      <w:r w:rsidR="00B72C79">
        <w:rPr>
          <w:rFonts w:ascii="Times New Roman" w:hAnsi="Times New Roman"/>
          <w:sz w:val="28"/>
          <w:szCs w:val="28"/>
          <w:lang w:val="uk-UA"/>
        </w:rPr>
        <w:t>успішній співпраці</w:t>
      </w:r>
      <w:r w:rsidR="00D56A2E" w:rsidRPr="001D5D16">
        <w:rPr>
          <w:rFonts w:ascii="Times New Roman" w:hAnsi="Times New Roman"/>
          <w:sz w:val="28"/>
          <w:szCs w:val="28"/>
          <w:lang w:val="uk-UA"/>
        </w:rPr>
        <w:t xml:space="preserve"> з</w:t>
      </w:r>
      <w:r w:rsidR="00D56A2E">
        <w:rPr>
          <w:rFonts w:ascii="Times New Roman" w:hAnsi="Times New Roman"/>
          <w:sz w:val="28"/>
          <w:szCs w:val="28"/>
          <w:lang w:val="uk-UA"/>
        </w:rPr>
        <w:t xml:space="preserve"> </w:t>
      </w:r>
      <w:r w:rsidR="00B72C79">
        <w:rPr>
          <w:rFonts w:ascii="Times New Roman" w:hAnsi="Times New Roman"/>
          <w:sz w:val="28"/>
          <w:szCs w:val="28"/>
          <w:lang w:val="uk-UA"/>
        </w:rPr>
        <w:t xml:space="preserve">учнями, </w:t>
      </w:r>
      <w:r w:rsidR="00736CFE">
        <w:rPr>
          <w:rFonts w:ascii="Times New Roman" w:hAnsi="Times New Roman"/>
          <w:sz w:val="28"/>
          <w:szCs w:val="28"/>
          <w:lang w:val="uk-UA"/>
        </w:rPr>
        <w:t>їхніми батьками, колегами</w:t>
      </w:r>
      <w:r w:rsidR="00D56A2E">
        <w:rPr>
          <w:rFonts w:ascii="Times New Roman" w:hAnsi="Times New Roman"/>
          <w:sz w:val="28"/>
          <w:szCs w:val="28"/>
          <w:lang w:val="uk-UA"/>
        </w:rPr>
        <w:t xml:space="preserve">; </w:t>
      </w:r>
      <w:r w:rsidR="00736CFE">
        <w:rPr>
          <w:rFonts w:ascii="Times New Roman" w:hAnsi="Times New Roman"/>
          <w:sz w:val="28"/>
          <w:szCs w:val="28"/>
          <w:lang w:val="uk-UA"/>
        </w:rPr>
        <w:t>самостійному орієнтуванню</w:t>
      </w:r>
      <w:r w:rsidR="00D56A2E" w:rsidRPr="001D5D16">
        <w:rPr>
          <w:rFonts w:ascii="Times New Roman" w:hAnsi="Times New Roman"/>
          <w:sz w:val="28"/>
          <w:szCs w:val="28"/>
          <w:lang w:val="uk-UA"/>
        </w:rPr>
        <w:t xml:space="preserve"> у пе</w:t>
      </w:r>
      <w:r w:rsidR="00B976ED">
        <w:rPr>
          <w:rFonts w:ascii="Times New Roman" w:hAnsi="Times New Roman"/>
          <w:sz w:val="28"/>
          <w:szCs w:val="28"/>
          <w:lang w:val="uk-UA"/>
        </w:rPr>
        <w:t>дагогічних ситуаціях, ініціативі</w:t>
      </w:r>
      <w:r w:rsidR="00D56A2E" w:rsidRPr="001D5D16">
        <w:rPr>
          <w:rFonts w:ascii="Times New Roman" w:hAnsi="Times New Roman"/>
          <w:sz w:val="28"/>
          <w:szCs w:val="28"/>
          <w:lang w:val="uk-UA"/>
        </w:rPr>
        <w:t xml:space="preserve"> у </w:t>
      </w:r>
      <w:r w:rsidR="00B976ED">
        <w:rPr>
          <w:rFonts w:ascii="Times New Roman" w:hAnsi="Times New Roman"/>
          <w:sz w:val="28"/>
          <w:szCs w:val="28"/>
          <w:lang w:val="uk-UA"/>
        </w:rPr>
        <w:t>проєктуванні та здійсненні</w:t>
      </w:r>
      <w:r w:rsidR="00D56A2E" w:rsidRPr="001D5D16">
        <w:rPr>
          <w:rFonts w:ascii="Times New Roman" w:hAnsi="Times New Roman"/>
          <w:sz w:val="28"/>
          <w:szCs w:val="28"/>
          <w:lang w:val="uk-UA"/>
        </w:rPr>
        <w:t xml:space="preserve"> </w:t>
      </w:r>
      <w:r w:rsidR="00D56A2E">
        <w:rPr>
          <w:rFonts w:ascii="Times New Roman" w:hAnsi="Times New Roman"/>
          <w:sz w:val="28"/>
          <w:szCs w:val="28"/>
          <w:lang w:val="uk-UA"/>
        </w:rPr>
        <w:t xml:space="preserve">намічених </w:t>
      </w:r>
      <w:r w:rsidR="00D56A2E" w:rsidRPr="001D5D16">
        <w:rPr>
          <w:rFonts w:ascii="Times New Roman" w:hAnsi="Times New Roman"/>
          <w:sz w:val="28"/>
          <w:szCs w:val="28"/>
          <w:lang w:val="uk-UA"/>
        </w:rPr>
        <w:t>цілей</w:t>
      </w:r>
      <w:r w:rsidR="00D56A2E" w:rsidRPr="001D5D16">
        <w:rPr>
          <w:lang w:val="uk-UA"/>
        </w:rPr>
        <w:t xml:space="preserve"> </w:t>
      </w:r>
      <w:r w:rsidR="00444780">
        <w:rPr>
          <w:rFonts w:ascii="Times New Roman" w:eastAsiaTheme="minorHAnsi" w:hAnsi="Times New Roman" w:cstheme="minorBidi"/>
          <w:sz w:val="28"/>
          <w:szCs w:val="28"/>
          <w:lang w:val="uk-UA"/>
        </w:rPr>
        <w:t>[21</w:t>
      </w:r>
      <w:r w:rsidR="00D56A2E" w:rsidRPr="002658DE">
        <w:rPr>
          <w:rFonts w:ascii="Times New Roman" w:eastAsiaTheme="minorHAnsi" w:hAnsi="Times New Roman" w:cstheme="minorBidi"/>
          <w:sz w:val="28"/>
          <w:szCs w:val="28"/>
          <w:lang w:val="uk-UA"/>
        </w:rPr>
        <w:t>].</w:t>
      </w:r>
    </w:p>
    <w:p w:rsidR="00D56A2E" w:rsidRDefault="00EB20B3" w:rsidP="00D56A2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На думку представників</w:t>
      </w:r>
      <w:r w:rsidR="00D56A2E">
        <w:rPr>
          <w:rFonts w:ascii="Times New Roman" w:hAnsi="Times New Roman"/>
          <w:sz w:val="28"/>
          <w:szCs w:val="28"/>
          <w:lang w:val="uk-UA"/>
        </w:rPr>
        <w:t xml:space="preserve"> діяльнісного підходу</w:t>
      </w:r>
      <w:r w:rsidR="00D56A2E" w:rsidRPr="008F4502">
        <w:rPr>
          <w:rFonts w:ascii="Times New Roman" w:hAnsi="Times New Roman"/>
          <w:sz w:val="28"/>
          <w:szCs w:val="28"/>
          <w:lang w:val="uk-UA"/>
        </w:rPr>
        <w:t xml:space="preserve"> П. Гальперін</w:t>
      </w:r>
      <w:r>
        <w:rPr>
          <w:rFonts w:ascii="Times New Roman" w:hAnsi="Times New Roman"/>
          <w:sz w:val="28"/>
          <w:szCs w:val="28"/>
          <w:lang w:val="uk-UA"/>
        </w:rPr>
        <w:t>а</w:t>
      </w:r>
      <w:r w:rsidR="00D56A2E">
        <w:rPr>
          <w:rFonts w:ascii="Times New Roman" w:hAnsi="Times New Roman"/>
          <w:sz w:val="28"/>
          <w:szCs w:val="28"/>
          <w:lang w:val="uk-UA"/>
        </w:rPr>
        <w:t xml:space="preserve">, </w:t>
      </w:r>
      <w:r>
        <w:rPr>
          <w:rFonts w:ascii="Times New Roman" w:hAnsi="Times New Roman"/>
          <w:sz w:val="28"/>
          <w:szCs w:val="28"/>
          <w:lang w:val="uk-UA"/>
        </w:rPr>
        <w:t>І.Зимньої</w:t>
      </w:r>
      <w:r w:rsidR="00D56A2E" w:rsidRPr="008F4502">
        <w:rPr>
          <w:rFonts w:ascii="Times New Roman" w:hAnsi="Times New Roman"/>
          <w:sz w:val="28"/>
          <w:szCs w:val="28"/>
          <w:lang w:val="uk-UA"/>
        </w:rPr>
        <w:t>, О. Леонтьєв</w:t>
      </w:r>
      <w:r>
        <w:rPr>
          <w:rFonts w:ascii="Times New Roman" w:hAnsi="Times New Roman"/>
          <w:sz w:val="28"/>
          <w:szCs w:val="28"/>
          <w:lang w:val="uk-UA"/>
        </w:rPr>
        <w:t>а</w:t>
      </w:r>
      <w:r w:rsidR="00D56A2E" w:rsidRPr="008F4502">
        <w:rPr>
          <w:rFonts w:ascii="Times New Roman" w:hAnsi="Times New Roman"/>
          <w:sz w:val="28"/>
          <w:szCs w:val="28"/>
          <w:lang w:val="uk-UA"/>
        </w:rPr>
        <w:t>, С. Рубінштейн</w:t>
      </w:r>
      <w:r>
        <w:rPr>
          <w:rFonts w:ascii="Times New Roman" w:hAnsi="Times New Roman"/>
          <w:sz w:val="28"/>
          <w:szCs w:val="28"/>
          <w:lang w:val="uk-UA"/>
        </w:rPr>
        <w:t>а,  В.Давидова</w:t>
      </w:r>
      <w:r w:rsidR="00D56A2E">
        <w:rPr>
          <w:rFonts w:ascii="Times New Roman" w:hAnsi="Times New Roman"/>
          <w:sz w:val="28"/>
          <w:szCs w:val="28"/>
          <w:lang w:val="uk-UA"/>
        </w:rPr>
        <w:t>, основа</w:t>
      </w:r>
      <w:r w:rsidR="00D56A2E" w:rsidRPr="008F4502">
        <w:rPr>
          <w:rFonts w:ascii="Times New Roman" w:hAnsi="Times New Roman"/>
          <w:sz w:val="28"/>
          <w:szCs w:val="28"/>
          <w:lang w:val="uk-UA"/>
        </w:rPr>
        <w:t xml:space="preserve"> навчання </w:t>
      </w:r>
      <w:r w:rsidR="00D56A2E">
        <w:rPr>
          <w:rFonts w:ascii="Times New Roman" w:hAnsi="Times New Roman"/>
          <w:sz w:val="28"/>
          <w:szCs w:val="28"/>
          <w:lang w:val="uk-UA"/>
        </w:rPr>
        <w:t>–</w:t>
      </w:r>
      <w:r w:rsidR="005D16CF">
        <w:rPr>
          <w:rFonts w:ascii="Times New Roman" w:hAnsi="Times New Roman"/>
          <w:sz w:val="28"/>
          <w:szCs w:val="28"/>
          <w:lang w:val="uk-UA"/>
        </w:rPr>
        <w:t xml:space="preserve"> </w:t>
      </w:r>
      <w:r w:rsidR="00D56A2E">
        <w:rPr>
          <w:rFonts w:ascii="Times New Roman" w:hAnsi="Times New Roman"/>
          <w:sz w:val="28"/>
          <w:szCs w:val="28"/>
          <w:lang w:val="uk-UA"/>
        </w:rPr>
        <w:t xml:space="preserve">удосконалення </w:t>
      </w:r>
      <w:r w:rsidR="00D13513">
        <w:rPr>
          <w:rFonts w:ascii="Times New Roman" w:hAnsi="Times New Roman"/>
          <w:sz w:val="28"/>
          <w:szCs w:val="28"/>
          <w:lang w:val="uk-UA"/>
        </w:rPr>
        <w:t>духовної сфери здобувачів освіти</w:t>
      </w:r>
      <w:r w:rsidR="00D56A2E">
        <w:rPr>
          <w:rFonts w:ascii="Times New Roman" w:hAnsi="Times New Roman"/>
          <w:sz w:val="28"/>
          <w:szCs w:val="28"/>
          <w:lang w:val="uk-UA"/>
        </w:rPr>
        <w:t xml:space="preserve">, розвиток </w:t>
      </w:r>
      <w:r w:rsidR="005D16CF">
        <w:rPr>
          <w:rFonts w:ascii="Times New Roman" w:hAnsi="Times New Roman"/>
          <w:sz w:val="28"/>
          <w:szCs w:val="28"/>
          <w:lang w:val="uk-UA"/>
        </w:rPr>
        <w:t>їх здатності до рефлексії</w:t>
      </w:r>
      <w:r w:rsidR="00D56A2E" w:rsidRPr="008F4502">
        <w:rPr>
          <w:rFonts w:ascii="Times New Roman" w:hAnsi="Times New Roman"/>
          <w:sz w:val="28"/>
          <w:szCs w:val="28"/>
          <w:lang w:val="uk-UA"/>
        </w:rPr>
        <w:t xml:space="preserve">, </w:t>
      </w:r>
      <w:r w:rsidR="005D16CF">
        <w:rPr>
          <w:rFonts w:ascii="Times New Roman" w:hAnsi="Times New Roman"/>
          <w:sz w:val="28"/>
          <w:szCs w:val="28"/>
          <w:lang w:val="uk-UA"/>
        </w:rPr>
        <w:t>умінь застосування засвоєних</w:t>
      </w:r>
      <w:r w:rsidR="00D56A2E">
        <w:rPr>
          <w:rFonts w:ascii="Times New Roman" w:hAnsi="Times New Roman"/>
          <w:sz w:val="28"/>
          <w:szCs w:val="28"/>
          <w:lang w:val="uk-UA"/>
        </w:rPr>
        <w:t xml:space="preserve"> </w:t>
      </w:r>
      <w:r w:rsidR="005D16CF">
        <w:rPr>
          <w:rFonts w:ascii="Times New Roman" w:hAnsi="Times New Roman"/>
          <w:sz w:val="28"/>
          <w:szCs w:val="28"/>
          <w:lang w:val="uk-UA"/>
        </w:rPr>
        <w:t>знань у</w:t>
      </w:r>
      <w:r w:rsidR="00D56A2E" w:rsidRPr="008F4502">
        <w:rPr>
          <w:rFonts w:ascii="Times New Roman" w:hAnsi="Times New Roman"/>
          <w:sz w:val="28"/>
          <w:szCs w:val="28"/>
          <w:lang w:val="uk-UA"/>
        </w:rPr>
        <w:t xml:space="preserve"> </w:t>
      </w:r>
      <w:r w:rsidR="00D56A2E">
        <w:rPr>
          <w:rFonts w:ascii="Times New Roman" w:hAnsi="Times New Roman"/>
          <w:sz w:val="28"/>
          <w:szCs w:val="28"/>
          <w:lang w:val="uk-UA"/>
        </w:rPr>
        <w:t>мінливих умовах</w:t>
      </w:r>
      <w:r w:rsidR="00D56A2E" w:rsidRPr="008F4502">
        <w:rPr>
          <w:rFonts w:ascii="Times New Roman" w:hAnsi="Times New Roman"/>
          <w:sz w:val="28"/>
          <w:szCs w:val="28"/>
          <w:lang w:val="uk-UA"/>
        </w:rPr>
        <w:t xml:space="preserve"> </w:t>
      </w:r>
      <w:r w:rsidR="00D56A2E" w:rsidRPr="00AB27C8">
        <w:rPr>
          <w:rFonts w:ascii="Times New Roman" w:hAnsi="Times New Roman"/>
          <w:sz w:val="28"/>
          <w:szCs w:val="28"/>
          <w:lang w:val="uk-UA"/>
        </w:rPr>
        <w:t>[там само].</w:t>
      </w:r>
    </w:p>
    <w:p w:rsidR="00D56A2E" w:rsidRPr="005F1E25" w:rsidRDefault="00AE5366" w:rsidP="00D56A2E">
      <w:pPr>
        <w:spacing w:after="0" w:line="360" w:lineRule="auto"/>
        <w:ind w:firstLine="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 xml:space="preserve">За </w:t>
      </w:r>
      <w:r w:rsidR="00D56A2E">
        <w:rPr>
          <w:rFonts w:ascii="Times New Roman" w:eastAsiaTheme="minorHAnsi" w:hAnsi="Times New Roman" w:cstheme="minorBidi"/>
          <w:sz w:val="28"/>
          <w:szCs w:val="28"/>
          <w:lang w:val="uk-UA"/>
        </w:rPr>
        <w:t>В.Давидов</w:t>
      </w:r>
      <w:r>
        <w:rPr>
          <w:rFonts w:ascii="Times New Roman" w:eastAsiaTheme="minorHAnsi" w:hAnsi="Times New Roman" w:cstheme="minorBidi"/>
          <w:sz w:val="28"/>
          <w:szCs w:val="28"/>
          <w:lang w:val="uk-UA"/>
        </w:rPr>
        <w:t>им,  діяльнісний підхід як філософія</w:t>
      </w:r>
      <w:r w:rsidR="00D56A2E" w:rsidRPr="00423EFF">
        <w:rPr>
          <w:rFonts w:ascii="Times New Roman" w:eastAsiaTheme="minorHAnsi" w:hAnsi="Times New Roman" w:cstheme="minorBidi"/>
          <w:sz w:val="28"/>
          <w:szCs w:val="28"/>
          <w:lang w:val="uk-UA"/>
        </w:rPr>
        <w:t xml:space="preserve"> освіти, </w:t>
      </w:r>
      <w:r>
        <w:rPr>
          <w:rFonts w:ascii="Times New Roman" w:eastAsiaTheme="minorHAnsi" w:hAnsi="Times New Roman" w:cstheme="minorBidi"/>
          <w:sz w:val="28"/>
          <w:szCs w:val="28"/>
          <w:lang w:val="uk-UA"/>
        </w:rPr>
        <w:t>є методологічною основою, на якій ґрунтується розвивальне</w:t>
      </w:r>
      <w:r w:rsidR="00D56A2E" w:rsidRPr="00423EFF">
        <w:rPr>
          <w:rFonts w:ascii="Times New Roman" w:eastAsiaTheme="minorHAnsi" w:hAnsi="Times New Roman" w:cstheme="minorBidi"/>
          <w:sz w:val="28"/>
          <w:szCs w:val="28"/>
          <w:lang w:val="uk-UA"/>
        </w:rPr>
        <w:t xml:space="preserve"> навчання </w:t>
      </w:r>
      <w:r>
        <w:rPr>
          <w:rFonts w:ascii="Times New Roman" w:eastAsiaTheme="minorHAnsi" w:hAnsi="Times New Roman" w:cstheme="minorBidi"/>
          <w:sz w:val="28"/>
          <w:szCs w:val="28"/>
          <w:lang w:val="uk-UA"/>
        </w:rPr>
        <w:t xml:space="preserve">з певними </w:t>
      </w:r>
      <w:r w:rsidRPr="00423EFF">
        <w:rPr>
          <w:rFonts w:ascii="Times New Roman" w:eastAsiaTheme="minorHAnsi" w:hAnsi="Times New Roman" w:cstheme="minorBidi"/>
          <w:sz w:val="28"/>
          <w:szCs w:val="28"/>
          <w:lang w:val="uk-UA"/>
        </w:rPr>
        <w:t>теоретичними</w:t>
      </w:r>
      <w:r w:rsidRPr="00AE5366">
        <w:rPr>
          <w:rFonts w:ascii="Times New Roman" w:eastAsiaTheme="minorHAnsi" w:hAnsi="Times New Roman" w:cstheme="minorBidi"/>
          <w:sz w:val="28"/>
          <w:szCs w:val="28"/>
          <w:lang w:val="uk-UA"/>
        </w:rPr>
        <w:t xml:space="preserve"> особливостями</w:t>
      </w:r>
      <w:r>
        <w:rPr>
          <w:rFonts w:ascii="Times New Roman" w:eastAsiaTheme="minorHAnsi" w:hAnsi="Times New Roman" w:cstheme="minorBidi"/>
          <w:sz w:val="28"/>
          <w:szCs w:val="28"/>
          <w:lang w:val="uk-UA"/>
        </w:rPr>
        <w:t>,</w:t>
      </w:r>
      <w:r w:rsidRPr="00AE5366">
        <w:rPr>
          <w:rFonts w:ascii="Times New Roman" w:eastAsiaTheme="minorHAnsi" w:hAnsi="Times New Roman" w:cstheme="minorBidi"/>
          <w:sz w:val="28"/>
          <w:szCs w:val="28"/>
          <w:lang w:val="uk-UA"/>
        </w:rPr>
        <w:t xml:space="preserve"> </w:t>
      </w:r>
      <w:r>
        <w:rPr>
          <w:rFonts w:ascii="Times New Roman" w:eastAsiaTheme="minorHAnsi" w:hAnsi="Times New Roman" w:cstheme="minorBidi"/>
          <w:sz w:val="28"/>
          <w:szCs w:val="28"/>
          <w:lang w:val="uk-UA"/>
        </w:rPr>
        <w:t>технологіями, прийомами</w:t>
      </w:r>
      <w:r w:rsidR="00D56A2E" w:rsidRPr="00423EFF">
        <w:rPr>
          <w:rFonts w:ascii="Times New Roman" w:eastAsiaTheme="minorHAnsi" w:hAnsi="Times New Roman" w:cstheme="minorBidi"/>
          <w:sz w:val="28"/>
          <w:szCs w:val="28"/>
          <w:lang w:val="uk-UA"/>
        </w:rPr>
        <w:t xml:space="preserve"> [там само].</w:t>
      </w:r>
      <w:r w:rsidR="00D56A2E">
        <w:rPr>
          <w:rFonts w:ascii="Times New Roman" w:eastAsiaTheme="minorHAnsi" w:hAnsi="Times New Roman" w:cstheme="minorBidi"/>
          <w:sz w:val="28"/>
          <w:szCs w:val="28"/>
          <w:lang w:val="uk-UA"/>
        </w:rPr>
        <w:t xml:space="preserve"> </w:t>
      </w:r>
      <w:r w:rsidR="00D56A2E">
        <w:rPr>
          <w:rFonts w:ascii="Times New Roman" w:hAnsi="Times New Roman"/>
          <w:sz w:val="28"/>
          <w:szCs w:val="28"/>
          <w:lang w:val="uk-UA"/>
        </w:rPr>
        <w:t xml:space="preserve">Підхід </w:t>
      </w:r>
      <w:r w:rsidR="001114ED">
        <w:rPr>
          <w:rFonts w:ascii="Times New Roman" w:hAnsi="Times New Roman"/>
          <w:sz w:val="28"/>
          <w:szCs w:val="28"/>
          <w:lang w:val="uk-UA"/>
        </w:rPr>
        <w:t>передбачає єдність</w:t>
      </w:r>
      <w:r w:rsidR="00D56A2E">
        <w:rPr>
          <w:rFonts w:ascii="Times New Roman" w:hAnsi="Times New Roman"/>
          <w:sz w:val="28"/>
          <w:szCs w:val="28"/>
          <w:lang w:val="uk-UA"/>
        </w:rPr>
        <w:t xml:space="preserve"> свідомості </w:t>
      </w:r>
      <w:r w:rsidR="00F44C2C">
        <w:rPr>
          <w:rFonts w:ascii="Times New Roman" w:hAnsi="Times New Roman"/>
          <w:sz w:val="28"/>
          <w:szCs w:val="28"/>
          <w:lang w:val="uk-UA"/>
        </w:rPr>
        <w:t xml:space="preserve">та діяльності, </w:t>
      </w:r>
      <w:r w:rsidR="00EA4E9C">
        <w:rPr>
          <w:rFonts w:ascii="Times New Roman" w:hAnsi="Times New Roman"/>
          <w:sz w:val="28"/>
          <w:szCs w:val="28"/>
          <w:lang w:val="uk-UA"/>
        </w:rPr>
        <w:t xml:space="preserve">а </w:t>
      </w:r>
      <w:r w:rsidR="00F44C2C">
        <w:rPr>
          <w:rFonts w:ascii="Times New Roman" w:hAnsi="Times New Roman"/>
          <w:sz w:val="28"/>
          <w:szCs w:val="28"/>
          <w:lang w:val="uk-UA"/>
        </w:rPr>
        <w:t>його застосування</w:t>
      </w:r>
      <w:r w:rsidR="00D56A2E" w:rsidRPr="008F4502">
        <w:rPr>
          <w:rFonts w:ascii="Times New Roman" w:hAnsi="Times New Roman"/>
          <w:sz w:val="28"/>
          <w:szCs w:val="28"/>
          <w:lang w:val="uk-UA"/>
        </w:rPr>
        <w:t xml:space="preserve"> </w:t>
      </w:r>
      <w:r w:rsidR="00EA4E9C">
        <w:rPr>
          <w:rFonts w:ascii="Times New Roman" w:hAnsi="Times New Roman"/>
          <w:sz w:val="28"/>
          <w:szCs w:val="28"/>
          <w:lang w:val="uk-UA"/>
        </w:rPr>
        <w:t>сприяє організації навчання з формування ДК відповідно до  її соціальної сутності</w:t>
      </w:r>
      <w:r w:rsidR="00D56A2E" w:rsidRPr="008F4502">
        <w:rPr>
          <w:rFonts w:ascii="Times New Roman" w:hAnsi="Times New Roman"/>
          <w:sz w:val="28"/>
          <w:szCs w:val="28"/>
          <w:lang w:val="uk-UA"/>
        </w:rPr>
        <w:t xml:space="preserve"> як спільно</w:t>
      </w:r>
      <w:r w:rsidR="00EA4E9C">
        <w:rPr>
          <w:rFonts w:ascii="Times New Roman" w:hAnsi="Times New Roman"/>
          <w:sz w:val="28"/>
          <w:szCs w:val="28"/>
          <w:lang w:val="uk-UA"/>
        </w:rPr>
        <w:t>ї продуктивної діяльності</w:t>
      </w:r>
      <w:r w:rsidR="00D56A2E" w:rsidRPr="008F4502">
        <w:rPr>
          <w:rFonts w:ascii="Times New Roman" w:hAnsi="Times New Roman"/>
          <w:sz w:val="28"/>
          <w:szCs w:val="28"/>
          <w:lang w:val="uk-UA"/>
        </w:rPr>
        <w:t xml:space="preserve">, </w:t>
      </w:r>
      <w:r w:rsidR="00EA4E9C">
        <w:rPr>
          <w:rFonts w:ascii="Times New Roman" w:hAnsi="Times New Roman"/>
          <w:sz w:val="28"/>
          <w:szCs w:val="28"/>
          <w:lang w:val="uk-UA"/>
        </w:rPr>
        <w:t>яку будують</w:t>
      </w:r>
      <w:r w:rsidR="00D56A2E">
        <w:rPr>
          <w:rFonts w:ascii="Times New Roman" w:hAnsi="Times New Roman"/>
          <w:sz w:val="28"/>
          <w:szCs w:val="28"/>
          <w:lang w:val="uk-UA"/>
        </w:rPr>
        <w:t xml:space="preserve"> з урахуванням</w:t>
      </w:r>
      <w:r w:rsidR="00D56A2E" w:rsidRPr="008F4502">
        <w:rPr>
          <w:rFonts w:ascii="Times New Roman" w:hAnsi="Times New Roman"/>
          <w:sz w:val="28"/>
          <w:szCs w:val="28"/>
          <w:lang w:val="uk-UA"/>
        </w:rPr>
        <w:t xml:space="preserve"> суб’єкт-суб’єктни</w:t>
      </w:r>
      <w:r w:rsidR="00D56A2E">
        <w:rPr>
          <w:rFonts w:ascii="Times New Roman" w:hAnsi="Times New Roman"/>
          <w:sz w:val="28"/>
          <w:szCs w:val="28"/>
          <w:lang w:val="uk-UA"/>
        </w:rPr>
        <w:t>х відносин. У</w:t>
      </w:r>
      <w:r w:rsidR="00D56A2E" w:rsidRPr="008F4502">
        <w:rPr>
          <w:rFonts w:ascii="Times New Roman" w:hAnsi="Times New Roman"/>
          <w:sz w:val="28"/>
          <w:szCs w:val="28"/>
          <w:lang w:val="uk-UA"/>
        </w:rPr>
        <w:t xml:space="preserve"> </w:t>
      </w:r>
      <w:r w:rsidR="003D246B">
        <w:rPr>
          <w:rFonts w:ascii="Times New Roman" w:hAnsi="Times New Roman"/>
          <w:sz w:val="28"/>
          <w:szCs w:val="28"/>
          <w:lang w:val="uk-UA"/>
        </w:rPr>
        <w:t>наміченні та досягненні завдань особистість</w:t>
      </w:r>
      <w:r w:rsidR="00D56A2E">
        <w:rPr>
          <w:rFonts w:ascii="Times New Roman" w:hAnsi="Times New Roman"/>
          <w:sz w:val="28"/>
          <w:szCs w:val="28"/>
          <w:lang w:val="uk-UA"/>
        </w:rPr>
        <w:t xml:space="preserve"> застосо</w:t>
      </w:r>
      <w:r w:rsidR="003D246B">
        <w:rPr>
          <w:rFonts w:ascii="Times New Roman" w:hAnsi="Times New Roman"/>
          <w:sz w:val="28"/>
          <w:szCs w:val="28"/>
          <w:lang w:val="uk-UA"/>
        </w:rPr>
        <w:t>вує</w:t>
      </w:r>
      <w:r w:rsidR="00D56A2E">
        <w:rPr>
          <w:rFonts w:ascii="Times New Roman" w:hAnsi="Times New Roman"/>
          <w:sz w:val="28"/>
          <w:szCs w:val="28"/>
          <w:lang w:val="uk-UA"/>
        </w:rPr>
        <w:t xml:space="preserve"> </w:t>
      </w:r>
      <w:r w:rsidR="003D246B">
        <w:rPr>
          <w:rFonts w:ascii="Times New Roman" w:hAnsi="Times New Roman"/>
          <w:sz w:val="28"/>
          <w:szCs w:val="28"/>
          <w:lang w:val="uk-UA"/>
        </w:rPr>
        <w:t xml:space="preserve">соціальні норми, </w:t>
      </w:r>
      <w:r w:rsidR="00D56A2E" w:rsidRPr="008F4502">
        <w:rPr>
          <w:rFonts w:ascii="Times New Roman" w:hAnsi="Times New Roman"/>
          <w:sz w:val="28"/>
          <w:szCs w:val="28"/>
          <w:lang w:val="uk-UA"/>
        </w:rPr>
        <w:t>знання</w:t>
      </w:r>
      <w:r w:rsidR="00D56A2E">
        <w:rPr>
          <w:rFonts w:ascii="Times New Roman" w:hAnsi="Times New Roman"/>
          <w:sz w:val="28"/>
          <w:szCs w:val="28"/>
          <w:lang w:val="uk-UA"/>
        </w:rPr>
        <w:t>,</w:t>
      </w:r>
      <w:r w:rsidR="00D56A2E" w:rsidRPr="008F4502">
        <w:rPr>
          <w:rFonts w:ascii="Times New Roman" w:hAnsi="Times New Roman"/>
          <w:sz w:val="28"/>
          <w:szCs w:val="28"/>
          <w:lang w:val="uk-UA"/>
        </w:rPr>
        <w:t xml:space="preserve"> </w:t>
      </w:r>
      <w:r w:rsidR="003D246B">
        <w:rPr>
          <w:rFonts w:ascii="Times New Roman" w:hAnsi="Times New Roman"/>
          <w:sz w:val="28"/>
          <w:szCs w:val="28"/>
          <w:lang w:val="uk-UA"/>
        </w:rPr>
        <w:t>мову</w:t>
      </w:r>
      <w:r w:rsidR="00D56A2E">
        <w:rPr>
          <w:rFonts w:ascii="Times New Roman" w:hAnsi="Times New Roman"/>
          <w:sz w:val="28"/>
          <w:szCs w:val="28"/>
          <w:lang w:val="uk-UA"/>
        </w:rPr>
        <w:t xml:space="preserve"> як</w:t>
      </w:r>
      <w:r w:rsidR="00D56A2E" w:rsidRPr="008F4502">
        <w:rPr>
          <w:rFonts w:ascii="Times New Roman" w:hAnsi="Times New Roman"/>
          <w:sz w:val="28"/>
          <w:szCs w:val="28"/>
          <w:lang w:val="uk-UA"/>
        </w:rPr>
        <w:t xml:space="preserve"> п</w:t>
      </w:r>
      <w:r w:rsidR="00D56A2E">
        <w:rPr>
          <w:rFonts w:ascii="Times New Roman" w:hAnsi="Times New Roman"/>
          <w:sz w:val="28"/>
          <w:szCs w:val="28"/>
          <w:lang w:val="uk-UA"/>
        </w:rPr>
        <w:t>родукти попередньої діяльності</w:t>
      </w:r>
      <w:r w:rsidR="00D56A2E" w:rsidRPr="008F4502">
        <w:rPr>
          <w:rFonts w:ascii="Times New Roman" w:hAnsi="Times New Roman"/>
          <w:sz w:val="28"/>
          <w:szCs w:val="28"/>
          <w:lang w:val="uk-UA"/>
        </w:rPr>
        <w:t xml:space="preserve">. </w:t>
      </w:r>
      <w:r w:rsidR="00D56A2E" w:rsidRPr="00AB27C8">
        <w:rPr>
          <w:rFonts w:ascii="Times New Roman" w:hAnsi="Times New Roman"/>
          <w:sz w:val="28"/>
          <w:szCs w:val="28"/>
          <w:lang w:val="uk-UA"/>
        </w:rPr>
        <w:t xml:space="preserve">Це </w:t>
      </w:r>
      <w:r w:rsidR="003D246B">
        <w:rPr>
          <w:rFonts w:ascii="Times New Roman" w:hAnsi="Times New Roman"/>
          <w:sz w:val="28"/>
          <w:szCs w:val="28"/>
          <w:lang w:val="uk-UA"/>
        </w:rPr>
        <w:t xml:space="preserve">дає змогу </w:t>
      </w:r>
      <w:r w:rsidR="00D56A2E" w:rsidRPr="00AB27C8">
        <w:rPr>
          <w:rFonts w:ascii="Times New Roman" w:hAnsi="Times New Roman"/>
          <w:sz w:val="28"/>
          <w:szCs w:val="28"/>
          <w:lang w:val="uk-UA"/>
        </w:rPr>
        <w:t>використання попереднього соціального досвід</w:t>
      </w:r>
      <w:r w:rsidR="00D56A2E">
        <w:rPr>
          <w:rFonts w:ascii="Times New Roman" w:hAnsi="Times New Roman"/>
          <w:sz w:val="28"/>
          <w:szCs w:val="28"/>
          <w:lang w:val="uk-UA"/>
        </w:rPr>
        <w:t>у</w:t>
      </w:r>
      <w:r w:rsidR="00D56A2E" w:rsidRPr="00AB27C8">
        <w:rPr>
          <w:rFonts w:ascii="Times New Roman" w:hAnsi="Times New Roman"/>
          <w:sz w:val="28"/>
          <w:szCs w:val="28"/>
          <w:lang w:val="uk-UA"/>
        </w:rPr>
        <w:t xml:space="preserve"> для </w:t>
      </w:r>
      <w:r w:rsidR="003D246B">
        <w:rPr>
          <w:rFonts w:ascii="Times New Roman" w:hAnsi="Times New Roman"/>
          <w:sz w:val="28"/>
          <w:szCs w:val="28"/>
          <w:lang w:val="uk-UA"/>
        </w:rPr>
        <w:t>того, щоб отримати</w:t>
      </w:r>
      <w:r w:rsidR="00D56A2E">
        <w:rPr>
          <w:rFonts w:ascii="Times New Roman" w:hAnsi="Times New Roman"/>
          <w:sz w:val="28"/>
          <w:szCs w:val="28"/>
          <w:lang w:val="uk-UA"/>
        </w:rPr>
        <w:t xml:space="preserve"> </w:t>
      </w:r>
      <w:r w:rsidR="003D246B">
        <w:rPr>
          <w:rFonts w:ascii="Times New Roman" w:hAnsi="Times New Roman"/>
          <w:sz w:val="28"/>
          <w:szCs w:val="28"/>
          <w:lang w:val="uk-UA"/>
        </w:rPr>
        <w:t>новий</w:t>
      </w:r>
      <w:r w:rsidR="00D56A2E" w:rsidRPr="00AB27C8">
        <w:rPr>
          <w:rFonts w:ascii="Times New Roman" w:hAnsi="Times New Roman"/>
          <w:sz w:val="28"/>
          <w:szCs w:val="28"/>
          <w:lang w:val="uk-UA"/>
        </w:rPr>
        <w:t xml:space="preserve"> [</w:t>
      </w:r>
      <w:r w:rsidR="00D56A2E">
        <w:rPr>
          <w:rFonts w:ascii="Times New Roman" w:hAnsi="Times New Roman"/>
          <w:sz w:val="28"/>
          <w:szCs w:val="28"/>
          <w:lang w:val="uk-UA"/>
        </w:rPr>
        <w:t>там само</w:t>
      </w:r>
      <w:r w:rsidR="00D56A2E" w:rsidRPr="00AB27C8">
        <w:rPr>
          <w:rFonts w:ascii="Times New Roman" w:hAnsi="Times New Roman"/>
          <w:sz w:val="28"/>
          <w:szCs w:val="28"/>
          <w:lang w:val="uk-UA"/>
        </w:rPr>
        <w:t xml:space="preserve">]. </w:t>
      </w:r>
    </w:p>
    <w:p w:rsidR="00D56A2E" w:rsidRDefault="00706C17" w:rsidP="00D56A2E">
      <w:pPr>
        <w:spacing w:after="0" w:line="360" w:lineRule="auto"/>
        <w:ind w:firstLine="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Вагомим є також і к</w:t>
      </w:r>
      <w:r w:rsidR="00D56A2E" w:rsidRPr="00423EFF">
        <w:rPr>
          <w:rFonts w:ascii="Times New Roman" w:eastAsiaTheme="minorHAnsi" w:hAnsi="Times New Roman" w:cstheme="minorBidi"/>
          <w:sz w:val="28"/>
          <w:szCs w:val="28"/>
          <w:lang w:val="uk-UA"/>
        </w:rPr>
        <w:t xml:space="preserve">омунікативний підхід </w:t>
      </w:r>
      <w:r>
        <w:rPr>
          <w:rFonts w:ascii="Times New Roman" w:eastAsiaTheme="minorHAnsi" w:hAnsi="Times New Roman" w:cstheme="minorBidi"/>
          <w:sz w:val="28"/>
          <w:szCs w:val="28"/>
          <w:lang w:val="uk-UA"/>
        </w:rPr>
        <w:t xml:space="preserve"> у формуванні</w:t>
      </w:r>
      <w:r w:rsidR="00D56A2E" w:rsidRPr="00423EFF">
        <w:rPr>
          <w:rFonts w:ascii="Times New Roman" w:eastAsiaTheme="minorHAnsi" w:hAnsi="Times New Roman" w:cstheme="minorBidi"/>
          <w:sz w:val="28"/>
          <w:szCs w:val="28"/>
          <w:lang w:val="uk-UA"/>
        </w:rPr>
        <w:t xml:space="preserve"> </w:t>
      </w:r>
      <w:r w:rsidR="00D56A2E">
        <w:rPr>
          <w:rFonts w:ascii="Times New Roman" w:eastAsiaTheme="minorHAnsi" w:hAnsi="Times New Roman" w:cstheme="minorBidi"/>
          <w:sz w:val="28"/>
          <w:szCs w:val="28"/>
          <w:lang w:val="uk-UA"/>
        </w:rPr>
        <w:t>ДК майбутніх учителів</w:t>
      </w:r>
      <w:r>
        <w:rPr>
          <w:rFonts w:ascii="Times New Roman" w:eastAsiaTheme="minorHAnsi" w:hAnsi="Times New Roman" w:cstheme="minorBidi"/>
          <w:sz w:val="28"/>
          <w:szCs w:val="28"/>
          <w:lang w:val="uk-UA"/>
        </w:rPr>
        <w:t>, адже він дає змогу</w:t>
      </w:r>
      <w:r w:rsidR="00D56A2E">
        <w:rPr>
          <w:rFonts w:ascii="Times New Roman" w:eastAsiaTheme="minorHAnsi" w:hAnsi="Times New Roman" w:cstheme="minorBidi"/>
          <w:sz w:val="28"/>
          <w:szCs w:val="28"/>
          <w:lang w:val="uk-UA"/>
        </w:rPr>
        <w:t xml:space="preserve"> </w:t>
      </w:r>
      <w:r w:rsidR="007C7360">
        <w:rPr>
          <w:rFonts w:ascii="Times New Roman" w:eastAsiaTheme="minorHAnsi" w:hAnsi="Times New Roman" w:cstheme="minorBidi"/>
          <w:sz w:val="28"/>
          <w:szCs w:val="28"/>
          <w:lang w:val="uk-UA"/>
        </w:rPr>
        <w:t xml:space="preserve">у розширенні </w:t>
      </w:r>
      <w:r w:rsidR="00D56A2E">
        <w:rPr>
          <w:rFonts w:ascii="Times New Roman" w:eastAsiaTheme="minorHAnsi" w:hAnsi="Times New Roman" w:cstheme="minorBidi"/>
          <w:sz w:val="28"/>
          <w:szCs w:val="28"/>
          <w:lang w:val="uk-UA"/>
        </w:rPr>
        <w:t>меж комунікації для</w:t>
      </w:r>
      <w:r w:rsidR="007C7360">
        <w:rPr>
          <w:rFonts w:ascii="Times New Roman" w:eastAsiaTheme="minorHAnsi" w:hAnsi="Times New Roman" w:cstheme="minorBidi"/>
          <w:sz w:val="28"/>
          <w:szCs w:val="28"/>
          <w:lang w:val="uk-UA"/>
        </w:rPr>
        <w:t xml:space="preserve"> магістрів  та водночас</w:t>
      </w:r>
      <w:r w:rsidR="00D56A2E">
        <w:rPr>
          <w:rFonts w:ascii="Times New Roman" w:eastAsiaTheme="minorHAnsi" w:hAnsi="Times New Roman" w:cstheme="minorBidi"/>
          <w:sz w:val="28"/>
          <w:szCs w:val="28"/>
          <w:lang w:val="uk-UA"/>
        </w:rPr>
        <w:t xml:space="preserve"> </w:t>
      </w:r>
      <w:r w:rsidR="00341412">
        <w:rPr>
          <w:rFonts w:ascii="Times New Roman" w:eastAsiaTheme="minorHAnsi" w:hAnsi="Times New Roman" w:cstheme="minorBidi"/>
          <w:sz w:val="28"/>
          <w:szCs w:val="28"/>
          <w:lang w:val="uk-UA"/>
        </w:rPr>
        <w:t>сприяє підвищенню</w:t>
      </w:r>
      <w:r w:rsidR="00D56A2E">
        <w:rPr>
          <w:rFonts w:ascii="Times New Roman" w:eastAsiaTheme="minorHAnsi" w:hAnsi="Times New Roman" w:cstheme="minorBidi"/>
          <w:sz w:val="28"/>
          <w:szCs w:val="28"/>
          <w:lang w:val="uk-UA"/>
        </w:rPr>
        <w:t xml:space="preserve"> її</w:t>
      </w:r>
      <w:r w:rsidR="00D56A2E" w:rsidRPr="00423EFF">
        <w:rPr>
          <w:rFonts w:ascii="Times New Roman" w:eastAsiaTheme="minorHAnsi" w:hAnsi="Times New Roman" w:cstheme="minorBidi"/>
          <w:sz w:val="28"/>
          <w:szCs w:val="28"/>
          <w:lang w:val="uk-UA"/>
        </w:rPr>
        <w:t xml:space="preserve"> акт</w:t>
      </w:r>
      <w:r w:rsidR="00341412">
        <w:rPr>
          <w:rFonts w:ascii="Times New Roman" w:eastAsiaTheme="minorHAnsi" w:hAnsi="Times New Roman" w:cstheme="minorBidi"/>
          <w:sz w:val="28"/>
          <w:szCs w:val="28"/>
          <w:lang w:val="uk-UA"/>
        </w:rPr>
        <w:t>ивності у міжособистісних комунікативних зв</w:t>
      </w:r>
      <w:r w:rsidR="00341412">
        <w:rPr>
          <w:rFonts w:ascii="Times New Roman" w:eastAsiaTheme="minorHAnsi" w:hAnsi="Times New Roman"/>
          <w:sz w:val="28"/>
          <w:szCs w:val="28"/>
          <w:lang w:val="uk-UA"/>
        </w:rPr>
        <w:t>'</w:t>
      </w:r>
      <w:r w:rsidR="00341412">
        <w:rPr>
          <w:rFonts w:ascii="Times New Roman" w:eastAsiaTheme="minorHAnsi" w:hAnsi="Times New Roman" w:cstheme="minorBidi"/>
          <w:sz w:val="28"/>
          <w:szCs w:val="28"/>
          <w:lang w:val="uk-UA"/>
        </w:rPr>
        <w:t>язках</w:t>
      </w:r>
      <w:r w:rsidR="00444780">
        <w:rPr>
          <w:rFonts w:ascii="Times New Roman" w:eastAsiaTheme="minorHAnsi" w:hAnsi="Times New Roman" w:cstheme="minorBidi"/>
          <w:sz w:val="28"/>
          <w:szCs w:val="28"/>
          <w:lang w:val="uk-UA"/>
        </w:rPr>
        <w:t xml:space="preserve"> [31, с. 216</w:t>
      </w:r>
      <w:r w:rsidR="00D56A2E" w:rsidRPr="00423EFF">
        <w:rPr>
          <w:rFonts w:ascii="Times New Roman" w:eastAsiaTheme="minorHAnsi" w:hAnsi="Times New Roman" w:cstheme="minorBidi"/>
          <w:sz w:val="28"/>
          <w:szCs w:val="28"/>
          <w:lang w:val="uk-UA"/>
        </w:rPr>
        <w:t>].</w:t>
      </w:r>
      <w:r w:rsidR="00D56A2E" w:rsidRPr="004618F6">
        <w:rPr>
          <w:rFonts w:ascii="Times New Roman" w:hAnsi="Times New Roman"/>
          <w:sz w:val="28"/>
          <w:szCs w:val="28"/>
          <w:lang w:val="uk-UA"/>
        </w:rPr>
        <w:t xml:space="preserve"> </w:t>
      </w:r>
      <w:r w:rsidR="00D56A2E">
        <w:rPr>
          <w:rFonts w:ascii="Times New Roman" w:hAnsi="Times New Roman"/>
          <w:sz w:val="28"/>
          <w:szCs w:val="28"/>
          <w:lang w:val="uk-UA"/>
        </w:rPr>
        <w:t xml:space="preserve">Оскільки </w:t>
      </w:r>
      <w:r w:rsidR="00341412">
        <w:rPr>
          <w:rFonts w:ascii="Times New Roman" w:hAnsi="Times New Roman"/>
          <w:sz w:val="28"/>
          <w:szCs w:val="28"/>
          <w:lang w:val="uk-UA"/>
        </w:rPr>
        <w:t>студенти розвиваю</w:t>
      </w:r>
      <w:r w:rsidR="00D56A2E" w:rsidRPr="004618F6">
        <w:rPr>
          <w:rFonts w:ascii="Times New Roman" w:hAnsi="Times New Roman"/>
          <w:sz w:val="28"/>
          <w:szCs w:val="28"/>
          <w:lang w:val="uk-UA"/>
        </w:rPr>
        <w:t xml:space="preserve">ться </w:t>
      </w:r>
      <w:r w:rsidR="00D56A2E">
        <w:rPr>
          <w:rFonts w:ascii="Times New Roman" w:hAnsi="Times New Roman"/>
          <w:sz w:val="28"/>
          <w:szCs w:val="28"/>
          <w:lang w:val="uk-UA"/>
        </w:rPr>
        <w:t xml:space="preserve">та </w:t>
      </w:r>
      <w:r w:rsidR="00341412">
        <w:rPr>
          <w:rFonts w:ascii="Times New Roman" w:hAnsi="Times New Roman"/>
          <w:sz w:val="28"/>
          <w:szCs w:val="28"/>
          <w:lang w:val="uk-UA"/>
        </w:rPr>
        <w:t xml:space="preserve">розкриваються </w:t>
      </w:r>
      <w:r w:rsidR="00D56A2E">
        <w:rPr>
          <w:rFonts w:ascii="Times New Roman" w:hAnsi="Times New Roman"/>
          <w:sz w:val="28"/>
          <w:szCs w:val="28"/>
          <w:lang w:val="uk-UA"/>
        </w:rPr>
        <w:t>лише</w:t>
      </w:r>
      <w:r w:rsidR="00D56A2E" w:rsidRPr="004618F6">
        <w:rPr>
          <w:rFonts w:ascii="Times New Roman" w:hAnsi="Times New Roman"/>
          <w:sz w:val="28"/>
          <w:szCs w:val="28"/>
          <w:lang w:val="uk-UA"/>
        </w:rPr>
        <w:t xml:space="preserve"> </w:t>
      </w:r>
      <w:r w:rsidR="00D56A2E">
        <w:rPr>
          <w:rFonts w:ascii="Times New Roman" w:hAnsi="Times New Roman"/>
          <w:sz w:val="28"/>
          <w:szCs w:val="28"/>
          <w:lang w:val="uk-UA"/>
        </w:rPr>
        <w:t xml:space="preserve">в </w:t>
      </w:r>
      <w:r w:rsidR="00D56A2E" w:rsidRPr="004618F6">
        <w:rPr>
          <w:rFonts w:ascii="Times New Roman" w:hAnsi="Times New Roman"/>
          <w:sz w:val="28"/>
          <w:szCs w:val="28"/>
          <w:lang w:val="uk-UA"/>
        </w:rPr>
        <w:t>діяльност</w:t>
      </w:r>
      <w:r w:rsidR="00341412">
        <w:rPr>
          <w:rFonts w:ascii="Times New Roman" w:hAnsi="Times New Roman"/>
          <w:sz w:val="28"/>
          <w:szCs w:val="28"/>
          <w:lang w:val="uk-UA"/>
        </w:rPr>
        <w:t>і,  комунікативний підхід під час</w:t>
      </w:r>
      <w:r w:rsidR="00D56A2E">
        <w:rPr>
          <w:rFonts w:ascii="Times New Roman" w:hAnsi="Times New Roman"/>
          <w:sz w:val="28"/>
          <w:szCs w:val="28"/>
          <w:lang w:val="uk-UA"/>
        </w:rPr>
        <w:t xml:space="preserve"> формування </w:t>
      </w:r>
      <w:r w:rsidR="00D56A2E" w:rsidRPr="004618F6">
        <w:rPr>
          <w:rFonts w:ascii="Times New Roman" w:hAnsi="Times New Roman"/>
          <w:sz w:val="28"/>
          <w:szCs w:val="28"/>
          <w:lang w:val="uk-UA"/>
        </w:rPr>
        <w:t xml:space="preserve">ДК </w:t>
      </w:r>
      <w:r w:rsidR="00341412">
        <w:rPr>
          <w:rFonts w:ascii="Times New Roman" w:hAnsi="Times New Roman"/>
          <w:sz w:val="28"/>
          <w:szCs w:val="28"/>
          <w:lang w:val="uk-UA"/>
        </w:rPr>
        <w:t xml:space="preserve">передбачатиме </w:t>
      </w:r>
      <w:r w:rsidR="00D56A2E" w:rsidRPr="004618F6">
        <w:rPr>
          <w:rFonts w:ascii="Times New Roman" w:hAnsi="Times New Roman"/>
          <w:sz w:val="28"/>
          <w:szCs w:val="28"/>
          <w:lang w:val="uk-UA"/>
        </w:rPr>
        <w:t xml:space="preserve">цілепокладання, </w:t>
      </w:r>
      <w:r w:rsidR="00341412">
        <w:rPr>
          <w:rFonts w:ascii="Times New Roman" w:hAnsi="Times New Roman"/>
          <w:sz w:val="28"/>
          <w:szCs w:val="28"/>
          <w:lang w:val="uk-UA"/>
        </w:rPr>
        <w:t>підвищення мотивації, самоконтролю</w:t>
      </w:r>
      <w:r w:rsidR="00D56A2E">
        <w:rPr>
          <w:rFonts w:ascii="Times New Roman" w:hAnsi="Times New Roman"/>
          <w:sz w:val="28"/>
          <w:szCs w:val="28"/>
          <w:lang w:val="uk-UA"/>
        </w:rPr>
        <w:t xml:space="preserve"> та</w:t>
      </w:r>
      <w:r w:rsidR="00D56A2E" w:rsidRPr="004618F6">
        <w:rPr>
          <w:rFonts w:ascii="Times New Roman" w:hAnsi="Times New Roman"/>
          <w:sz w:val="28"/>
          <w:szCs w:val="28"/>
          <w:lang w:val="uk-UA"/>
        </w:rPr>
        <w:t xml:space="preserve"> са</w:t>
      </w:r>
      <w:r w:rsidR="00341412">
        <w:rPr>
          <w:rFonts w:ascii="Times New Roman" w:hAnsi="Times New Roman"/>
          <w:sz w:val="28"/>
          <w:szCs w:val="28"/>
          <w:lang w:val="uk-UA"/>
        </w:rPr>
        <w:t>мооцінки</w:t>
      </w:r>
      <w:r w:rsidR="00D56A2E" w:rsidRPr="004618F6">
        <w:rPr>
          <w:rFonts w:ascii="Times New Roman" w:hAnsi="Times New Roman"/>
          <w:sz w:val="28"/>
          <w:szCs w:val="28"/>
          <w:lang w:val="uk-UA"/>
        </w:rPr>
        <w:t xml:space="preserve"> </w:t>
      </w:r>
      <w:r w:rsidR="00341412">
        <w:rPr>
          <w:rFonts w:ascii="Times New Roman" w:hAnsi="Times New Roman"/>
          <w:sz w:val="28"/>
          <w:szCs w:val="28"/>
          <w:lang w:val="uk-UA"/>
        </w:rPr>
        <w:t xml:space="preserve">здобувачів вищої освіти </w:t>
      </w:r>
      <w:r w:rsidR="00D56A2E" w:rsidRPr="00423EFF">
        <w:rPr>
          <w:rFonts w:ascii="Times New Roman" w:eastAsiaTheme="minorHAnsi" w:hAnsi="Times New Roman" w:cstheme="minorBidi"/>
          <w:sz w:val="28"/>
          <w:szCs w:val="28"/>
          <w:lang w:val="uk-UA"/>
        </w:rPr>
        <w:t>[там само].</w:t>
      </w:r>
    </w:p>
    <w:p w:rsidR="00D56A2E" w:rsidRPr="00423EFF" w:rsidRDefault="000A79B1" w:rsidP="00D56A2E">
      <w:pPr>
        <w:spacing w:after="0" w:line="360" w:lineRule="auto"/>
        <w:ind w:firstLine="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 xml:space="preserve">Згідно з ідеями </w:t>
      </w:r>
      <w:r w:rsidR="000C6DDC">
        <w:rPr>
          <w:rFonts w:ascii="Times New Roman" w:eastAsiaTheme="minorHAnsi" w:hAnsi="Times New Roman" w:cstheme="minorBidi"/>
          <w:sz w:val="28"/>
          <w:szCs w:val="28"/>
          <w:lang w:val="uk-UA"/>
        </w:rPr>
        <w:t xml:space="preserve">М. Бахтіна, Т. Дрідзе, С. Петрова як представників </w:t>
      </w:r>
      <w:r>
        <w:rPr>
          <w:rFonts w:ascii="Times New Roman" w:eastAsiaTheme="minorHAnsi" w:hAnsi="Times New Roman" w:cstheme="minorBidi"/>
          <w:sz w:val="28"/>
          <w:szCs w:val="28"/>
          <w:lang w:val="uk-UA"/>
        </w:rPr>
        <w:t>з</w:t>
      </w:r>
      <w:r w:rsidR="00D56A2E" w:rsidRPr="00F9023F">
        <w:rPr>
          <w:rFonts w:ascii="Times New Roman" w:eastAsiaTheme="minorHAnsi" w:hAnsi="Times New Roman" w:cstheme="minorBidi"/>
          <w:sz w:val="28"/>
          <w:szCs w:val="28"/>
          <w:lang w:val="uk-UA"/>
        </w:rPr>
        <w:t>наково-се</w:t>
      </w:r>
      <w:r>
        <w:rPr>
          <w:rFonts w:ascii="Times New Roman" w:eastAsiaTheme="minorHAnsi" w:hAnsi="Times New Roman" w:cstheme="minorBidi"/>
          <w:sz w:val="28"/>
          <w:szCs w:val="28"/>
          <w:lang w:val="uk-UA"/>
        </w:rPr>
        <w:t>міотичного підход</w:t>
      </w:r>
      <w:r w:rsidR="000C6DDC">
        <w:rPr>
          <w:rFonts w:ascii="Times New Roman" w:eastAsiaTheme="minorHAnsi" w:hAnsi="Times New Roman" w:cstheme="minorBidi"/>
          <w:sz w:val="28"/>
          <w:szCs w:val="28"/>
          <w:lang w:val="uk-UA"/>
        </w:rPr>
        <w:t>у,</w:t>
      </w:r>
      <w:r w:rsidR="00D56A2E">
        <w:rPr>
          <w:rFonts w:ascii="Times New Roman" w:eastAsiaTheme="minorHAnsi" w:hAnsi="Times New Roman" w:cstheme="minorBidi"/>
          <w:sz w:val="28"/>
          <w:szCs w:val="28"/>
          <w:lang w:val="uk-UA"/>
        </w:rPr>
        <w:t xml:space="preserve"> </w:t>
      </w:r>
      <w:r w:rsidR="000C6DDC">
        <w:rPr>
          <w:rFonts w:ascii="Times New Roman" w:eastAsiaTheme="minorHAnsi" w:hAnsi="Times New Roman" w:cstheme="minorBidi"/>
          <w:sz w:val="28"/>
          <w:szCs w:val="28"/>
          <w:lang w:val="uk-UA"/>
        </w:rPr>
        <w:t xml:space="preserve">у процесі формування ДК доцільним є застосування таких </w:t>
      </w:r>
      <w:r w:rsidR="00D56A2E">
        <w:rPr>
          <w:rFonts w:ascii="Times New Roman" w:eastAsiaTheme="minorHAnsi" w:hAnsi="Times New Roman" w:cstheme="minorBidi"/>
          <w:sz w:val="28"/>
          <w:szCs w:val="28"/>
          <w:lang w:val="uk-UA"/>
        </w:rPr>
        <w:t>засобів</w:t>
      </w:r>
      <w:r w:rsidR="00D56A2E" w:rsidRPr="00F9023F">
        <w:rPr>
          <w:rFonts w:ascii="Times New Roman" w:eastAsiaTheme="minorHAnsi" w:hAnsi="Times New Roman" w:cstheme="minorBidi"/>
          <w:sz w:val="28"/>
          <w:szCs w:val="28"/>
          <w:lang w:val="uk-UA"/>
        </w:rPr>
        <w:t xml:space="preserve"> знаково-семіотични</w:t>
      </w:r>
      <w:r w:rsidR="000C6DDC">
        <w:rPr>
          <w:rFonts w:ascii="Times New Roman" w:eastAsiaTheme="minorHAnsi" w:hAnsi="Times New Roman" w:cstheme="minorBidi"/>
          <w:sz w:val="28"/>
          <w:szCs w:val="28"/>
          <w:lang w:val="uk-UA"/>
        </w:rPr>
        <w:t>х систем:</w:t>
      </w:r>
      <w:r w:rsidR="00D56A2E">
        <w:rPr>
          <w:rFonts w:ascii="Times New Roman" w:eastAsiaTheme="minorHAnsi" w:hAnsi="Times New Roman" w:cstheme="minorBidi"/>
          <w:sz w:val="28"/>
          <w:szCs w:val="28"/>
          <w:lang w:val="uk-UA"/>
        </w:rPr>
        <w:t xml:space="preserve"> </w:t>
      </w:r>
      <w:r w:rsidR="000C6DDC" w:rsidRPr="00F9023F">
        <w:rPr>
          <w:rFonts w:ascii="Times New Roman" w:eastAsiaTheme="minorHAnsi" w:hAnsi="Times New Roman" w:cstheme="minorBidi"/>
          <w:sz w:val="28"/>
          <w:szCs w:val="28"/>
          <w:lang w:val="uk-UA"/>
        </w:rPr>
        <w:t>мова, текст</w:t>
      </w:r>
      <w:r w:rsidR="000C6DDC">
        <w:rPr>
          <w:rFonts w:ascii="Times New Roman" w:eastAsiaTheme="minorHAnsi" w:hAnsi="Times New Roman" w:cstheme="minorBidi"/>
          <w:sz w:val="28"/>
          <w:szCs w:val="28"/>
          <w:lang w:val="uk-UA"/>
        </w:rPr>
        <w:t xml:space="preserve">, </w:t>
      </w:r>
      <w:r w:rsidR="00D56A2E">
        <w:rPr>
          <w:rFonts w:ascii="Times New Roman" w:eastAsiaTheme="minorHAnsi" w:hAnsi="Times New Roman" w:cstheme="minorBidi"/>
          <w:sz w:val="28"/>
          <w:szCs w:val="28"/>
          <w:lang w:val="uk-UA"/>
        </w:rPr>
        <w:t xml:space="preserve">знак, </w:t>
      </w:r>
      <w:r w:rsidR="00D56A2E" w:rsidRPr="00F9023F">
        <w:rPr>
          <w:rFonts w:ascii="Times New Roman" w:eastAsiaTheme="minorHAnsi" w:hAnsi="Times New Roman" w:cstheme="minorBidi"/>
          <w:sz w:val="28"/>
          <w:szCs w:val="28"/>
          <w:lang w:val="uk-UA"/>
        </w:rPr>
        <w:t>символ,</w:t>
      </w:r>
      <w:r w:rsidR="00D56A2E">
        <w:rPr>
          <w:rFonts w:ascii="Times New Roman" w:eastAsiaTheme="minorHAnsi" w:hAnsi="Times New Roman" w:cstheme="minorBidi"/>
          <w:sz w:val="28"/>
          <w:szCs w:val="28"/>
          <w:lang w:val="uk-UA"/>
        </w:rPr>
        <w:t xml:space="preserve"> знакова </w:t>
      </w:r>
      <w:r w:rsidR="000C6DDC">
        <w:rPr>
          <w:rFonts w:ascii="Times New Roman" w:eastAsiaTheme="minorHAnsi" w:hAnsi="Times New Roman" w:cstheme="minorBidi"/>
          <w:sz w:val="28"/>
          <w:szCs w:val="28"/>
          <w:lang w:val="uk-UA"/>
        </w:rPr>
        <w:t>система</w:t>
      </w:r>
      <w:r w:rsidR="00D56A2E">
        <w:rPr>
          <w:rFonts w:ascii="Times New Roman" w:eastAsiaTheme="minorHAnsi" w:hAnsi="Times New Roman" w:cstheme="minorBidi"/>
          <w:sz w:val="28"/>
          <w:szCs w:val="28"/>
          <w:lang w:val="uk-UA"/>
        </w:rPr>
        <w:t xml:space="preserve">. </w:t>
      </w:r>
      <w:r w:rsidR="0094300B">
        <w:rPr>
          <w:rFonts w:ascii="Times New Roman" w:eastAsiaTheme="minorHAnsi" w:hAnsi="Times New Roman" w:cstheme="minorBidi"/>
          <w:sz w:val="28"/>
          <w:szCs w:val="28"/>
          <w:lang w:val="uk-UA"/>
        </w:rPr>
        <w:t xml:space="preserve">З позицій </w:t>
      </w:r>
      <w:r w:rsidR="00D56A2E">
        <w:rPr>
          <w:rFonts w:ascii="Times New Roman" w:eastAsiaTheme="minorHAnsi" w:hAnsi="Times New Roman" w:cstheme="minorBidi"/>
          <w:sz w:val="28"/>
          <w:szCs w:val="28"/>
          <w:lang w:val="uk-UA"/>
        </w:rPr>
        <w:t>знаково-семіотичного підходу</w:t>
      </w:r>
      <w:r w:rsidR="00D56A2E" w:rsidRPr="00F9023F">
        <w:rPr>
          <w:rFonts w:ascii="Times New Roman" w:eastAsiaTheme="minorHAnsi" w:hAnsi="Times New Roman" w:cstheme="minorBidi"/>
          <w:sz w:val="28"/>
          <w:szCs w:val="28"/>
          <w:lang w:val="uk-UA"/>
        </w:rPr>
        <w:t xml:space="preserve"> </w:t>
      </w:r>
      <w:r w:rsidR="00D56A2E">
        <w:rPr>
          <w:rFonts w:ascii="Times New Roman" w:eastAsiaTheme="minorHAnsi" w:hAnsi="Times New Roman" w:cstheme="minorBidi"/>
          <w:sz w:val="28"/>
          <w:szCs w:val="28"/>
          <w:lang w:val="uk-UA"/>
        </w:rPr>
        <w:t>зв'язне</w:t>
      </w:r>
      <w:r w:rsidR="00D56A2E" w:rsidRPr="00F9023F">
        <w:rPr>
          <w:rFonts w:ascii="Times New Roman" w:eastAsiaTheme="minorHAnsi" w:hAnsi="Times New Roman" w:cstheme="minorBidi"/>
          <w:sz w:val="28"/>
          <w:szCs w:val="28"/>
          <w:lang w:val="uk-UA"/>
        </w:rPr>
        <w:t xml:space="preserve"> висловлювання як</w:t>
      </w:r>
      <w:r w:rsidR="00D56A2E">
        <w:rPr>
          <w:rFonts w:ascii="Times New Roman" w:eastAsiaTheme="minorHAnsi" w:hAnsi="Times New Roman" w:cstheme="minorBidi"/>
          <w:sz w:val="28"/>
          <w:szCs w:val="28"/>
          <w:lang w:val="uk-UA"/>
        </w:rPr>
        <w:t xml:space="preserve"> </w:t>
      </w:r>
      <w:r w:rsidR="0094300B">
        <w:rPr>
          <w:rFonts w:ascii="Times New Roman" w:eastAsiaTheme="minorHAnsi" w:hAnsi="Times New Roman" w:cstheme="minorBidi"/>
          <w:sz w:val="28"/>
          <w:szCs w:val="28"/>
          <w:lang w:val="uk-UA"/>
        </w:rPr>
        <w:t>текст або  певна послідовність знаків</w:t>
      </w:r>
      <w:r w:rsidR="00D56A2E">
        <w:rPr>
          <w:rFonts w:ascii="Times New Roman" w:eastAsiaTheme="minorHAnsi" w:hAnsi="Times New Roman" w:cstheme="minorBidi"/>
          <w:sz w:val="28"/>
          <w:szCs w:val="28"/>
          <w:lang w:val="uk-UA"/>
        </w:rPr>
        <w:t>, яке</w:t>
      </w:r>
      <w:r w:rsidR="00D56A2E" w:rsidRPr="00F9023F">
        <w:rPr>
          <w:rFonts w:ascii="Times New Roman" w:eastAsiaTheme="minorHAnsi" w:hAnsi="Times New Roman" w:cstheme="minorBidi"/>
          <w:sz w:val="28"/>
          <w:szCs w:val="28"/>
          <w:lang w:val="uk-UA"/>
        </w:rPr>
        <w:t xml:space="preserve"> </w:t>
      </w:r>
      <w:r w:rsidR="00D56A2E">
        <w:rPr>
          <w:rFonts w:ascii="Times New Roman" w:eastAsiaTheme="minorHAnsi" w:hAnsi="Times New Roman" w:cstheme="minorBidi"/>
          <w:sz w:val="28"/>
          <w:szCs w:val="28"/>
          <w:lang w:val="uk-UA"/>
        </w:rPr>
        <w:t>є цілісною комунікативною ситуацією, відображає</w:t>
      </w:r>
      <w:r w:rsidR="00D56A2E" w:rsidRPr="00F9023F">
        <w:rPr>
          <w:rFonts w:ascii="Times New Roman" w:eastAsiaTheme="minorHAnsi" w:hAnsi="Times New Roman" w:cstheme="minorBidi"/>
          <w:sz w:val="28"/>
          <w:szCs w:val="28"/>
          <w:lang w:val="uk-UA"/>
        </w:rPr>
        <w:t xml:space="preserve"> </w:t>
      </w:r>
      <w:r w:rsidR="0094300B">
        <w:rPr>
          <w:rFonts w:ascii="Times New Roman" w:eastAsiaTheme="minorHAnsi" w:hAnsi="Times New Roman" w:cstheme="minorBidi"/>
          <w:sz w:val="28"/>
          <w:szCs w:val="28"/>
          <w:lang w:val="uk-UA"/>
        </w:rPr>
        <w:t>певний</w:t>
      </w:r>
      <w:r w:rsidR="00D56A2E">
        <w:rPr>
          <w:rFonts w:ascii="Times New Roman" w:eastAsiaTheme="minorHAnsi" w:hAnsi="Times New Roman" w:cstheme="minorBidi"/>
          <w:sz w:val="28"/>
          <w:szCs w:val="28"/>
          <w:lang w:val="uk-UA"/>
        </w:rPr>
        <w:t xml:space="preserve"> відрізок</w:t>
      </w:r>
      <w:r w:rsidR="00D56A2E" w:rsidRPr="00F9023F">
        <w:rPr>
          <w:rFonts w:ascii="Times New Roman" w:eastAsiaTheme="minorHAnsi" w:hAnsi="Times New Roman" w:cstheme="minorBidi"/>
          <w:sz w:val="28"/>
          <w:szCs w:val="28"/>
          <w:lang w:val="uk-UA"/>
        </w:rPr>
        <w:t xml:space="preserve"> </w:t>
      </w:r>
      <w:r w:rsidR="00FE30CF">
        <w:rPr>
          <w:rFonts w:ascii="Times New Roman" w:eastAsiaTheme="minorHAnsi" w:hAnsi="Times New Roman" w:cstheme="minorBidi"/>
          <w:sz w:val="28"/>
          <w:szCs w:val="28"/>
          <w:lang w:val="uk-UA"/>
        </w:rPr>
        <w:t>дійсності. Розвиток ДК студентів</w:t>
      </w:r>
      <w:r w:rsidR="00D56A2E">
        <w:rPr>
          <w:rFonts w:ascii="Times New Roman" w:eastAsiaTheme="minorHAnsi" w:hAnsi="Times New Roman" w:cstheme="minorBidi"/>
          <w:sz w:val="28"/>
          <w:szCs w:val="28"/>
          <w:lang w:val="uk-UA"/>
        </w:rPr>
        <w:t xml:space="preserve"> </w:t>
      </w:r>
      <w:r w:rsidR="00D56A2E" w:rsidRPr="00F9023F">
        <w:rPr>
          <w:rFonts w:ascii="Times New Roman" w:eastAsiaTheme="minorHAnsi" w:hAnsi="Times New Roman" w:cstheme="minorBidi"/>
          <w:sz w:val="28"/>
          <w:szCs w:val="28"/>
          <w:lang w:val="uk-UA"/>
        </w:rPr>
        <w:t>з</w:t>
      </w:r>
      <w:r w:rsidR="00FE30CF">
        <w:rPr>
          <w:rFonts w:ascii="Times New Roman" w:eastAsiaTheme="minorHAnsi" w:hAnsi="Times New Roman" w:cstheme="minorBidi"/>
          <w:sz w:val="28"/>
          <w:szCs w:val="28"/>
          <w:lang w:val="uk-UA"/>
        </w:rPr>
        <w:t>гідно з</w:t>
      </w:r>
      <w:r w:rsidR="00D56A2E" w:rsidRPr="00F9023F">
        <w:rPr>
          <w:rFonts w:ascii="Times New Roman" w:eastAsiaTheme="minorHAnsi" w:hAnsi="Times New Roman" w:cstheme="minorBidi"/>
          <w:sz w:val="28"/>
          <w:szCs w:val="28"/>
          <w:lang w:val="uk-UA"/>
        </w:rPr>
        <w:t xml:space="preserve"> </w:t>
      </w:r>
      <w:r w:rsidR="00FE30CF">
        <w:rPr>
          <w:rFonts w:ascii="Times New Roman" w:eastAsiaTheme="minorHAnsi" w:hAnsi="Times New Roman" w:cstheme="minorBidi"/>
          <w:sz w:val="28"/>
          <w:szCs w:val="28"/>
          <w:lang w:val="uk-UA"/>
        </w:rPr>
        <w:t>діадою</w:t>
      </w:r>
      <w:r w:rsidR="00D56A2E">
        <w:rPr>
          <w:rFonts w:ascii="Times New Roman" w:eastAsiaTheme="minorHAnsi" w:hAnsi="Times New Roman" w:cstheme="minorBidi"/>
          <w:sz w:val="28"/>
          <w:szCs w:val="28"/>
          <w:lang w:val="uk-UA"/>
        </w:rPr>
        <w:t xml:space="preserve"> «</w:t>
      </w:r>
      <w:r w:rsidR="00D56A2E" w:rsidRPr="00F9023F">
        <w:rPr>
          <w:rFonts w:ascii="Times New Roman" w:eastAsiaTheme="minorHAnsi" w:hAnsi="Times New Roman" w:cstheme="minorBidi"/>
          <w:sz w:val="28"/>
          <w:szCs w:val="28"/>
          <w:lang w:val="uk-UA"/>
        </w:rPr>
        <w:t>в</w:t>
      </w:r>
      <w:r w:rsidR="00FE30CF">
        <w:rPr>
          <w:rFonts w:ascii="Times New Roman" w:eastAsiaTheme="minorHAnsi" w:hAnsi="Times New Roman" w:cstheme="minorBidi"/>
          <w:sz w:val="28"/>
          <w:szCs w:val="28"/>
          <w:lang w:val="uk-UA"/>
        </w:rPr>
        <w:t xml:space="preserve">исловлювання – текст» повинно </w:t>
      </w:r>
      <w:r w:rsidR="00D56A2E" w:rsidRPr="00F9023F">
        <w:rPr>
          <w:rFonts w:ascii="Times New Roman" w:eastAsiaTheme="minorHAnsi" w:hAnsi="Times New Roman" w:cstheme="minorBidi"/>
          <w:sz w:val="28"/>
          <w:szCs w:val="28"/>
          <w:lang w:val="uk-UA"/>
        </w:rPr>
        <w:t>бути</w:t>
      </w:r>
      <w:r w:rsidR="00FE30CF">
        <w:rPr>
          <w:rFonts w:ascii="Times New Roman" w:eastAsiaTheme="minorHAnsi" w:hAnsi="Times New Roman" w:cstheme="minorBidi"/>
          <w:sz w:val="28"/>
          <w:szCs w:val="28"/>
          <w:lang w:val="uk-UA"/>
        </w:rPr>
        <w:t xml:space="preserve"> спрямованим</w:t>
      </w:r>
      <w:r w:rsidR="00137712">
        <w:rPr>
          <w:rFonts w:ascii="Times New Roman" w:eastAsiaTheme="minorHAnsi" w:hAnsi="Times New Roman" w:cstheme="minorBidi"/>
          <w:sz w:val="28"/>
          <w:szCs w:val="28"/>
          <w:lang w:val="uk-UA"/>
        </w:rPr>
        <w:t xml:space="preserve"> </w:t>
      </w:r>
      <w:r w:rsidR="00137712">
        <w:rPr>
          <w:rFonts w:ascii="Times New Roman" w:eastAsiaTheme="minorHAnsi" w:hAnsi="Times New Roman" w:cstheme="minorBidi"/>
          <w:sz w:val="28"/>
          <w:szCs w:val="28"/>
          <w:lang w:val="uk-UA"/>
        </w:rPr>
        <w:lastRenderedPageBreak/>
        <w:t>на стимулювання</w:t>
      </w:r>
      <w:r w:rsidR="00D56A2E">
        <w:rPr>
          <w:rFonts w:ascii="Times New Roman" w:eastAsiaTheme="minorHAnsi" w:hAnsi="Times New Roman" w:cstheme="minorBidi"/>
          <w:sz w:val="28"/>
          <w:szCs w:val="28"/>
          <w:lang w:val="uk-UA"/>
        </w:rPr>
        <w:t xml:space="preserve"> їхньої </w:t>
      </w:r>
      <w:r w:rsidR="00D56A2E" w:rsidRPr="00F9023F">
        <w:rPr>
          <w:rFonts w:ascii="Times New Roman" w:eastAsiaTheme="minorHAnsi" w:hAnsi="Times New Roman" w:cstheme="minorBidi"/>
          <w:sz w:val="28"/>
          <w:szCs w:val="28"/>
          <w:lang w:val="uk-UA"/>
        </w:rPr>
        <w:t xml:space="preserve">мовленнєвої діяльності </w:t>
      </w:r>
      <w:r w:rsidR="00137712">
        <w:rPr>
          <w:rFonts w:ascii="Times New Roman" w:eastAsiaTheme="minorHAnsi" w:hAnsi="Times New Roman" w:cstheme="minorBidi"/>
          <w:sz w:val="28"/>
          <w:szCs w:val="28"/>
          <w:lang w:val="uk-UA"/>
        </w:rPr>
        <w:t>(розробку</w:t>
      </w:r>
      <w:r w:rsidR="00D56A2E">
        <w:rPr>
          <w:rFonts w:ascii="Times New Roman" w:eastAsiaTheme="minorHAnsi" w:hAnsi="Times New Roman" w:cstheme="minorBidi"/>
          <w:sz w:val="28"/>
          <w:szCs w:val="28"/>
          <w:lang w:val="uk-UA"/>
        </w:rPr>
        <w:t xml:space="preserve"> та </w:t>
      </w:r>
      <w:r w:rsidR="00D56A2E" w:rsidRPr="00F9023F">
        <w:rPr>
          <w:rFonts w:ascii="Times New Roman" w:eastAsiaTheme="minorHAnsi" w:hAnsi="Times New Roman" w:cstheme="minorBidi"/>
          <w:sz w:val="28"/>
          <w:szCs w:val="28"/>
          <w:lang w:val="uk-UA"/>
        </w:rPr>
        <w:t xml:space="preserve">сприйняття </w:t>
      </w:r>
      <w:r w:rsidR="00137712">
        <w:rPr>
          <w:rFonts w:ascii="Times New Roman" w:eastAsiaTheme="minorHAnsi" w:hAnsi="Times New Roman" w:cstheme="minorBidi"/>
          <w:sz w:val="28"/>
          <w:szCs w:val="28"/>
          <w:lang w:val="uk-UA"/>
        </w:rPr>
        <w:t>висловлювань /</w:t>
      </w:r>
      <w:r w:rsidR="00D56A2E" w:rsidRPr="00F9023F">
        <w:rPr>
          <w:rFonts w:ascii="Times New Roman" w:eastAsiaTheme="minorHAnsi" w:hAnsi="Times New Roman" w:cstheme="minorBidi"/>
          <w:sz w:val="28"/>
          <w:szCs w:val="28"/>
          <w:lang w:val="uk-UA"/>
        </w:rPr>
        <w:t xml:space="preserve"> текстів</w:t>
      </w:r>
      <w:r w:rsidR="00D56A2E" w:rsidRPr="000105B5">
        <w:rPr>
          <w:rFonts w:ascii="Times New Roman" w:eastAsiaTheme="minorHAnsi" w:hAnsi="Times New Roman" w:cstheme="minorBidi"/>
          <w:sz w:val="28"/>
          <w:szCs w:val="28"/>
          <w:lang w:val="uk-UA"/>
        </w:rPr>
        <w:t xml:space="preserve"> </w:t>
      </w:r>
      <w:r w:rsidR="00D56A2E">
        <w:rPr>
          <w:rFonts w:ascii="Times New Roman" w:eastAsiaTheme="minorHAnsi" w:hAnsi="Times New Roman" w:cstheme="minorBidi"/>
          <w:sz w:val="28"/>
          <w:szCs w:val="28"/>
          <w:lang w:val="uk-UA"/>
        </w:rPr>
        <w:t>як семіотичних одиниць</w:t>
      </w:r>
      <w:r w:rsidR="00D56A2E" w:rsidRPr="00F9023F">
        <w:rPr>
          <w:rFonts w:ascii="Times New Roman" w:eastAsiaTheme="minorHAnsi" w:hAnsi="Times New Roman" w:cstheme="minorBidi"/>
          <w:sz w:val="28"/>
          <w:szCs w:val="28"/>
          <w:lang w:val="uk-UA"/>
        </w:rPr>
        <w:t>), зміст яких</w:t>
      </w:r>
      <w:r w:rsidR="00137712">
        <w:rPr>
          <w:rFonts w:ascii="Times New Roman" w:eastAsiaTheme="minorHAnsi" w:hAnsi="Times New Roman" w:cstheme="minorBidi"/>
          <w:sz w:val="28"/>
          <w:szCs w:val="28"/>
          <w:lang w:val="uk-UA"/>
        </w:rPr>
        <w:t xml:space="preserve"> відображають</w:t>
      </w:r>
      <w:r w:rsidR="00D56A2E">
        <w:rPr>
          <w:rFonts w:ascii="Times New Roman" w:eastAsiaTheme="minorHAnsi" w:hAnsi="Times New Roman" w:cstheme="minorBidi"/>
          <w:sz w:val="28"/>
          <w:szCs w:val="28"/>
          <w:lang w:val="uk-UA"/>
        </w:rPr>
        <w:t xml:space="preserve"> </w:t>
      </w:r>
      <w:r w:rsidR="00137712">
        <w:rPr>
          <w:rFonts w:ascii="Times New Roman" w:eastAsiaTheme="minorHAnsi" w:hAnsi="Times New Roman" w:cstheme="minorBidi"/>
          <w:sz w:val="28"/>
          <w:szCs w:val="28"/>
          <w:lang w:val="uk-UA"/>
        </w:rPr>
        <w:t xml:space="preserve">професійні </w:t>
      </w:r>
      <w:r w:rsidR="00D56A2E">
        <w:rPr>
          <w:rFonts w:ascii="Times New Roman" w:eastAsiaTheme="minorHAnsi" w:hAnsi="Times New Roman" w:cstheme="minorBidi"/>
          <w:sz w:val="28"/>
          <w:szCs w:val="28"/>
          <w:lang w:val="uk-UA"/>
        </w:rPr>
        <w:t xml:space="preserve">ситуації, </w:t>
      </w:r>
      <w:r w:rsidR="00130E61">
        <w:rPr>
          <w:rFonts w:ascii="Times New Roman" w:eastAsiaTheme="minorHAnsi" w:hAnsi="Times New Roman" w:cstheme="minorBidi"/>
          <w:sz w:val="28"/>
          <w:szCs w:val="28"/>
          <w:lang w:val="uk-UA"/>
        </w:rPr>
        <w:t xml:space="preserve">визначається </w:t>
      </w:r>
      <w:r w:rsidR="00D56A2E">
        <w:rPr>
          <w:rFonts w:ascii="Times New Roman" w:eastAsiaTheme="minorHAnsi" w:hAnsi="Times New Roman" w:cstheme="minorBidi"/>
          <w:sz w:val="28"/>
          <w:szCs w:val="28"/>
          <w:lang w:val="uk-UA"/>
        </w:rPr>
        <w:t>ком</w:t>
      </w:r>
      <w:r w:rsidR="00130E61">
        <w:rPr>
          <w:rFonts w:ascii="Times New Roman" w:eastAsiaTheme="minorHAnsi" w:hAnsi="Times New Roman" w:cstheme="minorBidi"/>
          <w:sz w:val="28"/>
          <w:szCs w:val="28"/>
          <w:lang w:val="uk-UA"/>
        </w:rPr>
        <w:t>унікативними намірами партнерів спілкування. Здобувачі освіти мають розвивати здатність до застосування різноманітних</w:t>
      </w:r>
      <w:r w:rsidR="00D56A2E">
        <w:rPr>
          <w:rFonts w:ascii="Times New Roman" w:eastAsiaTheme="minorHAnsi" w:hAnsi="Times New Roman" w:cstheme="minorBidi"/>
          <w:sz w:val="28"/>
          <w:szCs w:val="28"/>
          <w:lang w:val="uk-UA"/>
        </w:rPr>
        <w:t xml:space="preserve"> видів</w:t>
      </w:r>
      <w:r w:rsidR="00D56A2E" w:rsidRPr="00F9023F">
        <w:rPr>
          <w:rFonts w:ascii="Times New Roman" w:eastAsiaTheme="minorHAnsi" w:hAnsi="Times New Roman" w:cstheme="minorBidi"/>
          <w:sz w:val="28"/>
          <w:szCs w:val="28"/>
          <w:lang w:val="uk-UA"/>
        </w:rPr>
        <w:t xml:space="preserve"> професійного дискурсу</w:t>
      </w:r>
      <w:r w:rsidR="00D56A2E">
        <w:rPr>
          <w:rFonts w:ascii="Times New Roman" w:eastAsiaTheme="minorHAnsi" w:hAnsi="Times New Roman" w:cstheme="minorBidi"/>
          <w:sz w:val="28"/>
          <w:szCs w:val="28"/>
          <w:lang w:val="uk-UA"/>
        </w:rPr>
        <w:t xml:space="preserve"> з</w:t>
      </w:r>
      <w:r w:rsidR="00130E61">
        <w:rPr>
          <w:rFonts w:ascii="Times New Roman" w:eastAsiaTheme="minorHAnsi" w:hAnsi="Times New Roman" w:cstheme="minorBidi"/>
          <w:sz w:val="28"/>
          <w:szCs w:val="28"/>
          <w:lang w:val="uk-UA"/>
        </w:rPr>
        <w:t xml:space="preserve">гідно з </w:t>
      </w:r>
      <w:r w:rsidR="00D56A2E" w:rsidRPr="00F9023F">
        <w:rPr>
          <w:rFonts w:ascii="Times New Roman" w:eastAsiaTheme="minorHAnsi" w:hAnsi="Times New Roman" w:cstheme="minorBidi"/>
          <w:sz w:val="28"/>
          <w:szCs w:val="28"/>
          <w:lang w:val="uk-UA"/>
        </w:rPr>
        <w:t xml:space="preserve"> </w:t>
      </w:r>
      <w:r w:rsidR="00D56A2E">
        <w:rPr>
          <w:rFonts w:ascii="Times New Roman" w:eastAsiaTheme="minorHAnsi" w:hAnsi="Times New Roman" w:cstheme="minorBidi"/>
          <w:sz w:val="28"/>
          <w:szCs w:val="28"/>
          <w:lang w:val="uk-UA"/>
        </w:rPr>
        <w:t>комунікативн</w:t>
      </w:r>
      <w:r w:rsidR="00130E61">
        <w:rPr>
          <w:rFonts w:ascii="Times New Roman" w:eastAsiaTheme="minorHAnsi" w:hAnsi="Times New Roman" w:cstheme="minorBidi"/>
          <w:sz w:val="28"/>
          <w:szCs w:val="28"/>
          <w:lang w:val="uk-UA"/>
        </w:rPr>
        <w:t>ими ситуаціями педагогічної взаємо</w:t>
      </w:r>
      <w:r w:rsidR="00D56A2E">
        <w:rPr>
          <w:rFonts w:ascii="Times New Roman" w:eastAsiaTheme="minorHAnsi" w:hAnsi="Times New Roman" w:cstheme="minorBidi"/>
          <w:sz w:val="28"/>
          <w:szCs w:val="28"/>
          <w:lang w:val="uk-UA"/>
        </w:rPr>
        <w:t>дії</w:t>
      </w:r>
      <w:r w:rsidR="00D56A2E" w:rsidRPr="002658DE">
        <w:rPr>
          <w:lang w:val="uk-UA"/>
        </w:rPr>
        <w:t xml:space="preserve"> </w:t>
      </w:r>
      <w:r w:rsidR="00444780">
        <w:rPr>
          <w:rFonts w:ascii="Times New Roman" w:eastAsiaTheme="minorHAnsi" w:hAnsi="Times New Roman" w:cstheme="minorBidi"/>
          <w:sz w:val="28"/>
          <w:szCs w:val="28"/>
          <w:lang w:val="uk-UA"/>
        </w:rPr>
        <w:t>[44</w:t>
      </w:r>
      <w:r w:rsidR="00D56A2E">
        <w:rPr>
          <w:rFonts w:ascii="Times New Roman" w:eastAsiaTheme="minorHAnsi" w:hAnsi="Times New Roman" w:cstheme="minorBidi"/>
          <w:sz w:val="28"/>
          <w:szCs w:val="28"/>
          <w:lang w:val="uk-UA"/>
        </w:rPr>
        <w:t>, с. 231</w:t>
      </w:r>
      <w:r w:rsidR="00D56A2E" w:rsidRPr="002658DE">
        <w:rPr>
          <w:rFonts w:ascii="Times New Roman" w:eastAsiaTheme="minorHAnsi" w:hAnsi="Times New Roman" w:cstheme="minorBidi"/>
          <w:sz w:val="28"/>
          <w:szCs w:val="28"/>
          <w:lang w:val="uk-UA"/>
        </w:rPr>
        <w:t>].</w:t>
      </w:r>
    </w:p>
    <w:p w:rsidR="00D56A2E" w:rsidRPr="00423EFF" w:rsidRDefault="00D56A2E" w:rsidP="00D56A2E">
      <w:pPr>
        <w:spacing w:after="0" w:line="360" w:lineRule="auto"/>
        <w:ind w:firstLine="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З</w:t>
      </w:r>
      <w:r w:rsidR="00A96BC5">
        <w:rPr>
          <w:rFonts w:ascii="Times New Roman" w:eastAsiaTheme="minorHAnsi" w:hAnsi="Times New Roman" w:cstheme="minorBidi"/>
          <w:sz w:val="28"/>
          <w:szCs w:val="28"/>
          <w:lang w:val="uk-UA"/>
        </w:rPr>
        <w:t>адля</w:t>
      </w:r>
      <w:r>
        <w:rPr>
          <w:rFonts w:ascii="Times New Roman" w:eastAsiaTheme="minorHAnsi" w:hAnsi="Times New Roman" w:cstheme="minorBidi"/>
          <w:sz w:val="28"/>
          <w:szCs w:val="28"/>
          <w:lang w:val="uk-UA"/>
        </w:rPr>
        <w:t xml:space="preserve"> </w:t>
      </w:r>
      <w:r w:rsidR="00A96BC5">
        <w:rPr>
          <w:rFonts w:ascii="Times New Roman" w:eastAsiaTheme="minorHAnsi" w:hAnsi="Times New Roman" w:cstheme="minorBidi"/>
          <w:sz w:val="28"/>
          <w:szCs w:val="28"/>
          <w:lang w:val="uk-UA"/>
        </w:rPr>
        <w:t>здійснення</w:t>
      </w:r>
      <w:r w:rsidRPr="00423EFF">
        <w:rPr>
          <w:rFonts w:ascii="Times New Roman" w:eastAsiaTheme="minorHAnsi" w:hAnsi="Times New Roman" w:cstheme="minorBidi"/>
          <w:sz w:val="28"/>
          <w:szCs w:val="28"/>
          <w:lang w:val="uk-UA"/>
        </w:rPr>
        <w:t xml:space="preserve"> підходів </w:t>
      </w:r>
      <w:r w:rsidR="00A96BC5">
        <w:rPr>
          <w:rFonts w:ascii="Times New Roman" w:eastAsiaTheme="minorHAnsi" w:hAnsi="Times New Roman" w:cstheme="minorBidi"/>
          <w:sz w:val="28"/>
          <w:szCs w:val="28"/>
          <w:lang w:val="uk-UA"/>
        </w:rPr>
        <w:t xml:space="preserve">до </w:t>
      </w:r>
      <w:r w:rsidRPr="00423EFF">
        <w:rPr>
          <w:rFonts w:ascii="Times New Roman" w:eastAsiaTheme="minorHAnsi" w:hAnsi="Times New Roman" w:cstheme="minorBidi"/>
          <w:sz w:val="28"/>
          <w:szCs w:val="28"/>
          <w:lang w:val="uk-UA"/>
        </w:rPr>
        <w:t xml:space="preserve">формування </w:t>
      </w:r>
      <w:r w:rsidRPr="004047A4">
        <w:rPr>
          <w:rFonts w:ascii="Times New Roman" w:eastAsiaTheme="minorHAnsi" w:hAnsi="Times New Roman" w:cstheme="minorBidi"/>
          <w:sz w:val="28"/>
          <w:szCs w:val="28"/>
          <w:lang w:val="uk-UA"/>
        </w:rPr>
        <w:t>диску</w:t>
      </w:r>
      <w:r w:rsidR="00A96BC5">
        <w:rPr>
          <w:rFonts w:ascii="Times New Roman" w:eastAsiaTheme="minorHAnsi" w:hAnsi="Times New Roman" w:cstheme="minorBidi"/>
          <w:sz w:val="28"/>
          <w:szCs w:val="28"/>
          <w:lang w:val="uk-UA"/>
        </w:rPr>
        <w:t>рсивної компетентності майбутнього учителя початкових класів нами</w:t>
      </w:r>
      <w:r w:rsidRPr="004047A4">
        <w:rPr>
          <w:rFonts w:ascii="Times New Roman" w:eastAsiaTheme="minorHAnsi" w:hAnsi="Times New Roman" w:cstheme="minorBidi"/>
          <w:sz w:val="28"/>
          <w:szCs w:val="28"/>
          <w:lang w:val="uk-UA"/>
        </w:rPr>
        <w:t xml:space="preserve"> </w:t>
      </w:r>
      <w:r w:rsidR="00A96BC5">
        <w:rPr>
          <w:rFonts w:ascii="Times New Roman" w:eastAsiaTheme="minorHAnsi" w:hAnsi="Times New Roman" w:cstheme="minorBidi"/>
          <w:sz w:val="28"/>
          <w:szCs w:val="28"/>
          <w:lang w:val="uk-UA"/>
        </w:rPr>
        <w:t>визначено</w:t>
      </w:r>
      <w:r>
        <w:rPr>
          <w:rFonts w:ascii="Times New Roman" w:eastAsiaTheme="minorHAnsi" w:hAnsi="Times New Roman" w:cstheme="minorBidi"/>
          <w:sz w:val="28"/>
          <w:szCs w:val="28"/>
          <w:lang w:val="uk-UA"/>
        </w:rPr>
        <w:t xml:space="preserve"> принципи, які </w:t>
      </w:r>
      <w:r w:rsidR="00A96BC5">
        <w:rPr>
          <w:rFonts w:ascii="Times New Roman" w:eastAsiaTheme="minorHAnsi" w:hAnsi="Times New Roman" w:cstheme="minorBidi"/>
          <w:sz w:val="28"/>
          <w:szCs w:val="28"/>
          <w:lang w:val="uk-UA"/>
        </w:rPr>
        <w:t xml:space="preserve">спираються на ідеї </w:t>
      </w:r>
      <w:r>
        <w:rPr>
          <w:rFonts w:ascii="Times New Roman" w:eastAsiaTheme="minorHAnsi" w:hAnsi="Times New Roman" w:cstheme="minorBidi"/>
          <w:sz w:val="28"/>
          <w:szCs w:val="28"/>
          <w:lang w:val="uk-UA"/>
        </w:rPr>
        <w:t xml:space="preserve"> низки </w:t>
      </w:r>
      <w:r w:rsidR="00A96BC5">
        <w:rPr>
          <w:rFonts w:ascii="Times New Roman" w:eastAsiaTheme="minorHAnsi" w:hAnsi="Times New Roman" w:cstheme="minorBidi"/>
          <w:sz w:val="28"/>
          <w:szCs w:val="28"/>
          <w:lang w:val="uk-UA"/>
        </w:rPr>
        <w:t>педагогів-дослідників</w:t>
      </w:r>
      <w:r w:rsidRPr="00423EFF">
        <w:rPr>
          <w:rFonts w:ascii="Times New Roman" w:eastAsiaTheme="minorHAnsi" w:hAnsi="Times New Roman" w:cstheme="minorBidi"/>
          <w:sz w:val="28"/>
          <w:szCs w:val="28"/>
          <w:lang w:val="uk-UA"/>
        </w:rPr>
        <w:t>.</w:t>
      </w:r>
    </w:p>
    <w:p w:rsidR="00D56A2E" w:rsidRDefault="00A96BC5" w:rsidP="00D56A2E">
      <w:pPr>
        <w:spacing w:after="0" w:line="360" w:lineRule="auto"/>
        <w:ind w:firstLine="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На наш погляд, п</w:t>
      </w:r>
      <w:r w:rsidR="00D56A2E">
        <w:rPr>
          <w:rFonts w:ascii="Times New Roman" w:eastAsiaTheme="minorHAnsi" w:hAnsi="Times New Roman" w:cstheme="minorBidi"/>
          <w:sz w:val="28"/>
          <w:szCs w:val="28"/>
          <w:lang w:val="uk-UA"/>
        </w:rPr>
        <w:t>ринцип</w:t>
      </w:r>
      <w:r w:rsidR="00D56A2E" w:rsidRPr="00423EFF">
        <w:rPr>
          <w:rFonts w:ascii="Times New Roman" w:eastAsiaTheme="minorHAnsi" w:hAnsi="Times New Roman" w:cstheme="minorBidi"/>
          <w:sz w:val="28"/>
          <w:szCs w:val="28"/>
          <w:lang w:val="uk-UA"/>
        </w:rPr>
        <w:t xml:space="preserve">и формування </w:t>
      </w:r>
      <w:r w:rsidR="00D56A2E">
        <w:rPr>
          <w:rFonts w:ascii="Times New Roman" w:eastAsiaTheme="minorHAnsi" w:hAnsi="Times New Roman" w:cstheme="minorBidi"/>
          <w:sz w:val="28"/>
          <w:szCs w:val="28"/>
          <w:lang w:val="uk-UA"/>
        </w:rPr>
        <w:t xml:space="preserve">ДК </w:t>
      </w:r>
      <w:r>
        <w:rPr>
          <w:rFonts w:ascii="Times New Roman" w:eastAsiaTheme="minorHAnsi" w:hAnsi="Times New Roman" w:cstheme="minorBidi"/>
          <w:sz w:val="28"/>
          <w:szCs w:val="28"/>
          <w:lang w:val="uk-UA"/>
        </w:rPr>
        <w:t>здобувачів освіти є</w:t>
      </w:r>
      <w:r w:rsidR="00D56A2E" w:rsidRPr="00423EFF">
        <w:rPr>
          <w:rFonts w:ascii="Times New Roman" w:eastAsiaTheme="minorHAnsi" w:hAnsi="Times New Roman" w:cstheme="minorBidi"/>
          <w:sz w:val="28"/>
          <w:szCs w:val="28"/>
          <w:lang w:val="uk-UA"/>
        </w:rPr>
        <w:t xml:space="preserve"> опорн</w:t>
      </w:r>
      <w:r>
        <w:rPr>
          <w:rFonts w:ascii="Times New Roman" w:eastAsiaTheme="minorHAnsi" w:hAnsi="Times New Roman" w:cstheme="minorBidi"/>
          <w:sz w:val="28"/>
          <w:szCs w:val="28"/>
          <w:lang w:val="uk-UA"/>
        </w:rPr>
        <w:t>ими</w:t>
      </w:r>
      <w:r w:rsidR="00D56A2E">
        <w:rPr>
          <w:rFonts w:ascii="Times New Roman" w:eastAsiaTheme="minorHAnsi" w:hAnsi="Times New Roman" w:cstheme="minorBidi"/>
          <w:sz w:val="28"/>
          <w:szCs w:val="28"/>
          <w:lang w:val="uk-UA"/>
        </w:rPr>
        <w:t xml:space="preserve"> положення</w:t>
      </w:r>
      <w:r>
        <w:rPr>
          <w:rFonts w:ascii="Times New Roman" w:eastAsiaTheme="minorHAnsi" w:hAnsi="Times New Roman" w:cstheme="minorBidi"/>
          <w:sz w:val="28"/>
          <w:szCs w:val="28"/>
          <w:lang w:val="uk-UA"/>
        </w:rPr>
        <w:t>ми</w:t>
      </w:r>
      <w:r w:rsidR="00D56A2E">
        <w:rPr>
          <w:rFonts w:ascii="Times New Roman" w:eastAsiaTheme="minorHAnsi" w:hAnsi="Times New Roman" w:cstheme="minorBidi"/>
          <w:sz w:val="28"/>
          <w:szCs w:val="28"/>
          <w:lang w:val="uk-UA"/>
        </w:rPr>
        <w:t xml:space="preserve"> діяльності</w:t>
      </w:r>
      <w:r w:rsidR="00D56A2E" w:rsidRPr="00423EFF">
        <w:rPr>
          <w:rFonts w:ascii="Times New Roman" w:eastAsiaTheme="minorHAnsi" w:hAnsi="Times New Roman" w:cstheme="minorBidi"/>
          <w:sz w:val="28"/>
          <w:szCs w:val="28"/>
          <w:lang w:val="uk-UA"/>
        </w:rPr>
        <w:t xml:space="preserve">, які </w:t>
      </w:r>
      <w:r>
        <w:rPr>
          <w:rFonts w:ascii="Times New Roman" w:eastAsiaTheme="minorHAnsi" w:hAnsi="Times New Roman" w:cstheme="minorBidi"/>
          <w:sz w:val="28"/>
          <w:szCs w:val="28"/>
          <w:lang w:val="uk-UA"/>
        </w:rPr>
        <w:t>сприяють досягненню</w:t>
      </w:r>
      <w:r w:rsidR="00D56A2E">
        <w:rPr>
          <w:rFonts w:ascii="Times New Roman" w:eastAsiaTheme="minorHAnsi" w:hAnsi="Times New Roman" w:cstheme="minorBidi"/>
          <w:sz w:val="28"/>
          <w:szCs w:val="28"/>
          <w:lang w:val="uk-UA"/>
        </w:rPr>
        <w:t xml:space="preserve"> намічених </w:t>
      </w:r>
      <w:r w:rsidR="00D56A2E" w:rsidRPr="00423EFF">
        <w:rPr>
          <w:rFonts w:ascii="Times New Roman" w:eastAsiaTheme="minorHAnsi" w:hAnsi="Times New Roman" w:cstheme="minorBidi"/>
          <w:sz w:val="28"/>
          <w:szCs w:val="28"/>
          <w:lang w:val="uk-UA"/>
        </w:rPr>
        <w:t xml:space="preserve">завдань. </w:t>
      </w:r>
      <w:r w:rsidR="00660E69">
        <w:rPr>
          <w:rFonts w:ascii="Times New Roman" w:eastAsiaTheme="minorHAnsi" w:hAnsi="Times New Roman" w:cstheme="minorBidi"/>
          <w:sz w:val="28"/>
          <w:szCs w:val="28"/>
          <w:lang w:val="uk-UA"/>
        </w:rPr>
        <w:t>Найбільш важливими принципами</w:t>
      </w:r>
      <w:r w:rsidR="00D56A2E">
        <w:rPr>
          <w:rFonts w:ascii="Times New Roman" w:eastAsiaTheme="minorHAnsi" w:hAnsi="Times New Roman" w:cstheme="minorBidi"/>
          <w:sz w:val="28"/>
          <w:szCs w:val="28"/>
          <w:lang w:val="uk-UA"/>
        </w:rPr>
        <w:t xml:space="preserve"> </w:t>
      </w:r>
      <w:r w:rsidR="00D56A2E" w:rsidRPr="00423EFF">
        <w:rPr>
          <w:rFonts w:ascii="Times New Roman" w:eastAsiaTheme="minorHAnsi" w:hAnsi="Times New Roman" w:cstheme="minorBidi"/>
          <w:sz w:val="28"/>
          <w:szCs w:val="28"/>
          <w:lang w:val="uk-UA"/>
        </w:rPr>
        <w:t xml:space="preserve"> формування </w:t>
      </w:r>
      <w:r w:rsidR="00D56A2E" w:rsidRPr="00BB1AC3">
        <w:rPr>
          <w:rFonts w:ascii="Times New Roman" w:eastAsiaTheme="minorHAnsi" w:hAnsi="Times New Roman" w:cstheme="minorBidi"/>
          <w:sz w:val="28"/>
          <w:szCs w:val="28"/>
          <w:lang w:val="uk-UA"/>
        </w:rPr>
        <w:t xml:space="preserve">дискурсивної компетентності майбутніх учителів </w:t>
      </w:r>
      <w:r w:rsidR="00660E69">
        <w:rPr>
          <w:rFonts w:ascii="Times New Roman" w:eastAsiaTheme="minorHAnsi" w:hAnsi="Times New Roman" w:cstheme="minorBidi"/>
          <w:sz w:val="28"/>
          <w:szCs w:val="28"/>
          <w:lang w:val="uk-UA"/>
        </w:rPr>
        <w:t>ми вважаємо</w:t>
      </w:r>
      <w:r w:rsidR="00047FAC">
        <w:rPr>
          <w:rFonts w:ascii="Times New Roman" w:eastAsiaTheme="minorHAnsi" w:hAnsi="Times New Roman" w:cstheme="minorBidi"/>
          <w:sz w:val="28"/>
          <w:szCs w:val="28"/>
          <w:lang w:val="uk-UA"/>
        </w:rPr>
        <w:t xml:space="preserve"> такі [</w:t>
      </w:r>
      <w:r w:rsidR="00444780">
        <w:rPr>
          <w:rFonts w:ascii="Times New Roman" w:eastAsiaTheme="minorHAnsi" w:hAnsi="Times New Roman" w:cstheme="minorBidi"/>
          <w:sz w:val="28"/>
          <w:szCs w:val="28"/>
          <w:lang w:val="uk-UA"/>
        </w:rPr>
        <w:t>9</w:t>
      </w:r>
      <w:r w:rsidR="00D56A2E">
        <w:rPr>
          <w:rFonts w:ascii="Times New Roman" w:eastAsiaTheme="minorHAnsi" w:hAnsi="Times New Roman" w:cstheme="minorBidi"/>
          <w:sz w:val="28"/>
          <w:szCs w:val="28"/>
          <w:lang w:val="uk-UA"/>
        </w:rPr>
        <w:t>, с.176</w:t>
      </w:r>
      <w:r w:rsidR="00D56A2E" w:rsidRPr="00423EFF">
        <w:rPr>
          <w:rFonts w:ascii="Times New Roman" w:eastAsiaTheme="minorHAnsi" w:hAnsi="Times New Roman" w:cstheme="minorBidi"/>
          <w:sz w:val="28"/>
          <w:szCs w:val="28"/>
          <w:lang w:val="uk-UA"/>
        </w:rPr>
        <w:t>]:</w:t>
      </w:r>
    </w:p>
    <w:p w:rsidR="00D56A2E" w:rsidRDefault="00827BD0" w:rsidP="00437D36">
      <w:pPr>
        <w:pStyle w:val="a4"/>
        <w:numPr>
          <w:ilvl w:val="0"/>
          <w:numId w:val="8"/>
        </w:numPr>
        <w:spacing w:after="0" w:line="360" w:lineRule="auto"/>
        <w:ind w:left="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принцип формування  майбутнього фахівця</w:t>
      </w:r>
      <w:r w:rsidR="00D56A2E" w:rsidRPr="008A1BCE">
        <w:rPr>
          <w:rFonts w:ascii="Times New Roman" w:eastAsiaTheme="minorHAnsi" w:hAnsi="Times New Roman" w:cstheme="minorBidi"/>
          <w:sz w:val="28"/>
          <w:szCs w:val="28"/>
          <w:lang w:val="uk-UA"/>
        </w:rPr>
        <w:t xml:space="preserve"> як творчої особистості, </w:t>
      </w:r>
      <w:r w:rsidR="00D56A2E">
        <w:rPr>
          <w:rFonts w:ascii="Times New Roman" w:eastAsiaTheme="minorHAnsi" w:hAnsi="Times New Roman" w:cstheme="minorBidi"/>
          <w:sz w:val="28"/>
          <w:szCs w:val="28"/>
          <w:lang w:val="uk-UA"/>
        </w:rPr>
        <w:t xml:space="preserve">яка </w:t>
      </w:r>
      <w:r>
        <w:rPr>
          <w:rFonts w:ascii="Times New Roman" w:eastAsiaTheme="minorHAnsi" w:hAnsi="Times New Roman" w:cstheme="minorBidi"/>
          <w:sz w:val="28"/>
          <w:szCs w:val="28"/>
          <w:lang w:val="uk-UA"/>
        </w:rPr>
        <w:t>характеризується здатністю</w:t>
      </w:r>
      <w:r w:rsidR="00D56A2E">
        <w:rPr>
          <w:rFonts w:ascii="Times New Roman" w:eastAsiaTheme="minorHAnsi" w:hAnsi="Times New Roman" w:cstheme="minorBidi"/>
          <w:sz w:val="28"/>
          <w:szCs w:val="28"/>
          <w:lang w:val="uk-UA"/>
        </w:rPr>
        <w:t xml:space="preserve"> до само</w:t>
      </w:r>
      <w:r w:rsidR="00D56A2E" w:rsidRPr="008A1BCE">
        <w:rPr>
          <w:rFonts w:ascii="Times New Roman" w:eastAsiaTheme="minorHAnsi" w:hAnsi="Times New Roman" w:cstheme="minorBidi"/>
          <w:sz w:val="28"/>
          <w:szCs w:val="28"/>
          <w:lang w:val="uk-UA"/>
        </w:rPr>
        <w:t>упр</w:t>
      </w:r>
      <w:r w:rsidR="00D56A2E">
        <w:rPr>
          <w:rFonts w:ascii="Times New Roman" w:eastAsiaTheme="minorHAnsi" w:hAnsi="Times New Roman" w:cstheme="minorBidi"/>
          <w:sz w:val="28"/>
          <w:szCs w:val="28"/>
          <w:lang w:val="uk-UA"/>
        </w:rPr>
        <w:t>авління під час</w:t>
      </w:r>
      <w:r>
        <w:rPr>
          <w:rFonts w:ascii="Times New Roman" w:eastAsiaTheme="minorHAnsi" w:hAnsi="Times New Roman" w:cstheme="minorBidi"/>
          <w:sz w:val="28"/>
          <w:szCs w:val="28"/>
          <w:lang w:val="uk-UA"/>
        </w:rPr>
        <w:t xml:space="preserve"> спілкування</w:t>
      </w:r>
      <w:r w:rsidR="00D56A2E" w:rsidRPr="008A1BCE">
        <w:rPr>
          <w:rFonts w:ascii="Times New Roman" w:eastAsiaTheme="minorHAnsi" w:hAnsi="Times New Roman" w:cstheme="minorBidi"/>
          <w:sz w:val="28"/>
          <w:szCs w:val="28"/>
          <w:lang w:val="uk-UA"/>
        </w:rPr>
        <w:t>;</w:t>
      </w:r>
    </w:p>
    <w:p w:rsidR="00D56A2E" w:rsidRDefault="00D56A2E" w:rsidP="00437D36">
      <w:pPr>
        <w:pStyle w:val="a4"/>
        <w:numPr>
          <w:ilvl w:val="0"/>
          <w:numId w:val="8"/>
        </w:numPr>
        <w:spacing w:after="0" w:line="360" w:lineRule="auto"/>
        <w:ind w:left="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 xml:space="preserve">принцип педагогічної </w:t>
      </w:r>
      <w:r w:rsidRPr="008A1BCE">
        <w:rPr>
          <w:rFonts w:ascii="Times New Roman" w:eastAsiaTheme="minorHAnsi" w:hAnsi="Times New Roman" w:cstheme="minorBidi"/>
          <w:sz w:val="28"/>
          <w:szCs w:val="28"/>
          <w:lang w:val="uk-UA"/>
        </w:rPr>
        <w:t xml:space="preserve">комунікативності: </w:t>
      </w:r>
      <w:r w:rsidR="00827BD0">
        <w:rPr>
          <w:rFonts w:ascii="Times New Roman" w:eastAsiaTheme="minorHAnsi" w:hAnsi="Times New Roman" w:cstheme="minorBidi"/>
          <w:sz w:val="28"/>
          <w:szCs w:val="28"/>
          <w:lang w:val="uk-UA"/>
        </w:rPr>
        <w:t>комунікація повинна</w:t>
      </w:r>
      <w:r>
        <w:rPr>
          <w:rFonts w:ascii="Times New Roman" w:eastAsiaTheme="minorHAnsi" w:hAnsi="Times New Roman" w:cstheme="minorBidi"/>
          <w:sz w:val="28"/>
          <w:szCs w:val="28"/>
          <w:lang w:val="uk-UA"/>
        </w:rPr>
        <w:t xml:space="preserve">  </w:t>
      </w:r>
      <w:r w:rsidR="00827BD0">
        <w:rPr>
          <w:rFonts w:ascii="Times New Roman" w:eastAsiaTheme="minorHAnsi" w:hAnsi="Times New Roman" w:cstheme="minorBidi"/>
          <w:sz w:val="28"/>
          <w:szCs w:val="28"/>
          <w:lang w:val="uk-UA"/>
        </w:rPr>
        <w:t>сприяти діалогічному</w:t>
      </w:r>
      <w:r>
        <w:rPr>
          <w:rFonts w:ascii="Times New Roman" w:eastAsiaTheme="minorHAnsi" w:hAnsi="Times New Roman" w:cstheme="minorBidi"/>
          <w:sz w:val="28"/>
          <w:szCs w:val="28"/>
          <w:lang w:val="uk-UA"/>
        </w:rPr>
        <w:t xml:space="preserve"> тип</w:t>
      </w:r>
      <w:r w:rsidR="00827BD0">
        <w:rPr>
          <w:rFonts w:ascii="Times New Roman" w:eastAsiaTheme="minorHAnsi" w:hAnsi="Times New Roman" w:cstheme="minorBidi"/>
          <w:sz w:val="28"/>
          <w:szCs w:val="28"/>
          <w:lang w:val="uk-UA"/>
        </w:rPr>
        <w:t>у</w:t>
      </w:r>
      <w:r>
        <w:rPr>
          <w:rFonts w:ascii="Times New Roman" w:eastAsiaTheme="minorHAnsi" w:hAnsi="Times New Roman" w:cstheme="minorBidi"/>
          <w:sz w:val="28"/>
          <w:szCs w:val="28"/>
          <w:lang w:val="uk-UA"/>
        </w:rPr>
        <w:t xml:space="preserve"> взаємодії </w:t>
      </w:r>
      <w:r w:rsidR="00827BD0">
        <w:rPr>
          <w:rFonts w:ascii="Times New Roman" w:eastAsiaTheme="minorHAnsi" w:hAnsi="Times New Roman" w:cstheme="minorBidi"/>
          <w:sz w:val="28"/>
          <w:szCs w:val="28"/>
          <w:lang w:val="uk-UA"/>
        </w:rPr>
        <w:t xml:space="preserve">між </w:t>
      </w:r>
      <w:r>
        <w:rPr>
          <w:rFonts w:ascii="Times New Roman" w:eastAsiaTheme="minorHAnsi" w:hAnsi="Times New Roman" w:cstheme="minorBidi"/>
          <w:sz w:val="28"/>
          <w:szCs w:val="28"/>
          <w:lang w:val="uk-UA"/>
        </w:rPr>
        <w:t>суб’єктами освітньог</w:t>
      </w:r>
      <w:r w:rsidR="003D7B67">
        <w:rPr>
          <w:rFonts w:ascii="Times New Roman" w:eastAsiaTheme="minorHAnsi" w:hAnsi="Times New Roman" w:cstheme="minorBidi"/>
          <w:sz w:val="28"/>
          <w:szCs w:val="28"/>
          <w:lang w:val="uk-UA"/>
        </w:rPr>
        <w:t>о процесу; матеріал для засвоєння має бути доступним</w:t>
      </w:r>
      <w:r w:rsidRPr="008A1BCE">
        <w:rPr>
          <w:rFonts w:ascii="Times New Roman" w:eastAsiaTheme="minorHAnsi" w:hAnsi="Times New Roman" w:cstheme="minorBidi"/>
          <w:sz w:val="28"/>
          <w:szCs w:val="28"/>
          <w:lang w:val="uk-UA"/>
        </w:rPr>
        <w:t xml:space="preserve"> </w:t>
      </w:r>
      <w:r w:rsidR="003D7B67">
        <w:rPr>
          <w:rFonts w:ascii="Times New Roman" w:eastAsiaTheme="minorHAnsi" w:hAnsi="Times New Roman" w:cstheme="minorBidi"/>
          <w:sz w:val="28"/>
          <w:szCs w:val="28"/>
          <w:lang w:val="uk-UA"/>
        </w:rPr>
        <w:t>для кожного учасника</w:t>
      </w:r>
      <w:r w:rsidRPr="008A1BCE">
        <w:rPr>
          <w:rFonts w:ascii="Times New Roman" w:eastAsiaTheme="minorHAnsi" w:hAnsi="Times New Roman" w:cstheme="minorBidi"/>
          <w:sz w:val="28"/>
          <w:szCs w:val="28"/>
          <w:lang w:val="uk-UA"/>
        </w:rPr>
        <w:t xml:space="preserve"> освітньої діяль</w:t>
      </w:r>
      <w:r w:rsidR="00911996">
        <w:rPr>
          <w:rFonts w:ascii="Times New Roman" w:eastAsiaTheme="minorHAnsi" w:hAnsi="Times New Roman" w:cstheme="minorBidi"/>
          <w:sz w:val="28"/>
          <w:szCs w:val="28"/>
          <w:lang w:val="uk-UA"/>
        </w:rPr>
        <w:t>ності; інформація для вивчення</w:t>
      </w:r>
      <w:r>
        <w:rPr>
          <w:rFonts w:ascii="Times New Roman" w:eastAsiaTheme="minorHAnsi" w:hAnsi="Times New Roman" w:cstheme="minorBidi"/>
          <w:sz w:val="28"/>
          <w:szCs w:val="28"/>
          <w:lang w:val="uk-UA"/>
        </w:rPr>
        <w:t xml:space="preserve"> у </w:t>
      </w:r>
      <w:r w:rsidR="00911996">
        <w:rPr>
          <w:rFonts w:ascii="Times New Roman" w:eastAsiaTheme="minorHAnsi" w:hAnsi="Times New Roman" w:cstheme="minorBidi"/>
          <w:sz w:val="28"/>
          <w:szCs w:val="28"/>
          <w:lang w:val="uk-UA"/>
        </w:rPr>
        <w:t>процесі формування ДК повинна забезпечувати співробітництво та глибше пізнання</w:t>
      </w:r>
      <w:r>
        <w:rPr>
          <w:rFonts w:ascii="Times New Roman" w:eastAsiaTheme="minorHAnsi" w:hAnsi="Times New Roman" w:cstheme="minorBidi"/>
          <w:sz w:val="28"/>
          <w:szCs w:val="28"/>
          <w:lang w:val="uk-UA"/>
        </w:rPr>
        <w:t xml:space="preserve"> один одного</w:t>
      </w:r>
      <w:r w:rsidRPr="008A1BCE">
        <w:rPr>
          <w:rFonts w:ascii="Times New Roman" w:eastAsiaTheme="minorHAnsi" w:hAnsi="Times New Roman" w:cstheme="minorBidi"/>
          <w:sz w:val="28"/>
          <w:szCs w:val="28"/>
          <w:lang w:val="uk-UA"/>
        </w:rPr>
        <w:t>;</w:t>
      </w:r>
    </w:p>
    <w:p w:rsidR="00D56A2E" w:rsidRDefault="007E4561" w:rsidP="00437D36">
      <w:pPr>
        <w:pStyle w:val="a4"/>
        <w:numPr>
          <w:ilvl w:val="0"/>
          <w:numId w:val="8"/>
        </w:numPr>
        <w:spacing w:after="0" w:line="360" w:lineRule="auto"/>
        <w:ind w:left="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принцип переходу магістра</w:t>
      </w:r>
      <w:r w:rsidR="00D56A2E">
        <w:rPr>
          <w:rFonts w:ascii="Times New Roman" w:eastAsiaTheme="minorHAnsi" w:hAnsi="Times New Roman" w:cstheme="minorBidi"/>
          <w:sz w:val="28"/>
          <w:szCs w:val="28"/>
          <w:lang w:val="uk-UA"/>
        </w:rPr>
        <w:t xml:space="preserve"> з</w:t>
      </w:r>
      <w:r w:rsidR="00D56A2E" w:rsidRPr="008A1BCE">
        <w:rPr>
          <w:rFonts w:ascii="Times New Roman" w:eastAsiaTheme="minorHAnsi" w:hAnsi="Times New Roman" w:cstheme="minorBidi"/>
          <w:sz w:val="28"/>
          <w:szCs w:val="28"/>
          <w:lang w:val="uk-UA"/>
        </w:rPr>
        <w:t xml:space="preserve"> </w:t>
      </w:r>
      <w:r w:rsidRPr="008A1BCE">
        <w:rPr>
          <w:rFonts w:ascii="Times New Roman" w:eastAsiaTheme="minorHAnsi" w:hAnsi="Times New Roman" w:cstheme="minorBidi"/>
          <w:sz w:val="28"/>
          <w:szCs w:val="28"/>
          <w:lang w:val="uk-UA"/>
        </w:rPr>
        <w:t>позиції</w:t>
      </w:r>
      <w:r>
        <w:rPr>
          <w:rFonts w:ascii="Times New Roman" w:eastAsiaTheme="minorHAnsi" w:hAnsi="Times New Roman" w:cstheme="minorBidi"/>
          <w:sz w:val="28"/>
          <w:szCs w:val="28"/>
          <w:lang w:val="uk-UA"/>
        </w:rPr>
        <w:t xml:space="preserve"> виконавця та спостерігача</w:t>
      </w:r>
      <w:r w:rsidR="00D56A2E">
        <w:rPr>
          <w:rFonts w:ascii="Times New Roman" w:eastAsiaTheme="minorHAnsi" w:hAnsi="Times New Roman" w:cstheme="minorBidi"/>
          <w:sz w:val="28"/>
          <w:szCs w:val="28"/>
          <w:lang w:val="uk-UA"/>
        </w:rPr>
        <w:t xml:space="preserve"> </w:t>
      </w:r>
      <w:r>
        <w:rPr>
          <w:rFonts w:ascii="Times New Roman" w:eastAsiaTheme="minorHAnsi" w:hAnsi="Times New Roman" w:cstheme="minorBidi"/>
          <w:sz w:val="28"/>
          <w:szCs w:val="28"/>
          <w:lang w:val="uk-UA"/>
        </w:rPr>
        <w:t>на</w:t>
      </w:r>
      <w:r w:rsidR="00D56A2E" w:rsidRPr="008A1BCE">
        <w:rPr>
          <w:rFonts w:ascii="Times New Roman" w:eastAsiaTheme="minorHAnsi" w:hAnsi="Times New Roman" w:cstheme="minorBidi"/>
          <w:sz w:val="28"/>
          <w:szCs w:val="28"/>
          <w:lang w:val="uk-UA"/>
        </w:rPr>
        <w:t xml:space="preserve"> </w:t>
      </w:r>
      <w:r w:rsidR="00D56A2E">
        <w:rPr>
          <w:rFonts w:ascii="Times New Roman" w:eastAsiaTheme="minorHAnsi" w:hAnsi="Times New Roman" w:cstheme="minorBidi"/>
          <w:sz w:val="28"/>
          <w:szCs w:val="28"/>
          <w:lang w:val="uk-UA"/>
        </w:rPr>
        <w:t xml:space="preserve">роль </w:t>
      </w:r>
      <w:r>
        <w:rPr>
          <w:rFonts w:ascii="Times New Roman" w:eastAsiaTheme="minorHAnsi" w:hAnsi="Times New Roman" w:cstheme="minorBidi"/>
          <w:sz w:val="28"/>
          <w:szCs w:val="28"/>
          <w:lang w:val="uk-UA"/>
        </w:rPr>
        <w:t>рівноправно-</w:t>
      </w:r>
      <w:r w:rsidR="00D56A2E" w:rsidRPr="008A1BCE">
        <w:rPr>
          <w:rFonts w:ascii="Times New Roman" w:eastAsiaTheme="minorHAnsi" w:hAnsi="Times New Roman" w:cstheme="minorBidi"/>
          <w:sz w:val="28"/>
          <w:szCs w:val="28"/>
          <w:lang w:val="uk-UA"/>
        </w:rPr>
        <w:t>актив</w:t>
      </w:r>
      <w:r>
        <w:rPr>
          <w:rFonts w:ascii="Times New Roman" w:eastAsiaTheme="minorHAnsi" w:hAnsi="Times New Roman" w:cstheme="minorBidi"/>
          <w:sz w:val="28"/>
          <w:szCs w:val="28"/>
          <w:lang w:val="uk-UA"/>
        </w:rPr>
        <w:t xml:space="preserve">ного </w:t>
      </w:r>
      <w:r w:rsidR="00D56A2E" w:rsidRPr="008A1BCE">
        <w:rPr>
          <w:rFonts w:ascii="Times New Roman" w:eastAsiaTheme="minorHAnsi" w:hAnsi="Times New Roman" w:cstheme="minorBidi"/>
          <w:sz w:val="28"/>
          <w:szCs w:val="28"/>
          <w:lang w:val="uk-UA"/>
        </w:rPr>
        <w:t xml:space="preserve">суб’єкта </w:t>
      </w:r>
      <w:r>
        <w:rPr>
          <w:rFonts w:ascii="Times New Roman" w:eastAsiaTheme="minorHAnsi" w:hAnsi="Times New Roman" w:cstheme="minorBidi"/>
          <w:sz w:val="28"/>
          <w:szCs w:val="28"/>
          <w:lang w:val="uk-UA"/>
        </w:rPr>
        <w:t>комунікативної взаємодії</w:t>
      </w:r>
      <w:r w:rsidR="00D56A2E">
        <w:rPr>
          <w:rFonts w:ascii="Times New Roman" w:eastAsiaTheme="minorHAnsi" w:hAnsi="Times New Roman" w:cstheme="minorBidi"/>
          <w:sz w:val="28"/>
          <w:szCs w:val="28"/>
          <w:lang w:val="uk-UA"/>
        </w:rPr>
        <w:t>;</w:t>
      </w:r>
    </w:p>
    <w:p w:rsidR="00D56A2E" w:rsidRDefault="00D56A2E" w:rsidP="00437D36">
      <w:pPr>
        <w:pStyle w:val="a4"/>
        <w:numPr>
          <w:ilvl w:val="0"/>
          <w:numId w:val="8"/>
        </w:numPr>
        <w:spacing w:after="0" w:line="360" w:lineRule="auto"/>
        <w:ind w:left="709"/>
        <w:jc w:val="both"/>
        <w:rPr>
          <w:rFonts w:ascii="Times New Roman" w:eastAsiaTheme="minorHAnsi" w:hAnsi="Times New Roman" w:cstheme="minorBidi"/>
          <w:sz w:val="28"/>
          <w:szCs w:val="28"/>
          <w:lang w:val="uk-UA"/>
        </w:rPr>
      </w:pPr>
      <w:r w:rsidRPr="008A1BCE">
        <w:rPr>
          <w:rFonts w:ascii="Times New Roman" w:eastAsiaTheme="minorHAnsi" w:hAnsi="Times New Roman" w:cstheme="minorBidi"/>
          <w:sz w:val="28"/>
          <w:szCs w:val="28"/>
          <w:lang w:val="uk-UA"/>
        </w:rPr>
        <w:t xml:space="preserve">принцип мотивованого </w:t>
      </w:r>
      <w:r w:rsidR="007E4561">
        <w:rPr>
          <w:rFonts w:ascii="Times New Roman" w:eastAsiaTheme="minorHAnsi" w:hAnsi="Times New Roman" w:cstheme="minorBidi"/>
          <w:sz w:val="28"/>
          <w:szCs w:val="28"/>
          <w:lang w:val="uk-UA"/>
        </w:rPr>
        <w:t>здобуття</w:t>
      </w:r>
      <w:r>
        <w:rPr>
          <w:rFonts w:ascii="Times New Roman" w:eastAsiaTheme="minorHAnsi" w:hAnsi="Times New Roman" w:cstheme="minorBidi"/>
          <w:sz w:val="28"/>
          <w:szCs w:val="28"/>
          <w:lang w:val="uk-UA"/>
        </w:rPr>
        <w:t xml:space="preserve"> </w:t>
      </w:r>
      <w:r w:rsidR="007E4561">
        <w:rPr>
          <w:rFonts w:ascii="Times New Roman" w:eastAsiaTheme="minorHAnsi" w:hAnsi="Times New Roman" w:cstheme="minorBidi"/>
          <w:sz w:val="28"/>
          <w:szCs w:val="28"/>
          <w:lang w:val="uk-UA"/>
        </w:rPr>
        <w:t xml:space="preserve">студентами </w:t>
      </w:r>
      <w:r>
        <w:rPr>
          <w:rFonts w:ascii="Times New Roman" w:eastAsiaTheme="minorHAnsi" w:hAnsi="Times New Roman" w:cstheme="minorBidi"/>
          <w:sz w:val="28"/>
          <w:szCs w:val="28"/>
          <w:lang w:val="uk-UA"/>
        </w:rPr>
        <w:t>комунікативних та ди</w:t>
      </w:r>
      <w:r w:rsidR="00BE3198">
        <w:rPr>
          <w:rFonts w:ascii="Times New Roman" w:eastAsiaTheme="minorHAnsi" w:hAnsi="Times New Roman" w:cstheme="minorBidi"/>
          <w:sz w:val="28"/>
          <w:szCs w:val="28"/>
          <w:lang w:val="uk-UA"/>
        </w:rPr>
        <w:t>скурсивних умінь як неодмінної</w:t>
      </w:r>
      <w:r>
        <w:rPr>
          <w:rFonts w:ascii="Times New Roman" w:eastAsiaTheme="minorHAnsi" w:hAnsi="Times New Roman" w:cstheme="minorBidi"/>
          <w:sz w:val="28"/>
          <w:szCs w:val="28"/>
          <w:lang w:val="uk-UA"/>
        </w:rPr>
        <w:t xml:space="preserve"> </w:t>
      </w:r>
      <w:r w:rsidRPr="008A1BCE">
        <w:rPr>
          <w:rFonts w:ascii="Times New Roman" w:eastAsiaTheme="minorHAnsi" w:hAnsi="Times New Roman" w:cstheme="minorBidi"/>
          <w:sz w:val="28"/>
          <w:szCs w:val="28"/>
          <w:lang w:val="uk-UA"/>
        </w:rPr>
        <w:t>умо</w:t>
      </w:r>
      <w:r w:rsidR="000316C6">
        <w:rPr>
          <w:rFonts w:ascii="Times New Roman" w:eastAsiaTheme="minorHAnsi" w:hAnsi="Times New Roman" w:cstheme="minorBidi"/>
          <w:sz w:val="28"/>
          <w:szCs w:val="28"/>
          <w:lang w:val="uk-UA"/>
        </w:rPr>
        <w:t>ви  ефективної</w:t>
      </w:r>
      <w:r>
        <w:rPr>
          <w:rFonts w:ascii="Times New Roman" w:eastAsiaTheme="minorHAnsi" w:hAnsi="Times New Roman" w:cstheme="minorBidi"/>
          <w:sz w:val="28"/>
          <w:szCs w:val="28"/>
          <w:lang w:val="uk-UA"/>
        </w:rPr>
        <w:t xml:space="preserve"> взаємодії  у  інформаційному соціумі</w:t>
      </w:r>
      <w:r w:rsidRPr="008A1BCE">
        <w:rPr>
          <w:rFonts w:ascii="Times New Roman" w:eastAsiaTheme="minorHAnsi" w:hAnsi="Times New Roman" w:cstheme="minorBidi"/>
          <w:sz w:val="28"/>
          <w:szCs w:val="28"/>
          <w:lang w:val="uk-UA"/>
        </w:rPr>
        <w:t>;</w:t>
      </w:r>
    </w:p>
    <w:p w:rsidR="00D56A2E" w:rsidRDefault="00D56A2E" w:rsidP="00437D36">
      <w:pPr>
        <w:pStyle w:val="a4"/>
        <w:numPr>
          <w:ilvl w:val="0"/>
          <w:numId w:val="8"/>
        </w:numPr>
        <w:spacing w:after="0" w:line="360" w:lineRule="auto"/>
        <w:ind w:left="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 xml:space="preserve">принцип </w:t>
      </w:r>
      <w:r w:rsidR="000316C6">
        <w:rPr>
          <w:rFonts w:ascii="Times New Roman" w:eastAsiaTheme="minorHAnsi" w:hAnsi="Times New Roman" w:cstheme="minorBidi"/>
          <w:sz w:val="28"/>
          <w:szCs w:val="28"/>
          <w:lang w:val="uk-UA"/>
        </w:rPr>
        <w:t xml:space="preserve">продуктивної </w:t>
      </w:r>
      <w:r>
        <w:rPr>
          <w:rFonts w:ascii="Times New Roman" w:eastAsiaTheme="minorHAnsi" w:hAnsi="Times New Roman" w:cstheme="minorBidi"/>
          <w:sz w:val="28"/>
          <w:szCs w:val="28"/>
          <w:lang w:val="uk-UA"/>
        </w:rPr>
        <w:t xml:space="preserve">взаємодії суб’єктів освітнього процесу </w:t>
      </w:r>
      <w:r w:rsidRPr="008A1BCE">
        <w:rPr>
          <w:rFonts w:ascii="Times New Roman" w:eastAsiaTheme="minorHAnsi" w:hAnsi="Times New Roman" w:cstheme="minorBidi"/>
          <w:sz w:val="28"/>
          <w:szCs w:val="28"/>
          <w:lang w:val="uk-UA"/>
        </w:rPr>
        <w:t xml:space="preserve"> </w:t>
      </w:r>
      <w:r w:rsidR="000316C6">
        <w:rPr>
          <w:rFonts w:ascii="Times New Roman" w:eastAsiaTheme="minorHAnsi" w:hAnsi="Times New Roman" w:cstheme="minorBidi"/>
          <w:sz w:val="28"/>
          <w:szCs w:val="28"/>
          <w:lang w:val="uk-UA"/>
        </w:rPr>
        <w:t>у формуванні</w:t>
      </w:r>
      <w:r>
        <w:rPr>
          <w:rFonts w:ascii="Times New Roman" w:eastAsiaTheme="minorHAnsi" w:hAnsi="Times New Roman" w:cstheme="minorBidi"/>
          <w:sz w:val="28"/>
          <w:szCs w:val="28"/>
          <w:lang w:val="uk-UA"/>
        </w:rPr>
        <w:t xml:space="preserve"> ДК;</w:t>
      </w:r>
    </w:p>
    <w:p w:rsidR="00D56A2E" w:rsidRPr="008A1BCE" w:rsidRDefault="00D56A2E" w:rsidP="00437D36">
      <w:pPr>
        <w:pStyle w:val="a4"/>
        <w:numPr>
          <w:ilvl w:val="0"/>
          <w:numId w:val="8"/>
        </w:numPr>
        <w:spacing w:after="0" w:line="360" w:lineRule="auto"/>
        <w:ind w:left="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lastRenderedPageBreak/>
        <w:t>принцип систе</w:t>
      </w:r>
      <w:r w:rsidR="000316C6">
        <w:rPr>
          <w:rFonts w:ascii="Times New Roman" w:eastAsiaTheme="minorHAnsi" w:hAnsi="Times New Roman" w:cstheme="minorBidi"/>
          <w:sz w:val="28"/>
          <w:szCs w:val="28"/>
          <w:lang w:val="uk-UA"/>
        </w:rPr>
        <w:t xml:space="preserve">много, </w:t>
      </w:r>
      <w:r w:rsidRPr="008A1BCE">
        <w:rPr>
          <w:rFonts w:ascii="Times New Roman" w:eastAsiaTheme="minorHAnsi" w:hAnsi="Times New Roman" w:cstheme="minorBidi"/>
          <w:sz w:val="28"/>
          <w:szCs w:val="28"/>
          <w:lang w:val="uk-UA"/>
        </w:rPr>
        <w:t>комплексного</w:t>
      </w:r>
      <w:r>
        <w:rPr>
          <w:rFonts w:ascii="Times New Roman" w:eastAsiaTheme="minorHAnsi" w:hAnsi="Times New Roman" w:cstheme="minorBidi"/>
          <w:sz w:val="28"/>
          <w:szCs w:val="28"/>
          <w:lang w:val="uk-UA"/>
        </w:rPr>
        <w:t xml:space="preserve"> </w:t>
      </w:r>
      <w:r w:rsidR="000316C6">
        <w:rPr>
          <w:rFonts w:ascii="Times New Roman" w:eastAsiaTheme="minorHAnsi" w:hAnsi="Times New Roman" w:cstheme="minorBidi"/>
          <w:sz w:val="28"/>
          <w:szCs w:val="28"/>
          <w:lang w:val="uk-UA"/>
        </w:rPr>
        <w:t xml:space="preserve">та цілісного  </w:t>
      </w:r>
      <w:r>
        <w:rPr>
          <w:rFonts w:ascii="Times New Roman" w:eastAsiaTheme="minorHAnsi" w:hAnsi="Times New Roman" w:cstheme="minorBidi"/>
          <w:sz w:val="28"/>
          <w:szCs w:val="28"/>
          <w:lang w:val="uk-UA"/>
        </w:rPr>
        <w:t>під</w:t>
      </w:r>
      <w:r w:rsidRPr="008A1BCE">
        <w:rPr>
          <w:rFonts w:ascii="Times New Roman" w:eastAsiaTheme="minorHAnsi" w:hAnsi="Times New Roman" w:cstheme="minorBidi"/>
          <w:sz w:val="28"/>
          <w:szCs w:val="28"/>
          <w:lang w:val="uk-UA"/>
        </w:rPr>
        <w:t xml:space="preserve">ходу до формування </w:t>
      </w:r>
      <w:r>
        <w:rPr>
          <w:rFonts w:ascii="Times New Roman" w:eastAsiaTheme="minorHAnsi" w:hAnsi="Times New Roman" w:cstheme="minorBidi"/>
          <w:sz w:val="28"/>
          <w:szCs w:val="28"/>
          <w:lang w:val="uk-UA"/>
        </w:rPr>
        <w:t>ДК</w:t>
      </w:r>
      <w:r w:rsidRPr="008A1BCE">
        <w:rPr>
          <w:rFonts w:ascii="Times New Roman" w:eastAsiaTheme="minorHAnsi" w:hAnsi="Times New Roman" w:cstheme="minorBidi"/>
          <w:sz w:val="28"/>
          <w:szCs w:val="28"/>
          <w:lang w:val="uk-UA"/>
        </w:rPr>
        <w:t>.</w:t>
      </w:r>
    </w:p>
    <w:p w:rsidR="00D56A2E" w:rsidRPr="001940D0" w:rsidRDefault="000111DF" w:rsidP="00D56A2E">
      <w:pPr>
        <w:spacing w:after="0" w:line="360" w:lineRule="auto"/>
        <w:ind w:firstLine="709"/>
        <w:jc w:val="both"/>
        <w:rPr>
          <w:rFonts w:ascii="Times New Roman" w:eastAsiaTheme="minorHAnsi" w:hAnsi="Times New Roman" w:cstheme="minorBidi"/>
          <w:b/>
          <w:sz w:val="28"/>
          <w:szCs w:val="28"/>
          <w:lang w:val="uk-UA"/>
        </w:rPr>
      </w:pPr>
      <w:r>
        <w:rPr>
          <w:rFonts w:ascii="Times New Roman" w:eastAsiaTheme="minorHAnsi" w:hAnsi="Times New Roman" w:cstheme="minorBidi"/>
          <w:b/>
          <w:sz w:val="28"/>
          <w:szCs w:val="28"/>
          <w:lang w:val="uk-UA"/>
        </w:rPr>
        <w:t>До технологічного</w:t>
      </w:r>
      <w:r w:rsidR="00D56A2E">
        <w:rPr>
          <w:rFonts w:ascii="Times New Roman" w:eastAsiaTheme="minorHAnsi" w:hAnsi="Times New Roman" w:cstheme="minorBidi"/>
          <w:b/>
          <w:sz w:val="28"/>
          <w:szCs w:val="28"/>
          <w:lang w:val="uk-UA"/>
        </w:rPr>
        <w:t xml:space="preserve"> блок</w:t>
      </w:r>
      <w:r>
        <w:rPr>
          <w:rFonts w:ascii="Times New Roman" w:eastAsiaTheme="minorHAnsi" w:hAnsi="Times New Roman" w:cstheme="minorBidi"/>
          <w:b/>
          <w:sz w:val="28"/>
          <w:szCs w:val="28"/>
          <w:lang w:val="uk-UA"/>
        </w:rPr>
        <w:t>у</w:t>
      </w:r>
      <w:r w:rsidR="00D56A2E">
        <w:rPr>
          <w:rFonts w:ascii="Times New Roman" w:eastAsiaTheme="minorHAnsi" w:hAnsi="Times New Roman" w:cstheme="minorBidi"/>
          <w:b/>
          <w:sz w:val="28"/>
          <w:szCs w:val="28"/>
          <w:lang w:val="uk-UA"/>
        </w:rPr>
        <w:t xml:space="preserve"> </w:t>
      </w:r>
      <w:r>
        <w:rPr>
          <w:rFonts w:ascii="Times New Roman" w:eastAsiaTheme="minorHAnsi" w:hAnsi="Times New Roman" w:cstheme="minorBidi"/>
          <w:sz w:val="28"/>
          <w:szCs w:val="28"/>
          <w:lang w:val="uk-UA"/>
        </w:rPr>
        <w:t>спроєктованої</w:t>
      </w:r>
      <w:r w:rsidR="00D56A2E" w:rsidRPr="001940D0">
        <w:rPr>
          <w:rFonts w:ascii="Times New Roman" w:eastAsiaTheme="minorHAnsi" w:hAnsi="Times New Roman" w:cstheme="minorBidi"/>
          <w:sz w:val="28"/>
          <w:szCs w:val="28"/>
          <w:lang w:val="uk-UA"/>
        </w:rPr>
        <w:t xml:space="preserve"> нами моделі </w:t>
      </w:r>
      <w:r>
        <w:rPr>
          <w:rFonts w:ascii="Times New Roman" w:eastAsiaTheme="minorHAnsi" w:hAnsi="Times New Roman" w:cstheme="minorBidi"/>
          <w:sz w:val="28"/>
          <w:szCs w:val="28"/>
          <w:lang w:val="uk-UA"/>
        </w:rPr>
        <w:t xml:space="preserve">входять </w:t>
      </w:r>
      <w:r w:rsidRPr="001940D0">
        <w:rPr>
          <w:rFonts w:ascii="Times New Roman" w:eastAsiaTheme="minorHAnsi" w:hAnsi="Times New Roman" w:cstheme="minorBidi"/>
          <w:sz w:val="28"/>
          <w:szCs w:val="28"/>
          <w:lang w:val="uk-UA"/>
        </w:rPr>
        <w:t>умови</w:t>
      </w:r>
      <w:r>
        <w:rPr>
          <w:rFonts w:ascii="Times New Roman" w:eastAsiaTheme="minorHAnsi" w:hAnsi="Times New Roman" w:cstheme="minorBidi"/>
          <w:sz w:val="28"/>
          <w:szCs w:val="28"/>
          <w:lang w:val="uk-UA"/>
        </w:rPr>
        <w:t>,</w:t>
      </w:r>
      <w:r w:rsidRPr="001940D0">
        <w:rPr>
          <w:rFonts w:ascii="Times New Roman" w:eastAsiaTheme="minorHAnsi" w:hAnsi="Times New Roman" w:cstheme="minorBidi"/>
          <w:sz w:val="28"/>
          <w:szCs w:val="28"/>
          <w:lang w:val="uk-UA"/>
        </w:rPr>
        <w:t xml:space="preserve"> </w:t>
      </w:r>
      <w:r w:rsidR="00D56A2E" w:rsidRPr="001940D0">
        <w:rPr>
          <w:rFonts w:ascii="Times New Roman" w:eastAsiaTheme="minorHAnsi" w:hAnsi="Times New Roman" w:cstheme="minorBidi"/>
          <w:sz w:val="28"/>
          <w:szCs w:val="28"/>
          <w:lang w:val="uk-UA"/>
        </w:rPr>
        <w:t>методи, засоби</w:t>
      </w:r>
      <w:r w:rsidR="00D56A2E">
        <w:rPr>
          <w:rFonts w:ascii="Times New Roman" w:eastAsiaTheme="minorHAnsi" w:hAnsi="Times New Roman" w:cstheme="minorBidi"/>
          <w:sz w:val="28"/>
          <w:szCs w:val="28"/>
          <w:lang w:val="uk-UA"/>
        </w:rPr>
        <w:t>,</w:t>
      </w:r>
      <w:r>
        <w:rPr>
          <w:rFonts w:ascii="Times New Roman" w:eastAsiaTheme="minorHAnsi" w:hAnsi="Times New Roman" w:cstheme="minorBidi"/>
          <w:sz w:val="28"/>
          <w:szCs w:val="28"/>
          <w:lang w:val="uk-UA"/>
        </w:rPr>
        <w:t xml:space="preserve"> етапи</w:t>
      </w:r>
      <w:r w:rsidR="00D56A2E" w:rsidRPr="001940D0">
        <w:rPr>
          <w:rFonts w:ascii="Times New Roman" w:eastAsiaTheme="minorHAnsi" w:hAnsi="Times New Roman" w:cstheme="minorBidi"/>
          <w:sz w:val="28"/>
          <w:szCs w:val="28"/>
          <w:lang w:val="uk-UA"/>
        </w:rPr>
        <w:t xml:space="preserve"> формування</w:t>
      </w:r>
      <w:r w:rsidR="00D56A2E" w:rsidRPr="001940D0">
        <w:t xml:space="preserve"> </w:t>
      </w:r>
      <w:r w:rsidR="00D56A2E" w:rsidRPr="001940D0">
        <w:rPr>
          <w:rFonts w:ascii="Times New Roman" w:eastAsiaTheme="minorHAnsi" w:hAnsi="Times New Roman" w:cstheme="minorBidi"/>
          <w:sz w:val="28"/>
          <w:szCs w:val="28"/>
          <w:lang w:val="uk-UA"/>
        </w:rPr>
        <w:t>дискурсивної компетентнос</w:t>
      </w:r>
      <w:r>
        <w:rPr>
          <w:rFonts w:ascii="Times New Roman" w:eastAsiaTheme="minorHAnsi" w:hAnsi="Times New Roman" w:cstheme="minorBidi"/>
          <w:sz w:val="28"/>
          <w:szCs w:val="28"/>
          <w:lang w:val="uk-UA"/>
        </w:rPr>
        <w:t>ті майбутніх учителів початкових класів</w:t>
      </w:r>
      <w:r w:rsidR="00D56A2E" w:rsidRPr="001940D0">
        <w:rPr>
          <w:rFonts w:ascii="Times New Roman" w:eastAsiaTheme="minorHAnsi" w:hAnsi="Times New Roman" w:cstheme="minorBidi"/>
          <w:sz w:val="28"/>
          <w:szCs w:val="28"/>
          <w:lang w:val="uk-UA"/>
        </w:rPr>
        <w:t>.</w:t>
      </w:r>
      <w:r w:rsidR="00D56A2E">
        <w:rPr>
          <w:rFonts w:ascii="Times New Roman" w:eastAsiaTheme="minorHAnsi" w:hAnsi="Times New Roman" w:cstheme="minorBidi"/>
          <w:b/>
          <w:sz w:val="28"/>
          <w:szCs w:val="28"/>
          <w:lang w:val="uk-UA"/>
        </w:rPr>
        <w:t xml:space="preserve"> </w:t>
      </w:r>
    </w:p>
    <w:p w:rsidR="00D56A2E" w:rsidRDefault="00D56A2E" w:rsidP="00D56A2E">
      <w:pPr>
        <w:spacing w:after="0" w:line="360" w:lineRule="auto"/>
        <w:ind w:firstLine="709"/>
        <w:jc w:val="both"/>
        <w:rPr>
          <w:rFonts w:ascii="Times New Roman" w:eastAsiaTheme="minorHAnsi" w:hAnsi="Times New Roman" w:cstheme="minorBidi"/>
          <w:sz w:val="28"/>
          <w:szCs w:val="28"/>
          <w:lang w:val="uk-UA"/>
        </w:rPr>
      </w:pPr>
      <w:r w:rsidRPr="001940D0">
        <w:rPr>
          <w:rFonts w:ascii="Times New Roman" w:eastAsiaTheme="minorHAnsi" w:hAnsi="Times New Roman" w:cstheme="minorBidi"/>
          <w:sz w:val="28"/>
          <w:szCs w:val="28"/>
          <w:lang w:val="uk-UA"/>
        </w:rPr>
        <w:t xml:space="preserve"> </w:t>
      </w:r>
      <w:r w:rsidR="006C5EC8">
        <w:rPr>
          <w:rFonts w:ascii="Times New Roman" w:eastAsiaTheme="minorHAnsi" w:hAnsi="Times New Roman" w:cstheme="minorBidi"/>
          <w:sz w:val="28"/>
          <w:szCs w:val="28"/>
          <w:lang w:val="uk-UA"/>
        </w:rPr>
        <w:t>Визначені завдання, підходи,</w:t>
      </w:r>
      <w:r w:rsidRPr="001940D0">
        <w:rPr>
          <w:rFonts w:ascii="Times New Roman" w:eastAsiaTheme="minorHAnsi" w:hAnsi="Times New Roman" w:cstheme="minorBidi"/>
          <w:sz w:val="28"/>
          <w:szCs w:val="28"/>
          <w:lang w:val="uk-UA"/>
        </w:rPr>
        <w:t xml:space="preserve"> принципи, </w:t>
      </w:r>
      <w:r w:rsidR="006C5EC8">
        <w:rPr>
          <w:rFonts w:ascii="Times New Roman" w:eastAsiaTheme="minorHAnsi" w:hAnsi="Times New Roman" w:cstheme="minorBidi"/>
          <w:sz w:val="28"/>
          <w:szCs w:val="28"/>
          <w:lang w:val="uk-UA"/>
        </w:rPr>
        <w:t xml:space="preserve">які схарактеризовані </w:t>
      </w:r>
      <w:r w:rsidRPr="001940D0">
        <w:rPr>
          <w:rFonts w:ascii="Times New Roman" w:eastAsiaTheme="minorHAnsi" w:hAnsi="Times New Roman" w:cstheme="minorBidi"/>
          <w:sz w:val="28"/>
          <w:szCs w:val="28"/>
          <w:lang w:val="uk-UA"/>
        </w:rPr>
        <w:t xml:space="preserve">у теоретико-методологічному блоці, </w:t>
      </w:r>
      <w:r>
        <w:rPr>
          <w:rFonts w:ascii="Times New Roman" w:eastAsiaTheme="minorHAnsi" w:hAnsi="Times New Roman" w:cstheme="minorBidi"/>
          <w:sz w:val="28"/>
          <w:szCs w:val="28"/>
          <w:lang w:val="uk-UA"/>
        </w:rPr>
        <w:t xml:space="preserve">ми </w:t>
      </w:r>
      <w:r w:rsidR="006C5EC8">
        <w:rPr>
          <w:rFonts w:ascii="Times New Roman" w:eastAsiaTheme="minorHAnsi" w:hAnsi="Times New Roman" w:cstheme="minorBidi"/>
          <w:sz w:val="28"/>
          <w:szCs w:val="28"/>
          <w:lang w:val="uk-UA"/>
        </w:rPr>
        <w:t>реалізували через засоб</w:t>
      </w:r>
      <w:r w:rsidRPr="001940D0">
        <w:rPr>
          <w:rFonts w:ascii="Times New Roman" w:eastAsiaTheme="minorHAnsi" w:hAnsi="Times New Roman" w:cstheme="minorBidi"/>
          <w:sz w:val="28"/>
          <w:szCs w:val="28"/>
          <w:lang w:val="uk-UA"/>
        </w:rPr>
        <w:t>и технологічного блоку:</w:t>
      </w:r>
      <w:r w:rsidR="006C5EC8">
        <w:rPr>
          <w:rFonts w:ascii="Times New Roman" w:eastAsiaTheme="minorHAnsi" w:hAnsi="Times New Roman" w:cstheme="minorBidi"/>
          <w:sz w:val="28"/>
          <w:szCs w:val="28"/>
          <w:lang w:val="uk-UA"/>
        </w:rPr>
        <w:t xml:space="preserve"> комплекс</w:t>
      </w:r>
      <w:r w:rsidR="00124F74">
        <w:rPr>
          <w:rFonts w:ascii="Times New Roman" w:eastAsiaTheme="minorHAnsi" w:hAnsi="Times New Roman" w:cstheme="minorBidi"/>
          <w:sz w:val="28"/>
          <w:szCs w:val="28"/>
          <w:lang w:val="uk-UA"/>
        </w:rPr>
        <w:t xml:space="preserve"> дискурсивних</w:t>
      </w:r>
      <w:r>
        <w:rPr>
          <w:rFonts w:ascii="Times New Roman" w:eastAsiaTheme="minorHAnsi" w:hAnsi="Times New Roman" w:cstheme="minorBidi"/>
          <w:sz w:val="28"/>
          <w:szCs w:val="28"/>
          <w:lang w:val="uk-UA"/>
        </w:rPr>
        <w:t xml:space="preserve"> задач</w:t>
      </w:r>
      <w:r w:rsidRPr="001940D0">
        <w:rPr>
          <w:rFonts w:ascii="Times New Roman" w:eastAsiaTheme="minorHAnsi" w:hAnsi="Times New Roman" w:cstheme="minorBidi"/>
          <w:sz w:val="28"/>
          <w:szCs w:val="28"/>
          <w:lang w:val="uk-UA"/>
        </w:rPr>
        <w:t xml:space="preserve">, музичний супровід, медіа.   </w:t>
      </w:r>
    </w:p>
    <w:p w:rsidR="00D56A2E" w:rsidRDefault="00D56A2E" w:rsidP="00D56A2E">
      <w:pPr>
        <w:spacing w:after="0" w:line="360" w:lineRule="auto"/>
        <w:ind w:firstLine="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 xml:space="preserve">Процес </w:t>
      </w:r>
      <w:r w:rsidRPr="00C25850">
        <w:rPr>
          <w:rFonts w:ascii="Times New Roman" w:eastAsiaTheme="minorHAnsi" w:hAnsi="Times New Roman" w:cstheme="minorBidi"/>
          <w:sz w:val="28"/>
          <w:szCs w:val="28"/>
          <w:lang w:val="uk-UA"/>
        </w:rPr>
        <w:t xml:space="preserve">формування </w:t>
      </w:r>
      <w:r w:rsidR="006C5EC8">
        <w:rPr>
          <w:rFonts w:ascii="Times New Roman" w:eastAsiaTheme="minorHAnsi" w:hAnsi="Times New Roman" w:cstheme="minorBidi"/>
          <w:sz w:val="28"/>
          <w:szCs w:val="28"/>
          <w:lang w:val="uk-UA"/>
        </w:rPr>
        <w:t xml:space="preserve">ДК майбутніх учителів початкових класів </w:t>
      </w:r>
      <w:r>
        <w:rPr>
          <w:rFonts w:ascii="Times New Roman" w:eastAsiaTheme="minorHAnsi" w:hAnsi="Times New Roman" w:cstheme="minorBidi"/>
          <w:sz w:val="28"/>
          <w:szCs w:val="28"/>
          <w:lang w:val="uk-UA"/>
        </w:rPr>
        <w:t>про</w:t>
      </w:r>
      <w:r w:rsidR="006C5EC8">
        <w:rPr>
          <w:rFonts w:ascii="Times New Roman" w:eastAsiaTheme="minorHAnsi" w:hAnsi="Times New Roman" w:cstheme="minorBidi"/>
          <w:sz w:val="28"/>
          <w:szCs w:val="28"/>
          <w:lang w:val="uk-UA"/>
        </w:rPr>
        <w:t>ходить під час трьох</w:t>
      </w:r>
      <w:r>
        <w:rPr>
          <w:rFonts w:ascii="Times New Roman" w:eastAsiaTheme="minorHAnsi" w:hAnsi="Times New Roman" w:cstheme="minorBidi"/>
          <w:sz w:val="28"/>
          <w:szCs w:val="28"/>
          <w:lang w:val="uk-UA"/>
        </w:rPr>
        <w:t xml:space="preserve"> </w:t>
      </w:r>
      <w:r w:rsidR="006C5EC8">
        <w:rPr>
          <w:rFonts w:ascii="Times New Roman" w:eastAsiaTheme="minorHAnsi" w:hAnsi="Times New Roman" w:cstheme="minorBidi"/>
          <w:sz w:val="28"/>
          <w:szCs w:val="28"/>
          <w:lang w:val="uk-UA"/>
        </w:rPr>
        <w:t>етапів: орієнтувально-мотиваційного</w:t>
      </w:r>
      <w:r>
        <w:rPr>
          <w:rFonts w:ascii="Times New Roman" w:eastAsiaTheme="minorHAnsi" w:hAnsi="Times New Roman" w:cstheme="minorBidi"/>
          <w:sz w:val="28"/>
          <w:szCs w:val="28"/>
          <w:lang w:val="uk-UA"/>
        </w:rPr>
        <w:t xml:space="preserve">, </w:t>
      </w:r>
      <w:r w:rsidRPr="00C25850">
        <w:rPr>
          <w:rFonts w:ascii="Times New Roman" w:eastAsiaTheme="minorHAnsi" w:hAnsi="Times New Roman" w:cstheme="minorBidi"/>
          <w:sz w:val="28"/>
          <w:szCs w:val="28"/>
          <w:lang w:val="uk-UA"/>
        </w:rPr>
        <w:t xml:space="preserve"> </w:t>
      </w:r>
      <w:r w:rsidR="006C5EC8">
        <w:rPr>
          <w:rFonts w:ascii="Times New Roman" w:eastAsiaTheme="minorHAnsi" w:hAnsi="Times New Roman" w:cstheme="minorBidi"/>
          <w:sz w:val="28"/>
          <w:szCs w:val="28"/>
          <w:lang w:val="uk-UA"/>
        </w:rPr>
        <w:t>когнітивно-діяльнісного, рефлексивного</w:t>
      </w:r>
      <w:r>
        <w:rPr>
          <w:rFonts w:ascii="Times New Roman" w:eastAsiaTheme="minorHAnsi" w:hAnsi="Times New Roman" w:cstheme="minorBidi"/>
          <w:sz w:val="28"/>
          <w:szCs w:val="28"/>
          <w:lang w:val="uk-UA"/>
        </w:rPr>
        <w:t xml:space="preserve">. </w:t>
      </w:r>
    </w:p>
    <w:p w:rsidR="00D56A2E" w:rsidRDefault="0030623C" w:rsidP="00D56A2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Мета</w:t>
      </w:r>
      <w:r w:rsidR="00D56A2E" w:rsidRPr="00461A72">
        <w:rPr>
          <w:rFonts w:ascii="Times New Roman" w:hAnsi="Times New Roman"/>
          <w:sz w:val="28"/>
          <w:szCs w:val="28"/>
          <w:lang w:val="uk-UA"/>
        </w:rPr>
        <w:t xml:space="preserve">  орієнтувально-мотиваційного етапу </w:t>
      </w:r>
      <w:r>
        <w:rPr>
          <w:rFonts w:ascii="Times New Roman" w:hAnsi="Times New Roman"/>
          <w:sz w:val="28"/>
          <w:szCs w:val="28"/>
          <w:lang w:val="uk-UA"/>
        </w:rPr>
        <w:t>ДК майбутнього учителя -  засвоєння здобувачами інформації про завдання, принципи, зміст, методи</w:t>
      </w:r>
      <w:r w:rsidR="00D56A2E">
        <w:rPr>
          <w:rFonts w:ascii="Times New Roman" w:hAnsi="Times New Roman"/>
          <w:sz w:val="28"/>
          <w:szCs w:val="28"/>
          <w:lang w:val="uk-UA"/>
        </w:rPr>
        <w:t>, форм</w:t>
      </w:r>
      <w:r>
        <w:rPr>
          <w:rFonts w:ascii="Times New Roman" w:hAnsi="Times New Roman"/>
          <w:sz w:val="28"/>
          <w:szCs w:val="28"/>
          <w:lang w:val="uk-UA"/>
        </w:rPr>
        <w:t>и</w:t>
      </w:r>
      <w:r w:rsidR="00D56A2E" w:rsidRPr="00461A72">
        <w:rPr>
          <w:rFonts w:ascii="Times New Roman" w:hAnsi="Times New Roman"/>
          <w:sz w:val="28"/>
          <w:szCs w:val="28"/>
          <w:lang w:val="uk-UA"/>
        </w:rPr>
        <w:t xml:space="preserve"> навчальної діяльності; </w:t>
      </w:r>
      <w:r w:rsidR="00D56A2E">
        <w:rPr>
          <w:rFonts w:ascii="Times New Roman" w:hAnsi="Times New Roman"/>
          <w:sz w:val="28"/>
          <w:szCs w:val="28"/>
          <w:lang w:val="uk-UA"/>
        </w:rPr>
        <w:t xml:space="preserve">їх </w:t>
      </w:r>
      <w:r>
        <w:rPr>
          <w:rFonts w:ascii="Times New Roman" w:hAnsi="Times New Roman"/>
          <w:sz w:val="28"/>
          <w:szCs w:val="28"/>
          <w:lang w:val="uk-UA"/>
        </w:rPr>
        <w:t>мотивація  до опанування  відповідних тем чи</w:t>
      </w:r>
      <w:r w:rsidR="00D56A2E">
        <w:rPr>
          <w:rFonts w:ascii="Times New Roman" w:hAnsi="Times New Roman"/>
          <w:sz w:val="28"/>
          <w:szCs w:val="28"/>
          <w:lang w:val="uk-UA"/>
        </w:rPr>
        <w:t xml:space="preserve"> курсів; </w:t>
      </w:r>
      <w:r>
        <w:rPr>
          <w:rFonts w:ascii="Times New Roman" w:hAnsi="Times New Roman"/>
          <w:sz w:val="28"/>
          <w:szCs w:val="28"/>
          <w:lang w:val="uk-UA"/>
        </w:rPr>
        <w:t xml:space="preserve">розвиток </w:t>
      </w:r>
      <w:r w:rsidR="00D56A2E">
        <w:rPr>
          <w:rFonts w:ascii="Times New Roman" w:hAnsi="Times New Roman"/>
          <w:sz w:val="28"/>
          <w:szCs w:val="28"/>
          <w:lang w:val="uk-UA"/>
        </w:rPr>
        <w:t>професійного</w:t>
      </w:r>
      <w:r w:rsidR="00D56A2E" w:rsidRPr="00461A72">
        <w:rPr>
          <w:rFonts w:ascii="Times New Roman" w:hAnsi="Times New Roman"/>
          <w:sz w:val="28"/>
          <w:szCs w:val="28"/>
          <w:lang w:val="uk-UA"/>
        </w:rPr>
        <w:t xml:space="preserve"> </w:t>
      </w:r>
      <w:r w:rsidR="00D56A2E">
        <w:rPr>
          <w:rFonts w:ascii="Times New Roman" w:hAnsi="Times New Roman"/>
          <w:sz w:val="28"/>
          <w:szCs w:val="28"/>
          <w:lang w:val="uk-UA"/>
        </w:rPr>
        <w:t xml:space="preserve">інтересу </w:t>
      </w:r>
      <w:r>
        <w:rPr>
          <w:rFonts w:ascii="Times New Roman" w:hAnsi="Times New Roman"/>
          <w:sz w:val="28"/>
          <w:szCs w:val="28"/>
          <w:lang w:val="uk-UA"/>
        </w:rPr>
        <w:t>до предмета вивчення</w:t>
      </w:r>
      <w:r w:rsidR="00D56A2E">
        <w:rPr>
          <w:rFonts w:ascii="Times New Roman" w:hAnsi="Times New Roman"/>
          <w:sz w:val="28"/>
          <w:szCs w:val="28"/>
          <w:lang w:val="uk-UA"/>
        </w:rPr>
        <w:t>; формування</w:t>
      </w:r>
      <w:r w:rsidR="00D56A2E" w:rsidRPr="00461A72">
        <w:rPr>
          <w:rFonts w:ascii="Times New Roman" w:hAnsi="Times New Roman"/>
          <w:sz w:val="28"/>
          <w:szCs w:val="28"/>
          <w:lang w:val="uk-UA"/>
        </w:rPr>
        <w:t xml:space="preserve"> </w:t>
      </w:r>
      <w:r>
        <w:rPr>
          <w:rFonts w:ascii="Times New Roman" w:hAnsi="Times New Roman"/>
          <w:sz w:val="28"/>
          <w:szCs w:val="28"/>
          <w:lang w:val="uk-UA"/>
        </w:rPr>
        <w:t>активно-</w:t>
      </w:r>
      <w:r w:rsidR="00D56A2E" w:rsidRPr="00461A72">
        <w:rPr>
          <w:rFonts w:ascii="Times New Roman" w:hAnsi="Times New Roman"/>
          <w:sz w:val="28"/>
          <w:szCs w:val="28"/>
          <w:lang w:val="uk-UA"/>
        </w:rPr>
        <w:t xml:space="preserve">позитивного ставлення </w:t>
      </w:r>
      <w:r>
        <w:rPr>
          <w:rFonts w:ascii="Times New Roman" w:hAnsi="Times New Roman"/>
          <w:sz w:val="28"/>
          <w:szCs w:val="28"/>
          <w:lang w:val="uk-UA"/>
        </w:rPr>
        <w:t>студентів до засвоєння знань з ДК як основи</w:t>
      </w:r>
      <w:r w:rsidR="00D56A2E">
        <w:rPr>
          <w:rFonts w:ascii="Times New Roman" w:hAnsi="Times New Roman"/>
          <w:sz w:val="28"/>
          <w:szCs w:val="28"/>
          <w:lang w:val="uk-UA"/>
        </w:rPr>
        <w:t xml:space="preserve"> їхньої педаг</w:t>
      </w:r>
      <w:r>
        <w:rPr>
          <w:rFonts w:ascii="Times New Roman" w:hAnsi="Times New Roman"/>
          <w:sz w:val="28"/>
          <w:szCs w:val="28"/>
          <w:lang w:val="uk-UA"/>
        </w:rPr>
        <w:t>огічної діяльності; націлення</w:t>
      </w:r>
      <w:r w:rsidR="00D56A2E" w:rsidRPr="00461A72">
        <w:rPr>
          <w:rFonts w:ascii="Times New Roman" w:hAnsi="Times New Roman"/>
          <w:sz w:val="28"/>
          <w:szCs w:val="28"/>
          <w:lang w:val="uk-UA"/>
        </w:rPr>
        <w:t xml:space="preserve"> </w:t>
      </w:r>
      <w:r w:rsidR="00D56A2E">
        <w:rPr>
          <w:rFonts w:ascii="Times New Roman" w:hAnsi="Times New Roman"/>
          <w:sz w:val="28"/>
          <w:szCs w:val="28"/>
          <w:lang w:val="uk-UA"/>
        </w:rPr>
        <w:t>учасників освітнього</w:t>
      </w:r>
      <w:r w:rsidR="00D56A2E" w:rsidRPr="00461A72">
        <w:rPr>
          <w:rFonts w:ascii="Times New Roman" w:hAnsi="Times New Roman"/>
          <w:sz w:val="28"/>
          <w:szCs w:val="28"/>
          <w:lang w:val="uk-UA"/>
        </w:rPr>
        <w:t xml:space="preserve"> процес</w:t>
      </w:r>
      <w:r w:rsidR="00D56A2E">
        <w:rPr>
          <w:rFonts w:ascii="Times New Roman" w:hAnsi="Times New Roman"/>
          <w:sz w:val="28"/>
          <w:szCs w:val="28"/>
          <w:lang w:val="uk-UA"/>
        </w:rPr>
        <w:t xml:space="preserve">у на суб’єкт-суб’єктні </w:t>
      </w:r>
      <w:r>
        <w:rPr>
          <w:rFonts w:ascii="Times New Roman" w:hAnsi="Times New Roman"/>
          <w:sz w:val="28"/>
          <w:szCs w:val="28"/>
          <w:lang w:val="uk-UA"/>
        </w:rPr>
        <w:t>взаємо</w:t>
      </w:r>
      <w:r w:rsidR="00D56A2E">
        <w:rPr>
          <w:rFonts w:ascii="Times New Roman" w:hAnsi="Times New Roman"/>
          <w:sz w:val="28"/>
          <w:szCs w:val="28"/>
          <w:lang w:val="uk-UA"/>
        </w:rPr>
        <w:t>стосунки</w:t>
      </w:r>
      <w:r w:rsidR="00D56A2E" w:rsidRPr="00461A72">
        <w:rPr>
          <w:rFonts w:ascii="Times New Roman" w:hAnsi="Times New Roman"/>
          <w:sz w:val="28"/>
          <w:szCs w:val="28"/>
          <w:lang w:val="uk-UA"/>
        </w:rPr>
        <w:t xml:space="preserve">. </w:t>
      </w:r>
      <w:r>
        <w:rPr>
          <w:rFonts w:ascii="Times New Roman" w:hAnsi="Times New Roman"/>
          <w:sz w:val="28"/>
          <w:szCs w:val="28"/>
          <w:lang w:val="uk-UA"/>
        </w:rPr>
        <w:t xml:space="preserve">На цьому етапі доцільним є </w:t>
      </w:r>
      <w:r w:rsidR="004A7343">
        <w:rPr>
          <w:rFonts w:ascii="Times New Roman" w:hAnsi="Times New Roman"/>
          <w:sz w:val="28"/>
          <w:szCs w:val="28"/>
          <w:lang w:val="uk-UA"/>
        </w:rPr>
        <w:t>аналіз відеороликів</w:t>
      </w:r>
      <w:r w:rsidR="00D56A2E">
        <w:rPr>
          <w:rFonts w:ascii="Times New Roman" w:hAnsi="Times New Roman"/>
          <w:sz w:val="28"/>
          <w:szCs w:val="28"/>
          <w:lang w:val="uk-UA"/>
        </w:rPr>
        <w:t xml:space="preserve">; </w:t>
      </w:r>
      <w:r w:rsidR="004A7343">
        <w:rPr>
          <w:rFonts w:ascii="Times New Roman" w:hAnsi="Times New Roman"/>
          <w:sz w:val="28"/>
          <w:szCs w:val="28"/>
          <w:lang w:val="uk-UA"/>
        </w:rPr>
        <w:t>дискусії щодо епіграфів до тем занять; розробка</w:t>
      </w:r>
      <w:r w:rsidR="00D56A2E" w:rsidRPr="00461A72">
        <w:rPr>
          <w:rFonts w:ascii="Times New Roman" w:hAnsi="Times New Roman"/>
          <w:sz w:val="28"/>
          <w:szCs w:val="28"/>
          <w:lang w:val="uk-UA"/>
        </w:rPr>
        <w:t xml:space="preserve"> </w:t>
      </w:r>
      <w:r w:rsidR="004A7343">
        <w:rPr>
          <w:rFonts w:ascii="Times New Roman" w:hAnsi="Times New Roman"/>
          <w:sz w:val="28"/>
          <w:szCs w:val="28"/>
          <w:lang w:val="uk-UA"/>
        </w:rPr>
        <w:t>асоціограм</w:t>
      </w:r>
      <w:r w:rsidR="00D56A2E">
        <w:rPr>
          <w:rFonts w:ascii="Times New Roman" w:hAnsi="Times New Roman"/>
          <w:sz w:val="28"/>
          <w:szCs w:val="28"/>
          <w:lang w:val="uk-UA"/>
        </w:rPr>
        <w:t xml:space="preserve"> </w:t>
      </w:r>
      <w:r w:rsidR="004A7343">
        <w:rPr>
          <w:rFonts w:ascii="Times New Roman" w:hAnsi="Times New Roman"/>
          <w:sz w:val="28"/>
          <w:szCs w:val="28"/>
          <w:lang w:val="uk-UA"/>
        </w:rPr>
        <w:t>з опертям на ключові слова</w:t>
      </w:r>
      <w:r w:rsidR="00D56A2E">
        <w:rPr>
          <w:rFonts w:ascii="Times New Roman" w:hAnsi="Times New Roman"/>
          <w:sz w:val="28"/>
          <w:szCs w:val="28"/>
          <w:lang w:val="uk-UA"/>
        </w:rPr>
        <w:t xml:space="preserve"> та</w:t>
      </w:r>
      <w:r w:rsidR="00D56A2E" w:rsidRPr="00461A72">
        <w:rPr>
          <w:rFonts w:ascii="Times New Roman" w:hAnsi="Times New Roman"/>
          <w:sz w:val="28"/>
          <w:szCs w:val="28"/>
          <w:lang w:val="uk-UA"/>
        </w:rPr>
        <w:t xml:space="preserve"> </w:t>
      </w:r>
      <w:r w:rsidR="004A7343">
        <w:rPr>
          <w:rFonts w:ascii="Times New Roman" w:hAnsi="Times New Roman"/>
          <w:sz w:val="28"/>
          <w:szCs w:val="28"/>
          <w:lang w:val="uk-UA"/>
        </w:rPr>
        <w:t>концептуальні</w:t>
      </w:r>
      <w:r w:rsidR="00D56A2E">
        <w:rPr>
          <w:rFonts w:ascii="Times New Roman" w:hAnsi="Times New Roman"/>
          <w:sz w:val="28"/>
          <w:szCs w:val="28"/>
          <w:lang w:val="uk-UA"/>
        </w:rPr>
        <w:t xml:space="preserve"> мап</w:t>
      </w:r>
      <w:r w:rsidR="004A7343">
        <w:rPr>
          <w:rFonts w:ascii="Times New Roman" w:hAnsi="Times New Roman"/>
          <w:sz w:val="28"/>
          <w:szCs w:val="28"/>
          <w:lang w:val="uk-UA"/>
        </w:rPr>
        <w:t>и</w:t>
      </w:r>
      <w:r w:rsidR="00D56A2E" w:rsidRPr="00461A72">
        <w:rPr>
          <w:rFonts w:ascii="Times New Roman" w:hAnsi="Times New Roman"/>
          <w:sz w:val="28"/>
          <w:szCs w:val="28"/>
          <w:lang w:val="uk-UA"/>
        </w:rPr>
        <w:t xml:space="preserve"> </w:t>
      </w:r>
      <w:r w:rsidR="00005B7A">
        <w:rPr>
          <w:rFonts w:ascii="Times New Roman" w:hAnsi="Times New Roman"/>
          <w:sz w:val="28"/>
          <w:szCs w:val="28"/>
          <w:lang w:val="uk-UA"/>
        </w:rPr>
        <w:t>[53, с. 18</w:t>
      </w:r>
      <w:r w:rsidR="00005B7A" w:rsidRPr="00005B7A">
        <w:rPr>
          <w:rFonts w:ascii="Times New Roman" w:hAnsi="Times New Roman"/>
          <w:sz w:val="28"/>
          <w:szCs w:val="28"/>
          <w:lang w:val="uk-UA"/>
        </w:rPr>
        <w:t>].</w:t>
      </w:r>
    </w:p>
    <w:p w:rsidR="00A372AF" w:rsidRDefault="00846018" w:rsidP="00D56A2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ході</w:t>
      </w:r>
      <w:r w:rsidR="00940664">
        <w:rPr>
          <w:rFonts w:ascii="Times New Roman" w:hAnsi="Times New Roman"/>
          <w:sz w:val="28"/>
          <w:szCs w:val="28"/>
          <w:lang w:val="uk-UA"/>
        </w:rPr>
        <w:t xml:space="preserve"> когнітивно-діяльнісного</w:t>
      </w:r>
      <w:r w:rsidR="00D56A2E" w:rsidRPr="00461A72">
        <w:rPr>
          <w:rFonts w:ascii="Times New Roman" w:hAnsi="Times New Roman"/>
          <w:sz w:val="28"/>
          <w:szCs w:val="28"/>
          <w:lang w:val="uk-UA"/>
        </w:rPr>
        <w:t xml:space="preserve"> етап</w:t>
      </w:r>
      <w:r>
        <w:rPr>
          <w:rFonts w:ascii="Times New Roman" w:hAnsi="Times New Roman"/>
          <w:sz w:val="28"/>
          <w:szCs w:val="28"/>
          <w:lang w:val="uk-UA"/>
        </w:rPr>
        <w:t>у, мета якого - здобуття</w:t>
      </w:r>
      <w:r w:rsidR="00D56A2E">
        <w:rPr>
          <w:rFonts w:ascii="Times New Roman" w:hAnsi="Times New Roman"/>
          <w:sz w:val="28"/>
          <w:szCs w:val="28"/>
          <w:lang w:val="uk-UA"/>
        </w:rPr>
        <w:t xml:space="preserve"> системи </w:t>
      </w:r>
      <w:r w:rsidR="00885B52">
        <w:rPr>
          <w:rFonts w:ascii="Times New Roman" w:hAnsi="Times New Roman"/>
          <w:sz w:val="28"/>
          <w:szCs w:val="28"/>
          <w:lang w:val="uk-UA"/>
        </w:rPr>
        <w:t xml:space="preserve">дискурсивних </w:t>
      </w:r>
      <w:r w:rsidR="00D56A2E">
        <w:rPr>
          <w:rFonts w:ascii="Times New Roman" w:hAnsi="Times New Roman"/>
          <w:sz w:val="28"/>
          <w:szCs w:val="28"/>
          <w:lang w:val="uk-UA"/>
        </w:rPr>
        <w:t>знань та</w:t>
      </w:r>
      <w:r w:rsidR="00D56A2E" w:rsidRPr="00C21515">
        <w:rPr>
          <w:rFonts w:ascii="Times New Roman" w:hAnsi="Times New Roman"/>
          <w:sz w:val="28"/>
          <w:szCs w:val="28"/>
          <w:lang w:val="uk-UA"/>
        </w:rPr>
        <w:t xml:space="preserve"> </w:t>
      </w:r>
      <w:r w:rsidR="00885B52">
        <w:rPr>
          <w:rFonts w:ascii="Times New Roman" w:hAnsi="Times New Roman"/>
          <w:sz w:val="28"/>
          <w:szCs w:val="28"/>
          <w:lang w:val="uk-UA"/>
        </w:rPr>
        <w:t xml:space="preserve">формування дискурсивних </w:t>
      </w:r>
      <w:r w:rsidR="00D56A2E" w:rsidRPr="00C21515">
        <w:rPr>
          <w:rFonts w:ascii="Times New Roman" w:hAnsi="Times New Roman"/>
          <w:sz w:val="28"/>
          <w:szCs w:val="28"/>
          <w:lang w:val="uk-UA"/>
        </w:rPr>
        <w:t>умінь</w:t>
      </w:r>
      <w:r>
        <w:rPr>
          <w:rFonts w:ascii="Times New Roman" w:hAnsi="Times New Roman"/>
          <w:sz w:val="28"/>
          <w:szCs w:val="28"/>
          <w:lang w:val="uk-UA"/>
        </w:rPr>
        <w:t xml:space="preserve"> здобувачів вищої освіти</w:t>
      </w:r>
      <w:r w:rsidR="00D56A2E">
        <w:rPr>
          <w:rFonts w:ascii="Times New Roman" w:hAnsi="Times New Roman"/>
          <w:sz w:val="28"/>
          <w:szCs w:val="28"/>
          <w:lang w:val="uk-UA"/>
        </w:rPr>
        <w:t xml:space="preserve">, </w:t>
      </w:r>
      <w:r w:rsidR="00BE77D8">
        <w:rPr>
          <w:rFonts w:ascii="Times New Roman" w:hAnsi="Times New Roman"/>
          <w:sz w:val="28"/>
          <w:szCs w:val="28"/>
          <w:lang w:val="uk-UA"/>
        </w:rPr>
        <w:t>ми планували</w:t>
      </w:r>
      <w:r w:rsidR="00D56A2E">
        <w:rPr>
          <w:rFonts w:ascii="Times New Roman" w:hAnsi="Times New Roman"/>
          <w:sz w:val="28"/>
          <w:szCs w:val="28"/>
          <w:lang w:val="uk-UA"/>
        </w:rPr>
        <w:t xml:space="preserve"> </w:t>
      </w:r>
      <w:r w:rsidR="00D56A2E" w:rsidRPr="00C21515">
        <w:rPr>
          <w:rFonts w:ascii="Times New Roman" w:hAnsi="Times New Roman"/>
          <w:sz w:val="28"/>
          <w:szCs w:val="28"/>
          <w:lang w:val="uk-UA"/>
        </w:rPr>
        <w:t xml:space="preserve">послідовне вирішення низки завдань </w:t>
      </w:r>
      <w:r w:rsidR="00047E62">
        <w:rPr>
          <w:rFonts w:ascii="Times New Roman" w:hAnsi="Times New Roman"/>
          <w:sz w:val="28"/>
          <w:szCs w:val="28"/>
          <w:lang w:val="uk-UA"/>
        </w:rPr>
        <w:t>із застосуванням оптимальних</w:t>
      </w:r>
      <w:r w:rsidR="00D56A2E">
        <w:rPr>
          <w:rFonts w:ascii="Times New Roman" w:hAnsi="Times New Roman"/>
          <w:sz w:val="28"/>
          <w:szCs w:val="28"/>
          <w:lang w:val="uk-UA"/>
        </w:rPr>
        <w:t xml:space="preserve"> дидактичних засобів. </w:t>
      </w:r>
      <w:r w:rsidR="00005B7A">
        <w:rPr>
          <w:rFonts w:ascii="Times New Roman" w:hAnsi="Times New Roman"/>
          <w:sz w:val="28"/>
          <w:szCs w:val="28"/>
          <w:lang w:val="uk-UA"/>
        </w:rPr>
        <w:t>Магістри опановують</w:t>
      </w:r>
      <w:r w:rsidR="00D56A2E">
        <w:rPr>
          <w:rFonts w:ascii="Times New Roman" w:hAnsi="Times New Roman"/>
          <w:sz w:val="28"/>
          <w:szCs w:val="28"/>
          <w:lang w:val="uk-UA"/>
        </w:rPr>
        <w:t xml:space="preserve"> </w:t>
      </w:r>
      <w:r w:rsidR="001367D1">
        <w:rPr>
          <w:rFonts w:ascii="Times New Roman" w:hAnsi="Times New Roman"/>
          <w:sz w:val="28"/>
          <w:szCs w:val="28"/>
          <w:lang w:val="uk-UA"/>
        </w:rPr>
        <w:t>диференційовані</w:t>
      </w:r>
      <w:r w:rsidR="00D56A2E" w:rsidRPr="00C21515">
        <w:rPr>
          <w:rFonts w:ascii="Times New Roman" w:hAnsi="Times New Roman"/>
          <w:sz w:val="28"/>
          <w:szCs w:val="28"/>
          <w:lang w:val="uk-UA"/>
        </w:rPr>
        <w:t xml:space="preserve"> </w:t>
      </w:r>
      <w:r w:rsidR="001367D1">
        <w:rPr>
          <w:rFonts w:ascii="Times New Roman" w:hAnsi="Times New Roman"/>
          <w:sz w:val="28"/>
          <w:szCs w:val="28"/>
          <w:lang w:val="uk-UA"/>
        </w:rPr>
        <w:t xml:space="preserve">згідно з </w:t>
      </w:r>
      <w:r w:rsidR="00D56A2E" w:rsidRPr="00C21515">
        <w:rPr>
          <w:rFonts w:ascii="Times New Roman" w:hAnsi="Times New Roman"/>
          <w:sz w:val="28"/>
          <w:szCs w:val="28"/>
          <w:lang w:val="uk-UA"/>
        </w:rPr>
        <w:t xml:space="preserve"> нау</w:t>
      </w:r>
      <w:r w:rsidR="001367D1">
        <w:rPr>
          <w:rFonts w:ascii="Times New Roman" w:hAnsi="Times New Roman"/>
          <w:sz w:val="28"/>
          <w:szCs w:val="28"/>
          <w:lang w:val="uk-UA"/>
        </w:rPr>
        <w:t>ковими галузями знання</w:t>
      </w:r>
      <w:r w:rsidR="00D56A2E" w:rsidRPr="00C21515">
        <w:rPr>
          <w:rFonts w:ascii="Times New Roman" w:hAnsi="Times New Roman"/>
          <w:sz w:val="28"/>
          <w:szCs w:val="28"/>
          <w:lang w:val="uk-UA"/>
        </w:rPr>
        <w:t xml:space="preserve"> </w:t>
      </w:r>
      <w:r w:rsidR="00D56A2E">
        <w:rPr>
          <w:rFonts w:ascii="Times New Roman" w:hAnsi="Times New Roman"/>
          <w:sz w:val="28"/>
          <w:szCs w:val="28"/>
          <w:lang w:val="uk-UA"/>
        </w:rPr>
        <w:t xml:space="preserve">дискурсу </w:t>
      </w:r>
      <w:r w:rsidR="001367D1">
        <w:rPr>
          <w:rFonts w:ascii="Times New Roman" w:hAnsi="Times New Roman"/>
          <w:sz w:val="28"/>
          <w:szCs w:val="28"/>
          <w:lang w:val="uk-UA"/>
        </w:rPr>
        <w:t>у потрібному</w:t>
      </w:r>
      <w:r w:rsidR="00D56A2E" w:rsidRPr="00C21515">
        <w:rPr>
          <w:rFonts w:ascii="Times New Roman" w:hAnsi="Times New Roman"/>
          <w:sz w:val="28"/>
          <w:szCs w:val="28"/>
          <w:lang w:val="uk-UA"/>
        </w:rPr>
        <w:t xml:space="preserve"> обсязі, </w:t>
      </w:r>
      <w:r w:rsidR="00005B7A">
        <w:rPr>
          <w:rFonts w:ascii="Times New Roman" w:hAnsi="Times New Roman"/>
          <w:sz w:val="28"/>
          <w:szCs w:val="28"/>
          <w:lang w:val="uk-UA"/>
        </w:rPr>
        <w:t>розвивають</w:t>
      </w:r>
      <w:r w:rsidR="001367D1">
        <w:rPr>
          <w:rFonts w:ascii="Times New Roman" w:hAnsi="Times New Roman"/>
          <w:sz w:val="28"/>
          <w:szCs w:val="28"/>
          <w:lang w:val="uk-UA"/>
        </w:rPr>
        <w:t xml:space="preserve"> здібності</w:t>
      </w:r>
      <w:r w:rsidR="00D56A2E" w:rsidRPr="00C21515">
        <w:rPr>
          <w:rFonts w:ascii="Times New Roman" w:hAnsi="Times New Roman"/>
          <w:sz w:val="28"/>
          <w:szCs w:val="28"/>
          <w:lang w:val="uk-UA"/>
        </w:rPr>
        <w:t xml:space="preserve"> до актуалізації знань </w:t>
      </w:r>
      <w:r w:rsidR="001367D1">
        <w:rPr>
          <w:rFonts w:ascii="Times New Roman" w:hAnsi="Times New Roman"/>
          <w:sz w:val="28"/>
          <w:szCs w:val="28"/>
          <w:lang w:val="uk-UA"/>
        </w:rPr>
        <w:t>за</w:t>
      </w:r>
      <w:r w:rsidR="00D56A2E" w:rsidRPr="00C21515">
        <w:rPr>
          <w:rFonts w:ascii="Times New Roman" w:hAnsi="Times New Roman"/>
          <w:sz w:val="28"/>
          <w:szCs w:val="28"/>
          <w:lang w:val="uk-UA"/>
        </w:rPr>
        <w:t xml:space="preserve">для </w:t>
      </w:r>
      <w:r w:rsidR="001367D1">
        <w:rPr>
          <w:rFonts w:ascii="Times New Roman" w:hAnsi="Times New Roman"/>
          <w:sz w:val="28"/>
          <w:szCs w:val="28"/>
          <w:lang w:val="uk-UA"/>
        </w:rPr>
        <w:t xml:space="preserve">розв’язання </w:t>
      </w:r>
      <w:r w:rsidR="00D56A2E">
        <w:rPr>
          <w:rFonts w:ascii="Times New Roman" w:hAnsi="Times New Roman"/>
          <w:sz w:val="28"/>
          <w:szCs w:val="28"/>
          <w:lang w:val="uk-UA"/>
        </w:rPr>
        <w:t xml:space="preserve"> теоретичних </w:t>
      </w:r>
      <w:r w:rsidR="001367D1">
        <w:rPr>
          <w:rFonts w:ascii="Times New Roman" w:hAnsi="Times New Roman"/>
          <w:sz w:val="28"/>
          <w:szCs w:val="28"/>
          <w:lang w:val="uk-UA"/>
        </w:rPr>
        <w:t xml:space="preserve">дискурсивних </w:t>
      </w:r>
      <w:r w:rsidR="00D56A2E" w:rsidRPr="00C21515">
        <w:rPr>
          <w:rFonts w:ascii="Times New Roman" w:hAnsi="Times New Roman"/>
          <w:sz w:val="28"/>
          <w:szCs w:val="28"/>
          <w:lang w:val="uk-UA"/>
        </w:rPr>
        <w:t>завдань</w:t>
      </w:r>
      <w:r w:rsidR="00D56A2E">
        <w:rPr>
          <w:rFonts w:ascii="Times New Roman" w:hAnsi="Times New Roman"/>
          <w:sz w:val="28"/>
          <w:szCs w:val="28"/>
          <w:lang w:val="uk-UA"/>
        </w:rPr>
        <w:t xml:space="preserve"> </w:t>
      </w:r>
      <w:r w:rsidR="001D134A">
        <w:rPr>
          <w:rFonts w:ascii="Times New Roman" w:hAnsi="Times New Roman"/>
          <w:sz w:val="28"/>
          <w:szCs w:val="28"/>
          <w:lang w:val="uk-UA"/>
        </w:rPr>
        <w:t xml:space="preserve">через критичний аналіз </w:t>
      </w:r>
      <w:r w:rsidR="001367D1">
        <w:rPr>
          <w:rFonts w:ascii="Times New Roman" w:hAnsi="Times New Roman"/>
          <w:sz w:val="28"/>
          <w:szCs w:val="28"/>
          <w:lang w:val="uk-UA"/>
        </w:rPr>
        <w:t>навчальної літератури</w:t>
      </w:r>
      <w:r w:rsidR="00D56A2E" w:rsidRPr="00461A72">
        <w:rPr>
          <w:rFonts w:ascii="Times New Roman" w:hAnsi="Times New Roman"/>
          <w:sz w:val="28"/>
          <w:szCs w:val="28"/>
          <w:lang w:val="uk-UA"/>
        </w:rPr>
        <w:t xml:space="preserve">. </w:t>
      </w:r>
      <w:r w:rsidR="00C640F9">
        <w:rPr>
          <w:rFonts w:ascii="Times New Roman" w:hAnsi="Times New Roman"/>
          <w:sz w:val="28"/>
          <w:szCs w:val="28"/>
          <w:lang w:val="uk-UA"/>
        </w:rPr>
        <w:t>Здобувачі освіти</w:t>
      </w:r>
      <w:r w:rsidR="00D56A2E" w:rsidRPr="008600D9">
        <w:rPr>
          <w:rFonts w:ascii="Times New Roman" w:hAnsi="Times New Roman"/>
          <w:sz w:val="28"/>
          <w:szCs w:val="28"/>
          <w:lang w:val="uk-UA"/>
        </w:rPr>
        <w:t xml:space="preserve"> </w:t>
      </w:r>
      <w:r w:rsidR="00005B7A">
        <w:rPr>
          <w:rFonts w:ascii="Times New Roman" w:hAnsi="Times New Roman"/>
          <w:sz w:val="28"/>
          <w:szCs w:val="28"/>
          <w:lang w:val="uk-UA"/>
        </w:rPr>
        <w:t>класифікують</w:t>
      </w:r>
      <w:r w:rsidR="00C640F9">
        <w:rPr>
          <w:rFonts w:ascii="Times New Roman" w:hAnsi="Times New Roman"/>
          <w:sz w:val="28"/>
          <w:szCs w:val="28"/>
          <w:lang w:val="uk-UA"/>
        </w:rPr>
        <w:t xml:space="preserve"> дискурси</w:t>
      </w:r>
      <w:r w:rsidR="00005B7A">
        <w:rPr>
          <w:rFonts w:ascii="Times New Roman" w:hAnsi="Times New Roman"/>
          <w:sz w:val="28"/>
          <w:szCs w:val="28"/>
          <w:lang w:val="uk-UA"/>
        </w:rPr>
        <w:t xml:space="preserve"> через </w:t>
      </w:r>
      <w:r w:rsidR="00C640F9" w:rsidRPr="00F122CC">
        <w:rPr>
          <w:rFonts w:ascii="Times New Roman" w:hAnsi="Times New Roman"/>
          <w:sz w:val="28"/>
          <w:szCs w:val="28"/>
          <w:lang w:val="uk-UA"/>
        </w:rPr>
        <w:t>методи навчальної аналогії</w:t>
      </w:r>
      <w:r w:rsidR="00C640F9">
        <w:rPr>
          <w:rFonts w:ascii="Times New Roman" w:hAnsi="Times New Roman"/>
          <w:sz w:val="28"/>
          <w:szCs w:val="28"/>
          <w:lang w:val="uk-UA"/>
        </w:rPr>
        <w:t xml:space="preserve">, </w:t>
      </w:r>
      <w:r w:rsidR="00D56A2E">
        <w:rPr>
          <w:rFonts w:ascii="Times New Roman" w:hAnsi="Times New Roman"/>
          <w:sz w:val="28"/>
          <w:szCs w:val="28"/>
          <w:lang w:val="uk-UA"/>
        </w:rPr>
        <w:t xml:space="preserve">евристичної та </w:t>
      </w:r>
      <w:r w:rsidR="00D56A2E" w:rsidRPr="00F122CC">
        <w:rPr>
          <w:rFonts w:ascii="Times New Roman" w:hAnsi="Times New Roman"/>
          <w:sz w:val="28"/>
          <w:szCs w:val="28"/>
          <w:lang w:val="uk-UA"/>
        </w:rPr>
        <w:lastRenderedPageBreak/>
        <w:t xml:space="preserve">асоціативної бесід, </w:t>
      </w:r>
      <w:r w:rsidR="00005B7A">
        <w:rPr>
          <w:rFonts w:ascii="Times New Roman" w:hAnsi="Times New Roman"/>
          <w:sz w:val="28"/>
          <w:szCs w:val="28"/>
          <w:lang w:val="uk-UA"/>
        </w:rPr>
        <w:t>які націлюють</w:t>
      </w:r>
      <w:r w:rsidR="00C640F9">
        <w:rPr>
          <w:rFonts w:ascii="Times New Roman" w:hAnsi="Times New Roman"/>
          <w:sz w:val="28"/>
          <w:szCs w:val="28"/>
          <w:lang w:val="uk-UA"/>
        </w:rPr>
        <w:t xml:space="preserve"> на формування</w:t>
      </w:r>
      <w:r w:rsidR="00D56A2E" w:rsidRPr="00600178">
        <w:rPr>
          <w:rFonts w:ascii="Times New Roman" w:hAnsi="Times New Roman"/>
          <w:sz w:val="28"/>
          <w:szCs w:val="28"/>
          <w:lang w:val="uk-UA"/>
        </w:rPr>
        <w:t xml:space="preserve"> ум</w:t>
      </w:r>
      <w:r w:rsidR="00C640F9">
        <w:rPr>
          <w:rFonts w:ascii="Times New Roman" w:hAnsi="Times New Roman"/>
          <w:sz w:val="28"/>
          <w:szCs w:val="28"/>
          <w:lang w:val="uk-UA"/>
        </w:rPr>
        <w:t>інь аналізу й застосування міждисциплінарних</w:t>
      </w:r>
      <w:r w:rsidR="00D56A2E">
        <w:rPr>
          <w:rFonts w:ascii="Times New Roman" w:hAnsi="Times New Roman"/>
          <w:sz w:val="28"/>
          <w:szCs w:val="28"/>
          <w:lang w:val="uk-UA"/>
        </w:rPr>
        <w:t xml:space="preserve"> зв’язків; </w:t>
      </w:r>
      <w:r w:rsidR="005D1926">
        <w:rPr>
          <w:rFonts w:ascii="Times New Roman" w:hAnsi="Times New Roman"/>
          <w:sz w:val="28"/>
          <w:szCs w:val="28"/>
          <w:lang w:val="uk-UA"/>
        </w:rPr>
        <w:t xml:space="preserve">здатності до </w:t>
      </w:r>
      <w:r w:rsidR="00D56A2E">
        <w:rPr>
          <w:rFonts w:ascii="Times New Roman" w:hAnsi="Times New Roman"/>
          <w:sz w:val="28"/>
          <w:szCs w:val="28"/>
          <w:lang w:val="uk-UA"/>
        </w:rPr>
        <w:t xml:space="preserve">перенесення </w:t>
      </w:r>
      <w:r w:rsidR="005D1926">
        <w:rPr>
          <w:rFonts w:ascii="Times New Roman" w:hAnsi="Times New Roman"/>
          <w:sz w:val="28"/>
          <w:szCs w:val="28"/>
          <w:lang w:val="uk-UA"/>
        </w:rPr>
        <w:t xml:space="preserve">засвоєних </w:t>
      </w:r>
      <w:r w:rsidR="00D56A2E" w:rsidRPr="00600178">
        <w:rPr>
          <w:rFonts w:ascii="Times New Roman" w:hAnsi="Times New Roman"/>
          <w:sz w:val="28"/>
          <w:szCs w:val="28"/>
          <w:lang w:val="uk-UA"/>
        </w:rPr>
        <w:t xml:space="preserve">знань </w:t>
      </w:r>
      <w:r w:rsidR="00D56A2E">
        <w:rPr>
          <w:rFonts w:ascii="Times New Roman" w:hAnsi="Times New Roman"/>
          <w:sz w:val="28"/>
          <w:szCs w:val="28"/>
          <w:lang w:val="uk-UA"/>
        </w:rPr>
        <w:t>у практич</w:t>
      </w:r>
      <w:r w:rsidR="001D134A">
        <w:rPr>
          <w:rFonts w:ascii="Times New Roman" w:hAnsi="Times New Roman"/>
          <w:sz w:val="28"/>
          <w:szCs w:val="28"/>
          <w:lang w:val="uk-UA"/>
        </w:rPr>
        <w:t xml:space="preserve">ну площину </w:t>
      </w:r>
      <w:r w:rsidR="00005B7A" w:rsidRPr="00005B7A">
        <w:rPr>
          <w:rFonts w:ascii="Times New Roman" w:hAnsi="Times New Roman"/>
          <w:sz w:val="28"/>
          <w:szCs w:val="28"/>
          <w:lang w:val="uk-UA"/>
        </w:rPr>
        <w:t>[52, с. 230].</w:t>
      </w:r>
    </w:p>
    <w:p w:rsidR="00A372AF" w:rsidRDefault="00FF0489" w:rsidP="00D56A2E">
      <w:pPr>
        <w:spacing w:after="0" w:line="360" w:lineRule="auto"/>
        <w:ind w:firstLine="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Когнітивно-діяльнісний етап</w:t>
      </w:r>
      <w:r w:rsidR="00D56A2E">
        <w:rPr>
          <w:rFonts w:ascii="Times New Roman" w:eastAsiaTheme="minorHAnsi" w:hAnsi="Times New Roman" w:cstheme="minorBidi"/>
          <w:sz w:val="28"/>
          <w:szCs w:val="28"/>
          <w:lang w:val="uk-UA"/>
        </w:rPr>
        <w:t xml:space="preserve"> </w:t>
      </w:r>
      <w:r w:rsidR="00D56A2E" w:rsidRPr="004F5907">
        <w:rPr>
          <w:rFonts w:ascii="Times New Roman" w:eastAsiaTheme="minorHAnsi" w:hAnsi="Times New Roman" w:cstheme="minorBidi"/>
          <w:sz w:val="28"/>
          <w:szCs w:val="28"/>
          <w:lang w:val="uk-UA"/>
        </w:rPr>
        <w:t xml:space="preserve">експерименту </w:t>
      </w:r>
      <w:r>
        <w:rPr>
          <w:rFonts w:ascii="Times New Roman" w:eastAsiaTheme="minorHAnsi" w:hAnsi="Times New Roman" w:cstheme="minorBidi"/>
          <w:sz w:val="28"/>
          <w:szCs w:val="28"/>
          <w:lang w:val="uk-UA"/>
        </w:rPr>
        <w:t>перед</w:t>
      </w:r>
      <w:r w:rsidR="00885B52">
        <w:rPr>
          <w:rFonts w:ascii="Times New Roman" w:eastAsiaTheme="minorHAnsi" w:hAnsi="Times New Roman" w:cstheme="minorBidi"/>
          <w:sz w:val="28"/>
          <w:szCs w:val="28"/>
          <w:lang w:val="uk-UA"/>
        </w:rPr>
        <w:t>бачає</w:t>
      </w:r>
      <w:r>
        <w:rPr>
          <w:rFonts w:ascii="Times New Roman" w:eastAsiaTheme="minorHAnsi" w:hAnsi="Times New Roman" w:cstheme="minorBidi"/>
          <w:sz w:val="28"/>
          <w:szCs w:val="28"/>
          <w:lang w:val="uk-UA"/>
        </w:rPr>
        <w:t xml:space="preserve"> створення умов для інтеріоризації магістрами</w:t>
      </w:r>
      <w:r w:rsidR="00D56A2E">
        <w:rPr>
          <w:rFonts w:ascii="Times New Roman" w:eastAsiaTheme="minorHAnsi" w:hAnsi="Times New Roman" w:cstheme="minorBidi"/>
          <w:sz w:val="28"/>
          <w:szCs w:val="28"/>
          <w:lang w:val="uk-UA"/>
        </w:rPr>
        <w:t xml:space="preserve"> змісту </w:t>
      </w:r>
      <w:r w:rsidR="00D56A2E" w:rsidRPr="004F5907">
        <w:rPr>
          <w:rFonts w:ascii="Times New Roman" w:eastAsiaTheme="minorHAnsi" w:hAnsi="Times New Roman" w:cstheme="minorBidi"/>
          <w:sz w:val="28"/>
          <w:szCs w:val="28"/>
          <w:lang w:val="uk-UA"/>
        </w:rPr>
        <w:t>спецкурсу «</w:t>
      </w:r>
      <w:r w:rsidR="006C7CBC">
        <w:rPr>
          <w:rFonts w:ascii="Times New Roman" w:eastAsiaTheme="minorHAnsi" w:hAnsi="Times New Roman" w:cstheme="minorBidi"/>
          <w:sz w:val="28"/>
          <w:szCs w:val="28"/>
          <w:lang w:val="uk-UA"/>
        </w:rPr>
        <w:t xml:space="preserve">ДК </w:t>
      </w:r>
      <w:r w:rsidR="00D56A2E" w:rsidRPr="00A62901">
        <w:rPr>
          <w:rFonts w:ascii="Times New Roman" w:eastAsiaTheme="minorHAnsi" w:hAnsi="Times New Roman" w:cstheme="minorBidi"/>
          <w:sz w:val="28"/>
          <w:szCs w:val="28"/>
          <w:lang w:val="uk-UA"/>
        </w:rPr>
        <w:t>як складова профес</w:t>
      </w:r>
      <w:r>
        <w:rPr>
          <w:rFonts w:ascii="Times New Roman" w:eastAsiaTheme="minorHAnsi" w:hAnsi="Times New Roman" w:cstheme="minorBidi"/>
          <w:sz w:val="28"/>
          <w:szCs w:val="28"/>
          <w:lang w:val="uk-UA"/>
        </w:rPr>
        <w:t>ійної компетентності майбутнього</w:t>
      </w:r>
      <w:r w:rsidR="00D56A2E">
        <w:rPr>
          <w:rFonts w:ascii="Times New Roman" w:eastAsiaTheme="minorHAnsi" w:hAnsi="Times New Roman" w:cstheme="minorBidi"/>
          <w:sz w:val="28"/>
          <w:szCs w:val="28"/>
          <w:lang w:val="uk-UA"/>
        </w:rPr>
        <w:t xml:space="preserve"> у</w:t>
      </w:r>
      <w:r w:rsidR="006C7CBC">
        <w:rPr>
          <w:rFonts w:ascii="Times New Roman" w:eastAsiaTheme="minorHAnsi" w:hAnsi="Times New Roman" w:cstheme="minorBidi"/>
          <w:sz w:val="28"/>
          <w:szCs w:val="28"/>
          <w:lang w:val="uk-UA"/>
        </w:rPr>
        <w:t>чителя початкових класів</w:t>
      </w:r>
      <w:r w:rsidR="00D56A2E" w:rsidRPr="004F5907">
        <w:rPr>
          <w:rFonts w:ascii="Times New Roman" w:eastAsiaTheme="minorHAnsi" w:hAnsi="Times New Roman" w:cstheme="minorBidi"/>
          <w:sz w:val="28"/>
          <w:szCs w:val="28"/>
          <w:lang w:val="uk-UA"/>
        </w:rPr>
        <w:t>»</w:t>
      </w:r>
      <w:r w:rsidR="00D56A2E">
        <w:rPr>
          <w:rFonts w:ascii="Times New Roman" w:eastAsiaTheme="minorHAnsi" w:hAnsi="Times New Roman" w:cstheme="minorBidi"/>
          <w:sz w:val="28"/>
          <w:szCs w:val="28"/>
          <w:lang w:val="uk-UA"/>
        </w:rPr>
        <w:t xml:space="preserve">. </w:t>
      </w:r>
      <w:r>
        <w:rPr>
          <w:rFonts w:ascii="Times New Roman" w:eastAsiaTheme="minorHAnsi" w:hAnsi="Times New Roman" w:cstheme="minorBidi"/>
          <w:sz w:val="28"/>
          <w:szCs w:val="28"/>
          <w:lang w:val="uk-UA"/>
        </w:rPr>
        <w:t xml:space="preserve">Під час </w:t>
      </w:r>
      <w:r w:rsidR="00D56A2E" w:rsidRPr="004F5907">
        <w:rPr>
          <w:rFonts w:ascii="Times New Roman" w:eastAsiaTheme="minorHAnsi" w:hAnsi="Times New Roman" w:cstheme="minorBidi"/>
          <w:sz w:val="28"/>
          <w:szCs w:val="28"/>
          <w:lang w:val="uk-UA"/>
        </w:rPr>
        <w:t>фор</w:t>
      </w:r>
      <w:r w:rsidR="00D56A2E">
        <w:rPr>
          <w:rFonts w:ascii="Times New Roman" w:eastAsiaTheme="minorHAnsi" w:hAnsi="Times New Roman" w:cstheme="minorBidi"/>
          <w:sz w:val="28"/>
          <w:szCs w:val="28"/>
          <w:lang w:val="uk-UA"/>
        </w:rPr>
        <w:t xml:space="preserve">мування </w:t>
      </w:r>
      <w:r w:rsidR="00885B52">
        <w:rPr>
          <w:rFonts w:ascii="Times New Roman" w:eastAsiaTheme="minorHAnsi" w:hAnsi="Times New Roman" w:cstheme="minorBidi"/>
          <w:sz w:val="28"/>
          <w:szCs w:val="28"/>
          <w:lang w:val="uk-UA"/>
        </w:rPr>
        <w:t>ДК доцільно використати</w:t>
      </w:r>
      <w:r w:rsidR="00D56A2E">
        <w:rPr>
          <w:rFonts w:ascii="Times New Roman" w:eastAsiaTheme="minorHAnsi" w:hAnsi="Times New Roman" w:cstheme="minorBidi"/>
          <w:sz w:val="28"/>
          <w:szCs w:val="28"/>
          <w:lang w:val="uk-UA"/>
        </w:rPr>
        <w:t xml:space="preserve"> </w:t>
      </w:r>
      <w:r>
        <w:rPr>
          <w:rFonts w:ascii="Times New Roman" w:eastAsiaTheme="minorHAnsi" w:hAnsi="Times New Roman" w:cstheme="minorBidi"/>
          <w:sz w:val="28"/>
          <w:szCs w:val="28"/>
          <w:lang w:val="uk-UA"/>
        </w:rPr>
        <w:t>низку тренінгів</w:t>
      </w:r>
      <w:r w:rsidR="00D56A2E">
        <w:rPr>
          <w:rFonts w:ascii="Times New Roman" w:eastAsiaTheme="minorHAnsi" w:hAnsi="Times New Roman" w:cstheme="minorBidi"/>
          <w:sz w:val="28"/>
          <w:szCs w:val="28"/>
          <w:lang w:val="uk-UA"/>
        </w:rPr>
        <w:t xml:space="preserve"> </w:t>
      </w:r>
      <w:r w:rsidR="00D56A2E" w:rsidRPr="004F5907">
        <w:rPr>
          <w:rFonts w:ascii="Times New Roman" w:eastAsiaTheme="minorHAnsi" w:hAnsi="Times New Roman" w:cstheme="minorBidi"/>
          <w:sz w:val="28"/>
          <w:szCs w:val="28"/>
          <w:lang w:val="uk-UA"/>
        </w:rPr>
        <w:t xml:space="preserve">спілкування, </w:t>
      </w:r>
      <w:r w:rsidR="00885B52">
        <w:rPr>
          <w:rFonts w:ascii="Times New Roman" w:eastAsiaTheme="minorHAnsi" w:hAnsi="Times New Roman" w:cstheme="minorBidi"/>
          <w:sz w:val="28"/>
          <w:szCs w:val="28"/>
          <w:lang w:val="uk-UA"/>
        </w:rPr>
        <w:t>які спираються</w:t>
      </w:r>
      <w:r w:rsidR="00F72245">
        <w:rPr>
          <w:rFonts w:ascii="Times New Roman" w:eastAsiaTheme="minorHAnsi" w:hAnsi="Times New Roman" w:cstheme="minorBidi"/>
          <w:sz w:val="28"/>
          <w:szCs w:val="28"/>
          <w:lang w:val="uk-UA"/>
        </w:rPr>
        <w:t xml:space="preserve"> на інтерактивні технології</w:t>
      </w:r>
      <w:r w:rsidR="00D56A2E" w:rsidRPr="004F5907">
        <w:rPr>
          <w:rFonts w:ascii="Times New Roman" w:eastAsiaTheme="minorHAnsi" w:hAnsi="Times New Roman" w:cstheme="minorBidi"/>
          <w:sz w:val="28"/>
          <w:szCs w:val="28"/>
          <w:lang w:val="uk-UA"/>
        </w:rPr>
        <w:t xml:space="preserve"> </w:t>
      </w:r>
      <w:r w:rsidR="00D56A2E">
        <w:rPr>
          <w:rFonts w:ascii="Times New Roman" w:eastAsiaTheme="minorHAnsi" w:hAnsi="Times New Roman" w:cstheme="minorBidi"/>
          <w:sz w:val="28"/>
          <w:szCs w:val="28"/>
          <w:lang w:val="uk-UA"/>
        </w:rPr>
        <w:t>дискусії</w:t>
      </w:r>
      <w:r w:rsidR="00D56A2E" w:rsidRPr="00A62901">
        <w:rPr>
          <w:rFonts w:ascii="Times New Roman" w:eastAsiaTheme="minorHAnsi" w:hAnsi="Times New Roman" w:cstheme="minorBidi"/>
          <w:sz w:val="28"/>
          <w:szCs w:val="28"/>
          <w:lang w:val="uk-UA"/>
        </w:rPr>
        <w:t xml:space="preserve"> </w:t>
      </w:r>
      <w:r w:rsidR="00D56A2E">
        <w:rPr>
          <w:rFonts w:ascii="Times New Roman" w:eastAsiaTheme="minorHAnsi" w:hAnsi="Times New Roman" w:cstheme="minorBidi"/>
          <w:sz w:val="28"/>
          <w:szCs w:val="28"/>
          <w:lang w:val="uk-UA"/>
        </w:rPr>
        <w:t>та д</w:t>
      </w:r>
      <w:r w:rsidR="00F72245">
        <w:rPr>
          <w:rFonts w:ascii="Times New Roman" w:eastAsiaTheme="minorHAnsi" w:hAnsi="Times New Roman" w:cstheme="minorBidi"/>
          <w:sz w:val="28"/>
          <w:szCs w:val="28"/>
          <w:lang w:val="uk-UA"/>
        </w:rPr>
        <w:t>ебатів у груповій роботі</w:t>
      </w:r>
      <w:r w:rsidR="00D56A2E">
        <w:rPr>
          <w:rFonts w:ascii="Times New Roman" w:eastAsiaTheme="minorHAnsi" w:hAnsi="Times New Roman" w:cstheme="minorBidi"/>
          <w:sz w:val="28"/>
          <w:szCs w:val="28"/>
          <w:lang w:val="uk-UA"/>
        </w:rPr>
        <w:t xml:space="preserve">, </w:t>
      </w:r>
      <w:r w:rsidR="00F72245">
        <w:rPr>
          <w:rFonts w:ascii="Times New Roman" w:eastAsiaTheme="minorHAnsi" w:hAnsi="Times New Roman" w:cstheme="minorBidi"/>
          <w:sz w:val="28"/>
          <w:szCs w:val="28"/>
          <w:lang w:val="uk-UA"/>
        </w:rPr>
        <w:t>на проблемне</w:t>
      </w:r>
      <w:r w:rsidR="00F72245" w:rsidRPr="004F5907">
        <w:rPr>
          <w:rFonts w:ascii="Times New Roman" w:eastAsiaTheme="minorHAnsi" w:hAnsi="Times New Roman" w:cstheme="minorBidi"/>
          <w:sz w:val="28"/>
          <w:szCs w:val="28"/>
          <w:lang w:val="uk-UA"/>
        </w:rPr>
        <w:t xml:space="preserve"> навчання, </w:t>
      </w:r>
      <w:r w:rsidR="00F72245">
        <w:rPr>
          <w:rFonts w:ascii="Times New Roman" w:eastAsiaTheme="minorHAnsi" w:hAnsi="Times New Roman" w:cstheme="minorBidi"/>
          <w:sz w:val="28"/>
          <w:szCs w:val="28"/>
          <w:lang w:val="uk-UA"/>
        </w:rPr>
        <w:t>прийоми технологій</w:t>
      </w:r>
      <w:r w:rsidR="00D56A2E">
        <w:rPr>
          <w:rFonts w:ascii="Times New Roman" w:eastAsiaTheme="minorHAnsi" w:hAnsi="Times New Roman" w:cstheme="minorBidi"/>
          <w:sz w:val="28"/>
          <w:szCs w:val="28"/>
          <w:lang w:val="uk-UA"/>
        </w:rPr>
        <w:t xml:space="preserve"> </w:t>
      </w:r>
      <w:r w:rsidR="00D56A2E" w:rsidRPr="004F5907">
        <w:rPr>
          <w:rFonts w:ascii="Times New Roman" w:eastAsiaTheme="minorHAnsi" w:hAnsi="Times New Roman" w:cstheme="minorBidi"/>
          <w:sz w:val="28"/>
          <w:szCs w:val="28"/>
          <w:lang w:val="uk-UA"/>
        </w:rPr>
        <w:t xml:space="preserve">критичного мислення, </w:t>
      </w:r>
      <w:r w:rsidR="00F72245" w:rsidRPr="00F72245">
        <w:rPr>
          <w:rFonts w:ascii="Times New Roman" w:eastAsiaTheme="minorHAnsi" w:hAnsi="Times New Roman" w:cstheme="minorBidi"/>
          <w:sz w:val="28"/>
          <w:szCs w:val="28"/>
          <w:lang w:val="uk-UA"/>
        </w:rPr>
        <w:t xml:space="preserve">проєктні завдання, </w:t>
      </w:r>
      <w:r w:rsidR="00F72245">
        <w:rPr>
          <w:rFonts w:ascii="Times New Roman" w:eastAsiaTheme="minorHAnsi" w:hAnsi="Times New Roman" w:cstheme="minorBidi"/>
          <w:sz w:val="28"/>
          <w:szCs w:val="28"/>
          <w:lang w:val="uk-UA"/>
        </w:rPr>
        <w:t>комунікативно-орієнтоване</w:t>
      </w:r>
      <w:r w:rsidR="00D56A2E" w:rsidRPr="004F5907">
        <w:rPr>
          <w:rFonts w:ascii="Times New Roman" w:eastAsiaTheme="minorHAnsi" w:hAnsi="Times New Roman" w:cstheme="minorBidi"/>
          <w:sz w:val="28"/>
          <w:szCs w:val="28"/>
          <w:lang w:val="uk-UA"/>
        </w:rPr>
        <w:t xml:space="preserve"> навчання, </w:t>
      </w:r>
      <w:r w:rsidR="00F72245" w:rsidRPr="004F5907">
        <w:rPr>
          <w:rFonts w:ascii="Times New Roman" w:eastAsiaTheme="minorHAnsi" w:hAnsi="Times New Roman" w:cstheme="minorBidi"/>
          <w:sz w:val="28"/>
          <w:szCs w:val="28"/>
          <w:lang w:val="uk-UA"/>
        </w:rPr>
        <w:t xml:space="preserve">співпраці, </w:t>
      </w:r>
      <w:r w:rsidR="00D56A2E" w:rsidRPr="004F5907">
        <w:rPr>
          <w:rFonts w:ascii="Times New Roman" w:eastAsiaTheme="minorHAnsi" w:hAnsi="Times New Roman" w:cstheme="minorBidi"/>
          <w:sz w:val="28"/>
          <w:szCs w:val="28"/>
          <w:lang w:val="uk-UA"/>
        </w:rPr>
        <w:t>діалогові методи,</w:t>
      </w:r>
      <w:r w:rsidR="00D56A2E">
        <w:rPr>
          <w:rFonts w:ascii="Times New Roman" w:eastAsiaTheme="minorHAnsi" w:hAnsi="Times New Roman" w:cstheme="minorBidi"/>
          <w:sz w:val="28"/>
          <w:szCs w:val="28"/>
          <w:lang w:val="uk-UA"/>
        </w:rPr>
        <w:t xml:space="preserve"> </w:t>
      </w:r>
      <w:r w:rsidR="00D56A2E" w:rsidRPr="004F5907">
        <w:rPr>
          <w:rFonts w:ascii="Times New Roman" w:eastAsiaTheme="minorHAnsi" w:hAnsi="Times New Roman" w:cstheme="minorBidi"/>
          <w:sz w:val="28"/>
          <w:szCs w:val="28"/>
          <w:lang w:val="uk-UA"/>
        </w:rPr>
        <w:t>драматиз</w:t>
      </w:r>
      <w:r w:rsidR="00D56A2E">
        <w:rPr>
          <w:rFonts w:ascii="Times New Roman" w:eastAsiaTheme="minorHAnsi" w:hAnsi="Times New Roman" w:cstheme="minorBidi"/>
          <w:sz w:val="28"/>
          <w:szCs w:val="28"/>
          <w:lang w:val="uk-UA"/>
        </w:rPr>
        <w:t>ацію власних</w:t>
      </w:r>
      <w:r w:rsidR="00885B52">
        <w:rPr>
          <w:rFonts w:ascii="Times New Roman" w:eastAsiaTheme="minorHAnsi" w:hAnsi="Times New Roman" w:cstheme="minorBidi"/>
          <w:sz w:val="28"/>
          <w:szCs w:val="28"/>
          <w:lang w:val="uk-UA"/>
        </w:rPr>
        <w:t xml:space="preserve"> діалогів, дискурсивні</w:t>
      </w:r>
      <w:r w:rsidR="00D56A2E">
        <w:rPr>
          <w:rFonts w:ascii="Times New Roman" w:eastAsiaTheme="minorHAnsi" w:hAnsi="Times New Roman" w:cstheme="minorBidi"/>
          <w:sz w:val="28"/>
          <w:szCs w:val="28"/>
          <w:lang w:val="uk-UA"/>
        </w:rPr>
        <w:t xml:space="preserve"> </w:t>
      </w:r>
      <w:r w:rsidR="00885B52">
        <w:rPr>
          <w:rFonts w:ascii="Times New Roman" w:eastAsiaTheme="minorHAnsi" w:hAnsi="Times New Roman" w:cstheme="minorBidi"/>
          <w:sz w:val="28"/>
          <w:szCs w:val="28"/>
          <w:lang w:val="uk-UA"/>
        </w:rPr>
        <w:t>ігри, комунікативні вправи</w:t>
      </w:r>
      <w:r w:rsidR="00A51C9E">
        <w:rPr>
          <w:rFonts w:ascii="Times New Roman" w:eastAsiaTheme="minorHAnsi" w:hAnsi="Times New Roman" w:cstheme="minorBidi"/>
          <w:sz w:val="28"/>
          <w:szCs w:val="28"/>
          <w:lang w:val="uk-UA"/>
        </w:rPr>
        <w:t xml:space="preserve"> та ін.</w:t>
      </w:r>
      <w:r w:rsidR="00D56A2E" w:rsidRPr="004F5907">
        <w:rPr>
          <w:rFonts w:ascii="Times New Roman" w:eastAsiaTheme="minorHAnsi" w:hAnsi="Times New Roman" w:cstheme="minorBidi"/>
          <w:sz w:val="28"/>
          <w:szCs w:val="28"/>
          <w:lang w:val="uk-UA"/>
        </w:rPr>
        <w:t xml:space="preserve"> </w:t>
      </w:r>
      <w:r w:rsidR="00885B52" w:rsidRPr="00885B52">
        <w:rPr>
          <w:rFonts w:ascii="Times New Roman" w:eastAsiaTheme="minorHAnsi" w:hAnsi="Times New Roman" w:cstheme="minorBidi"/>
          <w:sz w:val="28"/>
          <w:szCs w:val="28"/>
          <w:lang w:val="uk-UA"/>
        </w:rPr>
        <w:t>[</w:t>
      </w:r>
      <w:r w:rsidR="00885B52">
        <w:rPr>
          <w:rFonts w:ascii="Times New Roman" w:eastAsiaTheme="minorHAnsi" w:hAnsi="Times New Roman" w:cstheme="minorBidi"/>
          <w:sz w:val="28"/>
          <w:szCs w:val="28"/>
          <w:lang w:val="uk-UA"/>
        </w:rPr>
        <w:t>там само</w:t>
      </w:r>
      <w:r w:rsidR="00885B52" w:rsidRPr="00885B52">
        <w:rPr>
          <w:rFonts w:ascii="Times New Roman" w:eastAsiaTheme="minorHAnsi" w:hAnsi="Times New Roman" w:cstheme="minorBidi"/>
          <w:sz w:val="28"/>
          <w:szCs w:val="28"/>
          <w:lang w:val="uk-UA"/>
        </w:rPr>
        <w:t>].</w:t>
      </w:r>
    </w:p>
    <w:p w:rsidR="00D56A2E" w:rsidRPr="009D6E3A" w:rsidRDefault="00E467F3" w:rsidP="00D56A2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Метою</w:t>
      </w:r>
      <w:r w:rsidR="00D56A2E">
        <w:rPr>
          <w:rFonts w:ascii="Times New Roman" w:hAnsi="Times New Roman"/>
          <w:sz w:val="28"/>
          <w:szCs w:val="28"/>
          <w:lang w:val="uk-UA"/>
        </w:rPr>
        <w:t xml:space="preserve"> рефлексивного</w:t>
      </w:r>
      <w:r w:rsidR="00D56A2E" w:rsidRPr="007C6D2B">
        <w:rPr>
          <w:rFonts w:ascii="Times New Roman" w:hAnsi="Times New Roman"/>
          <w:sz w:val="28"/>
          <w:szCs w:val="28"/>
          <w:lang w:val="uk-UA"/>
        </w:rPr>
        <w:t xml:space="preserve"> етап</w:t>
      </w:r>
      <w:r>
        <w:rPr>
          <w:rFonts w:ascii="Times New Roman" w:hAnsi="Times New Roman"/>
          <w:sz w:val="28"/>
          <w:szCs w:val="28"/>
          <w:lang w:val="uk-UA"/>
        </w:rPr>
        <w:t>у визначено формування у здобувачів здатності до аналізу та</w:t>
      </w:r>
      <w:r w:rsidR="00D56A2E">
        <w:rPr>
          <w:rFonts w:ascii="Times New Roman" w:hAnsi="Times New Roman"/>
          <w:sz w:val="28"/>
          <w:szCs w:val="28"/>
          <w:lang w:val="uk-UA"/>
        </w:rPr>
        <w:t xml:space="preserve"> оцінки здійсненої роботи</w:t>
      </w:r>
      <w:r w:rsidR="00D56A2E" w:rsidRPr="007C6D2B">
        <w:rPr>
          <w:rFonts w:ascii="Times New Roman" w:hAnsi="Times New Roman"/>
          <w:sz w:val="28"/>
          <w:szCs w:val="28"/>
          <w:lang w:val="uk-UA"/>
        </w:rPr>
        <w:t xml:space="preserve"> на </w:t>
      </w:r>
      <w:r>
        <w:rPr>
          <w:rFonts w:ascii="Times New Roman" w:hAnsi="Times New Roman"/>
          <w:sz w:val="28"/>
          <w:szCs w:val="28"/>
          <w:lang w:val="uk-UA"/>
        </w:rPr>
        <w:t>підсумковому</w:t>
      </w:r>
      <w:r w:rsidR="00D56A2E">
        <w:rPr>
          <w:rFonts w:ascii="Times New Roman" w:hAnsi="Times New Roman"/>
          <w:sz w:val="28"/>
          <w:szCs w:val="28"/>
          <w:lang w:val="uk-UA"/>
        </w:rPr>
        <w:t xml:space="preserve"> етапі </w:t>
      </w:r>
      <w:r>
        <w:rPr>
          <w:rFonts w:ascii="Times New Roman" w:hAnsi="Times New Roman"/>
          <w:sz w:val="28"/>
          <w:szCs w:val="28"/>
          <w:lang w:val="uk-UA"/>
        </w:rPr>
        <w:t>діяльності; здатності до</w:t>
      </w:r>
      <w:r w:rsidR="00D56A2E">
        <w:rPr>
          <w:rFonts w:ascii="Times New Roman" w:hAnsi="Times New Roman"/>
          <w:sz w:val="28"/>
          <w:szCs w:val="28"/>
          <w:lang w:val="uk-UA"/>
        </w:rPr>
        <w:t xml:space="preserve"> пошуку й виправлення помилок</w:t>
      </w:r>
      <w:r w:rsidR="00D56A2E" w:rsidRPr="007C6D2B">
        <w:rPr>
          <w:rFonts w:ascii="Times New Roman" w:hAnsi="Times New Roman"/>
          <w:sz w:val="28"/>
          <w:szCs w:val="28"/>
          <w:lang w:val="uk-UA"/>
        </w:rPr>
        <w:t xml:space="preserve">, </w:t>
      </w:r>
      <w:r>
        <w:rPr>
          <w:rFonts w:ascii="Times New Roman" w:hAnsi="Times New Roman"/>
          <w:sz w:val="28"/>
          <w:szCs w:val="28"/>
          <w:lang w:val="uk-UA"/>
        </w:rPr>
        <w:t>до пошуку шляхів</w:t>
      </w:r>
      <w:r w:rsidR="00D56A2E">
        <w:rPr>
          <w:rFonts w:ascii="Times New Roman" w:hAnsi="Times New Roman"/>
          <w:sz w:val="28"/>
          <w:szCs w:val="28"/>
          <w:lang w:val="uk-UA"/>
        </w:rPr>
        <w:t xml:space="preserve"> ви</w:t>
      </w:r>
      <w:r w:rsidR="00E6046F">
        <w:rPr>
          <w:rFonts w:ascii="Times New Roman" w:hAnsi="Times New Roman"/>
          <w:sz w:val="28"/>
          <w:szCs w:val="28"/>
          <w:lang w:val="uk-UA"/>
        </w:rPr>
        <w:t>рішення ймовірних</w:t>
      </w:r>
      <w:r w:rsidR="00D56A2E">
        <w:rPr>
          <w:rFonts w:ascii="Times New Roman" w:hAnsi="Times New Roman"/>
          <w:sz w:val="28"/>
          <w:szCs w:val="28"/>
          <w:lang w:val="uk-UA"/>
        </w:rPr>
        <w:t xml:space="preserve"> варіантів</w:t>
      </w:r>
      <w:r w:rsidR="00E6046F">
        <w:rPr>
          <w:rFonts w:ascii="Times New Roman" w:hAnsi="Times New Roman"/>
          <w:sz w:val="28"/>
          <w:szCs w:val="28"/>
          <w:lang w:val="uk-UA"/>
        </w:rPr>
        <w:t xml:space="preserve"> проблем;</w:t>
      </w:r>
      <w:r w:rsidR="00D56A2E" w:rsidRPr="007C6D2B">
        <w:rPr>
          <w:rFonts w:ascii="Times New Roman" w:hAnsi="Times New Roman"/>
          <w:sz w:val="28"/>
          <w:szCs w:val="28"/>
          <w:lang w:val="uk-UA"/>
        </w:rPr>
        <w:t xml:space="preserve"> </w:t>
      </w:r>
      <w:r w:rsidR="00D56A2E">
        <w:rPr>
          <w:rFonts w:ascii="Times New Roman" w:hAnsi="Times New Roman"/>
          <w:sz w:val="28"/>
          <w:szCs w:val="28"/>
          <w:lang w:val="uk-UA"/>
        </w:rPr>
        <w:t>здат</w:t>
      </w:r>
      <w:r w:rsidR="00E6046F">
        <w:rPr>
          <w:rFonts w:ascii="Times New Roman" w:hAnsi="Times New Roman"/>
          <w:sz w:val="28"/>
          <w:szCs w:val="28"/>
          <w:lang w:val="uk-UA"/>
        </w:rPr>
        <w:t>ності до рефлексії</w:t>
      </w:r>
      <w:r w:rsidR="00D56A2E">
        <w:rPr>
          <w:rFonts w:ascii="Times New Roman" w:hAnsi="Times New Roman"/>
          <w:sz w:val="28"/>
          <w:szCs w:val="28"/>
          <w:lang w:val="uk-UA"/>
        </w:rPr>
        <w:t xml:space="preserve"> власних </w:t>
      </w:r>
      <w:r w:rsidR="00885B52">
        <w:rPr>
          <w:rFonts w:ascii="Times New Roman" w:hAnsi="Times New Roman"/>
          <w:sz w:val="28"/>
          <w:szCs w:val="28"/>
          <w:lang w:val="uk-UA"/>
        </w:rPr>
        <w:t xml:space="preserve">дискурсивних </w:t>
      </w:r>
      <w:r w:rsidR="00D56A2E" w:rsidRPr="007C6D2B">
        <w:rPr>
          <w:rFonts w:ascii="Times New Roman" w:hAnsi="Times New Roman"/>
          <w:sz w:val="28"/>
          <w:szCs w:val="28"/>
          <w:lang w:val="uk-UA"/>
        </w:rPr>
        <w:t xml:space="preserve">знань, умінь </w:t>
      </w:r>
      <w:r w:rsidR="00E6046F">
        <w:rPr>
          <w:rFonts w:ascii="Times New Roman" w:hAnsi="Times New Roman"/>
          <w:sz w:val="28"/>
          <w:szCs w:val="28"/>
          <w:lang w:val="uk-UA"/>
        </w:rPr>
        <w:t>та навичок; конструювання</w:t>
      </w:r>
      <w:r w:rsidR="00D56A2E" w:rsidRPr="007C6D2B">
        <w:rPr>
          <w:rFonts w:ascii="Times New Roman" w:hAnsi="Times New Roman"/>
          <w:sz w:val="28"/>
          <w:szCs w:val="28"/>
          <w:lang w:val="uk-UA"/>
        </w:rPr>
        <w:t xml:space="preserve"> перспектив саморозвитку</w:t>
      </w:r>
      <w:r w:rsidR="00D56A2E" w:rsidRPr="00461A72">
        <w:rPr>
          <w:rFonts w:ascii="Times New Roman" w:hAnsi="Times New Roman"/>
          <w:sz w:val="28"/>
          <w:szCs w:val="28"/>
          <w:lang w:val="uk-UA"/>
        </w:rPr>
        <w:t>.</w:t>
      </w:r>
      <w:r w:rsidR="00D56A2E">
        <w:rPr>
          <w:rFonts w:ascii="Times New Roman" w:hAnsi="Times New Roman"/>
          <w:sz w:val="28"/>
          <w:szCs w:val="28"/>
          <w:lang w:val="uk-UA"/>
        </w:rPr>
        <w:t xml:space="preserve"> </w:t>
      </w:r>
      <w:r w:rsidR="00E6046F">
        <w:rPr>
          <w:rFonts w:ascii="Times New Roman" w:hAnsi="Times New Roman"/>
          <w:sz w:val="28"/>
          <w:szCs w:val="28"/>
          <w:lang w:val="uk-UA"/>
        </w:rPr>
        <w:t xml:space="preserve">На цьому етапі </w:t>
      </w:r>
      <w:r w:rsidR="000217ED">
        <w:rPr>
          <w:rFonts w:ascii="Times New Roman" w:hAnsi="Times New Roman"/>
          <w:sz w:val="28"/>
          <w:szCs w:val="28"/>
          <w:lang w:val="uk-UA"/>
        </w:rPr>
        <w:t>передбачене</w:t>
      </w:r>
      <w:r w:rsidR="00E6046F">
        <w:rPr>
          <w:rFonts w:ascii="Times New Roman" w:hAnsi="Times New Roman"/>
          <w:sz w:val="28"/>
          <w:szCs w:val="28"/>
          <w:lang w:val="uk-UA"/>
        </w:rPr>
        <w:t xml:space="preserve"> безпосереднє використання уже</w:t>
      </w:r>
      <w:r w:rsidR="00D56A2E">
        <w:rPr>
          <w:rFonts w:ascii="Times New Roman" w:hAnsi="Times New Roman"/>
          <w:sz w:val="28"/>
          <w:szCs w:val="28"/>
          <w:lang w:val="uk-UA"/>
        </w:rPr>
        <w:t xml:space="preserve"> сформованих дискурсивних знань та умінь у</w:t>
      </w:r>
      <w:r w:rsidR="00D56A2E" w:rsidRPr="009D6E3A">
        <w:rPr>
          <w:rFonts w:ascii="Times New Roman" w:hAnsi="Times New Roman"/>
          <w:sz w:val="28"/>
          <w:szCs w:val="28"/>
          <w:lang w:val="uk-UA"/>
        </w:rPr>
        <w:t xml:space="preserve"> реальних умовах </w:t>
      </w:r>
      <w:r w:rsidR="00D56A2E">
        <w:rPr>
          <w:rFonts w:ascii="Times New Roman" w:hAnsi="Times New Roman"/>
          <w:sz w:val="28"/>
          <w:szCs w:val="28"/>
          <w:lang w:val="uk-UA"/>
        </w:rPr>
        <w:t xml:space="preserve">дискурсивної текстової </w:t>
      </w:r>
      <w:r w:rsidR="000217ED">
        <w:rPr>
          <w:rFonts w:ascii="Times New Roman" w:hAnsi="Times New Roman"/>
          <w:sz w:val="28"/>
          <w:szCs w:val="28"/>
          <w:lang w:val="uk-UA"/>
        </w:rPr>
        <w:t>діяльності (у</w:t>
      </w:r>
      <w:r w:rsidR="00D56A2E">
        <w:rPr>
          <w:rFonts w:ascii="Times New Roman" w:hAnsi="Times New Roman"/>
          <w:sz w:val="28"/>
          <w:szCs w:val="28"/>
          <w:lang w:val="uk-UA"/>
        </w:rPr>
        <w:t xml:space="preserve"> поєднанні навчання з роботою, </w:t>
      </w:r>
      <w:r w:rsidR="000217ED">
        <w:rPr>
          <w:rFonts w:ascii="Times New Roman" w:hAnsi="Times New Roman"/>
          <w:sz w:val="28"/>
          <w:szCs w:val="28"/>
          <w:lang w:val="uk-UA"/>
        </w:rPr>
        <w:t xml:space="preserve">під час </w:t>
      </w:r>
      <w:r w:rsidR="00E7037B">
        <w:rPr>
          <w:rFonts w:ascii="Times New Roman" w:hAnsi="Times New Roman"/>
          <w:sz w:val="28"/>
          <w:szCs w:val="28"/>
          <w:lang w:val="uk-UA"/>
        </w:rPr>
        <w:t>стажувальної</w:t>
      </w:r>
      <w:r w:rsidR="00A51C9E">
        <w:rPr>
          <w:rFonts w:ascii="Times New Roman" w:hAnsi="Times New Roman"/>
          <w:sz w:val="28"/>
          <w:szCs w:val="28"/>
          <w:lang w:val="uk-UA"/>
        </w:rPr>
        <w:t xml:space="preserve"> практики)</w:t>
      </w:r>
      <w:r w:rsidR="00A51C9E" w:rsidRPr="00A51C9E">
        <w:rPr>
          <w:lang w:val="uk-UA"/>
        </w:rPr>
        <w:t xml:space="preserve"> </w:t>
      </w:r>
      <w:r w:rsidR="00A51C9E">
        <w:rPr>
          <w:rFonts w:ascii="Times New Roman" w:hAnsi="Times New Roman"/>
          <w:sz w:val="28"/>
          <w:szCs w:val="28"/>
          <w:lang w:val="uk-UA"/>
        </w:rPr>
        <w:t>[там само</w:t>
      </w:r>
      <w:r w:rsidR="00A51C9E" w:rsidRPr="00A51C9E">
        <w:rPr>
          <w:rFonts w:ascii="Times New Roman" w:hAnsi="Times New Roman"/>
          <w:sz w:val="28"/>
          <w:szCs w:val="28"/>
          <w:lang w:val="uk-UA"/>
        </w:rPr>
        <w:t>].</w:t>
      </w:r>
    </w:p>
    <w:p w:rsidR="00D56A2E" w:rsidRPr="00461A72" w:rsidRDefault="000217ED" w:rsidP="00D56A2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Домінуючими дидактичними </w:t>
      </w:r>
      <w:r w:rsidR="00D56A2E">
        <w:rPr>
          <w:rFonts w:ascii="Times New Roman" w:hAnsi="Times New Roman"/>
          <w:sz w:val="28"/>
          <w:szCs w:val="28"/>
          <w:lang w:val="uk-UA"/>
        </w:rPr>
        <w:t xml:space="preserve">формами, методами та прийомами </w:t>
      </w:r>
      <w:r>
        <w:rPr>
          <w:rFonts w:ascii="Times New Roman" w:hAnsi="Times New Roman"/>
          <w:sz w:val="28"/>
          <w:szCs w:val="28"/>
          <w:lang w:val="uk-UA"/>
        </w:rPr>
        <w:t>під час цього етапу</w:t>
      </w:r>
      <w:r w:rsidR="00885B52">
        <w:rPr>
          <w:rFonts w:ascii="Times New Roman" w:hAnsi="Times New Roman"/>
          <w:sz w:val="28"/>
          <w:szCs w:val="28"/>
          <w:lang w:val="uk-UA"/>
        </w:rPr>
        <w:t xml:space="preserve"> визначено</w:t>
      </w:r>
      <w:r w:rsidR="00D56A2E">
        <w:rPr>
          <w:rFonts w:ascii="Times New Roman" w:hAnsi="Times New Roman"/>
          <w:sz w:val="28"/>
          <w:szCs w:val="28"/>
          <w:lang w:val="uk-UA"/>
        </w:rPr>
        <w:t>: сценарні проє</w:t>
      </w:r>
      <w:r w:rsidR="00D56A2E" w:rsidRPr="009D6E3A">
        <w:rPr>
          <w:rFonts w:ascii="Times New Roman" w:hAnsi="Times New Roman"/>
          <w:sz w:val="28"/>
          <w:szCs w:val="28"/>
          <w:lang w:val="uk-UA"/>
        </w:rPr>
        <w:t xml:space="preserve">кти </w:t>
      </w:r>
      <w:r w:rsidR="001B048D">
        <w:rPr>
          <w:rFonts w:ascii="Times New Roman" w:hAnsi="Times New Roman"/>
          <w:sz w:val="28"/>
          <w:szCs w:val="28"/>
          <w:lang w:val="uk-UA"/>
        </w:rPr>
        <w:t>- самостійна розробка магістрами</w:t>
      </w:r>
      <w:r w:rsidR="00D56A2E" w:rsidRPr="009D6E3A">
        <w:rPr>
          <w:rFonts w:ascii="Times New Roman" w:hAnsi="Times New Roman"/>
          <w:sz w:val="28"/>
          <w:szCs w:val="28"/>
          <w:lang w:val="uk-UA"/>
        </w:rPr>
        <w:t xml:space="preserve"> ситуацій публічних виступів та </w:t>
      </w:r>
      <w:r w:rsidR="00234D8E">
        <w:rPr>
          <w:rFonts w:ascii="Times New Roman" w:hAnsi="Times New Roman"/>
          <w:sz w:val="28"/>
          <w:szCs w:val="28"/>
          <w:lang w:val="uk-UA"/>
        </w:rPr>
        <w:t xml:space="preserve">їх імітація </w:t>
      </w:r>
      <w:r w:rsidR="00D56A2E" w:rsidRPr="009D6E3A">
        <w:rPr>
          <w:rFonts w:ascii="Times New Roman" w:hAnsi="Times New Roman"/>
          <w:sz w:val="28"/>
          <w:szCs w:val="28"/>
          <w:lang w:val="uk-UA"/>
        </w:rPr>
        <w:t xml:space="preserve">з подальшим </w:t>
      </w:r>
      <w:r w:rsidR="00D56A2E">
        <w:rPr>
          <w:rFonts w:ascii="Times New Roman" w:hAnsi="Times New Roman"/>
          <w:sz w:val="28"/>
          <w:szCs w:val="28"/>
          <w:lang w:val="uk-UA"/>
        </w:rPr>
        <w:t>само</w:t>
      </w:r>
      <w:r w:rsidR="00D56A2E" w:rsidRPr="009D6E3A">
        <w:rPr>
          <w:rFonts w:ascii="Times New Roman" w:hAnsi="Times New Roman"/>
          <w:sz w:val="28"/>
          <w:szCs w:val="28"/>
          <w:lang w:val="uk-UA"/>
        </w:rPr>
        <w:t>аналізом;</w:t>
      </w:r>
      <w:r w:rsidR="00D56A2E">
        <w:rPr>
          <w:rFonts w:ascii="Times New Roman" w:hAnsi="Times New Roman"/>
          <w:sz w:val="28"/>
          <w:szCs w:val="28"/>
          <w:lang w:val="uk-UA"/>
        </w:rPr>
        <w:t xml:space="preserve"> </w:t>
      </w:r>
      <w:r w:rsidR="00D56A2E" w:rsidRPr="009D6E3A">
        <w:rPr>
          <w:rFonts w:ascii="Times New Roman" w:hAnsi="Times New Roman"/>
          <w:sz w:val="28"/>
          <w:szCs w:val="28"/>
          <w:lang w:val="uk-UA"/>
        </w:rPr>
        <w:t xml:space="preserve">ситуаційно-проблемні </w:t>
      </w:r>
      <w:r w:rsidR="00D56A2E">
        <w:rPr>
          <w:rFonts w:ascii="Times New Roman" w:hAnsi="Times New Roman"/>
          <w:sz w:val="28"/>
          <w:szCs w:val="28"/>
          <w:lang w:val="uk-UA"/>
        </w:rPr>
        <w:t xml:space="preserve">завдання </w:t>
      </w:r>
      <w:r w:rsidR="00D56A2E" w:rsidRPr="009D6E3A">
        <w:rPr>
          <w:rFonts w:ascii="Times New Roman" w:hAnsi="Times New Roman"/>
          <w:sz w:val="28"/>
          <w:szCs w:val="28"/>
          <w:lang w:val="uk-UA"/>
        </w:rPr>
        <w:t>(теоретичне моде</w:t>
      </w:r>
      <w:r w:rsidR="00234D8E">
        <w:rPr>
          <w:rFonts w:ascii="Times New Roman" w:hAnsi="Times New Roman"/>
          <w:sz w:val="28"/>
          <w:szCs w:val="28"/>
          <w:lang w:val="uk-UA"/>
        </w:rPr>
        <w:t>лювання усіх етапів</w:t>
      </w:r>
      <w:r w:rsidR="00D56A2E">
        <w:rPr>
          <w:rFonts w:ascii="Times New Roman" w:hAnsi="Times New Roman"/>
          <w:sz w:val="28"/>
          <w:szCs w:val="28"/>
          <w:lang w:val="uk-UA"/>
        </w:rPr>
        <w:t xml:space="preserve"> дискурсивної</w:t>
      </w:r>
      <w:r w:rsidR="00D56A2E" w:rsidRPr="009D6E3A">
        <w:rPr>
          <w:rFonts w:ascii="Times New Roman" w:hAnsi="Times New Roman"/>
          <w:sz w:val="28"/>
          <w:szCs w:val="28"/>
          <w:lang w:val="uk-UA"/>
        </w:rPr>
        <w:t xml:space="preserve"> діяльності);</w:t>
      </w:r>
      <w:r w:rsidR="00D56A2E">
        <w:rPr>
          <w:rFonts w:ascii="Times New Roman" w:hAnsi="Times New Roman"/>
          <w:sz w:val="28"/>
          <w:szCs w:val="28"/>
          <w:lang w:val="uk-UA"/>
        </w:rPr>
        <w:t xml:space="preserve"> дискурсивні </w:t>
      </w:r>
      <w:r w:rsidR="00A51C9E">
        <w:rPr>
          <w:rFonts w:ascii="Times New Roman" w:hAnsi="Times New Roman"/>
          <w:sz w:val="28"/>
          <w:szCs w:val="28"/>
          <w:lang w:val="uk-UA"/>
        </w:rPr>
        <w:t>ігри</w:t>
      </w:r>
      <w:r w:rsidR="00A51C9E" w:rsidRPr="00A51C9E">
        <w:rPr>
          <w:lang w:val="uk-UA"/>
        </w:rPr>
        <w:t xml:space="preserve"> </w:t>
      </w:r>
      <w:r w:rsidR="00A51C9E">
        <w:rPr>
          <w:rFonts w:ascii="Times New Roman" w:hAnsi="Times New Roman"/>
          <w:sz w:val="28"/>
          <w:szCs w:val="28"/>
          <w:lang w:val="uk-UA"/>
        </w:rPr>
        <w:t>[54</w:t>
      </w:r>
      <w:r w:rsidR="00A51C9E" w:rsidRPr="00A51C9E">
        <w:rPr>
          <w:rFonts w:ascii="Times New Roman" w:hAnsi="Times New Roman"/>
          <w:sz w:val="28"/>
          <w:szCs w:val="28"/>
          <w:lang w:val="uk-UA"/>
        </w:rPr>
        <w:t>].</w:t>
      </w:r>
    </w:p>
    <w:p w:rsidR="00D56A2E" w:rsidRPr="003F4B24" w:rsidRDefault="00277195" w:rsidP="00D56A2E">
      <w:pPr>
        <w:spacing w:after="0" w:line="360" w:lineRule="auto"/>
        <w:ind w:firstLine="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Ефективними методами у формуванні</w:t>
      </w:r>
      <w:r w:rsidR="00D56A2E" w:rsidRPr="003F4B24">
        <w:rPr>
          <w:lang w:val="uk-UA"/>
        </w:rPr>
        <w:t xml:space="preserve"> </w:t>
      </w:r>
      <w:r>
        <w:rPr>
          <w:rFonts w:ascii="Times New Roman" w:eastAsiaTheme="minorHAnsi" w:hAnsi="Times New Roman" w:cstheme="minorBidi"/>
          <w:sz w:val="28"/>
          <w:szCs w:val="28"/>
          <w:lang w:val="uk-UA"/>
        </w:rPr>
        <w:t>ДК майбутніх учителів початкової</w:t>
      </w:r>
      <w:r w:rsidR="00D56A2E" w:rsidRPr="003F4B24">
        <w:rPr>
          <w:rFonts w:ascii="Times New Roman" w:eastAsiaTheme="minorHAnsi" w:hAnsi="Times New Roman" w:cstheme="minorBidi"/>
          <w:sz w:val="28"/>
          <w:szCs w:val="28"/>
          <w:lang w:val="uk-UA"/>
        </w:rPr>
        <w:t xml:space="preserve"> </w:t>
      </w:r>
      <w:r>
        <w:rPr>
          <w:rFonts w:ascii="Times New Roman" w:eastAsiaTheme="minorHAnsi" w:hAnsi="Times New Roman" w:cstheme="minorBidi"/>
          <w:sz w:val="28"/>
          <w:szCs w:val="28"/>
          <w:lang w:val="uk-UA"/>
        </w:rPr>
        <w:t>школи є</w:t>
      </w:r>
      <w:r w:rsidR="00D56A2E">
        <w:rPr>
          <w:rFonts w:ascii="Times New Roman" w:eastAsiaTheme="minorHAnsi" w:hAnsi="Times New Roman" w:cstheme="minorBidi"/>
          <w:sz w:val="28"/>
          <w:szCs w:val="28"/>
          <w:lang w:val="uk-UA"/>
        </w:rPr>
        <w:t xml:space="preserve"> такі</w:t>
      </w:r>
      <w:r w:rsidR="00D56A2E" w:rsidRPr="003F4B24">
        <w:rPr>
          <w:rFonts w:ascii="Times New Roman" w:eastAsiaTheme="minorHAnsi" w:hAnsi="Times New Roman" w:cstheme="minorBidi"/>
          <w:sz w:val="28"/>
          <w:szCs w:val="28"/>
          <w:lang w:val="uk-UA"/>
        </w:rPr>
        <w:t xml:space="preserve">: </w:t>
      </w:r>
      <w:r>
        <w:rPr>
          <w:rFonts w:ascii="Times New Roman" w:eastAsiaTheme="minorHAnsi" w:hAnsi="Times New Roman" w:cstheme="minorBidi"/>
          <w:sz w:val="28"/>
          <w:szCs w:val="28"/>
          <w:lang w:val="uk-UA"/>
        </w:rPr>
        <w:t>сценарні проєк</w:t>
      </w:r>
      <w:r w:rsidR="00A51C9E">
        <w:rPr>
          <w:rFonts w:ascii="Times New Roman" w:eastAsiaTheme="minorHAnsi" w:hAnsi="Times New Roman" w:cstheme="minorBidi"/>
          <w:sz w:val="28"/>
          <w:szCs w:val="28"/>
          <w:lang w:val="uk-UA"/>
        </w:rPr>
        <w:t>ти, дискурсивн</w:t>
      </w:r>
      <w:r>
        <w:rPr>
          <w:rFonts w:ascii="Times New Roman" w:eastAsiaTheme="minorHAnsi" w:hAnsi="Times New Roman" w:cstheme="minorBidi"/>
          <w:sz w:val="28"/>
          <w:szCs w:val="28"/>
          <w:lang w:val="uk-UA"/>
        </w:rPr>
        <w:t xml:space="preserve">і ігри, задачі, комунікативні вправи, </w:t>
      </w:r>
      <w:r w:rsidR="00D56A2E" w:rsidRPr="00283751">
        <w:rPr>
          <w:rFonts w:ascii="Times New Roman" w:eastAsiaTheme="minorHAnsi" w:hAnsi="Times New Roman" w:cstheme="minorBidi"/>
          <w:sz w:val="28"/>
          <w:szCs w:val="28"/>
          <w:lang w:val="uk-UA"/>
        </w:rPr>
        <w:t xml:space="preserve">прийоми технології критичного мислення, </w:t>
      </w:r>
      <w:r w:rsidR="00D56A2E">
        <w:rPr>
          <w:rFonts w:ascii="Times New Roman" w:eastAsiaTheme="minorHAnsi" w:hAnsi="Times New Roman" w:cstheme="minorBidi"/>
          <w:sz w:val="28"/>
          <w:szCs w:val="28"/>
          <w:lang w:val="uk-UA"/>
        </w:rPr>
        <w:t xml:space="preserve">методи навчальної аналогії, </w:t>
      </w:r>
      <w:r>
        <w:rPr>
          <w:rFonts w:ascii="Times New Roman" w:eastAsiaTheme="minorHAnsi" w:hAnsi="Times New Roman" w:cstheme="minorBidi"/>
          <w:sz w:val="28"/>
          <w:szCs w:val="28"/>
          <w:lang w:val="uk-UA"/>
        </w:rPr>
        <w:lastRenderedPageBreak/>
        <w:t>комунікативно-орієнтоване навчання, проблемне</w:t>
      </w:r>
      <w:r w:rsidR="00D56A2E" w:rsidRPr="00283751">
        <w:rPr>
          <w:rFonts w:ascii="Times New Roman" w:eastAsiaTheme="minorHAnsi" w:hAnsi="Times New Roman" w:cstheme="minorBidi"/>
          <w:sz w:val="28"/>
          <w:szCs w:val="28"/>
          <w:lang w:val="uk-UA"/>
        </w:rPr>
        <w:t xml:space="preserve"> навчання, діалогові методи, драм</w:t>
      </w:r>
      <w:r w:rsidR="00D56A2E">
        <w:rPr>
          <w:rFonts w:ascii="Times New Roman" w:eastAsiaTheme="minorHAnsi" w:hAnsi="Times New Roman" w:cstheme="minorBidi"/>
          <w:sz w:val="28"/>
          <w:szCs w:val="28"/>
          <w:lang w:val="uk-UA"/>
        </w:rPr>
        <w:t>атизація</w:t>
      </w:r>
      <w:r w:rsidR="00D56A2E" w:rsidRPr="00283751">
        <w:rPr>
          <w:rFonts w:ascii="Times New Roman" w:eastAsiaTheme="minorHAnsi" w:hAnsi="Times New Roman" w:cstheme="minorBidi"/>
          <w:sz w:val="28"/>
          <w:szCs w:val="28"/>
          <w:lang w:val="uk-UA"/>
        </w:rPr>
        <w:t xml:space="preserve"> власних діалогів,</w:t>
      </w:r>
      <w:r w:rsidR="00D56A2E">
        <w:rPr>
          <w:rFonts w:ascii="Times New Roman" w:eastAsiaTheme="minorHAnsi" w:hAnsi="Times New Roman" w:cstheme="minorBidi"/>
          <w:sz w:val="28"/>
          <w:szCs w:val="28"/>
          <w:lang w:val="uk-UA"/>
        </w:rPr>
        <w:t xml:space="preserve"> дискус</w:t>
      </w:r>
      <w:r>
        <w:rPr>
          <w:rFonts w:ascii="Times New Roman" w:eastAsiaTheme="minorHAnsi" w:hAnsi="Times New Roman" w:cstheme="minorBidi"/>
          <w:sz w:val="28"/>
          <w:szCs w:val="28"/>
          <w:lang w:val="uk-UA"/>
        </w:rPr>
        <w:t>ії,</w:t>
      </w:r>
      <w:r w:rsidR="00D56A2E">
        <w:rPr>
          <w:rFonts w:ascii="Times New Roman" w:eastAsiaTheme="minorHAnsi" w:hAnsi="Times New Roman" w:cstheme="minorBidi"/>
          <w:sz w:val="28"/>
          <w:szCs w:val="28"/>
          <w:lang w:val="uk-UA"/>
        </w:rPr>
        <w:t xml:space="preserve"> дебати, евристичні</w:t>
      </w:r>
      <w:r w:rsidR="00D56A2E" w:rsidRPr="00801FC5">
        <w:rPr>
          <w:rFonts w:ascii="Times New Roman" w:eastAsiaTheme="minorHAnsi" w:hAnsi="Times New Roman" w:cstheme="minorBidi"/>
          <w:sz w:val="28"/>
          <w:szCs w:val="28"/>
          <w:lang w:val="uk-UA"/>
        </w:rPr>
        <w:t xml:space="preserve"> </w:t>
      </w:r>
      <w:r w:rsidR="00D56A2E">
        <w:rPr>
          <w:rFonts w:ascii="Times New Roman" w:eastAsiaTheme="minorHAnsi" w:hAnsi="Times New Roman" w:cstheme="minorBidi"/>
          <w:sz w:val="28"/>
          <w:szCs w:val="28"/>
          <w:lang w:val="uk-UA"/>
        </w:rPr>
        <w:t xml:space="preserve">та асоціативні </w:t>
      </w:r>
      <w:r w:rsidR="00D56A2E" w:rsidRPr="00801FC5">
        <w:rPr>
          <w:rFonts w:ascii="Times New Roman" w:eastAsiaTheme="minorHAnsi" w:hAnsi="Times New Roman" w:cstheme="minorBidi"/>
          <w:sz w:val="28"/>
          <w:szCs w:val="28"/>
          <w:lang w:val="uk-UA"/>
        </w:rPr>
        <w:t>бесід</w:t>
      </w:r>
      <w:r w:rsidR="00A51C9E">
        <w:rPr>
          <w:rFonts w:ascii="Times New Roman" w:eastAsiaTheme="minorHAnsi" w:hAnsi="Times New Roman" w:cstheme="minorBidi"/>
          <w:sz w:val="28"/>
          <w:szCs w:val="28"/>
          <w:lang w:val="uk-UA"/>
        </w:rPr>
        <w:t>и</w:t>
      </w:r>
      <w:r w:rsidR="00D56A2E">
        <w:rPr>
          <w:rFonts w:ascii="Times New Roman" w:eastAsiaTheme="minorHAnsi" w:hAnsi="Times New Roman" w:cstheme="minorBidi"/>
          <w:sz w:val="28"/>
          <w:szCs w:val="28"/>
          <w:lang w:val="uk-UA"/>
        </w:rPr>
        <w:t xml:space="preserve"> </w:t>
      </w:r>
      <w:r w:rsidR="00A51C9E">
        <w:rPr>
          <w:rFonts w:ascii="Times New Roman" w:eastAsiaTheme="minorHAnsi" w:hAnsi="Times New Roman" w:cstheme="minorBidi"/>
          <w:sz w:val="28"/>
          <w:szCs w:val="28"/>
          <w:lang w:val="uk-UA"/>
        </w:rPr>
        <w:t>та ін. [там само</w:t>
      </w:r>
      <w:r w:rsidR="00A51C9E" w:rsidRPr="00A51C9E">
        <w:rPr>
          <w:rFonts w:ascii="Times New Roman" w:eastAsiaTheme="minorHAnsi" w:hAnsi="Times New Roman" w:cstheme="minorBidi"/>
          <w:sz w:val="28"/>
          <w:szCs w:val="28"/>
          <w:lang w:val="uk-UA"/>
        </w:rPr>
        <w:t>].</w:t>
      </w:r>
    </w:p>
    <w:p w:rsidR="00D56A2E" w:rsidRPr="00E257E1" w:rsidRDefault="00277195" w:rsidP="00D56A2E">
      <w:pPr>
        <w:spacing w:after="0" w:line="360" w:lineRule="auto"/>
        <w:ind w:firstLine="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До технологічного</w:t>
      </w:r>
      <w:r w:rsidR="00D56A2E" w:rsidRPr="00E257E1">
        <w:rPr>
          <w:rFonts w:ascii="Times New Roman" w:eastAsiaTheme="minorHAnsi" w:hAnsi="Times New Roman" w:cstheme="minorBidi"/>
          <w:sz w:val="28"/>
          <w:szCs w:val="28"/>
          <w:lang w:val="uk-UA"/>
        </w:rPr>
        <w:t xml:space="preserve"> блок</w:t>
      </w:r>
      <w:r>
        <w:rPr>
          <w:rFonts w:ascii="Times New Roman" w:eastAsiaTheme="minorHAnsi" w:hAnsi="Times New Roman" w:cstheme="minorBidi"/>
          <w:sz w:val="28"/>
          <w:szCs w:val="28"/>
          <w:lang w:val="uk-UA"/>
        </w:rPr>
        <w:t>у</w:t>
      </w:r>
      <w:r w:rsidR="00D56A2E" w:rsidRPr="00E257E1">
        <w:rPr>
          <w:rFonts w:ascii="Times New Roman" w:eastAsiaTheme="minorHAnsi" w:hAnsi="Times New Roman" w:cstheme="minorBidi"/>
          <w:sz w:val="28"/>
          <w:szCs w:val="28"/>
          <w:lang w:val="uk-UA"/>
        </w:rPr>
        <w:t xml:space="preserve"> </w:t>
      </w:r>
      <w:r>
        <w:rPr>
          <w:rFonts w:ascii="Times New Roman" w:eastAsiaTheme="minorHAnsi" w:hAnsi="Times New Roman" w:cstheme="minorBidi"/>
          <w:sz w:val="28"/>
          <w:szCs w:val="28"/>
          <w:lang w:val="uk-UA"/>
        </w:rPr>
        <w:t>включено</w:t>
      </w:r>
      <w:r w:rsidR="00D56A2E">
        <w:rPr>
          <w:rFonts w:ascii="Times New Roman" w:eastAsiaTheme="minorHAnsi" w:hAnsi="Times New Roman" w:cstheme="minorBidi"/>
          <w:sz w:val="28"/>
          <w:szCs w:val="28"/>
          <w:lang w:val="uk-UA"/>
        </w:rPr>
        <w:t xml:space="preserve"> </w:t>
      </w:r>
      <w:r w:rsidR="00D56A2E" w:rsidRPr="00E257E1">
        <w:rPr>
          <w:rFonts w:ascii="Times New Roman" w:eastAsiaTheme="minorHAnsi" w:hAnsi="Times New Roman" w:cstheme="minorBidi"/>
          <w:sz w:val="28"/>
          <w:szCs w:val="28"/>
          <w:lang w:val="uk-UA"/>
        </w:rPr>
        <w:t>окрім</w:t>
      </w:r>
      <w:r w:rsidR="00D56A2E">
        <w:rPr>
          <w:rFonts w:ascii="Times New Roman" w:eastAsiaTheme="minorHAnsi" w:hAnsi="Times New Roman" w:cstheme="minorBidi"/>
          <w:sz w:val="28"/>
          <w:szCs w:val="28"/>
          <w:lang w:val="uk-UA"/>
        </w:rPr>
        <w:t xml:space="preserve"> </w:t>
      </w:r>
      <w:r w:rsidR="00C23F23">
        <w:rPr>
          <w:rFonts w:ascii="Times New Roman" w:eastAsiaTheme="minorHAnsi" w:hAnsi="Times New Roman" w:cstheme="minorBidi"/>
          <w:sz w:val="28"/>
          <w:szCs w:val="28"/>
          <w:lang w:val="uk-UA"/>
        </w:rPr>
        <w:t>того</w:t>
      </w:r>
      <w:r>
        <w:rPr>
          <w:rFonts w:ascii="Times New Roman" w:eastAsiaTheme="minorHAnsi" w:hAnsi="Times New Roman" w:cstheme="minorBidi"/>
          <w:sz w:val="28"/>
          <w:szCs w:val="28"/>
          <w:lang w:val="uk-UA"/>
        </w:rPr>
        <w:t xml:space="preserve"> реалізацію</w:t>
      </w:r>
      <w:r w:rsidR="00D56A2E" w:rsidRPr="00E257E1">
        <w:rPr>
          <w:rFonts w:ascii="Times New Roman" w:eastAsiaTheme="minorHAnsi" w:hAnsi="Times New Roman" w:cstheme="minorBidi"/>
          <w:sz w:val="28"/>
          <w:szCs w:val="28"/>
          <w:lang w:val="uk-UA"/>
        </w:rPr>
        <w:t xml:space="preserve"> педагогічних умов, </w:t>
      </w:r>
      <w:r w:rsidR="00C23F23">
        <w:rPr>
          <w:rFonts w:ascii="Times New Roman" w:eastAsiaTheme="minorHAnsi" w:hAnsi="Times New Roman" w:cstheme="minorBidi"/>
          <w:sz w:val="28"/>
          <w:szCs w:val="28"/>
          <w:lang w:val="uk-UA"/>
        </w:rPr>
        <w:t>які детермінують оптимальність процесу</w:t>
      </w:r>
      <w:r w:rsidR="00D56A2E">
        <w:rPr>
          <w:rFonts w:ascii="Times New Roman" w:eastAsiaTheme="minorHAnsi" w:hAnsi="Times New Roman" w:cstheme="minorBidi"/>
          <w:sz w:val="28"/>
          <w:szCs w:val="28"/>
          <w:lang w:val="uk-UA"/>
        </w:rPr>
        <w:t xml:space="preserve"> </w:t>
      </w:r>
      <w:r w:rsidR="00D56A2E" w:rsidRPr="00E257E1">
        <w:rPr>
          <w:rFonts w:ascii="Times New Roman" w:eastAsiaTheme="minorHAnsi" w:hAnsi="Times New Roman" w:cstheme="minorBidi"/>
          <w:sz w:val="28"/>
          <w:szCs w:val="28"/>
          <w:lang w:val="uk-UA"/>
        </w:rPr>
        <w:t>формування диску</w:t>
      </w:r>
      <w:r w:rsidR="00C23F23">
        <w:rPr>
          <w:rFonts w:ascii="Times New Roman" w:eastAsiaTheme="minorHAnsi" w:hAnsi="Times New Roman" w:cstheme="minorBidi"/>
          <w:sz w:val="28"/>
          <w:szCs w:val="28"/>
          <w:lang w:val="uk-UA"/>
        </w:rPr>
        <w:t>рсивної компетентності майбутнього учителя</w:t>
      </w:r>
      <w:r w:rsidR="00D56A2E" w:rsidRPr="00E257E1">
        <w:rPr>
          <w:rFonts w:ascii="Times New Roman" w:eastAsiaTheme="minorHAnsi" w:hAnsi="Times New Roman" w:cstheme="minorBidi"/>
          <w:sz w:val="28"/>
          <w:szCs w:val="28"/>
          <w:lang w:val="uk-UA"/>
        </w:rPr>
        <w:t xml:space="preserve"> початкової школи.</w:t>
      </w:r>
    </w:p>
    <w:p w:rsidR="00D56A2E" w:rsidRDefault="009F1779" w:rsidP="00D56A2E">
      <w:pPr>
        <w:spacing w:after="0" w:line="36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Спираючись на </w:t>
      </w:r>
      <w:r w:rsidR="00D56A2E">
        <w:rPr>
          <w:rFonts w:ascii="Times New Roman" w:eastAsiaTheme="minorHAnsi" w:hAnsi="Times New Roman"/>
          <w:sz w:val="28"/>
          <w:szCs w:val="28"/>
          <w:lang w:val="uk-UA"/>
        </w:rPr>
        <w:t>компетентн</w:t>
      </w:r>
      <w:r>
        <w:rPr>
          <w:rFonts w:ascii="Times New Roman" w:eastAsiaTheme="minorHAnsi" w:hAnsi="Times New Roman"/>
          <w:sz w:val="28"/>
          <w:szCs w:val="28"/>
          <w:lang w:val="uk-UA"/>
        </w:rPr>
        <w:t>існий</w:t>
      </w:r>
      <w:r w:rsidR="00D56A2E">
        <w:rPr>
          <w:rFonts w:ascii="Times New Roman" w:eastAsiaTheme="minorHAnsi" w:hAnsi="Times New Roman"/>
          <w:sz w:val="28"/>
          <w:szCs w:val="28"/>
          <w:lang w:val="uk-UA"/>
        </w:rPr>
        <w:t xml:space="preserve">, </w:t>
      </w:r>
      <w:r w:rsidR="00D56A2E" w:rsidRPr="00182205">
        <w:rPr>
          <w:rFonts w:ascii="Times New Roman" w:eastAsiaTheme="minorHAnsi" w:hAnsi="Times New Roman"/>
          <w:sz w:val="28"/>
          <w:szCs w:val="28"/>
          <w:lang w:val="uk-UA"/>
        </w:rPr>
        <w:t>діяльні</w:t>
      </w:r>
      <w:r>
        <w:rPr>
          <w:rFonts w:ascii="Times New Roman" w:eastAsiaTheme="minorHAnsi" w:hAnsi="Times New Roman"/>
          <w:sz w:val="28"/>
          <w:szCs w:val="28"/>
          <w:lang w:val="uk-UA"/>
        </w:rPr>
        <w:t>сний</w:t>
      </w:r>
      <w:r w:rsidR="00D56A2E" w:rsidRPr="00182205">
        <w:rPr>
          <w:rFonts w:ascii="Times New Roman" w:eastAsiaTheme="minorHAnsi" w:hAnsi="Times New Roman"/>
          <w:sz w:val="28"/>
          <w:szCs w:val="28"/>
          <w:lang w:val="uk-UA"/>
        </w:rPr>
        <w:t xml:space="preserve">, </w:t>
      </w:r>
      <w:r w:rsidR="00D56A2E" w:rsidRPr="009542B4">
        <w:rPr>
          <w:rFonts w:ascii="Times New Roman" w:eastAsiaTheme="minorHAnsi" w:hAnsi="Times New Roman"/>
          <w:sz w:val="28"/>
          <w:szCs w:val="28"/>
          <w:lang w:val="uk-UA"/>
        </w:rPr>
        <w:t>особисті</w:t>
      </w:r>
      <w:r>
        <w:rPr>
          <w:rFonts w:ascii="Times New Roman" w:eastAsiaTheme="minorHAnsi" w:hAnsi="Times New Roman"/>
          <w:sz w:val="28"/>
          <w:szCs w:val="28"/>
          <w:lang w:val="uk-UA"/>
        </w:rPr>
        <w:t>сно-орієнтований</w:t>
      </w:r>
      <w:r w:rsidR="00D56A2E">
        <w:rPr>
          <w:rFonts w:ascii="Times New Roman" w:eastAsiaTheme="minorHAnsi" w:hAnsi="Times New Roman"/>
          <w:sz w:val="28"/>
          <w:szCs w:val="28"/>
          <w:lang w:val="uk-UA"/>
        </w:rPr>
        <w:t xml:space="preserve">, </w:t>
      </w:r>
      <w:r>
        <w:rPr>
          <w:rFonts w:ascii="Times New Roman" w:eastAsiaTheme="minorHAnsi" w:hAnsi="Times New Roman"/>
          <w:sz w:val="28"/>
          <w:szCs w:val="28"/>
          <w:lang w:val="uk-UA"/>
        </w:rPr>
        <w:t>комунікативний, знаково-семіотичний підхід ми</w:t>
      </w:r>
      <w:r w:rsidR="00D56A2E">
        <w:rPr>
          <w:rFonts w:ascii="Times New Roman" w:eastAsiaTheme="minorHAnsi" w:hAnsi="Times New Roman"/>
          <w:sz w:val="28"/>
          <w:szCs w:val="28"/>
          <w:lang w:val="uk-UA"/>
        </w:rPr>
        <w:t xml:space="preserve"> </w:t>
      </w:r>
      <w:r>
        <w:rPr>
          <w:rFonts w:ascii="Times New Roman" w:eastAsiaTheme="minorHAnsi" w:hAnsi="Times New Roman"/>
          <w:sz w:val="28"/>
          <w:szCs w:val="28"/>
          <w:lang w:val="uk-UA"/>
        </w:rPr>
        <w:t>обґрунтували</w:t>
      </w:r>
      <w:r w:rsidR="00D56A2E">
        <w:rPr>
          <w:rFonts w:ascii="Times New Roman" w:eastAsiaTheme="minorHAnsi" w:hAnsi="Times New Roman"/>
          <w:sz w:val="28"/>
          <w:szCs w:val="28"/>
          <w:lang w:val="uk-UA"/>
        </w:rPr>
        <w:t xml:space="preserve"> </w:t>
      </w:r>
      <w:r w:rsidR="00D56A2E" w:rsidRPr="00182205">
        <w:rPr>
          <w:rFonts w:ascii="Times New Roman" w:eastAsiaTheme="minorHAnsi" w:hAnsi="Times New Roman"/>
          <w:sz w:val="28"/>
          <w:szCs w:val="28"/>
          <w:lang w:val="uk-UA"/>
        </w:rPr>
        <w:t>пед</w:t>
      </w:r>
      <w:r w:rsidR="00D56A2E">
        <w:rPr>
          <w:rFonts w:ascii="Times New Roman" w:eastAsiaTheme="minorHAnsi" w:hAnsi="Times New Roman"/>
          <w:sz w:val="28"/>
          <w:szCs w:val="28"/>
          <w:lang w:val="uk-UA"/>
        </w:rPr>
        <w:t xml:space="preserve">агогічні умови, реалізація яких </w:t>
      </w:r>
      <w:r>
        <w:rPr>
          <w:rFonts w:ascii="Times New Roman" w:eastAsiaTheme="minorHAnsi" w:hAnsi="Times New Roman"/>
          <w:sz w:val="28"/>
          <w:szCs w:val="28"/>
          <w:lang w:val="uk-UA"/>
        </w:rPr>
        <w:t>сприяє якості</w:t>
      </w:r>
      <w:r w:rsidR="00D56A2E">
        <w:rPr>
          <w:rFonts w:ascii="Times New Roman" w:eastAsiaTheme="minorHAnsi" w:hAnsi="Times New Roman"/>
          <w:sz w:val="28"/>
          <w:szCs w:val="28"/>
          <w:lang w:val="uk-UA"/>
        </w:rPr>
        <w:t xml:space="preserve">  формування Д</w:t>
      </w:r>
      <w:r w:rsidR="00D56A2E" w:rsidRPr="00182205">
        <w:rPr>
          <w:rFonts w:ascii="Times New Roman" w:eastAsiaTheme="minorHAnsi" w:hAnsi="Times New Roman"/>
          <w:sz w:val="28"/>
          <w:szCs w:val="28"/>
          <w:lang w:val="uk-UA"/>
        </w:rPr>
        <w:t>К майб</w:t>
      </w:r>
      <w:r w:rsidR="00D56A2E">
        <w:rPr>
          <w:rFonts w:ascii="Times New Roman" w:eastAsiaTheme="minorHAnsi" w:hAnsi="Times New Roman"/>
          <w:sz w:val="28"/>
          <w:szCs w:val="28"/>
          <w:lang w:val="uk-UA"/>
        </w:rPr>
        <w:t>утніх учителів початкових класів</w:t>
      </w:r>
      <w:r w:rsidR="00A51C9E">
        <w:rPr>
          <w:rFonts w:ascii="Times New Roman" w:eastAsiaTheme="minorHAnsi" w:hAnsi="Times New Roman"/>
          <w:sz w:val="28"/>
          <w:szCs w:val="28"/>
          <w:lang w:val="uk-UA"/>
        </w:rPr>
        <w:t xml:space="preserve"> [2; 23; 53]</w:t>
      </w:r>
      <w:r w:rsidR="00D56A2E">
        <w:rPr>
          <w:rFonts w:ascii="Times New Roman" w:eastAsiaTheme="minorHAnsi" w:hAnsi="Times New Roman"/>
          <w:sz w:val="28"/>
          <w:szCs w:val="28"/>
          <w:lang w:val="uk-UA"/>
        </w:rPr>
        <w:t>:</w:t>
      </w:r>
    </w:p>
    <w:p w:rsidR="00D56A2E" w:rsidRDefault="00D56A2E" w:rsidP="00D56A2E">
      <w:pPr>
        <w:spacing w:after="0" w:line="36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w:t>
      </w:r>
      <w:r w:rsidR="006E0722">
        <w:rPr>
          <w:rFonts w:ascii="Times New Roman" w:eastAsiaTheme="minorHAnsi" w:hAnsi="Times New Roman"/>
          <w:sz w:val="28"/>
          <w:szCs w:val="28"/>
          <w:lang w:val="uk-UA"/>
        </w:rPr>
        <w:t xml:space="preserve"> активне залучення магістрів</w:t>
      </w:r>
      <w:r w:rsidR="006E0722" w:rsidRPr="006E0722">
        <w:rPr>
          <w:rFonts w:ascii="Times New Roman" w:eastAsiaTheme="minorHAnsi" w:hAnsi="Times New Roman"/>
          <w:sz w:val="28"/>
          <w:szCs w:val="28"/>
          <w:lang w:val="uk-UA"/>
        </w:rPr>
        <w:t xml:space="preserve"> до дискурсивної текстової діяльності, уведення у освітній процес ВНЗ спецкурсу «</w:t>
      </w:r>
      <w:r w:rsidR="006E0722">
        <w:rPr>
          <w:rFonts w:ascii="Times New Roman" w:eastAsiaTheme="minorHAnsi" w:hAnsi="Times New Roman"/>
          <w:sz w:val="28"/>
          <w:szCs w:val="28"/>
          <w:lang w:val="uk-UA"/>
        </w:rPr>
        <w:t xml:space="preserve">ДК </w:t>
      </w:r>
      <w:r w:rsidR="006E0722" w:rsidRPr="006E0722">
        <w:rPr>
          <w:rFonts w:ascii="Times New Roman" w:eastAsiaTheme="minorHAnsi" w:hAnsi="Times New Roman"/>
          <w:sz w:val="28"/>
          <w:szCs w:val="28"/>
          <w:lang w:val="uk-UA"/>
        </w:rPr>
        <w:t>як складова професійної ком</w:t>
      </w:r>
      <w:r w:rsidR="006E0722">
        <w:rPr>
          <w:rFonts w:ascii="Times New Roman" w:eastAsiaTheme="minorHAnsi" w:hAnsi="Times New Roman"/>
          <w:sz w:val="28"/>
          <w:szCs w:val="28"/>
          <w:lang w:val="uk-UA"/>
        </w:rPr>
        <w:t>петентності май</w:t>
      </w:r>
      <w:r w:rsidR="00287B1C">
        <w:rPr>
          <w:rFonts w:ascii="Times New Roman" w:eastAsiaTheme="minorHAnsi" w:hAnsi="Times New Roman"/>
          <w:sz w:val="28"/>
          <w:szCs w:val="28"/>
          <w:lang w:val="uk-UA"/>
        </w:rPr>
        <w:t>бутніх учителів початкових класів</w:t>
      </w:r>
      <w:r w:rsidR="006E0722">
        <w:rPr>
          <w:rFonts w:ascii="Times New Roman" w:eastAsiaTheme="minorHAnsi" w:hAnsi="Times New Roman"/>
          <w:sz w:val="28"/>
          <w:szCs w:val="28"/>
          <w:lang w:val="uk-UA"/>
        </w:rPr>
        <w:t>»</w:t>
      </w:r>
      <w:r>
        <w:rPr>
          <w:rFonts w:ascii="Times New Roman" w:hAnsi="Times New Roman"/>
          <w:sz w:val="28"/>
          <w:szCs w:val="28"/>
          <w:lang w:val="uk-UA"/>
        </w:rPr>
        <w:t xml:space="preserve">; </w:t>
      </w:r>
    </w:p>
    <w:p w:rsidR="00D56A2E" w:rsidRDefault="00D56A2E" w:rsidP="00D56A2E">
      <w:pPr>
        <w:spacing w:after="0" w:line="36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 </w:t>
      </w:r>
      <w:r>
        <w:rPr>
          <w:rFonts w:ascii="Times New Roman" w:hAnsi="Times New Roman"/>
          <w:sz w:val="28"/>
          <w:szCs w:val="28"/>
          <w:lang w:val="uk-UA"/>
        </w:rPr>
        <w:t>с</w:t>
      </w:r>
      <w:r w:rsidRPr="007F77B3">
        <w:rPr>
          <w:rFonts w:ascii="Times New Roman" w:hAnsi="Times New Roman"/>
          <w:sz w:val="28"/>
          <w:szCs w:val="28"/>
          <w:lang w:val="uk-UA"/>
        </w:rPr>
        <w:t>творення та реалізація поетапної методично</w:t>
      </w:r>
      <w:r>
        <w:rPr>
          <w:rFonts w:ascii="Times New Roman" w:hAnsi="Times New Roman"/>
          <w:sz w:val="28"/>
          <w:szCs w:val="28"/>
          <w:lang w:val="uk-UA"/>
        </w:rPr>
        <w:t>ї програми формування дискурсивної комп</w:t>
      </w:r>
      <w:r w:rsidR="009D601B">
        <w:rPr>
          <w:rFonts w:ascii="Times New Roman" w:hAnsi="Times New Roman"/>
          <w:sz w:val="28"/>
          <w:szCs w:val="28"/>
          <w:lang w:val="uk-UA"/>
        </w:rPr>
        <w:t>етентності, яка передбачає</w:t>
      </w:r>
      <w:r w:rsidR="00940664">
        <w:rPr>
          <w:rFonts w:ascii="Times New Roman" w:hAnsi="Times New Roman"/>
          <w:sz w:val="28"/>
          <w:szCs w:val="28"/>
          <w:lang w:val="uk-UA"/>
        </w:rPr>
        <w:t xml:space="preserve"> </w:t>
      </w:r>
      <w:r w:rsidR="00A372AF">
        <w:rPr>
          <w:rFonts w:ascii="Times New Roman" w:hAnsi="Times New Roman"/>
          <w:sz w:val="28"/>
          <w:szCs w:val="28"/>
          <w:lang w:val="uk-UA"/>
        </w:rPr>
        <w:t xml:space="preserve">3 </w:t>
      </w:r>
      <w:r w:rsidR="009D601B">
        <w:rPr>
          <w:rFonts w:ascii="Times New Roman" w:hAnsi="Times New Roman"/>
          <w:sz w:val="28"/>
          <w:szCs w:val="28"/>
          <w:lang w:val="uk-UA"/>
        </w:rPr>
        <w:t>етапи у підготовці та суттєво  підвищуватиме</w:t>
      </w:r>
      <w:r w:rsidRPr="007F77B3">
        <w:rPr>
          <w:rFonts w:ascii="Times New Roman" w:hAnsi="Times New Roman"/>
          <w:sz w:val="28"/>
          <w:szCs w:val="28"/>
          <w:lang w:val="uk-UA"/>
        </w:rPr>
        <w:t xml:space="preserve"> їхню конкур</w:t>
      </w:r>
      <w:r>
        <w:rPr>
          <w:rFonts w:ascii="Times New Roman" w:hAnsi="Times New Roman"/>
          <w:sz w:val="28"/>
          <w:szCs w:val="28"/>
          <w:lang w:val="uk-UA"/>
        </w:rPr>
        <w:t xml:space="preserve">ентоспроможність на ринку праці; </w:t>
      </w:r>
    </w:p>
    <w:p w:rsidR="00D56A2E" w:rsidRPr="00BF233F" w:rsidRDefault="00127193" w:rsidP="00D56A2E">
      <w:pPr>
        <w:spacing w:after="0" w:line="360" w:lineRule="auto"/>
        <w:ind w:firstLine="709"/>
        <w:jc w:val="both"/>
        <w:rPr>
          <w:rFonts w:ascii="Times New Roman" w:eastAsiaTheme="minorHAnsi" w:hAnsi="Times New Roman"/>
          <w:sz w:val="28"/>
          <w:szCs w:val="28"/>
          <w:lang w:val="uk-UA"/>
        </w:rPr>
      </w:pPr>
      <w:r>
        <w:rPr>
          <w:rFonts w:ascii="Times New Roman" w:hAnsi="Times New Roman"/>
          <w:sz w:val="28"/>
          <w:szCs w:val="28"/>
          <w:lang w:val="uk-UA"/>
        </w:rPr>
        <w:t>- застосування</w:t>
      </w:r>
      <w:r w:rsidR="00D56A2E" w:rsidRPr="007F77B3">
        <w:rPr>
          <w:rFonts w:ascii="Times New Roman" w:hAnsi="Times New Roman"/>
          <w:sz w:val="28"/>
          <w:szCs w:val="28"/>
          <w:lang w:val="uk-UA"/>
        </w:rPr>
        <w:t xml:space="preserve"> </w:t>
      </w:r>
      <w:r w:rsidRPr="007F77B3">
        <w:rPr>
          <w:rFonts w:ascii="Times New Roman" w:hAnsi="Times New Roman"/>
          <w:sz w:val="28"/>
          <w:szCs w:val="28"/>
          <w:lang w:val="uk-UA"/>
        </w:rPr>
        <w:t>консультаційних, трен</w:t>
      </w:r>
      <w:r>
        <w:rPr>
          <w:rFonts w:ascii="Times New Roman" w:hAnsi="Times New Roman"/>
          <w:sz w:val="28"/>
          <w:szCs w:val="28"/>
          <w:lang w:val="uk-UA"/>
        </w:rPr>
        <w:t xml:space="preserve">інгових, </w:t>
      </w:r>
      <w:r w:rsidR="00D56A2E" w:rsidRPr="007F77B3">
        <w:rPr>
          <w:rFonts w:ascii="Times New Roman" w:hAnsi="Times New Roman"/>
          <w:sz w:val="28"/>
          <w:szCs w:val="28"/>
          <w:lang w:val="uk-UA"/>
        </w:rPr>
        <w:t xml:space="preserve">інтеграційних, </w:t>
      </w:r>
      <w:r>
        <w:rPr>
          <w:rFonts w:ascii="Times New Roman" w:hAnsi="Times New Roman"/>
          <w:sz w:val="28"/>
          <w:szCs w:val="28"/>
          <w:lang w:val="uk-UA"/>
        </w:rPr>
        <w:t>ситуаційно-проблемних, активних</w:t>
      </w:r>
      <w:r w:rsidR="00D56A2E" w:rsidRPr="007F77B3">
        <w:rPr>
          <w:rFonts w:ascii="Times New Roman" w:hAnsi="Times New Roman"/>
          <w:sz w:val="28"/>
          <w:szCs w:val="28"/>
          <w:lang w:val="uk-UA"/>
        </w:rPr>
        <w:t xml:space="preserve"> </w:t>
      </w:r>
      <w:r w:rsidR="00D56A2E">
        <w:rPr>
          <w:rFonts w:ascii="Times New Roman" w:hAnsi="Times New Roman"/>
          <w:sz w:val="28"/>
          <w:szCs w:val="28"/>
          <w:lang w:val="uk-UA"/>
        </w:rPr>
        <w:t xml:space="preserve">методів та форм навчання. </w:t>
      </w:r>
    </w:p>
    <w:p w:rsidR="00D56A2E" w:rsidRPr="00423EFF" w:rsidRDefault="00D56A2E" w:rsidP="00D56A2E">
      <w:pPr>
        <w:spacing w:after="0" w:line="360" w:lineRule="auto"/>
        <w:ind w:firstLine="709"/>
        <w:jc w:val="both"/>
        <w:rPr>
          <w:rFonts w:ascii="Times New Roman" w:eastAsiaTheme="minorHAnsi" w:hAnsi="Times New Roman" w:cstheme="minorBidi"/>
          <w:sz w:val="28"/>
          <w:szCs w:val="28"/>
          <w:lang w:val="uk-UA"/>
        </w:rPr>
      </w:pPr>
      <w:r w:rsidRPr="00423EFF">
        <w:rPr>
          <w:rFonts w:ascii="Times New Roman" w:eastAsiaTheme="minorHAnsi" w:hAnsi="Times New Roman" w:cstheme="minorBidi"/>
          <w:b/>
          <w:sz w:val="28"/>
          <w:szCs w:val="28"/>
          <w:lang w:val="uk-UA"/>
        </w:rPr>
        <w:t>Діагностичний блок</w:t>
      </w:r>
      <w:r w:rsidR="00127193">
        <w:rPr>
          <w:rFonts w:ascii="Times New Roman" w:eastAsiaTheme="minorHAnsi" w:hAnsi="Times New Roman" w:cstheme="minorBidi"/>
          <w:sz w:val="28"/>
          <w:szCs w:val="28"/>
          <w:lang w:val="uk-UA"/>
        </w:rPr>
        <w:t xml:space="preserve"> репрезентований сукупністю</w:t>
      </w:r>
      <w:r>
        <w:rPr>
          <w:rFonts w:ascii="Times New Roman" w:eastAsiaTheme="minorHAnsi" w:hAnsi="Times New Roman" w:cstheme="minorBidi"/>
          <w:sz w:val="28"/>
          <w:szCs w:val="28"/>
          <w:lang w:val="uk-UA"/>
        </w:rPr>
        <w:t xml:space="preserve"> </w:t>
      </w:r>
      <w:r w:rsidR="00127193">
        <w:rPr>
          <w:rFonts w:ascii="Times New Roman" w:eastAsiaTheme="minorHAnsi" w:hAnsi="Times New Roman" w:cstheme="minorBidi"/>
          <w:sz w:val="28"/>
          <w:szCs w:val="28"/>
          <w:lang w:val="uk-UA"/>
        </w:rPr>
        <w:t>складників</w:t>
      </w:r>
      <w:r w:rsidRPr="00423EFF">
        <w:rPr>
          <w:rFonts w:ascii="Times New Roman" w:eastAsiaTheme="minorHAnsi" w:hAnsi="Times New Roman" w:cstheme="minorBidi"/>
          <w:sz w:val="28"/>
          <w:szCs w:val="28"/>
          <w:lang w:val="uk-UA"/>
        </w:rPr>
        <w:t xml:space="preserve"> </w:t>
      </w:r>
      <w:r>
        <w:rPr>
          <w:rFonts w:ascii="Times New Roman" w:eastAsiaTheme="minorHAnsi" w:hAnsi="Times New Roman" w:cstheme="minorBidi"/>
          <w:sz w:val="28"/>
          <w:szCs w:val="28"/>
          <w:lang w:val="uk-UA"/>
        </w:rPr>
        <w:t xml:space="preserve">ДК </w:t>
      </w:r>
      <w:r w:rsidR="00127193">
        <w:rPr>
          <w:rFonts w:ascii="Times New Roman" w:eastAsiaTheme="minorHAnsi" w:hAnsi="Times New Roman" w:cstheme="minorBidi"/>
          <w:sz w:val="28"/>
          <w:szCs w:val="28"/>
          <w:lang w:val="uk-UA"/>
        </w:rPr>
        <w:t>майбутніх учителів початкових класів</w:t>
      </w:r>
      <w:r w:rsidRPr="002862EE">
        <w:rPr>
          <w:rFonts w:ascii="Times New Roman" w:eastAsiaTheme="minorHAnsi" w:hAnsi="Times New Roman" w:cstheme="minorBidi"/>
          <w:sz w:val="28"/>
          <w:szCs w:val="28"/>
          <w:lang w:val="uk-UA"/>
        </w:rPr>
        <w:t xml:space="preserve"> </w:t>
      </w:r>
      <w:r w:rsidRPr="00423EFF">
        <w:rPr>
          <w:rFonts w:ascii="Times New Roman" w:eastAsiaTheme="minorHAnsi" w:hAnsi="Times New Roman" w:cstheme="minorBidi"/>
          <w:sz w:val="28"/>
          <w:szCs w:val="28"/>
          <w:lang w:val="uk-UA"/>
        </w:rPr>
        <w:t>та ї</w:t>
      </w:r>
      <w:r w:rsidR="003001EC">
        <w:rPr>
          <w:rFonts w:ascii="Times New Roman" w:eastAsiaTheme="minorHAnsi" w:hAnsi="Times New Roman" w:cstheme="minorBidi"/>
          <w:sz w:val="28"/>
          <w:szCs w:val="28"/>
          <w:lang w:val="uk-UA"/>
        </w:rPr>
        <w:t>х характеристикою, що віддзеркалює відповідні їм критерії й</w:t>
      </w:r>
      <w:r w:rsidRPr="00423EFF">
        <w:rPr>
          <w:rFonts w:ascii="Times New Roman" w:eastAsiaTheme="minorHAnsi" w:hAnsi="Times New Roman" w:cstheme="minorBidi"/>
          <w:sz w:val="28"/>
          <w:szCs w:val="28"/>
          <w:lang w:val="uk-UA"/>
        </w:rPr>
        <w:t xml:space="preserve"> показники сформованості.</w:t>
      </w:r>
    </w:p>
    <w:p w:rsidR="00D56A2E" w:rsidRDefault="00A10927" w:rsidP="00D56A2E">
      <w:pPr>
        <w:spacing w:after="0" w:line="360" w:lineRule="auto"/>
        <w:ind w:firstLine="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Структурними</w:t>
      </w:r>
      <w:r w:rsidR="00D56A2E" w:rsidRPr="00423EFF">
        <w:rPr>
          <w:rFonts w:ascii="Times New Roman" w:eastAsiaTheme="minorHAnsi" w:hAnsi="Times New Roman" w:cstheme="minorBidi"/>
          <w:sz w:val="28"/>
          <w:szCs w:val="28"/>
          <w:lang w:val="uk-UA"/>
        </w:rPr>
        <w:t xml:space="preserve"> ком</w:t>
      </w:r>
      <w:r w:rsidR="00D56A2E">
        <w:rPr>
          <w:rFonts w:ascii="Times New Roman" w:eastAsiaTheme="minorHAnsi" w:hAnsi="Times New Roman" w:cstheme="minorBidi"/>
          <w:sz w:val="28"/>
          <w:szCs w:val="28"/>
          <w:lang w:val="uk-UA"/>
        </w:rPr>
        <w:t>пон</w:t>
      </w:r>
      <w:r>
        <w:rPr>
          <w:rFonts w:ascii="Times New Roman" w:eastAsiaTheme="minorHAnsi" w:hAnsi="Times New Roman" w:cstheme="minorBidi"/>
          <w:sz w:val="28"/>
          <w:szCs w:val="28"/>
          <w:lang w:val="uk-UA"/>
        </w:rPr>
        <w:t>ентами</w:t>
      </w:r>
      <w:r w:rsidR="00D56A2E" w:rsidRPr="00423EFF">
        <w:rPr>
          <w:rFonts w:ascii="Times New Roman" w:eastAsiaTheme="minorHAnsi" w:hAnsi="Times New Roman" w:cstheme="minorBidi"/>
          <w:sz w:val="28"/>
          <w:szCs w:val="28"/>
          <w:lang w:val="uk-UA"/>
        </w:rPr>
        <w:t xml:space="preserve"> </w:t>
      </w:r>
      <w:r w:rsidR="00D56A2E">
        <w:rPr>
          <w:rFonts w:ascii="Times New Roman" w:hAnsi="Times New Roman"/>
          <w:sz w:val="28"/>
          <w:szCs w:val="28"/>
          <w:lang w:val="uk-UA"/>
        </w:rPr>
        <w:t>дискурс</w:t>
      </w:r>
      <w:r>
        <w:rPr>
          <w:rFonts w:ascii="Times New Roman" w:hAnsi="Times New Roman"/>
          <w:sz w:val="28"/>
          <w:szCs w:val="28"/>
          <w:lang w:val="uk-UA"/>
        </w:rPr>
        <w:t>ивної компетентності майбутніх учителів</w:t>
      </w:r>
      <w:r w:rsidR="00D56A2E">
        <w:rPr>
          <w:rFonts w:ascii="Times New Roman" w:hAnsi="Times New Roman"/>
          <w:sz w:val="28"/>
          <w:szCs w:val="28"/>
          <w:lang w:val="uk-UA"/>
        </w:rPr>
        <w:t xml:space="preserve"> початкової школи</w:t>
      </w:r>
      <w:r w:rsidR="00D56A2E" w:rsidRPr="00423EFF">
        <w:rPr>
          <w:rFonts w:ascii="Times New Roman" w:eastAsiaTheme="minorHAnsi" w:hAnsi="Times New Roman" w:cstheme="minorBidi"/>
          <w:sz w:val="28"/>
          <w:szCs w:val="28"/>
          <w:lang w:val="uk-UA"/>
        </w:rPr>
        <w:t xml:space="preserve"> </w:t>
      </w:r>
      <w:r>
        <w:rPr>
          <w:rFonts w:ascii="Times New Roman" w:eastAsiaTheme="minorHAnsi" w:hAnsi="Times New Roman" w:cstheme="minorBidi"/>
          <w:sz w:val="28"/>
          <w:szCs w:val="28"/>
          <w:lang w:val="uk-UA"/>
        </w:rPr>
        <w:t>є</w:t>
      </w:r>
      <w:r w:rsidR="00D56A2E" w:rsidRPr="00423EFF">
        <w:rPr>
          <w:rFonts w:ascii="Times New Roman" w:eastAsiaTheme="minorHAnsi" w:hAnsi="Times New Roman" w:cstheme="minorBidi"/>
          <w:sz w:val="28"/>
          <w:szCs w:val="28"/>
          <w:lang w:val="uk-UA"/>
        </w:rPr>
        <w:t>:</w:t>
      </w:r>
      <w:r w:rsidR="00D56A2E" w:rsidRPr="00423EFF">
        <w:rPr>
          <w:rFonts w:asciiTheme="minorHAnsi" w:eastAsiaTheme="minorHAnsi" w:hAnsiTheme="minorHAnsi" w:cstheme="minorBidi"/>
          <w:lang w:val="uk-UA"/>
        </w:rPr>
        <w:t xml:space="preserve"> </w:t>
      </w:r>
      <w:r w:rsidR="00D56A2E" w:rsidRPr="00A12B41">
        <w:rPr>
          <w:rFonts w:ascii="Times New Roman" w:hAnsi="Times New Roman"/>
          <w:sz w:val="28"/>
          <w:szCs w:val="28"/>
          <w:lang w:val="uk-UA"/>
        </w:rPr>
        <w:t>процесуально-діяльнісний</w:t>
      </w:r>
      <w:r>
        <w:rPr>
          <w:rFonts w:ascii="Times New Roman" w:hAnsi="Times New Roman"/>
          <w:sz w:val="28"/>
          <w:szCs w:val="28"/>
          <w:lang w:val="uk-UA"/>
        </w:rPr>
        <w:t>,</w:t>
      </w:r>
      <w:r w:rsidR="00D56A2E" w:rsidRPr="00A12B41">
        <w:rPr>
          <w:rFonts w:ascii="Times New Roman" w:hAnsi="Times New Roman"/>
          <w:sz w:val="28"/>
          <w:szCs w:val="28"/>
          <w:lang w:val="uk-UA"/>
        </w:rPr>
        <w:t xml:space="preserve"> </w:t>
      </w:r>
      <w:r>
        <w:rPr>
          <w:rFonts w:ascii="Times New Roman" w:hAnsi="Times New Roman"/>
          <w:sz w:val="28"/>
          <w:szCs w:val="28"/>
          <w:lang w:val="uk-UA"/>
        </w:rPr>
        <w:t xml:space="preserve">когнітивний </w:t>
      </w:r>
      <w:r w:rsidR="00D56A2E">
        <w:rPr>
          <w:rFonts w:ascii="Times New Roman" w:hAnsi="Times New Roman"/>
          <w:sz w:val="28"/>
          <w:szCs w:val="28"/>
          <w:lang w:val="uk-UA"/>
        </w:rPr>
        <w:t>та рефлексивно-мотиваційний.</w:t>
      </w:r>
      <w:r w:rsidR="00DB0CA5">
        <w:rPr>
          <w:rFonts w:ascii="Times New Roman" w:eastAsiaTheme="minorHAnsi" w:hAnsi="Times New Roman" w:cstheme="minorBidi"/>
          <w:sz w:val="28"/>
          <w:szCs w:val="28"/>
          <w:lang w:val="uk-UA"/>
        </w:rPr>
        <w:t xml:space="preserve"> Критерії</w:t>
      </w:r>
      <w:r w:rsidR="00D56A2E" w:rsidRPr="00423EFF">
        <w:rPr>
          <w:rFonts w:ascii="Times New Roman" w:eastAsiaTheme="minorHAnsi" w:hAnsi="Times New Roman" w:cstheme="minorBidi"/>
          <w:sz w:val="28"/>
          <w:szCs w:val="28"/>
          <w:lang w:val="uk-UA"/>
        </w:rPr>
        <w:t xml:space="preserve"> цих </w:t>
      </w:r>
      <w:r w:rsidR="006719A6">
        <w:rPr>
          <w:rFonts w:ascii="Times New Roman" w:eastAsiaTheme="minorHAnsi" w:hAnsi="Times New Roman" w:cstheme="minorBidi"/>
          <w:sz w:val="28"/>
          <w:szCs w:val="28"/>
          <w:lang w:val="uk-UA"/>
        </w:rPr>
        <w:t>складників є</w:t>
      </w:r>
      <w:r w:rsidR="00D56A2E">
        <w:rPr>
          <w:rFonts w:ascii="Times New Roman" w:eastAsiaTheme="minorHAnsi" w:hAnsi="Times New Roman" w:cstheme="minorBidi"/>
          <w:sz w:val="28"/>
          <w:szCs w:val="28"/>
          <w:lang w:val="uk-UA"/>
        </w:rPr>
        <w:t xml:space="preserve"> такі:</w:t>
      </w:r>
      <w:r w:rsidR="0013513B">
        <w:rPr>
          <w:rFonts w:ascii="Times New Roman" w:eastAsiaTheme="minorHAnsi" w:hAnsi="Times New Roman" w:cstheme="minorBidi"/>
          <w:sz w:val="28"/>
          <w:szCs w:val="28"/>
          <w:lang w:val="uk-UA"/>
        </w:rPr>
        <w:t xml:space="preserve"> </w:t>
      </w:r>
      <w:r w:rsidR="0013513B" w:rsidRPr="0013513B">
        <w:rPr>
          <w:rFonts w:ascii="Times New Roman" w:eastAsiaTheme="minorHAnsi" w:hAnsi="Times New Roman" w:cstheme="minorBidi"/>
          <w:sz w:val="28"/>
          <w:szCs w:val="28"/>
          <w:lang w:val="uk-UA"/>
        </w:rPr>
        <w:t>операційно-поведінковий,  інформаційно-пізнавальний, суб’єктно-орієнтований.</w:t>
      </w:r>
      <w:r w:rsidR="00D56A2E" w:rsidRPr="00423EFF">
        <w:rPr>
          <w:rFonts w:ascii="Times New Roman" w:eastAsiaTheme="minorHAnsi" w:hAnsi="Times New Roman" w:cstheme="minorBidi"/>
          <w:sz w:val="28"/>
          <w:szCs w:val="28"/>
          <w:lang w:val="uk-UA"/>
        </w:rPr>
        <w:t xml:space="preserve"> </w:t>
      </w:r>
    </w:p>
    <w:p w:rsidR="00D56A2E" w:rsidRDefault="00F3139E" w:rsidP="00D56A2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Критерієм </w:t>
      </w:r>
      <w:r w:rsidR="00D56A2E">
        <w:rPr>
          <w:rFonts w:ascii="Times New Roman" w:hAnsi="Times New Roman"/>
          <w:sz w:val="28"/>
          <w:szCs w:val="28"/>
          <w:lang w:val="uk-UA"/>
        </w:rPr>
        <w:t xml:space="preserve">когнітивного </w:t>
      </w:r>
      <w:r w:rsidR="00D56A2E" w:rsidRPr="00150990">
        <w:rPr>
          <w:rFonts w:ascii="Times New Roman" w:hAnsi="Times New Roman"/>
          <w:sz w:val="28"/>
          <w:szCs w:val="28"/>
          <w:lang w:val="uk-UA"/>
        </w:rPr>
        <w:t>компонен</w:t>
      </w:r>
      <w:r>
        <w:rPr>
          <w:rFonts w:ascii="Times New Roman" w:hAnsi="Times New Roman"/>
          <w:sz w:val="28"/>
          <w:szCs w:val="28"/>
          <w:lang w:val="uk-UA"/>
        </w:rPr>
        <w:t>та</w:t>
      </w:r>
      <w:r w:rsidR="00D834D3">
        <w:rPr>
          <w:rFonts w:ascii="Times New Roman" w:hAnsi="Times New Roman"/>
          <w:sz w:val="28"/>
          <w:szCs w:val="28"/>
          <w:lang w:val="uk-UA"/>
        </w:rPr>
        <w:t xml:space="preserve"> </w:t>
      </w:r>
      <w:r w:rsidR="006E0722">
        <w:rPr>
          <w:rFonts w:ascii="Times New Roman" w:hAnsi="Times New Roman"/>
          <w:sz w:val="28"/>
          <w:szCs w:val="28"/>
          <w:lang w:val="uk-UA"/>
        </w:rPr>
        <w:t>ДК є</w:t>
      </w:r>
      <w:r w:rsidR="00D56A2E">
        <w:rPr>
          <w:rFonts w:ascii="Times New Roman" w:hAnsi="Times New Roman"/>
          <w:sz w:val="28"/>
          <w:szCs w:val="28"/>
          <w:lang w:val="uk-UA"/>
        </w:rPr>
        <w:t xml:space="preserve"> інформаційно-пізнавал</w:t>
      </w:r>
      <w:r w:rsidR="00D834D3">
        <w:rPr>
          <w:rFonts w:ascii="Times New Roman" w:hAnsi="Times New Roman"/>
          <w:sz w:val="28"/>
          <w:szCs w:val="28"/>
          <w:lang w:val="uk-UA"/>
        </w:rPr>
        <w:t>ьний, а показниками визначено</w:t>
      </w:r>
      <w:r w:rsidR="00D56A2E" w:rsidRPr="00150990">
        <w:rPr>
          <w:rFonts w:ascii="Times New Roman" w:hAnsi="Times New Roman"/>
          <w:sz w:val="28"/>
          <w:szCs w:val="28"/>
          <w:lang w:val="uk-UA"/>
        </w:rPr>
        <w:t xml:space="preserve"> такі: </w:t>
      </w:r>
      <w:r w:rsidR="0062250A">
        <w:rPr>
          <w:rFonts w:ascii="Times New Roman" w:hAnsi="Times New Roman"/>
          <w:sz w:val="28"/>
          <w:szCs w:val="28"/>
          <w:lang w:val="uk-UA"/>
        </w:rPr>
        <w:t>глибину</w:t>
      </w:r>
      <w:r w:rsidR="00D56A2E">
        <w:rPr>
          <w:rFonts w:ascii="Times New Roman" w:hAnsi="Times New Roman"/>
          <w:sz w:val="28"/>
          <w:szCs w:val="28"/>
          <w:lang w:val="uk-UA"/>
        </w:rPr>
        <w:t xml:space="preserve"> знань</w:t>
      </w:r>
      <w:r w:rsidR="00D56A2E" w:rsidRPr="00A32098">
        <w:rPr>
          <w:rFonts w:ascii="Times New Roman" w:hAnsi="Times New Roman"/>
          <w:sz w:val="28"/>
          <w:szCs w:val="28"/>
          <w:lang w:val="uk-UA"/>
        </w:rPr>
        <w:t>, гнучкість,</w:t>
      </w:r>
      <w:r w:rsidR="00D56A2E">
        <w:rPr>
          <w:rFonts w:ascii="Times New Roman" w:hAnsi="Times New Roman"/>
          <w:sz w:val="28"/>
          <w:szCs w:val="28"/>
          <w:lang w:val="uk-UA"/>
        </w:rPr>
        <w:t xml:space="preserve"> </w:t>
      </w:r>
      <w:r w:rsidR="0062250A">
        <w:rPr>
          <w:rFonts w:ascii="Times New Roman" w:hAnsi="Times New Roman"/>
          <w:sz w:val="28"/>
          <w:szCs w:val="28"/>
          <w:lang w:val="uk-UA"/>
        </w:rPr>
        <w:t>швидкість</w:t>
      </w:r>
      <w:r w:rsidR="00D56A2E" w:rsidRPr="00A32098">
        <w:rPr>
          <w:rFonts w:ascii="Times New Roman" w:hAnsi="Times New Roman"/>
          <w:sz w:val="28"/>
          <w:szCs w:val="28"/>
          <w:lang w:val="uk-UA"/>
        </w:rPr>
        <w:t xml:space="preserve">, </w:t>
      </w:r>
      <w:r w:rsidR="00C502A2">
        <w:rPr>
          <w:rFonts w:ascii="Times New Roman" w:hAnsi="Times New Roman"/>
          <w:sz w:val="28"/>
          <w:szCs w:val="28"/>
          <w:lang w:val="uk-UA"/>
        </w:rPr>
        <w:t>способи опанування</w:t>
      </w:r>
      <w:r w:rsidR="00D56A2E">
        <w:rPr>
          <w:rFonts w:ascii="Times New Roman" w:hAnsi="Times New Roman"/>
          <w:sz w:val="28"/>
          <w:szCs w:val="28"/>
          <w:lang w:val="uk-UA"/>
        </w:rPr>
        <w:t xml:space="preserve"> </w:t>
      </w:r>
      <w:r w:rsidR="00C502A2">
        <w:rPr>
          <w:rFonts w:ascii="Times New Roman" w:hAnsi="Times New Roman"/>
          <w:sz w:val="28"/>
          <w:szCs w:val="28"/>
          <w:lang w:val="uk-UA"/>
        </w:rPr>
        <w:t>нових знань</w:t>
      </w:r>
      <w:r w:rsidR="00D56A2E">
        <w:rPr>
          <w:rFonts w:ascii="Times New Roman" w:hAnsi="Times New Roman"/>
          <w:sz w:val="28"/>
          <w:szCs w:val="28"/>
          <w:lang w:val="uk-UA"/>
        </w:rPr>
        <w:t xml:space="preserve"> дискурс</w:t>
      </w:r>
      <w:r w:rsidR="00C502A2">
        <w:rPr>
          <w:rFonts w:ascii="Times New Roman" w:hAnsi="Times New Roman"/>
          <w:sz w:val="28"/>
          <w:szCs w:val="28"/>
          <w:lang w:val="uk-UA"/>
        </w:rPr>
        <w:t>у та його типів</w:t>
      </w:r>
      <w:r w:rsidR="00D56A2E">
        <w:rPr>
          <w:rFonts w:ascii="Times New Roman" w:hAnsi="Times New Roman"/>
          <w:sz w:val="28"/>
          <w:szCs w:val="28"/>
          <w:lang w:val="uk-UA"/>
        </w:rPr>
        <w:t xml:space="preserve">, </w:t>
      </w:r>
      <w:r w:rsidR="00501B74">
        <w:rPr>
          <w:rFonts w:ascii="Times New Roman" w:hAnsi="Times New Roman"/>
          <w:sz w:val="28"/>
          <w:szCs w:val="28"/>
          <w:lang w:val="uk-UA"/>
        </w:rPr>
        <w:t>який</w:t>
      </w:r>
      <w:r w:rsidR="00D56A2E" w:rsidRPr="00DE7DC4">
        <w:rPr>
          <w:rFonts w:ascii="Times New Roman" w:hAnsi="Times New Roman"/>
          <w:sz w:val="28"/>
          <w:szCs w:val="28"/>
          <w:lang w:val="uk-UA"/>
        </w:rPr>
        <w:t xml:space="preserve"> </w:t>
      </w:r>
      <w:r w:rsidR="00501B74">
        <w:rPr>
          <w:rFonts w:ascii="Times New Roman" w:hAnsi="Times New Roman"/>
          <w:sz w:val="28"/>
          <w:szCs w:val="28"/>
          <w:lang w:val="uk-UA"/>
        </w:rPr>
        <w:t xml:space="preserve">диктує головні </w:t>
      </w:r>
      <w:r w:rsidR="00D56A2E" w:rsidRPr="00DE7DC4">
        <w:rPr>
          <w:rFonts w:ascii="Times New Roman" w:hAnsi="Times New Roman"/>
          <w:sz w:val="28"/>
          <w:szCs w:val="28"/>
          <w:lang w:val="uk-UA"/>
        </w:rPr>
        <w:t>вимоги до</w:t>
      </w:r>
      <w:r w:rsidR="0040411B">
        <w:rPr>
          <w:rFonts w:ascii="Times New Roman" w:hAnsi="Times New Roman"/>
          <w:sz w:val="28"/>
          <w:szCs w:val="28"/>
          <w:lang w:val="uk-UA"/>
        </w:rPr>
        <w:t xml:space="preserve"> </w:t>
      </w:r>
      <w:r w:rsidR="0040411B">
        <w:rPr>
          <w:rFonts w:ascii="Times New Roman" w:hAnsi="Times New Roman"/>
          <w:sz w:val="28"/>
          <w:szCs w:val="28"/>
          <w:lang w:val="uk-UA"/>
        </w:rPr>
        <w:lastRenderedPageBreak/>
        <w:t>комунікативної компетентності у</w:t>
      </w:r>
      <w:r w:rsidR="00D56A2E" w:rsidRPr="00DE7DC4">
        <w:rPr>
          <w:rFonts w:ascii="Times New Roman" w:hAnsi="Times New Roman"/>
          <w:sz w:val="28"/>
          <w:szCs w:val="28"/>
          <w:lang w:val="uk-UA"/>
        </w:rPr>
        <w:t>чителя; прав</w:t>
      </w:r>
      <w:r w:rsidR="00CC304D">
        <w:rPr>
          <w:rFonts w:ascii="Times New Roman" w:hAnsi="Times New Roman"/>
          <w:sz w:val="28"/>
          <w:szCs w:val="28"/>
          <w:lang w:val="uk-UA"/>
        </w:rPr>
        <w:t>ила розробки</w:t>
      </w:r>
      <w:r w:rsidR="00A6192D">
        <w:rPr>
          <w:rFonts w:ascii="Times New Roman" w:hAnsi="Times New Roman"/>
          <w:sz w:val="28"/>
          <w:szCs w:val="28"/>
          <w:lang w:val="uk-UA"/>
        </w:rPr>
        <w:t xml:space="preserve"> текстів усіх жанрів та</w:t>
      </w:r>
      <w:r w:rsidR="00D56A2E">
        <w:rPr>
          <w:rFonts w:ascii="Times New Roman" w:hAnsi="Times New Roman"/>
          <w:sz w:val="28"/>
          <w:szCs w:val="28"/>
          <w:lang w:val="uk-UA"/>
        </w:rPr>
        <w:t xml:space="preserve"> стилів</w:t>
      </w:r>
      <w:r w:rsidR="00D56A2E" w:rsidRPr="00DE7DC4">
        <w:rPr>
          <w:rFonts w:ascii="Times New Roman" w:hAnsi="Times New Roman"/>
          <w:sz w:val="28"/>
          <w:szCs w:val="28"/>
          <w:lang w:val="uk-UA"/>
        </w:rPr>
        <w:t xml:space="preserve">; поняття </w:t>
      </w:r>
      <w:r w:rsidR="00D56A2E">
        <w:rPr>
          <w:rFonts w:ascii="Times New Roman" w:hAnsi="Times New Roman"/>
          <w:sz w:val="28"/>
          <w:szCs w:val="28"/>
          <w:lang w:val="uk-UA"/>
        </w:rPr>
        <w:t>про педагогічну мовну ситуацію та</w:t>
      </w:r>
      <w:r w:rsidR="00D56A2E" w:rsidRPr="00DE7DC4">
        <w:rPr>
          <w:rFonts w:ascii="Times New Roman" w:hAnsi="Times New Roman"/>
          <w:sz w:val="28"/>
          <w:szCs w:val="28"/>
          <w:lang w:val="uk-UA"/>
        </w:rPr>
        <w:t xml:space="preserve"> її компоненти</w:t>
      </w:r>
      <w:r w:rsidR="00D56A2E">
        <w:rPr>
          <w:rFonts w:ascii="Times New Roman" w:hAnsi="Times New Roman"/>
          <w:sz w:val="28"/>
          <w:szCs w:val="28"/>
          <w:lang w:val="uk-UA"/>
        </w:rPr>
        <w:t xml:space="preserve">; знання </w:t>
      </w:r>
      <w:r w:rsidR="00322A42">
        <w:rPr>
          <w:rFonts w:ascii="Times New Roman" w:hAnsi="Times New Roman"/>
          <w:sz w:val="28"/>
          <w:szCs w:val="28"/>
          <w:lang w:val="uk-UA"/>
        </w:rPr>
        <w:t>про специфіку</w:t>
      </w:r>
      <w:r w:rsidR="00D56A2E">
        <w:rPr>
          <w:rFonts w:ascii="Times New Roman" w:hAnsi="Times New Roman"/>
          <w:sz w:val="28"/>
          <w:szCs w:val="28"/>
          <w:lang w:val="uk-UA"/>
        </w:rPr>
        <w:t xml:space="preserve"> </w:t>
      </w:r>
      <w:r w:rsidR="00322A42">
        <w:rPr>
          <w:rFonts w:ascii="Times New Roman" w:hAnsi="Times New Roman"/>
          <w:sz w:val="28"/>
          <w:szCs w:val="28"/>
          <w:lang w:val="uk-UA"/>
        </w:rPr>
        <w:t xml:space="preserve">успішного </w:t>
      </w:r>
      <w:r w:rsidR="00D56A2E">
        <w:rPr>
          <w:rFonts w:ascii="Times New Roman" w:hAnsi="Times New Roman"/>
          <w:sz w:val="28"/>
          <w:szCs w:val="28"/>
          <w:lang w:val="uk-UA"/>
        </w:rPr>
        <w:t>спілкування</w:t>
      </w:r>
      <w:r w:rsidR="00D56A2E" w:rsidRPr="00DE7DC4">
        <w:rPr>
          <w:rFonts w:ascii="Times New Roman" w:hAnsi="Times New Roman"/>
          <w:sz w:val="28"/>
          <w:szCs w:val="28"/>
          <w:lang w:val="uk-UA"/>
        </w:rPr>
        <w:t xml:space="preserve"> </w:t>
      </w:r>
      <w:r w:rsidR="00D56A2E">
        <w:rPr>
          <w:rFonts w:ascii="Times New Roman" w:hAnsi="Times New Roman"/>
          <w:sz w:val="28"/>
          <w:szCs w:val="28"/>
          <w:lang w:val="uk-UA"/>
        </w:rPr>
        <w:t xml:space="preserve">та </w:t>
      </w:r>
      <w:r w:rsidR="00D56A2E" w:rsidRPr="00F52633">
        <w:rPr>
          <w:rFonts w:ascii="Times New Roman" w:hAnsi="Times New Roman"/>
          <w:sz w:val="28"/>
          <w:szCs w:val="28"/>
          <w:lang w:val="uk-UA"/>
        </w:rPr>
        <w:t>закон</w:t>
      </w:r>
      <w:r w:rsidR="00322A42">
        <w:rPr>
          <w:rFonts w:ascii="Times New Roman" w:hAnsi="Times New Roman"/>
          <w:sz w:val="28"/>
          <w:szCs w:val="28"/>
          <w:lang w:val="uk-UA"/>
        </w:rPr>
        <w:t>ів кооперативної комунікації</w:t>
      </w:r>
      <w:r w:rsidR="00D56A2E" w:rsidRPr="00F52633">
        <w:rPr>
          <w:rFonts w:ascii="Times New Roman" w:hAnsi="Times New Roman"/>
          <w:sz w:val="28"/>
          <w:szCs w:val="28"/>
          <w:lang w:val="uk-UA"/>
        </w:rPr>
        <w:t>; про комунікативні якості мови</w:t>
      </w:r>
      <w:r w:rsidR="00322A42">
        <w:rPr>
          <w:rFonts w:ascii="Times New Roman" w:hAnsi="Times New Roman"/>
          <w:sz w:val="28"/>
          <w:szCs w:val="28"/>
          <w:lang w:val="uk-UA"/>
        </w:rPr>
        <w:t>, які сприяють ефективності</w:t>
      </w:r>
      <w:r w:rsidR="00D56A2E">
        <w:rPr>
          <w:rFonts w:ascii="Times New Roman" w:hAnsi="Times New Roman"/>
          <w:sz w:val="28"/>
          <w:szCs w:val="28"/>
          <w:lang w:val="uk-UA"/>
        </w:rPr>
        <w:t xml:space="preserve"> та</w:t>
      </w:r>
      <w:r w:rsidR="00322A42">
        <w:rPr>
          <w:rFonts w:ascii="Times New Roman" w:hAnsi="Times New Roman"/>
          <w:sz w:val="28"/>
          <w:szCs w:val="28"/>
          <w:lang w:val="uk-UA"/>
        </w:rPr>
        <w:t xml:space="preserve"> комфортності</w:t>
      </w:r>
      <w:r w:rsidR="00D56A2E" w:rsidRPr="00F52633">
        <w:rPr>
          <w:rFonts w:ascii="Times New Roman" w:hAnsi="Times New Roman"/>
          <w:sz w:val="28"/>
          <w:szCs w:val="28"/>
          <w:lang w:val="uk-UA"/>
        </w:rPr>
        <w:t xml:space="preserve"> спілкування; </w:t>
      </w:r>
      <w:r w:rsidR="00322A42">
        <w:rPr>
          <w:rFonts w:ascii="Times New Roman" w:hAnsi="Times New Roman"/>
          <w:sz w:val="28"/>
          <w:szCs w:val="28"/>
          <w:lang w:val="uk-UA"/>
        </w:rPr>
        <w:t xml:space="preserve">осмислення </w:t>
      </w:r>
      <w:r w:rsidR="00D56A2E" w:rsidRPr="00F52633">
        <w:rPr>
          <w:rFonts w:ascii="Times New Roman" w:hAnsi="Times New Roman"/>
          <w:sz w:val="28"/>
          <w:szCs w:val="28"/>
          <w:lang w:val="uk-UA"/>
        </w:rPr>
        <w:t>системної класифікації мо</w:t>
      </w:r>
      <w:r w:rsidR="006E14CC">
        <w:rPr>
          <w:rFonts w:ascii="Times New Roman" w:hAnsi="Times New Roman"/>
          <w:sz w:val="28"/>
          <w:szCs w:val="28"/>
          <w:lang w:val="uk-UA"/>
        </w:rPr>
        <w:t>вних засобів, які застосовують  у</w:t>
      </w:r>
      <w:r w:rsidR="00D56A2E" w:rsidRPr="00F52633">
        <w:rPr>
          <w:rFonts w:ascii="Times New Roman" w:hAnsi="Times New Roman"/>
          <w:sz w:val="28"/>
          <w:szCs w:val="28"/>
          <w:lang w:val="uk-UA"/>
        </w:rPr>
        <w:t xml:space="preserve"> різних типов</w:t>
      </w:r>
      <w:r w:rsidR="00D56A2E">
        <w:rPr>
          <w:rFonts w:ascii="Times New Roman" w:hAnsi="Times New Roman"/>
          <w:sz w:val="28"/>
          <w:szCs w:val="28"/>
          <w:lang w:val="uk-UA"/>
        </w:rPr>
        <w:t xml:space="preserve">их </w:t>
      </w:r>
      <w:r w:rsidR="006E14CC">
        <w:rPr>
          <w:rFonts w:ascii="Times New Roman" w:hAnsi="Times New Roman"/>
          <w:sz w:val="28"/>
          <w:szCs w:val="28"/>
          <w:lang w:val="uk-UA"/>
        </w:rPr>
        <w:t>комунікативних ситуаціях</w:t>
      </w:r>
      <w:r w:rsidR="00D56A2E">
        <w:rPr>
          <w:rFonts w:ascii="Times New Roman" w:hAnsi="Times New Roman"/>
          <w:sz w:val="28"/>
          <w:szCs w:val="28"/>
          <w:lang w:val="uk-UA"/>
        </w:rPr>
        <w:t xml:space="preserve"> </w:t>
      </w:r>
      <w:r w:rsidR="006E0722">
        <w:rPr>
          <w:rFonts w:ascii="Times New Roman" w:hAnsi="Times New Roman"/>
          <w:sz w:val="28"/>
          <w:szCs w:val="28"/>
          <w:lang w:val="uk-UA"/>
        </w:rPr>
        <w:t xml:space="preserve">[2; 23; 53]. </w:t>
      </w:r>
    </w:p>
    <w:p w:rsidR="00D56A2E" w:rsidRDefault="007E6374" w:rsidP="00D56A2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Критерієм </w:t>
      </w:r>
      <w:r w:rsidR="00D56A2E" w:rsidRPr="00150990">
        <w:rPr>
          <w:rFonts w:ascii="Times New Roman" w:hAnsi="Times New Roman"/>
          <w:sz w:val="28"/>
          <w:szCs w:val="28"/>
          <w:lang w:val="uk-UA"/>
        </w:rPr>
        <w:t>проц</w:t>
      </w:r>
      <w:r w:rsidR="00793CD3">
        <w:rPr>
          <w:rFonts w:ascii="Times New Roman" w:hAnsi="Times New Roman"/>
          <w:sz w:val="28"/>
          <w:szCs w:val="28"/>
          <w:lang w:val="uk-UA"/>
        </w:rPr>
        <w:t>есуально-діяльнісного складника</w:t>
      </w:r>
      <w:r w:rsidR="00D56A2E" w:rsidRPr="00150990">
        <w:rPr>
          <w:rFonts w:ascii="Times New Roman" w:hAnsi="Times New Roman"/>
          <w:sz w:val="28"/>
          <w:szCs w:val="28"/>
          <w:lang w:val="uk-UA"/>
        </w:rPr>
        <w:t xml:space="preserve"> </w:t>
      </w:r>
      <w:r w:rsidR="00D56A2E">
        <w:rPr>
          <w:rFonts w:ascii="Times New Roman" w:hAnsi="Times New Roman"/>
          <w:sz w:val="28"/>
          <w:szCs w:val="28"/>
          <w:lang w:val="uk-UA"/>
        </w:rPr>
        <w:t>дискурсивно</w:t>
      </w:r>
      <w:r w:rsidR="00793CD3">
        <w:rPr>
          <w:rFonts w:ascii="Times New Roman" w:hAnsi="Times New Roman"/>
          <w:sz w:val="28"/>
          <w:szCs w:val="28"/>
          <w:lang w:val="uk-UA"/>
        </w:rPr>
        <w:t>ї компетентності є  операційно-поведінковий</w:t>
      </w:r>
      <w:r w:rsidR="00D56A2E">
        <w:rPr>
          <w:rFonts w:ascii="Times New Roman" w:hAnsi="Times New Roman"/>
          <w:sz w:val="28"/>
          <w:szCs w:val="28"/>
          <w:lang w:val="uk-UA"/>
        </w:rPr>
        <w:t xml:space="preserve">, а </w:t>
      </w:r>
      <w:r w:rsidR="00793CD3">
        <w:rPr>
          <w:rFonts w:ascii="Times New Roman" w:hAnsi="Times New Roman"/>
          <w:sz w:val="28"/>
          <w:szCs w:val="28"/>
          <w:lang w:val="uk-UA"/>
        </w:rPr>
        <w:t xml:space="preserve">його </w:t>
      </w:r>
      <w:r w:rsidR="00D56A2E">
        <w:rPr>
          <w:rFonts w:ascii="Times New Roman" w:hAnsi="Times New Roman"/>
          <w:sz w:val="28"/>
          <w:szCs w:val="28"/>
          <w:lang w:val="uk-UA"/>
        </w:rPr>
        <w:t>п</w:t>
      </w:r>
      <w:r w:rsidR="00793CD3">
        <w:rPr>
          <w:rFonts w:ascii="Times New Roman" w:hAnsi="Times New Roman"/>
          <w:sz w:val="28"/>
          <w:szCs w:val="28"/>
          <w:lang w:val="uk-UA"/>
        </w:rPr>
        <w:t>оказники -</w:t>
      </w:r>
      <w:r w:rsidR="00D56A2E">
        <w:rPr>
          <w:rFonts w:ascii="Times New Roman" w:hAnsi="Times New Roman"/>
          <w:sz w:val="28"/>
          <w:szCs w:val="28"/>
          <w:lang w:val="uk-UA"/>
        </w:rPr>
        <w:t xml:space="preserve"> такі: </w:t>
      </w:r>
      <w:r w:rsidR="004634AD">
        <w:rPr>
          <w:rFonts w:ascii="Times New Roman" w:hAnsi="Times New Roman"/>
          <w:sz w:val="28"/>
          <w:szCs w:val="28"/>
          <w:lang w:val="uk-UA"/>
        </w:rPr>
        <w:t>уміння адаптування</w:t>
      </w:r>
      <w:r w:rsidR="00D56A2E" w:rsidRPr="000536E2">
        <w:rPr>
          <w:rFonts w:ascii="Times New Roman" w:hAnsi="Times New Roman"/>
          <w:sz w:val="28"/>
          <w:szCs w:val="28"/>
          <w:lang w:val="uk-UA"/>
        </w:rPr>
        <w:t xml:space="preserve"> до ситуації діалогу та </w:t>
      </w:r>
      <w:r w:rsidR="002E0297">
        <w:rPr>
          <w:rFonts w:ascii="Times New Roman" w:hAnsi="Times New Roman"/>
          <w:sz w:val="28"/>
          <w:szCs w:val="28"/>
          <w:lang w:val="uk-UA"/>
        </w:rPr>
        <w:t>діалогізації</w:t>
      </w:r>
      <w:r w:rsidR="004634AD">
        <w:rPr>
          <w:rFonts w:ascii="Times New Roman" w:hAnsi="Times New Roman"/>
          <w:sz w:val="28"/>
          <w:szCs w:val="28"/>
          <w:lang w:val="uk-UA"/>
        </w:rPr>
        <w:t xml:space="preserve"> будь-якого</w:t>
      </w:r>
      <w:r w:rsidR="00D56A2E" w:rsidRPr="002A3177">
        <w:rPr>
          <w:rFonts w:ascii="Times New Roman" w:hAnsi="Times New Roman"/>
          <w:sz w:val="28"/>
          <w:szCs w:val="28"/>
          <w:lang w:val="uk-UA"/>
        </w:rPr>
        <w:t xml:space="preserve"> жанр</w:t>
      </w:r>
      <w:r w:rsidR="004634AD">
        <w:rPr>
          <w:rFonts w:ascii="Times New Roman" w:hAnsi="Times New Roman"/>
          <w:sz w:val="28"/>
          <w:szCs w:val="28"/>
          <w:lang w:val="uk-UA"/>
        </w:rPr>
        <w:t>у педагогічного мовлення та аргументованої мотивації</w:t>
      </w:r>
      <w:r w:rsidR="00D56A2E" w:rsidRPr="002A3177">
        <w:rPr>
          <w:rFonts w:ascii="Times New Roman" w:hAnsi="Times New Roman"/>
          <w:sz w:val="28"/>
          <w:szCs w:val="28"/>
          <w:lang w:val="uk-UA"/>
        </w:rPr>
        <w:t xml:space="preserve"> спі</w:t>
      </w:r>
      <w:r w:rsidR="004634AD">
        <w:rPr>
          <w:rFonts w:ascii="Times New Roman" w:hAnsi="Times New Roman"/>
          <w:sz w:val="28"/>
          <w:szCs w:val="28"/>
          <w:lang w:val="uk-UA"/>
        </w:rPr>
        <w:t>льності</w:t>
      </w:r>
      <w:r w:rsidR="00D56A2E">
        <w:rPr>
          <w:rFonts w:ascii="Times New Roman" w:hAnsi="Times New Roman"/>
          <w:sz w:val="28"/>
          <w:szCs w:val="28"/>
          <w:lang w:val="uk-UA"/>
        </w:rPr>
        <w:t xml:space="preserve"> роботи в</w:t>
      </w:r>
      <w:r w:rsidR="004634AD">
        <w:rPr>
          <w:rFonts w:ascii="Times New Roman" w:hAnsi="Times New Roman"/>
          <w:sz w:val="28"/>
          <w:szCs w:val="28"/>
          <w:lang w:val="uk-UA"/>
        </w:rPr>
        <w:t>чителя та школярів</w:t>
      </w:r>
      <w:r w:rsidR="00D56A2E">
        <w:rPr>
          <w:rFonts w:ascii="Times New Roman" w:hAnsi="Times New Roman"/>
          <w:sz w:val="28"/>
          <w:szCs w:val="28"/>
          <w:lang w:val="uk-UA"/>
        </w:rPr>
        <w:t xml:space="preserve">; уміння </w:t>
      </w:r>
      <w:r w:rsidR="004634AD">
        <w:rPr>
          <w:rFonts w:ascii="Times New Roman" w:hAnsi="Times New Roman"/>
          <w:sz w:val="28"/>
          <w:szCs w:val="28"/>
          <w:lang w:val="uk-UA"/>
        </w:rPr>
        <w:t>до вибудовування</w:t>
      </w:r>
      <w:r w:rsidR="00D56A2E">
        <w:rPr>
          <w:rFonts w:ascii="Times New Roman" w:hAnsi="Times New Roman"/>
          <w:sz w:val="28"/>
          <w:szCs w:val="28"/>
          <w:lang w:val="uk-UA"/>
        </w:rPr>
        <w:t xml:space="preserve"> </w:t>
      </w:r>
      <w:r w:rsidR="004634AD">
        <w:rPr>
          <w:rFonts w:ascii="Times New Roman" w:hAnsi="Times New Roman"/>
          <w:sz w:val="28"/>
          <w:szCs w:val="28"/>
          <w:lang w:val="uk-UA"/>
        </w:rPr>
        <w:t>структурованих висловлювань</w:t>
      </w:r>
      <w:r w:rsidR="00D56A2E" w:rsidRPr="000536E2">
        <w:rPr>
          <w:rFonts w:ascii="Times New Roman" w:hAnsi="Times New Roman"/>
          <w:sz w:val="28"/>
          <w:szCs w:val="28"/>
          <w:lang w:val="uk-UA"/>
        </w:rPr>
        <w:t xml:space="preserve"> </w:t>
      </w:r>
      <w:r w:rsidR="004634AD">
        <w:rPr>
          <w:rFonts w:ascii="Times New Roman" w:hAnsi="Times New Roman"/>
          <w:sz w:val="28"/>
          <w:szCs w:val="28"/>
          <w:lang w:val="uk-UA"/>
        </w:rPr>
        <w:t>із застосуванням</w:t>
      </w:r>
      <w:r w:rsidR="00D56A2E" w:rsidRPr="000536E2">
        <w:rPr>
          <w:rFonts w:ascii="Times New Roman" w:hAnsi="Times New Roman"/>
          <w:sz w:val="28"/>
          <w:szCs w:val="28"/>
          <w:lang w:val="uk-UA"/>
        </w:rPr>
        <w:t xml:space="preserve"> р</w:t>
      </w:r>
      <w:r w:rsidR="004634AD">
        <w:rPr>
          <w:rFonts w:ascii="Times New Roman" w:hAnsi="Times New Roman"/>
          <w:sz w:val="28"/>
          <w:szCs w:val="28"/>
          <w:lang w:val="uk-UA"/>
        </w:rPr>
        <w:t>ізних</w:t>
      </w:r>
      <w:r w:rsidR="00D56A2E">
        <w:rPr>
          <w:rFonts w:ascii="Times New Roman" w:hAnsi="Times New Roman"/>
          <w:sz w:val="28"/>
          <w:szCs w:val="28"/>
          <w:lang w:val="uk-UA"/>
        </w:rPr>
        <w:t xml:space="preserve"> стратегій дискурсу; </w:t>
      </w:r>
      <w:r w:rsidR="00D56A2E" w:rsidRPr="000536E2">
        <w:rPr>
          <w:rFonts w:ascii="Times New Roman" w:hAnsi="Times New Roman"/>
          <w:sz w:val="28"/>
          <w:szCs w:val="28"/>
          <w:lang w:val="uk-UA"/>
        </w:rPr>
        <w:t xml:space="preserve"> </w:t>
      </w:r>
      <w:r w:rsidR="00D56A2E">
        <w:rPr>
          <w:rFonts w:ascii="Times New Roman" w:hAnsi="Times New Roman"/>
          <w:sz w:val="28"/>
          <w:szCs w:val="28"/>
          <w:lang w:val="uk-UA"/>
        </w:rPr>
        <w:t>у</w:t>
      </w:r>
      <w:r w:rsidR="00FE52D3">
        <w:rPr>
          <w:rFonts w:ascii="Times New Roman" w:hAnsi="Times New Roman"/>
          <w:sz w:val="28"/>
          <w:szCs w:val="28"/>
          <w:lang w:val="uk-UA"/>
        </w:rPr>
        <w:t>міння здійснення</w:t>
      </w:r>
      <w:r w:rsidR="00D56A2E" w:rsidRPr="002A3177">
        <w:rPr>
          <w:rFonts w:ascii="Times New Roman" w:hAnsi="Times New Roman"/>
          <w:sz w:val="28"/>
          <w:szCs w:val="28"/>
          <w:lang w:val="uk-UA"/>
        </w:rPr>
        <w:t xml:space="preserve"> аналіз</w:t>
      </w:r>
      <w:r w:rsidR="00FE52D3">
        <w:rPr>
          <w:rFonts w:ascii="Times New Roman" w:hAnsi="Times New Roman"/>
          <w:sz w:val="28"/>
          <w:szCs w:val="28"/>
          <w:lang w:val="uk-UA"/>
        </w:rPr>
        <w:t>у</w:t>
      </w:r>
      <w:r w:rsidR="00D56A2E" w:rsidRPr="002A3177">
        <w:rPr>
          <w:rFonts w:ascii="Times New Roman" w:hAnsi="Times New Roman"/>
          <w:sz w:val="28"/>
          <w:szCs w:val="28"/>
          <w:lang w:val="uk-UA"/>
        </w:rPr>
        <w:t xml:space="preserve"> </w:t>
      </w:r>
      <w:r w:rsidR="00FE52D3">
        <w:rPr>
          <w:rFonts w:ascii="Times New Roman" w:hAnsi="Times New Roman"/>
          <w:sz w:val="28"/>
          <w:szCs w:val="28"/>
          <w:lang w:val="uk-UA"/>
        </w:rPr>
        <w:t xml:space="preserve">певної </w:t>
      </w:r>
      <w:r w:rsidR="00D56A2E" w:rsidRPr="002A3177">
        <w:rPr>
          <w:rFonts w:ascii="Times New Roman" w:hAnsi="Times New Roman"/>
          <w:sz w:val="28"/>
          <w:szCs w:val="28"/>
          <w:lang w:val="uk-UA"/>
        </w:rPr>
        <w:t>пед</w:t>
      </w:r>
      <w:r w:rsidR="00D56A2E">
        <w:rPr>
          <w:rFonts w:ascii="Times New Roman" w:hAnsi="Times New Roman"/>
          <w:sz w:val="28"/>
          <w:szCs w:val="28"/>
          <w:lang w:val="uk-UA"/>
        </w:rPr>
        <w:t>агогічної ситуації спілкування та</w:t>
      </w:r>
      <w:r w:rsidR="00724C4E">
        <w:rPr>
          <w:rFonts w:ascii="Times New Roman" w:hAnsi="Times New Roman"/>
          <w:sz w:val="28"/>
          <w:szCs w:val="28"/>
          <w:lang w:val="uk-UA"/>
        </w:rPr>
        <w:t xml:space="preserve"> добору мовленнєвих засобів</w:t>
      </w:r>
      <w:r w:rsidR="00D56A2E">
        <w:rPr>
          <w:rFonts w:ascii="Times New Roman" w:hAnsi="Times New Roman"/>
          <w:sz w:val="28"/>
          <w:szCs w:val="28"/>
          <w:lang w:val="uk-UA"/>
        </w:rPr>
        <w:t>,</w:t>
      </w:r>
      <w:r w:rsidR="00724C4E">
        <w:rPr>
          <w:rFonts w:ascii="Times New Roman" w:hAnsi="Times New Roman"/>
          <w:sz w:val="28"/>
          <w:szCs w:val="28"/>
          <w:lang w:val="uk-UA"/>
        </w:rPr>
        <w:t xml:space="preserve"> прийомів для конструювання</w:t>
      </w:r>
      <w:r w:rsidR="00D56A2E">
        <w:rPr>
          <w:rFonts w:ascii="Times New Roman" w:hAnsi="Times New Roman"/>
          <w:sz w:val="28"/>
          <w:szCs w:val="28"/>
          <w:lang w:val="uk-UA"/>
        </w:rPr>
        <w:t xml:space="preserve"> зв’язних висловлювань</w:t>
      </w:r>
      <w:r w:rsidR="00D56A2E" w:rsidRPr="002A3177">
        <w:rPr>
          <w:rFonts w:ascii="Times New Roman" w:hAnsi="Times New Roman"/>
          <w:sz w:val="28"/>
          <w:szCs w:val="28"/>
          <w:lang w:val="uk-UA"/>
        </w:rPr>
        <w:t xml:space="preserve">; а також </w:t>
      </w:r>
      <w:r w:rsidR="005C1E32">
        <w:rPr>
          <w:rFonts w:ascii="Times New Roman" w:hAnsi="Times New Roman"/>
          <w:sz w:val="28"/>
          <w:szCs w:val="28"/>
          <w:lang w:val="uk-UA"/>
        </w:rPr>
        <w:t>значущі якості</w:t>
      </w:r>
      <w:r w:rsidR="00D56A2E">
        <w:rPr>
          <w:rFonts w:ascii="Times New Roman" w:hAnsi="Times New Roman"/>
          <w:sz w:val="28"/>
          <w:szCs w:val="28"/>
          <w:lang w:val="uk-UA"/>
        </w:rPr>
        <w:t xml:space="preserve"> мовної особистості: </w:t>
      </w:r>
      <w:r w:rsidR="005C1E32">
        <w:rPr>
          <w:rFonts w:ascii="Times New Roman" w:hAnsi="Times New Roman"/>
          <w:sz w:val="28"/>
          <w:szCs w:val="28"/>
          <w:lang w:val="uk-UA"/>
        </w:rPr>
        <w:t xml:space="preserve">толерантність, </w:t>
      </w:r>
      <w:r w:rsidR="00D56A2E" w:rsidRPr="00660FA0">
        <w:rPr>
          <w:rFonts w:ascii="Times New Roman" w:hAnsi="Times New Roman"/>
          <w:sz w:val="28"/>
          <w:szCs w:val="28"/>
          <w:lang w:val="uk-UA"/>
        </w:rPr>
        <w:t>відк</w:t>
      </w:r>
      <w:r w:rsidR="00D56A2E">
        <w:rPr>
          <w:rFonts w:ascii="Times New Roman" w:hAnsi="Times New Roman"/>
          <w:sz w:val="28"/>
          <w:szCs w:val="28"/>
          <w:lang w:val="uk-UA"/>
        </w:rPr>
        <w:t xml:space="preserve">ритість, </w:t>
      </w:r>
      <w:r w:rsidR="005C1E32">
        <w:rPr>
          <w:rFonts w:ascii="Times New Roman" w:hAnsi="Times New Roman"/>
          <w:sz w:val="28"/>
          <w:szCs w:val="28"/>
          <w:lang w:val="uk-UA"/>
        </w:rPr>
        <w:t>емпатія та сформоване жанрове</w:t>
      </w:r>
      <w:r w:rsidR="00D56A2E">
        <w:rPr>
          <w:rFonts w:ascii="Times New Roman" w:hAnsi="Times New Roman"/>
          <w:sz w:val="28"/>
          <w:szCs w:val="28"/>
          <w:lang w:val="uk-UA"/>
        </w:rPr>
        <w:t xml:space="preserve"> мислення</w:t>
      </w:r>
      <w:r w:rsidR="002E0297">
        <w:rPr>
          <w:rFonts w:ascii="Times New Roman" w:hAnsi="Times New Roman"/>
          <w:sz w:val="28"/>
          <w:szCs w:val="28"/>
          <w:lang w:val="uk-UA"/>
        </w:rPr>
        <w:t xml:space="preserve"> </w:t>
      </w:r>
      <w:r w:rsidR="002E0297">
        <w:rPr>
          <w:rFonts w:ascii="Times New Roman" w:eastAsiaTheme="minorHAnsi" w:hAnsi="Times New Roman"/>
          <w:sz w:val="28"/>
          <w:szCs w:val="28"/>
          <w:lang w:val="uk-UA"/>
        </w:rPr>
        <w:t xml:space="preserve">[там само]. </w:t>
      </w:r>
    </w:p>
    <w:p w:rsidR="00D56A2E" w:rsidRDefault="00D56A2E" w:rsidP="00D56A2E">
      <w:pPr>
        <w:spacing w:after="0" w:line="360" w:lineRule="auto"/>
        <w:ind w:firstLine="709"/>
        <w:jc w:val="both"/>
        <w:rPr>
          <w:rFonts w:ascii="Times New Roman" w:hAnsi="Times New Roman"/>
          <w:sz w:val="28"/>
          <w:szCs w:val="28"/>
          <w:lang w:val="uk-UA"/>
        </w:rPr>
      </w:pPr>
      <w:r w:rsidRPr="00150990">
        <w:rPr>
          <w:rFonts w:ascii="Times New Roman" w:hAnsi="Times New Roman"/>
          <w:sz w:val="28"/>
          <w:szCs w:val="28"/>
          <w:lang w:val="uk-UA"/>
        </w:rPr>
        <w:t>Суб’єктно-орієнтований к</w:t>
      </w:r>
      <w:r>
        <w:rPr>
          <w:rFonts w:ascii="Times New Roman" w:hAnsi="Times New Roman"/>
          <w:sz w:val="28"/>
          <w:szCs w:val="28"/>
          <w:lang w:val="uk-UA"/>
        </w:rPr>
        <w:t xml:space="preserve">ритерій </w:t>
      </w:r>
      <w:r w:rsidR="00A74E88">
        <w:rPr>
          <w:rFonts w:ascii="Times New Roman" w:hAnsi="Times New Roman"/>
          <w:sz w:val="28"/>
          <w:szCs w:val="28"/>
          <w:lang w:val="uk-UA"/>
        </w:rPr>
        <w:t xml:space="preserve">забезпечує ціннісне </w:t>
      </w:r>
      <w:r>
        <w:rPr>
          <w:rFonts w:ascii="Times New Roman" w:hAnsi="Times New Roman"/>
          <w:sz w:val="28"/>
          <w:szCs w:val="28"/>
          <w:lang w:val="uk-UA"/>
        </w:rPr>
        <w:t>с</w:t>
      </w:r>
      <w:r w:rsidRPr="00EF4E3F">
        <w:rPr>
          <w:rFonts w:ascii="Times New Roman" w:hAnsi="Times New Roman"/>
          <w:sz w:val="28"/>
          <w:szCs w:val="28"/>
          <w:lang w:val="uk-UA"/>
        </w:rPr>
        <w:t>тавлення до педагогічної</w:t>
      </w:r>
      <w:r>
        <w:rPr>
          <w:rFonts w:ascii="Times New Roman" w:hAnsi="Times New Roman"/>
          <w:sz w:val="28"/>
          <w:szCs w:val="28"/>
          <w:lang w:val="uk-UA"/>
        </w:rPr>
        <w:t xml:space="preserve"> та дискурсивної діяльності</w:t>
      </w:r>
      <w:r w:rsidR="00A74E88">
        <w:rPr>
          <w:rFonts w:ascii="Times New Roman" w:hAnsi="Times New Roman"/>
          <w:sz w:val="28"/>
          <w:szCs w:val="28"/>
          <w:lang w:val="uk-UA"/>
        </w:rPr>
        <w:t>; потреба магістра</w:t>
      </w:r>
      <w:r>
        <w:rPr>
          <w:rFonts w:ascii="Times New Roman" w:hAnsi="Times New Roman"/>
          <w:sz w:val="28"/>
          <w:szCs w:val="28"/>
          <w:lang w:val="uk-UA"/>
        </w:rPr>
        <w:t xml:space="preserve"> </w:t>
      </w:r>
      <w:r w:rsidR="00A74E88">
        <w:rPr>
          <w:rFonts w:ascii="Times New Roman" w:hAnsi="Times New Roman"/>
          <w:sz w:val="28"/>
          <w:szCs w:val="28"/>
          <w:lang w:val="uk-UA"/>
        </w:rPr>
        <w:t xml:space="preserve">бути професіоналом високого </w:t>
      </w:r>
      <w:r w:rsidR="006F508A">
        <w:rPr>
          <w:rFonts w:ascii="Times New Roman" w:hAnsi="Times New Roman"/>
          <w:sz w:val="28"/>
          <w:szCs w:val="28"/>
          <w:lang w:val="uk-UA"/>
        </w:rPr>
        <w:t>ґатунку</w:t>
      </w:r>
      <w:r w:rsidRPr="00EF4E3F">
        <w:rPr>
          <w:rFonts w:ascii="Times New Roman" w:hAnsi="Times New Roman"/>
          <w:sz w:val="28"/>
          <w:szCs w:val="28"/>
          <w:lang w:val="uk-UA"/>
        </w:rPr>
        <w:t xml:space="preserve">; прагнення особистісного самовдосконалення; </w:t>
      </w:r>
      <w:r w:rsidR="001E7BC4">
        <w:rPr>
          <w:rFonts w:ascii="Times New Roman" w:hAnsi="Times New Roman"/>
          <w:sz w:val="28"/>
          <w:szCs w:val="28"/>
          <w:lang w:val="uk-UA"/>
        </w:rPr>
        <w:t>навички</w:t>
      </w:r>
      <w:r>
        <w:rPr>
          <w:rFonts w:ascii="Times New Roman" w:hAnsi="Times New Roman"/>
          <w:sz w:val="28"/>
          <w:szCs w:val="28"/>
          <w:lang w:val="uk-UA"/>
        </w:rPr>
        <w:t xml:space="preserve"> самоаналі</w:t>
      </w:r>
      <w:r w:rsidR="009A12A5">
        <w:rPr>
          <w:rFonts w:ascii="Times New Roman" w:hAnsi="Times New Roman"/>
          <w:sz w:val="28"/>
          <w:szCs w:val="28"/>
          <w:lang w:val="uk-UA"/>
        </w:rPr>
        <w:t xml:space="preserve">зу та самооцінки;  рефлексивні уміння </w:t>
      </w:r>
      <w:r w:rsidR="0025325B">
        <w:rPr>
          <w:rFonts w:ascii="Times New Roman" w:hAnsi="Times New Roman"/>
          <w:sz w:val="28"/>
          <w:szCs w:val="28"/>
          <w:lang w:val="uk-UA"/>
        </w:rPr>
        <w:t>щодо</w:t>
      </w:r>
      <w:r w:rsidR="009A12A5">
        <w:rPr>
          <w:rFonts w:ascii="Times New Roman" w:hAnsi="Times New Roman"/>
          <w:sz w:val="28"/>
          <w:szCs w:val="28"/>
          <w:lang w:val="uk-UA"/>
        </w:rPr>
        <w:t xml:space="preserve"> виконання дискурсивної</w:t>
      </w:r>
      <w:r>
        <w:rPr>
          <w:rFonts w:ascii="Times New Roman" w:hAnsi="Times New Roman"/>
          <w:sz w:val="28"/>
          <w:szCs w:val="28"/>
          <w:lang w:val="uk-UA"/>
        </w:rPr>
        <w:t xml:space="preserve"> </w:t>
      </w:r>
      <w:r w:rsidR="009A12A5">
        <w:rPr>
          <w:rFonts w:ascii="Times New Roman" w:hAnsi="Times New Roman"/>
          <w:sz w:val="28"/>
          <w:szCs w:val="28"/>
          <w:lang w:val="uk-UA"/>
        </w:rPr>
        <w:t xml:space="preserve"> діяльності</w:t>
      </w:r>
      <w:r w:rsidRPr="00EF4E3F">
        <w:rPr>
          <w:lang w:val="uk-UA"/>
        </w:rPr>
        <w:t xml:space="preserve"> </w:t>
      </w:r>
      <w:r w:rsidR="00E549EE">
        <w:rPr>
          <w:rFonts w:ascii="Times New Roman" w:eastAsiaTheme="minorHAnsi" w:hAnsi="Times New Roman"/>
          <w:sz w:val="28"/>
          <w:szCs w:val="28"/>
          <w:lang w:val="uk-UA"/>
        </w:rPr>
        <w:t xml:space="preserve">[там само]. </w:t>
      </w:r>
    </w:p>
    <w:p w:rsidR="00D56A2E" w:rsidRPr="00423EFF" w:rsidRDefault="00D56A2E" w:rsidP="00D56A2E">
      <w:pPr>
        <w:spacing w:after="0" w:line="360" w:lineRule="auto"/>
        <w:ind w:firstLine="709"/>
        <w:jc w:val="both"/>
        <w:rPr>
          <w:rFonts w:ascii="Times New Roman" w:eastAsiaTheme="minorHAnsi" w:hAnsi="Times New Roman" w:cstheme="minorBidi"/>
          <w:sz w:val="28"/>
          <w:szCs w:val="28"/>
          <w:lang w:val="uk-UA"/>
        </w:rPr>
      </w:pPr>
      <w:r w:rsidRPr="00423EFF">
        <w:rPr>
          <w:rFonts w:ascii="Times New Roman" w:eastAsiaTheme="minorHAnsi" w:hAnsi="Times New Roman" w:cstheme="minorBidi"/>
          <w:b/>
          <w:sz w:val="28"/>
          <w:szCs w:val="28"/>
          <w:lang w:val="uk-UA"/>
        </w:rPr>
        <w:t>Результативний блок</w:t>
      </w:r>
      <w:r w:rsidR="00B01AA8">
        <w:rPr>
          <w:rFonts w:ascii="Times New Roman" w:eastAsiaTheme="minorHAnsi" w:hAnsi="Times New Roman" w:cstheme="minorBidi"/>
          <w:sz w:val="28"/>
          <w:szCs w:val="28"/>
          <w:lang w:val="uk-UA"/>
        </w:rPr>
        <w:t xml:space="preserve"> репрезентованої</w:t>
      </w:r>
      <w:r>
        <w:rPr>
          <w:rFonts w:ascii="Times New Roman" w:eastAsiaTheme="minorHAnsi" w:hAnsi="Times New Roman" w:cstheme="minorBidi"/>
          <w:sz w:val="28"/>
          <w:szCs w:val="28"/>
          <w:lang w:val="uk-UA"/>
        </w:rPr>
        <w:t xml:space="preserve"> моделі </w:t>
      </w:r>
      <w:r w:rsidR="003201FB">
        <w:rPr>
          <w:rFonts w:ascii="Times New Roman" w:eastAsiaTheme="minorHAnsi" w:hAnsi="Times New Roman" w:cstheme="minorBidi"/>
          <w:sz w:val="28"/>
          <w:szCs w:val="28"/>
          <w:lang w:val="uk-UA"/>
        </w:rPr>
        <w:t>передбачає три</w:t>
      </w:r>
      <w:r w:rsidRPr="00BA3459">
        <w:rPr>
          <w:rFonts w:ascii="Times New Roman" w:eastAsiaTheme="minorHAnsi" w:hAnsi="Times New Roman" w:cstheme="minorBidi"/>
          <w:sz w:val="28"/>
          <w:szCs w:val="28"/>
          <w:lang w:val="uk-UA"/>
        </w:rPr>
        <w:t xml:space="preserve"> рівні розвитку</w:t>
      </w:r>
      <w:r w:rsidRPr="00BA3459">
        <w:rPr>
          <w:lang w:val="uk-UA"/>
        </w:rPr>
        <w:t xml:space="preserve"> </w:t>
      </w:r>
      <w:r w:rsidR="0025325B">
        <w:rPr>
          <w:rFonts w:ascii="Times New Roman" w:eastAsiaTheme="minorHAnsi" w:hAnsi="Times New Roman" w:cstheme="minorBidi"/>
          <w:sz w:val="28"/>
          <w:szCs w:val="28"/>
          <w:lang w:val="uk-UA"/>
        </w:rPr>
        <w:t xml:space="preserve">ДК </w:t>
      </w:r>
      <w:r w:rsidRPr="00BA3459">
        <w:rPr>
          <w:rFonts w:ascii="Times New Roman" w:eastAsiaTheme="minorHAnsi" w:hAnsi="Times New Roman" w:cstheme="minorBidi"/>
          <w:sz w:val="28"/>
          <w:szCs w:val="28"/>
          <w:lang w:val="uk-UA"/>
        </w:rPr>
        <w:t>майбутніх учителів</w:t>
      </w:r>
      <w:r w:rsidR="00F63F5A">
        <w:rPr>
          <w:rFonts w:ascii="Times New Roman" w:eastAsiaTheme="minorHAnsi" w:hAnsi="Times New Roman" w:cstheme="minorBidi"/>
          <w:sz w:val="28"/>
          <w:szCs w:val="28"/>
          <w:lang w:val="uk-UA"/>
        </w:rPr>
        <w:t>: інтуїтивно-ситуативний; функціонально-адекватний; ініціативно-творчий</w:t>
      </w:r>
      <w:r w:rsidR="0025325B">
        <w:rPr>
          <w:rFonts w:ascii="Times New Roman" w:eastAsiaTheme="minorHAnsi" w:hAnsi="Times New Roman" w:cstheme="minorBidi"/>
          <w:sz w:val="28"/>
          <w:szCs w:val="28"/>
          <w:lang w:val="uk-UA"/>
        </w:rPr>
        <w:t>.</w:t>
      </w:r>
      <w:r>
        <w:rPr>
          <w:rFonts w:ascii="Times New Roman" w:eastAsiaTheme="minorHAnsi" w:hAnsi="Times New Roman" w:cstheme="minorBidi"/>
          <w:sz w:val="28"/>
          <w:szCs w:val="28"/>
          <w:lang w:val="uk-UA"/>
        </w:rPr>
        <w:t xml:space="preserve"> Визначення ДК </w:t>
      </w:r>
      <w:r w:rsidR="0025325B">
        <w:rPr>
          <w:rFonts w:ascii="Times New Roman" w:eastAsiaTheme="minorHAnsi" w:hAnsi="Times New Roman" w:cstheme="minorBidi"/>
          <w:sz w:val="28"/>
          <w:szCs w:val="28"/>
          <w:lang w:val="uk-UA"/>
        </w:rPr>
        <w:t>усіх здобувачів</w:t>
      </w:r>
      <w:r w:rsidRPr="00423EFF">
        <w:rPr>
          <w:rFonts w:ascii="Times New Roman" w:eastAsiaTheme="minorHAnsi" w:hAnsi="Times New Roman" w:cstheme="minorBidi"/>
          <w:sz w:val="28"/>
          <w:szCs w:val="28"/>
          <w:lang w:val="uk-UA"/>
        </w:rPr>
        <w:t xml:space="preserve"> </w:t>
      </w:r>
      <w:r w:rsidR="00F63F5A">
        <w:rPr>
          <w:rFonts w:ascii="Times New Roman" w:eastAsiaTheme="minorHAnsi" w:hAnsi="Times New Roman" w:cstheme="minorBidi"/>
          <w:sz w:val="28"/>
          <w:szCs w:val="28"/>
          <w:lang w:val="uk-UA"/>
        </w:rPr>
        <w:t xml:space="preserve">вимагає </w:t>
      </w:r>
      <w:r w:rsidR="0025325B">
        <w:rPr>
          <w:rFonts w:ascii="Times New Roman" w:eastAsiaTheme="minorHAnsi" w:hAnsi="Times New Roman" w:cstheme="minorBidi"/>
          <w:sz w:val="28"/>
          <w:szCs w:val="28"/>
          <w:lang w:val="uk-UA"/>
        </w:rPr>
        <w:t>заздалегідь спроєктованої</w:t>
      </w:r>
      <w:r w:rsidRPr="00423EFF">
        <w:rPr>
          <w:rFonts w:ascii="Times New Roman" w:eastAsiaTheme="minorHAnsi" w:hAnsi="Times New Roman" w:cstheme="minorBidi"/>
          <w:sz w:val="28"/>
          <w:szCs w:val="28"/>
          <w:lang w:val="uk-UA"/>
        </w:rPr>
        <w:t>, послідовн</w:t>
      </w:r>
      <w:r w:rsidR="0025325B">
        <w:rPr>
          <w:rFonts w:ascii="Times New Roman" w:eastAsiaTheme="minorHAnsi" w:hAnsi="Times New Roman" w:cstheme="minorBidi"/>
          <w:sz w:val="28"/>
          <w:szCs w:val="28"/>
          <w:lang w:val="uk-UA"/>
        </w:rPr>
        <w:t>ої</w:t>
      </w:r>
      <w:r w:rsidR="003C422E">
        <w:rPr>
          <w:rFonts w:ascii="Times New Roman" w:eastAsiaTheme="minorHAnsi" w:hAnsi="Times New Roman" w:cstheme="minorBidi"/>
          <w:sz w:val="28"/>
          <w:szCs w:val="28"/>
          <w:lang w:val="uk-UA"/>
        </w:rPr>
        <w:t xml:space="preserve"> діагности</w:t>
      </w:r>
      <w:r w:rsidR="0025325B">
        <w:rPr>
          <w:rFonts w:ascii="Times New Roman" w:eastAsiaTheme="minorHAnsi" w:hAnsi="Times New Roman" w:cstheme="minorBidi"/>
          <w:sz w:val="28"/>
          <w:szCs w:val="28"/>
          <w:lang w:val="uk-UA"/>
        </w:rPr>
        <w:t>ки</w:t>
      </w:r>
      <w:r>
        <w:rPr>
          <w:rFonts w:ascii="Times New Roman" w:eastAsiaTheme="minorHAnsi" w:hAnsi="Times New Roman" w:cstheme="minorBidi"/>
          <w:sz w:val="28"/>
          <w:szCs w:val="28"/>
          <w:lang w:val="uk-UA"/>
        </w:rPr>
        <w:t>, яка дасть змогу викладачу</w:t>
      </w:r>
      <w:r w:rsidRPr="00423EFF">
        <w:rPr>
          <w:rFonts w:ascii="Times New Roman" w:eastAsiaTheme="minorHAnsi" w:hAnsi="Times New Roman" w:cstheme="minorBidi"/>
          <w:sz w:val="28"/>
          <w:szCs w:val="28"/>
          <w:lang w:val="uk-UA"/>
        </w:rPr>
        <w:t xml:space="preserve"> найбільш </w:t>
      </w:r>
      <w:r w:rsidR="00B710B5">
        <w:rPr>
          <w:rFonts w:ascii="Times New Roman" w:eastAsiaTheme="minorHAnsi" w:hAnsi="Times New Roman" w:cstheme="minorBidi"/>
          <w:sz w:val="28"/>
          <w:szCs w:val="28"/>
          <w:lang w:val="uk-UA"/>
        </w:rPr>
        <w:t>оптимального здійснення</w:t>
      </w:r>
      <w:r>
        <w:rPr>
          <w:rFonts w:ascii="Times New Roman" w:eastAsiaTheme="minorHAnsi" w:hAnsi="Times New Roman" w:cstheme="minorBidi"/>
          <w:sz w:val="28"/>
          <w:szCs w:val="28"/>
          <w:lang w:val="uk-UA"/>
        </w:rPr>
        <w:t xml:space="preserve"> моніторинг</w:t>
      </w:r>
      <w:r w:rsidR="00B710B5">
        <w:rPr>
          <w:rFonts w:ascii="Times New Roman" w:eastAsiaTheme="minorHAnsi" w:hAnsi="Times New Roman" w:cstheme="minorBidi"/>
          <w:sz w:val="28"/>
          <w:szCs w:val="28"/>
          <w:lang w:val="uk-UA"/>
        </w:rPr>
        <w:t>у</w:t>
      </w:r>
      <w:r>
        <w:rPr>
          <w:rFonts w:ascii="Times New Roman" w:eastAsiaTheme="minorHAnsi" w:hAnsi="Times New Roman" w:cstheme="minorBidi"/>
          <w:sz w:val="28"/>
          <w:szCs w:val="28"/>
          <w:lang w:val="uk-UA"/>
        </w:rPr>
        <w:t xml:space="preserve"> процесу </w:t>
      </w:r>
      <w:r w:rsidRPr="00423EFF">
        <w:rPr>
          <w:rFonts w:ascii="Times New Roman" w:eastAsiaTheme="minorHAnsi" w:hAnsi="Times New Roman" w:cstheme="minorBidi"/>
          <w:sz w:val="28"/>
          <w:szCs w:val="28"/>
          <w:lang w:val="uk-UA"/>
        </w:rPr>
        <w:t xml:space="preserve">формування </w:t>
      </w:r>
      <w:r>
        <w:rPr>
          <w:rFonts w:ascii="Times New Roman" w:eastAsiaTheme="minorHAnsi" w:hAnsi="Times New Roman" w:cstheme="minorBidi"/>
          <w:sz w:val="28"/>
          <w:szCs w:val="28"/>
          <w:lang w:val="uk-UA"/>
        </w:rPr>
        <w:t xml:space="preserve">ДК </w:t>
      </w:r>
      <w:r w:rsidR="003857CA">
        <w:rPr>
          <w:rFonts w:ascii="Times New Roman" w:eastAsiaTheme="minorHAnsi" w:hAnsi="Times New Roman" w:cstheme="minorBidi"/>
          <w:sz w:val="28"/>
          <w:szCs w:val="28"/>
          <w:lang w:val="uk-UA"/>
        </w:rPr>
        <w:t>майбутнього учителя</w:t>
      </w:r>
      <w:r>
        <w:rPr>
          <w:rFonts w:ascii="Times New Roman" w:eastAsiaTheme="minorHAnsi" w:hAnsi="Times New Roman" w:cstheme="minorBidi"/>
          <w:sz w:val="28"/>
          <w:szCs w:val="28"/>
          <w:lang w:val="uk-UA"/>
        </w:rPr>
        <w:t xml:space="preserve">. Саме тому  </w:t>
      </w:r>
      <w:r w:rsidR="003857CA">
        <w:rPr>
          <w:rFonts w:ascii="Times New Roman" w:eastAsiaTheme="minorHAnsi" w:hAnsi="Times New Roman" w:cstheme="minorBidi"/>
          <w:sz w:val="28"/>
          <w:szCs w:val="28"/>
          <w:lang w:val="uk-UA"/>
        </w:rPr>
        <w:t>до результативного</w:t>
      </w:r>
      <w:r w:rsidRPr="00423EFF">
        <w:rPr>
          <w:rFonts w:ascii="Times New Roman" w:eastAsiaTheme="minorHAnsi" w:hAnsi="Times New Roman" w:cstheme="minorBidi"/>
          <w:sz w:val="28"/>
          <w:szCs w:val="28"/>
          <w:lang w:val="uk-UA"/>
        </w:rPr>
        <w:t xml:space="preserve"> блок</w:t>
      </w:r>
      <w:r w:rsidR="003857CA">
        <w:rPr>
          <w:rFonts w:ascii="Times New Roman" w:eastAsiaTheme="minorHAnsi" w:hAnsi="Times New Roman" w:cstheme="minorBidi"/>
          <w:sz w:val="28"/>
          <w:szCs w:val="28"/>
          <w:lang w:val="uk-UA"/>
        </w:rPr>
        <w:t>у створеної</w:t>
      </w:r>
      <w:r w:rsidRPr="00423EFF">
        <w:rPr>
          <w:rFonts w:ascii="Times New Roman" w:eastAsiaTheme="minorHAnsi" w:hAnsi="Times New Roman" w:cstheme="minorBidi"/>
          <w:sz w:val="28"/>
          <w:szCs w:val="28"/>
          <w:lang w:val="uk-UA"/>
        </w:rPr>
        <w:t xml:space="preserve"> моделі </w:t>
      </w:r>
      <w:r w:rsidR="00F40F54">
        <w:rPr>
          <w:rFonts w:ascii="Times New Roman" w:eastAsiaTheme="minorHAnsi" w:hAnsi="Times New Roman" w:cstheme="minorBidi"/>
          <w:sz w:val="28"/>
          <w:szCs w:val="28"/>
          <w:lang w:val="uk-UA"/>
        </w:rPr>
        <w:t xml:space="preserve">включені </w:t>
      </w:r>
      <w:r w:rsidRPr="00423EFF">
        <w:rPr>
          <w:rFonts w:ascii="Times New Roman" w:eastAsiaTheme="minorHAnsi" w:hAnsi="Times New Roman" w:cstheme="minorBidi"/>
          <w:sz w:val="28"/>
          <w:szCs w:val="28"/>
          <w:lang w:val="uk-UA"/>
        </w:rPr>
        <w:t>окрім того прогнозова</w:t>
      </w:r>
      <w:r w:rsidR="00F40F54">
        <w:rPr>
          <w:rFonts w:ascii="Times New Roman" w:eastAsiaTheme="minorHAnsi" w:hAnsi="Times New Roman" w:cstheme="minorBidi"/>
          <w:sz w:val="28"/>
          <w:szCs w:val="28"/>
          <w:lang w:val="uk-UA"/>
        </w:rPr>
        <w:t>ний результат в</w:t>
      </w:r>
      <w:r w:rsidRPr="00423EFF">
        <w:rPr>
          <w:rFonts w:ascii="Times New Roman" w:eastAsiaTheme="minorHAnsi" w:hAnsi="Times New Roman" w:cstheme="minorBidi"/>
          <w:sz w:val="28"/>
          <w:szCs w:val="28"/>
          <w:lang w:val="uk-UA"/>
        </w:rPr>
        <w:t>провадження (</w:t>
      </w:r>
      <w:r>
        <w:rPr>
          <w:rFonts w:ascii="Times New Roman" w:eastAsiaTheme="minorHAnsi" w:hAnsi="Times New Roman" w:cstheme="minorBidi"/>
          <w:sz w:val="28"/>
          <w:szCs w:val="28"/>
          <w:lang w:val="uk-UA"/>
        </w:rPr>
        <w:t xml:space="preserve">сформована ДК </w:t>
      </w:r>
      <w:r w:rsidR="00193F23">
        <w:rPr>
          <w:rFonts w:ascii="Times New Roman" w:eastAsiaTheme="minorHAnsi" w:hAnsi="Times New Roman" w:cstheme="minorBidi"/>
          <w:sz w:val="28"/>
          <w:szCs w:val="28"/>
          <w:lang w:val="uk-UA"/>
        </w:rPr>
        <w:lastRenderedPageBreak/>
        <w:t>майбутніх учителів початкової школи</w:t>
      </w:r>
      <w:r>
        <w:rPr>
          <w:rFonts w:ascii="Times New Roman" w:eastAsiaTheme="minorHAnsi" w:hAnsi="Times New Roman" w:cstheme="minorBidi"/>
          <w:sz w:val="28"/>
          <w:szCs w:val="28"/>
          <w:lang w:val="uk-UA"/>
        </w:rPr>
        <w:t xml:space="preserve">). </w:t>
      </w:r>
      <w:r w:rsidR="00FC2ACD">
        <w:rPr>
          <w:rFonts w:ascii="Times New Roman" w:eastAsiaTheme="minorHAnsi" w:hAnsi="Times New Roman" w:cstheme="minorBidi"/>
          <w:sz w:val="28"/>
          <w:szCs w:val="28"/>
          <w:lang w:val="uk-UA"/>
        </w:rPr>
        <w:t xml:space="preserve">Вказана </w:t>
      </w:r>
      <w:r>
        <w:rPr>
          <w:rFonts w:ascii="Times New Roman" w:eastAsiaTheme="minorHAnsi" w:hAnsi="Times New Roman" w:cstheme="minorBidi"/>
          <w:sz w:val="28"/>
          <w:szCs w:val="28"/>
          <w:lang w:val="uk-UA"/>
        </w:rPr>
        <w:t xml:space="preserve">характеристика </w:t>
      </w:r>
      <w:r w:rsidR="00FC2ACD">
        <w:rPr>
          <w:rFonts w:ascii="Times New Roman" w:eastAsiaTheme="minorHAnsi" w:hAnsi="Times New Roman" w:cstheme="minorBidi"/>
          <w:sz w:val="28"/>
          <w:szCs w:val="28"/>
          <w:lang w:val="uk-UA"/>
        </w:rPr>
        <w:t>дасть змогу інтерпретувати результати</w:t>
      </w:r>
      <w:r w:rsidRPr="00423EFF">
        <w:rPr>
          <w:rFonts w:ascii="Times New Roman" w:eastAsiaTheme="minorHAnsi" w:hAnsi="Times New Roman" w:cstheme="minorBidi"/>
          <w:sz w:val="28"/>
          <w:szCs w:val="28"/>
          <w:lang w:val="uk-UA"/>
        </w:rPr>
        <w:t xml:space="preserve"> експерименту</w:t>
      </w:r>
      <w:r>
        <w:rPr>
          <w:rFonts w:ascii="Times New Roman" w:eastAsiaTheme="minorHAnsi" w:hAnsi="Times New Roman" w:cstheme="minorBidi"/>
          <w:sz w:val="28"/>
          <w:szCs w:val="28"/>
          <w:lang w:val="uk-UA"/>
        </w:rPr>
        <w:t>,</w:t>
      </w:r>
      <w:r w:rsidRPr="00423EFF">
        <w:rPr>
          <w:rFonts w:ascii="Times New Roman" w:eastAsiaTheme="minorHAnsi" w:hAnsi="Times New Roman" w:cstheme="minorBidi"/>
          <w:sz w:val="28"/>
          <w:szCs w:val="28"/>
          <w:lang w:val="uk-UA"/>
        </w:rPr>
        <w:t xml:space="preserve"> </w:t>
      </w:r>
      <w:r w:rsidR="00FC2ACD">
        <w:rPr>
          <w:rFonts w:ascii="Times New Roman" w:eastAsiaTheme="minorHAnsi" w:hAnsi="Times New Roman" w:cstheme="minorBidi"/>
          <w:sz w:val="28"/>
          <w:szCs w:val="28"/>
          <w:lang w:val="uk-UA"/>
        </w:rPr>
        <w:t xml:space="preserve">зробити </w:t>
      </w:r>
      <w:r w:rsidRPr="00423EFF">
        <w:rPr>
          <w:rFonts w:ascii="Times New Roman" w:eastAsiaTheme="minorHAnsi" w:hAnsi="Times New Roman" w:cstheme="minorBidi"/>
          <w:sz w:val="28"/>
          <w:szCs w:val="28"/>
          <w:lang w:val="uk-UA"/>
        </w:rPr>
        <w:t xml:space="preserve">висновки </w:t>
      </w:r>
      <w:r w:rsidR="00693E96">
        <w:rPr>
          <w:rFonts w:ascii="Times New Roman" w:eastAsiaTheme="minorHAnsi" w:hAnsi="Times New Roman" w:cstheme="minorBidi"/>
          <w:sz w:val="28"/>
          <w:szCs w:val="28"/>
          <w:lang w:val="uk-UA"/>
        </w:rPr>
        <w:t>під час дослідження</w:t>
      </w:r>
      <w:r w:rsidRPr="00423EFF">
        <w:rPr>
          <w:rFonts w:ascii="Times New Roman" w:eastAsiaTheme="minorHAnsi" w:hAnsi="Times New Roman" w:cstheme="minorBidi"/>
          <w:sz w:val="28"/>
          <w:szCs w:val="28"/>
          <w:lang w:val="uk-UA"/>
        </w:rPr>
        <w:t xml:space="preserve"> </w:t>
      </w:r>
      <w:r w:rsidR="003D60D2">
        <w:rPr>
          <w:rFonts w:ascii="Times New Roman" w:eastAsiaTheme="minorHAnsi" w:hAnsi="Times New Roman"/>
          <w:sz w:val="28"/>
          <w:szCs w:val="28"/>
          <w:lang w:val="uk-UA"/>
        </w:rPr>
        <w:t xml:space="preserve">[23, с.14]. </w:t>
      </w:r>
      <w:r w:rsidRPr="00423EFF">
        <w:rPr>
          <w:rFonts w:ascii="Times New Roman" w:eastAsiaTheme="minorHAnsi" w:hAnsi="Times New Roman" w:cstheme="minorBidi"/>
          <w:sz w:val="28"/>
          <w:szCs w:val="28"/>
          <w:lang w:val="uk-UA"/>
        </w:rPr>
        <w:t xml:space="preserve"> </w:t>
      </w:r>
    </w:p>
    <w:p w:rsidR="00D56A2E" w:rsidRDefault="00D56A2E" w:rsidP="00D56A2E">
      <w:pPr>
        <w:spacing w:after="0" w:line="360" w:lineRule="auto"/>
        <w:ind w:firstLine="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 xml:space="preserve">На наш погляд, </w:t>
      </w:r>
      <w:r w:rsidR="00FE2580">
        <w:rPr>
          <w:rFonts w:ascii="Times New Roman" w:eastAsiaTheme="minorHAnsi" w:hAnsi="Times New Roman" w:cstheme="minorBidi"/>
          <w:sz w:val="28"/>
          <w:szCs w:val="28"/>
          <w:lang w:val="uk-UA"/>
        </w:rPr>
        <w:t>побудована концептуальна та прогностична</w:t>
      </w:r>
      <w:r w:rsidR="00FE2580" w:rsidRPr="00B844C3">
        <w:rPr>
          <w:rFonts w:ascii="Times New Roman" w:eastAsiaTheme="minorHAnsi" w:hAnsi="Times New Roman" w:cstheme="minorBidi"/>
          <w:sz w:val="28"/>
          <w:szCs w:val="28"/>
          <w:lang w:val="uk-UA"/>
        </w:rPr>
        <w:t xml:space="preserve"> </w:t>
      </w:r>
      <w:r w:rsidRPr="00B844C3">
        <w:rPr>
          <w:rFonts w:ascii="Times New Roman" w:eastAsiaTheme="minorHAnsi" w:hAnsi="Times New Roman" w:cstheme="minorBidi"/>
          <w:sz w:val="28"/>
          <w:szCs w:val="28"/>
          <w:lang w:val="uk-UA"/>
        </w:rPr>
        <w:t xml:space="preserve">структурно-компонентна модель </w:t>
      </w:r>
      <w:r>
        <w:rPr>
          <w:rFonts w:ascii="Times New Roman" w:eastAsiaTheme="minorHAnsi" w:hAnsi="Times New Roman" w:cstheme="minorBidi"/>
          <w:sz w:val="28"/>
          <w:szCs w:val="28"/>
          <w:lang w:val="uk-UA"/>
        </w:rPr>
        <w:t>ДК майбутніх учите</w:t>
      </w:r>
      <w:r w:rsidR="00C23A70">
        <w:rPr>
          <w:rFonts w:ascii="Times New Roman" w:eastAsiaTheme="minorHAnsi" w:hAnsi="Times New Roman" w:cstheme="minorBidi"/>
          <w:sz w:val="28"/>
          <w:szCs w:val="28"/>
          <w:lang w:val="uk-UA"/>
        </w:rPr>
        <w:t>лів початкових класів віддеркалює</w:t>
      </w:r>
      <w:r>
        <w:rPr>
          <w:rFonts w:ascii="Times New Roman" w:eastAsiaTheme="minorHAnsi" w:hAnsi="Times New Roman" w:cstheme="minorBidi"/>
          <w:sz w:val="28"/>
          <w:szCs w:val="28"/>
          <w:lang w:val="uk-UA"/>
        </w:rPr>
        <w:t xml:space="preserve"> відкритий та </w:t>
      </w:r>
      <w:r w:rsidRPr="003376E3">
        <w:rPr>
          <w:rFonts w:ascii="Times New Roman" w:eastAsiaTheme="minorHAnsi" w:hAnsi="Times New Roman" w:cstheme="minorBidi"/>
          <w:sz w:val="28"/>
          <w:szCs w:val="28"/>
          <w:lang w:val="uk-UA"/>
        </w:rPr>
        <w:t>керований процес взаємодії</w:t>
      </w:r>
      <w:r>
        <w:rPr>
          <w:rFonts w:ascii="Times New Roman" w:eastAsiaTheme="minorHAnsi" w:hAnsi="Times New Roman" w:cstheme="minorBidi"/>
          <w:sz w:val="28"/>
          <w:szCs w:val="28"/>
          <w:lang w:val="uk-UA"/>
        </w:rPr>
        <w:t xml:space="preserve"> суб'єкт</w:t>
      </w:r>
      <w:r w:rsidR="00C23A70">
        <w:rPr>
          <w:rFonts w:ascii="Times New Roman" w:eastAsiaTheme="minorHAnsi" w:hAnsi="Times New Roman" w:cstheme="minorBidi"/>
          <w:sz w:val="28"/>
          <w:szCs w:val="28"/>
          <w:lang w:val="uk-UA"/>
        </w:rPr>
        <w:t xml:space="preserve">ів освітнього процесу, поєднує в собі сукупність функціонально взаємопов'язаного </w:t>
      </w:r>
      <w:r>
        <w:rPr>
          <w:rFonts w:ascii="Times New Roman" w:eastAsiaTheme="minorHAnsi" w:hAnsi="Times New Roman" w:cstheme="minorBidi"/>
          <w:sz w:val="28"/>
          <w:szCs w:val="28"/>
          <w:lang w:val="uk-UA"/>
        </w:rPr>
        <w:t>нормативно-</w:t>
      </w:r>
      <w:r w:rsidRPr="003376E3">
        <w:rPr>
          <w:rFonts w:ascii="Times New Roman" w:eastAsiaTheme="minorHAnsi" w:hAnsi="Times New Roman" w:cstheme="minorBidi"/>
          <w:sz w:val="28"/>
          <w:szCs w:val="28"/>
          <w:lang w:val="uk-UA"/>
        </w:rPr>
        <w:t>цільового, теоретико-методологічного, технологічного, діаг</w:t>
      </w:r>
      <w:r w:rsidR="00C23A70">
        <w:rPr>
          <w:rFonts w:ascii="Times New Roman" w:eastAsiaTheme="minorHAnsi" w:hAnsi="Times New Roman" w:cstheme="minorBidi"/>
          <w:sz w:val="28"/>
          <w:szCs w:val="28"/>
          <w:lang w:val="uk-UA"/>
        </w:rPr>
        <w:t xml:space="preserve">ностичного та результативного блоків. </w:t>
      </w:r>
    </w:p>
    <w:p w:rsidR="00A235D9" w:rsidRDefault="00A235D9" w:rsidP="00D56A2E">
      <w:pPr>
        <w:spacing w:after="0" w:line="360" w:lineRule="auto"/>
        <w:ind w:firstLine="709"/>
        <w:jc w:val="both"/>
        <w:rPr>
          <w:rFonts w:ascii="Times New Roman" w:eastAsiaTheme="minorHAnsi" w:hAnsi="Times New Roman" w:cstheme="minorBidi"/>
          <w:sz w:val="28"/>
          <w:szCs w:val="28"/>
          <w:lang w:val="uk-UA"/>
        </w:rPr>
      </w:pPr>
    </w:p>
    <w:p w:rsidR="00363263" w:rsidRDefault="00363263" w:rsidP="00363263">
      <w:pPr>
        <w:spacing w:after="0" w:line="360" w:lineRule="auto"/>
        <w:ind w:firstLine="709"/>
        <w:jc w:val="both"/>
        <w:rPr>
          <w:rFonts w:ascii="Times New Roman" w:hAnsi="Times New Roman"/>
          <w:sz w:val="28"/>
          <w:szCs w:val="28"/>
          <w:lang w:val="uk-UA"/>
        </w:rPr>
      </w:pPr>
      <w:r w:rsidRPr="00A837D4">
        <w:rPr>
          <w:rFonts w:ascii="Times New Roman" w:hAnsi="Times New Roman"/>
          <w:b/>
          <w:sz w:val="28"/>
          <w:szCs w:val="28"/>
          <w:lang w:val="uk-UA"/>
        </w:rPr>
        <w:t>Висновки до другого розділу</w:t>
      </w:r>
      <w:r>
        <w:rPr>
          <w:rFonts w:ascii="Times New Roman" w:hAnsi="Times New Roman"/>
          <w:sz w:val="28"/>
          <w:szCs w:val="28"/>
          <w:lang w:val="uk-UA"/>
        </w:rPr>
        <w:t xml:space="preserve"> </w:t>
      </w:r>
    </w:p>
    <w:p w:rsidR="00A235D9" w:rsidRPr="00A235D9" w:rsidRDefault="00A235D9" w:rsidP="00A235D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Процес формування ДК </w:t>
      </w:r>
      <w:r w:rsidRPr="00CF68A9">
        <w:rPr>
          <w:rFonts w:ascii="Times New Roman" w:eastAsia="Times New Roman" w:hAnsi="Times New Roman"/>
          <w:sz w:val="28"/>
          <w:szCs w:val="28"/>
          <w:lang w:val="uk-UA" w:eastAsia="ru-RU"/>
        </w:rPr>
        <w:t>майбутніх</w:t>
      </w:r>
      <w:r>
        <w:rPr>
          <w:rFonts w:ascii="Times New Roman" w:eastAsia="Times New Roman" w:hAnsi="Times New Roman"/>
          <w:sz w:val="28"/>
          <w:szCs w:val="28"/>
          <w:lang w:val="uk-UA" w:eastAsia="ru-RU"/>
        </w:rPr>
        <w:t xml:space="preserve"> учителів початкової школи буде ефективним за таких педагогічних умов</w:t>
      </w:r>
      <w:r w:rsidRPr="00CF68A9">
        <w:rPr>
          <w:rFonts w:ascii="Times New Roman" w:eastAsia="Times New Roman" w:hAnsi="Times New Roman"/>
          <w:sz w:val="28"/>
          <w:szCs w:val="28"/>
          <w:lang w:val="uk-UA" w:eastAsia="ru-RU"/>
        </w:rPr>
        <w:t xml:space="preserve">: </w:t>
      </w:r>
      <w:r w:rsidRPr="00DB5BA4">
        <w:rPr>
          <w:rFonts w:ascii="Times New Roman" w:eastAsia="Times New Roman" w:hAnsi="Times New Roman"/>
          <w:sz w:val="28"/>
          <w:szCs w:val="28"/>
          <w:lang w:val="uk-UA" w:eastAsia="ru-RU"/>
        </w:rPr>
        <w:t>а</w:t>
      </w:r>
      <w:r w:rsidR="00A372AF">
        <w:rPr>
          <w:rFonts w:ascii="Times New Roman" w:eastAsia="Times New Roman" w:hAnsi="Times New Roman"/>
          <w:sz w:val="28"/>
          <w:szCs w:val="28"/>
          <w:lang w:val="uk-UA" w:eastAsia="ru-RU"/>
        </w:rPr>
        <w:t xml:space="preserve">ктивного залучення магістрів </w:t>
      </w:r>
      <w:r w:rsidRPr="00DB5BA4">
        <w:rPr>
          <w:rFonts w:ascii="Times New Roman" w:eastAsia="Times New Roman" w:hAnsi="Times New Roman"/>
          <w:sz w:val="28"/>
          <w:szCs w:val="28"/>
          <w:lang w:val="uk-UA" w:eastAsia="ru-RU"/>
        </w:rPr>
        <w:t>до дискурсивної текстової діяльності, уведення у освітній процес ВНЗ спецкурсу «</w:t>
      </w:r>
      <w:r w:rsidR="00DA5778">
        <w:rPr>
          <w:rFonts w:ascii="Times New Roman" w:eastAsia="Times New Roman" w:hAnsi="Times New Roman"/>
          <w:sz w:val="28"/>
          <w:szCs w:val="28"/>
          <w:lang w:val="uk-UA" w:eastAsia="ru-RU"/>
        </w:rPr>
        <w:t xml:space="preserve">ДК </w:t>
      </w:r>
      <w:r w:rsidRPr="00DB5BA4">
        <w:rPr>
          <w:rFonts w:ascii="Times New Roman" w:eastAsia="Times New Roman" w:hAnsi="Times New Roman"/>
          <w:sz w:val="28"/>
          <w:szCs w:val="28"/>
          <w:lang w:val="uk-UA" w:eastAsia="ru-RU"/>
        </w:rPr>
        <w:t>як складова професійної компетентності майбутніх учителів»;</w:t>
      </w:r>
      <w:r>
        <w:rPr>
          <w:rFonts w:ascii="Times New Roman" w:eastAsia="Times New Roman" w:hAnsi="Times New Roman"/>
          <w:sz w:val="28"/>
          <w:szCs w:val="28"/>
          <w:lang w:val="uk-UA" w:eastAsia="ru-RU"/>
        </w:rPr>
        <w:t xml:space="preserve"> с</w:t>
      </w:r>
      <w:r w:rsidRPr="00B858E2">
        <w:rPr>
          <w:rFonts w:ascii="Times New Roman" w:eastAsia="Times New Roman" w:hAnsi="Times New Roman"/>
          <w:sz w:val="28"/>
          <w:szCs w:val="28"/>
          <w:lang w:val="uk-UA" w:eastAsia="ru-RU"/>
        </w:rPr>
        <w:t>творення та реалізація поетапної методичної програми</w:t>
      </w:r>
      <w:r>
        <w:rPr>
          <w:rFonts w:ascii="Times New Roman" w:eastAsia="Times New Roman" w:hAnsi="Times New Roman"/>
          <w:sz w:val="28"/>
          <w:szCs w:val="28"/>
          <w:lang w:val="uk-UA" w:eastAsia="ru-RU"/>
        </w:rPr>
        <w:t xml:space="preserve"> формування дискурсивної компетентності, яка включає три </w:t>
      </w:r>
      <w:r w:rsidRPr="00B858E2">
        <w:rPr>
          <w:rFonts w:ascii="Times New Roman" w:eastAsia="Times New Roman" w:hAnsi="Times New Roman"/>
          <w:sz w:val="28"/>
          <w:szCs w:val="28"/>
          <w:lang w:val="uk-UA" w:eastAsia="ru-RU"/>
        </w:rPr>
        <w:t>етапи в процесі підготовки майбутніх класоводів та дозволить істотно підвищити їхню конкур</w:t>
      </w:r>
      <w:r>
        <w:rPr>
          <w:rFonts w:ascii="Times New Roman" w:eastAsia="Times New Roman" w:hAnsi="Times New Roman"/>
          <w:sz w:val="28"/>
          <w:szCs w:val="28"/>
          <w:lang w:val="uk-UA" w:eastAsia="ru-RU"/>
        </w:rPr>
        <w:t>ентоспроможність на ринку праці; в</w:t>
      </w:r>
      <w:r w:rsidRPr="00CF68A9">
        <w:rPr>
          <w:rFonts w:ascii="Times New Roman" w:eastAsia="Times New Roman" w:hAnsi="Times New Roman"/>
          <w:sz w:val="28"/>
          <w:szCs w:val="28"/>
          <w:lang w:val="uk-UA" w:eastAsia="ru-RU"/>
        </w:rPr>
        <w:t xml:space="preserve">икористання інтеграційних, </w:t>
      </w:r>
      <w:r>
        <w:rPr>
          <w:rFonts w:ascii="Times New Roman" w:eastAsia="Times New Roman" w:hAnsi="Times New Roman"/>
          <w:sz w:val="28"/>
          <w:szCs w:val="28"/>
          <w:lang w:val="uk-UA" w:eastAsia="ru-RU"/>
        </w:rPr>
        <w:t>активних, консультаційних,</w:t>
      </w:r>
      <w:r w:rsidRPr="00CF68A9">
        <w:rPr>
          <w:rFonts w:ascii="Times New Roman" w:eastAsia="Times New Roman" w:hAnsi="Times New Roman"/>
          <w:sz w:val="28"/>
          <w:szCs w:val="28"/>
          <w:lang w:val="uk-UA" w:eastAsia="ru-RU"/>
        </w:rPr>
        <w:t xml:space="preserve"> тренін</w:t>
      </w:r>
      <w:r>
        <w:rPr>
          <w:rFonts w:ascii="Times New Roman" w:eastAsia="Times New Roman" w:hAnsi="Times New Roman"/>
          <w:sz w:val="28"/>
          <w:szCs w:val="28"/>
          <w:lang w:val="uk-UA" w:eastAsia="ru-RU"/>
        </w:rPr>
        <w:t xml:space="preserve">гових методів і форм навчання. </w:t>
      </w:r>
    </w:p>
    <w:p w:rsidR="00363263" w:rsidRPr="009C313F" w:rsidRDefault="00424B42" w:rsidP="009C313F">
      <w:pPr>
        <w:spacing w:after="0" w:line="360" w:lineRule="auto"/>
        <w:ind w:firstLine="709"/>
        <w:jc w:val="both"/>
        <w:rPr>
          <w:rFonts w:ascii="Times New Roman" w:eastAsiaTheme="minorHAnsi" w:hAnsi="Times New Roman" w:cstheme="minorBidi"/>
          <w:sz w:val="28"/>
          <w:szCs w:val="28"/>
          <w:lang w:val="uk-UA"/>
        </w:rPr>
      </w:pPr>
      <w:r w:rsidRPr="00AF71DC">
        <w:rPr>
          <w:rFonts w:ascii="Times New Roman" w:hAnsi="Times New Roman"/>
          <w:sz w:val="28"/>
          <w:szCs w:val="28"/>
          <w:lang w:val="uk-UA"/>
        </w:rPr>
        <w:t xml:space="preserve">Розроблено функційно-структурну педагогічну модель формування ДК  майбутніх учителів початкових класів. </w:t>
      </w:r>
      <w:r w:rsidR="009C313F">
        <w:rPr>
          <w:rFonts w:ascii="Times New Roman" w:eastAsiaTheme="minorHAnsi" w:hAnsi="Times New Roman" w:cstheme="minorBidi"/>
          <w:sz w:val="28"/>
          <w:szCs w:val="28"/>
          <w:lang w:val="uk-UA"/>
        </w:rPr>
        <w:t xml:space="preserve"> </w:t>
      </w:r>
      <w:r w:rsidR="006964F3">
        <w:rPr>
          <w:rFonts w:ascii="Times New Roman" w:hAnsi="Times New Roman"/>
          <w:sz w:val="28"/>
          <w:szCs w:val="28"/>
          <w:lang w:val="uk-UA"/>
        </w:rPr>
        <w:t>Структура створеної моделі складається з</w:t>
      </w:r>
      <w:r w:rsidR="0094560F">
        <w:rPr>
          <w:rFonts w:ascii="Times New Roman" w:hAnsi="Times New Roman"/>
          <w:sz w:val="28"/>
          <w:szCs w:val="28"/>
          <w:lang w:val="uk-UA"/>
        </w:rPr>
        <w:t xml:space="preserve"> п’ятьох</w:t>
      </w:r>
      <w:r w:rsidRPr="006964F3">
        <w:rPr>
          <w:rFonts w:ascii="Times New Roman" w:hAnsi="Times New Roman"/>
          <w:sz w:val="28"/>
          <w:szCs w:val="28"/>
          <w:lang w:val="uk-UA"/>
        </w:rPr>
        <w:t xml:space="preserve"> </w:t>
      </w:r>
      <w:r w:rsidR="006964F3">
        <w:rPr>
          <w:rFonts w:ascii="Times New Roman" w:hAnsi="Times New Roman"/>
          <w:sz w:val="28"/>
          <w:szCs w:val="28"/>
          <w:lang w:val="uk-UA"/>
        </w:rPr>
        <w:t>компонентів</w:t>
      </w:r>
      <w:r w:rsidRPr="006964F3">
        <w:rPr>
          <w:rFonts w:ascii="Times New Roman" w:hAnsi="Times New Roman"/>
          <w:sz w:val="28"/>
          <w:szCs w:val="28"/>
          <w:lang w:val="uk-UA"/>
        </w:rPr>
        <w:t xml:space="preserve">: </w:t>
      </w:r>
      <w:r w:rsidR="0094560F">
        <w:rPr>
          <w:rFonts w:ascii="Times New Roman" w:hAnsi="Times New Roman"/>
          <w:sz w:val="28"/>
          <w:szCs w:val="28"/>
          <w:lang w:val="uk-UA"/>
        </w:rPr>
        <w:t>нормативно-цільового, теоретико-методологічного, технологічного, діагностичного та результативного</w:t>
      </w:r>
      <w:r w:rsidR="0094560F" w:rsidRPr="0094560F">
        <w:rPr>
          <w:rFonts w:ascii="Times New Roman" w:hAnsi="Times New Roman"/>
          <w:sz w:val="28"/>
          <w:szCs w:val="28"/>
          <w:lang w:val="uk-UA"/>
        </w:rPr>
        <w:t>, що  забезпечує систематичність взаємодії всіх компонентів.</w:t>
      </w:r>
      <w:r w:rsidR="00363263" w:rsidRPr="006964F3">
        <w:rPr>
          <w:rFonts w:ascii="Times New Roman" w:hAnsi="Times New Roman"/>
          <w:sz w:val="28"/>
          <w:szCs w:val="28"/>
          <w:lang w:val="uk-UA"/>
        </w:rPr>
        <w:br w:type="page"/>
      </w:r>
    </w:p>
    <w:p w:rsidR="00363263" w:rsidRDefault="00363263" w:rsidP="00363263">
      <w:pPr>
        <w:spacing w:after="0" w:line="360" w:lineRule="auto"/>
        <w:ind w:firstLine="709"/>
        <w:jc w:val="both"/>
        <w:rPr>
          <w:rFonts w:ascii="Times New Roman" w:hAnsi="Times New Roman"/>
          <w:b/>
          <w:sz w:val="28"/>
          <w:szCs w:val="28"/>
          <w:lang w:val="uk-UA"/>
        </w:rPr>
      </w:pPr>
      <w:r w:rsidRPr="008F3FD2">
        <w:rPr>
          <w:rFonts w:ascii="Times New Roman" w:hAnsi="Times New Roman"/>
          <w:b/>
          <w:sz w:val="28"/>
          <w:szCs w:val="28"/>
          <w:lang w:val="uk-UA"/>
        </w:rPr>
        <w:lastRenderedPageBreak/>
        <w:t xml:space="preserve">РОЗДІЛ ІІІ. ДОСЛІДНО-ЕКСПЕРИМЕНТАЛЬНА АПРОБАЦІЯ ДІЄВОСТІ ДОСЛІДЖУВАНОЇ МОДЕЛІ </w:t>
      </w:r>
    </w:p>
    <w:p w:rsidR="001A4F3B" w:rsidRDefault="001A4F3B" w:rsidP="001A4F3B">
      <w:pPr>
        <w:pStyle w:val="a4"/>
        <w:spacing w:after="0" w:line="360" w:lineRule="auto"/>
        <w:ind w:left="709"/>
        <w:jc w:val="both"/>
        <w:rPr>
          <w:rFonts w:ascii="Times New Roman" w:hAnsi="Times New Roman"/>
          <w:b/>
          <w:sz w:val="28"/>
          <w:szCs w:val="28"/>
          <w:lang w:val="uk-UA"/>
        </w:rPr>
      </w:pPr>
    </w:p>
    <w:p w:rsidR="00363263" w:rsidRPr="009A1FB8" w:rsidRDefault="000B10BA" w:rsidP="001A4F3B">
      <w:pPr>
        <w:pStyle w:val="a4"/>
        <w:numPr>
          <w:ilvl w:val="1"/>
          <w:numId w:val="6"/>
        </w:numPr>
        <w:spacing w:after="0" w:line="360" w:lineRule="auto"/>
        <w:ind w:left="0" w:firstLine="720"/>
        <w:jc w:val="both"/>
        <w:rPr>
          <w:rFonts w:ascii="Times New Roman" w:hAnsi="Times New Roman"/>
          <w:b/>
          <w:sz w:val="28"/>
          <w:szCs w:val="28"/>
          <w:lang w:val="uk-UA"/>
        </w:rPr>
      </w:pPr>
      <w:r>
        <w:rPr>
          <w:rFonts w:ascii="Times New Roman" w:hAnsi="Times New Roman"/>
          <w:b/>
          <w:sz w:val="28"/>
          <w:szCs w:val="28"/>
          <w:lang w:val="uk-UA"/>
        </w:rPr>
        <w:t xml:space="preserve">Розроблення </w:t>
      </w:r>
      <w:r w:rsidR="00363263" w:rsidRPr="009A1FB8">
        <w:rPr>
          <w:rFonts w:ascii="Times New Roman" w:hAnsi="Times New Roman"/>
          <w:b/>
          <w:sz w:val="28"/>
          <w:szCs w:val="28"/>
          <w:lang w:val="uk-UA"/>
        </w:rPr>
        <w:t>критерійно-діагностувального інструментарію для вияву рівня сформованос</w:t>
      </w:r>
      <w:r w:rsidR="00550086">
        <w:rPr>
          <w:rFonts w:ascii="Times New Roman" w:hAnsi="Times New Roman"/>
          <w:b/>
          <w:sz w:val="28"/>
          <w:szCs w:val="28"/>
          <w:lang w:val="uk-UA"/>
        </w:rPr>
        <w:t>ті дискурсивної компетентності</w:t>
      </w:r>
      <w:r w:rsidR="00426451">
        <w:rPr>
          <w:rFonts w:ascii="Times New Roman" w:hAnsi="Times New Roman"/>
          <w:b/>
          <w:sz w:val="28"/>
          <w:szCs w:val="28"/>
          <w:lang w:val="uk-UA"/>
        </w:rPr>
        <w:t xml:space="preserve"> майбутніх учителів початкових класів</w:t>
      </w:r>
      <w:r w:rsidR="00363263" w:rsidRPr="009A1FB8">
        <w:rPr>
          <w:rFonts w:ascii="Times New Roman" w:hAnsi="Times New Roman"/>
          <w:b/>
          <w:sz w:val="28"/>
          <w:szCs w:val="28"/>
          <w:lang w:val="uk-UA"/>
        </w:rPr>
        <w:t xml:space="preserve"> </w:t>
      </w:r>
    </w:p>
    <w:p w:rsidR="00C942D8" w:rsidRPr="00C942D8" w:rsidRDefault="00CF1711" w:rsidP="00C942D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Одним</w:t>
      </w:r>
      <w:r w:rsidR="00C942D8" w:rsidRPr="00C942D8">
        <w:rPr>
          <w:rFonts w:ascii="Times New Roman" w:hAnsi="Times New Roman"/>
          <w:sz w:val="28"/>
          <w:szCs w:val="28"/>
          <w:lang w:val="uk-UA"/>
        </w:rPr>
        <w:t xml:space="preserve"> із</w:t>
      </w:r>
      <w:r>
        <w:rPr>
          <w:rFonts w:ascii="Times New Roman" w:hAnsi="Times New Roman"/>
          <w:sz w:val="28"/>
          <w:szCs w:val="28"/>
          <w:lang w:val="uk-UA"/>
        </w:rPr>
        <w:t xml:space="preserve"> завдань дослідження, згідно з</w:t>
      </w:r>
      <w:r w:rsidR="00C942D8" w:rsidRPr="00C942D8">
        <w:rPr>
          <w:rFonts w:ascii="Times New Roman" w:hAnsi="Times New Roman"/>
          <w:sz w:val="28"/>
          <w:szCs w:val="28"/>
          <w:lang w:val="uk-UA"/>
        </w:rPr>
        <w:t xml:space="preserve"> його ме</w:t>
      </w:r>
      <w:r>
        <w:rPr>
          <w:rFonts w:ascii="Times New Roman" w:hAnsi="Times New Roman"/>
          <w:sz w:val="28"/>
          <w:szCs w:val="28"/>
          <w:lang w:val="uk-UA"/>
        </w:rPr>
        <w:t>тою</w:t>
      </w:r>
      <w:r w:rsidR="00C942D8" w:rsidRPr="00C942D8">
        <w:rPr>
          <w:rFonts w:ascii="Times New Roman" w:hAnsi="Times New Roman"/>
          <w:sz w:val="28"/>
          <w:szCs w:val="28"/>
          <w:lang w:val="uk-UA"/>
        </w:rPr>
        <w:t xml:space="preserve">, </w:t>
      </w:r>
      <w:r>
        <w:rPr>
          <w:rFonts w:ascii="Times New Roman" w:hAnsi="Times New Roman"/>
          <w:sz w:val="28"/>
          <w:szCs w:val="28"/>
          <w:lang w:val="uk-UA"/>
        </w:rPr>
        <w:t>є виокремлення</w:t>
      </w:r>
      <w:r w:rsidR="00C942D8" w:rsidRPr="00C942D8">
        <w:rPr>
          <w:rFonts w:ascii="Times New Roman" w:hAnsi="Times New Roman"/>
          <w:sz w:val="28"/>
          <w:szCs w:val="28"/>
          <w:lang w:val="uk-UA"/>
        </w:rPr>
        <w:t xml:space="preserve"> </w:t>
      </w:r>
      <w:r>
        <w:rPr>
          <w:rFonts w:ascii="Times New Roman" w:hAnsi="Times New Roman"/>
          <w:sz w:val="28"/>
          <w:szCs w:val="28"/>
          <w:lang w:val="uk-UA"/>
        </w:rPr>
        <w:t xml:space="preserve">комплексу педагогічних </w:t>
      </w:r>
      <w:r w:rsidR="00C942D8" w:rsidRPr="00C942D8">
        <w:rPr>
          <w:rFonts w:ascii="Times New Roman" w:hAnsi="Times New Roman"/>
          <w:sz w:val="28"/>
          <w:szCs w:val="28"/>
          <w:lang w:val="uk-UA"/>
        </w:rPr>
        <w:t xml:space="preserve">умов як основи моделювання процесу формування </w:t>
      </w:r>
      <w:r w:rsidR="00A93C42" w:rsidRPr="00A93C42">
        <w:rPr>
          <w:rFonts w:ascii="Times New Roman" w:hAnsi="Times New Roman"/>
          <w:sz w:val="28"/>
          <w:szCs w:val="28"/>
          <w:lang w:val="uk-UA"/>
        </w:rPr>
        <w:t xml:space="preserve">дискурсивної компетентності </w:t>
      </w:r>
      <w:r w:rsidR="00A93C42">
        <w:rPr>
          <w:rFonts w:ascii="Times New Roman" w:hAnsi="Times New Roman"/>
          <w:sz w:val="28"/>
          <w:szCs w:val="28"/>
          <w:lang w:val="uk-UA"/>
        </w:rPr>
        <w:t>майбутніх учителів початкових класів</w:t>
      </w:r>
      <w:r w:rsidR="00C942D8" w:rsidRPr="00C942D8">
        <w:rPr>
          <w:rFonts w:ascii="Times New Roman" w:hAnsi="Times New Roman"/>
          <w:sz w:val="28"/>
          <w:szCs w:val="28"/>
          <w:lang w:val="uk-UA"/>
        </w:rPr>
        <w:t xml:space="preserve">. </w:t>
      </w:r>
      <w:r w:rsidR="00A93C42">
        <w:rPr>
          <w:rFonts w:ascii="Times New Roman" w:hAnsi="Times New Roman"/>
          <w:sz w:val="28"/>
          <w:szCs w:val="28"/>
          <w:lang w:val="uk-UA"/>
        </w:rPr>
        <w:t>Експериментальна перевірка</w:t>
      </w:r>
      <w:r w:rsidR="00C942D8" w:rsidRPr="00C942D8">
        <w:rPr>
          <w:rFonts w:ascii="Times New Roman" w:hAnsi="Times New Roman"/>
          <w:sz w:val="28"/>
          <w:szCs w:val="28"/>
          <w:lang w:val="uk-UA"/>
        </w:rPr>
        <w:t xml:space="preserve"> </w:t>
      </w:r>
      <w:r w:rsidR="00A93C42">
        <w:rPr>
          <w:rFonts w:ascii="Times New Roman" w:hAnsi="Times New Roman"/>
          <w:sz w:val="28"/>
          <w:szCs w:val="28"/>
          <w:lang w:val="uk-UA"/>
        </w:rPr>
        <w:t>оптимальності визначеної</w:t>
      </w:r>
      <w:r w:rsidR="00C942D8" w:rsidRPr="00C942D8">
        <w:rPr>
          <w:rFonts w:ascii="Times New Roman" w:hAnsi="Times New Roman"/>
          <w:sz w:val="28"/>
          <w:szCs w:val="28"/>
          <w:lang w:val="uk-UA"/>
        </w:rPr>
        <w:t xml:space="preserve"> сукупності </w:t>
      </w:r>
      <w:r w:rsidR="00A93C42">
        <w:rPr>
          <w:rFonts w:ascii="Times New Roman" w:hAnsi="Times New Roman"/>
          <w:sz w:val="28"/>
          <w:szCs w:val="28"/>
          <w:lang w:val="uk-UA"/>
        </w:rPr>
        <w:t xml:space="preserve">педагогічних </w:t>
      </w:r>
      <w:r w:rsidR="00C942D8" w:rsidRPr="00C942D8">
        <w:rPr>
          <w:rFonts w:ascii="Times New Roman" w:hAnsi="Times New Roman"/>
          <w:sz w:val="28"/>
          <w:szCs w:val="28"/>
          <w:lang w:val="uk-UA"/>
        </w:rPr>
        <w:t xml:space="preserve">умов </w:t>
      </w:r>
      <w:r w:rsidR="00A93C42">
        <w:rPr>
          <w:rFonts w:ascii="Times New Roman" w:hAnsi="Times New Roman"/>
          <w:sz w:val="28"/>
          <w:szCs w:val="28"/>
          <w:lang w:val="uk-UA"/>
        </w:rPr>
        <w:t>складається з діагностики</w:t>
      </w:r>
      <w:r w:rsidR="00C942D8" w:rsidRPr="00C942D8">
        <w:rPr>
          <w:rFonts w:ascii="Times New Roman" w:hAnsi="Times New Roman"/>
          <w:sz w:val="28"/>
          <w:szCs w:val="28"/>
          <w:lang w:val="uk-UA"/>
        </w:rPr>
        <w:t xml:space="preserve"> сформованості досліджуваного </w:t>
      </w:r>
      <w:r w:rsidR="00A93C42">
        <w:rPr>
          <w:rFonts w:ascii="Times New Roman" w:hAnsi="Times New Roman"/>
          <w:sz w:val="28"/>
          <w:szCs w:val="28"/>
          <w:lang w:val="uk-UA"/>
        </w:rPr>
        <w:t>феномена, яке</w:t>
      </w:r>
      <w:r w:rsidR="00C942D8" w:rsidRPr="00C942D8">
        <w:rPr>
          <w:rFonts w:ascii="Times New Roman" w:hAnsi="Times New Roman"/>
          <w:sz w:val="28"/>
          <w:szCs w:val="28"/>
          <w:lang w:val="uk-UA"/>
        </w:rPr>
        <w:t xml:space="preserve"> </w:t>
      </w:r>
      <w:r w:rsidR="00A93C42">
        <w:rPr>
          <w:rFonts w:ascii="Times New Roman" w:hAnsi="Times New Roman"/>
          <w:sz w:val="28"/>
          <w:szCs w:val="28"/>
          <w:lang w:val="uk-UA"/>
        </w:rPr>
        <w:t>організовують з урахуванням критеріальної системи, яка</w:t>
      </w:r>
      <w:r w:rsidR="00C942D8" w:rsidRPr="00C942D8">
        <w:rPr>
          <w:rFonts w:ascii="Times New Roman" w:hAnsi="Times New Roman"/>
          <w:sz w:val="28"/>
          <w:szCs w:val="28"/>
          <w:lang w:val="uk-UA"/>
        </w:rPr>
        <w:t xml:space="preserve"> </w:t>
      </w:r>
      <w:r w:rsidR="00677C3A">
        <w:rPr>
          <w:rFonts w:ascii="Times New Roman" w:hAnsi="Times New Roman"/>
          <w:sz w:val="28"/>
          <w:szCs w:val="28"/>
          <w:lang w:val="uk-UA"/>
        </w:rPr>
        <w:t>передбачає сукупність критеріїв та</w:t>
      </w:r>
      <w:r w:rsidR="00257AC3">
        <w:rPr>
          <w:rFonts w:ascii="Times New Roman" w:hAnsi="Times New Roman"/>
          <w:sz w:val="28"/>
          <w:szCs w:val="28"/>
          <w:lang w:val="uk-UA"/>
        </w:rPr>
        <w:t xml:space="preserve"> показників. Вивчення</w:t>
      </w:r>
      <w:r w:rsidR="00C942D8" w:rsidRPr="00C942D8">
        <w:rPr>
          <w:rFonts w:ascii="Times New Roman" w:hAnsi="Times New Roman"/>
          <w:sz w:val="28"/>
          <w:szCs w:val="28"/>
          <w:lang w:val="uk-UA"/>
        </w:rPr>
        <w:t xml:space="preserve"> </w:t>
      </w:r>
      <w:r w:rsidR="00CC31E6">
        <w:rPr>
          <w:rFonts w:ascii="Times New Roman" w:hAnsi="Times New Roman"/>
          <w:sz w:val="28"/>
          <w:szCs w:val="28"/>
          <w:lang w:val="uk-UA"/>
        </w:rPr>
        <w:t>критеріальної системи оцінки</w:t>
      </w:r>
      <w:r w:rsidR="00C942D8" w:rsidRPr="00C942D8">
        <w:rPr>
          <w:rFonts w:ascii="Times New Roman" w:hAnsi="Times New Roman"/>
          <w:sz w:val="28"/>
          <w:szCs w:val="28"/>
          <w:lang w:val="uk-UA"/>
        </w:rPr>
        <w:t xml:space="preserve"> рівня сформованості </w:t>
      </w:r>
      <w:r w:rsidR="00CC31E6" w:rsidRPr="00CC31E6">
        <w:rPr>
          <w:rFonts w:ascii="Times New Roman" w:hAnsi="Times New Roman"/>
          <w:sz w:val="28"/>
          <w:szCs w:val="28"/>
          <w:lang w:val="uk-UA"/>
        </w:rPr>
        <w:t xml:space="preserve">дискурсивної компетентності </w:t>
      </w:r>
      <w:r w:rsidR="00CC31E6">
        <w:rPr>
          <w:rFonts w:ascii="Times New Roman" w:hAnsi="Times New Roman"/>
          <w:sz w:val="28"/>
          <w:szCs w:val="28"/>
          <w:lang w:val="uk-UA"/>
        </w:rPr>
        <w:t>майбутнього учителя початкових класів</w:t>
      </w:r>
      <w:r w:rsidR="00C942D8" w:rsidRPr="00C942D8">
        <w:rPr>
          <w:rFonts w:ascii="Times New Roman" w:hAnsi="Times New Roman"/>
          <w:sz w:val="28"/>
          <w:szCs w:val="28"/>
          <w:lang w:val="uk-UA"/>
        </w:rPr>
        <w:t xml:space="preserve"> </w:t>
      </w:r>
      <w:r w:rsidR="00C5430F">
        <w:rPr>
          <w:rFonts w:ascii="Times New Roman" w:hAnsi="Times New Roman"/>
          <w:sz w:val="28"/>
          <w:szCs w:val="28"/>
          <w:lang w:val="uk-UA"/>
        </w:rPr>
        <w:t>є суттєвою практичною значущістю</w:t>
      </w:r>
      <w:r w:rsidR="00C942D8" w:rsidRPr="00C942D8">
        <w:rPr>
          <w:rFonts w:ascii="Times New Roman" w:hAnsi="Times New Roman"/>
          <w:sz w:val="28"/>
          <w:szCs w:val="28"/>
          <w:lang w:val="uk-UA"/>
        </w:rPr>
        <w:t xml:space="preserve">, оскільки </w:t>
      </w:r>
      <w:r w:rsidR="006737A1">
        <w:rPr>
          <w:rFonts w:ascii="Times New Roman" w:hAnsi="Times New Roman"/>
          <w:sz w:val="28"/>
          <w:szCs w:val="28"/>
          <w:lang w:val="uk-UA"/>
        </w:rPr>
        <w:t xml:space="preserve">дає змогу </w:t>
      </w:r>
      <w:r w:rsidR="00C942D8" w:rsidRPr="00C942D8">
        <w:rPr>
          <w:rFonts w:ascii="Times New Roman" w:hAnsi="Times New Roman"/>
          <w:sz w:val="28"/>
          <w:szCs w:val="28"/>
          <w:lang w:val="uk-UA"/>
        </w:rPr>
        <w:t xml:space="preserve">на основі </w:t>
      </w:r>
      <w:r w:rsidR="006737A1">
        <w:rPr>
          <w:rFonts w:ascii="Times New Roman" w:hAnsi="Times New Roman"/>
          <w:sz w:val="28"/>
          <w:szCs w:val="28"/>
          <w:lang w:val="uk-UA"/>
        </w:rPr>
        <w:t>характерних ознак об’єктивно оцінити здатність</w:t>
      </w:r>
      <w:r w:rsidR="00C942D8" w:rsidRPr="00C942D8">
        <w:rPr>
          <w:rFonts w:ascii="Times New Roman" w:hAnsi="Times New Roman"/>
          <w:sz w:val="28"/>
          <w:szCs w:val="28"/>
          <w:lang w:val="uk-UA"/>
        </w:rPr>
        <w:t xml:space="preserve"> студентів </w:t>
      </w:r>
      <w:r w:rsidR="006737A1">
        <w:rPr>
          <w:rFonts w:ascii="Times New Roman" w:hAnsi="Times New Roman"/>
          <w:sz w:val="28"/>
          <w:szCs w:val="28"/>
          <w:lang w:val="uk-UA"/>
        </w:rPr>
        <w:t>до здійснення</w:t>
      </w:r>
      <w:r w:rsidR="00C942D8" w:rsidRPr="00C942D8">
        <w:rPr>
          <w:rFonts w:ascii="Times New Roman" w:hAnsi="Times New Roman"/>
          <w:sz w:val="28"/>
          <w:szCs w:val="28"/>
          <w:lang w:val="uk-UA"/>
        </w:rPr>
        <w:t xml:space="preserve"> </w:t>
      </w:r>
      <w:r w:rsidR="006737A1">
        <w:rPr>
          <w:rFonts w:ascii="Times New Roman" w:hAnsi="Times New Roman"/>
          <w:sz w:val="28"/>
          <w:szCs w:val="28"/>
          <w:lang w:val="uk-UA"/>
        </w:rPr>
        <w:t>дискурсивної діяльності та у</w:t>
      </w:r>
      <w:r w:rsidR="00C942D8" w:rsidRPr="00C942D8">
        <w:rPr>
          <w:rFonts w:ascii="Times New Roman" w:hAnsi="Times New Roman"/>
          <w:sz w:val="28"/>
          <w:szCs w:val="28"/>
          <w:lang w:val="uk-UA"/>
        </w:rPr>
        <w:t xml:space="preserve"> та</w:t>
      </w:r>
      <w:r w:rsidR="00F37C30">
        <w:rPr>
          <w:rFonts w:ascii="Times New Roman" w:hAnsi="Times New Roman"/>
          <w:sz w:val="28"/>
          <w:szCs w:val="28"/>
          <w:lang w:val="uk-UA"/>
        </w:rPr>
        <w:t>кий спосіб не лише сприяти забезпеченню всебічного розвитку особистості молодшого школяра, а й вдосконалювати</w:t>
      </w:r>
      <w:r w:rsidR="00550086">
        <w:rPr>
          <w:rFonts w:ascii="Times New Roman" w:hAnsi="Times New Roman"/>
          <w:sz w:val="28"/>
          <w:szCs w:val="28"/>
          <w:lang w:val="uk-UA"/>
        </w:rPr>
        <w:t xml:space="preserve"> власний професійний рівень</w:t>
      </w:r>
      <w:r w:rsidR="00550086" w:rsidRPr="00550086">
        <w:rPr>
          <w:lang w:val="uk-UA"/>
        </w:rPr>
        <w:t xml:space="preserve"> </w:t>
      </w:r>
      <w:r w:rsidR="00550086">
        <w:rPr>
          <w:rFonts w:ascii="Times New Roman" w:hAnsi="Times New Roman"/>
          <w:sz w:val="28"/>
          <w:szCs w:val="28"/>
          <w:lang w:val="uk-UA"/>
        </w:rPr>
        <w:t>[52, с.230</w:t>
      </w:r>
      <w:r w:rsidR="00550086" w:rsidRPr="00550086">
        <w:rPr>
          <w:rFonts w:ascii="Times New Roman" w:hAnsi="Times New Roman"/>
          <w:sz w:val="28"/>
          <w:szCs w:val="28"/>
          <w:lang w:val="uk-UA"/>
        </w:rPr>
        <w:t xml:space="preserve">].  </w:t>
      </w:r>
    </w:p>
    <w:p w:rsidR="002D7907" w:rsidRPr="00A4187D" w:rsidRDefault="002D7907" w:rsidP="002D790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розробці</w:t>
      </w:r>
      <w:r w:rsidRPr="00A4187D">
        <w:rPr>
          <w:rFonts w:ascii="Times New Roman" w:hAnsi="Times New Roman"/>
          <w:sz w:val="28"/>
          <w:szCs w:val="28"/>
          <w:lang w:val="uk-UA"/>
        </w:rPr>
        <w:t xml:space="preserve"> </w:t>
      </w:r>
      <w:r w:rsidRPr="00645847">
        <w:rPr>
          <w:rFonts w:ascii="Times New Roman" w:hAnsi="Times New Roman"/>
          <w:sz w:val="28"/>
          <w:szCs w:val="28"/>
          <w:lang w:val="uk-UA"/>
        </w:rPr>
        <w:t xml:space="preserve">критерійно-діагностувального інструментарію </w:t>
      </w:r>
      <w:r>
        <w:rPr>
          <w:rFonts w:ascii="Times New Roman" w:hAnsi="Times New Roman"/>
          <w:sz w:val="28"/>
          <w:szCs w:val="28"/>
          <w:lang w:val="uk-UA"/>
        </w:rPr>
        <w:t xml:space="preserve">оцінки рівня сформованості </w:t>
      </w:r>
      <w:r w:rsidRPr="00645847">
        <w:rPr>
          <w:rFonts w:ascii="Times New Roman" w:hAnsi="Times New Roman"/>
          <w:sz w:val="28"/>
          <w:szCs w:val="28"/>
          <w:lang w:val="uk-UA"/>
        </w:rPr>
        <w:t xml:space="preserve">дискурсивної компетентності </w:t>
      </w:r>
      <w:r w:rsidRPr="00A4187D">
        <w:rPr>
          <w:rFonts w:ascii="Times New Roman" w:hAnsi="Times New Roman"/>
          <w:sz w:val="28"/>
          <w:szCs w:val="28"/>
          <w:lang w:val="uk-UA"/>
        </w:rPr>
        <w:t>майб</w:t>
      </w:r>
      <w:r>
        <w:rPr>
          <w:rFonts w:ascii="Times New Roman" w:hAnsi="Times New Roman"/>
          <w:sz w:val="28"/>
          <w:szCs w:val="28"/>
          <w:lang w:val="uk-UA"/>
        </w:rPr>
        <w:t>утніх учителів початкових класів  ми послуговувалися найпоширенішим</w:t>
      </w:r>
      <w:r w:rsidRPr="00A4187D">
        <w:rPr>
          <w:rFonts w:ascii="Times New Roman" w:hAnsi="Times New Roman"/>
          <w:sz w:val="28"/>
          <w:szCs w:val="28"/>
          <w:lang w:val="uk-UA"/>
        </w:rPr>
        <w:t xml:space="preserve"> </w:t>
      </w:r>
      <w:r>
        <w:rPr>
          <w:rFonts w:ascii="Times New Roman" w:hAnsi="Times New Roman"/>
          <w:sz w:val="28"/>
          <w:szCs w:val="28"/>
          <w:lang w:val="uk-UA"/>
        </w:rPr>
        <w:t>осмисленням  сутності поняття «критерій» як теоретично та логічно обґрунтованого</w:t>
      </w:r>
      <w:r w:rsidRPr="00A4187D">
        <w:rPr>
          <w:rFonts w:ascii="Times New Roman" w:hAnsi="Times New Roman"/>
          <w:sz w:val="28"/>
          <w:szCs w:val="28"/>
          <w:lang w:val="uk-UA"/>
        </w:rPr>
        <w:t xml:space="preserve"> </w:t>
      </w:r>
      <w:r>
        <w:rPr>
          <w:rFonts w:ascii="Times New Roman" w:hAnsi="Times New Roman"/>
          <w:sz w:val="28"/>
          <w:szCs w:val="28"/>
          <w:lang w:val="uk-UA"/>
        </w:rPr>
        <w:t xml:space="preserve">комплексу ознак </w:t>
      </w:r>
      <w:r w:rsidRPr="00A4187D">
        <w:rPr>
          <w:rFonts w:ascii="Times New Roman" w:hAnsi="Times New Roman"/>
          <w:sz w:val="28"/>
          <w:szCs w:val="28"/>
          <w:lang w:val="uk-UA"/>
        </w:rPr>
        <w:t>системи</w:t>
      </w:r>
      <w:r>
        <w:rPr>
          <w:rFonts w:ascii="Times New Roman" w:hAnsi="Times New Roman"/>
          <w:sz w:val="28"/>
          <w:szCs w:val="28"/>
          <w:lang w:val="uk-UA"/>
        </w:rPr>
        <w:t xml:space="preserve"> </w:t>
      </w:r>
      <w:r w:rsidRPr="00A4187D">
        <w:rPr>
          <w:rFonts w:ascii="Times New Roman" w:hAnsi="Times New Roman"/>
          <w:sz w:val="28"/>
          <w:szCs w:val="28"/>
          <w:lang w:val="uk-UA"/>
        </w:rPr>
        <w:t>взаємопов’</w:t>
      </w:r>
      <w:r>
        <w:rPr>
          <w:rFonts w:ascii="Times New Roman" w:hAnsi="Times New Roman"/>
          <w:sz w:val="28"/>
          <w:szCs w:val="28"/>
          <w:lang w:val="uk-UA"/>
        </w:rPr>
        <w:t>язаних елементів, які віддзеркалюють її сутнісні риси при забезпеченні багатовимірного</w:t>
      </w:r>
      <w:r w:rsidRPr="00A4187D">
        <w:rPr>
          <w:rFonts w:ascii="Times New Roman" w:hAnsi="Times New Roman"/>
          <w:sz w:val="28"/>
          <w:szCs w:val="28"/>
          <w:lang w:val="uk-UA"/>
        </w:rPr>
        <w:t xml:space="preserve"> аналіз</w:t>
      </w:r>
      <w:r>
        <w:rPr>
          <w:rFonts w:ascii="Times New Roman" w:hAnsi="Times New Roman"/>
          <w:sz w:val="28"/>
          <w:szCs w:val="28"/>
          <w:lang w:val="uk-UA"/>
        </w:rPr>
        <w:t>у і оцінки, які можна перевірити в практичній діяльності [</w:t>
      </w:r>
      <w:r w:rsidR="00550086">
        <w:rPr>
          <w:rFonts w:ascii="Times New Roman" w:hAnsi="Times New Roman"/>
          <w:sz w:val="28"/>
          <w:szCs w:val="28"/>
          <w:lang w:val="uk-UA"/>
        </w:rPr>
        <w:t>10, с.140</w:t>
      </w:r>
      <w:r>
        <w:rPr>
          <w:rFonts w:ascii="Times New Roman" w:hAnsi="Times New Roman"/>
          <w:sz w:val="28"/>
          <w:szCs w:val="28"/>
          <w:lang w:val="uk-UA"/>
        </w:rPr>
        <w:t xml:space="preserve">]. До складу критеріїв входять показники, які переважно </w:t>
      </w:r>
      <w:r w:rsidRPr="00A4187D">
        <w:rPr>
          <w:rFonts w:ascii="Times New Roman" w:hAnsi="Times New Roman"/>
          <w:sz w:val="28"/>
          <w:szCs w:val="28"/>
          <w:lang w:val="uk-UA"/>
        </w:rPr>
        <w:t>розглядають</w:t>
      </w:r>
      <w:r>
        <w:rPr>
          <w:rFonts w:ascii="Times New Roman" w:hAnsi="Times New Roman"/>
          <w:sz w:val="28"/>
          <w:szCs w:val="28"/>
          <w:lang w:val="uk-UA"/>
        </w:rPr>
        <w:t>ся</w:t>
      </w:r>
      <w:r w:rsidRPr="00A4187D">
        <w:rPr>
          <w:rFonts w:ascii="Times New Roman" w:hAnsi="Times New Roman"/>
          <w:sz w:val="28"/>
          <w:szCs w:val="28"/>
          <w:lang w:val="uk-UA"/>
        </w:rPr>
        <w:t xml:space="preserve"> як </w:t>
      </w:r>
      <w:r>
        <w:rPr>
          <w:rFonts w:ascii="Times New Roman" w:hAnsi="Times New Roman"/>
          <w:sz w:val="28"/>
          <w:szCs w:val="28"/>
          <w:lang w:val="uk-UA"/>
        </w:rPr>
        <w:t>ілюстративні дані</w:t>
      </w:r>
      <w:r w:rsidRPr="00A4187D">
        <w:rPr>
          <w:rFonts w:ascii="Times New Roman" w:hAnsi="Times New Roman"/>
          <w:sz w:val="28"/>
          <w:szCs w:val="28"/>
          <w:lang w:val="uk-UA"/>
        </w:rPr>
        <w:t xml:space="preserve"> результати</w:t>
      </w:r>
      <w:r>
        <w:rPr>
          <w:rFonts w:ascii="Times New Roman" w:hAnsi="Times New Roman"/>
          <w:sz w:val="28"/>
          <w:szCs w:val="28"/>
          <w:lang w:val="uk-UA"/>
        </w:rPr>
        <w:t xml:space="preserve">вності певної роботи чи процесу; дані  </w:t>
      </w:r>
      <w:r w:rsidR="00550086">
        <w:rPr>
          <w:rFonts w:ascii="Times New Roman" w:hAnsi="Times New Roman"/>
          <w:sz w:val="28"/>
          <w:szCs w:val="28"/>
          <w:lang w:val="uk-UA"/>
        </w:rPr>
        <w:t>про здобутки у чомусь [там само</w:t>
      </w:r>
      <w:r w:rsidRPr="00A4187D">
        <w:rPr>
          <w:rFonts w:ascii="Times New Roman" w:hAnsi="Times New Roman"/>
          <w:sz w:val="28"/>
          <w:szCs w:val="28"/>
          <w:lang w:val="uk-UA"/>
        </w:rPr>
        <w:t>].</w:t>
      </w:r>
    </w:p>
    <w:p w:rsidR="002D7907" w:rsidRDefault="002D7907" w:rsidP="002D7907">
      <w:pPr>
        <w:spacing w:after="0" w:line="360" w:lineRule="auto"/>
        <w:ind w:firstLine="709"/>
        <w:jc w:val="both"/>
        <w:rPr>
          <w:rFonts w:ascii="Times New Roman" w:hAnsi="Times New Roman"/>
          <w:sz w:val="28"/>
          <w:szCs w:val="28"/>
          <w:lang w:val="uk-UA"/>
        </w:rPr>
      </w:pPr>
      <w:r w:rsidRPr="00A4187D">
        <w:rPr>
          <w:rFonts w:ascii="Times New Roman" w:hAnsi="Times New Roman"/>
          <w:sz w:val="28"/>
          <w:szCs w:val="28"/>
          <w:lang w:val="uk-UA"/>
        </w:rPr>
        <w:lastRenderedPageBreak/>
        <w:t xml:space="preserve">Критерії </w:t>
      </w:r>
      <w:r>
        <w:rPr>
          <w:rFonts w:ascii="Times New Roman" w:hAnsi="Times New Roman"/>
          <w:sz w:val="28"/>
          <w:szCs w:val="28"/>
          <w:lang w:val="uk-UA"/>
        </w:rPr>
        <w:t xml:space="preserve">рівня </w:t>
      </w:r>
      <w:r w:rsidRPr="00A4187D">
        <w:rPr>
          <w:rFonts w:ascii="Times New Roman" w:hAnsi="Times New Roman"/>
          <w:sz w:val="28"/>
          <w:szCs w:val="28"/>
          <w:lang w:val="uk-UA"/>
        </w:rPr>
        <w:t>с</w:t>
      </w:r>
      <w:r>
        <w:rPr>
          <w:rFonts w:ascii="Times New Roman" w:hAnsi="Times New Roman"/>
          <w:sz w:val="28"/>
          <w:szCs w:val="28"/>
          <w:lang w:val="uk-UA"/>
        </w:rPr>
        <w:t>формованості дискурсивної компетентності</w:t>
      </w:r>
      <w:r w:rsidRPr="00A4187D">
        <w:rPr>
          <w:rFonts w:ascii="Times New Roman" w:hAnsi="Times New Roman"/>
          <w:sz w:val="28"/>
          <w:szCs w:val="28"/>
          <w:lang w:val="uk-UA"/>
        </w:rPr>
        <w:t xml:space="preserve">, </w:t>
      </w:r>
      <w:r>
        <w:rPr>
          <w:rFonts w:ascii="Times New Roman" w:hAnsi="Times New Roman"/>
          <w:sz w:val="28"/>
          <w:szCs w:val="28"/>
          <w:lang w:val="uk-UA"/>
        </w:rPr>
        <w:t>які є необхідниими</w:t>
      </w:r>
      <w:r w:rsidRPr="00A4187D">
        <w:rPr>
          <w:rFonts w:ascii="Times New Roman" w:hAnsi="Times New Roman"/>
          <w:sz w:val="28"/>
          <w:szCs w:val="28"/>
          <w:lang w:val="uk-UA"/>
        </w:rPr>
        <w:t xml:space="preserve"> для</w:t>
      </w:r>
      <w:r>
        <w:rPr>
          <w:rFonts w:ascii="Times New Roman" w:hAnsi="Times New Roman"/>
          <w:sz w:val="28"/>
          <w:szCs w:val="28"/>
          <w:lang w:val="uk-UA"/>
        </w:rPr>
        <w:t xml:space="preserve"> </w:t>
      </w:r>
      <w:r w:rsidRPr="00A4187D">
        <w:rPr>
          <w:rFonts w:ascii="Times New Roman" w:hAnsi="Times New Roman"/>
          <w:sz w:val="28"/>
          <w:szCs w:val="28"/>
          <w:lang w:val="uk-UA"/>
        </w:rPr>
        <w:t xml:space="preserve">здійснення </w:t>
      </w:r>
      <w:r>
        <w:rPr>
          <w:rFonts w:ascii="Times New Roman" w:hAnsi="Times New Roman"/>
          <w:sz w:val="28"/>
          <w:szCs w:val="28"/>
          <w:lang w:val="uk-UA"/>
        </w:rPr>
        <w:t>дискурсивної діяльності, у своїх доробках</w:t>
      </w:r>
      <w:r w:rsidRPr="00A4187D">
        <w:rPr>
          <w:rFonts w:ascii="Times New Roman" w:hAnsi="Times New Roman"/>
          <w:sz w:val="28"/>
          <w:szCs w:val="28"/>
          <w:lang w:val="uk-UA"/>
        </w:rPr>
        <w:t xml:space="preserve"> розглядали </w:t>
      </w:r>
      <w:r w:rsidR="007324E1">
        <w:rPr>
          <w:rFonts w:ascii="Times New Roman" w:hAnsi="Times New Roman"/>
          <w:sz w:val="28"/>
          <w:szCs w:val="28"/>
          <w:lang w:val="uk-UA"/>
        </w:rPr>
        <w:t>Н.Бершадська [2],</w:t>
      </w:r>
      <w:r w:rsidR="007324E1" w:rsidRPr="007324E1">
        <w:rPr>
          <w:rFonts w:ascii="Times New Roman" w:hAnsi="Times New Roman"/>
          <w:sz w:val="28"/>
          <w:szCs w:val="28"/>
          <w:lang w:val="uk-UA"/>
        </w:rPr>
        <w:t xml:space="preserve"> </w:t>
      </w:r>
      <w:r w:rsidR="007324E1">
        <w:rPr>
          <w:rFonts w:ascii="Times New Roman" w:hAnsi="Times New Roman"/>
          <w:sz w:val="28"/>
          <w:szCs w:val="28"/>
          <w:lang w:val="uk-UA"/>
        </w:rPr>
        <w:t xml:space="preserve">О.Кучерява [23], </w:t>
      </w:r>
      <w:r>
        <w:rPr>
          <w:rFonts w:ascii="Times New Roman" w:hAnsi="Times New Roman"/>
          <w:sz w:val="28"/>
          <w:szCs w:val="28"/>
          <w:lang w:val="uk-UA"/>
        </w:rPr>
        <w:t>О.Осова [</w:t>
      </w:r>
      <w:r w:rsidR="00550086">
        <w:rPr>
          <w:rFonts w:ascii="Times New Roman" w:hAnsi="Times New Roman"/>
          <w:sz w:val="28"/>
          <w:szCs w:val="28"/>
          <w:lang w:val="uk-UA"/>
        </w:rPr>
        <w:t>34</w:t>
      </w:r>
      <w:r w:rsidR="007324E1">
        <w:rPr>
          <w:rFonts w:ascii="Times New Roman" w:hAnsi="Times New Roman"/>
          <w:sz w:val="28"/>
          <w:szCs w:val="28"/>
          <w:lang w:val="uk-UA"/>
        </w:rPr>
        <w:t>]</w:t>
      </w:r>
      <w:r>
        <w:rPr>
          <w:rFonts w:ascii="Times New Roman" w:hAnsi="Times New Roman"/>
          <w:sz w:val="28"/>
          <w:szCs w:val="28"/>
          <w:lang w:val="uk-UA"/>
        </w:rPr>
        <w:t xml:space="preserve"> та ін</w:t>
      </w:r>
      <w:r w:rsidRPr="00A4187D">
        <w:rPr>
          <w:rFonts w:ascii="Times New Roman" w:hAnsi="Times New Roman"/>
          <w:sz w:val="28"/>
          <w:szCs w:val="28"/>
          <w:lang w:val="uk-UA"/>
        </w:rPr>
        <w:t>.</w:t>
      </w:r>
    </w:p>
    <w:p w:rsidR="002D7907" w:rsidRDefault="002D7907" w:rsidP="002D7907">
      <w:pPr>
        <w:spacing w:after="0" w:line="360" w:lineRule="auto"/>
        <w:ind w:firstLine="709"/>
        <w:jc w:val="both"/>
        <w:rPr>
          <w:rFonts w:ascii="Times New Roman" w:hAnsi="Times New Roman"/>
          <w:sz w:val="28"/>
          <w:szCs w:val="28"/>
          <w:lang w:val="uk-UA"/>
        </w:rPr>
      </w:pPr>
      <w:r w:rsidRPr="00CD56D2">
        <w:rPr>
          <w:rFonts w:ascii="Times New Roman" w:hAnsi="Times New Roman"/>
          <w:sz w:val="28"/>
          <w:szCs w:val="28"/>
          <w:lang w:val="uk-UA"/>
        </w:rPr>
        <w:t xml:space="preserve">Необхідність формування дисурсивної компетентності </w:t>
      </w:r>
      <w:r>
        <w:rPr>
          <w:rFonts w:ascii="Times New Roman" w:hAnsi="Times New Roman"/>
          <w:sz w:val="28"/>
          <w:szCs w:val="28"/>
          <w:lang w:val="uk-UA"/>
        </w:rPr>
        <w:t>як професійно та</w:t>
      </w:r>
      <w:r w:rsidRPr="00CD56D2">
        <w:rPr>
          <w:rFonts w:ascii="Times New Roman" w:hAnsi="Times New Roman"/>
          <w:sz w:val="28"/>
          <w:szCs w:val="28"/>
          <w:lang w:val="uk-UA"/>
        </w:rPr>
        <w:t xml:space="preserve"> особистісно </w:t>
      </w:r>
      <w:r>
        <w:rPr>
          <w:rFonts w:ascii="Times New Roman" w:hAnsi="Times New Roman"/>
          <w:sz w:val="28"/>
          <w:szCs w:val="28"/>
          <w:lang w:val="uk-UA"/>
        </w:rPr>
        <w:t>важливої риси</w:t>
      </w:r>
      <w:r w:rsidRPr="00CD56D2">
        <w:rPr>
          <w:rFonts w:ascii="Times New Roman" w:hAnsi="Times New Roman"/>
          <w:sz w:val="28"/>
          <w:szCs w:val="28"/>
          <w:lang w:val="uk-UA"/>
        </w:rPr>
        <w:t xml:space="preserve"> учителя </w:t>
      </w:r>
      <w:r>
        <w:rPr>
          <w:rFonts w:ascii="Times New Roman" w:hAnsi="Times New Roman"/>
          <w:sz w:val="28"/>
          <w:szCs w:val="28"/>
          <w:lang w:val="uk-UA"/>
        </w:rPr>
        <w:t>початкових класів визначають</w:t>
      </w:r>
      <w:r w:rsidRPr="00CD56D2">
        <w:rPr>
          <w:rFonts w:ascii="Times New Roman" w:hAnsi="Times New Roman"/>
          <w:sz w:val="28"/>
          <w:szCs w:val="28"/>
          <w:lang w:val="uk-UA"/>
        </w:rPr>
        <w:t xml:space="preserve"> її </w:t>
      </w:r>
      <w:r>
        <w:rPr>
          <w:rFonts w:ascii="Times New Roman" w:hAnsi="Times New Roman"/>
          <w:sz w:val="28"/>
          <w:szCs w:val="28"/>
          <w:lang w:val="uk-UA"/>
        </w:rPr>
        <w:t xml:space="preserve">різнобічним </w:t>
      </w:r>
      <w:r w:rsidRPr="00CD56D2">
        <w:rPr>
          <w:rFonts w:ascii="Times New Roman" w:hAnsi="Times New Roman"/>
          <w:sz w:val="28"/>
          <w:szCs w:val="28"/>
          <w:lang w:val="uk-UA"/>
        </w:rPr>
        <w:t xml:space="preserve">характером: дискурсивні уміння та навички </w:t>
      </w:r>
      <w:r>
        <w:rPr>
          <w:rFonts w:ascii="Times New Roman" w:hAnsi="Times New Roman"/>
          <w:sz w:val="28"/>
          <w:szCs w:val="28"/>
          <w:lang w:val="uk-UA"/>
        </w:rPr>
        <w:t>використовують у різних сферах життєдіяльності особистості</w:t>
      </w:r>
      <w:r w:rsidR="005316D8" w:rsidRPr="005316D8">
        <w:rPr>
          <w:lang w:val="uk-UA"/>
        </w:rPr>
        <w:t xml:space="preserve"> </w:t>
      </w:r>
      <w:r w:rsidR="005316D8" w:rsidRPr="005316D8">
        <w:rPr>
          <w:rFonts w:ascii="Times New Roman" w:hAnsi="Times New Roman"/>
          <w:sz w:val="28"/>
          <w:szCs w:val="28"/>
          <w:lang w:val="uk-UA"/>
        </w:rPr>
        <w:t xml:space="preserve">[23, с.14].  </w:t>
      </w:r>
    </w:p>
    <w:p w:rsidR="002D7907" w:rsidRDefault="002D7907" w:rsidP="002D790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 О.Кучерявою, критеріями і показниками</w:t>
      </w:r>
      <w:r w:rsidRPr="00E55C9E">
        <w:rPr>
          <w:rFonts w:ascii="Times New Roman" w:hAnsi="Times New Roman"/>
          <w:sz w:val="28"/>
          <w:szCs w:val="28"/>
          <w:lang w:val="uk-UA"/>
        </w:rPr>
        <w:t xml:space="preserve"> сформованості дискурсивної компетенції </w:t>
      </w:r>
      <w:r>
        <w:rPr>
          <w:rFonts w:ascii="Times New Roman" w:hAnsi="Times New Roman"/>
          <w:sz w:val="28"/>
          <w:szCs w:val="28"/>
          <w:lang w:val="uk-UA"/>
        </w:rPr>
        <w:t>є термінологічна база</w:t>
      </w:r>
      <w:r w:rsidRPr="00E55C9E">
        <w:rPr>
          <w:rFonts w:ascii="Times New Roman" w:hAnsi="Times New Roman"/>
          <w:sz w:val="28"/>
          <w:szCs w:val="28"/>
          <w:lang w:val="uk-UA"/>
        </w:rPr>
        <w:t xml:space="preserve"> дискурсології, ситуативність, інтенційність,</w:t>
      </w:r>
      <w:r>
        <w:rPr>
          <w:rFonts w:ascii="Times New Roman" w:hAnsi="Times New Roman"/>
          <w:sz w:val="28"/>
          <w:szCs w:val="28"/>
          <w:lang w:val="uk-UA"/>
        </w:rPr>
        <w:t xml:space="preserve"> </w:t>
      </w:r>
      <w:r w:rsidRPr="00E55C9E">
        <w:rPr>
          <w:rFonts w:ascii="Times New Roman" w:hAnsi="Times New Roman"/>
          <w:sz w:val="28"/>
          <w:szCs w:val="28"/>
          <w:lang w:val="uk-UA"/>
        </w:rPr>
        <w:t xml:space="preserve">оформлення </w:t>
      </w:r>
      <w:r>
        <w:rPr>
          <w:rFonts w:ascii="Times New Roman" w:hAnsi="Times New Roman"/>
          <w:sz w:val="28"/>
          <w:szCs w:val="28"/>
          <w:lang w:val="uk-UA"/>
        </w:rPr>
        <w:t>мовностилістичного</w:t>
      </w:r>
      <w:r w:rsidRPr="00E55C9E">
        <w:rPr>
          <w:rFonts w:ascii="Times New Roman" w:hAnsi="Times New Roman"/>
          <w:sz w:val="28"/>
          <w:szCs w:val="28"/>
          <w:lang w:val="uk-UA"/>
        </w:rPr>
        <w:t xml:space="preserve"> </w:t>
      </w:r>
      <w:r>
        <w:rPr>
          <w:rFonts w:ascii="Times New Roman" w:hAnsi="Times New Roman"/>
          <w:sz w:val="28"/>
          <w:szCs w:val="28"/>
          <w:lang w:val="uk-UA"/>
        </w:rPr>
        <w:t>дискурсу, структура та граматика</w:t>
      </w:r>
      <w:r w:rsidRPr="00E55C9E">
        <w:rPr>
          <w:rFonts w:ascii="Times New Roman" w:hAnsi="Times New Roman"/>
          <w:sz w:val="28"/>
          <w:szCs w:val="28"/>
          <w:lang w:val="uk-UA"/>
        </w:rPr>
        <w:t xml:space="preserve"> </w:t>
      </w:r>
      <w:r>
        <w:rPr>
          <w:rFonts w:ascii="Times New Roman" w:hAnsi="Times New Roman"/>
          <w:sz w:val="28"/>
          <w:szCs w:val="28"/>
          <w:lang w:val="uk-UA"/>
        </w:rPr>
        <w:t xml:space="preserve">дискурсу </w:t>
      </w:r>
      <w:r w:rsidRPr="00E55C9E">
        <w:rPr>
          <w:rFonts w:ascii="Times New Roman" w:hAnsi="Times New Roman"/>
          <w:sz w:val="28"/>
          <w:szCs w:val="28"/>
          <w:lang w:val="uk-UA"/>
        </w:rPr>
        <w:t>сту</w:t>
      </w:r>
      <w:r>
        <w:rPr>
          <w:rFonts w:ascii="Times New Roman" w:hAnsi="Times New Roman"/>
          <w:sz w:val="28"/>
          <w:szCs w:val="28"/>
          <w:lang w:val="uk-UA"/>
        </w:rPr>
        <w:t>дентів філологічних факультетів</w:t>
      </w:r>
      <w:r w:rsidRPr="00086FCC">
        <w:rPr>
          <w:lang w:val="uk-UA"/>
        </w:rPr>
        <w:t xml:space="preserve"> </w:t>
      </w:r>
      <w:r w:rsidR="005316D8">
        <w:rPr>
          <w:rFonts w:ascii="Times New Roman" w:hAnsi="Times New Roman"/>
          <w:sz w:val="28"/>
          <w:szCs w:val="28"/>
          <w:lang w:val="uk-UA"/>
        </w:rPr>
        <w:t>[там само</w:t>
      </w:r>
      <w:r>
        <w:rPr>
          <w:rFonts w:ascii="Times New Roman" w:hAnsi="Times New Roman"/>
          <w:sz w:val="28"/>
          <w:szCs w:val="28"/>
          <w:lang w:val="uk-UA"/>
        </w:rPr>
        <w:t xml:space="preserve">, с. 10]. </w:t>
      </w:r>
      <w:r w:rsidRPr="00086FCC">
        <w:rPr>
          <w:rFonts w:ascii="Times New Roman" w:hAnsi="Times New Roman"/>
          <w:sz w:val="28"/>
          <w:szCs w:val="28"/>
          <w:lang w:val="uk-UA"/>
        </w:rPr>
        <w:t xml:space="preserve"> </w:t>
      </w:r>
    </w:p>
    <w:p w:rsidR="002D7907" w:rsidRDefault="002D7907" w:rsidP="002D790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w:t>
      </w:r>
      <w:r w:rsidRPr="00BF3699">
        <w:rPr>
          <w:rFonts w:ascii="Times New Roman" w:hAnsi="Times New Roman"/>
          <w:sz w:val="28"/>
          <w:szCs w:val="28"/>
          <w:lang w:val="uk-UA"/>
        </w:rPr>
        <w:t xml:space="preserve">Бершадська </w:t>
      </w:r>
      <w:r>
        <w:rPr>
          <w:rFonts w:ascii="Times New Roman" w:hAnsi="Times New Roman"/>
          <w:sz w:val="28"/>
          <w:szCs w:val="28"/>
          <w:lang w:val="uk-UA"/>
        </w:rPr>
        <w:t xml:space="preserve">критеріями </w:t>
      </w:r>
      <w:r w:rsidRPr="00BF3699">
        <w:rPr>
          <w:rFonts w:ascii="Times New Roman" w:hAnsi="Times New Roman"/>
          <w:sz w:val="28"/>
          <w:szCs w:val="28"/>
          <w:lang w:val="uk-UA"/>
        </w:rPr>
        <w:t>дискурсивної компетенції у студентів мовних спеціальностей</w:t>
      </w:r>
      <w:r>
        <w:rPr>
          <w:rFonts w:ascii="Times New Roman" w:hAnsi="Times New Roman"/>
          <w:sz w:val="28"/>
          <w:szCs w:val="28"/>
          <w:lang w:val="uk-UA"/>
        </w:rPr>
        <w:t xml:space="preserve"> вважає такі: теоретико-термінологічний, професійно-комунікативний та конструктивно-змістовий; відповідно показниками вона визначила наступні:  знання термінологічної бази дискурсології; лінгвістичних та екстралінгвістичних компонентів дискурсу; національно-культурних особливостей англомовного дискурсу; здатність до розпізнавання та вживання дискурсивних маркерів під час реальних комунікативних ситуацій; уміння декодування й реалізації  комунікативних інтенцій на рівні акту мовлення під час міні-дискурсів; уміння мовностилістичного оформлення дидактичного дискурсу; застосування комунікативних стратегій </w:t>
      </w:r>
      <w:r w:rsidRPr="003B0FE1">
        <w:rPr>
          <w:rFonts w:ascii="Times New Roman" w:hAnsi="Times New Roman"/>
          <w:sz w:val="28"/>
          <w:szCs w:val="28"/>
          <w:lang w:val="uk-UA"/>
        </w:rPr>
        <w:t>дидактичного дискурсу</w:t>
      </w:r>
      <w:r>
        <w:rPr>
          <w:rFonts w:ascii="Times New Roman" w:hAnsi="Times New Roman"/>
          <w:sz w:val="28"/>
          <w:szCs w:val="28"/>
          <w:lang w:val="uk-UA"/>
        </w:rPr>
        <w:t xml:space="preserve">; сприймання та відтворення цілісних  дидактичних дискурсів відповідно до наміру комунікації та параметрів </w:t>
      </w:r>
      <w:r w:rsidR="005316D8">
        <w:rPr>
          <w:rFonts w:ascii="Times New Roman" w:hAnsi="Times New Roman"/>
          <w:sz w:val="28"/>
          <w:szCs w:val="28"/>
          <w:lang w:val="uk-UA"/>
        </w:rPr>
        <w:t>ситуації спілкування [2</w:t>
      </w:r>
      <w:r>
        <w:rPr>
          <w:rFonts w:ascii="Times New Roman" w:hAnsi="Times New Roman"/>
          <w:sz w:val="28"/>
          <w:szCs w:val="28"/>
          <w:lang w:val="uk-UA"/>
        </w:rPr>
        <w:t>, с. 4</w:t>
      </w:r>
      <w:r w:rsidRPr="000872EA">
        <w:rPr>
          <w:rFonts w:ascii="Times New Roman" w:hAnsi="Times New Roman"/>
          <w:sz w:val="28"/>
          <w:szCs w:val="28"/>
          <w:lang w:val="uk-UA"/>
        </w:rPr>
        <w:t xml:space="preserve">].  </w:t>
      </w:r>
    </w:p>
    <w:p w:rsidR="002D7907" w:rsidRPr="00766374" w:rsidRDefault="002D7907" w:rsidP="002D790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 А.Нікітіною, характерними особливостями  </w:t>
      </w:r>
      <w:r w:rsidR="006B347B">
        <w:rPr>
          <w:rFonts w:ascii="Times New Roman" w:hAnsi="Times New Roman"/>
          <w:sz w:val="28"/>
          <w:szCs w:val="28"/>
          <w:lang w:val="uk-UA"/>
        </w:rPr>
        <w:t xml:space="preserve">ДК </w:t>
      </w:r>
      <w:r w:rsidR="00605486">
        <w:rPr>
          <w:rFonts w:ascii="Times New Roman" w:hAnsi="Times New Roman"/>
          <w:sz w:val="28"/>
          <w:szCs w:val="28"/>
          <w:lang w:val="uk-UA"/>
        </w:rPr>
        <w:t>вчителя-словесника є [28</w:t>
      </w:r>
      <w:r w:rsidRPr="00A821A2">
        <w:rPr>
          <w:rFonts w:ascii="Times New Roman" w:hAnsi="Times New Roman"/>
          <w:sz w:val="28"/>
          <w:szCs w:val="28"/>
          <w:lang w:val="uk-UA"/>
        </w:rPr>
        <w:t xml:space="preserve">, с. </w:t>
      </w:r>
      <w:r>
        <w:rPr>
          <w:rFonts w:ascii="Times New Roman" w:hAnsi="Times New Roman"/>
          <w:sz w:val="28"/>
          <w:szCs w:val="28"/>
          <w:lang w:val="uk-UA"/>
        </w:rPr>
        <w:t>164]</w:t>
      </w:r>
      <w:r w:rsidRPr="00766374">
        <w:rPr>
          <w:rFonts w:ascii="Times New Roman" w:hAnsi="Times New Roman"/>
          <w:sz w:val="28"/>
          <w:szCs w:val="28"/>
          <w:lang w:val="uk-UA"/>
        </w:rPr>
        <w:t>:</w:t>
      </w:r>
    </w:p>
    <w:p w:rsidR="002D7907" w:rsidRDefault="002D7907" w:rsidP="0004497B">
      <w:pPr>
        <w:pStyle w:val="a4"/>
        <w:numPr>
          <w:ilvl w:val="0"/>
          <w:numId w:val="9"/>
        </w:numPr>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п</w:t>
      </w:r>
      <w:r w:rsidRPr="00AA2A1A">
        <w:rPr>
          <w:rFonts w:ascii="Times New Roman" w:hAnsi="Times New Roman"/>
          <w:sz w:val="28"/>
          <w:szCs w:val="28"/>
          <w:lang w:val="uk-UA"/>
        </w:rPr>
        <w:t>оінформованість про умов</w:t>
      </w:r>
      <w:r>
        <w:rPr>
          <w:rFonts w:ascii="Times New Roman" w:hAnsi="Times New Roman"/>
          <w:sz w:val="28"/>
          <w:szCs w:val="28"/>
          <w:lang w:val="uk-UA"/>
        </w:rPr>
        <w:t>и здійснення</w:t>
      </w:r>
      <w:r w:rsidRPr="00AA2A1A">
        <w:rPr>
          <w:rFonts w:ascii="Times New Roman" w:hAnsi="Times New Roman"/>
          <w:sz w:val="28"/>
          <w:szCs w:val="28"/>
          <w:lang w:val="uk-UA"/>
        </w:rPr>
        <w:t xml:space="preserve"> педаго</w:t>
      </w:r>
      <w:r>
        <w:rPr>
          <w:rFonts w:ascii="Times New Roman" w:hAnsi="Times New Roman"/>
          <w:sz w:val="28"/>
          <w:szCs w:val="28"/>
          <w:lang w:val="uk-UA"/>
        </w:rPr>
        <w:t>гічного дискурсу, його ціннісних</w:t>
      </w:r>
      <w:r w:rsidRPr="00AA2A1A">
        <w:rPr>
          <w:rFonts w:ascii="Times New Roman" w:hAnsi="Times New Roman"/>
          <w:sz w:val="28"/>
          <w:szCs w:val="28"/>
          <w:lang w:val="uk-UA"/>
        </w:rPr>
        <w:t xml:space="preserve"> </w:t>
      </w:r>
      <w:r>
        <w:rPr>
          <w:rFonts w:ascii="Times New Roman" w:hAnsi="Times New Roman"/>
          <w:sz w:val="28"/>
          <w:szCs w:val="28"/>
          <w:lang w:val="uk-UA"/>
        </w:rPr>
        <w:t>ознак</w:t>
      </w:r>
      <w:r w:rsidRPr="00AA2A1A">
        <w:rPr>
          <w:rFonts w:ascii="Times New Roman" w:hAnsi="Times New Roman"/>
          <w:sz w:val="28"/>
          <w:szCs w:val="28"/>
          <w:lang w:val="uk-UA"/>
        </w:rPr>
        <w:t>;</w:t>
      </w:r>
    </w:p>
    <w:p w:rsidR="002D7907" w:rsidRDefault="002D7907" w:rsidP="0004497B">
      <w:pPr>
        <w:pStyle w:val="a4"/>
        <w:numPr>
          <w:ilvl w:val="0"/>
          <w:numId w:val="9"/>
        </w:numPr>
        <w:spacing w:after="0" w:line="360" w:lineRule="auto"/>
        <w:ind w:left="567" w:firstLine="567"/>
        <w:jc w:val="both"/>
        <w:rPr>
          <w:rFonts w:ascii="Times New Roman" w:hAnsi="Times New Roman"/>
          <w:sz w:val="28"/>
          <w:szCs w:val="28"/>
          <w:lang w:val="uk-UA"/>
        </w:rPr>
      </w:pPr>
      <w:r w:rsidRPr="00AA2A1A">
        <w:rPr>
          <w:rFonts w:ascii="Times New Roman" w:hAnsi="Times New Roman"/>
          <w:sz w:val="28"/>
          <w:szCs w:val="28"/>
          <w:lang w:val="uk-UA"/>
        </w:rPr>
        <w:lastRenderedPageBreak/>
        <w:t xml:space="preserve">знання складових педагогічного дискурсу, специфіки актів, циклів  та кроків  мовлення, </w:t>
      </w:r>
      <w:r>
        <w:rPr>
          <w:rFonts w:ascii="Times New Roman" w:hAnsi="Times New Roman"/>
          <w:sz w:val="28"/>
          <w:szCs w:val="28"/>
          <w:lang w:val="uk-UA"/>
        </w:rPr>
        <w:t xml:space="preserve">стратегій </w:t>
      </w:r>
      <w:r w:rsidRPr="00AA2A1A">
        <w:rPr>
          <w:rFonts w:ascii="Times New Roman" w:hAnsi="Times New Roman"/>
          <w:sz w:val="28"/>
          <w:szCs w:val="28"/>
          <w:lang w:val="uk-UA"/>
        </w:rPr>
        <w:t xml:space="preserve"> </w:t>
      </w:r>
      <w:r>
        <w:rPr>
          <w:rFonts w:ascii="Times New Roman" w:hAnsi="Times New Roman"/>
          <w:sz w:val="28"/>
          <w:szCs w:val="28"/>
          <w:lang w:val="uk-UA"/>
        </w:rPr>
        <w:t xml:space="preserve">та </w:t>
      </w:r>
      <w:r w:rsidRPr="00AA2A1A">
        <w:rPr>
          <w:rFonts w:ascii="Times New Roman" w:hAnsi="Times New Roman"/>
          <w:sz w:val="28"/>
          <w:szCs w:val="28"/>
          <w:lang w:val="uk-UA"/>
        </w:rPr>
        <w:t>тактик</w:t>
      </w:r>
      <w:r>
        <w:rPr>
          <w:rFonts w:ascii="Times New Roman" w:hAnsi="Times New Roman"/>
          <w:sz w:val="28"/>
          <w:szCs w:val="28"/>
          <w:lang w:val="uk-UA"/>
        </w:rPr>
        <w:t xml:space="preserve"> дискурсу</w:t>
      </w:r>
      <w:r w:rsidRPr="00AA2A1A">
        <w:rPr>
          <w:rFonts w:ascii="Times New Roman" w:hAnsi="Times New Roman"/>
          <w:sz w:val="28"/>
          <w:szCs w:val="28"/>
          <w:lang w:val="uk-UA"/>
        </w:rPr>
        <w:t>;</w:t>
      </w:r>
    </w:p>
    <w:p w:rsidR="002D7907" w:rsidRDefault="002D7907" w:rsidP="0004497B">
      <w:pPr>
        <w:pStyle w:val="a4"/>
        <w:numPr>
          <w:ilvl w:val="0"/>
          <w:numId w:val="9"/>
        </w:numPr>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 xml:space="preserve">поінформованість щодо технологій педагогічного </w:t>
      </w:r>
      <w:r w:rsidRPr="00AA2A1A">
        <w:rPr>
          <w:rFonts w:ascii="Times New Roman" w:hAnsi="Times New Roman"/>
          <w:sz w:val="28"/>
          <w:szCs w:val="28"/>
          <w:lang w:val="uk-UA"/>
        </w:rPr>
        <w:t>дискурсу;</w:t>
      </w:r>
    </w:p>
    <w:p w:rsidR="002D7907" w:rsidRDefault="002D7907" w:rsidP="0004497B">
      <w:pPr>
        <w:pStyle w:val="a4"/>
        <w:numPr>
          <w:ilvl w:val="0"/>
          <w:numId w:val="9"/>
        </w:numPr>
        <w:spacing w:after="0" w:line="360" w:lineRule="auto"/>
        <w:ind w:left="567" w:firstLine="567"/>
        <w:jc w:val="both"/>
        <w:rPr>
          <w:rFonts w:ascii="Times New Roman" w:hAnsi="Times New Roman"/>
          <w:sz w:val="28"/>
          <w:szCs w:val="28"/>
          <w:lang w:val="uk-UA"/>
        </w:rPr>
      </w:pPr>
      <w:r w:rsidRPr="00AA2A1A">
        <w:rPr>
          <w:rFonts w:ascii="Times New Roman" w:hAnsi="Times New Roman"/>
          <w:sz w:val="28"/>
          <w:szCs w:val="28"/>
          <w:lang w:val="uk-UA"/>
        </w:rPr>
        <w:t xml:space="preserve">філологічні,  культурологічні, методичні, психолінгвістичні лінгводидактичні,  лінгвокультурологічні, психолого-педагогічні, риторичні знання; </w:t>
      </w:r>
    </w:p>
    <w:p w:rsidR="002D7907" w:rsidRPr="00AA2A1A" w:rsidRDefault="002D7907" w:rsidP="0004497B">
      <w:pPr>
        <w:pStyle w:val="a4"/>
        <w:numPr>
          <w:ilvl w:val="0"/>
          <w:numId w:val="9"/>
        </w:numPr>
        <w:spacing w:after="0" w:line="360" w:lineRule="auto"/>
        <w:ind w:left="567" w:firstLine="567"/>
        <w:jc w:val="both"/>
        <w:rPr>
          <w:rFonts w:ascii="Times New Roman" w:hAnsi="Times New Roman"/>
          <w:sz w:val="28"/>
          <w:szCs w:val="28"/>
          <w:lang w:val="uk-UA"/>
        </w:rPr>
      </w:pPr>
      <w:r w:rsidRPr="00AA2A1A">
        <w:rPr>
          <w:rFonts w:ascii="Times New Roman" w:hAnsi="Times New Roman"/>
          <w:sz w:val="28"/>
          <w:szCs w:val="28"/>
          <w:lang w:val="uk-UA"/>
        </w:rPr>
        <w:t xml:space="preserve">знання </w:t>
      </w:r>
      <w:r>
        <w:rPr>
          <w:rFonts w:ascii="Times New Roman" w:hAnsi="Times New Roman"/>
          <w:sz w:val="28"/>
          <w:szCs w:val="28"/>
          <w:lang w:val="uk-UA"/>
        </w:rPr>
        <w:t>про закони та корпоративні</w:t>
      </w:r>
      <w:r w:rsidRPr="00AA2A1A">
        <w:rPr>
          <w:rFonts w:ascii="Times New Roman" w:hAnsi="Times New Roman"/>
          <w:sz w:val="28"/>
          <w:szCs w:val="28"/>
          <w:lang w:val="uk-UA"/>
        </w:rPr>
        <w:t xml:space="preserve"> правил</w:t>
      </w:r>
      <w:r>
        <w:rPr>
          <w:rFonts w:ascii="Times New Roman" w:hAnsi="Times New Roman"/>
          <w:sz w:val="28"/>
          <w:szCs w:val="28"/>
          <w:lang w:val="uk-UA"/>
        </w:rPr>
        <w:t>а</w:t>
      </w:r>
      <w:r w:rsidRPr="00AA2A1A">
        <w:rPr>
          <w:rFonts w:ascii="Times New Roman" w:hAnsi="Times New Roman"/>
          <w:sz w:val="28"/>
          <w:szCs w:val="28"/>
          <w:lang w:val="uk-UA"/>
        </w:rPr>
        <w:t xml:space="preserve"> спілкування в</w:t>
      </w:r>
      <w:r>
        <w:rPr>
          <w:rFonts w:ascii="Times New Roman" w:hAnsi="Times New Roman"/>
          <w:sz w:val="28"/>
          <w:szCs w:val="28"/>
          <w:lang w:val="uk-UA"/>
        </w:rPr>
        <w:t xml:space="preserve"> </w:t>
      </w:r>
      <w:r w:rsidRPr="00AA2A1A">
        <w:rPr>
          <w:rFonts w:ascii="Times New Roman" w:hAnsi="Times New Roman"/>
          <w:sz w:val="28"/>
          <w:szCs w:val="28"/>
          <w:lang w:val="uk-UA"/>
        </w:rPr>
        <w:t>інституційному дискурсі;</w:t>
      </w:r>
    </w:p>
    <w:p w:rsidR="002D7907" w:rsidRDefault="002D7907" w:rsidP="0004497B">
      <w:pPr>
        <w:pStyle w:val="a4"/>
        <w:numPr>
          <w:ilvl w:val="0"/>
          <w:numId w:val="9"/>
        </w:numPr>
        <w:spacing w:after="0" w:line="360" w:lineRule="auto"/>
        <w:ind w:left="567" w:firstLine="567"/>
        <w:jc w:val="both"/>
        <w:rPr>
          <w:rFonts w:ascii="Times New Roman" w:hAnsi="Times New Roman"/>
          <w:sz w:val="28"/>
          <w:szCs w:val="28"/>
          <w:lang w:val="uk-UA"/>
        </w:rPr>
      </w:pPr>
      <w:r w:rsidRPr="00AA2A1A">
        <w:rPr>
          <w:rFonts w:ascii="Times New Roman" w:hAnsi="Times New Roman"/>
          <w:sz w:val="28"/>
          <w:szCs w:val="28"/>
          <w:lang w:val="uk-UA"/>
        </w:rPr>
        <w:t>с</w:t>
      </w:r>
      <w:r>
        <w:rPr>
          <w:rFonts w:ascii="Times New Roman" w:hAnsi="Times New Roman"/>
          <w:sz w:val="28"/>
          <w:szCs w:val="28"/>
          <w:lang w:val="uk-UA"/>
        </w:rPr>
        <w:t>формованість професійно необхідних</w:t>
      </w:r>
      <w:r w:rsidRPr="00AA2A1A">
        <w:rPr>
          <w:rFonts w:ascii="Times New Roman" w:hAnsi="Times New Roman"/>
          <w:sz w:val="28"/>
          <w:szCs w:val="28"/>
          <w:lang w:val="uk-UA"/>
        </w:rPr>
        <w:t xml:space="preserve"> фреймових структур;</w:t>
      </w:r>
    </w:p>
    <w:p w:rsidR="002D7907" w:rsidRPr="006B347B" w:rsidRDefault="002D7907" w:rsidP="006B347B">
      <w:pPr>
        <w:pStyle w:val="a4"/>
        <w:numPr>
          <w:ilvl w:val="0"/>
          <w:numId w:val="9"/>
        </w:numPr>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наукова картина</w:t>
      </w:r>
      <w:r w:rsidRPr="00AA2A1A">
        <w:rPr>
          <w:rFonts w:ascii="Times New Roman" w:hAnsi="Times New Roman"/>
          <w:sz w:val="28"/>
          <w:szCs w:val="28"/>
          <w:lang w:val="uk-UA"/>
        </w:rPr>
        <w:t xml:space="preserve"> світу;</w:t>
      </w:r>
      <w:r w:rsidR="006B347B">
        <w:rPr>
          <w:rFonts w:ascii="Times New Roman" w:hAnsi="Times New Roman"/>
          <w:sz w:val="28"/>
          <w:szCs w:val="28"/>
          <w:lang w:val="uk-UA"/>
        </w:rPr>
        <w:t xml:space="preserve"> </w:t>
      </w:r>
      <w:r w:rsidRPr="006B347B">
        <w:rPr>
          <w:rFonts w:ascii="Times New Roman" w:hAnsi="Times New Roman"/>
          <w:sz w:val="28"/>
          <w:szCs w:val="28"/>
          <w:lang w:val="uk-UA"/>
        </w:rPr>
        <w:t>засвоєння мовних жанрів педагогічного спілкування;</w:t>
      </w:r>
    </w:p>
    <w:p w:rsidR="002D7907" w:rsidRDefault="002D7907" w:rsidP="0004497B">
      <w:pPr>
        <w:pStyle w:val="a4"/>
        <w:numPr>
          <w:ilvl w:val="0"/>
          <w:numId w:val="9"/>
        </w:numPr>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сформованість емоційно-вольової сфери особистості</w:t>
      </w:r>
      <w:r w:rsidRPr="00AA2A1A">
        <w:rPr>
          <w:rFonts w:ascii="Times New Roman" w:hAnsi="Times New Roman"/>
          <w:sz w:val="28"/>
          <w:szCs w:val="28"/>
          <w:lang w:val="uk-UA"/>
        </w:rPr>
        <w:t>;</w:t>
      </w:r>
    </w:p>
    <w:p w:rsidR="002D7907" w:rsidRPr="006B347B" w:rsidRDefault="002D7907" w:rsidP="006B347B">
      <w:pPr>
        <w:pStyle w:val="a4"/>
        <w:numPr>
          <w:ilvl w:val="0"/>
          <w:numId w:val="9"/>
        </w:numPr>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толерантність, професійна етика</w:t>
      </w:r>
      <w:r w:rsidRPr="00AA2A1A">
        <w:rPr>
          <w:rFonts w:ascii="Times New Roman" w:hAnsi="Times New Roman"/>
          <w:sz w:val="28"/>
          <w:szCs w:val="28"/>
          <w:lang w:val="uk-UA"/>
        </w:rPr>
        <w:t>;</w:t>
      </w:r>
      <w:r w:rsidR="006B347B">
        <w:rPr>
          <w:rFonts w:ascii="Times New Roman" w:hAnsi="Times New Roman"/>
          <w:sz w:val="28"/>
          <w:szCs w:val="28"/>
          <w:lang w:val="uk-UA"/>
        </w:rPr>
        <w:t xml:space="preserve"> </w:t>
      </w:r>
      <w:r w:rsidRPr="006B347B">
        <w:rPr>
          <w:rFonts w:ascii="Times New Roman" w:hAnsi="Times New Roman"/>
          <w:sz w:val="28"/>
          <w:szCs w:val="28"/>
          <w:lang w:val="uk-UA"/>
        </w:rPr>
        <w:t xml:space="preserve">професійне керівництво невербальними засобами комунікації; </w:t>
      </w:r>
    </w:p>
    <w:p w:rsidR="002D7907" w:rsidRDefault="002D7907" w:rsidP="0004497B">
      <w:pPr>
        <w:pStyle w:val="a4"/>
        <w:numPr>
          <w:ilvl w:val="0"/>
          <w:numId w:val="9"/>
        </w:numPr>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опанування просодики</w:t>
      </w:r>
      <w:r w:rsidRPr="00246912">
        <w:rPr>
          <w:rFonts w:ascii="Times New Roman" w:hAnsi="Times New Roman"/>
          <w:sz w:val="28"/>
          <w:szCs w:val="28"/>
          <w:lang w:val="uk-UA"/>
        </w:rPr>
        <w:t>;</w:t>
      </w:r>
      <w:r>
        <w:rPr>
          <w:rFonts w:ascii="Times New Roman" w:hAnsi="Times New Roman"/>
          <w:sz w:val="28"/>
          <w:szCs w:val="28"/>
          <w:lang w:val="uk-UA"/>
        </w:rPr>
        <w:t xml:space="preserve"> проксеміки</w:t>
      </w:r>
      <w:r w:rsidRPr="00246912">
        <w:rPr>
          <w:rFonts w:ascii="Times New Roman" w:hAnsi="Times New Roman"/>
          <w:sz w:val="28"/>
          <w:szCs w:val="28"/>
          <w:lang w:val="uk-UA"/>
        </w:rPr>
        <w:t>;</w:t>
      </w:r>
      <w:r>
        <w:rPr>
          <w:rFonts w:ascii="Times New Roman" w:hAnsi="Times New Roman"/>
          <w:sz w:val="28"/>
          <w:szCs w:val="28"/>
          <w:lang w:val="uk-UA"/>
        </w:rPr>
        <w:t xml:space="preserve"> риторичної техніки</w:t>
      </w:r>
      <w:r w:rsidRPr="00246912">
        <w:rPr>
          <w:rFonts w:ascii="Times New Roman" w:hAnsi="Times New Roman"/>
          <w:sz w:val="28"/>
          <w:szCs w:val="28"/>
          <w:lang w:val="uk-UA"/>
        </w:rPr>
        <w:t>;</w:t>
      </w:r>
    </w:p>
    <w:p w:rsidR="002D7907" w:rsidRPr="006B347B" w:rsidRDefault="002D7907" w:rsidP="006B347B">
      <w:pPr>
        <w:pStyle w:val="a4"/>
        <w:numPr>
          <w:ilvl w:val="0"/>
          <w:numId w:val="9"/>
        </w:numPr>
        <w:spacing w:after="0" w:line="360" w:lineRule="auto"/>
        <w:ind w:left="567" w:firstLine="567"/>
        <w:jc w:val="both"/>
        <w:rPr>
          <w:rFonts w:ascii="Times New Roman" w:hAnsi="Times New Roman"/>
          <w:sz w:val="28"/>
          <w:szCs w:val="28"/>
          <w:lang w:val="uk-UA"/>
        </w:rPr>
      </w:pPr>
      <w:r w:rsidRPr="00246912">
        <w:rPr>
          <w:rFonts w:ascii="Times New Roman" w:hAnsi="Times New Roman"/>
          <w:sz w:val="28"/>
          <w:szCs w:val="28"/>
          <w:lang w:val="uk-UA"/>
        </w:rPr>
        <w:t>обізнаність</w:t>
      </w:r>
      <w:r>
        <w:rPr>
          <w:rFonts w:ascii="Times New Roman" w:hAnsi="Times New Roman"/>
          <w:sz w:val="28"/>
          <w:szCs w:val="28"/>
          <w:lang w:val="uk-UA"/>
        </w:rPr>
        <w:t xml:space="preserve"> </w:t>
      </w:r>
      <w:r w:rsidRPr="00246912">
        <w:rPr>
          <w:rFonts w:ascii="Times New Roman" w:hAnsi="Times New Roman"/>
          <w:sz w:val="28"/>
          <w:szCs w:val="28"/>
          <w:lang w:val="uk-UA"/>
        </w:rPr>
        <w:t xml:space="preserve">у </w:t>
      </w:r>
      <w:r>
        <w:rPr>
          <w:rFonts w:ascii="Times New Roman" w:hAnsi="Times New Roman"/>
          <w:sz w:val="28"/>
          <w:szCs w:val="28"/>
          <w:lang w:val="uk-UA"/>
        </w:rPr>
        <w:t>навчальних технологіях</w:t>
      </w:r>
      <w:r w:rsidRPr="001B4C55">
        <w:rPr>
          <w:rFonts w:ascii="Times New Roman" w:hAnsi="Times New Roman"/>
          <w:sz w:val="28"/>
          <w:szCs w:val="28"/>
          <w:lang w:val="uk-UA"/>
        </w:rPr>
        <w:t>;</w:t>
      </w:r>
      <w:r w:rsidR="006B347B">
        <w:rPr>
          <w:rFonts w:ascii="Times New Roman" w:hAnsi="Times New Roman"/>
          <w:sz w:val="28"/>
          <w:szCs w:val="28"/>
          <w:lang w:val="uk-UA"/>
        </w:rPr>
        <w:t xml:space="preserve"> </w:t>
      </w:r>
      <w:r w:rsidRPr="006B347B">
        <w:rPr>
          <w:rFonts w:ascii="Times New Roman" w:hAnsi="Times New Roman"/>
          <w:sz w:val="28"/>
          <w:szCs w:val="28"/>
          <w:lang w:val="uk-UA"/>
        </w:rPr>
        <w:t>осмислення  мовного текстоцентризму;</w:t>
      </w:r>
    </w:p>
    <w:p w:rsidR="002D7907" w:rsidRDefault="002D7907" w:rsidP="0004497B">
      <w:pPr>
        <w:pStyle w:val="a4"/>
        <w:numPr>
          <w:ilvl w:val="0"/>
          <w:numId w:val="9"/>
        </w:numPr>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рівень сформованості</w:t>
      </w:r>
      <w:r w:rsidRPr="001B4C55">
        <w:rPr>
          <w:rFonts w:ascii="Times New Roman" w:hAnsi="Times New Roman"/>
          <w:sz w:val="28"/>
          <w:szCs w:val="28"/>
          <w:lang w:val="uk-UA"/>
        </w:rPr>
        <w:t xml:space="preserve"> прецедентних феноменів – текстів</w:t>
      </w:r>
      <w:r>
        <w:rPr>
          <w:rFonts w:ascii="Times New Roman" w:hAnsi="Times New Roman"/>
          <w:sz w:val="28"/>
          <w:szCs w:val="28"/>
          <w:lang w:val="uk-UA"/>
        </w:rPr>
        <w:t>, імен як презентантів мовно-</w:t>
      </w:r>
      <w:r w:rsidRPr="001B4C55">
        <w:rPr>
          <w:rFonts w:ascii="Times New Roman" w:hAnsi="Times New Roman"/>
          <w:sz w:val="28"/>
          <w:szCs w:val="28"/>
          <w:lang w:val="uk-UA"/>
        </w:rPr>
        <w:t>дискурсної особ</w:t>
      </w:r>
      <w:r>
        <w:rPr>
          <w:rFonts w:ascii="Times New Roman" w:hAnsi="Times New Roman"/>
          <w:sz w:val="28"/>
          <w:szCs w:val="28"/>
          <w:lang w:val="uk-UA"/>
        </w:rPr>
        <w:t>истості</w:t>
      </w:r>
      <w:r w:rsidRPr="001B4C55">
        <w:rPr>
          <w:rFonts w:ascii="Times New Roman" w:hAnsi="Times New Roman"/>
          <w:sz w:val="28"/>
          <w:szCs w:val="28"/>
          <w:lang w:val="uk-UA"/>
        </w:rPr>
        <w:t>;</w:t>
      </w:r>
    </w:p>
    <w:p w:rsidR="002D7907" w:rsidRDefault="002D7907" w:rsidP="0004497B">
      <w:pPr>
        <w:pStyle w:val="a4"/>
        <w:numPr>
          <w:ilvl w:val="0"/>
          <w:numId w:val="9"/>
        </w:numPr>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уміння</w:t>
      </w:r>
      <w:r w:rsidRPr="004D3106">
        <w:rPr>
          <w:rFonts w:ascii="Times New Roman" w:hAnsi="Times New Roman"/>
          <w:sz w:val="28"/>
          <w:szCs w:val="28"/>
          <w:lang w:val="uk-UA"/>
        </w:rPr>
        <w:t xml:space="preserve"> аналізу </w:t>
      </w:r>
      <w:r>
        <w:rPr>
          <w:rFonts w:ascii="Times New Roman" w:hAnsi="Times New Roman"/>
          <w:sz w:val="28"/>
          <w:szCs w:val="28"/>
          <w:lang w:val="uk-UA"/>
        </w:rPr>
        <w:t>лінгводидактичних</w:t>
      </w:r>
      <w:r w:rsidRPr="004D3106">
        <w:rPr>
          <w:rFonts w:ascii="Times New Roman" w:hAnsi="Times New Roman"/>
          <w:sz w:val="28"/>
          <w:szCs w:val="28"/>
          <w:lang w:val="uk-UA"/>
        </w:rPr>
        <w:t xml:space="preserve"> </w:t>
      </w:r>
      <w:r>
        <w:rPr>
          <w:rFonts w:ascii="Times New Roman" w:hAnsi="Times New Roman"/>
          <w:sz w:val="28"/>
          <w:szCs w:val="28"/>
          <w:lang w:val="uk-UA"/>
        </w:rPr>
        <w:t>особливостей тексту</w:t>
      </w:r>
      <w:r w:rsidRPr="004D3106">
        <w:rPr>
          <w:rFonts w:ascii="Times New Roman" w:hAnsi="Times New Roman"/>
          <w:sz w:val="28"/>
          <w:szCs w:val="28"/>
          <w:lang w:val="uk-UA"/>
        </w:rPr>
        <w:t>;</w:t>
      </w:r>
    </w:p>
    <w:p w:rsidR="002D7907" w:rsidRPr="00A821A2" w:rsidRDefault="002D7907" w:rsidP="0004497B">
      <w:pPr>
        <w:pStyle w:val="a4"/>
        <w:numPr>
          <w:ilvl w:val="0"/>
          <w:numId w:val="9"/>
        </w:numPr>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дослідницькі якості</w:t>
      </w:r>
      <w:r w:rsidRPr="00A821A2">
        <w:rPr>
          <w:rFonts w:ascii="Times New Roman" w:hAnsi="Times New Roman"/>
          <w:sz w:val="28"/>
          <w:szCs w:val="28"/>
          <w:lang w:val="uk-UA"/>
        </w:rPr>
        <w:t>.</w:t>
      </w:r>
    </w:p>
    <w:p w:rsidR="002D7907" w:rsidRPr="00766374" w:rsidRDefault="002D7907" w:rsidP="002D790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Елементи структури </w:t>
      </w:r>
      <w:r w:rsidRPr="00766374">
        <w:rPr>
          <w:rFonts w:ascii="Times New Roman" w:hAnsi="Times New Roman"/>
          <w:sz w:val="28"/>
          <w:szCs w:val="28"/>
          <w:lang w:val="uk-UA"/>
        </w:rPr>
        <w:t>дискурс</w:t>
      </w:r>
      <w:r w:rsidR="00BD30E7">
        <w:rPr>
          <w:rFonts w:ascii="Times New Roman" w:hAnsi="Times New Roman"/>
          <w:sz w:val="28"/>
          <w:szCs w:val="28"/>
          <w:lang w:val="uk-UA"/>
        </w:rPr>
        <w:t>ив</w:t>
      </w:r>
      <w:r w:rsidRPr="00766374">
        <w:rPr>
          <w:rFonts w:ascii="Times New Roman" w:hAnsi="Times New Roman"/>
          <w:sz w:val="28"/>
          <w:szCs w:val="28"/>
          <w:lang w:val="uk-UA"/>
        </w:rPr>
        <w:t>ної ко</w:t>
      </w:r>
      <w:r>
        <w:rPr>
          <w:rFonts w:ascii="Times New Roman" w:hAnsi="Times New Roman"/>
          <w:sz w:val="28"/>
          <w:szCs w:val="28"/>
          <w:lang w:val="uk-UA"/>
        </w:rPr>
        <w:t xml:space="preserve">мпетентності вчителів, на думку науковця, актуалізуються </w:t>
      </w:r>
      <w:r w:rsidRPr="00766374">
        <w:rPr>
          <w:rFonts w:ascii="Times New Roman" w:hAnsi="Times New Roman"/>
          <w:sz w:val="28"/>
          <w:szCs w:val="28"/>
          <w:lang w:val="uk-UA"/>
        </w:rPr>
        <w:t xml:space="preserve">в педагогічному дискурсі </w:t>
      </w:r>
      <w:r>
        <w:rPr>
          <w:rFonts w:ascii="Times New Roman" w:hAnsi="Times New Roman"/>
          <w:sz w:val="28"/>
          <w:szCs w:val="28"/>
          <w:lang w:val="uk-UA"/>
        </w:rPr>
        <w:t xml:space="preserve">згідно з </w:t>
      </w:r>
      <w:r w:rsidRPr="00766374">
        <w:rPr>
          <w:rFonts w:ascii="Times New Roman" w:hAnsi="Times New Roman"/>
          <w:sz w:val="28"/>
          <w:szCs w:val="28"/>
          <w:lang w:val="uk-UA"/>
        </w:rPr>
        <w:t>умов</w:t>
      </w:r>
      <w:r>
        <w:rPr>
          <w:rFonts w:ascii="Times New Roman" w:hAnsi="Times New Roman"/>
          <w:sz w:val="28"/>
          <w:szCs w:val="28"/>
          <w:lang w:val="uk-UA"/>
        </w:rPr>
        <w:t>ами</w:t>
      </w:r>
      <w:r w:rsidRPr="00766374">
        <w:rPr>
          <w:rFonts w:ascii="Times New Roman" w:hAnsi="Times New Roman"/>
          <w:sz w:val="28"/>
          <w:szCs w:val="28"/>
          <w:lang w:val="uk-UA"/>
        </w:rPr>
        <w:t xml:space="preserve"> спілкування</w:t>
      </w:r>
      <w:r>
        <w:rPr>
          <w:rFonts w:ascii="Times New Roman" w:hAnsi="Times New Roman"/>
          <w:sz w:val="28"/>
          <w:szCs w:val="28"/>
          <w:lang w:val="uk-UA"/>
        </w:rPr>
        <w:t xml:space="preserve"> й ситуативними ролями</w:t>
      </w:r>
      <w:r w:rsidRPr="00766374">
        <w:rPr>
          <w:rFonts w:ascii="Times New Roman" w:hAnsi="Times New Roman"/>
          <w:sz w:val="28"/>
          <w:szCs w:val="28"/>
          <w:lang w:val="uk-UA"/>
        </w:rPr>
        <w:t xml:space="preserve"> суб’єктів (</w:t>
      </w:r>
      <w:r>
        <w:rPr>
          <w:rFonts w:ascii="Times New Roman" w:hAnsi="Times New Roman"/>
          <w:sz w:val="28"/>
          <w:szCs w:val="28"/>
          <w:lang w:val="uk-UA"/>
        </w:rPr>
        <w:t>учитель – школяр</w:t>
      </w:r>
      <w:r w:rsidRPr="00766374">
        <w:rPr>
          <w:rFonts w:ascii="Times New Roman" w:hAnsi="Times New Roman"/>
          <w:sz w:val="28"/>
          <w:szCs w:val="28"/>
          <w:lang w:val="uk-UA"/>
        </w:rPr>
        <w:t xml:space="preserve">, </w:t>
      </w:r>
      <w:r>
        <w:rPr>
          <w:rFonts w:ascii="Times New Roman" w:hAnsi="Times New Roman"/>
          <w:sz w:val="28"/>
          <w:szCs w:val="28"/>
          <w:lang w:val="uk-UA"/>
        </w:rPr>
        <w:t>педагог- педагог, учитель – керівник, педагог – батьки здобувачів</w:t>
      </w:r>
      <w:r w:rsidR="008A69BC">
        <w:rPr>
          <w:rFonts w:ascii="Times New Roman" w:hAnsi="Times New Roman"/>
          <w:sz w:val="28"/>
          <w:szCs w:val="28"/>
          <w:lang w:val="uk-UA"/>
        </w:rPr>
        <w:t>)</w:t>
      </w:r>
      <w:r w:rsidR="008A69BC" w:rsidRPr="008A69BC">
        <w:rPr>
          <w:lang w:val="uk-UA"/>
        </w:rPr>
        <w:t xml:space="preserve"> </w:t>
      </w:r>
      <w:r w:rsidR="00605486">
        <w:rPr>
          <w:rFonts w:ascii="Times New Roman" w:hAnsi="Times New Roman"/>
          <w:sz w:val="28"/>
          <w:szCs w:val="28"/>
          <w:lang w:val="uk-UA"/>
        </w:rPr>
        <w:t>[там само</w:t>
      </w:r>
      <w:r w:rsidR="008A69BC" w:rsidRPr="008A69BC">
        <w:rPr>
          <w:rFonts w:ascii="Times New Roman" w:hAnsi="Times New Roman"/>
          <w:sz w:val="28"/>
          <w:szCs w:val="28"/>
          <w:lang w:val="uk-UA"/>
        </w:rPr>
        <w:t>, с. 164]:</w:t>
      </w:r>
    </w:p>
    <w:p w:rsidR="004E4795" w:rsidRPr="00766374" w:rsidRDefault="004E4795" w:rsidP="004E479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 урахуванням вищезазначених особистісних</w:t>
      </w:r>
      <w:r w:rsidRPr="00766374">
        <w:rPr>
          <w:rFonts w:ascii="Times New Roman" w:hAnsi="Times New Roman"/>
          <w:sz w:val="28"/>
          <w:szCs w:val="28"/>
          <w:lang w:val="uk-UA"/>
        </w:rPr>
        <w:t xml:space="preserve"> властивостей</w:t>
      </w:r>
      <w:r>
        <w:rPr>
          <w:rFonts w:ascii="Times New Roman" w:hAnsi="Times New Roman"/>
          <w:sz w:val="28"/>
          <w:szCs w:val="28"/>
          <w:lang w:val="uk-UA"/>
        </w:rPr>
        <w:t xml:space="preserve"> філолога А.Нікітіна виокремила</w:t>
      </w:r>
      <w:r w:rsidRPr="00766374">
        <w:rPr>
          <w:rFonts w:ascii="Times New Roman" w:hAnsi="Times New Roman"/>
          <w:sz w:val="28"/>
          <w:szCs w:val="28"/>
          <w:lang w:val="uk-UA"/>
        </w:rPr>
        <w:t xml:space="preserve"> </w:t>
      </w:r>
      <w:r>
        <w:rPr>
          <w:rFonts w:ascii="Times New Roman" w:hAnsi="Times New Roman"/>
          <w:sz w:val="28"/>
          <w:szCs w:val="28"/>
          <w:lang w:val="uk-UA"/>
        </w:rPr>
        <w:t xml:space="preserve">такі </w:t>
      </w:r>
      <w:r w:rsidRPr="00766374">
        <w:rPr>
          <w:rFonts w:ascii="Times New Roman" w:hAnsi="Times New Roman"/>
          <w:sz w:val="28"/>
          <w:szCs w:val="28"/>
          <w:lang w:val="uk-UA"/>
        </w:rPr>
        <w:t>с</w:t>
      </w:r>
      <w:r>
        <w:rPr>
          <w:rFonts w:ascii="Times New Roman" w:hAnsi="Times New Roman"/>
          <w:sz w:val="28"/>
          <w:szCs w:val="28"/>
          <w:lang w:val="uk-UA"/>
        </w:rPr>
        <w:t>кладові</w:t>
      </w:r>
      <w:r w:rsidRPr="00766374">
        <w:rPr>
          <w:rFonts w:ascii="Times New Roman" w:hAnsi="Times New Roman"/>
          <w:sz w:val="28"/>
          <w:szCs w:val="28"/>
          <w:lang w:val="uk-UA"/>
        </w:rPr>
        <w:t xml:space="preserve"> його дискурсної компетентності:</w:t>
      </w:r>
    </w:p>
    <w:p w:rsidR="004E4795" w:rsidRPr="00C35994" w:rsidRDefault="004E4795" w:rsidP="006240B0">
      <w:pPr>
        <w:pStyle w:val="a4"/>
        <w:numPr>
          <w:ilvl w:val="0"/>
          <w:numId w:val="10"/>
        </w:numPr>
        <w:spacing w:after="0" w:line="360" w:lineRule="auto"/>
        <w:jc w:val="both"/>
        <w:rPr>
          <w:rFonts w:ascii="Times New Roman" w:hAnsi="Times New Roman"/>
          <w:sz w:val="28"/>
          <w:szCs w:val="28"/>
          <w:lang w:val="uk-UA"/>
        </w:rPr>
      </w:pPr>
      <w:r w:rsidRPr="00C35994">
        <w:rPr>
          <w:rFonts w:ascii="Times New Roman" w:hAnsi="Times New Roman"/>
          <w:sz w:val="28"/>
          <w:szCs w:val="28"/>
          <w:lang w:val="uk-UA"/>
        </w:rPr>
        <w:t>предметно-дискурсна компетентність (професійні знання, ерудиція);</w:t>
      </w:r>
    </w:p>
    <w:p w:rsidR="004E4795" w:rsidRDefault="004E4795" w:rsidP="006240B0">
      <w:pPr>
        <w:pStyle w:val="a4"/>
        <w:numPr>
          <w:ilvl w:val="0"/>
          <w:numId w:val="10"/>
        </w:numPr>
        <w:spacing w:after="0" w:line="360" w:lineRule="auto"/>
        <w:jc w:val="both"/>
        <w:rPr>
          <w:rFonts w:ascii="Times New Roman" w:hAnsi="Times New Roman"/>
          <w:sz w:val="28"/>
          <w:szCs w:val="28"/>
          <w:lang w:val="uk-UA"/>
        </w:rPr>
      </w:pPr>
      <w:r w:rsidRPr="00C35994">
        <w:rPr>
          <w:rFonts w:ascii="Times New Roman" w:hAnsi="Times New Roman"/>
          <w:sz w:val="28"/>
          <w:szCs w:val="28"/>
          <w:lang w:val="uk-UA"/>
        </w:rPr>
        <w:lastRenderedPageBreak/>
        <w:t>генологічно-дискурсна (засвоєння професійно значущих жанрів мовлення);</w:t>
      </w:r>
    </w:p>
    <w:p w:rsidR="004E4795" w:rsidRDefault="004E4795" w:rsidP="006240B0">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прогностично-</w:t>
      </w:r>
      <w:r w:rsidRPr="00C35994">
        <w:rPr>
          <w:rFonts w:ascii="Times New Roman" w:hAnsi="Times New Roman"/>
          <w:sz w:val="28"/>
          <w:szCs w:val="28"/>
          <w:lang w:val="uk-UA"/>
        </w:rPr>
        <w:t>дискурсна компетентність (</w:t>
      </w:r>
      <w:r>
        <w:rPr>
          <w:rFonts w:ascii="Times New Roman" w:hAnsi="Times New Roman"/>
          <w:sz w:val="28"/>
          <w:szCs w:val="28"/>
          <w:lang w:val="uk-UA"/>
        </w:rPr>
        <w:t>здатність до прогнозування</w:t>
      </w:r>
      <w:r w:rsidRPr="00C35994">
        <w:rPr>
          <w:rFonts w:ascii="Times New Roman" w:hAnsi="Times New Roman"/>
          <w:sz w:val="28"/>
          <w:szCs w:val="28"/>
          <w:lang w:val="uk-UA"/>
        </w:rPr>
        <w:t>,</w:t>
      </w:r>
      <w:r>
        <w:rPr>
          <w:rFonts w:ascii="Times New Roman" w:hAnsi="Times New Roman"/>
          <w:sz w:val="28"/>
          <w:szCs w:val="28"/>
          <w:lang w:val="uk-UA"/>
        </w:rPr>
        <w:t xml:space="preserve"> передбачення, визначення стратегій та тактик дискурсу, планування роботи</w:t>
      </w:r>
      <w:r w:rsidRPr="00C35994">
        <w:rPr>
          <w:rFonts w:ascii="Times New Roman" w:hAnsi="Times New Roman"/>
          <w:sz w:val="28"/>
          <w:szCs w:val="28"/>
          <w:lang w:val="uk-UA"/>
        </w:rPr>
        <w:t>);</w:t>
      </w:r>
    </w:p>
    <w:p w:rsidR="004E4795" w:rsidRDefault="004E4795" w:rsidP="006240B0">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діяльнісно-</w:t>
      </w:r>
      <w:r w:rsidRPr="00C35994">
        <w:rPr>
          <w:rFonts w:ascii="Times New Roman" w:hAnsi="Times New Roman"/>
          <w:sz w:val="28"/>
          <w:szCs w:val="28"/>
          <w:lang w:val="uk-UA"/>
        </w:rPr>
        <w:t>дискурсна компетентність (</w:t>
      </w:r>
      <w:r>
        <w:rPr>
          <w:rFonts w:ascii="Times New Roman" w:hAnsi="Times New Roman"/>
          <w:sz w:val="28"/>
          <w:szCs w:val="28"/>
          <w:lang w:val="uk-UA"/>
        </w:rPr>
        <w:t>опанування технологій</w:t>
      </w:r>
      <w:r w:rsidRPr="00C35994">
        <w:rPr>
          <w:rFonts w:ascii="Times New Roman" w:hAnsi="Times New Roman"/>
          <w:sz w:val="28"/>
          <w:szCs w:val="28"/>
          <w:lang w:val="uk-UA"/>
        </w:rPr>
        <w:t>,</w:t>
      </w:r>
      <w:r>
        <w:rPr>
          <w:rFonts w:ascii="Times New Roman" w:hAnsi="Times New Roman"/>
          <w:sz w:val="28"/>
          <w:szCs w:val="28"/>
          <w:lang w:val="uk-UA"/>
        </w:rPr>
        <w:t xml:space="preserve"> методик, простору, часу</w:t>
      </w:r>
      <w:r w:rsidRPr="000B7565">
        <w:rPr>
          <w:rFonts w:ascii="Times New Roman" w:hAnsi="Times New Roman"/>
          <w:sz w:val="28"/>
          <w:szCs w:val="28"/>
          <w:lang w:val="uk-UA"/>
        </w:rPr>
        <w:t xml:space="preserve"> спілкування);</w:t>
      </w:r>
    </w:p>
    <w:p w:rsidR="004E4795" w:rsidRDefault="004E4795" w:rsidP="006240B0">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аналітико-дискурсна (рефлексивно-</w:t>
      </w:r>
      <w:r w:rsidRPr="000B7565">
        <w:rPr>
          <w:rFonts w:ascii="Times New Roman" w:hAnsi="Times New Roman"/>
          <w:sz w:val="28"/>
          <w:szCs w:val="28"/>
          <w:lang w:val="uk-UA"/>
        </w:rPr>
        <w:t>дискурсна) компетентність</w:t>
      </w:r>
      <w:r>
        <w:rPr>
          <w:rFonts w:ascii="Times New Roman" w:hAnsi="Times New Roman"/>
          <w:sz w:val="28"/>
          <w:szCs w:val="28"/>
          <w:lang w:val="uk-UA"/>
        </w:rPr>
        <w:t>, яка передбачає уміння здійснення контролю за діяльністю, коригування роботи</w:t>
      </w:r>
      <w:r w:rsidRPr="000B7565">
        <w:rPr>
          <w:rFonts w:ascii="Times New Roman" w:hAnsi="Times New Roman"/>
          <w:sz w:val="28"/>
          <w:szCs w:val="28"/>
          <w:lang w:val="uk-UA"/>
        </w:rPr>
        <w:t>;</w:t>
      </w:r>
    </w:p>
    <w:p w:rsidR="004E4795" w:rsidRDefault="004E4795" w:rsidP="006240B0">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риторично-дискурсна компетентність, яка характеризується опанування продуктивним</w:t>
      </w:r>
      <w:r w:rsidRPr="00E93370">
        <w:rPr>
          <w:rFonts w:ascii="Times New Roman" w:hAnsi="Times New Roman"/>
          <w:sz w:val="28"/>
          <w:szCs w:val="28"/>
          <w:lang w:val="uk-UA"/>
        </w:rPr>
        <w:t>,</w:t>
      </w:r>
      <w:r>
        <w:rPr>
          <w:rFonts w:ascii="Times New Roman" w:hAnsi="Times New Roman"/>
          <w:sz w:val="28"/>
          <w:szCs w:val="28"/>
          <w:lang w:val="uk-UA"/>
        </w:rPr>
        <w:t xml:space="preserve"> переконливо-навіювальним</w:t>
      </w:r>
      <w:r w:rsidRPr="00E93370">
        <w:rPr>
          <w:rFonts w:ascii="Times New Roman" w:hAnsi="Times New Roman"/>
          <w:sz w:val="28"/>
          <w:szCs w:val="28"/>
          <w:lang w:val="uk-UA"/>
        </w:rPr>
        <w:t xml:space="preserve"> </w:t>
      </w:r>
      <w:r>
        <w:rPr>
          <w:rFonts w:ascii="Times New Roman" w:hAnsi="Times New Roman"/>
          <w:sz w:val="28"/>
          <w:szCs w:val="28"/>
          <w:lang w:val="uk-UA"/>
        </w:rPr>
        <w:t>мовленням та невербальною поведінкою</w:t>
      </w:r>
      <w:r w:rsidRPr="00E93370">
        <w:rPr>
          <w:rFonts w:ascii="Times New Roman" w:hAnsi="Times New Roman"/>
          <w:sz w:val="28"/>
          <w:szCs w:val="28"/>
          <w:lang w:val="uk-UA"/>
        </w:rPr>
        <w:t>;</w:t>
      </w:r>
    </w:p>
    <w:p w:rsidR="004E4795" w:rsidRDefault="004E4795" w:rsidP="006240B0">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оціновально-</w:t>
      </w:r>
      <w:r w:rsidRPr="00AF5746">
        <w:rPr>
          <w:rFonts w:ascii="Times New Roman" w:hAnsi="Times New Roman"/>
          <w:sz w:val="28"/>
          <w:szCs w:val="28"/>
          <w:lang w:val="uk-UA"/>
        </w:rPr>
        <w:t>дискурсна компетентність (</w:t>
      </w:r>
      <w:r>
        <w:rPr>
          <w:rFonts w:ascii="Times New Roman" w:hAnsi="Times New Roman"/>
          <w:sz w:val="28"/>
          <w:szCs w:val="28"/>
          <w:lang w:val="uk-UA"/>
        </w:rPr>
        <w:t xml:space="preserve">здатність до ведення </w:t>
      </w:r>
      <w:r w:rsidRPr="00AF5746">
        <w:rPr>
          <w:rFonts w:ascii="Times New Roman" w:hAnsi="Times New Roman"/>
          <w:sz w:val="28"/>
          <w:szCs w:val="28"/>
          <w:lang w:val="uk-UA"/>
        </w:rPr>
        <w:t xml:space="preserve"> облік</w:t>
      </w:r>
      <w:r>
        <w:rPr>
          <w:rFonts w:ascii="Times New Roman" w:hAnsi="Times New Roman"/>
          <w:sz w:val="28"/>
          <w:szCs w:val="28"/>
          <w:lang w:val="uk-UA"/>
        </w:rPr>
        <w:t xml:space="preserve">у </w:t>
      </w:r>
      <w:r w:rsidRPr="00AF5746">
        <w:rPr>
          <w:rFonts w:ascii="Times New Roman" w:hAnsi="Times New Roman"/>
          <w:sz w:val="28"/>
          <w:szCs w:val="28"/>
          <w:lang w:val="uk-UA"/>
        </w:rPr>
        <w:t>результатів діяльності);</w:t>
      </w:r>
    </w:p>
    <w:p w:rsidR="004E4795" w:rsidRDefault="004E4795" w:rsidP="006240B0">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дослідницько-дискурсна компетентність, яка полягає в умінні</w:t>
      </w:r>
      <w:r w:rsidRPr="00AF5746">
        <w:rPr>
          <w:rFonts w:ascii="Times New Roman" w:hAnsi="Times New Roman"/>
          <w:sz w:val="28"/>
          <w:szCs w:val="28"/>
          <w:lang w:val="uk-UA"/>
        </w:rPr>
        <w:t xml:space="preserve"> аналізу</w:t>
      </w:r>
      <w:r>
        <w:rPr>
          <w:rFonts w:ascii="Times New Roman" w:hAnsi="Times New Roman"/>
          <w:sz w:val="28"/>
          <w:szCs w:val="28"/>
          <w:lang w:val="uk-UA"/>
        </w:rPr>
        <w:t xml:space="preserve"> наукових здобутків, здійсненні педагогічного</w:t>
      </w:r>
      <w:r w:rsidRPr="00AF5746">
        <w:rPr>
          <w:rFonts w:ascii="Times New Roman" w:hAnsi="Times New Roman"/>
          <w:sz w:val="28"/>
          <w:szCs w:val="28"/>
          <w:lang w:val="uk-UA"/>
        </w:rPr>
        <w:t xml:space="preserve"> експеримент</w:t>
      </w:r>
      <w:r>
        <w:rPr>
          <w:rFonts w:ascii="Times New Roman" w:hAnsi="Times New Roman"/>
          <w:sz w:val="28"/>
          <w:szCs w:val="28"/>
          <w:lang w:val="uk-UA"/>
        </w:rPr>
        <w:t>у</w:t>
      </w:r>
      <w:r w:rsidRPr="00AF5746">
        <w:rPr>
          <w:rFonts w:ascii="Times New Roman" w:hAnsi="Times New Roman"/>
          <w:sz w:val="28"/>
          <w:szCs w:val="28"/>
          <w:lang w:val="uk-UA"/>
        </w:rPr>
        <w:t>;</w:t>
      </w:r>
    </w:p>
    <w:p w:rsidR="004E4795" w:rsidRPr="00AF5746" w:rsidRDefault="004E4795" w:rsidP="006240B0">
      <w:pPr>
        <w:pStyle w:val="a4"/>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креативно-дискурсна компетентність, що виражається у творчому</w:t>
      </w:r>
      <w:r w:rsidRPr="00AF5746">
        <w:rPr>
          <w:rFonts w:ascii="Times New Roman" w:hAnsi="Times New Roman"/>
          <w:sz w:val="28"/>
          <w:szCs w:val="28"/>
          <w:lang w:val="uk-UA"/>
        </w:rPr>
        <w:t xml:space="preserve"> потенціал</w:t>
      </w:r>
      <w:r>
        <w:rPr>
          <w:rFonts w:ascii="Times New Roman" w:hAnsi="Times New Roman"/>
          <w:sz w:val="28"/>
          <w:szCs w:val="28"/>
          <w:lang w:val="uk-UA"/>
        </w:rPr>
        <w:t>і та</w:t>
      </w:r>
      <w:r w:rsidRPr="00AF5746">
        <w:rPr>
          <w:rFonts w:ascii="Times New Roman" w:hAnsi="Times New Roman"/>
          <w:sz w:val="28"/>
          <w:szCs w:val="28"/>
          <w:lang w:val="uk-UA"/>
        </w:rPr>
        <w:t xml:space="preserve"> його</w:t>
      </w:r>
      <w:r>
        <w:rPr>
          <w:rFonts w:ascii="Times New Roman" w:hAnsi="Times New Roman"/>
          <w:sz w:val="28"/>
          <w:szCs w:val="28"/>
          <w:lang w:val="uk-UA"/>
        </w:rPr>
        <w:t xml:space="preserve"> виявленні </w:t>
      </w:r>
      <w:r w:rsidRPr="00A959BB">
        <w:t xml:space="preserve"> </w:t>
      </w:r>
      <w:r w:rsidR="00605486">
        <w:rPr>
          <w:rFonts w:ascii="Times New Roman" w:hAnsi="Times New Roman"/>
          <w:sz w:val="28"/>
          <w:szCs w:val="28"/>
          <w:lang w:val="uk-UA"/>
        </w:rPr>
        <w:t>[там само</w:t>
      </w:r>
      <w:r w:rsidRPr="00AF5746">
        <w:rPr>
          <w:rFonts w:ascii="Times New Roman" w:hAnsi="Times New Roman"/>
          <w:sz w:val="28"/>
          <w:szCs w:val="28"/>
          <w:lang w:val="uk-UA"/>
        </w:rPr>
        <w:t xml:space="preserve">, с. 164]. </w:t>
      </w:r>
    </w:p>
    <w:p w:rsidR="00930D16" w:rsidRPr="008A69BC" w:rsidRDefault="00605486" w:rsidP="008A69BC">
      <w:pPr>
        <w:pStyle w:val="a4"/>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Дискурсивна</w:t>
      </w:r>
      <w:r w:rsidRPr="00902EE5">
        <w:rPr>
          <w:rFonts w:ascii="Times New Roman" w:hAnsi="Times New Roman"/>
          <w:sz w:val="28"/>
          <w:szCs w:val="28"/>
          <w:lang w:val="uk-UA"/>
        </w:rPr>
        <w:t xml:space="preserve"> компетентність учителя</w:t>
      </w:r>
      <w:r>
        <w:rPr>
          <w:rFonts w:ascii="Times New Roman" w:hAnsi="Times New Roman"/>
          <w:sz w:val="28"/>
          <w:szCs w:val="28"/>
          <w:lang w:val="uk-UA"/>
        </w:rPr>
        <w:t xml:space="preserve"> початкових класів  постає як складна структура, яка складається з 3 компонентів</w:t>
      </w:r>
      <w:r w:rsidRPr="00902EE5">
        <w:rPr>
          <w:rFonts w:ascii="Times New Roman" w:hAnsi="Times New Roman"/>
          <w:sz w:val="28"/>
          <w:szCs w:val="28"/>
          <w:lang w:val="uk-UA"/>
        </w:rPr>
        <w:t>,</w:t>
      </w:r>
      <w:r>
        <w:rPr>
          <w:rFonts w:ascii="Times New Roman" w:hAnsi="Times New Roman"/>
          <w:sz w:val="28"/>
          <w:szCs w:val="28"/>
          <w:lang w:val="uk-UA"/>
        </w:rPr>
        <w:t xml:space="preserve"> які взаємодіють та взаємозумовлюють одна одну. </w:t>
      </w:r>
      <w:r w:rsidR="004E4795">
        <w:rPr>
          <w:rFonts w:ascii="Times New Roman" w:hAnsi="Times New Roman"/>
          <w:sz w:val="28"/>
          <w:szCs w:val="28"/>
          <w:lang w:val="uk-UA"/>
        </w:rPr>
        <w:t xml:space="preserve">З урахуванням положень </w:t>
      </w:r>
      <w:r>
        <w:rPr>
          <w:rFonts w:ascii="Times New Roman" w:hAnsi="Times New Roman"/>
          <w:sz w:val="28"/>
          <w:szCs w:val="28"/>
          <w:lang w:val="uk-UA"/>
        </w:rPr>
        <w:t>О.Осової [34</w:t>
      </w:r>
      <w:r w:rsidR="004E4795" w:rsidRPr="00CD56D2">
        <w:rPr>
          <w:rFonts w:ascii="Times New Roman" w:hAnsi="Times New Roman"/>
          <w:sz w:val="28"/>
          <w:szCs w:val="28"/>
          <w:lang w:val="uk-UA"/>
        </w:rPr>
        <w:t>]</w:t>
      </w:r>
      <w:r w:rsidR="004E4795">
        <w:rPr>
          <w:rFonts w:ascii="Times New Roman" w:hAnsi="Times New Roman"/>
          <w:sz w:val="28"/>
          <w:szCs w:val="28"/>
          <w:lang w:val="uk-UA"/>
        </w:rPr>
        <w:t>,</w:t>
      </w:r>
      <w:r w:rsidR="004E4795" w:rsidRPr="00CD56D2">
        <w:rPr>
          <w:rFonts w:ascii="Times New Roman" w:hAnsi="Times New Roman"/>
          <w:sz w:val="28"/>
          <w:szCs w:val="28"/>
          <w:lang w:val="uk-UA"/>
        </w:rPr>
        <w:t xml:space="preserve"> </w:t>
      </w:r>
      <w:r w:rsidR="004E4795">
        <w:rPr>
          <w:rFonts w:ascii="Times New Roman" w:hAnsi="Times New Roman"/>
          <w:sz w:val="28"/>
          <w:szCs w:val="28"/>
          <w:lang w:val="uk-UA"/>
        </w:rPr>
        <w:t>Е.Хачатрян [</w:t>
      </w:r>
      <w:r>
        <w:rPr>
          <w:rFonts w:ascii="Times New Roman" w:hAnsi="Times New Roman"/>
          <w:sz w:val="28"/>
          <w:szCs w:val="28"/>
          <w:lang w:val="uk-UA"/>
        </w:rPr>
        <w:t>53</w:t>
      </w:r>
      <w:r w:rsidR="004E4795">
        <w:rPr>
          <w:rFonts w:ascii="Times New Roman" w:hAnsi="Times New Roman"/>
          <w:sz w:val="28"/>
          <w:szCs w:val="28"/>
          <w:lang w:val="uk-UA"/>
        </w:rPr>
        <w:t>], Н.Бершадської</w:t>
      </w:r>
      <w:r>
        <w:rPr>
          <w:rFonts w:ascii="Times New Roman" w:hAnsi="Times New Roman"/>
          <w:sz w:val="28"/>
          <w:szCs w:val="28"/>
          <w:lang w:val="uk-UA"/>
        </w:rPr>
        <w:t xml:space="preserve"> [2</w:t>
      </w:r>
      <w:r w:rsidRPr="00605486">
        <w:rPr>
          <w:rFonts w:ascii="Times New Roman" w:hAnsi="Times New Roman"/>
          <w:sz w:val="28"/>
          <w:szCs w:val="28"/>
          <w:lang w:val="uk-UA"/>
        </w:rPr>
        <w:t>]</w:t>
      </w:r>
      <w:r w:rsidR="004E4795">
        <w:rPr>
          <w:rFonts w:ascii="Times New Roman" w:hAnsi="Times New Roman"/>
          <w:sz w:val="28"/>
          <w:szCs w:val="28"/>
          <w:lang w:val="uk-UA"/>
        </w:rPr>
        <w:t>, О.Кучерявої</w:t>
      </w:r>
      <w:r>
        <w:rPr>
          <w:rFonts w:ascii="Times New Roman" w:hAnsi="Times New Roman"/>
          <w:sz w:val="28"/>
          <w:szCs w:val="28"/>
          <w:lang w:val="uk-UA"/>
        </w:rPr>
        <w:t xml:space="preserve"> [23</w:t>
      </w:r>
      <w:r w:rsidRPr="00605486">
        <w:rPr>
          <w:rFonts w:ascii="Times New Roman" w:hAnsi="Times New Roman"/>
          <w:sz w:val="28"/>
          <w:szCs w:val="28"/>
          <w:lang w:val="uk-UA"/>
        </w:rPr>
        <w:t>]</w:t>
      </w:r>
      <w:r w:rsidR="004E4795">
        <w:rPr>
          <w:rFonts w:ascii="Times New Roman" w:hAnsi="Times New Roman"/>
          <w:sz w:val="28"/>
          <w:szCs w:val="28"/>
          <w:lang w:val="uk-UA"/>
        </w:rPr>
        <w:t xml:space="preserve"> (див. 1.3) ми визначили</w:t>
      </w:r>
      <w:r w:rsidR="004E4795" w:rsidRPr="00CD56D2">
        <w:rPr>
          <w:rFonts w:ascii="Times New Roman" w:hAnsi="Times New Roman"/>
          <w:sz w:val="28"/>
          <w:szCs w:val="28"/>
          <w:lang w:val="uk-UA"/>
        </w:rPr>
        <w:t xml:space="preserve"> такі </w:t>
      </w:r>
      <w:r w:rsidR="004E4795">
        <w:rPr>
          <w:rFonts w:ascii="Times New Roman" w:hAnsi="Times New Roman"/>
          <w:sz w:val="28"/>
          <w:szCs w:val="28"/>
          <w:lang w:val="uk-UA"/>
        </w:rPr>
        <w:t xml:space="preserve">складники </w:t>
      </w:r>
      <w:r w:rsidR="004E4795" w:rsidRPr="00CD56D2">
        <w:rPr>
          <w:rFonts w:ascii="Times New Roman" w:hAnsi="Times New Roman"/>
          <w:sz w:val="28"/>
          <w:szCs w:val="28"/>
          <w:lang w:val="uk-UA"/>
        </w:rPr>
        <w:t>дискурсивної компетентності майбутніх учителів</w:t>
      </w:r>
      <w:r w:rsidR="004E4795">
        <w:rPr>
          <w:rFonts w:ascii="Times New Roman" w:hAnsi="Times New Roman"/>
          <w:sz w:val="28"/>
          <w:szCs w:val="28"/>
          <w:lang w:val="uk-UA"/>
        </w:rPr>
        <w:t xml:space="preserve"> початкових класів</w:t>
      </w:r>
      <w:r w:rsidR="004E4795" w:rsidRPr="00CD56D2">
        <w:rPr>
          <w:rFonts w:ascii="Times New Roman" w:hAnsi="Times New Roman"/>
          <w:sz w:val="28"/>
          <w:szCs w:val="28"/>
          <w:lang w:val="uk-UA"/>
        </w:rPr>
        <w:t>:</w:t>
      </w:r>
      <w:r w:rsidR="004E4795">
        <w:rPr>
          <w:rFonts w:ascii="Times New Roman" w:hAnsi="Times New Roman"/>
          <w:sz w:val="28"/>
          <w:szCs w:val="28"/>
          <w:lang w:val="uk-UA"/>
        </w:rPr>
        <w:t xml:space="preserve"> когнітивний,</w:t>
      </w:r>
      <w:r w:rsidR="004E4795" w:rsidRPr="00CD56D2">
        <w:rPr>
          <w:rFonts w:ascii="Times New Roman" w:hAnsi="Times New Roman"/>
          <w:sz w:val="28"/>
          <w:szCs w:val="28"/>
          <w:lang w:val="uk-UA"/>
        </w:rPr>
        <w:t xml:space="preserve"> </w:t>
      </w:r>
      <w:r w:rsidR="004E4795">
        <w:rPr>
          <w:rFonts w:ascii="Times New Roman" w:hAnsi="Times New Roman"/>
          <w:sz w:val="28"/>
          <w:szCs w:val="28"/>
          <w:lang w:val="uk-UA"/>
        </w:rPr>
        <w:t>рефлексивно-мотиваційний та процесуально-діяльнісний</w:t>
      </w:r>
      <w:r w:rsidR="004E4795" w:rsidRPr="00CD56D2">
        <w:rPr>
          <w:rFonts w:ascii="Times New Roman" w:hAnsi="Times New Roman"/>
          <w:sz w:val="28"/>
          <w:szCs w:val="28"/>
          <w:lang w:val="uk-UA"/>
        </w:rPr>
        <w:t xml:space="preserve">. </w:t>
      </w:r>
      <w:r w:rsidR="00B60060">
        <w:rPr>
          <w:rFonts w:ascii="Times New Roman" w:hAnsi="Times New Roman"/>
          <w:sz w:val="28"/>
          <w:szCs w:val="28"/>
          <w:lang w:val="uk-UA"/>
        </w:rPr>
        <w:t>Критеріями цих складових вважаємо</w:t>
      </w:r>
      <w:r w:rsidR="00930D16" w:rsidRPr="00930D16">
        <w:rPr>
          <w:rFonts w:ascii="Times New Roman" w:hAnsi="Times New Roman"/>
          <w:sz w:val="28"/>
          <w:szCs w:val="28"/>
          <w:lang w:val="uk-UA"/>
        </w:rPr>
        <w:t xml:space="preserve">: </w:t>
      </w:r>
      <w:r w:rsidRPr="00F358F7">
        <w:rPr>
          <w:rFonts w:ascii="Times New Roman" w:hAnsi="Times New Roman"/>
          <w:b/>
          <w:i/>
          <w:sz w:val="28"/>
          <w:szCs w:val="28"/>
          <w:lang w:val="uk-UA"/>
        </w:rPr>
        <w:t>інформаційно-пізнавальний,</w:t>
      </w:r>
      <w:r>
        <w:rPr>
          <w:rFonts w:ascii="Times New Roman" w:hAnsi="Times New Roman"/>
          <w:b/>
          <w:i/>
          <w:sz w:val="28"/>
          <w:szCs w:val="28"/>
          <w:lang w:val="uk-UA"/>
        </w:rPr>
        <w:t xml:space="preserve"> </w:t>
      </w:r>
      <w:r w:rsidRPr="00F358F7">
        <w:rPr>
          <w:rFonts w:ascii="Times New Roman" w:hAnsi="Times New Roman"/>
          <w:b/>
          <w:i/>
          <w:sz w:val="28"/>
          <w:szCs w:val="28"/>
          <w:lang w:val="uk-UA"/>
        </w:rPr>
        <w:t>суб’єктно-орієнтований</w:t>
      </w:r>
      <w:r>
        <w:rPr>
          <w:rFonts w:ascii="Times New Roman" w:hAnsi="Times New Roman"/>
          <w:b/>
          <w:i/>
          <w:sz w:val="28"/>
          <w:szCs w:val="28"/>
          <w:lang w:val="uk-UA"/>
        </w:rPr>
        <w:t>,</w:t>
      </w:r>
      <w:r w:rsidRPr="00F358F7">
        <w:rPr>
          <w:rFonts w:ascii="Times New Roman" w:hAnsi="Times New Roman"/>
          <w:b/>
          <w:i/>
          <w:sz w:val="28"/>
          <w:szCs w:val="28"/>
          <w:lang w:val="uk-UA"/>
        </w:rPr>
        <w:t xml:space="preserve"> </w:t>
      </w:r>
      <w:r>
        <w:rPr>
          <w:rFonts w:ascii="Times New Roman" w:hAnsi="Times New Roman"/>
          <w:b/>
          <w:i/>
          <w:sz w:val="28"/>
          <w:szCs w:val="28"/>
          <w:lang w:val="uk-UA"/>
        </w:rPr>
        <w:t>операційно-поведінковий</w:t>
      </w:r>
      <w:r w:rsidR="00930D16" w:rsidRPr="00F358F7">
        <w:rPr>
          <w:rFonts w:ascii="Times New Roman" w:hAnsi="Times New Roman"/>
          <w:b/>
          <w:i/>
          <w:sz w:val="28"/>
          <w:szCs w:val="28"/>
          <w:lang w:val="uk-UA"/>
        </w:rPr>
        <w:t xml:space="preserve">. </w:t>
      </w:r>
    </w:p>
    <w:p w:rsidR="00930D16" w:rsidRPr="006B5EB5" w:rsidRDefault="002328AB" w:rsidP="006B5EB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Когнітивному компоненту</w:t>
      </w:r>
      <w:r w:rsidRPr="00930D16">
        <w:rPr>
          <w:rFonts w:ascii="Times New Roman" w:hAnsi="Times New Roman"/>
          <w:sz w:val="28"/>
          <w:szCs w:val="28"/>
          <w:lang w:val="uk-UA"/>
        </w:rPr>
        <w:t xml:space="preserve"> </w:t>
      </w:r>
      <w:r w:rsidRPr="002328AB">
        <w:rPr>
          <w:rFonts w:ascii="Times New Roman" w:hAnsi="Times New Roman"/>
          <w:sz w:val="28"/>
          <w:szCs w:val="28"/>
          <w:lang w:val="uk-UA"/>
        </w:rPr>
        <w:t xml:space="preserve">дискурсивної компетентності </w:t>
      </w:r>
      <w:r>
        <w:rPr>
          <w:rFonts w:ascii="Times New Roman" w:hAnsi="Times New Roman"/>
          <w:sz w:val="28"/>
          <w:szCs w:val="28"/>
          <w:lang w:val="uk-UA"/>
        </w:rPr>
        <w:t xml:space="preserve">випускників магістратури відповідає </w:t>
      </w:r>
      <w:r w:rsidR="00930D16" w:rsidRPr="006B5EB5">
        <w:rPr>
          <w:rFonts w:ascii="Times New Roman" w:hAnsi="Times New Roman"/>
          <w:b/>
          <w:i/>
          <w:sz w:val="28"/>
          <w:szCs w:val="28"/>
          <w:lang w:val="uk-UA"/>
        </w:rPr>
        <w:t>інформаційно-пізнавальний</w:t>
      </w:r>
      <w:r w:rsidRPr="006B5EB5">
        <w:rPr>
          <w:rFonts w:ascii="Times New Roman" w:hAnsi="Times New Roman"/>
          <w:b/>
          <w:i/>
          <w:sz w:val="28"/>
          <w:szCs w:val="28"/>
          <w:lang w:val="uk-UA"/>
        </w:rPr>
        <w:t xml:space="preserve"> критерій</w:t>
      </w:r>
      <w:r w:rsidR="004B36F7">
        <w:rPr>
          <w:rFonts w:ascii="Times New Roman" w:hAnsi="Times New Roman"/>
          <w:sz w:val="28"/>
          <w:szCs w:val="28"/>
          <w:lang w:val="uk-UA"/>
        </w:rPr>
        <w:t>,</w:t>
      </w:r>
      <w:r w:rsidR="00930D16" w:rsidRPr="00930D16">
        <w:rPr>
          <w:rFonts w:ascii="Times New Roman" w:hAnsi="Times New Roman"/>
          <w:sz w:val="28"/>
          <w:szCs w:val="28"/>
          <w:lang w:val="uk-UA"/>
        </w:rPr>
        <w:t xml:space="preserve"> показниками </w:t>
      </w:r>
      <w:r w:rsidR="004B36F7">
        <w:rPr>
          <w:rFonts w:ascii="Times New Roman" w:hAnsi="Times New Roman"/>
          <w:sz w:val="28"/>
          <w:szCs w:val="28"/>
          <w:lang w:val="uk-UA"/>
        </w:rPr>
        <w:t>якого виокремлено глибина</w:t>
      </w:r>
      <w:r w:rsidR="00930D16" w:rsidRPr="00930D16">
        <w:rPr>
          <w:rFonts w:ascii="Times New Roman" w:hAnsi="Times New Roman"/>
          <w:sz w:val="28"/>
          <w:szCs w:val="28"/>
          <w:lang w:val="uk-UA"/>
        </w:rPr>
        <w:t xml:space="preserve"> знань, </w:t>
      </w:r>
      <w:r w:rsidR="004B36F7" w:rsidRPr="00930D16">
        <w:rPr>
          <w:rFonts w:ascii="Times New Roman" w:hAnsi="Times New Roman"/>
          <w:sz w:val="28"/>
          <w:szCs w:val="28"/>
          <w:lang w:val="uk-UA"/>
        </w:rPr>
        <w:t xml:space="preserve">швидкість, </w:t>
      </w:r>
      <w:r w:rsidR="00930D16" w:rsidRPr="00930D16">
        <w:rPr>
          <w:rFonts w:ascii="Times New Roman" w:hAnsi="Times New Roman"/>
          <w:sz w:val="28"/>
          <w:szCs w:val="28"/>
          <w:lang w:val="uk-UA"/>
        </w:rPr>
        <w:t xml:space="preserve">гнучкість, способи </w:t>
      </w:r>
      <w:r w:rsidR="004B36F7">
        <w:rPr>
          <w:rFonts w:ascii="Times New Roman" w:hAnsi="Times New Roman"/>
          <w:sz w:val="28"/>
          <w:szCs w:val="28"/>
          <w:lang w:val="uk-UA"/>
        </w:rPr>
        <w:t xml:space="preserve">засвоєння </w:t>
      </w:r>
      <w:r w:rsidR="00930D16" w:rsidRPr="00930D16">
        <w:rPr>
          <w:rFonts w:ascii="Times New Roman" w:hAnsi="Times New Roman"/>
          <w:sz w:val="28"/>
          <w:szCs w:val="28"/>
          <w:lang w:val="uk-UA"/>
        </w:rPr>
        <w:t xml:space="preserve">нових знань </w:t>
      </w:r>
      <w:r w:rsidR="004B36F7">
        <w:rPr>
          <w:rFonts w:ascii="Times New Roman" w:hAnsi="Times New Roman"/>
          <w:sz w:val="28"/>
          <w:szCs w:val="28"/>
          <w:lang w:val="uk-UA"/>
        </w:rPr>
        <w:t>про дискурс та його типи</w:t>
      </w:r>
      <w:r w:rsidR="00930D16" w:rsidRPr="00930D16">
        <w:rPr>
          <w:rFonts w:ascii="Times New Roman" w:hAnsi="Times New Roman"/>
          <w:sz w:val="28"/>
          <w:szCs w:val="28"/>
          <w:lang w:val="uk-UA"/>
        </w:rPr>
        <w:t xml:space="preserve">, який </w:t>
      </w:r>
      <w:r w:rsidR="00F367CA">
        <w:rPr>
          <w:rFonts w:ascii="Times New Roman" w:hAnsi="Times New Roman"/>
          <w:sz w:val="28"/>
          <w:szCs w:val="28"/>
          <w:lang w:val="uk-UA"/>
        </w:rPr>
        <w:t>характеризується головними вимогами</w:t>
      </w:r>
      <w:r w:rsidR="00930D16" w:rsidRPr="00930D16">
        <w:rPr>
          <w:rFonts w:ascii="Times New Roman" w:hAnsi="Times New Roman"/>
          <w:sz w:val="28"/>
          <w:szCs w:val="28"/>
          <w:lang w:val="uk-UA"/>
        </w:rPr>
        <w:t xml:space="preserve"> до комунікативної компетентності </w:t>
      </w:r>
      <w:r w:rsidR="00F367CA">
        <w:rPr>
          <w:rFonts w:ascii="Times New Roman" w:hAnsi="Times New Roman"/>
          <w:sz w:val="28"/>
          <w:szCs w:val="28"/>
          <w:lang w:val="uk-UA"/>
        </w:rPr>
        <w:t>педагога; правилами конструювання</w:t>
      </w:r>
      <w:r w:rsidR="00930D16" w:rsidRPr="00930D16">
        <w:rPr>
          <w:rFonts w:ascii="Times New Roman" w:hAnsi="Times New Roman"/>
          <w:sz w:val="28"/>
          <w:szCs w:val="28"/>
          <w:lang w:val="uk-UA"/>
        </w:rPr>
        <w:t xml:space="preserve"> </w:t>
      </w:r>
      <w:r w:rsidR="00F367CA">
        <w:rPr>
          <w:rFonts w:ascii="Times New Roman" w:hAnsi="Times New Roman"/>
          <w:sz w:val="28"/>
          <w:szCs w:val="28"/>
          <w:lang w:val="uk-UA"/>
        </w:rPr>
        <w:t>різножанрових</w:t>
      </w:r>
      <w:r w:rsidR="00F367CA" w:rsidRPr="00930D16">
        <w:rPr>
          <w:rFonts w:ascii="Times New Roman" w:hAnsi="Times New Roman"/>
          <w:sz w:val="28"/>
          <w:szCs w:val="28"/>
          <w:lang w:val="uk-UA"/>
        </w:rPr>
        <w:t xml:space="preserve"> та </w:t>
      </w:r>
      <w:r w:rsidR="00A755F6">
        <w:rPr>
          <w:rFonts w:ascii="Times New Roman" w:hAnsi="Times New Roman"/>
          <w:sz w:val="28"/>
          <w:szCs w:val="28"/>
          <w:lang w:val="uk-UA"/>
        </w:rPr>
        <w:t>різностильових педагогічно актуальних</w:t>
      </w:r>
      <w:r w:rsidR="00F367CA">
        <w:rPr>
          <w:rFonts w:ascii="Times New Roman" w:hAnsi="Times New Roman"/>
          <w:sz w:val="28"/>
          <w:szCs w:val="28"/>
          <w:lang w:val="uk-UA"/>
        </w:rPr>
        <w:t xml:space="preserve"> </w:t>
      </w:r>
      <w:r w:rsidR="00930D16" w:rsidRPr="00930D16">
        <w:rPr>
          <w:rFonts w:ascii="Times New Roman" w:hAnsi="Times New Roman"/>
          <w:sz w:val="28"/>
          <w:szCs w:val="28"/>
          <w:lang w:val="uk-UA"/>
        </w:rPr>
        <w:t>текстів; поняття</w:t>
      </w:r>
      <w:r w:rsidR="00316C27">
        <w:rPr>
          <w:rFonts w:ascii="Times New Roman" w:hAnsi="Times New Roman"/>
          <w:sz w:val="28"/>
          <w:szCs w:val="28"/>
          <w:lang w:val="uk-UA"/>
        </w:rPr>
        <w:t>м</w:t>
      </w:r>
      <w:r w:rsidR="00930D16" w:rsidRPr="00930D16">
        <w:rPr>
          <w:rFonts w:ascii="Times New Roman" w:hAnsi="Times New Roman"/>
          <w:sz w:val="28"/>
          <w:szCs w:val="28"/>
          <w:lang w:val="uk-UA"/>
        </w:rPr>
        <w:t xml:space="preserve"> про педаго</w:t>
      </w:r>
      <w:r w:rsidR="00316C27">
        <w:rPr>
          <w:rFonts w:ascii="Times New Roman" w:hAnsi="Times New Roman"/>
          <w:sz w:val="28"/>
          <w:szCs w:val="28"/>
          <w:lang w:val="uk-UA"/>
        </w:rPr>
        <w:t>гічну мовну ситуацію та її елем</w:t>
      </w:r>
      <w:r w:rsidR="0084421E">
        <w:rPr>
          <w:rFonts w:ascii="Times New Roman" w:hAnsi="Times New Roman"/>
          <w:sz w:val="28"/>
          <w:szCs w:val="28"/>
          <w:lang w:val="uk-UA"/>
        </w:rPr>
        <w:t>енти; знання  специфіки успішного</w:t>
      </w:r>
      <w:r w:rsidR="00930D16" w:rsidRPr="00930D16">
        <w:rPr>
          <w:rFonts w:ascii="Times New Roman" w:hAnsi="Times New Roman"/>
          <w:sz w:val="28"/>
          <w:szCs w:val="28"/>
          <w:lang w:val="uk-UA"/>
        </w:rPr>
        <w:t xml:space="preserve"> спілкування та законі</w:t>
      </w:r>
      <w:r w:rsidR="004C7E9B">
        <w:rPr>
          <w:rFonts w:ascii="Times New Roman" w:hAnsi="Times New Roman"/>
          <w:sz w:val="28"/>
          <w:szCs w:val="28"/>
          <w:lang w:val="uk-UA"/>
        </w:rPr>
        <w:t>в кооперативної комунікації;  комунікативних</w:t>
      </w:r>
      <w:r w:rsidR="00930D16" w:rsidRPr="00930D16">
        <w:rPr>
          <w:rFonts w:ascii="Times New Roman" w:hAnsi="Times New Roman"/>
          <w:sz w:val="28"/>
          <w:szCs w:val="28"/>
          <w:lang w:val="uk-UA"/>
        </w:rPr>
        <w:t xml:space="preserve"> яко</w:t>
      </w:r>
      <w:r w:rsidR="004C7E9B">
        <w:rPr>
          <w:rFonts w:ascii="Times New Roman" w:hAnsi="Times New Roman"/>
          <w:sz w:val="28"/>
          <w:szCs w:val="28"/>
          <w:lang w:val="uk-UA"/>
        </w:rPr>
        <w:t>стей</w:t>
      </w:r>
      <w:r w:rsidR="00BE2456">
        <w:rPr>
          <w:rFonts w:ascii="Times New Roman" w:hAnsi="Times New Roman"/>
          <w:sz w:val="28"/>
          <w:szCs w:val="28"/>
          <w:lang w:val="uk-UA"/>
        </w:rPr>
        <w:t xml:space="preserve"> мови, які передбачають</w:t>
      </w:r>
      <w:r w:rsidR="00930D16" w:rsidRPr="00930D16">
        <w:rPr>
          <w:rFonts w:ascii="Times New Roman" w:hAnsi="Times New Roman"/>
          <w:sz w:val="28"/>
          <w:szCs w:val="28"/>
          <w:lang w:val="uk-UA"/>
        </w:rPr>
        <w:t xml:space="preserve"> </w:t>
      </w:r>
      <w:r w:rsidR="00BE2456">
        <w:rPr>
          <w:rFonts w:ascii="Times New Roman" w:hAnsi="Times New Roman"/>
          <w:sz w:val="28"/>
          <w:szCs w:val="28"/>
          <w:lang w:val="uk-UA"/>
        </w:rPr>
        <w:t>оптимальне та комфортне</w:t>
      </w:r>
      <w:r w:rsidR="003207C1">
        <w:rPr>
          <w:rFonts w:ascii="Times New Roman" w:hAnsi="Times New Roman"/>
          <w:sz w:val="28"/>
          <w:szCs w:val="28"/>
          <w:lang w:val="uk-UA"/>
        </w:rPr>
        <w:t xml:space="preserve"> спілкування; розуміння</w:t>
      </w:r>
      <w:r w:rsidR="00930D16" w:rsidRPr="00930D16">
        <w:rPr>
          <w:rFonts w:ascii="Times New Roman" w:hAnsi="Times New Roman"/>
          <w:sz w:val="28"/>
          <w:szCs w:val="28"/>
          <w:lang w:val="uk-UA"/>
        </w:rPr>
        <w:t xml:space="preserve"> системної класифікації мовних засобів, які застосовують</w:t>
      </w:r>
      <w:r w:rsidR="00915B43">
        <w:rPr>
          <w:rFonts w:ascii="Times New Roman" w:hAnsi="Times New Roman"/>
          <w:sz w:val="28"/>
          <w:szCs w:val="28"/>
          <w:lang w:val="uk-UA"/>
        </w:rPr>
        <w:t>ся  у різноманітних</w:t>
      </w:r>
      <w:r w:rsidR="00930D16" w:rsidRPr="00930D16">
        <w:rPr>
          <w:rFonts w:ascii="Times New Roman" w:hAnsi="Times New Roman"/>
          <w:sz w:val="28"/>
          <w:szCs w:val="28"/>
          <w:lang w:val="uk-UA"/>
        </w:rPr>
        <w:t xml:space="preserve"> ти</w:t>
      </w:r>
      <w:r w:rsidR="006B5EB5">
        <w:rPr>
          <w:rFonts w:ascii="Times New Roman" w:hAnsi="Times New Roman"/>
          <w:sz w:val="28"/>
          <w:szCs w:val="28"/>
          <w:lang w:val="uk-UA"/>
        </w:rPr>
        <w:t xml:space="preserve">пових комунікативних ситуаціях </w:t>
      </w:r>
      <w:r w:rsidR="006B5EB5" w:rsidRPr="006B5EB5">
        <w:rPr>
          <w:rFonts w:ascii="Times New Roman" w:hAnsi="Times New Roman"/>
          <w:sz w:val="28"/>
          <w:szCs w:val="28"/>
          <w:lang w:val="uk-UA"/>
        </w:rPr>
        <w:t>[</w:t>
      </w:r>
      <w:r w:rsidR="006B5EB5">
        <w:rPr>
          <w:rFonts w:ascii="Times New Roman" w:hAnsi="Times New Roman"/>
          <w:sz w:val="28"/>
          <w:szCs w:val="28"/>
          <w:lang w:val="uk-UA"/>
        </w:rPr>
        <w:t xml:space="preserve">2; </w:t>
      </w:r>
      <w:r w:rsidR="006B5EB5" w:rsidRPr="006B5EB5">
        <w:rPr>
          <w:rFonts w:ascii="Times New Roman" w:hAnsi="Times New Roman"/>
          <w:sz w:val="28"/>
          <w:szCs w:val="28"/>
          <w:lang w:val="uk-UA"/>
        </w:rPr>
        <w:t>23]</w:t>
      </w:r>
      <w:r w:rsidR="006B5EB5">
        <w:rPr>
          <w:rFonts w:ascii="Times New Roman" w:hAnsi="Times New Roman"/>
          <w:sz w:val="28"/>
          <w:szCs w:val="28"/>
          <w:lang w:val="uk-UA"/>
        </w:rPr>
        <w:t xml:space="preserve">. </w:t>
      </w:r>
    </w:p>
    <w:p w:rsidR="009E3D3F" w:rsidRDefault="009E3D3F" w:rsidP="009E3D3F">
      <w:pPr>
        <w:spacing w:after="0" w:line="360" w:lineRule="auto"/>
        <w:ind w:firstLine="709"/>
        <w:jc w:val="both"/>
        <w:rPr>
          <w:rFonts w:ascii="Times New Roman" w:hAnsi="Times New Roman"/>
          <w:sz w:val="28"/>
          <w:szCs w:val="28"/>
          <w:lang w:val="uk-UA"/>
        </w:rPr>
      </w:pPr>
      <w:r w:rsidRPr="00DC484B">
        <w:rPr>
          <w:rFonts w:ascii="Times New Roman" w:hAnsi="Times New Roman"/>
          <w:sz w:val="28"/>
          <w:szCs w:val="28"/>
          <w:lang w:val="uk-UA"/>
        </w:rPr>
        <w:t xml:space="preserve">Діагностувальним інструментарієм вияву показників означеного критерію визначено авторський тест «Рівень обізнаності в сфері дискурсу».  </w:t>
      </w:r>
      <w:r>
        <w:rPr>
          <w:rFonts w:ascii="Times New Roman" w:hAnsi="Times New Roman"/>
          <w:sz w:val="28"/>
          <w:szCs w:val="28"/>
          <w:lang w:val="uk-UA"/>
        </w:rPr>
        <w:t xml:space="preserve"> </w:t>
      </w:r>
    </w:p>
    <w:p w:rsidR="00930D16" w:rsidRDefault="00255CF5" w:rsidP="006B5EB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Враховуючи змістове</w:t>
      </w:r>
      <w:r w:rsidR="00930D16" w:rsidRPr="00930D16">
        <w:rPr>
          <w:rFonts w:ascii="Times New Roman" w:hAnsi="Times New Roman"/>
          <w:sz w:val="28"/>
          <w:szCs w:val="28"/>
          <w:lang w:val="uk-UA"/>
        </w:rPr>
        <w:t xml:space="preserve"> напо</w:t>
      </w:r>
      <w:r>
        <w:rPr>
          <w:rFonts w:ascii="Times New Roman" w:hAnsi="Times New Roman"/>
          <w:sz w:val="28"/>
          <w:szCs w:val="28"/>
          <w:lang w:val="uk-UA"/>
        </w:rPr>
        <w:t>внення процесуально-діяльнісної складової</w:t>
      </w:r>
      <w:r w:rsidR="00930D16" w:rsidRPr="00930D16">
        <w:rPr>
          <w:rFonts w:ascii="Times New Roman" w:hAnsi="Times New Roman"/>
          <w:sz w:val="28"/>
          <w:szCs w:val="28"/>
          <w:lang w:val="uk-UA"/>
        </w:rPr>
        <w:t xml:space="preserve"> дискурсивної компетентності </w:t>
      </w:r>
      <w:r>
        <w:rPr>
          <w:rFonts w:ascii="Times New Roman" w:hAnsi="Times New Roman"/>
          <w:sz w:val="28"/>
          <w:szCs w:val="28"/>
          <w:lang w:val="uk-UA"/>
        </w:rPr>
        <w:t xml:space="preserve">майбутніх учителів, критерій його вияву є </w:t>
      </w:r>
      <w:r w:rsidR="00930D16" w:rsidRPr="00160753">
        <w:rPr>
          <w:rFonts w:ascii="Times New Roman" w:hAnsi="Times New Roman"/>
          <w:i/>
          <w:sz w:val="28"/>
          <w:szCs w:val="28"/>
          <w:lang w:val="uk-UA"/>
        </w:rPr>
        <w:t>операційн</w:t>
      </w:r>
      <w:r w:rsidRPr="00160753">
        <w:rPr>
          <w:rFonts w:ascii="Times New Roman" w:hAnsi="Times New Roman"/>
          <w:i/>
          <w:sz w:val="28"/>
          <w:szCs w:val="28"/>
          <w:lang w:val="uk-UA"/>
        </w:rPr>
        <w:t>о-поведінковий</w:t>
      </w:r>
      <w:r w:rsidR="00427E1E">
        <w:rPr>
          <w:rFonts w:ascii="Times New Roman" w:hAnsi="Times New Roman"/>
          <w:sz w:val="28"/>
          <w:szCs w:val="28"/>
          <w:lang w:val="uk-UA"/>
        </w:rPr>
        <w:t>, а його показниками є такі</w:t>
      </w:r>
      <w:r w:rsidR="00D77A9A">
        <w:rPr>
          <w:rFonts w:ascii="Times New Roman" w:hAnsi="Times New Roman"/>
          <w:sz w:val="28"/>
          <w:szCs w:val="28"/>
          <w:lang w:val="uk-UA"/>
        </w:rPr>
        <w:t>: здатність до адаптації</w:t>
      </w:r>
      <w:r w:rsidR="00930D16" w:rsidRPr="00930D16">
        <w:rPr>
          <w:rFonts w:ascii="Times New Roman" w:hAnsi="Times New Roman"/>
          <w:sz w:val="28"/>
          <w:szCs w:val="28"/>
          <w:lang w:val="uk-UA"/>
        </w:rPr>
        <w:t xml:space="preserve"> </w:t>
      </w:r>
      <w:r w:rsidR="00D77A9A">
        <w:rPr>
          <w:rFonts w:ascii="Times New Roman" w:hAnsi="Times New Roman"/>
          <w:sz w:val="28"/>
          <w:szCs w:val="28"/>
          <w:lang w:val="uk-UA"/>
        </w:rPr>
        <w:t xml:space="preserve">у </w:t>
      </w:r>
      <w:r w:rsidR="00930D16" w:rsidRPr="00930D16">
        <w:rPr>
          <w:rFonts w:ascii="Times New Roman" w:hAnsi="Times New Roman"/>
          <w:sz w:val="28"/>
          <w:szCs w:val="28"/>
          <w:lang w:val="uk-UA"/>
        </w:rPr>
        <w:t>ситуації діа</w:t>
      </w:r>
      <w:r w:rsidR="007409E5">
        <w:rPr>
          <w:rFonts w:ascii="Times New Roman" w:hAnsi="Times New Roman"/>
          <w:sz w:val="28"/>
          <w:szCs w:val="28"/>
          <w:lang w:val="uk-UA"/>
        </w:rPr>
        <w:t>логу та діалогізації усіх жанрів</w:t>
      </w:r>
      <w:r w:rsidR="00930D16" w:rsidRPr="00930D16">
        <w:rPr>
          <w:rFonts w:ascii="Times New Roman" w:hAnsi="Times New Roman"/>
          <w:sz w:val="28"/>
          <w:szCs w:val="28"/>
          <w:lang w:val="uk-UA"/>
        </w:rPr>
        <w:t xml:space="preserve"> педагогі</w:t>
      </w:r>
      <w:r w:rsidR="00450E47">
        <w:rPr>
          <w:rFonts w:ascii="Times New Roman" w:hAnsi="Times New Roman"/>
          <w:sz w:val="28"/>
          <w:szCs w:val="28"/>
          <w:lang w:val="uk-UA"/>
        </w:rPr>
        <w:t>чного мовлення та аргументованого мотивування спільної</w:t>
      </w:r>
      <w:r w:rsidR="00930D16" w:rsidRPr="00930D16">
        <w:rPr>
          <w:rFonts w:ascii="Times New Roman" w:hAnsi="Times New Roman"/>
          <w:sz w:val="28"/>
          <w:szCs w:val="28"/>
          <w:lang w:val="uk-UA"/>
        </w:rPr>
        <w:t xml:space="preserve"> робо</w:t>
      </w:r>
      <w:r w:rsidR="00450E47">
        <w:rPr>
          <w:rFonts w:ascii="Times New Roman" w:hAnsi="Times New Roman"/>
          <w:sz w:val="28"/>
          <w:szCs w:val="28"/>
          <w:lang w:val="uk-UA"/>
        </w:rPr>
        <w:t>ти учителя і школярів; здатність</w:t>
      </w:r>
      <w:r w:rsidR="00930D16" w:rsidRPr="00930D16">
        <w:rPr>
          <w:rFonts w:ascii="Times New Roman" w:hAnsi="Times New Roman"/>
          <w:sz w:val="28"/>
          <w:szCs w:val="28"/>
          <w:lang w:val="uk-UA"/>
        </w:rPr>
        <w:t xml:space="preserve"> до </w:t>
      </w:r>
      <w:r w:rsidR="00450E47">
        <w:rPr>
          <w:rFonts w:ascii="Times New Roman" w:hAnsi="Times New Roman"/>
          <w:sz w:val="28"/>
          <w:szCs w:val="28"/>
          <w:lang w:val="uk-UA"/>
        </w:rPr>
        <w:t xml:space="preserve">побудови </w:t>
      </w:r>
      <w:r w:rsidR="00930D16" w:rsidRPr="00930D16">
        <w:rPr>
          <w:rFonts w:ascii="Times New Roman" w:hAnsi="Times New Roman"/>
          <w:sz w:val="28"/>
          <w:szCs w:val="28"/>
          <w:lang w:val="uk-UA"/>
        </w:rPr>
        <w:t xml:space="preserve">структурованих висловлювань </w:t>
      </w:r>
      <w:r w:rsidR="009D2D1D">
        <w:rPr>
          <w:rFonts w:ascii="Times New Roman" w:hAnsi="Times New Roman"/>
          <w:sz w:val="28"/>
          <w:szCs w:val="28"/>
          <w:lang w:val="uk-UA"/>
        </w:rPr>
        <w:t>засобом різноманітних</w:t>
      </w:r>
      <w:r w:rsidR="00930D16" w:rsidRPr="00930D16">
        <w:rPr>
          <w:rFonts w:ascii="Times New Roman" w:hAnsi="Times New Roman"/>
          <w:sz w:val="28"/>
          <w:szCs w:val="28"/>
          <w:lang w:val="uk-UA"/>
        </w:rPr>
        <w:t xml:space="preserve"> </w:t>
      </w:r>
      <w:r w:rsidR="009D2D1D">
        <w:rPr>
          <w:rFonts w:ascii="Times New Roman" w:hAnsi="Times New Roman"/>
          <w:sz w:val="28"/>
          <w:szCs w:val="28"/>
          <w:lang w:val="uk-UA"/>
        </w:rPr>
        <w:t>дискурсивних</w:t>
      </w:r>
      <w:r w:rsidR="009D2D1D" w:rsidRPr="00930D16">
        <w:rPr>
          <w:rFonts w:ascii="Times New Roman" w:hAnsi="Times New Roman"/>
          <w:sz w:val="28"/>
          <w:szCs w:val="28"/>
          <w:lang w:val="uk-UA"/>
        </w:rPr>
        <w:t xml:space="preserve"> </w:t>
      </w:r>
      <w:r w:rsidR="00930D16" w:rsidRPr="00930D16">
        <w:rPr>
          <w:rFonts w:ascii="Times New Roman" w:hAnsi="Times New Roman"/>
          <w:sz w:val="28"/>
          <w:szCs w:val="28"/>
          <w:lang w:val="uk-UA"/>
        </w:rPr>
        <w:t>стратегій</w:t>
      </w:r>
      <w:r w:rsidR="00F47494">
        <w:rPr>
          <w:rFonts w:ascii="Times New Roman" w:hAnsi="Times New Roman"/>
          <w:sz w:val="28"/>
          <w:szCs w:val="28"/>
          <w:lang w:val="uk-UA"/>
        </w:rPr>
        <w:t>;  здатність до аналізу відповідної</w:t>
      </w:r>
      <w:r w:rsidR="00930D16" w:rsidRPr="00930D16">
        <w:rPr>
          <w:rFonts w:ascii="Times New Roman" w:hAnsi="Times New Roman"/>
          <w:sz w:val="28"/>
          <w:szCs w:val="28"/>
          <w:lang w:val="uk-UA"/>
        </w:rPr>
        <w:t xml:space="preserve"> педагогічної </w:t>
      </w:r>
      <w:r w:rsidR="00F47494">
        <w:rPr>
          <w:rFonts w:ascii="Times New Roman" w:hAnsi="Times New Roman"/>
          <w:sz w:val="28"/>
          <w:szCs w:val="28"/>
          <w:lang w:val="uk-UA"/>
        </w:rPr>
        <w:t xml:space="preserve">комунікативної </w:t>
      </w:r>
      <w:r w:rsidR="00930D16" w:rsidRPr="00930D16">
        <w:rPr>
          <w:rFonts w:ascii="Times New Roman" w:hAnsi="Times New Roman"/>
          <w:sz w:val="28"/>
          <w:szCs w:val="28"/>
          <w:lang w:val="uk-UA"/>
        </w:rPr>
        <w:t xml:space="preserve">ситуації та добору мовленнєвих </w:t>
      </w:r>
      <w:r w:rsidR="001220DA" w:rsidRPr="00930D16">
        <w:rPr>
          <w:rFonts w:ascii="Times New Roman" w:hAnsi="Times New Roman"/>
          <w:sz w:val="28"/>
          <w:szCs w:val="28"/>
          <w:lang w:val="uk-UA"/>
        </w:rPr>
        <w:t xml:space="preserve">прийомів </w:t>
      </w:r>
      <w:r w:rsidR="001220DA">
        <w:rPr>
          <w:rFonts w:ascii="Times New Roman" w:hAnsi="Times New Roman"/>
          <w:sz w:val="28"/>
          <w:szCs w:val="28"/>
          <w:lang w:val="uk-UA"/>
        </w:rPr>
        <w:t>та засобів</w:t>
      </w:r>
      <w:r w:rsidR="00930D16" w:rsidRPr="00930D16">
        <w:rPr>
          <w:rFonts w:ascii="Times New Roman" w:hAnsi="Times New Roman"/>
          <w:sz w:val="28"/>
          <w:szCs w:val="28"/>
          <w:lang w:val="uk-UA"/>
        </w:rPr>
        <w:t xml:space="preserve"> </w:t>
      </w:r>
      <w:r w:rsidR="001220DA">
        <w:rPr>
          <w:rFonts w:ascii="Times New Roman" w:hAnsi="Times New Roman"/>
          <w:sz w:val="28"/>
          <w:szCs w:val="28"/>
          <w:lang w:val="uk-UA"/>
        </w:rPr>
        <w:t>задля побудови</w:t>
      </w:r>
      <w:r w:rsidR="00930D16" w:rsidRPr="00930D16">
        <w:rPr>
          <w:rFonts w:ascii="Times New Roman" w:hAnsi="Times New Roman"/>
          <w:sz w:val="28"/>
          <w:szCs w:val="28"/>
          <w:lang w:val="uk-UA"/>
        </w:rPr>
        <w:t xml:space="preserve"> зв’язних в</w:t>
      </w:r>
      <w:r w:rsidR="00390784">
        <w:rPr>
          <w:rFonts w:ascii="Times New Roman" w:hAnsi="Times New Roman"/>
          <w:sz w:val="28"/>
          <w:szCs w:val="28"/>
          <w:lang w:val="uk-UA"/>
        </w:rPr>
        <w:t>исловлювань; а також вагомі</w:t>
      </w:r>
      <w:r w:rsidR="00930D16" w:rsidRPr="00930D16">
        <w:rPr>
          <w:rFonts w:ascii="Times New Roman" w:hAnsi="Times New Roman"/>
          <w:sz w:val="28"/>
          <w:szCs w:val="28"/>
          <w:lang w:val="uk-UA"/>
        </w:rPr>
        <w:t xml:space="preserve"> якості мовної особистості: </w:t>
      </w:r>
      <w:r w:rsidR="00390784" w:rsidRPr="00930D16">
        <w:rPr>
          <w:rFonts w:ascii="Times New Roman" w:hAnsi="Times New Roman"/>
          <w:sz w:val="28"/>
          <w:szCs w:val="28"/>
          <w:lang w:val="uk-UA"/>
        </w:rPr>
        <w:t>емпатія</w:t>
      </w:r>
      <w:r w:rsidR="00390784">
        <w:rPr>
          <w:rFonts w:ascii="Times New Roman" w:hAnsi="Times New Roman"/>
          <w:sz w:val="28"/>
          <w:szCs w:val="28"/>
          <w:lang w:val="uk-UA"/>
        </w:rPr>
        <w:t>,</w:t>
      </w:r>
      <w:r w:rsidR="00390784" w:rsidRPr="00930D16">
        <w:rPr>
          <w:rFonts w:ascii="Times New Roman" w:hAnsi="Times New Roman"/>
          <w:sz w:val="28"/>
          <w:szCs w:val="28"/>
          <w:lang w:val="uk-UA"/>
        </w:rPr>
        <w:t xml:space="preserve"> </w:t>
      </w:r>
      <w:r w:rsidR="00390784">
        <w:rPr>
          <w:rFonts w:ascii="Times New Roman" w:hAnsi="Times New Roman"/>
          <w:sz w:val="28"/>
          <w:szCs w:val="28"/>
          <w:lang w:val="uk-UA"/>
        </w:rPr>
        <w:t>толерантність, відкритість, сформованість жанрового</w:t>
      </w:r>
      <w:r w:rsidR="006B5EB5">
        <w:rPr>
          <w:rFonts w:ascii="Times New Roman" w:hAnsi="Times New Roman"/>
          <w:sz w:val="28"/>
          <w:szCs w:val="28"/>
          <w:lang w:val="uk-UA"/>
        </w:rPr>
        <w:t xml:space="preserve"> мислення</w:t>
      </w:r>
      <w:r w:rsidR="00930D16" w:rsidRPr="00930D16">
        <w:rPr>
          <w:rFonts w:ascii="Times New Roman" w:hAnsi="Times New Roman"/>
          <w:sz w:val="28"/>
          <w:szCs w:val="28"/>
          <w:lang w:val="uk-UA"/>
        </w:rPr>
        <w:t xml:space="preserve"> </w:t>
      </w:r>
      <w:r w:rsidR="006B5EB5">
        <w:rPr>
          <w:rFonts w:ascii="Times New Roman" w:hAnsi="Times New Roman"/>
          <w:sz w:val="28"/>
          <w:szCs w:val="28"/>
          <w:lang w:val="uk-UA"/>
        </w:rPr>
        <w:t>[там само</w:t>
      </w:r>
      <w:r w:rsidR="006B5EB5" w:rsidRPr="00605486">
        <w:rPr>
          <w:rFonts w:ascii="Times New Roman" w:hAnsi="Times New Roman"/>
          <w:sz w:val="28"/>
          <w:szCs w:val="28"/>
          <w:lang w:val="uk-UA"/>
        </w:rPr>
        <w:t>]</w:t>
      </w:r>
      <w:r w:rsidR="006B5EB5">
        <w:rPr>
          <w:rFonts w:ascii="Times New Roman" w:hAnsi="Times New Roman"/>
          <w:sz w:val="28"/>
          <w:szCs w:val="28"/>
          <w:lang w:val="uk-UA"/>
        </w:rPr>
        <w:t xml:space="preserve">. </w:t>
      </w:r>
    </w:p>
    <w:p w:rsidR="00B46A6E" w:rsidRPr="00930D16" w:rsidRDefault="00B46A6E" w:rsidP="00B46A6E">
      <w:pPr>
        <w:spacing w:after="0" w:line="360" w:lineRule="auto"/>
        <w:ind w:firstLine="709"/>
        <w:jc w:val="both"/>
        <w:rPr>
          <w:rFonts w:ascii="Times New Roman" w:hAnsi="Times New Roman"/>
          <w:sz w:val="28"/>
          <w:szCs w:val="28"/>
          <w:lang w:val="uk-UA"/>
        </w:rPr>
      </w:pPr>
      <w:r w:rsidRPr="00DC484B">
        <w:rPr>
          <w:rFonts w:ascii="Times New Roman" w:hAnsi="Times New Roman"/>
          <w:sz w:val="28"/>
          <w:szCs w:val="28"/>
          <w:lang w:val="uk-UA"/>
        </w:rPr>
        <w:t>Виділені складові можуть діагностуватися відповідно комплексним використанням таких мет</w:t>
      </w:r>
      <w:r>
        <w:rPr>
          <w:rFonts w:ascii="Times New Roman" w:hAnsi="Times New Roman"/>
          <w:sz w:val="28"/>
          <w:szCs w:val="28"/>
          <w:lang w:val="uk-UA"/>
        </w:rPr>
        <w:t>одик: рівень розвитку дискурсивних</w:t>
      </w:r>
      <w:r w:rsidRPr="00DC484B">
        <w:rPr>
          <w:rFonts w:ascii="Times New Roman" w:hAnsi="Times New Roman"/>
          <w:sz w:val="28"/>
          <w:szCs w:val="28"/>
          <w:lang w:val="uk-UA"/>
        </w:rPr>
        <w:t xml:space="preserve"> вмінь перевіряємо за допомогою авторського т</w:t>
      </w:r>
      <w:r>
        <w:rPr>
          <w:rFonts w:ascii="Times New Roman" w:hAnsi="Times New Roman"/>
          <w:sz w:val="28"/>
          <w:szCs w:val="28"/>
          <w:lang w:val="uk-UA"/>
        </w:rPr>
        <w:t>есту «Рівень розвитку дискурсивних</w:t>
      </w:r>
      <w:r w:rsidRPr="00DC484B">
        <w:rPr>
          <w:rFonts w:ascii="Times New Roman" w:hAnsi="Times New Roman"/>
          <w:sz w:val="28"/>
          <w:szCs w:val="28"/>
          <w:lang w:val="uk-UA"/>
        </w:rPr>
        <w:t xml:space="preserve"> умінь»; рівень розвитку жанрового мислення учителів - за допомогою створеного нами опитувальника «Особливості жанрового мислення учителів»; рівень </w:t>
      </w:r>
      <w:r w:rsidRPr="00A615C4">
        <w:rPr>
          <w:rFonts w:ascii="Times New Roman" w:hAnsi="Times New Roman"/>
          <w:sz w:val="28"/>
          <w:szCs w:val="28"/>
          <w:lang w:val="uk-UA"/>
        </w:rPr>
        <w:t xml:space="preserve">уміння </w:t>
      </w:r>
      <w:r w:rsidRPr="00A615C4">
        <w:rPr>
          <w:rFonts w:ascii="Times New Roman" w:hAnsi="Times New Roman"/>
          <w:sz w:val="28"/>
          <w:szCs w:val="28"/>
          <w:lang w:val="uk-UA"/>
        </w:rPr>
        <w:lastRenderedPageBreak/>
        <w:t xml:space="preserve">здійснювати аналіз конкретної педагогічної ситуації спілкування та добрати мовленнєві засоби, прийоми для створення зв’язних висловлювань </w:t>
      </w:r>
      <w:r w:rsidRPr="00DC484B">
        <w:rPr>
          <w:rFonts w:ascii="Times New Roman" w:hAnsi="Times New Roman"/>
          <w:sz w:val="28"/>
          <w:szCs w:val="28"/>
          <w:lang w:val="uk-UA"/>
        </w:rPr>
        <w:t>- за допомогою спостереже</w:t>
      </w:r>
      <w:r>
        <w:rPr>
          <w:rFonts w:ascii="Times New Roman" w:hAnsi="Times New Roman"/>
          <w:sz w:val="28"/>
          <w:szCs w:val="28"/>
          <w:lang w:val="uk-UA"/>
        </w:rPr>
        <w:t>ння і методу експертних оцінок.</w:t>
      </w:r>
    </w:p>
    <w:p w:rsidR="00584E31" w:rsidRPr="00930D16" w:rsidRDefault="00930D16" w:rsidP="009E3D3F">
      <w:pPr>
        <w:spacing w:after="0" w:line="360" w:lineRule="auto"/>
        <w:ind w:firstLine="709"/>
        <w:jc w:val="both"/>
        <w:rPr>
          <w:rFonts w:ascii="Times New Roman" w:hAnsi="Times New Roman"/>
          <w:sz w:val="28"/>
          <w:szCs w:val="28"/>
          <w:lang w:val="uk-UA"/>
        </w:rPr>
      </w:pPr>
      <w:r w:rsidRPr="00F358F7">
        <w:rPr>
          <w:rFonts w:ascii="Times New Roman" w:hAnsi="Times New Roman"/>
          <w:i/>
          <w:sz w:val="28"/>
          <w:szCs w:val="28"/>
          <w:lang w:val="uk-UA"/>
        </w:rPr>
        <w:t>Суб’єктно-орієнтований критерій</w:t>
      </w:r>
      <w:r w:rsidRPr="00930D16">
        <w:rPr>
          <w:rFonts w:ascii="Times New Roman" w:hAnsi="Times New Roman"/>
          <w:sz w:val="28"/>
          <w:szCs w:val="28"/>
          <w:lang w:val="uk-UA"/>
        </w:rPr>
        <w:t xml:space="preserve"> забезпечує ціннісне ставлення до педагогічної та дискурсивної діяльності; потреба магістра бути професіоналом високого ґатунку; прагнення особистісного самовдосконалення; навички самоаналізу та самооцінки;  рефлексивні уміння  </w:t>
      </w:r>
      <w:r w:rsidR="00427E1E">
        <w:rPr>
          <w:rFonts w:ascii="Times New Roman" w:hAnsi="Times New Roman"/>
          <w:sz w:val="28"/>
          <w:szCs w:val="28"/>
          <w:lang w:val="uk-UA"/>
        </w:rPr>
        <w:t xml:space="preserve">щодо </w:t>
      </w:r>
      <w:r w:rsidRPr="00930D16">
        <w:rPr>
          <w:rFonts w:ascii="Times New Roman" w:hAnsi="Times New Roman"/>
          <w:sz w:val="28"/>
          <w:szCs w:val="28"/>
          <w:lang w:val="uk-UA"/>
        </w:rPr>
        <w:t>виконання дискурсивної  діяльності.</w:t>
      </w:r>
    </w:p>
    <w:p w:rsidR="00584E31" w:rsidRDefault="00584E31" w:rsidP="00584E31">
      <w:pPr>
        <w:spacing w:after="0" w:line="360" w:lineRule="auto"/>
        <w:ind w:firstLine="709"/>
        <w:jc w:val="both"/>
        <w:rPr>
          <w:rFonts w:ascii="Times New Roman" w:hAnsi="Times New Roman"/>
          <w:sz w:val="28"/>
          <w:szCs w:val="28"/>
          <w:lang w:val="uk-UA"/>
        </w:rPr>
      </w:pPr>
      <w:r w:rsidRPr="00DC484B">
        <w:rPr>
          <w:rFonts w:ascii="Times New Roman" w:hAnsi="Times New Roman"/>
          <w:sz w:val="28"/>
          <w:szCs w:val="28"/>
          <w:lang w:val="uk-UA"/>
        </w:rPr>
        <w:t>Діагностувальним інструментарієм вияву показників означеного критерію слугують такі: позитивну мотивованіст</w:t>
      </w:r>
      <w:r>
        <w:rPr>
          <w:rFonts w:ascii="Times New Roman" w:hAnsi="Times New Roman"/>
          <w:sz w:val="28"/>
          <w:szCs w:val="28"/>
          <w:lang w:val="uk-UA"/>
        </w:rPr>
        <w:t>ь до дискурсивного</w:t>
      </w:r>
      <w:r w:rsidRPr="00DC484B">
        <w:rPr>
          <w:rFonts w:ascii="Times New Roman" w:hAnsi="Times New Roman"/>
          <w:sz w:val="28"/>
          <w:szCs w:val="28"/>
          <w:lang w:val="uk-UA"/>
        </w:rPr>
        <w:t xml:space="preserve"> самовдосконалення ми перевіряємо за допомогою створеної анкети  «Моє ставлення до </w:t>
      </w:r>
      <w:r>
        <w:rPr>
          <w:rFonts w:ascii="Times New Roman" w:hAnsi="Times New Roman"/>
          <w:sz w:val="28"/>
          <w:szCs w:val="28"/>
          <w:lang w:val="uk-UA"/>
        </w:rPr>
        <w:t xml:space="preserve">дискурсивної </w:t>
      </w:r>
      <w:r w:rsidRPr="00DC484B">
        <w:rPr>
          <w:rFonts w:ascii="Times New Roman" w:hAnsi="Times New Roman"/>
          <w:sz w:val="28"/>
          <w:szCs w:val="28"/>
          <w:lang w:val="uk-UA"/>
        </w:rPr>
        <w:t>діяльності»</w:t>
      </w:r>
      <w:r>
        <w:rPr>
          <w:rFonts w:ascii="Times New Roman" w:hAnsi="Times New Roman"/>
          <w:sz w:val="28"/>
          <w:szCs w:val="28"/>
          <w:lang w:val="uk-UA"/>
        </w:rPr>
        <w:t xml:space="preserve"> та м</w:t>
      </w:r>
      <w:r w:rsidRPr="00B47583">
        <w:rPr>
          <w:rFonts w:ascii="Times New Roman" w:hAnsi="Times New Roman"/>
          <w:sz w:val="28"/>
          <w:szCs w:val="28"/>
          <w:lang w:val="uk-UA"/>
        </w:rPr>
        <w:t>е</w:t>
      </w:r>
      <w:r>
        <w:rPr>
          <w:rFonts w:ascii="Times New Roman" w:hAnsi="Times New Roman"/>
          <w:sz w:val="28"/>
          <w:szCs w:val="28"/>
          <w:lang w:val="uk-UA"/>
        </w:rPr>
        <w:t xml:space="preserve">тодики діагностування ціннісних </w:t>
      </w:r>
      <w:r w:rsidRPr="00B47583">
        <w:rPr>
          <w:rFonts w:ascii="Times New Roman" w:hAnsi="Times New Roman"/>
          <w:sz w:val="28"/>
          <w:szCs w:val="28"/>
          <w:lang w:val="uk-UA"/>
        </w:rPr>
        <w:t>орієнтацій (М. Рокич)</w:t>
      </w:r>
      <w:r w:rsidRPr="00DC484B">
        <w:rPr>
          <w:rFonts w:ascii="Times New Roman" w:hAnsi="Times New Roman"/>
          <w:sz w:val="28"/>
          <w:szCs w:val="28"/>
          <w:lang w:val="uk-UA"/>
        </w:rPr>
        <w:t>; навички самоаналізу і самооцінки – за допомогою тесту для самооцінки комунікативних здібностей</w:t>
      </w:r>
      <w:r>
        <w:rPr>
          <w:rFonts w:ascii="Times New Roman" w:hAnsi="Times New Roman"/>
          <w:sz w:val="28"/>
          <w:szCs w:val="28"/>
          <w:lang w:val="uk-UA"/>
        </w:rPr>
        <w:t xml:space="preserve"> (методика В.Синявського та  Б.</w:t>
      </w:r>
      <w:r w:rsidR="00427E1E">
        <w:rPr>
          <w:rFonts w:ascii="Times New Roman" w:hAnsi="Times New Roman"/>
          <w:sz w:val="28"/>
          <w:szCs w:val="28"/>
          <w:lang w:val="uk-UA"/>
        </w:rPr>
        <w:t>Федоришина)</w:t>
      </w:r>
      <w:r w:rsidRPr="00DC484B">
        <w:rPr>
          <w:rFonts w:ascii="Times New Roman" w:hAnsi="Times New Roman"/>
          <w:sz w:val="28"/>
          <w:szCs w:val="28"/>
          <w:lang w:val="uk-UA"/>
        </w:rPr>
        <w:t>.</w:t>
      </w:r>
    </w:p>
    <w:p w:rsidR="00584E31" w:rsidRPr="00427E1E" w:rsidRDefault="00584E31" w:rsidP="00427E1E">
      <w:pPr>
        <w:spacing w:after="0" w:line="360" w:lineRule="auto"/>
        <w:ind w:firstLine="709"/>
        <w:jc w:val="both"/>
        <w:rPr>
          <w:rFonts w:ascii="Times New Roman" w:hAnsi="Times New Roman"/>
          <w:sz w:val="28"/>
          <w:szCs w:val="28"/>
          <w:lang w:val="uk-UA"/>
        </w:rPr>
      </w:pPr>
      <w:r w:rsidRPr="00150520">
        <w:rPr>
          <w:rFonts w:ascii="Times New Roman" w:hAnsi="Times New Roman"/>
          <w:sz w:val="28"/>
          <w:szCs w:val="28"/>
          <w:lang w:val="uk-UA"/>
        </w:rPr>
        <w:t>На основі змісту</w:t>
      </w:r>
      <w:r>
        <w:rPr>
          <w:rFonts w:ascii="Times New Roman" w:hAnsi="Times New Roman"/>
          <w:sz w:val="28"/>
          <w:szCs w:val="28"/>
          <w:lang w:val="uk-UA"/>
        </w:rPr>
        <w:t xml:space="preserve"> </w:t>
      </w:r>
      <w:r w:rsidR="00427E1E">
        <w:rPr>
          <w:rFonts w:ascii="Times New Roman" w:hAnsi="Times New Roman"/>
          <w:sz w:val="28"/>
          <w:szCs w:val="28"/>
          <w:lang w:val="uk-UA"/>
        </w:rPr>
        <w:t xml:space="preserve">ДК </w:t>
      </w:r>
      <w:r w:rsidRPr="00150520">
        <w:rPr>
          <w:rFonts w:ascii="Times New Roman" w:hAnsi="Times New Roman"/>
          <w:sz w:val="28"/>
          <w:szCs w:val="28"/>
          <w:lang w:val="uk-UA"/>
        </w:rPr>
        <w:t xml:space="preserve">майбутніх учителів, виявлених нами критеріїв розвитку когнітивного, процесуально-діяльнісного </w:t>
      </w:r>
      <w:r>
        <w:rPr>
          <w:rFonts w:ascii="Times New Roman" w:hAnsi="Times New Roman"/>
          <w:sz w:val="28"/>
          <w:szCs w:val="28"/>
          <w:lang w:val="uk-UA"/>
        </w:rPr>
        <w:t>та рефлексивно-мотиваційного</w:t>
      </w:r>
      <w:r w:rsidRPr="00150520">
        <w:rPr>
          <w:rFonts w:ascii="Times New Roman" w:hAnsi="Times New Roman"/>
          <w:sz w:val="28"/>
          <w:szCs w:val="28"/>
          <w:lang w:val="uk-UA"/>
        </w:rPr>
        <w:t xml:space="preserve"> компонентів інтегративної </w:t>
      </w:r>
      <w:r>
        <w:rPr>
          <w:rFonts w:ascii="Times New Roman" w:hAnsi="Times New Roman"/>
          <w:sz w:val="28"/>
          <w:szCs w:val="28"/>
          <w:lang w:val="uk-UA"/>
        </w:rPr>
        <w:t>дискурсивної компетентності нами виокремлено</w:t>
      </w:r>
      <w:r w:rsidRPr="00150520">
        <w:rPr>
          <w:rFonts w:ascii="Times New Roman" w:hAnsi="Times New Roman"/>
          <w:sz w:val="28"/>
          <w:szCs w:val="28"/>
          <w:lang w:val="uk-UA"/>
        </w:rPr>
        <w:t xml:space="preserve"> три рівні </w:t>
      </w:r>
      <w:r>
        <w:rPr>
          <w:rFonts w:ascii="Times New Roman" w:hAnsi="Times New Roman"/>
          <w:sz w:val="28"/>
          <w:szCs w:val="28"/>
          <w:lang w:val="uk-UA"/>
        </w:rPr>
        <w:t xml:space="preserve">її </w:t>
      </w:r>
      <w:r w:rsidRPr="00150520">
        <w:rPr>
          <w:rFonts w:ascii="Times New Roman" w:hAnsi="Times New Roman"/>
          <w:sz w:val="28"/>
          <w:szCs w:val="28"/>
          <w:lang w:val="uk-UA"/>
        </w:rPr>
        <w:t>розв</w:t>
      </w:r>
      <w:r>
        <w:rPr>
          <w:rFonts w:ascii="Times New Roman" w:hAnsi="Times New Roman"/>
          <w:sz w:val="28"/>
          <w:szCs w:val="28"/>
          <w:lang w:val="uk-UA"/>
        </w:rPr>
        <w:t>итку: і</w:t>
      </w:r>
      <w:r w:rsidRPr="00F25A7B">
        <w:rPr>
          <w:rFonts w:ascii="Times New Roman" w:hAnsi="Times New Roman"/>
          <w:sz w:val="28"/>
          <w:szCs w:val="28"/>
          <w:lang w:val="uk-UA"/>
        </w:rPr>
        <w:t>нтуїтивно-ситуативний</w:t>
      </w:r>
      <w:r>
        <w:rPr>
          <w:rFonts w:ascii="Times New Roman" w:hAnsi="Times New Roman"/>
          <w:sz w:val="28"/>
          <w:szCs w:val="28"/>
          <w:lang w:val="uk-UA"/>
        </w:rPr>
        <w:t>; функціонально-а</w:t>
      </w:r>
      <w:r w:rsidR="00427E1E">
        <w:rPr>
          <w:rFonts w:ascii="Times New Roman" w:hAnsi="Times New Roman"/>
          <w:sz w:val="28"/>
          <w:szCs w:val="28"/>
          <w:lang w:val="uk-UA"/>
        </w:rPr>
        <w:t>декватний;  ініціативно-творчий</w:t>
      </w:r>
      <w:r>
        <w:rPr>
          <w:rFonts w:ascii="Times New Roman" w:hAnsi="Times New Roman"/>
          <w:sz w:val="28"/>
          <w:szCs w:val="28"/>
          <w:lang w:val="uk-UA"/>
        </w:rPr>
        <w:t xml:space="preserve"> </w:t>
      </w:r>
      <w:r w:rsidR="00427E1E">
        <w:rPr>
          <w:rFonts w:ascii="Times New Roman" w:hAnsi="Times New Roman"/>
          <w:sz w:val="28"/>
          <w:szCs w:val="28"/>
          <w:lang w:val="uk-UA"/>
        </w:rPr>
        <w:t>[там само</w:t>
      </w:r>
      <w:r w:rsidR="00427E1E" w:rsidRPr="00427E1E">
        <w:rPr>
          <w:rFonts w:ascii="Times New Roman" w:hAnsi="Times New Roman"/>
          <w:sz w:val="28"/>
          <w:szCs w:val="28"/>
          <w:lang w:val="uk-UA"/>
        </w:rPr>
        <w:t>]</w:t>
      </w:r>
      <w:r w:rsidR="00427E1E">
        <w:rPr>
          <w:rFonts w:ascii="Times New Roman" w:hAnsi="Times New Roman"/>
          <w:sz w:val="28"/>
          <w:szCs w:val="28"/>
          <w:lang w:val="uk-UA"/>
        </w:rPr>
        <w:t xml:space="preserve">. </w:t>
      </w:r>
    </w:p>
    <w:p w:rsidR="00584E31" w:rsidRPr="004A3949" w:rsidRDefault="00584E31" w:rsidP="00584E3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Ініціативно-творчий </w:t>
      </w:r>
      <w:r w:rsidRPr="004A3949">
        <w:rPr>
          <w:rFonts w:ascii="Times New Roman" w:hAnsi="Times New Roman"/>
          <w:sz w:val="28"/>
          <w:szCs w:val="28"/>
          <w:lang w:val="uk-UA"/>
        </w:rPr>
        <w:t xml:space="preserve">рівень розвитку </w:t>
      </w:r>
      <w:r w:rsidR="00B46A6E">
        <w:rPr>
          <w:rFonts w:ascii="Times New Roman" w:hAnsi="Times New Roman"/>
          <w:sz w:val="28"/>
          <w:szCs w:val="28"/>
          <w:lang w:val="uk-UA"/>
        </w:rPr>
        <w:t xml:space="preserve">ДК </w:t>
      </w:r>
      <w:r w:rsidRPr="004A3949">
        <w:rPr>
          <w:rFonts w:ascii="Times New Roman" w:hAnsi="Times New Roman"/>
          <w:sz w:val="28"/>
          <w:szCs w:val="28"/>
          <w:lang w:val="uk-UA"/>
        </w:rPr>
        <w:t>майбутніх учителів характеризується наявніс</w:t>
      </w:r>
      <w:r>
        <w:rPr>
          <w:rFonts w:ascii="Times New Roman" w:hAnsi="Times New Roman"/>
          <w:sz w:val="28"/>
          <w:szCs w:val="28"/>
          <w:lang w:val="uk-UA"/>
        </w:rPr>
        <w:t xml:space="preserve">тю мотивації та готовністю </w:t>
      </w:r>
      <w:r w:rsidRPr="004A3949">
        <w:rPr>
          <w:rFonts w:ascii="Times New Roman" w:hAnsi="Times New Roman"/>
          <w:sz w:val="28"/>
          <w:szCs w:val="28"/>
          <w:lang w:val="uk-UA"/>
        </w:rPr>
        <w:t xml:space="preserve">до </w:t>
      </w:r>
      <w:r>
        <w:rPr>
          <w:rFonts w:ascii="Times New Roman" w:hAnsi="Times New Roman"/>
          <w:sz w:val="28"/>
          <w:szCs w:val="28"/>
          <w:lang w:val="uk-UA"/>
        </w:rPr>
        <w:t xml:space="preserve">дискурсивної </w:t>
      </w:r>
      <w:r w:rsidRPr="004A3949">
        <w:rPr>
          <w:rFonts w:ascii="Times New Roman" w:hAnsi="Times New Roman"/>
          <w:sz w:val="28"/>
          <w:szCs w:val="28"/>
          <w:lang w:val="uk-UA"/>
        </w:rPr>
        <w:t xml:space="preserve">діяльності, </w:t>
      </w:r>
      <w:r w:rsidRPr="00672ACB">
        <w:rPr>
          <w:rFonts w:ascii="Times New Roman" w:hAnsi="Times New Roman"/>
          <w:sz w:val="28"/>
          <w:szCs w:val="28"/>
          <w:lang w:val="uk-UA"/>
        </w:rPr>
        <w:t>усвідомлення</w:t>
      </w:r>
      <w:r>
        <w:rPr>
          <w:rFonts w:ascii="Times New Roman" w:hAnsi="Times New Roman"/>
          <w:sz w:val="28"/>
          <w:szCs w:val="28"/>
          <w:lang w:val="uk-UA"/>
        </w:rPr>
        <w:t>м і особистісним</w:t>
      </w:r>
      <w:r w:rsidRPr="00672ACB">
        <w:rPr>
          <w:rFonts w:ascii="Times New Roman" w:hAnsi="Times New Roman"/>
          <w:sz w:val="28"/>
          <w:szCs w:val="28"/>
          <w:lang w:val="uk-UA"/>
        </w:rPr>
        <w:t xml:space="preserve"> прийняття</w:t>
      </w:r>
      <w:r>
        <w:rPr>
          <w:rFonts w:ascii="Times New Roman" w:hAnsi="Times New Roman"/>
          <w:sz w:val="28"/>
          <w:szCs w:val="28"/>
          <w:lang w:val="uk-UA"/>
        </w:rPr>
        <w:t>м мети формування Д</w:t>
      </w:r>
      <w:r w:rsidRPr="00672ACB">
        <w:rPr>
          <w:rFonts w:ascii="Times New Roman" w:hAnsi="Times New Roman"/>
          <w:sz w:val="28"/>
          <w:szCs w:val="28"/>
          <w:lang w:val="uk-UA"/>
        </w:rPr>
        <w:t>К</w:t>
      </w:r>
      <w:r>
        <w:rPr>
          <w:rFonts w:ascii="Times New Roman" w:hAnsi="Times New Roman"/>
          <w:sz w:val="28"/>
          <w:szCs w:val="28"/>
          <w:lang w:val="uk-UA"/>
        </w:rPr>
        <w:t>, яке</w:t>
      </w:r>
      <w:r w:rsidRPr="00672ACB">
        <w:rPr>
          <w:rFonts w:ascii="Times New Roman" w:hAnsi="Times New Roman"/>
          <w:sz w:val="28"/>
          <w:szCs w:val="28"/>
          <w:lang w:val="uk-UA"/>
        </w:rPr>
        <w:t xml:space="preserve"> п</w:t>
      </w:r>
      <w:r>
        <w:rPr>
          <w:rFonts w:ascii="Times New Roman" w:hAnsi="Times New Roman"/>
          <w:sz w:val="28"/>
          <w:szCs w:val="28"/>
          <w:lang w:val="uk-UA"/>
        </w:rPr>
        <w:t>оєднується зі знанням способів та вираженою інтегративною</w:t>
      </w:r>
      <w:r w:rsidRPr="00672ACB">
        <w:rPr>
          <w:rFonts w:ascii="Times New Roman" w:hAnsi="Times New Roman"/>
          <w:sz w:val="28"/>
          <w:szCs w:val="28"/>
          <w:lang w:val="uk-UA"/>
        </w:rPr>
        <w:t xml:space="preserve"> мотивацією, високим рівнем активності після досягнення мети, потребою і готовністю до здійснення </w:t>
      </w:r>
      <w:r>
        <w:rPr>
          <w:rFonts w:ascii="Times New Roman" w:hAnsi="Times New Roman"/>
          <w:sz w:val="28"/>
          <w:szCs w:val="28"/>
          <w:lang w:val="uk-UA"/>
        </w:rPr>
        <w:t>дискурсивної діяльності в сфері освіти; позитивною мотивованістю</w:t>
      </w:r>
      <w:r w:rsidRPr="004A3949">
        <w:rPr>
          <w:rFonts w:ascii="Times New Roman" w:hAnsi="Times New Roman"/>
          <w:sz w:val="28"/>
          <w:szCs w:val="28"/>
          <w:lang w:val="uk-UA"/>
        </w:rPr>
        <w:t xml:space="preserve"> до самовдосконалення</w:t>
      </w:r>
      <w:r>
        <w:rPr>
          <w:rFonts w:ascii="Times New Roman" w:hAnsi="Times New Roman"/>
          <w:sz w:val="28"/>
          <w:szCs w:val="28"/>
          <w:lang w:val="uk-UA"/>
        </w:rPr>
        <w:t xml:space="preserve"> у сфері дискурсу</w:t>
      </w:r>
      <w:r w:rsidRPr="004A3949">
        <w:rPr>
          <w:rFonts w:ascii="Times New Roman" w:hAnsi="Times New Roman"/>
          <w:sz w:val="28"/>
          <w:szCs w:val="28"/>
          <w:lang w:val="uk-UA"/>
        </w:rPr>
        <w:t xml:space="preserve">; навички самоаналізу і самооцінки; здатність і </w:t>
      </w:r>
      <w:r>
        <w:rPr>
          <w:rFonts w:ascii="Times New Roman" w:hAnsi="Times New Roman"/>
          <w:sz w:val="28"/>
          <w:szCs w:val="28"/>
          <w:lang w:val="uk-UA"/>
        </w:rPr>
        <w:t>готовність до виконання дискурсивно</w:t>
      </w:r>
      <w:r w:rsidRPr="004A3949">
        <w:rPr>
          <w:rFonts w:ascii="Times New Roman" w:hAnsi="Times New Roman"/>
          <w:sz w:val="28"/>
          <w:szCs w:val="28"/>
          <w:lang w:val="uk-UA"/>
        </w:rPr>
        <w:t xml:space="preserve">-педагогічної діяльності на високому рівні; достатністю </w:t>
      </w:r>
      <w:r>
        <w:rPr>
          <w:rFonts w:ascii="Times New Roman" w:hAnsi="Times New Roman"/>
          <w:sz w:val="28"/>
          <w:szCs w:val="28"/>
          <w:lang w:val="uk-UA"/>
        </w:rPr>
        <w:t xml:space="preserve">глибоких та осмислених знань </w:t>
      </w:r>
      <w:r w:rsidRPr="006C59A8">
        <w:rPr>
          <w:rFonts w:ascii="Times New Roman" w:hAnsi="Times New Roman"/>
          <w:sz w:val="28"/>
          <w:szCs w:val="28"/>
          <w:lang w:val="uk-UA"/>
        </w:rPr>
        <w:t xml:space="preserve">про закони та </w:t>
      </w:r>
      <w:r w:rsidRPr="006C59A8">
        <w:rPr>
          <w:rFonts w:ascii="Times New Roman" w:hAnsi="Times New Roman"/>
          <w:sz w:val="28"/>
          <w:szCs w:val="28"/>
          <w:lang w:val="uk-UA"/>
        </w:rPr>
        <w:lastRenderedPageBreak/>
        <w:t>корпоративні правила спілкування в інституційному дискурсі</w:t>
      </w:r>
      <w:r>
        <w:rPr>
          <w:rFonts w:ascii="Times New Roman" w:hAnsi="Times New Roman"/>
          <w:sz w:val="28"/>
          <w:szCs w:val="28"/>
          <w:lang w:val="uk-UA"/>
        </w:rPr>
        <w:t>;</w:t>
      </w:r>
      <w:r w:rsidRPr="006C59A8">
        <w:rPr>
          <w:rFonts w:ascii="Times New Roman" w:hAnsi="Times New Roman"/>
          <w:sz w:val="28"/>
          <w:szCs w:val="28"/>
          <w:lang w:val="uk-UA"/>
        </w:rPr>
        <w:t xml:space="preserve"> </w:t>
      </w:r>
      <w:r>
        <w:rPr>
          <w:rFonts w:ascii="Times New Roman" w:hAnsi="Times New Roman"/>
          <w:sz w:val="28"/>
          <w:szCs w:val="28"/>
          <w:lang w:val="uk-UA"/>
        </w:rPr>
        <w:t>знання поняття дискурсу та його типів</w:t>
      </w:r>
      <w:r w:rsidRPr="004A3949">
        <w:rPr>
          <w:rFonts w:ascii="Times New Roman" w:hAnsi="Times New Roman"/>
          <w:sz w:val="28"/>
          <w:szCs w:val="28"/>
          <w:lang w:val="uk-UA"/>
        </w:rPr>
        <w:t xml:space="preserve">; </w:t>
      </w:r>
      <w:r w:rsidRPr="006C59A8">
        <w:rPr>
          <w:rFonts w:ascii="Times New Roman" w:hAnsi="Times New Roman"/>
          <w:sz w:val="28"/>
          <w:szCs w:val="28"/>
          <w:lang w:val="uk-UA"/>
        </w:rPr>
        <w:t>професійно значущих жанрів мовлення</w:t>
      </w:r>
      <w:r>
        <w:rPr>
          <w:rFonts w:ascii="Times New Roman" w:hAnsi="Times New Roman"/>
          <w:sz w:val="28"/>
          <w:szCs w:val="28"/>
          <w:lang w:val="uk-UA"/>
        </w:rPr>
        <w:t>;</w:t>
      </w:r>
      <w:r w:rsidRPr="006C59A8">
        <w:rPr>
          <w:rFonts w:ascii="Times New Roman" w:hAnsi="Times New Roman"/>
          <w:sz w:val="28"/>
          <w:szCs w:val="28"/>
          <w:lang w:val="uk-UA"/>
        </w:rPr>
        <w:t xml:space="preserve"> </w:t>
      </w:r>
      <w:r w:rsidRPr="004A3949">
        <w:rPr>
          <w:rFonts w:ascii="Times New Roman" w:hAnsi="Times New Roman"/>
          <w:sz w:val="28"/>
          <w:szCs w:val="28"/>
          <w:lang w:val="uk-UA"/>
        </w:rPr>
        <w:t>високим рівнем здатності</w:t>
      </w:r>
      <w:r>
        <w:rPr>
          <w:rFonts w:ascii="Times New Roman" w:hAnsi="Times New Roman"/>
          <w:sz w:val="28"/>
          <w:szCs w:val="28"/>
          <w:lang w:val="uk-UA"/>
        </w:rPr>
        <w:t xml:space="preserve"> </w:t>
      </w:r>
      <w:r w:rsidRPr="004A3949">
        <w:rPr>
          <w:rFonts w:ascii="Times New Roman" w:hAnsi="Times New Roman"/>
          <w:sz w:val="28"/>
          <w:szCs w:val="28"/>
          <w:lang w:val="uk-UA"/>
        </w:rPr>
        <w:t xml:space="preserve"> </w:t>
      </w:r>
      <w:r w:rsidRPr="003E71FF">
        <w:rPr>
          <w:rFonts w:ascii="Times New Roman" w:hAnsi="Times New Roman"/>
          <w:sz w:val="28"/>
          <w:szCs w:val="28"/>
          <w:lang w:val="uk-UA"/>
        </w:rPr>
        <w:t>прогнозувати зміст і ритм мовної події,</w:t>
      </w:r>
      <w:r>
        <w:rPr>
          <w:rFonts w:ascii="Times New Roman" w:hAnsi="Times New Roman"/>
          <w:sz w:val="28"/>
          <w:szCs w:val="28"/>
          <w:lang w:val="uk-UA"/>
        </w:rPr>
        <w:t xml:space="preserve"> уміння </w:t>
      </w:r>
      <w:r w:rsidRPr="006C59A8">
        <w:rPr>
          <w:rFonts w:ascii="Times New Roman" w:hAnsi="Times New Roman"/>
          <w:sz w:val="28"/>
          <w:szCs w:val="28"/>
          <w:lang w:val="uk-UA"/>
        </w:rPr>
        <w:t>визначення стратегій та тактик дискурсу</w:t>
      </w:r>
      <w:r w:rsidRPr="003E71FF">
        <w:rPr>
          <w:rFonts w:ascii="Times New Roman" w:hAnsi="Times New Roman"/>
          <w:sz w:val="28"/>
          <w:szCs w:val="28"/>
          <w:lang w:val="uk-UA"/>
        </w:rPr>
        <w:t xml:space="preserve">; вміння діалогізувати  будь-який жанр педагогічного мовлення і аргументовано мотивувати спільність роботи вчителя і учня; вміння здійснювати  </w:t>
      </w:r>
      <w:r>
        <w:rPr>
          <w:rFonts w:ascii="Times New Roman" w:hAnsi="Times New Roman"/>
          <w:sz w:val="28"/>
          <w:szCs w:val="28"/>
          <w:lang w:val="uk-UA"/>
        </w:rPr>
        <w:t xml:space="preserve">дискурсивний </w:t>
      </w:r>
      <w:r w:rsidRPr="003E71FF">
        <w:rPr>
          <w:rFonts w:ascii="Times New Roman" w:hAnsi="Times New Roman"/>
          <w:sz w:val="28"/>
          <w:szCs w:val="28"/>
          <w:lang w:val="uk-UA"/>
        </w:rPr>
        <w:t xml:space="preserve">аналіз конкретної педагогічної ситуації спілкування і добрати мовленнєві засоби та риторичні прийоми; </w:t>
      </w:r>
      <w:r w:rsidRPr="00B7716B">
        <w:rPr>
          <w:rFonts w:ascii="Times New Roman" w:hAnsi="Times New Roman"/>
          <w:sz w:val="28"/>
          <w:szCs w:val="28"/>
          <w:lang w:val="uk-UA"/>
        </w:rPr>
        <w:t xml:space="preserve">суб’єкт </w:t>
      </w:r>
      <w:r>
        <w:rPr>
          <w:rFonts w:ascii="Times New Roman" w:hAnsi="Times New Roman"/>
          <w:sz w:val="28"/>
          <w:szCs w:val="28"/>
          <w:lang w:val="uk-UA"/>
        </w:rPr>
        <w:t xml:space="preserve">творчо </w:t>
      </w:r>
      <w:r w:rsidRPr="00B7716B">
        <w:rPr>
          <w:rFonts w:ascii="Times New Roman" w:hAnsi="Times New Roman"/>
          <w:sz w:val="28"/>
          <w:szCs w:val="28"/>
          <w:lang w:val="uk-UA"/>
        </w:rPr>
        <w:t>використовує професійн</w:t>
      </w:r>
      <w:r>
        <w:rPr>
          <w:rFonts w:ascii="Times New Roman" w:hAnsi="Times New Roman"/>
          <w:sz w:val="28"/>
          <w:szCs w:val="28"/>
          <w:lang w:val="uk-UA"/>
        </w:rPr>
        <w:t>і дискурсивні</w:t>
      </w:r>
      <w:r w:rsidRPr="00B7716B">
        <w:rPr>
          <w:rFonts w:ascii="Times New Roman" w:hAnsi="Times New Roman"/>
          <w:sz w:val="28"/>
          <w:szCs w:val="28"/>
          <w:lang w:val="uk-UA"/>
        </w:rPr>
        <w:t xml:space="preserve"> вміння і навички в усіх</w:t>
      </w:r>
      <w:r>
        <w:rPr>
          <w:rFonts w:ascii="Times New Roman" w:hAnsi="Times New Roman"/>
          <w:sz w:val="28"/>
          <w:szCs w:val="28"/>
          <w:lang w:val="uk-UA"/>
        </w:rPr>
        <w:t xml:space="preserve"> ситуаціях ділового спілкування,</w:t>
      </w:r>
      <w:r w:rsidRPr="00B7716B">
        <w:rPr>
          <w:rFonts w:ascii="Times New Roman" w:hAnsi="Times New Roman"/>
          <w:sz w:val="28"/>
          <w:szCs w:val="28"/>
          <w:lang w:val="uk-UA"/>
        </w:rPr>
        <w:t xml:space="preserve"> </w:t>
      </w:r>
      <w:r>
        <w:rPr>
          <w:rFonts w:ascii="Times New Roman" w:hAnsi="Times New Roman"/>
          <w:sz w:val="28"/>
          <w:szCs w:val="28"/>
          <w:lang w:val="uk-UA"/>
        </w:rPr>
        <w:t>має сформоване жанрове мислення та вис</w:t>
      </w:r>
      <w:r w:rsidR="00427E1E">
        <w:rPr>
          <w:rFonts w:ascii="Times New Roman" w:hAnsi="Times New Roman"/>
          <w:sz w:val="28"/>
          <w:szCs w:val="28"/>
          <w:lang w:val="uk-UA"/>
        </w:rPr>
        <w:t>око розвинені мовленнєві вміння</w:t>
      </w:r>
      <w:r>
        <w:rPr>
          <w:rFonts w:ascii="Times New Roman" w:hAnsi="Times New Roman"/>
          <w:sz w:val="28"/>
          <w:szCs w:val="28"/>
          <w:lang w:val="uk-UA"/>
        </w:rPr>
        <w:t xml:space="preserve"> </w:t>
      </w:r>
      <w:r w:rsidR="00427E1E" w:rsidRPr="00427E1E">
        <w:rPr>
          <w:rFonts w:ascii="Times New Roman" w:hAnsi="Times New Roman"/>
          <w:sz w:val="28"/>
          <w:szCs w:val="28"/>
          <w:lang w:val="uk-UA"/>
        </w:rPr>
        <w:t>[23]</w:t>
      </w:r>
      <w:r w:rsidR="00427E1E">
        <w:rPr>
          <w:rFonts w:ascii="Times New Roman" w:hAnsi="Times New Roman"/>
          <w:sz w:val="28"/>
          <w:szCs w:val="28"/>
          <w:lang w:val="uk-UA"/>
        </w:rPr>
        <w:t xml:space="preserve">. </w:t>
      </w:r>
      <w:r w:rsidR="00427E1E" w:rsidRPr="00427E1E">
        <w:rPr>
          <w:rFonts w:ascii="Times New Roman" w:hAnsi="Times New Roman"/>
          <w:sz w:val="28"/>
          <w:szCs w:val="28"/>
          <w:lang w:val="uk-UA"/>
        </w:rPr>
        <w:t xml:space="preserve"> </w:t>
      </w:r>
      <w:r w:rsidRPr="003E71FF">
        <w:rPr>
          <w:rFonts w:ascii="Times New Roman" w:hAnsi="Times New Roman"/>
          <w:sz w:val="28"/>
          <w:szCs w:val="28"/>
          <w:lang w:val="uk-UA"/>
        </w:rPr>
        <w:t xml:space="preserve"> </w:t>
      </w:r>
    </w:p>
    <w:p w:rsidR="00584E31" w:rsidRPr="00427E1E" w:rsidRDefault="00584E31" w:rsidP="00427E1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фукціонально-адекватному рівні</w:t>
      </w:r>
      <w:r w:rsidRPr="004A3949">
        <w:rPr>
          <w:rFonts w:ascii="Times New Roman" w:hAnsi="Times New Roman"/>
          <w:sz w:val="28"/>
          <w:szCs w:val="28"/>
          <w:lang w:val="uk-UA"/>
        </w:rPr>
        <w:t xml:space="preserve"> розвитку </w:t>
      </w:r>
      <w:r>
        <w:rPr>
          <w:rFonts w:ascii="Times New Roman" w:hAnsi="Times New Roman"/>
          <w:sz w:val="28"/>
          <w:szCs w:val="28"/>
          <w:lang w:val="uk-UA"/>
        </w:rPr>
        <w:t>дискурсивної</w:t>
      </w:r>
      <w:r w:rsidRPr="00C05B41">
        <w:rPr>
          <w:rFonts w:ascii="Times New Roman" w:hAnsi="Times New Roman"/>
          <w:sz w:val="28"/>
          <w:szCs w:val="28"/>
          <w:lang w:val="uk-UA"/>
        </w:rPr>
        <w:t xml:space="preserve"> компетентності майбутніх учителів </w:t>
      </w:r>
      <w:r>
        <w:rPr>
          <w:rFonts w:ascii="Times New Roman" w:hAnsi="Times New Roman"/>
          <w:sz w:val="28"/>
          <w:szCs w:val="28"/>
          <w:lang w:val="uk-UA"/>
        </w:rPr>
        <w:t>необхідність формування ДК</w:t>
      </w:r>
      <w:r w:rsidRPr="00672ACB">
        <w:rPr>
          <w:rFonts w:ascii="Times New Roman" w:hAnsi="Times New Roman"/>
          <w:sz w:val="28"/>
          <w:szCs w:val="28"/>
          <w:lang w:val="uk-UA"/>
        </w:rPr>
        <w:t xml:space="preserve"> все ще не цілком усвідомлена і прийнята особистістю. Мотиви носять як інструментальний (здача іспиту, </w:t>
      </w:r>
      <w:r>
        <w:rPr>
          <w:rFonts w:ascii="Times New Roman" w:hAnsi="Times New Roman"/>
          <w:sz w:val="28"/>
          <w:szCs w:val="28"/>
          <w:lang w:val="uk-UA"/>
        </w:rPr>
        <w:t>освіту, гроші, кар'єру та ін.), т</w:t>
      </w:r>
      <w:r w:rsidRPr="00672ACB">
        <w:rPr>
          <w:rFonts w:ascii="Times New Roman" w:hAnsi="Times New Roman"/>
          <w:sz w:val="28"/>
          <w:szCs w:val="28"/>
          <w:lang w:val="uk-UA"/>
        </w:rPr>
        <w:t>ак і інтегративний характер (потреба</w:t>
      </w:r>
      <w:r>
        <w:rPr>
          <w:rFonts w:ascii="Times New Roman" w:hAnsi="Times New Roman"/>
          <w:sz w:val="28"/>
          <w:szCs w:val="28"/>
          <w:lang w:val="uk-UA"/>
        </w:rPr>
        <w:t xml:space="preserve"> грамотно вибудовувати та виголошувати промову</w:t>
      </w:r>
      <w:r w:rsidRPr="00672ACB">
        <w:rPr>
          <w:rFonts w:ascii="Times New Roman" w:hAnsi="Times New Roman"/>
          <w:sz w:val="28"/>
          <w:szCs w:val="28"/>
          <w:lang w:val="uk-UA"/>
        </w:rPr>
        <w:t xml:space="preserve">, </w:t>
      </w:r>
      <w:r>
        <w:rPr>
          <w:rFonts w:ascii="Times New Roman" w:hAnsi="Times New Roman"/>
          <w:sz w:val="28"/>
          <w:szCs w:val="28"/>
          <w:lang w:val="uk-UA"/>
        </w:rPr>
        <w:t xml:space="preserve">вести культуру дискусії, переконувати </w:t>
      </w:r>
      <w:r w:rsidRPr="00672ACB">
        <w:rPr>
          <w:rFonts w:ascii="Times New Roman" w:hAnsi="Times New Roman"/>
          <w:sz w:val="28"/>
          <w:szCs w:val="28"/>
          <w:lang w:val="uk-UA"/>
        </w:rPr>
        <w:t xml:space="preserve">та ін.). Активність не завжди спрямована на </w:t>
      </w:r>
      <w:r>
        <w:rPr>
          <w:rFonts w:ascii="Times New Roman" w:hAnsi="Times New Roman"/>
          <w:sz w:val="28"/>
          <w:szCs w:val="28"/>
          <w:lang w:val="uk-UA"/>
        </w:rPr>
        <w:t>реалізацію мети формування</w:t>
      </w:r>
      <w:r w:rsidR="00427E1E">
        <w:rPr>
          <w:rFonts w:ascii="Times New Roman" w:hAnsi="Times New Roman"/>
          <w:sz w:val="28"/>
          <w:szCs w:val="28"/>
          <w:lang w:val="uk-UA"/>
        </w:rPr>
        <w:t xml:space="preserve"> ДК</w:t>
      </w:r>
      <w:r>
        <w:rPr>
          <w:rFonts w:ascii="Times New Roman" w:hAnsi="Times New Roman"/>
          <w:sz w:val="28"/>
          <w:szCs w:val="28"/>
          <w:lang w:val="uk-UA"/>
        </w:rPr>
        <w:t>. У суб’єктів ситуативна мотивованість</w:t>
      </w:r>
      <w:r w:rsidRPr="003E71FF">
        <w:rPr>
          <w:rFonts w:ascii="Times New Roman" w:hAnsi="Times New Roman"/>
          <w:sz w:val="28"/>
          <w:szCs w:val="28"/>
          <w:lang w:val="uk-UA"/>
        </w:rPr>
        <w:t xml:space="preserve"> до </w:t>
      </w:r>
      <w:r>
        <w:rPr>
          <w:rFonts w:ascii="Times New Roman" w:hAnsi="Times New Roman"/>
          <w:sz w:val="28"/>
          <w:szCs w:val="28"/>
          <w:lang w:val="uk-UA"/>
        </w:rPr>
        <w:t xml:space="preserve">дискурсивного </w:t>
      </w:r>
      <w:r w:rsidRPr="003E71FF">
        <w:rPr>
          <w:rFonts w:ascii="Times New Roman" w:hAnsi="Times New Roman"/>
          <w:sz w:val="28"/>
          <w:szCs w:val="28"/>
          <w:lang w:val="uk-UA"/>
        </w:rPr>
        <w:t xml:space="preserve">самовдосконалення; </w:t>
      </w:r>
      <w:r>
        <w:rPr>
          <w:rFonts w:ascii="Times New Roman" w:hAnsi="Times New Roman"/>
          <w:sz w:val="28"/>
          <w:szCs w:val="28"/>
          <w:lang w:val="uk-UA"/>
        </w:rPr>
        <w:t xml:space="preserve">недостатньо розвинені </w:t>
      </w:r>
      <w:r w:rsidRPr="003E71FF">
        <w:rPr>
          <w:rFonts w:ascii="Times New Roman" w:hAnsi="Times New Roman"/>
          <w:sz w:val="28"/>
          <w:szCs w:val="28"/>
          <w:lang w:val="uk-UA"/>
        </w:rPr>
        <w:t xml:space="preserve">навички самоаналізу </w:t>
      </w:r>
      <w:r>
        <w:rPr>
          <w:rFonts w:ascii="Times New Roman" w:hAnsi="Times New Roman"/>
          <w:sz w:val="28"/>
          <w:szCs w:val="28"/>
          <w:lang w:val="uk-UA"/>
        </w:rPr>
        <w:t>комунікативних здібностей.</w:t>
      </w:r>
      <w:r w:rsidRPr="003E71FF">
        <w:rPr>
          <w:rFonts w:ascii="Times New Roman" w:hAnsi="Times New Roman"/>
          <w:sz w:val="28"/>
          <w:szCs w:val="28"/>
          <w:lang w:val="uk-UA"/>
        </w:rPr>
        <w:t xml:space="preserve"> </w:t>
      </w:r>
      <w:r>
        <w:rPr>
          <w:rFonts w:ascii="Times New Roman" w:hAnsi="Times New Roman"/>
          <w:sz w:val="28"/>
          <w:szCs w:val="28"/>
          <w:lang w:val="uk-UA"/>
        </w:rPr>
        <w:t>Магістр має усвідомлені базові знання</w:t>
      </w:r>
      <w:r w:rsidRPr="003E71FF">
        <w:rPr>
          <w:rFonts w:ascii="Times New Roman" w:hAnsi="Times New Roman"/>
          <w:sz w:val="28"/>
          <w:szCs w:val="28"/>
          <w:lang w:val="uk-UA"/>
        </w:rPr>
        <w:t xml:space="preserve"> про</w:t>
      </w:r>
      <w:r>
        <w:rPr>
          <w:rFonts w:ascii="Times New Roman" w:hAnsi="Times New Roman"/>
          <w:sz w:val="28"/>
          <w:szCs w:val="28"/>
          <w:lang w:val="uk-UA"/>
        </w:rPr>
        <w:t xml:space="preserve">: </w:t>
      </w:r>
      <w:r w:rsidRPr="003E71FF">
        <w:rPr>
          <w:rFonts w:ascii="Times New Roman" w:hAnsi="Times New Roman"/>
          <w:sz w:val="28"/>
          <w:szCs w:val="28"/>
          <w:lang w:val="uk-UA"/>
        </w:rPr>
        <w:t>су</w:t>
      </w:r>
      <w:r>
        <w:rPr>
          <w:rFonts w:ascii="Times New Roman" w:hAnsi="Times New Roman"/>
          <w:sz w:val="28"/>
          <w:szCs w:val="28"/>
          <w:lang w:val="uk-UA"/>
        </w:rPr>
        <w:t xml:space="preserve">тність ефективного спілкування; </w:t>
      </w:r>
      <w:r w:rsidRPr="003E71FF">
        <w:rPr>
          <w:rFonts w:ascii="Times New Roman" w:hAnsi="Times New Roman"/>
          <w:sz w:val="28"/>
          <w:szCs w:val="28"/>
          <w:lang w:val="uk-UA"/>
        </w:rPr>
        <w:t xml:space="preserve">специфіку спілкування в сфері мовної активності; </w:t>
      </w:r>
      <w:r>
        <w:rPr>
          <w:rFonts w:ascii="Times New Roman" w:hAnsi="Times New Roman"/>
          <w:sz w:val="28"/>
          <w:szCs w:val="28"/>
          <w:lang w:val="uk-UA"/>
        </w:rPr>
        <w:t>закони</w:t>
      </w:r>
      <w:r w:rsidRPr="003E71FF">
        <w:rPr>
          <w:rFonts w:ascii="Times New Roman" w:hAnsi="Times New Roman"/>
          <w:sz w:val="28"/>
          <w:szCs w:val="28"/>
          <w:lang w:val="uk-UA"/>
        </w:rPr>
        <w:t xml:space="preserve"> кооперативного спілкування; знання мовознавчих понять; </w:t>
      </w:r>
      <w:r>
        <w:rPr>
          <w:rFonts w:ascii="Times New Roman" w:hAnsi="Times New Roman"/>
          <w:sz w:val="28"/>
          <w:szCs w:val="28"/>
          <w:lang w:val="uk-UA"/>
        </w:rPr>
        <w:t xml:space="preserve">базові </w:t>
      </w:r>
      <w:r w:rsidRPr="003E71FF">
        <w:rPr>
          <w:rFonts w:ascii="Times New Roman" w:hAnsi="Times New Roman"/>
          <w:sz w:val="28"/>
          <w:szCs w:val="28"/>
          <w:lang w:val="uk-UA"/>
        </w:rPr>
        <w:t>знання</w:t>
      </w:r>
      <w:r>
        <w:rPr>
          <w:rFonts w:ascii="Times New Roman" w:hAnsi="Times New Roman"/>
          <w:sz w:val="28"/>
          <w:szCs w:val="28"/>
          <w:lang w:val="uk-UA"/>
        </w:rPr>
        <w:t xml:space="preserve"> дискурсу та його типів</w:t>
      </w:r>
      <w:r w:rsidRPr="003E71FF">
        <w:rPr>
          <w:rFonts w:ascii="Times New Roman" w:hAnsi="Times New Roman"/>
          <w:sz w:val="28"/>
          <w:szCs w:val="28"/>
          <w:lang w:val="uk-UA"/>
        </w:rPr>
        <w:t xml:space="preserve">; </w:t>
      </w:r>
      <w:r>
        <w:rPr>
          <w:rFonts w:ascii="Times New Roman" w:hAnsi="Times New Roman"/>
          <w:sz w:val="28"/>
          <w:szCs w:val="28"/>
          <w:lang w:val="uk-UA"/>
        </w:rPr>
        <w:t xml:space="preserve">ситуативну </w:t>
      </w:r>
      <w:r w:rsidRPr="003E71FF">
        <w:rPr>
          <w:rFonts w:ascii="Times New Roman" w:hAnsi="Times New Roman"/>
          <w:sz w:val="28"/>
          <w:szCs w:val="28"/>
          <w:lang w:val="uk-UA"/>
        </w:rPr>
        <w:t>здатність прогнозувати зміст і ритм мовної події, будувати с</w:t>
      </w:r>
      <w:r>
        <w:rPr>
          <w:rFonts w:ascii="Times New Roman" w:hAnsi="Times New Roman"/>
          <w:sz w:val="28"/>
          <w:szCs w:val="28"/>
          <w:lang w:val="uk-UA"/>
        </w:rPr>
        <w:t>вій  виступ за законами дискурсу</w:t>
      </w:r>
      <w:r w:rsidRPr="003E71FF">
        <w:rPr>
          <w:rFonts w:ascii="Times New Roman" w:hAnsi="Times New Roman"/>
          <w:sz w:val="28"/>
          <w:szCs w:val="28"/>
          <w:lang w:val="uk-UA"/>
        </w:rPr>
        <w:t xml:space="preserve">; </w:t>
      </w:r>
      <w:r>
        <w:rPr>
          <w:rFonts w:ascii="Times New Roman" w:hAnsi="Times New Roman"/>
          <w:sz w:val="28"/>
          <w:szCs w:val="28"/>
          <w:lang w:val="uk-UA"/>
        </w:rPr>
        <w:t>ситуативні вміння діалогізувати</w:t>
      </w:r>
      <w:r w:rsidRPr="003E71FF">
        <w:rPr>
          <w:rFonts w:ascii="Times New Roman" w:hAnsi="Times New Roman"/>
          <w:sz w:val="28"/>
          <w:szCs w:val="28"/>
          <w:lang w:val="uk-UA"/>
        </w:rPr>
        <w:t xml:space="preserve"> будь-який жанр педагогічного мовлення і </w:t>
      </w:r>
      <w:r>
        <w:rPr>
          <w:rFonts w:ascii="Times New Roman" w:hAnsi="Times New Roman"/>
          <w:sz w:val="28"/>
          <w:szCs w:val="28"/>
          <w:lang w:val="uk-UA"/>
        </w:rPr>
        <w:t xml:space="preserve">не завжди </w:t>
      </w:r>
      <w:r w:rsidRPr="003E71FF">
        <w:rPr>
          <w:rFonts w:ascii="Times New Roman" w:hAnsi="Times New Roman"/>
          <w:sz w:val="28"/>
          <w:szCs w:val="28"/>
          <w:lang w:val="uk-UA"/>
        </w:rPr>
        <w:t xml:space="preserve">аргументовано мотивувати спільність роботи вчителя і учня; </w:t>
      </w:r>
      <w:r>
        <w:rPr>
          <w:rFonts w:ascii="Times New Roman" w:hAnsi="Times New Roman"/>
          <w:sz w:val="28"/>
          <w:szCs w:val="28"/>
          <w:lang w:val="uk-UA"/>
        </w:rPr>
        <w:t xml:space="preserve">проте </w:t>
      </w:r>
      <w:r w:rsidRPr="00CC4BC7">
        <w:rPr>
          <w:rFonts w:ascii="Times New Roman" w:hAnsi="Times New Roman"/>
          <w:sz w:val="28"/>
          <w:szCs w:val="28"/>
          <w:lang w:val="uk-UA"/>
        </w:rPr>
        <w:t xml:space="preserve">часто ускладнюється </w:t>
      </w:r>
      <w:r>
        <w:rPr>
          <w:rFonts w:ascii="Times New Roman" w:hAnsi="Times New Roman"/>
          <w:sz w:val="28"/>
          <w:szCs w:val="28"/>
          <w:lang w:val="uk-UA"/>
        </w:rPr>
        <w:t>здатність застосовувати ці знання</w:t>
      </w:r>
      <w:r w:rsidRPr="00CC4BC7">
        <w:rPr>
          <w:rFonts w:ascii="Times New Roman" w:hAnsi="Times New Roman"/>
          <w:sz w:val="28"/>
          <w:szCs w:val="28"/>
          <w:lang w:val="uk-UA"/>
        </w:rPr>
        <w:t xml:space="preserve"> в реальній діяльності</w:t>
      </w:r>
      <w:r>
        <w:rPr>
          <w:rFonts w:ascii="Times New Roman" w:hAnsi="Times New Roman"/>
          <w:sz w:val="28"/>
          <w:szCs w:val="28"/>
          <w:lang w:val="uk-UA"/>
        </w:rPr>
        <w:t xml:space="preserve">, зокрема існують труднощі у </w:t>
      </w:r>
      <w:r w:rsidRPr="003E71FF">
        <w:rPr>
          <w:rFonts w:ascii="Times New Roman" w:hAnsi="Times New Roman"/>
          <w:sz w:val="28"/>
          <w:szCs w:val="28"/>
          <w:lang w:val="uk-UA"/>
        </w:rPr>
        <w:t>вміння</w:t>
      </w:r>
      <w:r>
        <w:rPr>
          <w:rFonts w:ascii="Times New Roman" w:hAnsi="Times New Roman"/>
          <w:sz w:val="28"/>
          <w:szCs w:val="28"/>
          <w:lang w:val="uk-UA"/>
        </w:rPr>
        <w:t>х здійснювати</w:t>
      </w:r>
      <w:r w:rsidRPr="003E71FF">
        <w:rPr>
          <w:rFonts w:ascii="Times New Roman" w:hAnsi="Times New Roman"/>
          <w:sz w:val="28"/>
          <w:szCs w:val="28"/>
          <w:lang w:val="uk-UA"/>
        </w:rPr>
        <w:t xml:space="preserve"> </w:t>
      </w:r>
      <w:r>
        <w:rPr>
          <w:rFonts w:ascii="Times New Roman" w:hAnsi="Times New Roman"/>
          <w:sz w:val="28"/>
          <w:szCs w:val="28"/>
          <w:lang w:val="uk-UA"/>
        </w:rPr>
        <w:t xml:space="preserve">дискурсивний </w:t>
      </w:r>
      <w:r w:rsidRPr="003E71FF">
        <w:rPr>
          <w:rFonts w:ascii="Times New Roman" w:hAnsi="Times New Roman"/>
          <w:sz w:val="28"/>
          <w:szCs w:val="28"/>
          <w:lang w:val="uk-UA"/>
        </w:rPr>
        <w:t xml:space="preserve">аналіз конкретної педагогічної ситуації спілкування і добрати </w:t>
      </w:r>
      <w:r>
        <w:rPr>
          <w:rFonts w:ascii="Times New Roman" w:hAnsi="Times New Roman"/>
          <w:sz w:val="28"/>
          <w:szCs w:val="28"/>
          <w:lang w:val="uk-UA"/>
        </w:rPr>
        <w:t xml:space="preserve">доцільні </w:t>
      </w:r>
      <w:r>
        <w:rPr>
          <w:rFonts w:ascii="Times New Roman" w:hAnsi="Times New Roman"/>
          <w:sz w:val="28"/>
          <w:szCs w:val="28"/>
          <w:lang w:val="uk-UA"/>
        </w:rPr>
        <w:lastRenderedPageBreak/>
        <w:t xml:space="preserve">мовленнєві засоби та </w:t>
      </w:r>
      <w:r w:rsidRPr="003E71FF">
        <w:rPr>
          <w:rFonts w:ascii="Times New Roman" w:hAnsi="Times New Roman"/>
          <w:sz w:val="28"/>
          <w:szCs w:val="28"/>
          <w:lang w:val="uk-UA"/>
        </w:rPr>
        <w:t xml:space="preserve"> прийоми</w:t>
      </w:r>
      <w:r>
        <w:rPr>
          <w:rFonts w:ascii="Times New Roman" w:hAnsi="Times New Roman"/>
          <w:sz w:val="28"/>
          <w:szCs w:val="28"/>
          <w:lang w:val="uk-UA"/>
        </w:rPr>
        <w:t xml:space="preserve"> дискурсу</w:t>
      </w:r>
      <w:r w:rsidRPr="003E71FF">
        <w:rPr>
          <w:rFonts w:ascii="Times New Roman" w:hAnsi="Times New Roman"/>
          <w:sz w:val="28"/>
          <w:szCs w:val="28"/>
          <w:lang w:val="uk-UA"/>
        </w:rPr>
        <w:t xml:space="preserve">; </w:t>
      </w:r>
      <w:r>
        <w:rPr>
          <w:rFonts w:ascii="Times New Roman" w:hAnsi="Times New Roman"/>
          <w:sz w:val="28"/>
          <w:szCs w:val="28"/>
          <w:lang w:val="uk-UA"/>
        </w:rPr>
        <w:t xml:space="preserve">недостатньо </w:t>
      </w:r>
      <w:r w:rsidRPr="003E71FF">
        <w:rPr>
          <w:rFonts w:ascii="Times New Roman" w:hAnsi="Times New Roman"/>
          <w:sz w:val="28"/>
          <w:szCs w:val="28"/>
          <w:lang w:val="uk-UA"/>
        </w:rPr>
        <w:t xml:space="preserve">сформоване жанрове мислення; </w:t>
      </w:r>
      <w:r>
        <w:rPr>
          <w:rFonts w:ascii="Times New Roman" w:hAnsi="Times New Roman"/>
          <w:sz w:val="28"/>
          <w:szCs w:val="28"/>
          <w:lang w:val="uk-UA"/>
        </w:rPr>
        <w:t xml:space="preserve">недостатнє </w:t>
      </w:r>
      <w:r w:rsidRPr="003E71FF">
        <w:rPr>
          <w:rFonts w:ascii="Times New Roman" w:hAnsi="Times New Roman"/>
          <w:sz w:val="28"/>
          <w:szCs w:val="28"/>
          <w:lang w:val="uk-UA"/>
        </w:rPr>
        <w:t xml:space="preserve">багатство словника, </w:t>
      </w:r>
      <w:r>
        <w:rPr>
          <w:rFonts w:ascii="Times New Roman" w:hAnsi="Times New Roman"/>
          <w:sz w:val="28"/>
          <w:szCs w:val="28"/>
          <w:lang w:val="uk-UA"/>
        </w:rPr>
        <w:t xml:space="preserve">помилки у граматичній  системі мови; суб’єкт не завжди доцільно використовує </w:t>
      </w:r>
      <w:r w:rsidRPr="0029154C">
        <w:rPr>
          <w:rFonts w:ascii="Times New Roman" w:hAnsi="Times New Roman"/>
          <w:sz w:val="28"/>
          <w:szCs w:val="28"/>
          <w:lang w:val="uk-UA"/>
        </w:rPr>
        <w:t xml:space="preserve">професійні </w:t>
      </w:r>
      <w:r>
        <w:rPr>
          <w:rFonts w:ascii="Times New Roman" w:hAnsi="Times New Roman"/>
          <w:sz w:val="28"/>
          <w:szCs w:val="28"/>
          <w:lang w:val="uk-UA"/>
        </w:rPr>
        <w:t xml:space="preserve">дискурсивні  вміння і навички в </w:t>
      </w:r>
      <w:r w:rsidRPr="0029154C">
        <w:rPr>
          <w:rFonts w:ascii="Times New Roman" w:hAnsi="Times New Roman"/>
          <w:sz w:val="28"/>
          <w:szCs w:val="28"/>
          <w:lang w:val="uk-UA"/>
        </w:rPr>
        <w:t>ситуаціях ділового спілкування</w:t>
      </w:r>
      <w:r>
        <w:rPr>
          <w:rFonts w:ascii="Times New Roman" w:hAnsi="Times New Roman"/>
          <w:sz w:val="28"/>
          <w:szCs w:val="28"/>
          <w:lang w:val="uk-UA"/>
        </w:rPr>
        <w:t xml:space="preserve"> </w:t>
      </w:r>
      <w:r w:rsidR="00427E1E">
        <w:rPr>
          <w:rFonts w:ascii="Times New Roman" w:hAnsi="Times New Roman"/>
          <w:sz w:val="28"/>
          <w:szCs w:val="28"/>
          <w:lang w:val="uk-UA"/>
        </w:rPr>
        <w:t>[там само</w:t>
      </w:r>
      <w:r w:rsidR="00427E1E" w:rsidRPr="00427E1E">
        <w:rPr>
          <w:rFonts w:ascii="Times New Roman" w:hAnsi="Times New Roman"/>
          <w:sz w:val="28"/>
          <w:szCs w:val="28"/>
          <w:lang w:val="uk-UA"/>
        </w:rPr>
        <w:t>]</w:t>
      </w:r>
      <w:r w:rsidR="00427E1E">
        <w:rPr>
          <w:rFonts w:ascii="Times New Roman" w:hAnsi="Times New Roman"/>
          <w:sz w:val="28"/>
          <w:szCs w:val="28"/>
          <w:lang w:val="uk-UA"/>
        </w:rPr>
        <w:t xml:space="preserve">. </w:t>
      </w:r>
    </w:p>
    <w:p w:rsidR="00584E31" w:rsidRPr="00427E1E" w:rsidRDefault="00584E31" w:rsidP="00427E1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інтуїтивно-ситуативного</w:t>
      </w:r>
      <w:r w:rsidRPr="004A3949">
        <w:rPr>
          <w:rFonts w:ascii="Times New Roman" w:hAnsi="Times New Roman"/>
          <w:sz w:val="28"/>
          <w:szCs w:val="28"/>
          <w:lang w:val="uk-UA"/>
        </w:rPr>
        <w:t xml:space="preserve"> рівня розвитку</w:t>
      </w:r>
      <w:r>
        <w:rPr>
          <w:rFonts w:ascii="Times New Roman" w:hAnsi="Times New Roman"/>
          <w:sz w:val="28"/>
          <w:szCs w:val="28"/>
          <w:lang w:val="uk-UA"/>
        </w:rPr>
        <w:t xml:space="preserve"> </w:t>
      </w:r>
      <w:r w:rsidR="00427E1E">
        <w:rPr>
          <w:rFonts w:ascii="Times New Roman" w:hAnsi="Times New Roman"/>
          <w:sz w:val="28"/>
          <w:szCs w:val="28"/>
          <w:lang w:val="uk-UA"/>
        </w:rPr>
        <w:t xml:space="preserve">ДК </w:t>
      </w:r>
      <w:r w:rsidRPr="00421DA1">
        <w:rPr>
          <w:rFonts w:ascii="Times New Roman" w:hAnsi="Times New Roman"/>
          <w:sz w:val="28"/>
          <w:szCs w:val="28"/>
          <w:lang w:val="uk-UA"/>
        </w:rPr>
        <w:t>майбутніх учителів</w:t>
      </w:r>
      <w:r>
        <w:rPr>
          <w:rFonts w:ascii="Times New Roman" w:hAnsi="Times New Roman"/>
          <w:sz w:val="28"/>
          <w:szCs w:val="28"/>
          <w:lang w:val="uk-UA"/>
        </w:rPr>
        <w:t xml:space="preserve"> характерним є те, що </w:t>
      </w:r>
      <w:r w:rsidRPr="0063337D">
        <w:rPr>
          <w:rFonts w:ascii="Times New Roman" w:hAnsi="Times New Roman"/>
          <w:sz w:val="28"/>
          <w:szCs w:val="28"/>
          <w:lang w:val="uk-UA"/>
        </w:rPr>
        <w:t xml:space="preserve">необхідність формування </w:t>
      </w:r>
      <w:r>
        <w:rPr>
          <w:rFonts w:ascii="Times New Roman" w:hAnsi="Times New Roman"/>
          <w:sz w:val="28"/>
          <w:szCs w:val="28"/>
          <w:lang w:val="uk-UA"/>
        </w:rPr>
        <w:t xml:space="preserve">феномена </w:t>
      </w:r>
      <w:r w:rsidRPr="0063337D">
        <w:rPr>
          <w:rFonts w:ascii="Times New Roman" w:hAnsi="Times New Roman"/>
          <w:sz w:val="28"/>
          <w:szCs w:val="28"/>
          <w:lang w:val="uk-UA"/>
        </w:rPr>
        <w:t>не усвідомлюється</w:t>
      </w:r>
      <w:r>
        <w:rPr>
          <w:rFonts w:ascii="Times New Roman" w:hAnsi="Times New Roman"/>
          <w:sz w:val="28"/>
          <w:szCs w:val="28"/>
          <w:lang w:val="uk-UA"/>
        </w:rPr>
        <w:t>, ставлення здобувачів</w:t>
      </w:r>
      <w:r w:rsidRPr="0063337D">
        <w:rPr>
          <w:rFonts w:ascii="Times New Roman" w:hAnsi="Times New Roman"/>
          <w:sz w:val="28"/>
          <w:szCs w:val="28"/>
          <w:lang w:val="uk-UA"/>
        </w:rPr>
        <w:t xml:space="preserve"> до формування </w:t>
      </w:r>
      <w:r>
        <w:rPr>
          <w:rFonts w:ascii="Times New Roman" w:hAnsi="Times New Roman"/>
          <w:sz w:val="28"/>
          <w:szCs w:val="28"/>
          <w:lang w:val="uk-UA"/>
        </w:rPr>
        <w:t xml:space="preserve">ДК </w:t>
      </w:r>
      <w:r w:rsidRPr="0063337D">
        <w:rPr>
          <w:rFonts w:ascii="Times New Roman" w:hAnsi="Times New Roman"/>
          <w:sz w:val="28"/>
          <w:szCs w:val="28"/>
          <w:lang w:val="uk-UA"/>
        </w:rPr>
        <w:t xml:space="preserve">пасивне. Мотиви мають зовнішнє </w:t>
      </w:r>
      <w:r>
        <w:rPr>
          <w:rFonts w:ascii="Times New Roman" w:hAnsi="Times New Roman"/>
          <w:sz w:val="28"/>
          <w:szCs w:val="28"/>
          <w:lang w:val="uk-UA"/>
        </w:rPr>
        <w:t xml:space="preserve">вираження </w:t>
      </w:r>
      <w:r w:rsidRPr="0063337D">
        <w:rPr>
          <w:rFonts w:ascii="Times New Roman" w:hAnsi="Times New Roman"/>
          <w:sz w:val="28"/>
          <w:szCs w:val="28"/>
          <w:lang w:val="uk-UA"/>
        </w:rPr>
        <w:t xml:space="preserve">(здача </w:t>
      </w:r>
      <w:r>
        <w:rPr>
          <w:rFonts w:ascii="Times New Roman" w:hAnsi="Times New Roman"/>
          <w:sz w:val="28"/>
          <w:szCs w:val="28"/>
          <w:lang w:val="uk-UA"/>
        </w:rPr>
        <w:t>іспиту, освіта, гроші, кар'єра та</w:t>
      </w:r>
      <w:r w:rsidRPr="0063337D">
        <w:rPr>
          <w:rFonts w:ascii="Times New Roman" w:hAnsi="Times New Roman"/>
          <w:sz w:val="28"/>
          <w:szCs w:val="28"/>
          <w:lang w:val="uk-UA"/>
        </w:rPr>
        <w:t xml:space="preserve"> ін.). Активність слабка, проявляється епізодично і визначається наявністю зовнішнього стимулу (оцінка, матеріальна винагорода). Пізнавальний </w:t>
      </w:r>
      <w:r>
        <w:rPr>
          <w:rFonts w:ascii="Times New Roman" w:hAnsi="Times New Roman"/>
          <w:sz w:val="28"/>
          <w:szCs w:val="28"/>
          <w:lang w:val="uk-UA"/>
        </w:rPr>
        <w:t>інтерес рідко і слабо виражений; відсутність мотивованості до</w:t>
      </w:r>
      <w:r w:rsidRPr="00BE0A3E">
        <w:rPr>
          <w:rFonts w:ascii="Times New Roman" w:hAnsi="Times New Roman"/>
          <w:sz w:val="28"/>
          <w:szCs w:val="28"/>
          <w:lang w:val="uk-UA"/>
        </w:rPr>
        <w:t xml:space="preserve"> самовдосконалення</w:t>
      </w:r>
      <w:r>
        <w:rPr>
          <w:rFonts w:ascii="Times New Roman" w:hAnsi="Times New Roman"/>
          <w:sz w:val="28"/>
          <w:szCs w:val="28"/>
          <w:lang w:val="uk-UA"/>
        </w:rPr>
        <w:t xml:space="preserve"> у сфері дискурсу</w:t>
      </w:r>
      <w:r w:rsidRPr="00BE0A3E">
        <w:rPr>
          <w:rFonts w:ascii="Times New Roman" w:hAnsi="Times New Roman"/>
          <w:sz w:val="28"/>
          <w:szCs w:val="28"/>
          <w:lang w:val="uk-UA"/>
        </w:rPr>
        <w:t xml:space="preserve">; </w:t>
      </w:r>
      <w:r>
        <w:rPr>
          <w:rFonts w:ascii="Times New Roman" w:hAnsi="Times New Roman"/>
          <w:sz w:val="28"/>
          <w:szCs w:val="28"/>
          <w:lang w:val="uk-UA"/>
        </w:rPr>
        <w:t xml:space="preserve">низький рівень </w:t>
      </w:r>
      <w:r w:rsidRPr="00BE0A3E">
        <w:rPr>
          <w:rFonts w:ascii="Times New Roman" w:hAnsi="Times New Roman"/>
          <w:sz w:val="28"/>
          <w:szCs w:val="28"/>
          <w:lang w:val="uk-UA"/>
        </w:rPr>
        <w:t>навички самооцінки</w:t>
      </w:r>
      <w:r>
        <w:rPr>
          <w:rFonts w:ascii="Times New Roman" w:hAnsi="Times New Roman"/>
          <w:sz w:val="28"/>
          <w:szCs w:val="28"/>
          <w:lang w:val="uk-UA"/>
        </w:rPr>
        <w:t xml:space="preserve"> комунікативних здібностей</w:t>
      </w:r>
      <w:r w:rsidRPr="00BE0A3E">
        <w:rPr>
          <w:rFonts w:ascii="Times New Roman" w:hAnsi="Times New Roman"/>
          <w:sz w:val="28"/>
          <w:szCs w:val="28"/>
          <w:lang w:val="uk-UA"/>
        </w:rPr>
        <w:t>;</w:t>
      </w:r>
      <w:r>
        <w:rPr>
          <w:rFonts w:ascii="Times New Roman" w:hAnsi="Times New Roman"/>
          <w:sz w:val="28"/>
          <w:szCs w:val="28"/>
          <w:lang w:val="uk-UA"/>
        </w:rPr>
        <w:t xml:space="preserve"> елементарні, неструктуровані епізодичні  </w:t>
      </w:r>
      <w:r w:rsidRPr="00BE0A3E">
        <w:rPr>
          <w:rFonts w:ascii="Times New Roman" w:hAnsi="Times New Roman"/>
          <w:sz w:val="28"/>
          <w:szCs w:val="28"/>
          <w:lang w:val="uk-UA"/>
        </w:rPr>
        <w:t>знання про</w:t>
      </w:r>
      <w:r>
        <w:rPr>
          <w:rFonts w:ascii="Times New Roman" w:hAnsi="Times New Roman"/>
          <w:sz w:val="28"/>
          <w:szCs w:val="28"/>
          <w:lang w:val="uk-UA"/>
        </w:rPr>
        <w:t>:</w:t>
      </w:r>
      <w:r w:rsidRPr="00BE0A3E">
        <w:rPr>
          <w:rFonts w:ascii="Times New Roman" w:hAnsi="Times New Roman"/>
          <w:sz w:val="28"/>
          <w:szCs w:val="28"/>
          <w:lang w:val="uk-UA"/>
        </w:rPr>
        <w:t xml:space="preserve"> сутність ефективного спілкування;  про специфіку спілкування в сфері мовної активності; </w:t>
      </w:r>
      <w:r>
        <w:rPr>
          <w:rFonts w:ascii="Times New Roman" w:hAnsi="Times New Roman"/>
          <w:sz w:val="28"/>
          <w:szCs w:val="28"/>
          <w:lang w:val="uk-UA"/>
        </w:rPr>
        <w:t>закони</w:t>
      </w:r>
      <w:r w:rsidRPr="00BE0A3E">
        <w:rPr>
          <w:rFonts w:ascii="Times New Roman" w:hAnsi="Times New Roman"/>
          <w:sz w:val="28"/>
          <w:szCs w:val="28"/>
          <w:lang w:val="uk-UA"/>
        </w:rPr>
        <w:t xml:space="preserve"> кооперативного спілкування; </w:t>
      </w:r>
      <w:r>
        <w:rPr>
          <w:rFonts w:ascii="Times New Roman" w:hAnsi="Times New Roman"/>
          <w:sz w:val="28"/>
          <w:szCs w:val="28"/>
          <w:lang w:val="uk-UA"/>
        </w:rPr>
        <w:t xml:space="preserve">елементарні </w:t>
      </w:r>
      <w:r w:rsidRPr="00BE0A3E">
        <w:rPr>
          <w:rFonts w:ascii="Times New Roman" w:hAnsi="Times New Roman"/>
          <w:sz w:val="28"/>
          <w:szCs w:val="28"/>
          <w:lang w:val="uk-UA"/>
        </w:rPr>
        <w:t xml:space="preserve">знання мовознавчих понять; </w:t>
      </w:r>
      <w:r>
        <w:rPr>
          <w:rFonts w:ascii="Times New Roman" w:hAnsi="Times New Roman"/>
          <w:sz w:val="28"/>
          <w:szCs w:val="28"/>
          <w:lang w:val="uk-UA"/>
        </w:rPr>
        <w:t>елементарні знання педагогічного дискурсу та його типів</w:t>
      </w:r>
      <w:r w:rsidRPr="00BE0A3E">
        <w:rPr>
          <w:rFonts w:ascii="Times New Roman" w:hAnsi="Times New Roman"/>
          <w:sz w:val="28"/>
          <w:szCs w:val="28"/>
          <w:lang w:val="uk-UA"/>
        </w:rPr>
        <w:t xml:space="preserve">; </w:t>
      </w:r>
      <w:r>
        <w:rPr>
          <w:rFonts w:ascii="Times New Roman" w:hAnsi="Times New Roman"/>
          <w:sz w:val="28"/>
          <w:szCs w:val="28"/>
          <w:lang w:val="uk-UA"/>
        </w:rPr>
        <w:t xml:space="preserve"> труднощі у прогнозуванні</w:t>
      </w:r>
      <w:r w:rsidRPr="00BE0A3E">
        <w:rPr>
          <w:rFonts w:ascii="Times New Roman" w:hAnsi="Times New Roman"/>
          <w:sz w:val="28"/>
          <w:szCs w:val="28"/>
          <w:lang w:val="uk-UA"/>
        </w:rPr>
        <w:t xml:space="preserve"> зміст</w:t>
      </w:r>
      <w:r>
        <w:rPr>
          <w:rFonts w:ascii="Times New Roman" w:hAnsi="Times New Roman"/>
          <w:sz w:val="28"/>
          <w:szCs w:val="28"/>
          <w:lang w:val="uk-UA"/>
        </w:rPr>
        <w:t xml:space="preserve">у </w:t>
      </w:r>
      <w:r w:rsidRPr="00BE0A3E">
        <w:rPr>
          <w:rFonts w:ascii="Times New Roman" w:hAnsi="Times New Roman"/>
          <w:sz w:val="28"/>
          <w:szCs w:val="28"/>
          <w:lang w:val="uk-UA"/>
        </w:rPr>
        <w:t xml:space="preserve"> і ритм</w:t>
      </w:r>
      <w:r>
        <w:rPr>
          <w:rFonts w:ascii="Times New Roman" w:hAnsi="Times New Roman"/>
          <w:sz w:val="28"/>
          <w:szCs w:val="28"/>
          <w:lang w:val="uk-UA"/>
        </w:rPr>
        <w:t>у</w:t>
      </w:r>
      <w:r w:rsidRPr="00BE0A3E">
        <w:rPr>
          <w:rFonts w:ascii="Times New Roman" w:hAnsi="Times New Roman"/>
          <w:sz w:val="28"/>
          <w:szCs w:val="28"/>
          <w:lang w:val="uk-UA"/>
        </w:rPr>
        <w:t xml:space="preserve"> мовної події, </w:t>
      </w:r>
      <w:r>
        <w:rPr>
          <w:rFonts w:ascii="Times New Roman" w:hAnsi="Times New Roman"/>
          <w:sz w:val="28"/>
          <w:szCs w:val="28"/>
          <w:lang w:val="uk-UA"/>
        </w:rPr>
        <w:t>невміння будувати свій виступ за законами дискурсу</w:t>
      </w:r>
      <w:r w:rsidRPr="00BE0A3E">
        <w:rPr>
          <w:rFonts w:ascii="Times New Roman" w:hAnsi="Times New Roman"/>
          <w:sz w:val="28"/>
          <w:szCs w:val="28"/>
          <w:lang w:val="uk-UA"/>
        </w:rPr>
        <w:t xml:space="preserve">; </w:t>
      </w:r>
      <w:r>
        <w:rPr>
          <w:rFonts w:ascii="Times New Roman" w:hAnsi="Times New Roman"/>
          <w:sz w:val="28"/>
          <w:szCs w:val="28"/>
          <w:lang w:val="uk-UA"/>
        </w:rPr>
        <w:t xml:space="preserve">великі труднощі у здатності  </w:t>
      </w:r>
      <w:r w:rsidRPr="00BE0A3E">
        <w:rPr>
          <w:rFonts w:ascii="Times New Roman" w:hAnsi="Times New Roman"/>
          <w:sz w:val="28"/>
          <w:szCs w:val="28"/>
          <w:lang w:val="uk-UA"/>
        </w:rPr>
        <w:t xml:space="preserve">діалогізувати  будь-який жанр педагогічного мовлення і аргументовано мотивувати спільність роботи вчителя і учня; </w:t>
      </w:r>
      <w:r>
        <w:rPr>
          <w:rFonts w:ascii="Times New Roman" w:hAnsi="Times New Roman"/>
          <w:sz w:val="28"/>
          <w:szCs w:val="28"/>
          <w:lang w:val="uk-UA"/>
        </w:rPr>
        <w:t>відсутність вміння здійснювати  дискурсивний</w:t>
      </w:r>
      <w:r w:rsidRPr="00BE0A3E">
        <w:rPr>
          <w:rFonts w:ascii="Times New Roman" w:hAnsi="Times New Roman"/>
          <w:sz w:val="28"/>
          <w:szCs w:val="28"/>
          <w:lang w:val="uk-UA"/>
        </w:rPr>
        <w:t xml:space="preserve"> аналіз конкретної педагогічної ситуації спілкування і добрати </w:t>
      </w:r>
      <w:r>
        <w:rPr>
          <w:rFonts w:ascii="Times New Roman" w:hAnsi="Times New Roman"/>
          <w:sz w:val="28"/>
          <w:szCs w:val="28"/>
          <w:lang w:val="uk-UA"/>
        </w:rPr>
        <w:t>оптимальні мовленнєві засоби та дискурсивні</w:t>
      </w:r>
      <w:r w:rsidRPr="00BE0A3E">
        <w:rPr>
          <w:rFonts w:ascii="Times New Roman" w:hAnsi="Times New Roman"/>
          <w:sz w:val="28"/>
          <w:szCs w:val="28"/>
          <w:lang w:val="uk-UA"/>
        </w:rPr>
        <w:t xml:space="preserve"> прийоми; </w:t>
      </w:r>
      <w:r>
        <w:rPr>
          <w:rFonts w:ascii="Times New Roman" w:hAnsi="Times New Roman"/>
          <w:sz w:val="28"/>
          <w:szCs w:val="28"/>
          <w:lang w:val="uk-UA"/>
        </w:rPr>
        <w:t>або є окремі перераховані вміння, проте майбутній учитель не має потреби у їх актуалізуванні</w:t>
      </w:r>
      <w:r w:rsidRPr="00BE0A3E">
        <w:rPr>
          <w:rFonts w:ascii="Times New Roman" w:hAnsi="Times New Roman"/>
          <w:sz w:val="28"/>
          <w:szCs w:val="28"/>
          <w:lang w:val="uk-UA"/>
        </w:rPr>
        <w:t>;</w:t>
      </w:r>
      <w:r>
        <w:rPr>
          <w:rFonts w:ascii="Times New Roman" w:hAnsi="Times New Roman"/>
          <w:sz w:val="28"/>
          <w:szCs w:val="28"/>
          <w:lang w:val="uk-UA"/>
        </w:rPr>
        <w:t xml:space="preserve"> у суб’єкта </w:t>
      </w:r>
      <w:r w:rsidRPr="00BE0A3E">
        <w:rPr>
          <w:rFonts w:ascii="Times New Roman" w:hAnsi="Times New Roman"/>
          <w:sz w:val="28"/>
          <w:szCs w:val="28"/>
          <w:lang w:val="uk-UA"/>
        </w:rPr>
        <w:t xml:space="preserve">несформоване жанрове мислення; </w:t>
      </w:r>
      <w:r>
        <w:rPr>
          <w:rFonts w:ascii="Times New Roman" w:hAnsi="Times New Roman"/>
          <w:sz w:val="28"/>
          <w:szCs w:val="28"/>
          <w:lang w:val="uk-UA"/>
        </w:rPr>
        <w:t>низький рівень багатства</w:t>
      </w:r>
      <w:r w:rsidRPr="00BE0A3E">
        <w:rPr>
          <w:rFonts w:ascii="Times New Roman" w:hAnsi="Times New Roman"/>
          <w:sz w:val="28"/>
          <w:szCs w:val="28"/>
          <w:lang w:val="uk-UA"/>
        </w:rPr>
        <w:t xml:space="preserve"> словника,</w:t>
      </w:r>
      <w:r>
        <w:rPr>
          <w:rFonts w:ascii="Times New Roman" w:hAnsi="Times New Roman"/>
          <w:sz w:val="28"/>
          <w:szCs w:val="28"/>
          <w:lang w:val="uk-UA"/>
        </w:rPr>
        <w:t xml:space="preserve"> </w:t>
      </w:r>
      <w:r w:rsidRPr="00813015">
        <w:rPr>
          <w:rFonts w:ascii="Times New Roman" w:hAnsi="Times New Roman"/>
          <w:sz w:val="28"/>
          <w:szCs w:val="28"/>
          <w:lang w:val="uk-UA"/>
        </w:rPr>
        <w:t>труднощі у вмінні відшукувати та виправляти  помилки в усному мовленні та письмовому тексті</w:t>
      </w:r>
      <w:r>
        <w:rPr>
          <w:rFonts w:ascii="Times New Roman" w:hAnsi="Times New Roman"/>
          <w:sz w:val="28"/>
          <w:szCs w:val="28"/>
          <w:lang w:val="uk-UA"/>
        </w:rPr>
        <w:t xml:space="preserve"> </w:t>
      </w:r>
      <w:r w:rsidR="00427E1E">
        <w:rPr>
          <w:rFonts w:ascii="Times New Roman" w:hAnsi="Times New Roman"/>
          <w:sz w:val="28"/>
          <w:szCs w:val="28"/>
          <w:lang w:val="uk-UA"/>
        </w:rPr>
        <w:t>[там само</w:t>
      </w:r>
      <w:r w:rsidR="00427E1E" w:rsidRPr="00427E1E">
        <w:rPr>
          <w:rFonts w:ascii="Times New Roman" w:hAnsi="Times New Roman"/>
          <w:sz w:val="28"/>
          <w:szCs w:val="28"/>
          <w:lang w:val="uk-UA"/>
        </w:rPr>
        <w:t>]</w:t>
      </w:r>
      <w:r w:rsidR="00427E1E">
        <w:rPr>
          <w:rFonts w:ascii="Times New Roman" w:hAnsi="Times New Roman"/>
          <w:sz w:val="28"/>
          <w:szCs w:val="28"/>
          <w:lang w:val="uk-UA"/>
        </w:rPr>
        <w:t xml:space="preserve">. </w:t>
      </w:r>
    </w:p>
    <w:p w:rsidR="00584E31" w:rsidRDefault="00584E31" w:rsidP="00584E3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н</w:t>
      </w:r>
      <w:r w:rsidRPr="007629D1">
        <w:rPr>
          <w:rFonts w:ascii="Times New Roman" w:hAnsi="Times New Roman"/>
          <w:sz w:val="28"/>
          <w:szCs w:val="28"/>
          <w:lang w:val="uk-UA"/>
        </w:rPr>
        <w:t xml:space="preserve">а основі змісту </w:t>
      </w:r>
      <w:r>
        <w:rPr>
          <w:rFonts w:ascii="Times New Roman" w:hAnsi="Times New Roman"/>
          <w:sz w:val="28"/>
          <w:szCs w:val="28"/>
          <w:lang w:val="uk-UA"/>
        </w:rPr>
        <w:t xml:space="preserve">ДК </w:t>
      </w:r>
      <w:r w:rsidRPr="007629D1">
        <w:rPr>
          <w:rFonts w:ascii="Times New Roman" w:hAnsi="Times New Roman"/>
          <w:sz w:val="28"/>
          <w:szCs w:val="28"/>
          <w:lang w:val="uk-UA"/>
        </w:rPr>
        <w:t xml:space="preserve">майбутніх учителів, виявлених нами критеріїв розвитку когнітивного, процесуально-діяльнісного та рефлексивно-мотиваційного компонентів інтегративної </w:t>
      </w:r>
      <w:r>
        <w:rPr>
          <w:rFonts w:ascii="Times New Roman" w:hAnsi="Times New Roman"/>
          <w:sz w:val="28"/>
          <w:szCs w:val="28"/>
          <w:lang w:val="uk-UA"/>
        </w:rPr>
        <w:t xml:space="preserve">дискурсивної </w:t>
      </w:r>
      <w:r w:rsidRPr="007629D1">
        <w:rPr>
          <w:rFonts w:ascii="Times New Roman" w:hAnsi="Times New Roman"/>
          <w:sz w:val="28"/>
          <w:szCs w:val="28"/>
          <w:lang w:val="uk-UA"/>
        </w:rPr>
        <w:t xml:space="preserve">компетентності ми </w:t>
      </w:r>
      <w:r w:rsidRPr="007629D1">
        <w:rPr>
          <w:rFonts w:ascii="Times New Roman" w:hAnsi="Times New Roman"/>
          <w:sz w:val="28"/>
          <w:szCs w:val="28"/>
          <w:lang w:val="uk-UA"/>
        </w:rPr>
        <w:lastRenderedPageBreak/>
        <w:t>визначили три рівні її розвитку: інтуїтивно-ситуативний; функціонально-адекватний;  ініціативно-творчий</w:t>
      </w:r>
      <w:r>
        <w:rPr>
          <w:rFonts w:ascii="Times New Roman" w:hAnsi="Times New Roman"/>
          <w:sz w:val="28"/>
          <w:szCs w:val="28"/>
          <w:lang w:val="uk-UA"/>
        </w:rPr>
        <w:t xml:space="preserve">. </w:t>
      </w:r>
    </w:p>
    <w:p w:rsidR="00584E31" w:rsidRPr="00427E1E" w:rsidRDefault="00584E31" w:rsidP="00427E1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w:t>
      </w:r>
      <w:r w:rsidRPr="0047283F">
        <w:rPr>
          <w:rFonts w:ascii="Times New Roman" w:hAnsi="Times New Roman"/>
          <w:sz w:val="28"/>
          <w:szCs w:val="28"/>
          <w:lang w:val="uk-UA"/>
        </w:rPr>
        <w:t xml:space="preserve">характеризовані </w:t>
      </w:r>
      <w:r>
        <w:rPr>
          <w:rFonts w:ascii="Times New Roman" w:hAnsi="Times New Roman"/>
          <w:sz w:val="28"/>
          <w:szCs w:val="28"/>
          <w:lang w:val="uk-UA"/>
        </w:rPr>
        <w:t>рівні діагностики</w:t>
      </w:r>
      <w:r w:rsidRPr="0047283F">
        <w:rPr>
          <w:rFonts w:ascii="Times New Roman" w:hAnsi="Times New Roman"/>
          <w:sz w:val="28"/>
          <w:szCs w:val="28"/>
          <w:lang w:val="uk-UA"/>
        </w:rPr>
        <w:t xml:space="preserve"> </w:t>
      </w:r>
      <w:r>
        <w:rPr>
          <w:rFonts w:ascii="Times New Roman" w:hAnsi="Times New Roman"/>
          <w:sz w:val="28"/>
          <w:szCs w:val="28"/>
          <w:lang w:val="uk-UA"/>
        </w:rPr>
        <w:t>ДК майбутніх учителів початкових</w:t>
      </w:r>
      <w:r w:rsidRPr="0047283F">
        <w:rPr>
          <w:rFonts w:ascii="Times New Roman" w:hAnsi="Times New Roman"/>
          <w:sz w:val="28"/>
          <w:szCs w:val="28"/>
          <w:lang w:val="uk-UA"/>
        </w:rPr>
        <w:t xml:space="preserve"> </w:t>
      </w:r>
      <w:r>
        <w:rPr>
          <w:rFonts w:ascii="Times New Roman" w:hAnsi="Times New Roman"/>
          <w:sz w:val="28"/>
          <w:szCs w:val="28"/>
          <w:lang w:val="uk-UA"/>
        </w:rPr>
        <w:t xml:space="preserve">класів </w:t>
      </w:r>
      <w:r w:rsidRPr="0047283F">
        <w:rPr>
          <w:rFonts w:ascii="Times New Roman" w:hAnsi="Times New Roman"/>
          <w:sz w:val="28"/>
          <w:szCs w:val="28"/>
          <w:lang w:val="uk-UA"/>
        </w:rPr>
        <w:t>за критеріями т</w:t>
      </w:r>
      <w:r>
        <w:rPr>
          <w:rFonts w:ascii="Times New Roman" w:hAnsi="Times New Roman"/>
          <w:sz w:val="28"/>
          <w:szCs w:val="28"/>
          <w:lang w:val="uk-UA"/>
        </w:rPr>
        <w:t xml:space="preserve">а </w:t>
      </w:r>
      <w:r w:rsidRPr="0047283F">
        <w:rPr>
          <w:rFonts w:ascii="Times New Roman" w:hAnsi="Times New Roman"/>
          <w:sz w:val="28"/>
          <w:szCs w:val="28"/>
          <w:lang w:val="uk-UA"/>
        </w:rPr>
        <w:t xml:space="preserve">показниками </w:t>
      </w:r>
      <w:r>
        <w:rPr>
          <w:rFonts w:ascii="Times New Roman" w:hAnsi="Times New Roman"/>
          <w:sz w:val="28"/>
          <w:szCs w:val="28"/>
          <w:lang w:val="uk-UA"/>
        </w:rPr>
        <w:t>ураховують структуру досліджуваного феномена, дають змогу отримати повну й об’єктивну інформацію про наявність</w:t>
      </w:r>
      <w:r w:rsidRPr="0047283F">
        <w:rPr>
          <w:rFonts w:ascii="Times New Roman" w:hAnsi="Times New Roman"/>
          <w:sz w:val="28"/>
          <w:szCs w:val="28"/>
          <w:lang w:val="uk-UA"/>
        </w:rPr>
        <w:t xml:space="preserve"> </w:t>
      </w:r>
      <w:r>
        <w:rPr>
          <w:rFonts w:ascii="Times New Roman" w:hAnsi="Times New Roman"/>
          <w:sz w:val="28"/>
          <w:szCs w:val="28"/>
          <w:lang w:val="uk-UA"/>
        </w:rPr>
        <w:t>чи відсутність бажання здійснювати</w:t>
      </w:r>
      <w:r w:rsidRPr="0047283F">
        <w:rPr>
          <w:rFonts w:ascii="Times New Roman" w:hAnsi="Times New Roman"/>
          <w:sz w:val="28"/>
          <w:szCs w:val="28"/>
          <w:lang w:val="uk-UA"/>
        </w:rPr>
        <w:t xml:space="preserve"> </w:t>
      </w:r>
      <w:r>
        <w:rPr>
          <w:rFonts w:ascii="Times New Roman" w:hAnsi="Times New Roman"/>
          <w:sz w:val="28"/>
          <w:szCs w:val="28"/>
          <w:lang w:val="uk-UA"/>
        </w:rPr>
        <w:t>дискурсивну діяльність</w:t>
      </w:r>
      <w:r w:rsidRPr="0047283F">
        <w:rPr>
          <w:rFonts w:ascii="Times New Roman" w:hAnsi="Times New Roman"/>
          <w:sz w:val="28"/>
          <w:szCs w:val="28"/>
          <w:lang w:val="uk-UA"/>
        </w:rPr>
        <w:t>,</w:t>
      </w:r>
      <w:r>
        <w:rPr>
          <w:rFonts w:ascii="Times New Roman" w:hAnsi="Times New Roman"/>
          <w:sz w:val="28"/>
          <w:szCs w:val="28"/>
          <w:lang w:val="uk-UA"/>
        </w:rPr>
        <w:t xml:space="preserve"> про професійно важливі ціннісні та смисложиттєві орієнтації, мотиваційні орієнтації у міжособистісній взаємодії, теоретичні знання, компетентності, а також сукупність </w:t>
      </w:r>
      <w:r w:rsidRPr="0047283F">
        <w:rPr>
          <w:rFonts w:ascii="Times New Roman" w:hAnsi="Times New Roman"/>
          <w:sz w:val="28"/>
          <w:szCs w:val="28"/>
          <w:lang w:val="uk-UA"/>
        </w:rPr>
        <w:t xml:space="preserve">умінь, </w:t>
      </w:r>
      <w:r>
        <w:rPr>
          <w:rFonts w:ascii="Times New Roman" w:hAnsi="Times New Roman"/>
          <w:sz w:val="28"/>
          <w:szCs w:val="28"/>
          <w:lang w:val="uk-UA"/>
        </w:rPr>
        <w:t xml:space="preserve">які необхідні для реалізації ефективної дискурсивної </w:t>
      </w:r>
      <w:r w:rsidRPr="0047283F">
        <w:rPr>
          <w:rFonts w:ascii="Times New Roman" w:hAnsi="Times New Roman"/>
          <w:sz w:val="28"/>
          <w:szCs w:val="28"/>
          <w:lang w:val="uk-UA"/>
        </w:rPr>
        <w:t>д</w:t>
      </w:r>
      <w:r>
        <w:rPr>
          <w:rFonts w:ascii="Times New Roman" w:hAnsi="Times New Roman"/>
          <w:sz w:val="28"/>
          <w:szCs w:val="28"/>
          <w:lang w:val="uk-UA"/>
        </w:rPr>
        <w:t>іяльності в освіт</w:t>
      </w:r>
      <w:r w:rsidR="00427E1E">
        <w:rPr>
          <w:rFonts w:ascii="Times New Roman" w:hAnsi="Times New Roman"/>
          <w:sz w:val="28"/>
          <w:szCs w:val="28"/>
          <w:lang w:val="uk-UA"/>
        </w:rPr>
        <w:t>ній діяльності початкової школи</w:t>
      </w:r>
      <w:r>
        <w:rPr>
          <w:rFonts w:ascii="Times New Roman" w:hAnsi="Times New Roman"/>
          <w:sz w:val="28"/>
          <w:szCs w:val="28"/>
          <w:lang w:val="uk-UA"/>
        </w:rPr>
        <w:t xml:space="preserve"> </w:t>
      </w:r>
      <w:r w:rsidR="00427E1E">
        <w:rPr>
          <w:rFonts w:ascii="Times New Roman" w:hAnsi="Times New Roman"/>
          <w:sz w:val="28"/>
          <w:szCs w:val="28"/>
          <w:lang w:val="uk-UA"/>
        </w:rPr>
        <w:t>[53</w:t>
      </w:r>
      <w:r w:rsidR="00427E1E" w:rsidRPr="00427E1E">
        <w:rPr>
          <w:rFonts w:ascii="Times New Roman" w:hAnsi="Times New Roman"/>
          <w:sz w:val="28"/>
          <w:szCs w:val="28"/>
          <w:lang w:val="uk-UA"/>
        </w:rPr>
        <w:t>]</w:t>
      </w:r>
      <w:r w:rsidR="00427E1E">
        <w:rPr>
          <w:rFonts w:ascii="Times New Roman" w:hAnsi="Times New Roman"/>
          <w:sz w:val="28"/>
          <w:szCs w:val="28"/>
          <w:lang w:val="uk-UA"/>
        </w:rPr>
        <w:t xml:space="preserve">. </w:t>
      </w:r>
    </w:p>
    <w:p w:rsidR="00F2189B" w:rsidRDefault="00F2189B" w:rsidP="00D51E8E">
      <w:pPr>
        <w:spacing w:after="0" w:line="360" w:lineRule="auto"/>
        <w:ind w:firstLine="709"/>
        <w:jc w:val="both"/>
        <w:rPr>
          <w:rFonts w:ascii="Times New Roman" w:hAnsi="Times New Roman"/>
          <w:b/>
          <w:sz w:val="28"/>
          <w:szCs w:val="28"/>
          <w:lang w:val="uk-UA"/>
        </w:rPr>
      </w:pPr>
    </w:p>
    <w:p w:rsidR="00D51E8E" w:rsidRPr="009120C7" w:rsidRDefault="00D51E8E" w:rsidP="00D51E8E">
      <w:pPr>
        <w:spacing w:after="0" w:line="360" w:lineRule="auto"/>
        <w:ind w:firstLine="709"/>
        <w:jc w:val="both"/>
        <w:rPr>
          <w:rFonts w:ascii="Times New Roman" w:hAnsi="Times New Roman"/>
          <w:b/>
          <w:sz w:val="28"/>
          <w:szCs w:val="28"/>
          <w:lang w:val="uk-UA"/>
        </w:rPr>
      </w:pPr>
      <w:r w:rsidRPr="009120C7">
        <w:rPr>
          <w:rFonts w:ascii="Times New Roman" w:hAnsi="Times New Roman"/>
          <w:b/>
          <w:sz w:val="28"/>
          <w:szCs w:val="28"/>
          <w:lang w:val="uk-UA"/>
        </w:rPr>
        <w:t>3.2. Програма експериментальної роботи з імплементації авторської моделі</w:t>
      </w:r>
      <w:r>
        <w:rPr>
          <w:rFonts w:ascii="Times New Roman" w:hAnsi="Times New Roman"/>
          <w:b/>
          <w:sz w:val="28"/>
          <w:szCs w:val="28"/>
          <w:lang w:val="uk-UA"/>
        </w:rPr>
        <w:t xml:space="preserve"> </w:t>
      </w:r>
      <w:r w:rsidRPr="009120C7">
        <w:rPr>
          <w:rFonts w:ascii="Times New Roman" w:hAnsi="Times New Roman"/>
          <w:b/>
          <w:sz w:val="28"/>
          <w:szCs w:val="28"/>
          <w:lang w:val="uk-UA"/>
        </w:rPr>
        <w:t xml:space="preserve">в освітній процес </w:t>
      </w:r>
      <w:r>
        <w:rPr>
          <w:rFonts w:ascii="Times New Roman" w:hAnsi="Times New Roman"/>
          <w:b/>
          <w:sz w:val="28"/>
          <w:szCs w:val="28"/>
          <w:lang w:val="uk-UA"/>
        </w:rPr>
        <w:t xml:space="preserve">закладу вищої освіти </w:t>
      </w:r>
    </w:p>
    <w:p w:rsidR="00D51E8E" w:rsidRDefault="00D51E8E" w:rsidP="00D51E8E">
      <w:pPr>
        <w:spacing w:after="0" w:line="360" w:lineRule="auto"/>
        <w:ind w:firstLine="709"/>
        <w:jc w:val="both"/>
        <w:rPr>
          <w:rFonts w:ascii="Times New Roman" w:hAnsi="Times New Roman"/>
          <w:sz w:val="28"/>
          <w:szCs w:val="28"/>
          <w:lang w:val="uk-UA"/>
        </w:rPr>
      </w:pPr>
      <w:r w:rsidRPr="000C4F79">
        <w:rPr>
          <w:rFonts w:ascii="Times New Roman" w:hAnsi="Times New Roman"/>
          <w:sz w:val="28"/>
          <w:szCs w:val="28"/>
          <w:lang w:val="uk-UA"/>
        </w:rPr>
        <w:t xml:space="preserve">Формування </w:t>
      </w:r>
      <w:r>
        <w:rPr>
          <w:rFonts w:ascii="Times New Roman" w:hAnsi="Times New Roman"/>
          <w:sz w:val="28"/>
          <w:szCs w:val="28"/>
          <w:lang w:val="uk-UA"/>
        </w:rPr>
        <w:t>ДК майбутніх учителів початкових класів, яке здійснювали</w:t>
      </w:r>
      <w:r w:rsidRPr="000C4F79">
        <w:rPr>
          <w:rFonts w:ascii="Times New Roman" w:hAnsi="Times New Roman"/>
          <w:sz w:val="28"/>
          <w:szCs w:val="28"/>
          <w:lang w:val="uk-UA"/>
        </w:rPr>
        <w:t xml:space="preserve"> </w:t>
      </w:r>
      <w:r>
        <w:rPr>
          <w:rFonts w:ascii="Times New Roman" w:hAnsi="Times New Roman"/>
          <w:sz w:val="28"/>
          <w:szCs w:val="28"/>
          <w:lang w:val="uk-UA"/>
        </w:rPr>
        <w:t xml:space="preserve">у експериментальній роботі з </w:t>
      </w:r>
      <w:r w:rsidRPr="000C4F79">
        <w:rPr>
          <w:rFonts w:ascii="Times New Roman" w:hAnsi="Times New Roman"/>
          <w:sz w:val="28"/>
          <w:szCs w:val="28"/>
          <w:lang w:val="uk-UA"/>
        </w:rPr>
        <w:t>імплементації авторської моделі в освітній процес</w:t>
      </w:r>
      <w:r>
        <w:rPr>
          <w:rFonts w:ascii="Times New Roman" w:hAnsi="Times New Roman"/>
          <w:sz w:val="28"/>
          <w:szCs w:val="28"/>
          <w:lang w:val="uk-UA"/>
        </w:rPr>
        <w:t xml:space="preserve"> ЗВО</w:t>
      </w:r>
      <w:r w:rsidRPr="000C4F79">
        <w:rPr>
          <w:rFonts w:ascii="Times New Roman" w:hAnsi="Times New Roman"/>
          <w:sz w:val="28"/>
          <w:szCs w:val="28"/>
          <w:lang w:val="uk-UA"/>
        </w:rPr>
        <w:t>,</w:t>
      </w:r>
      <w:r>
        <w:rPr>
          <w:rFonts w:ascii="Times New Roman" w:hAnsi="Times New Roman"/>
          <w:sz w:val="28"/>
          <w:szCs w:val="28"/>
          <w:lang w:val="uk-UA"/>
        </w:rPr>
        <w:t xml:space="preserve"> передбачало</w:t>
      </w:r>
      <w:r w:rsidR="00A14B67">
        <w:rPr>
          <w:rFonts w:ascii="Times New Roman" w:hAnsi="Times New Roman"/>
          <w:sz w:val="28"/>
          <w:szCs w:val="28"/>
          <w:lang w:val="uk-UA"/>
        </w:rPr>
        <w:t xml:space="preserve"> два</w:t>
      </w:r>
      <w:r w:rsidRPr="000C4F79">
        <w:rPr>
          <w:rFonts w:ascii="Times New Roman" w:hAnsi="Times New Roman"/>
          <w:sz w:val="28"/>
          <w:szCs w:val="28"/>
          <w:lang w:val="uk-UA"/>
        </w:rPr>
        <w:t xml:space="preserve"> етапи </w:t>
      </w:r>
      <w:r>
        <w:rPr>
          <w:rFonts w:ascii="Times New Roman" w:hAnsi="Times New Roman"/>
          <w:sz w:val="28"/>
          <w:szCs w:val="28"/>
          <w:lang w:val="uk-UA"/>
        </w:rPr>
        <w:t xml:space="preserve">та </w:t>
      </w:r>
      <w:r w:rsidRPr="000C4F79">
        <w:rPr>
          <w:rFonts w:ascii="Times New Roman" w:hAnsi="Times New Roman"/>
          <w:sz w:val="28"/>
          <w:szCs w:val="28"/>
          <w:lang w:val="uk-UA"/>
        </w:rPr>
        <w:t>внесення</w:t>
      </w:r>
      <w:r>
        <w:rPr>
          <w:rFonts w:ascii="Times New Roman" w:hAnsi="Times New Roman"/>
          <w:sz w:val="28"/>
          <w:szCs w:val="28"/>
          <w:lang w:val="uk-UA"/>
        </w:rPr>
        <w:t xml:space="preserve"> </w:t>
      </w:r>
      <w:r w:rsidRPr="000C4F79">
        <w:rPr>
          <w:rFonts w:ascii="Times New Roman" w:hAnsi="Times New Roman"/>
          <w:sz w:val="28"/>
          <w:szCs w:val="28"/>
          <w:lang w:val="uk-UA"/>
        </w:rPr>
        <w:t xml:space="preserve">коректив у </w:t>
      </w:r>
      <w:r>
        <w:rPr>
          <w:rFonts w:ascii="Times New Roman" w:hAnsi="Times New Roman"/>
          <w:sz w:val="28"/>
          <w:szCs w:val="28"/>
          <w:lang w:val="uk-UA"/>
        </w:rPr>
        <w:t>реальну</w:t>
      </w:r>
      <w:r w:rsidRPr="000C4F79">
        <w:rPr>
          <w:rFonts w:ascii="Times New Roman" w:hAnsi="Times New Roman"/>
          <w:sz w:val="28"/>
          <w:szCs w:val="28"/>
          <w:lang w:val="uk-UA"/>
        </w:rPr>
        <w:t xml:space="preserve"> систему підготовки </w:t>
      </w:r>
      <w:r>
        <w:rPr>
          <w:rFonts w:ascii="Times New Roman" w:hAnsi="Times New Roman"/>
          <w:sz w:val="28"/>
          <w:szCs w:val="28"/>
          <w:lang w:val="uk-UA"/>
        </w:rPr>
        <w:t>здобувачів освіти та вимагало</w:t>
      </w:r>
      <w:r w:rsidR="00A14B67">
        <w:rPr>
          <w:rFonts w:ascii="Times New Roman" w:hAnsi="Times New Roman"/>
          <w:sz w:val="28"/>
          <w:szCs w:val="28"/>
          <w:lang w:val="uk-UA"/>
        </w:rPr>
        <w:t xml:space="preserve"> розробки</w:t>
      </w:r>
      <w:r w:rsidRPr="000C4F79">
        <w:rPr>
          <w:rFonts w:ascii="Times New Roman" w:hAnsi="Times New Roman"/>
          <w:sz w:val="28"/>
          <w:szCs w:val="28"/>
          <w:lang w:val="uk-UA"/>
        </w:rPr>
        <w:t xml:space="preserve">. </w:t>
      </w:r>
    </w:p>
    <w:p w:rsidR="00D51E8E" w:rsidRPr="000C4F79" w:rsidRDefault="00A14B67"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першому</w:t>
      </w:r>
      <w:r w:rsidR="00D51E8E" w:rsidRPr="000C4F79">
        <w:rPr>
          <w:rFonts w:ascii="Times New Roman" w:hAnsi="Times New Roman"/>
          <w:sz w:val="28"/>
          <w:szCs w:val="28"/>
          <w:lang w:val="uk-UA"/>
        </w:rPr>
        <w:t xml:space="preserve"> етапі </w:t>
      </w:r>
      <w:r w:rsidR="00D51E8E">
        <w:rPr>
          <w:rFonts w:ascii="Times New Roman" w:hAnsi="Times New Roman"/>
          <w:sz w:val="28"/>
          <w:szCs w:val="28"/>
          <w:lang w:val="uk-UA"/>
        </w:rPr>
        <w:t>ми розробили</w:t>
      </w:r>
      <w:r w:rsidR="00D51E8E" w:rsidRPr="000C4F79">
        <w:rPr>
          <w:rFonts w:ascii="Times New Roman" w:hAnsi="Times New Roman"/>
          <w:sz w:val="28"/>
          <w:szCs w:val="28"/>
          <w:lang w:val="uk-UA"/>
        </w:rPr>
        <w:t xml:space="preserve"> й</w:t>
      </w:r>
      <w:r w:rsidR="00D51E8E">
        <w:rPr>
          <w:rFonts w:ascii="Times New Roman" w:hAnsi="Times New Roman"/>
          <w:sz w:val="28"/>
          <w:szCs w:val="28"/>
          <w:lang w:val="uk-UA"/>
        </w:rPr>
        <w:t xml:space="preserve"> обґрунтували модель формування ДК </w:t>
      </w:r>
      <w:r w:rsidR="00D51E8E" w:rsidRPr="000C4F79">
        <w:rPr>
          <w:rFonts w:ascii="Times New Roman" w:hAnsi="Times New Roman"/>
          <w:sz w:val="28"/>
          <w:szCs w:val="28"/>
          <w:lang w:val="uk-UA"/>
        </w:rPr>
        <w:t>у май</w:t>
      </w:r>
      <w:r w:rsidR="00D51E8E">
        <w:rPr>
          <w:rFonts w:ascii="Times New Roman" w:hAnsi="Times New Roman"/>
          <w:sz w:val="28"/>
          <w:szCs w:val="28"/>
          <w:lang w:val="uk-UA"/>
        </w:rPr>
        <w:t xml:space="preserve">бутніх учителів; визначили методику діагностики вияву рівня сформованості ДК </w:t>
      </w:r>
      <w:r w:rsidR="00D51E8E" w:rsidRPr="000C4F79">
        <w:rPr>
          <w:rFonts w:ascii="Times New Roman" w:hAnsi="Times New Roman"/>
          <w:sz w:val="28"/>
          <w:szCs w:val="28"/>
          <w:lang w:val="uk-UA"/>
        </w:rPr>
        <w:t>у майбутніх учителів</w:t>
      </w:r>
      <w:r w:rsidR="00D51E8E">
        <w:rPr>
          <w:rFonts w:ascii="Times New Roman" w:hAnsi="Times New Roman"/>
          <w:sz w:val="28"/>
          <w:szCs w:val="28"/>
          <w:lang w:val="uk-UA"/>
        </w:rPr>
        <w:t>; провели</w:t>
      </w:r>
      <w:r w:rsidR="00D51E8E" w:rsidRPr="000C4F79">
        <w:rPr>
          <w:rFonts w:ascii="Times New Roman" w:hAnsi="Times New Roman"/>
          <w:sz w:val="28"/>
          <w:szCs w:val="28"/>
          <w:lang w:val="uk-UA"/>
        </w:rPr>
        <w:t xml:space="preserve"> констатувальний </w:t>
      </w:r>
      <w:r w:rsidR="00D51E8E">
        <w:rPr>
          <w:rFonts w:ascii="Times New Roman" w:hAnsi="Times New Roman"/>
          <w:sz w:val="28"/>
          <w:szCs w:val="28"/>
          <w:lang w:val="uk-UA"/>
        </w:rPr>
        <w:t>експеримент щодо вияву</w:t>
      </w:r>
      <w:r w:rsidR="00D51E8E" w:rsidRPr="000C4F79">
        <w:rPr>
          <w:rFonts w:ascii="Times New Roman" w:hAnsi="Times New Roman"/>
          <w:sz w:val="28"/>
          <w:szCs w:val="28"/>
          <w:lang w:val="uk-UA"/>
        </w:rPr>
        <w:t xml:space="preserve"> рівня сформованості</w:t>
      </w:r>
      <w:r w:rsidR="00D51E8E">
        <w:rPr>
          <w:rFonts w:ascii="Times New Roman" w:hAnsi="Times New Roman"/>
          <w:sz w:val="28"/>
          <w:szCs w:val="28"/>
          <w:lang w:val="uk-UA"/>
        </w:rPr>
        <w:t xml:space="preserve"> ДК здобувачів освіти</w:t>
      </w:r>
      <w:r w:rsidR="00D51E8E" w:rsidRPr="000C4F79">
        <w:rPr>
          <w:rFonts w:ascii="Times New Roman" w:hAnsi="Times New Roman"/>
          <w:sz w:val="28"/>
          <w:szCs w:val="28"/>
          <w:lang w:val="uk-UA"/>
        </w:rPr>
        <w:t>.</w:t>
      </w:r>
    </w:p>
    <w:p w:rsidR="00D51E8E" w:rsidRPr="000C4F79" w:rsidRDefault="00A14B67"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другому</w:t>
      </w:r>
      <w:r w:rsidR="00D51E8E" w:rsidRPr="000C4F79">
        <w:rPr>
          <w:rFonts w:ascii="Times New Roman" w:hAnsi="Times New Roman"/>
          <w:sz w:val="28"/>
          <w:szCs w:val="28"/>
          <w:lang w:val="uk-UA"/>
        </w:rPr>
        <w:t xml:space="preserve"> етап</w:t>
      </w:r>
      <w:r w:rsidR="00D51E8E">
        <w:rPr>
          <w:rFonts w:ascii="Times New Roman" w:hAnsi="Times New Roman"/>
          <w:sz w:val="28"/>
          <w:szCs w:val="28"/>
          <w:lang w:val="uk-UA"/>
        </w:rPr>
        <w:t>і</w:t>
      </w:r>
      <w:r w:rsidR="00D51E8E" w:rsidRPr="000C4F79">
        <w:rPr>
          <w:rFonts w:ascii="Times New Roman" w:hAnsi="Times New Roman"/>
          <w:sz w:val="28"/>
          <w:szCs w:val="28"/>
          <w:lang w:val="uk-UA"/>
        </w:rPr>
        <w:t xml:space="preserve"> </w:t>
      </w:r>
      <w:r w:rsidR="00D51E8E">
        <w:rPr>
          <w:rFonts w:ascii="Times New Roman" w:hAnsi="Times New Roman"/>
          <w:sz w:val="28"/>
          <w:szCs w:val="28"/>
          <w:lang w:val="uk-UA"/>
        </w:rPr>
        <w:t xml:space="preserve">здійснено експериментальну перевірку успішності створеної </w:t>
      </w:r>
      <w:r w:rsidR="00D51E8E" w:rsidRPr="000C4F79">
        <w:rPr>
          <w:rFonts w:ascii="Times New Roman" w:hAnsi="Times New Roman"/>
          <w:sz w:val="28"/>
          <w:szCs w:val="28"/>
          <w:lang w:val="uk-UA"/>
        </w:rPr>
        <w:t xml:space="preserve">моделі формування </w:t>
      </w:r>
      <w:r w:rsidR="00D51E8E">
        <w:rPr>
          <w:rFonts w:ascii="Times New Roman" w:hAnsi="Times New Roman"/>
          <w:sz w:val="28"/>
          <w:szCs w:val="28"/>
          <w:lang w:val="uk-UA"/>
        </w:rPr>
        <w:t xml:space="preserve">ДК </w:t>
      </w:r>
      <w:r w:rsidR="00D51E8E" w:rsidRPr="000C4F79">
        <w:rPr>
          <w:rFonts w:ascii="Times New Roman" w:hAnsi="Times New Roman"/>
          <w:sz w:val="28"/>
          <w:szCs w:val="28"/>
          <w:lang w:val="uk-UA"/>
        </w:rPr>
        <w:t>у майбутніх учителів початкової школ</w:t>
      </w:r>
      <w:r w:rsidR="00D51E8E">
        <w:rPr>
          <w:rFonts w:ascii="Times New Roman" w:hAnsi="Times New Roman"/>
          <w:sz w:val="28"/>
          <w:szCs w:val="28"/>
          <w:lang w:val="uk-UA"/>
        </w:rPr>
        <w:t xml:space="preserve">и, яка спрямована на підтвердження </w:t>
      </w:r>
      <w:r w:rsidR="00D51E8E" w:rsidRPr="000C4F79">
        <w:rPr>
          <w:rFonts w:ascii="Times New Roman" w:hAnsi="Times New Roman"/>
          <w:sz w:val="28"/>
          <w:szCs w:val="28"/>
          <w:lang w:val="uk-UA"/>
        </w:rPr>
        <w:t xml:space="preserve">гіпотези. </w:t>
      </w:r>
      <w:r w:rsidR="00D51E8E">
        <w:rPr>
          <w:rFonts w:ascii="Times New Roman" w:hAnsi="Times New Roman"/>
          <w:sz w:val="28"/>
          <w:szCs w:val="28"/>
          <w:lang w:val="uk-UA"/>
        </w:rPr>
        <w:t>Д</w:t>
      </w:r>
      <w:r w:rsidR="00D51E8E" w:rsidRPr="000C4F79">
        <w:rPr>
          <w:rFonts w:ascii="Times New Roman" w:hAnsi="Times New Roman"/>
          <w:sz w:val="28"/>
          <w:szCs w:val="28"/>
          <w:lang w:val="uk-UA"/>
        </w:rPr>
        <w:t>іагнос</w:t>
      </w:r>
      <w:r w:rsidR="00D51E8E">
        <w:rPr>
          <w:rFonts w:ascii="Times New Roman" w:hAnsi="Times New Roman"/>
          <w:sz w:val="28"/>
          <w:szCs w:val="28"/>
          <w:lang w:val="uk-UA"/>
        </w:rPr>
        <w:t xml:space="preserve">тувальний інструментарій був </w:t>
      </w:r>
      <w:r w:rsidR="00D51E8E" w:rsidRPr="000C4F79">
        <w:rPr>
          <w:rFonts w:ascii="Times New Roman" w:hAnsi="Times New Roman"/>
          <w:sz w:val="28"/>
          <w:szCs w:val="28"/>
          <w:lang w:val="uk-UA"/>
        </w:rPr>
        <w:t xml:space="preserve">незмінним </w:t>
      </w:r>
      <w:r w:rsidR="00D51E8E">
        <w:rPr>
          <w:rFonts w:ascii="Times New Roman" w:hAnsi="Times New Roman"/>
          <w:sz w:val="28"/>
          <w:szCs w:val="28"/>
          <w:lang w:val="uk-UA"/>
        </w:rPr>
        <w:t xml:space="preserve">упродовж </w:t>
      </w:r>
      <w:r w:rsidR="00D51E8E" w:rsidRPr="000C4F79">
        <w:rPr>
          <w:rFonts w:ascii="Times New Roman" w:hAnsi="Times New Roman"/>
          <w:sz w:val="28"/>
          <w:szCs w:val="28"/>
          <w:lang w:val="uk-UA"/>
        </w:rPr>
        <w:t xml:space="preserve">усього періоду </w:t>
      </w:r>
      <w:r w:rsidR="00D51E8E">
        <w:rPr>
          <w:rFonts w:ascii="Times New Roman" w:hAnsi="Times New Roman"/>
          <w:sz w:val="28"/>
          <w:szCs w:val="28"/>
          <w:lang w:val="uk-UA"/>
        </w:rPr>
        <w:t>експерименту</w:t>
      </w:r>
      <w:r w:rsidR="00D51E8E" w:rsidRPr="000C4F79">
        <w:rPr>
          <w:rFonts w:ascii="Times New Roman" w:hAnsi="Times New Roman"/>
          <w:sz w:val="28"/>
          <w:szCs w:val="28"/>
          <w:lang w:val="uk-UA"/>
        </w:rPr>
        <w:t>.</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w:t>
      </w:r>
      <w:r w:rsidRPr="0036493E">
        <w:rPr>
          <w:rFonts w:ascii="Times New Roman" w:hAnsi="Times New Roman"/>
          <w:sz w:val="28"/>
          <w:szCs w:val="28"/>
          <w:lang w:val="uk-UA"/>
        </w:rPr>
        <w:t>ровед</w:t>
      </w:r>
      <w:r>
        <w:rPr>
          <w:rFonts w:ascii="Times New Roman" w:hAnsi="Times New Roman"/>
          <w:sz w:val="28"/>
          <w:szCs w:val="28"/>
          <w:lang w:val="uk-UA"/>
        </w:rPr>
        <w:t>ення педагогічного експерименту відбувалося у Ніжинському</w:t>
      </w:r>
      <w:r w:rsidRPr="00072D64">
        <w:rPr>
          <w:rFonts w:ascii="Times New Roman" w:hAnsi="Times New Roman"/>
          <w:sz w:val="28"/>
          <w:szCs w:val="28"/>
          <w:lang w:val="uk-UA"/>
        </w:rPr>
        <w:t xml:space="preserve"> університе</w:t>
      </w:r>
      <w:r>
        <w:rPr>
          <w:rFonts w:ascii="Times New Roman" w:hAnsi="Times New Roman"/>
          <w:sz w:val="28"/>
          <w:szCs w:val="28"/>
          <w:lang w:val="uk-UA"/>
        </w:rPr>
        <w:t>ті</w:t>
      </w:r>
      <w:r w:rsidRPr="00072D64">
        <w:rPr>
          <w:rFonts w:ascii="Times New Roman" w:hAnsi="Times New Roman"/>
          <w:sz w:val="28"/>
          <w:szCs w:val="28"/>
          <w:lang w:val="uk-UA"/>
        </w:rPr>
        <w:t xml:space="preserve"> імені Миколи Гоголя. </w:t>
      </w:r>
      <w:r>
        <w:rPr>
          <w:rFonts w:ascii="Times New Roman" w:hAnsi="Times New Roman"/>
          <w:sz w:val="28"/>
          <w:szCs w:val="28"/>
          <w:lang w:val="uk-UA"/>
        </w:rPr>
        <w:t xml:space="preserve">Організація експерименту потребувала перевірку гіпотези: рівень дискурсивної компетентності майбутніх учителів </w:t>
      </w:r>
      <w:r>
        <w:rPr>
          <w:rFonts w:ascii="Times New Roman" w:hAnsi="Times New Roman"/>
          <w:sz w:val="28"/>
          <w:szCs w:val="28"/>
          <w:lang w:val="uk-UA"/>
        </w:rPr>
        <w:lastRenderedPageBreak/>
        <w:t xml:space="preserve">початкових класів підвищиться, якщо її формування буде відбуватися з опертям на розроблену авторську модель як спроєктовану педагогічну систему згідно з особливостями професійної педагогічної діяльності.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 метою діагностики стану сформованості ДК майбутніх учителів початкових класів було відібрано 23 магістри</w:t>
      </w:r>
      <w:r w:rsidRPr="00072D64">
        <w:rPr>
          <w:rFonts w:ascii="Times New Roman" w:hAnsi="Times New Roman"/>
          <w:sz w:val="28"/>
          <w:szCs w:val="28"/>
          <w:lang w:val="uk-UA"/>
        </w:rPr>
        <w:t xml:space="preserve"> спеціальності 013 «Початкова освіта» </w:t>
      </w:r>
      <w:r>
        <w:rPr>
          <w:rFonts w:ascii="Times New Roman" w:hAnsi="Times New Roman"/>
          <w:sz w:val="28"/>
          <w:szCs w:val="28"/>
          <w:lang w:val="uk-UA"/>
        </w:rPr>
        <w:t>(експериментальна група) та 23 вчителі</w:t>
      </w:r>
      <w:r w:rsidRPr="00072D64">
        <w:rPr>
          <w:rFonts w:ascii="Times New Roman" w:hAnsi="Times New Roman"/>
          <w:sz w:val="28"/>
          <w:szCs w:val="28"/>
          <w:lang w:val="uk-UA"/>
        </w:rPr>
        <w:t xml:space="preserve"> початкових шкіл м. Ніжина та Чернігівської області</w:t>
      </w:r>
      <w:r>
        <w:rPr>
          <w:rFonts w:ascii="Times New Roman" w:hAnsi="Times New Roman"/>
          <w:sz w:val="28"/>
          <w:szCs w:val="28"/>
          <w:lang w:val="uk-UA"/>
        </w:rPr>
        <w:t xml:space="preserve"> (контрольна група)</w:t>
      </w:r>
      <w:r w:rsidRPr="00072D64">
        <w:rPr>
          <w:rFonts w:ascii="Times New Roman" w:hAnsi="Times New Roman"/>
          <w:sz w:val="28"/>
          <w:szCs w:val="28"/>
          <w:lang w:val="uk-UA"/>
        </w:rPr>
        <w:t>, які завершили курс навчання в магістратурі Ніжи</w:t>
      </w:r>
      <w:r w:rsidR="00934B79">
        <w:rPr>
          <w:rFonts w:ascii="Times New Roman" w:hAnsi="Times New Roman"/>
          <w:sz w:val="28"/>
          <w:szCs w:val="28"/>
          <w:lang w:val="uk-UA"/>
        </w:rPr>
        <w:t>нського університету у 2018</w:t>
      </w:r>
      <w:r w:rsidR="00FE4874">
        <w:rPr>
          <w:rFonts w:ascii="Times New Roman" w:hAnsi="Times New Roman"/>
          <w:sz w:val="28"/>
          <w:szCs w:val="28"/>
          <w:lang w:val="uk-UA"/>
        </w:rPr>
        <w:t>-2021</w:t>
      </w:r>
      <w:r>
        <w:rPr>
          <w:rFonts w:ascii="Times New Roman" w:hAnsi="Times New Roman"/>
          <w:sz w:val="28"/>
          <w:szCs w:val="28"/>
          <w:lang w:val="uk-UA"/>
        </w:rPr>
        <w:t xml:space="preserve"> н.</w:t>
      </w:r>
      <w:r w:rsidRPr="00072D64">
        <w:rPr>
          <w:rFonts w:ascii="Times New Roman" w:hAnsi="Times New Roman"/>
          <w:sz w:val="28"/>
          <w:szCs w:val="28"/>
          <w:lang w:val="uk-UA"/>
        </w:rPr>
        <w:t xml:space="preserve"> </w:t>
      </w:r>
      <w:r>
        <w:rPr>
          <w:rFonts w:ascii="Times New Roman" w:hAnsi="Times New Roman"/>
          <w:sz w:val="28"/>
          <w:szCs w:val="28"/>
          <w:lang w:val="uk-UA"/>
        </w:rPr>
        <w:t>рр</w:t>
      </w:r>
      <w:r w:rsidRPr="00072D64">
        <w:rPr>
          <w:rFonts w:ascii="Times New Roman" w:hAnsi="Times New Roman"/>
          <w:sz w:val="28"/>
          <w:szCs w:val="28"/>
          <w:lang w:val="uk-UA"/>
        </w:rPr>
        <w:t>.</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Сформованість</w:t>
      </w:r>
      <w:r w:rsidRPr="0069370C">
        <w:rPr>
          <w:rFonts w:ascii="Times New Roman" w:hAnsi="Times New Roman"/>
          <w:sz w:val="28"/>
          <w:szCs w:val="28"/>
          <w:lang w:val="uk-UA"/>
        </w:rPr>
        <w:t xml:space="preserve"> когнітивного, процесуально-діяльнісного та рефлексивно-мотиваційного компонентів </w:t>
      </w:r>
      <w:r>
        <w:rPr>
          <w:rFonts w:ascii="Times New Roman" w:hAnsi="Times New Roman"/>
          <w:sz w:val="28"/>
          <w:szCs w:val="28"/>
          <w:lang w:val="uk-UA"/>
        </w:rPr>
        <w:t xml:space="preserve">дискурсивної </w:t>
      </w:r>
      <w:r w:rsidRPr="0069370C">
        <w:rPr>
          <w:rFonts w:ascii="Times New Roman" w:hAnsi="Times New Roman"/>
          <w:sz w:val="28"/>
          <w:szCs w:val="28"/>
          <w:lang w:val="uk-UA"/>
        </w:rPr>
        <w:t xml:space="preserve">компетентності майбутніх учителів </w:t>
      </w:r>
      <w:r>
        <w:rPr>
          <w:rFonts w:ascii="Times New Roman" w:hAnsi="Times New Roman"/>
          <w:sz w:val="28"/>
          <w:szCs w:val="28"/>
          <w:lang w:val="uk-UA"/>
        </w:rPr>
        <w:t>ми здійснювали</w:t>
      </w:r>
      <w:r w:rsidRPr="0069370C">
        <w:rPr>
          <w:rFonts w:ascii="Times New Roman" w:hAnsi="Times New Roman"/>
          <w:sz w:val="28"/>
          <w:szCs w:val="28"/>
          <w:lang w:val="uk-UA"/>
        </w:rPr>
        <w:t xml:space="preserve"> за допомогою </w:t>
      </w:r>
      <w:r>
        <w:rPr>
          <w:rFonts w:ascii="Times New Roman" w:hAnsi="Times New Roman"/>
          <w:sz w:val="28"/>
          <w:szCs w:val="28"/>
          <w:lang w:val="uk-UA"/>
        </w:rPr>
        <w:t xml:space="preserve">дібраних </w:t>
      </w:r>
      <w:r w:rsidRPr="0069370C">
        <w:rPr>
          <w:rFonts w:ascii="Times New Roman" w:hAnsi="Times New Roman"/>
          <w:sz w:val="28"/>
          <w:szCs w:val="28"/>
          <w:lang w:val="uk-UA"/>
        </w:rPr>
        <w:t xml:space="preserve">дослідницьких методик, які </w:t>
      </w:r>
      <w:r>
        <w:rPr>
          <w:rFonts w:ascii="Times New Roman" w:hAnsi="Times New Roman"/>
          <w:sz w:val="28"/>
          <w:szCs w:val="28"/>
          <w:lang w:val="uk-UA"/>
        </w:rPr>
        <w:t>були надійними, валідними та</w:t>
      </w:r>
      <w:r w:rsidRPr="0069370C">
        <w:rPr>
          <w:rFonts w:ascii="Times New Roman" w:hAnsi="Times New Roman"/>
          <w:sz w:val="28"/>
          <w:szCs w:val="28"/>
          <w:lang w:val="uk-UA"/>
        </w:rPr>
        <w:t xml:space="preserve"> </w:t>
      </w:r>
      <w:r>
        <w:rPr>
          <w:rFonts w:ascii="Times New Roman" w:hAnsi="Times New Roman"/>
          <w:sz w:val="28"/>
          <w:szCs w:val="28"/>
          <w:lang w:val="uk-UA"/>
        </w:rPr>
        <w:t xml:space="preserve">репрезентативними.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Рівень розвитку </w:t>
      </w:r>
      <w:r w:rsidR="00383788">
        <w:rPr>
          <w:rFonts w:ascii="Times New Roman" w:hAnsi="Times New Roman"/>
          <w:sz w:val="28"/>
          <w:szCs w:val="28"/>
          <w:lang w:val="uk-UA"/>
        </w:rPr>
        <w:t xml:space="preserve">ДК </w:t>
      </w:r>
      <w:r w:rsidRPr="00F579B9">
        <w:rPr>
          <w:rFonts w:ascii="Times New Roman" w:hAnsi="Times New Roman"/>
          <w:sz w:val="28"/>
          <w:szCs w:val="28"/>
          <w:lang w:val="uk-UA"/>
        </w:rPr>
        <w:t xml:space="preserve">майбутніх учителів </w:t>
      </w:r>
      <w:r>
        <w:rPr>
          <w:rFonts w:ascii="Times New Roman" w:hAnsi="Times New Roman"/>
          <w:sz w:val="28"/>
          <w:szCs w:val="28"/>
          <w:lang w:val="uk-UA"/>
        </w:rPr>
        <w:t>за когнітивним компонентом визначався за допомогою діагностування виокремлених показників інформаційно-пізнавального критерію.</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 метою з'ясування  поінформованості майбутніх учителів щодо  сутності ефективного спілкування; специфіки</w:t>
      </w:r>
      <w:r w:rsidRPr="00F763E3">
        <w:rPr>
          <w:rFonts w:ascii="Times New Roman" w:hAnsi="Times New Roman"/>
          <w:sz w:val="28"/>
          <w:szCs w:val="28"/>
          <w:lang w:val="uk-UA"/>
        </w:rPr>
        <w:t xml:space="preserve"> спілкування в сфері мовної активності; законів кооперативного спілкування; знань мовознавчих понять; </w:t>
      </w:r>
      <w:r>
        <w:rPr>
          <w:rFonts w:ascii="Times New Roman" w:hAnsi="Times New Roman"/>
          <w:sz w:val="28"/>
          <w:szCs w:val="28"/>
          <w:lang w:val="uk-UA"/>
        </w:rPr>
        <w:t>знання дискурсу та його типів, мовленнєвих жанрів нами розроблено опитувальник</w:t>
      </w:r>
      <w:r w:rsidRPr="00F579B9">
        <w:rPr>
          <w:rFonts w:ascii="Times New Roman" w:hAnsi="Times New Roman"/>
          <w:sz w:val="28"/>
          <w:szCs w:val="28"/>
          <w:lang w:val="uk-UA"/>
        </w:rPr>
        <w:t xml:space="preserve">.  </w:t>
      </w:r>
      <w:r>
        <w:rPr>
          <w:rFonts w:ascii="Times New Roman" w:hAnsi="Times New Roman"/>
          <w:sz w:val="28"/>
          <w:szCs w:val="28"/>
          <w:lang w:val="uk-UA"/>
        </w:rPr>
        <w:t>Він складався</w:t>
      </w:r>
      <w:r w:rsidRPr="005D63B3">
        <w:rPr>
          <w:rFonts w:ascii="Times New Roman" w:hAnsi="Times New Roman"/>
          <w:sz w:val="28"/>
          <w:szCs w:val="28"/>
          <w:lang w:val="uk-UA"/>
        </w:rPr>
        <w:t xml:space="preserve"> з трьох частин:</w:t>
      </w:r>
      <w:r>
        <w:rPr>
          <w:rFonts w:ascii="Times New Roman" w:hAnsi="Times New Roman"/>
          <w:sz w:val="28"/>
          <w:szCs w:val="28"/>
          <w:lang w:val="uk-UA"/>
        </w:rPr>
        <w:t xml:space="preserve"> </w:t>
      </w:r>
      <w:r w:rsidRPr="005D63B3">
        <w:rPr>
          <w:rFonts w:ascii="Times New Roman" w:hAnsi="Times New Roman"/>
          <w:sz w:val="28"/>
          <w:szCs w:val="28"/>
          <w:lang w:val="uk-UA"/>
        </w:rPr>
        <w:t>знання законів кооперативного спілкування;</w:t>
      </w:r>
      <w:r>
        <w:rPr>
          <w:rFonts w:ascii="Times New Roman" w:hAnsi="Times New Roman"/>
          <w:sz w:val="28"/>
          <w:szCs w:val="28"/>
          <w:lang w:val="uk-UA"/>
        </w:rPr>
        <w:t xml:space="preserve">  мовознавчі знання; дискурсивні  знання</w:t>
      </w:r>
      <w:r w:rsidRPr="005D63B3">
        <w:rPr>
          <w:rFonts w:ascii="Times New Roman" w:hAnsi="Times New Roman"/>
          <w:sz w:val="28"/>
          <w:szCs w:val="28"/>
          <w:lang w:val="uk-UA"/>
        </w:rPr>
        <w:t>.</w:t>
      </w:r>
      <w:r>
        <w:rPr>
          <w:rFonts w:ascii="Times New Roman" w:hAnsi="Times New Roman"/>
          <w:sz w:val="28"/>
          <w:szCs w:val="28"/>
          <w:lang w:val="uk-UA"/>
        </w:rPr>
        <w:t xml:space="preserve"> </w:t>
      </w:r>
      <w:r w:rsidRPr="005D63B3">
        <w:rPr>
          <w:rFonts w:ascii="Times New Roman" w:hAnsi="Times New Roman"/>
          <w:sz w:val="28"/>
          <w:szCs w:val="28"/>
          <w:lang w:val="uk-UA"/>
        </w:rPr>
        <w:t>Поруч з питанням вказано</w:t>
      </w:r>
      <w:r>
        <w:rPr>
          <w:rFonts w:ascii="Times New Roman" w:hAnsi="Times New Roman"/>
          <w:sz w:val="28"/>
          <w:szCs w:val="28"/>
          <w:lang w:val="uk-UA"/>
        </w:rPr>
        <w:t xml:space="preserve"> кількість балів, що отримував респондент</w:t>
      </w:r>
      <w:r w:rsidRPr="005D63B3">
        <w:rPr>
          <w:rFonts w:ascii="Times New Roman" w:hAnsi="Times New Roman"/>
          <w:sz w:val="28"/>
          <w:szCs w:val="28"/>
          <w:lang w:val="uk-UA"/>
        </w:rPr>
        <w:t xml:space="preserve"> за відп</w:t>
      </w:r>
      <w:r>
        <w:rPr>
          <w:rFonts w:ascii="Times New Roman" w:hAnsi="Times New Roman"/>
          <w:sz w:val="28"/>
          <w:szCs w:val="28"/>
          <w:lang w:val="uk-UA"/>
        </w:rPr>
        <w:t>овідь. Рівень знань визначався сумарно: інтуїтивно-ситуативний</w:t>
      </w:r>
      <w:r w:rsidRPr="005D63B3">
        <w:rPr>
          <w:rFonts w:ascii="Times New Roman" w:hAnsi="Times New Roman"/>
          <w:sz w:val="28"/>
          <w:szCs w:val="28"/>
          <w:lang w:val="uk-UA"/>
        </w:rPr>
        <w:t xml:space="preserve"> рівень зна</w:t>
      </w:r>
      <w:r>
        <w:rPr>
          <w:rFonts w:ascii="Times New Roman" w:hAnsi="Times New Roman"/>
          <w:sz w:val="28"/>
          <w:szCs w:val="28"/>
          <w:lang w:val="uk-UA"/>
        </w:rPr>
        <w:t xml:space="preserve">нь - від 1 до 30 балів, </w:t>
      </w:r>
      <w:r w:rsidRPr="00986786">
        <w:rPr>
          <w:rFonts w:ascii="Times New Roman" w:hAnsi="Times New Roman"/>
          <w:sz w:val="28"/>
          <w:szCs w:val="28"/>
          <w:lang w:val="uk-UA"/>
        </w:rPr>
        <w:t>фукціонально-аде</w:t>
      </w:r>
      <w:r>
        <w:rPr>
          <w:rFonts w:ascii="Times New Roman" w:hAnsi="Times New Roman"/>
          <w:sz w:val="28"/>
          <w:szCs w:val="28"/>
          <w:lang w:val="uk-UA"/>
        </w:rPr>
        <w:t>кватний - від 31 до 60, ініціативно-творчий</w:t>
      </w:r>
      <w:r w:rsidRPr="005D63B3">
        <w:rPr>
          <w:rFonts w:ascii="Times New Roman" w:hAnsi="Times New Roman"/>
          <w:sz w:val="28"/>
          <w:szCs w:val="28"/>
          <w:lang w:val="uk-UA"/>
        </w:rPr>
        <w:t xml:space="preserve"> - від 61 і далі.</w:t>
      </w:r>
      <w:r>
        <w:rPr>
          <w:rFonts w:ascii="Times New Roman" w:hAnsi="Times New Roman"/>
          <w:sz w:val="28"/>
          <w:szCs w:val="28"/>
          <w:lang w:val="uk-UA"/>
        </w:rPr>
        <w:t xml:space="preserve"> (Див. </w:t>
      </w:r>
      <w:r w:rsidR="00383788" w:rsidRPr="005E3B85">
        <w:rPr>
          <w:rFonts w:ascii="Times New Roman" w:hAnsi="Times New Roman"/>
          <w:sz w:val="28"/>
          <w:szCs w:val="28"/>
          <w:lang w:val="uk-UA"/>
        </w:rPr>
        <w:t>Додаток Д</w:t>
      </w:r>
      <w:r w:rsidRPr="005E3B85">
        <w:rPr>
          <w:rFonts w:ascii="Times New Roman" w:hAnsi="Times New Roman"/>
          <w:sz w:val="28"/>
          <w:szCs w:val="28"/>
          <w:lang w:val="uk-UA"/>
        </w:rPr>
        <w:t>).</w:t>
      </w:r>
      <w:r>
        <w:rPr>
          <w:rFonts w:ascii="Times New Roman" w:hAnsi="Times New Roman"/>
          <w:sz w:val="28"/>
          <w:szCs w:val="28"/>
          <w:lang w:val="uk-UA"/>
        </w:rPr>
        <w:t xml:space="preserve">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Наведемо відповіді на окремі питання опитувальника.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питання «Що таке дискурс?»; «Які типи дискурсу вам відомі?» лише 9 % майбутніх учителів та 11 % класоводів шкіл змогли дати повн</w:t>
      </w:r>
      <w:r w:rsidR="00A14B67">
        <w:rPr>
          <w:rFonts w:ascii="Times New Roman" w:hAnsi="Times New Roman"/>
          <w:sz w:val="28"/>
          <w:szCs w:val="28"/>
          <w:lang w:val="uk-UA"/>
        </w:rPr>
        <w:t>у та обґрунтовану відповідь. На</w:t>
      </w:r>
      <w:r>
        <w:rPr>
          <w:rFonts w:ascii="Times New Roman" w:hAnsi="Times New Roman"/>
          <w:sz w:val="28"/>
          <w:szCs w:val="28"/>
          <w:lang w:val="uk-UA"/>
        </w:rPr>
        <w:t xml:space="preserve"> питання «Чи тотожні поняття тексту та дискурсу?» </w:t>
      </w:r>
      <w:r>
        <w:rPr>
          <w:rFonts w:ascii="Times New Roman" w:hAnsi="Times New Roman"/>
          <w:sz w:val="28"/>
          <w:szCs w:val="28"/>
          <w:lang w:val="uk-UA"/>
        </w:rPr>
        <w:lastRenderedPageBreak/>
        <w:t>13  %  майбутніх учителів  та 12 %  учителів ві</w:t>
      </w:r>
      <w:r w:rsidR="00FA7EA5">
        <w:rPr>
          <w:rFonts w:ascii="Times New Roman" w:hAnsi="Times New Roman"/>
          <w:sz w:val="28"/>
          <w:szCs w:val="28"/>
          <w:lang w:val="uk-UA"/>
        </w:rPr>
        <w:t>дповіли, що дефініції різняться</w:t>
      </w:r>
      <w:r w:rsidR="00A14B67">
        <w:rPr>
          <w:rFonts w:ascii="Times New Roman" w:hAnsi="Times New Roman"/>
          <w:sz w:val="28"/>
          <w:szCs w:val="28"/>
          <w:lang w:val="uk-UA"/>
        </w:rPr>
        <w:t>;</w:t>
      </w:r>
      <w:r w:rsidRPr="008605B7">
        <w:rPr>
          <w:rFonts w:ascii="Times New Roman" w:hAnsi="Times New Roman"/>
          <w:sz w:val="28"/>
          <w:szCs w:val="28"/>
          <w:lang w:val="uk-UA"/>
        </w:rPr>
        <w:t xml:space="preserve"> </w:t>
      </w:r>
      <w:r>
        <w:rPr>
          <w:rFonts w:ascii="Times New Roman" w:hAnsi="Times New Roman"/>
          <w:sz w:val="28"/>
          <w:szCs w:val="28"/>
          <w:lang w:val="uk-UA"/>
        </w:rPr>
        <w:t>а решта вважають  поняття тексту та дискурсу синонімічними.</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запитання «</w:t>
      </w:r>
      <w:r w:rsidRPr="00783155">
        <w:rPr>
          <w:rFonts w:ascii="Times New Roman" w:hAnsi="Times New Roman"/>
          <w:sz w:val="28"/>
          <w:szCs w:val="28"/>
          <w:lang w:val="uk-UA"/>
        </w:rPr>
        <w:t xml:space="preserve">Від чого залежать способи розкриття основного змісту </w:t>
      </w:r>
      <w:r>
        <w:rPr>
          <w:rFonts w:ascii="Times New Roman" w:hAnsi="Times New Roman"/>
          <w:sz w:val="28"/>
          <w:szCs w:val="28"/>
          <w:lang w:val="uk-UA"/>
        </w:rPr>
        <w:t xml:space="preserve">пояснювальної </w:t>
      </w:r>
      <w:r w:rsidRPr="00783155">
        <w:rPr>
          <w:rFonts w:ascii="Times New Roman" w:hAnsi="Times New Roman"/>
          <w:sz w:val="28"/>
          <w:szCs w:val="28"/>
          <w:lang w:val="uk-UA"/>
        </w:rPr>
        <w:t>промови</w:t>
      </w:r>
      <w:r>
        <w:rPr>
          <w:rFonts w:ascii="Times New Roman" w:hAnsi="Times New Roman"/>
          <w:sz w:val="28"/>
          <w:szCs w:val="28"/>
          <w:lang w:val="uk-UA"/>
        </w:rPr>
        <w:t xml:space="preserve"> вчителя</w:t>
      </w:r>
      <w:r w:rsidRPr="00783155">
        <w:rPr>
          <w:rFonts w:ascii="Times New Roman" w:hAnsi="Times New Roman"/>
          <w:sz w:val="28"/>
          <w:szCs w:val="28"/>
          <w:lang w:val="uk-UA"/>
        </w:rPr>
        <w:t>?</w:t>
      </w:r>
      <w:r>
        <w:rPr>
          <w:rFonts w:ascii="Times New Roman" w:hAnsi="Times New Roman"/>
          <w:sz w:val="28"/>
          <w:szCs w:val="28"/>
          <w:lang w:val="uk-UA"/>
        </w:rPr>
        <w:t xml:space="preserve">» лише 10 % майбутніх учителів та 8 % учителів відповіли «від мовних здібностей мовця».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запитання «</w:t>
      </w:r>
      <w:r w:rsidRPr="006520C2">
        <w:rPr>
          <w:rFonts w:ascii="Times New Roman" w:hAnsi="Times New Roman"/>
          <w:sz w:val="28"/>
          <w:szCs w:val="28"/>
          <w:lang w:val="uk-UA"/>
        </w:rPr>
        <w:t xml:space="preserve">Які методи викладу матеріалу в основній частині </w:t>
      </w:r>
      <w:r>
        <w:rPr>
          <w:rFonts w:ascii="Times New Roman" w:hAnsi="Times New Roman"/>
          <w:sz w:val="28"/>
          <w:szCs w:val="28"/>
          <w:lang w:val="uk-UA"/>
        </w:rPr>
        <w:t xml:space="preserve">пояснювальної промови </w:t>
      </w:r>
      <w:r w:rsidRPr="006520C2">
        <w:rPr>
          <w:rFonts w:ascii="Times New Roman" w:hAnsi="Times New Roman"/>
          <w:sz w:val="28"/>
          <w:szCs w:val="28"/>
          <w:lang w:val="uk-UA"/>
        </w:rPr>
        <w:t>продуктивні?</w:t>
      </w:r>
      <w:r>
        <w:rPr>
          <w:rFonts w:ascii="Times New Roman" w:hAnsi="Times New Roman"/>
          <w:sz w:val="28"/>
          <w:szCs w:val="28"/>
          <w:lang w:val="uk-UA"/>
        </w:rPr>
        <w:t>» 9 % магістрів та 10 % учителів відповіли «</w:t>
      </w:r>
      <w:r w:rsidRPr="00497E63">
        <w:rPr>
          <w:rFonts w:ascii="Times New Roman" w:hAnsi="Times New Roman"/>
          <w:sz w:val="28"/>
          <w:szCs w:val="28"/>
          <w:lang w:val="uk-UA"/>
        </w:rPr>
        <w:t>інд</w:t>
      </w:r>
      <w:r>
        <w:rPr>
          <w:rFonts w:ascii="Times New Roman" w:hAnsi="Times New Roman"/>
          <w:sz w:val="28"/>
          <w:szCs w:val="28"/>
          <w:lang w:val="uk-UA"/>
        </w:rPr>
        <w:t xml:space="preserve">уктивний і дедуктивний способи», решта – «спосіб аналогії».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Відповіді 8 % майбутніх учителів та 9 % учителів на запитання «</w:t>
      </w:r>
      <w:r w:rsidRPr="00ED273B">
        <w:rPr>
          <w:rFonts w:ascii="Times New Roman" w:hAnsi="Times New Roman"/>
          <w:sz w:val="28"/>
          <w:szCs w:val="28"/>
          <w:lang w:val="uk-UA"/>
        </w:rPr>
        <w:t>Щ</w:t>
      </w:r>
      <w:r>
        <w:rPr>
          <w:rFonts w:ascii="Times New Roman" w:hAnsi="Times New Roman"/>
          <w:sz w:val="28"/>
          <w:szCs w:val="28"/>
          <w:lang w:val="uk-UA"/>
        </w:rPr>
        <w:t xml:space="preserve">о головне в підготовці пояснювальної промови?» були такими: «виконання мовного канону».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запитання анкети «</w:t>
      </w:r>
      <w:r w:rsidRPr="006E05C9">
        <w:rPr>
          <w:rFonts w:ascii="Times New Roman" w:hAnsi="Times New Roman"/>
          <w:sz w:val="28"/>
          <w:szCs w:val="28"/>
          <w:lang w:val="uk-UA"/>
        </w:rPr>
        <w:t>Що забезпечує адек</w:t>
      </w:r>
      <w:r>
        <w:rPr>
          <w:rFonts w:ascii="Times New Roman" w:hAnsi="Times New Roman"/>
          <w:sz w:val="28"/>
          <w:szCs w:val="28"/>
          <w:lang w:val="uk-UA"/>
        </w:rPr>
        <w:t>ватний задум виконання пояснювальної промови?» 10 % магістрів та 11 % учителів відповіли «репетиції». Відповіді майбутніх учителів та класоводів на запитання анкети «Від чого</w:t>
      </w:r>
      <w:r w:rsidRPr="00FD1091">
        <w:rPr>
          <w:rFonts w:ascii="Times New Roman" w:hAnsi="Times New Roman"/>
          <w:sz w:val="28"/>
          <w:szCs w:val="28"/>
          <w:lang w:val="uk-UA"/>
        </w:rPr>
        <w:t xml:space="preserve"> великою мірою залежить вибір спо</w:t>
      </w:r>
      <w:r>
        <w:rPr>
          <w:rFonts w:ascii="Times New Roman" w:hAnsi="Times New Roman"/>
          <w:sz w:val="28"/>
          <w:szCs w:val="28"/>
          <w:lang w:val="uk-UA"/>
        </w:rPr>
        <w:t>собу викладу матеріалу пояснювальної промови</w:t>
      </w:r>
      <w:r w:rsidR="00C62AC7">
        <w:rPr>
          <w:rFonts w:ascii="Times New Roman" w:hAnsi="Times New Roman"/>
          <w:sz w:val="28"/>
          <w:szCs w:val="28"/>
          <w:lang w:val="uk-UA"/>
        </w:rPr>
        <w:t xml:space="preserve"> вчителя</w:t>
      </w:r>
      <w:r>
        <w:rPr>
          <w:rFonts w:ascii="Times New Roman" w:hAnsi="Times New Roman"/>
          <w:sz w:val="28"/>
          <w:szCs w:val="28"/>
          <w:lang w:val="uk-UA"/>
        </w:rPr>
        <w:t>?»  були такими:  12 % майбутніх учителів та 13 % учителів вказали «від мети промови»,  73 % магістрів  та 70 % учит</w:t>
      </w:r>
      <w:r w:rsidR="00C62AC7">
        <w:rPr>
          <w:rFonts w:ascii="Times New Roman" w:hAnsi="Times New Roman"/>
          <w:sz w:val="28"/>
          <w:szCs w:val="28"/>
          <w:lang w:val="uk-UA"/>
        </w:rPr>
        <w:t>елів «від інформації, яку промовець</w:t>
      </w:r>
      <w:r>
        <w:rPr>
          <w:rFonts w:ascii="Times New Roman" w:hAnsi="Times New Roman"/>
          <w:sz w:val="28"/>
          <w:szCs w:val="28"/>
          <w:lang w:val="uk-UA"/>
        </w:rPr>
        <w:t xml:space="preserve"> має»; 15 % магістрів та 17 % учителів вказали  «від складу аудиторії». </w:t>
      </w:r>
    </w:p>
    <w:p w:rsidR="00D51E8E" w:rsidRDefault="00D51E8E" w:rsidP="00D51E8E">
      <w:pPr>
        <w:spacing w:after="0" w:line="360" w:lineRule="auto"/>
        <w:ind w:firstLine="709"/>
        <w:jc w:val="both"/>
        <w:rPr>
          <w:rFonts w:ascii="Times New Roman" w:hAnsi="Times New Roman"/>
          <w:sz w:val="28"/>
          <w:szCs w:val="28"/>
          <w:lang w:val="uk-UA"/>
        </w:rPr>
      </w:pPr>
      <w:r w:rsidRPr="00E904C0">
        <w:rPr>
          <w:rFonts w:ascii="Times New Roman" w:hAnsi="Times New Roman"/>
          <w:sz w:val="28"/>
          <w:szCs w:val="28"/>
          <w:lang w:val="uk-UA"/>
        </w:rPr>
        <w:t xml:space="preserve">На запитання анкети </w:t>
      </w:r>
      <w:r>
        <w:rPr>
          <w:rFonts w:ascii="Times New Roman" w:hAnsi="Times New Roman"/>
          <w:sz w:val="28"/>
          <w:szCs w:val="28"/>
          <w:lang w:val="uk-UA"/>
        </w:rPr>
        <w:t>«</w:t>
      </w:r>
      <w:r w:rsidRPr="00C8463B">
        <w:rPr>
          <w:rFonts w:ascii="Times New Roman" w:hAnsi="Times New Roman"/>
          <w:sz w:val="28"/>
          <w:szCs w:val="28"/>
          <w:lang w:val="uk-UA"/>
        </w:rPr>
        <w:t>Як п</w:t>
      </w:r>
      <w:r>
        <w:rPr>
          <w:rFonts w:ascii="Times New Roman" w:hAnsi="Times New Roman"/>
          <w:sz w:val="28"/>
          <w:szCs w:val="28"/>
          <w:lang w:val="uk-UA"/>
        </w:rPr>
        <w:t xml:space="preserve">осилити переконливість пояснювальної промови вчителя?» 8 % магістрів та 9 % учителів відповіли «навести цікаві факти, цифри, ілюстративний матеріал», решта - 92 % магістрів та 92 % вчителів відповіли «створити вдалі визначення понять». </w:t>
      </w:r>
    </w:p>
    <w:p w:rsidR="00D51E8E" w:rsidRPr="000D1FED"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Найбільшу трудність викликало питання запитання анкети «</w:t>
      </w:r>
      <w:r w:rsidRPr="000D1FED">
        <w:rPr>
          <w:rFonts w:ascii="Times New Roman" w:hAnsi="Times New Roman"/>
          <w:sz w:val="28"/>
          <w:szCs w:val="28"/>
          <w:lang w:val="uk-UA"/>
        </w:rPr>
        <w:t xml:space="preserve">Як привернути увагу </w:t>
      </w:r>
      <w:r>
        <w:rPr>
          <w:rFonts w:ascii="Times New Roman" w:hAnsi="Times New Roman"/>
          <w:sz w:val="28"/>
          <w:szCs w:val="28"/>
          <w:lang w:val="uk-UA"/>
        </w:rPr>
        <w:t xml:space="preserve">учнів </w:t>
      </w:r>
      <w:r w:rsidRPr="000D1FED">
        <w:rPr>
          <w:rFonts w:ascii="Times New Roman" w:hAnsi="Times New Roman"/>
          <w:sz w:val="28"/>
          <w:szCs w:val="28"/>
          <w:lang w:val="uk-UA"/>
        </w:rPr>
        <w:t xml:space="preserve">під час </w:t>
      </w:r>
      <w:r>
        <w:rPr>
          <w:rFonts w:ascii="Times New Roman" w:hAnsi="Times New Roman"/>
          <w:sz w:val="28"/>
          <w:szCs w:val="28"/>
          <w:lang w:val="uk-UA"/>
        </w:rPr>
        <w:t xml:space="preserve">пояснювальної </w:t>
      </w:r>
      <w:r w:rsidRPr="000D1FED">
        <w:rPr>
          <w:rFonts w:ascii="Times New Roman" w:hAnsi="Times New Roman"/>
          <w:sz w:val="28"/>
          <w:szCs w:val="28"/>
          <w:lang w:val="uk-UA"/>
        </w:rPr>
        <w:t>промови?</w:t>
      </w:r>
      <w:r>
        <w:rPr>
          <w:rFonts w:ascii="Times New Roman" w:hAnsi="Times New Roman"/>
          <w:sz w:val="28"/>
          <w:szCs w:val="28"/>
          <w:lang w:val="uk-UA"/>
        </w:rPr>
        <w:t xml:space="preserve">»,  відповіді на яке були такими: 75 % майбутніх учителів та 73 % учителів «встановити зоровий контакт»; 7 % учителів та 6 %  магістрів не відповіли на це питання, лише 19 % </w:t>
      </w:r>
      <w:r>
        <w:rPr>
          <w:rFonts w:ascii="Times New Roman" w:hAnsi="Times New Roman"/>
          <w:sz w:val="28"/>
          <w:szCs w:val="28"/>
          <w:lang w:val="uk-UA"/>
        </w:rPr>
        <w:lastRenderedPageBreak/>
        <w:t>майбутніх учителів та 20 % учителів вважали, що «потрібно застосувати прийом «</w:t>
      </w:r>
      <w:r w:rsidRPr="000D1FED">
        <w:rPr>
          <w:rFonts w:ascii="Times New Roman" w:hAnsi="Times New Roman"/>
          <w:sz w:val="28"/>
          <w:szCs w:val="28"/>
          <w:lang w:val="uk-UA"/>
        </w:rPr>
        <w:t>гачок»</w:t>
      </w:r>
      <w:r>
        <w:rPr>
          <w:rFonts w:ascii="Times New Roman" w:hAnsi="Times New Roman"/>
          <w:sz w:val="28"/>
          <w:szCs w:val="28"/>
          <w:lang w:val="uk-UA"/>
        </w:rPr>
        <w:t>, аналогію, риторичні визначення»</w:t>
      </w:r>
      <w:r w:rsidRPr="000D1FED">
        <w:rPr>
          <w:rFonts w:ascii="Times New Roman" w:hAnsi="Times New Roman"/>
          <w:sz w:val="28"/>
          <w:szCs w:val="28"/>
          <w:lang w:val="uk-UA"/>
        </w:rPr>
        <w:t>.</w:t>
      </w:r>
    </w:p>
    <w:p w:rsidR="00D51E8E" w:rsidRPr="000D1FED" w:rsidRDefault="00D51E8E" w:rsidP="00D51E8E">
      <w:pPr>
        <w:spacing w:after="0" w:line="360" w:lineRule="auto"/>
        <w:ind w:firstLine="709"/>
        <w:jc w:val="both"/>
        <w:rPr>
          <w:rFonts w:ascii="Times New Roman" w:hAnsi="Times New Roman"/>
          <w:sz w:val="28"/>
          <w:szCs w:val="28"/>
          <w:lang w:val="uk-UA"/>
        </w:rPr>
      </w:pPr>
      <w:r w:rsidRPr="00100ABB">
        <w:rPr>
          <w:rFonts w:ascii="Times New Roman" w:hAnsi="Times New Roman"/>
          <w:sz w:val="28"/>
          <w:szCs w:val="28"/>
          <w:lang w:val="uk-UA"/>
        </w:rPr>
        <w:t xml:space="preserve">На запитання анкети </w:t>
      </w:r>
      <w:r>
        <w:rPr>
          <w:rFonts w:ascii="Times New Roman" w:hAnsi="Times New Roman"/>
          <w:sz w:val="28"/>
          <w:szCs w:val="28"/>
          <w:lang w:val="uk-UA"/>
        </w:rPr>
        <w:t>«</w:t>
      </w:r>
      <w:r w:rsidRPr="000D1FED">
        <w:rPr>
          <w:rFonts w:ascii="Times New Roman" w:hAnsi="Times New Roman"/>
          <w:sz w:val="28"/>
          <w:szCs w:val="28"/>
          <w:lang w:val="uk-UA"/>
        </w:rPr>
        <w:t xml:space="preserve">Як зробити проголошення </w:t>
      </w:r>
      <w:r>
        <w:rPr>
          <w:rFonts w:ascii="Times New Roman" w:hAnsi="Times New Roman"/>
          <w:sz w:val="28"/>
          <w:szCs w:val="28"/>
          <w:lang w:val="uk-UA"/>
        </w:rPr>
        <w:t xml:space="preserve">пояснювальної </w:t>
      </w:r>
      <w:r w:rsidRPr="000D1FED">
        <w:rPr>
          <w:rFonts w:ascii="Times New Roman" w:hAnsi="Times New Roman"/>
          <w:sz w:val="28"/>
          <w:szCs w:val="28"/>
          <w:lang w:val="uk-UA"/>
        </w:rPr>
        <w:t>промови ефективним?</w:t>
      </w:r>
      <w:r>
        <w:rPr>
          <w:rFonts w:ascii="Times New Roman" w:hAnsi="Times New Roman"/>
          <w:sz w:val="28"/>
          <w:szCs w:val="28"/>
          <w:lang w:val="uk-UA"/>
        </w:rPr>
        <w:t xml:space="preserve">» ми отримали такі відповіді: 9 % магістрів та 10 % учителів вважали, що «потрібно </w:t>
      </w:r>
      <w:r w:rsidRPr="000D1FED">
        <w:rPr>
          <w:rFonts w:ascii="Times New Roman" w:hAnsi="Times New Roman"/>
          <w:sz w:val="28"/>
          <w:szCs w:val="28"/>
          <w:lang w:val="uk-UA"/>
        </w:rPr>
        <w:t>ло</w:t>
      </w:r>
      <w:r>
        <w:rPr>
          <w:rFonts w:ascii="Times New Roman" w:hAnsi="Times New Roman"/>
          <w:sz w:val="28"/>
          <w:szCs w:val="28"/>
          <w:lang w:val="uk-UA"/>
        </w:rPr>
        <w:t xml:space="preserve">гічно струнко викласти матеріал»; 21 % магістрів та 20 </w:t>
      </w:r>
      <w:r w:rsidRPr="008A1542">
        <w:rPr>
          <w:rFonts w:ascii="Times New Roman" w:hAnsi="Times New Roman"/>
          <w:sz w:val="28"/>
          <w:szCs w:val="28"/>
          <w:lang w:val="uk-UA"/>
        </w:rPr>
        <w:t xml:space="preserve"> % учителів</w:t>
      </w:r>
      <w:r w:rsidR="00C62AC7">
        <w:rPr>
          <w:rFonts w:ascii="Times New Roman" w:hAnsi="Times New Roman"/>
          <w:sz w:val="28"/>
          <w:szCs w:val="28"/>
          <w:lang w:val="uk-UA"/>
        </w:rPr>
        <w:t xml:space="preserve"> </w:t>
      </w:r>
      <w:r>
        <w:rPr>
          <w:rFonts w:ascii="Times New Roman" w:hAnsi="Times New Roman"/>
          <w:sz w:val="28"/>
          <w:szCs w:val="28"/>
          <w:lang w:val="uk-UA"/>
        </w:rPr>
        <w:t xml:space="preserve">- </w:t>
      </w:r>
      <w:r w:rsidR="00A14B67">
        <w:rPr>
          <w:rFonts w:ascii="Times New Roman" w:hAnsi="Times New Roman"/>
          <w:sz w:val="28"/>
          <w:szCs w:val="28"/>
          <w:lang w:val="uk-UA"/>
        </w:rPr>
        <w:t xml:space="preserve">«створити інтригуючі моменти»; </w:t>
      </w:r>
      <w:r>
        <w:rPr>
          <w:rFonts w:ascii="Times New Roman" w:hAnsi="Times New Roman"/>
          <w:sz w:val="28"/>
          <w:szCs w:val="28"/>
          <w:lang w:val="uk-UA"/>
        </w:rPr>
        <w:t>70 % майбутніх учителів та учителів - «</w:t>
      </w:r>
      <w:r w:rsidRPr="000D1FED">
        <w:rPr>
          <w:rFonts w:ascii="Times New Roman" w:hAnsi="Times New Roman"/>
          <w:sz w:val="28"/>
          <w:szCs w:val="28"/>
          <w:lang w:val="uk-UA"/>
        </w:rPr>
        <w:t>з</w:t>
      </w:r>
      <w:r>
        <w:rPr>
          <w:rFonts w:ascii="Times New Roman" w:hAnsi="Times New Roman"/>
          <w:sz w:val="28"/>
          <w:szCs w:val="28"/>
          <w:lang w:val="uk-UA"/>
        </w:rPr>
        <w:t xml:space="preserve">абезпечити лаконічність промови».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Аналіз відповідей майбутніх класоводів та учителів початкових шкіл переконав у тому, що більше 70 % опитаних мають поверхове уявлення про сутність</w:t>
      </w:r>
      <w:r w:rsidRPr="00BE7CCA">
        <w:rPr>
          <w:rFonts w:ascii="Times New Roman" w:hAnsi="Times New Roman"/>
          <w:sz w:val="28"/>
          <w:szCs w:val="28"/>
          <w:lang w:val="uk-UA"/>
        </w:rPr>
        <w:t xml:space="preserve"> ефективного спілкування; </w:t>
      </w:r>
      <w:r>
        <w:rPr>
          <w:rFonts w:ascii="Times New Roman" w:hAnsi="Times New Roman"/>
          <w:sz w:val="28"/>
          <w:szCs w:val="28"/>
          <w:lang w:val="uk-UA"/>
        </w:rPr>
        <w:t>специфіку</w:t>
      </w:r>
      <w:r w:rsidRPr="00BE7CCA">
        <w:rPr>
          <w:rFonts w:ascii="Times New Roman" w:hAnsi="Times New Roman"/>
          <w:sz w:val="28"/>
          <w:szCs w:val="28"/>
          <w:lang w:val="uk-UA"/>
        </w:rPr>
        <w:t xml:space="preserve"> спілкування в сфері мовної активності; </w:t>
      </w:r>
      <w:r w:rsidR="00706D5B">
        <w:rPr>
          <w:rFonts w:ascii="Times New Roman" w:hAnsi="Times New Roman"/>
          <w:sz w:val="28"/>
          <w:szCs w:val="28"/>
          <w:lang w:val="uk-UA"/>
        </w:rPr>
        <w:t xml:space="preserve">недостатньо </w:t>
      </w:r>
      <w:r>
        <w:rPr>
          <w:rFonts w:ascii="Times New Roman" w:hAnsi="Times New Roman"/>
          <w:sz w:val="28"/>
          <w:szCs w:val="28"/>
          <w:lang w:val="uk-UA"/>
        </w:rPr>
        <w:t xml:space="preserve">володіють базовими категоріями дискурсу. </w:t>
      </w:r>
    </w:p>
    <w:p w:rsidR="00D51E8E" w:rsidRDefault="00514556"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Отже, </w:t>
      </w:r>
      <w:r w:rsidR="00AD573F">
        <w:rPr>
          <w:rFonts w:ascii="Times New Roman" w:hAnsi="Times New Roman"/>
          <w:sz w:val="28"/>
          <w:szCs w:val="28"/>
          <w:lang w:val="uk-UA"/>
        </w:rPr>
        <w:t xml:space="preserve">рівень дискурсивних знань </w:t>
      </w:r>
      <w:r w:rsidR="00D51E8E">
        <w:rPr>
          <w:rFonts w:ascii="Times New Roman" w:hAnsi="Times New Roman"/>
          <w:sz w:val="28"/>
          <w:szCs w:val="28"/>
          <w:lang w:val="uk-UA"/>
        </w:rPr>
        <w:t xml:space="preserve">за інформаційно-пізнавальним критерієм на констатувальному етапі експерименту перебувала здебільшого на фукціонально-адекватному та </w:t>
      </w:r>
      <w:r w:rsidR="004D0E13">
        <w:rPr>
          <w:rFonts w:ascii="Times New Roman" w:hAnsi="Times New Roman"/>
          <w:sz w:val="28"/>
          <w:szCs w:val="28"/>
          <w:lang w:val="uk-UA"/>
        </w:rPr>
        <w:t>інтуїтивно-ситуативному рівні</w:t>
      </w:r>
      <w:r w:rsidR="004F0191">
        <w:rPr>
          <w:rFonts w:ascii="Times New Roman" w:hAnsi="Times New Roman"/>
          <w:sz w:val="28"/>
          <w:szCs w:val="28"/>
          <w:lang w:val="uk-UA"/>
        </w:rPr>
        <w:t>: у  13</w:t>
      </w:r>
      <w:r w:rsidR="00D51E8E">
        <w:rPr>
          <w:rFonts w:ascii="Times New Roman" w:hAnsi="Times New Roman"/>
          <w:sz w:val="28"/>
          <w:szCs w:val="28"/>
          <w:lang w:val="uk-UA"/>
        </w:rPr>
        <w:t>% опитаних магістрів  та 12 % учителів констатовано і</w:t>
      </w:r>
      <w:r w:rsidR="00D51E8E" w:rsidRPr="003A2DB3">
        <w:rPr>
          <w:rFonts w:ascii="Times New Roman" w:hAnsi="Times New Roman"/>
          <w:sz w:val="28"/>
          <w:szCs w:val="28"/>
          <w:lang w:val="uk-UA"/>
        </w:rPr>
        <w:t xml:space="preserve">ніціативно-творчий </w:t>
      </w:r>
      <w:r w:rsidR="00D51E8E">
        <w:rPr>
          <w:rFonts w:ascii="Times New Roman" w:hAnsi="Times New Roman"/>
          <w:sz w:val="28"/>
          <w:szCs w:val="28"/>
          <w:lang w:val="uk-UA"/>
        </w:rPr>
        <w:t xml:space="preserve">рівень;  у 44 % студентів та 46 % класоводів – фукціонально-адекватний рівень, у  43 % респондентів магістрів  та  42 % учителів  – інтуїтивно-ситуативний рівень. </w:t>
      </w:r>
    </w:p>
    <w:p w:rsidR="00D51E8E" w:rsidRDefault="00D51E8E" w:rsidP="00D51E8E">
      <w:pPr>
        <w:spacing w:after="0" w:line="360" w:lineRule="auto"/>
        <w:ind w:firstLine="709"/>
        <w:jc w:val="both"/>
        <w:rPr>
          <w:rFonts w:ascii="Times New Roman" w:hAnsi="Times New Roman"/>
          <w:sz w:val="28"/>
          <w:szCs w:val="28"/>
          <w:lang w:val="uk-UA"/>
        </w:rPr>
      </w:pPr>
      <w:r w:rsidRPr="00EF1B0F">
        <w:rPr>
          <w:rFonts w:ascii="Times New Roman" w:hAnsi="Times New Roman"/>
          <w:sz w:val="28"/>
          <w:szCs w:val="28"/>
          <w:lang w:val="uk-UA"/>
        </w:rPr>
        <w:t xml:space="preserve">Рівень розвитку </w:t>
      </w:r>
      <w:r>
        <w:rPr>
          <w:rFonts w:ascii="Times New Roman" w:hAnsi="Times New Roman"/>
          <w:sz w:val="28"/>
          <w:szCs w:val="28"/>
          <w:lang w:val="uk-UA"/>
        </w:rPr>
        <w:t xml:space="preserve">ДК </w:t>
      </w:r>
      <w:r w:rsidR="009040DA">
        <w:rPr>
          <w:rFonts w:ascii="Times New Roman" w:hAnsi="Times New Roman"/>
          <w:sz w:val="28"/>
          <w:szCs w:val="28"/>
          <w:lang w:val="uk-UA"/>
        </w:rPr>
        <w:t>майбутніх учителів початкових класів</w:t>
      </w:r>
      <w:r w:rsidRPr="00EF1B0F">
        <w:rPr>
          <w:rFonts w:ascii="Times New Roman" w:hAnsi="Times New Roman"/>
          <w:sz w:val="28"/>
          <w:szCs w:val="28"/>
          <w:lang w:val="uk-UA"/>
        </w:rPr>
        <w:t xml:space="preserve"> за процесуально-діяльнісним компонентом визначався за допомогою діагностування виокремлених показників операційно-поведінкового критерію.</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метою визначення рівня </w:t>
      </w:r>
      <w:r w:rsidRPr="00EF2CF8">
        <w:rPr>
          <w:rFonts w:ascii="Times New Roman" w:hAnsi="Times New Roman"/>
          <w:sz w:val="28"/>
          <w:szCs w:val="28"/>
          <w:lang w:val="uk-UA"/>
        </w:rPr>
        <w:t xml:space="preserve">розвитку </w:t>
      </w:r>
      <w:r>
        <w:rPr>
          <w:rFonts w:ascii="Times New Roman" w:hAnsi="Times New Roman"/>
          <w:sz w:val="28"/>
          <w:szCs w:val="28"/>
          <w:lang w:val="uk-UA"/>
        </w:rPr>
        <w:t>дискурсивних у</w:t>
      </w:r>
      <w:r w:rsidRPr="00EF2CF8">
        <w:rPr>
          <w:rFonts w:ascii="Times New Roman" w:hAnsi="Times New Roman"/>
          <w:sz w:val="28"/>
          <w:szCs w:val="28"/>
          <w:lang w:val="uk-UA"/>
        </w:rPr>
        <w:t>мінь</w:t>
      </w:r>
      <w:r>
        <w:rPr>
          <w:rFonts w:ascii="Times New Roman" w:hAnsi="Times New Roman"/>
          <w:sz w:val="28"/>
          <w:szCs w:val="28"/>
          <w:lang w:val="uk-UA"/>
        </w:rPr>
        <w:t xml:space="preserve"> майбутніх вчителів нами було створено авторський тест, який дав змогу оцінити  </w:t>
      </w:r>
      <w:r w:rsidRPr="00F720C1">
        <w:rPr>
          <w:rFonts w:ascii="Times New Roman" w:hAnsi="Times New Roman"/>
          <w:sz w:val="28"/>
          <w:szCs w:val="28"/>
          <w:lang w:val="uk-UA"/>
        </w:rPr>
        <w:t>здатність прогнозувати зміст і ритм мовної події, будувати свій  виступ за законами</w:t>
      </w:r>
      <w:r>
        <w:rPr>
          <w:rFonts w:ascii="Times New Roman" w:hAnsi="Times New Roman"/>
          <w:sz w:val="28"/>
          <w:szCs w:val="28"/>
          <w:lang w:val="uk-UA"/>
        </w:rPr>
        <w:t xml:space="preserve"> дискурсу</w:t>
      </w:r>
      <w:r w:rsidRPr="00F720C1">
        <w:rPr>
          <w:rFonts w:ascii="Times New Roman" w:hAnsi="Times New Roman"/>
          <w:sz w:val="28"/>
          <w:szCs w:val="28"/>
          <w:lang w:val="uk-UA"/>
        </w:rPr>
        <w:t xml:space="preserve">; вміння діалогізувати  будь-який жанр педагогічного мовлення і аргументовано мотивувати спільність роботи вчителя і учня; вміння здійснювати  </w:t>
      </w:r>
      <w:r>
        <w:rPr>
          <w:rFonts w:ascii="Times New Roman" w:hAnsi="Times New Roman"/>
          <w:sz w:val="28"/>
          <w:szCs w:val="28"/>
          <w:lang w:val="uk-UA"/>
        </w:rPr>
        <w:t xml:space="preserve">дискурсивний </w:t>
      </w:r>
      <w:r w:rsidRPr="00F720C1">
        <w:rPr>
          <w:rFonts w:ascii="Times New Roman" w:hAnsi="Times New Roman"/>
          <w:sz w:val="28"/>
          <w:szCs w:val="28"/>
          <w:lang w:val="uk-UA"/>
        </w:rPr>
        <w:t>аналіз конкретної педагогічної ситуації спілкування і добрат</w:t>
      </w:r>
      <w:r>
        <w:rPr>
          <w:rFonts w:ascii="Times New Roman" w:hAnsi="Times New Roman"/>
          <w:sz w:val="28"/>
          <w:szCs w:val="28"/>
          <w:lang w:val="uk-UA"/>
        </w:rPr>
        <w:t xml:space="preserve">и мовленнєві засоби та дискурсивні </w:t>
      </w:r>
      <w:r w:rsidRPr="00F720C1">
        <w:rPr>
          <w:rFonts w:ascii="Times New Roman" w:hAnsi="Times New Roman"/>
          <w:sz w:val="28"/>
          <w:szCs w:val="28"/>
          <w:lang w:val="uk-UA"/>
        </w:rPr>
        <w:t xml:space="preserve"> прийоми</w:t>
      </w:r>
      <w:r>
        <w:rPr>
          <w:rFonts w:ascii="Times New Roman" w:hAnsi="Times New Roman"/>
          <w:sz w:val="28"/>
          <w:szCs w:val="28"/>
          <w:lang w:val="uk-UA"/>
        </w:rPr>
        <w:t xml:space="preserve">. (Див. </w:t>
      </w:r>
      <w:r w:rsidR="00AF6A51" w:rsidRPr="00AB5AF5">
        <w:rPr>
          <w:rFonts w:ascii="Times New Roman" w:hAnsi="Times New Roman"/>
          <w:sz w:val="28"/>
          <w:szCs w:val="28"/>
          <w:lang w:val="uk-UA"/>
        </w:rPr>
        <w:t>Додаток Е</w:t>
      </w:r>
      <w:r w:rsidRPr="00AB5AF5">
        <w:rPr>
          <w:rFonts w:ascii="Times New Roman" w:hAnsi="Times New Roman"/>
          <w:sz w:val="28"/>
          <w:szCs w:val="28"/>
          <w:lang w:val="uk-UA"/>
        </w:rPr>
        <w:t>).</w:t>
      </w:r>
      <w:r>
        <w:rPr>
          <w:rFonts w:ascii="Times New Roman" w:hAnsi="Times New Roman"/>
          <w:sz w:val="28"/>
          <w:szCs w:val="28"/>
          <w:lang w:val="uk-UA"/>
        </w:rPr>
        <w:t xml:space="preserve"> </w:t>
      </w:r>
    </w:p>
    <w:p w:rsidR="00D51E8E" w:rsidRDefault="00524902"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Тест складався з 20 завдань. </w:t>
      </w:r>
      <w:r w:rsidR="00D51E8E">
        <w:rPr>
          <w:rFonts w:ascii="Times New Roman" w:hAnsi="Times New Roman"/>
          <w:sz w:val="28"/>
          <w:szCs w:val="28"/>
          <w:lang w:val="uk-UA"/>
        </w:rPr>
        <w:t>Серед них такі: здійснити дискурсивний  аналіз тексту пояснювальної промови вчителя, дібрати за темою матеріал та написати тези виступу, записати свій виступ на відео та проаналізувати його за поданою схемою, знайти в поданих текстах тропи та оцінити їх доцільність, підготувати</w:t>
      </w:r>
      <w:r w:rsidR="00D51E8E" w:rsidRPr="0092240E">
        <w:rPr>
          <w:rFonts w:ascii="Times New Roman" w:hAnsi="Times New Roman"/>
          <w:sz w:val="28"/>
          <w:szCs w:val="28"/>
          <w:lang w:val="uk-UA"/>
        </w:rPr>
        <w:t xml:space="preserve"> фрагмент уроку</w:t>
      </w:r>
      <w:r w:rsidR="00D51E8E">
        <w:rPr>
          <w:rFonts w:ascii="Times New Roman" w:hAnsi="Times New Roman"/>
          <w:sz w:val="28"/>
          <w:szCs w:val="28"/>
          <w:lang w:val="uk-UA"/>
        </w:rPr>
        <w:t xml:space="preserve"> в початковій школі</w:t>
      </w:r>
      <w:r w:rsidR="00C62AC7">
        <w:rPr>
          <w:rFonts w:ascii="Times New Roman" w:hAnsi="Times New Roman"/>
          <w:sz w:val="28"/>
          <w:szCs w:val="28"/>
          <w:lang w:val="uk-UA"/>
        </w:rPr>
        <w:t xml:space="preserve"> (пояснювальної промови)</w:t>
      </w:r>
      <w:r w:rsidR="00D51E8E">
        <w:rPr>
          <w:rFonts w:ascii="Times New Roman" w:hAnsi="Times New Roman"/>
          <w:sz w:val="28"/>
          <w:szCs w:val="28"/>
          <w:lang w:val="uk-UA"/>
        </w:rPr>
        <w:t xml:space="preserve">, використовуючи при </w:t>
      </w:r>
      <w:r w:rsidR="00D51E8E" w:rsidRPr="0092240E">
        <w:rPr>
          <w:rFonts w:ascii="Times New Roman" w:hAnsi="Times New Roman"/>
          <w:sz w:val="28"/>
          <w:szCs w:val="28"/>
          <w:lang w:val="uk-UA"/>
        </w:rPr>
        <w:t>поясненні стилістичні прийоми (порівн</w:t>
      </w:r>
      <w:r w:rsidR="00D51E8E">
        <w:rPr>
          <w:rFonts w:ascii="Times New Roman" w:hAnsi="Times New Roman"/>
          <w:sz w:val="28"/>
          <w:szCs w:val="28"/>
          <w:lang w:val="uk-UA"/>
        </w:rPr>
        <w:t>яння, аналогії, епітети та ін.); підготувати</w:t>
      </w:r>
      <w:r w:rsidR="00D51E8E" w:rsidRPr="006E50AD">
        <w:rPr>
          <w:rFonts w:ascii="Times New Roman" w:hAnsi="Times New Roman"/>
          <w:sz w:val="28"/>
          <w:szCs w:val="28"/>
          <w:lang w:val="uk-UA"/>
        </w:rPr>
        <w:t xml:space="preserve"> </w:t>
      </w:r>
      <w:r w:rsidR="00D51E8E">
        <w:rPr>
          <w:rFonts w:ascii="Times New Roman" w:hAnsi="Times New Roman"/>
          <w:sz w:val="28"/>
          <w:szCs w:val="28"/>
          <w:lang w:val="uk-UA"/>
        </w:rPr>
        <w:t>вступ</w:t>
      </w:r>
      <w:r w:rsidR="00AB5AF5">
        <w:rPr>
          <w:rFonts w:ascii="Times New Roman" w:hAnsi="Times New Roman"/>
          <w:sz w:val="28"/>
          <w:szCs w:val="28"/>
          <w:lang w:val="uk-UA"/>
        </w:rPr>
        <w:t>не слово на батьківських зборах  та ін</w:t>
      </w:r>
      <w:r w:rsidR="00D51E8E">
        <w:rPr>
          <w:rFonts w:ascii="Times New Roman" w:hAnsi="Times New Roman"/>
          <w:sz w:val="28"/>
          <w:szCs w:val="28"/>
          <w:lang w:val="uk-UA"/>
        </w:rPr>
        <w:t xml:space="preserve">. Наступні завдання: </w:t>
      </w:r>
      <w:r w:rsidR="00C62AC7">
        <w:rPr>
          <w:rFonts w:ascii="Times New Roman" w:hAnsi="Times New Roman"/>
          <w:sz w:val="28"/>
          <w:szCs w:val="28"/>
          <w:lang w:val="uk-UA"/>
        </w:rPr>
        <w:t>потрібно уявити себе одним</w:t>
      </w:r>
      <w:r w:rsidR="00D51E8E" w:rsidRPr="002D5B8A">
        <w:rPr>
          <w:rFonts w:ascii="Times New Roman" w:hAnsi="Times New Roman"/>
          <w:sz w:val="28"/>
          <w:szCs w:val="28"/>
          <w:lang w:val="uk-UA"/>
        </w:rPr>
        <w:t xml:space="preserve"> з літературних героїв - Том</w:t>
      </w:r>
      <w:r w:rsidR="002F6557">
        <w:rPr>
          <w:rFonts w:ascii="Times New Roman" w:hAnsi="Times New Roman"/>
          <w:sz w:val="28"/>
          <w:szCs w:val="28"/>
          <w:lang w:val="uk-UA"/>
        </w:rPr>
        <w:t>ом</w:t>
      </w:r>
      <w:r w:rsidR="00D51E8E" w:rsidRPr="002D5B8A">
        <w:rPr>
          <w:rFonts w:ascii="Times New Roman" w:hAnsi="Times New Roman"/>
          <w:sz w:val="28"/>
          <w:szCs w:val="28"/>
          <w:lang w:val="uk-UA"/>
        </w:rPr>
        <w:t xml:space="preserve"> Сойєр</w:t>
      </w:r>
      <w:r w:rsidR="002F6557">
        <w:rPr>
          <w:rFonts w:ascii="Times New Roman" w:hAnsi="Times New Roman"/>
          <w:sz w:val="28"/>
          <w:szCs w:val="28"/>
          <w:lang w:val="uk-UA"/>
        </w:rPr>
        <w:t>ом</w:t>
      </w:r>
      <w:r w:rsidR="00D51E8E" w:rsidRPr="002D5B8A">
        <w:rPr>
          <w:rFonts w:ascii="Times New Roman" w:hAnsi="Times New Roman"/>
          <w:sz w:val="28"/>
          <w:szCs w:val="28"/>
          <w:lang w:val="uk-UA"/>
        </w:rPr>
        <w:t xml:space="preserve">, </w:t>
      </w:r>
      <w:r w:rsidR="00D51E8E">
        <w:rPr>
          <w:rFonts w:ascii="Times New Roman" w:hAnsi="Times New Roman"/>
          <w:sz w:val="28"/>
          <w:szCs w:val="28"/>
          <w:lang w:val="uk-UA"/>
        </w:rPr>
        <w:t>Карлсон</w:t>
      </w:r>
      <w:r w:rsidR="002F6557">
        <w:rPr>
          <w:rFonts w:ascii="Times New Roman" w:hAnsi="Times New Roman"/>
          <w:sz w:val="28"/>
          <w:szCs w:val="28"/>
          <w:lang w:val="uk-UA"/>
        </w:rPr>
        <w:t>ом</w:t>
      </w:r>
      <w:r w:rsidR="00D51E8E">
        <w:rPr>
          <w:rFonts w:ascii="Times New Roman" w:hAnsi="Times New Roman"/>
          <w:sz w:val="28"/>
          <w:szCs w:val="28"/>
          <w:lang w:val="uk-UA"/>
        </w:rPr>
        <w:t xml:space="preserve">, Незнайко, Чіпполіно, Піноккіо  </w:t>
      </w:r>
      <w:r w:rsidR="002F6557">
        <w:rPr>
          <w:rFonts w:ascii="Times New Roman" w:hAnsi="Times New Roman"/>
          <w:sz w:val="28"/>
          <w:szCs w:val="28"/>
          <w:lang w:val="uk-UA"/>
        </w:rPr>
        <w:t>або уявити, що один з цих героїв є  учнем класу</w:t>
      </w:r>
      <w:r w:rsidR="00D51E8E" w:rsidRPr="002D5B8A">
        <w:rPr>
          <w:rFonts w:ascii="Times New Roman" w:hAnsi="Times New Roman"/>
          <w:sz w:val="28"/>
          <w:szCs w:val="28"/>
          <w:lang w:val="uk-UA"/>
        </w:rPr>
        <w:t xml:space="preserve">. </w:t>
      </w:r>
      <w:r w:rsidR="002F6557">
        <w:rPr>
          <w:rFonts w:ascii="Times New Roman" w:hAnsi="Times New Roman"/>
          <w:sz w:val="28"/>
          <w:szCs w:val="28"/>
          <w:lang w:val="uk-UA"/>
        </w:rPr>
        <w:t xml:space="preserve">Магістрам потрібно було розказати </w:t>
      </w:r>
      <w:r w:rsidR="00D51E8E" w:rsidRPr="002D5B8A">
        <w:rPr>
          <w:rFonts w:ascii="Times New Roman" w:hAnsi="Times New Roman"/>
          <w:sz w:val="28"/>
          <w:szCs w:val="28"/>
          <w:lang w:val="uk-UA"/>
        </w:rPr>
        <w:t>про нього письмово, вибравши один із запропонованих жанрів:</w:t>
      </w:r>
      <w:r w:rsidR="00D51E8E">
        <w:rPr>
          <w:rFonts w:ascii="Times New Roman" w:hAnsi="Times New Roman"/>
          <w:sz w:val="28"/>
          <w:szCs w:val="28"/>
          <w:lang w:val="uk-UA"/>
        </w:rPr>
        <w:t xml:space="preserve"> характеристика-рекомендація; </w:t>
      </w:r>
      <w:r w:rsidR="00D51E8E" w:rsidRPr="002D5B8A">
        <w:rPr>
          <w:rFonts w:ascii="Times New Roman" w:hAnsi="Times New Roman"/>
          <w:sz w:val="28"/>
          <w:szCs w:val="28"/>
          <w:lang w:val="uk-UA"/>
        </w:rPr>
        <w:t>подяк</w:t>
      </w:r>
      <w:r w:rsidR="00D51E8E">
        <w:rPr>
          <w:rFonts w:ascii="Times New Roman" w:hAnsi="Times New Roman"/>
          <w:sz w:val="28"/>
          <w:szCs w:val="28"/>
          <w:lang w:val="uk-UA"/>
        </w:rPr>
        <w:t xml:space="preserve">а (або зауваження) в щоденнику; </w:t>
      </w:r>
      <w:r w:rsidR="00D51E8E" w:rsidRPr="002D5B8A">
        <w:rPr>
          <w:rFonts w:ascii="Times New Roman" w:hAnsi="Times New Roman"/>
          <w:sz w:val="28"/>
          <w:szCs w:val="28"/>
          <w:lang w:val="uk-UA"/>
        </w:rPr>
        <w:t>рецензія на його</w:t>
      </w:r>
      <w:r w:rsidR="00D51E8E">
        <w:rPr>
          <w:rFonts w:ascii="Times New Roman" w:hAnsi="Times New Roman"/>
          <w:sz w:val="28"/>
          <w:szCs w:val="28"/>
          <w:lang w:val="uk-UA"/>
        </w:rPr>
        <w:t xml:space="preserve"> твір або іншу письмову роботу; </w:t>
      </w:r>
      <w:r w:rsidR="00D51E8E" w:rsidRPr="002D5B8A">
        <w:rPr>
          <w:rFonts w:ascii="Times New Roman" w:hAnsi="Times New Roman"/>
          <w:sz w:val="28"/>
          <w:szCs w:val="28"/>
          <w:lang w:val="uk-UA"/>
        </w:rPr>
        <w:t>зам</w:t>
      </w:r>
      <w:r w:rsidR="00D51E8E">
        <w:rPr>
          <w:rFonts w:ascii="Times New Roman" w:hAnsi="Times New Roman"/>
          <w:sz w:val="28"/>
          <w:szCs w:val="28"/>
          <w:lang w:val="uk-UA"/>
        </w:rPr>
        <w:t>ітка в газеті (або стінгазеті); нарис (розповідь); п</w:t>
      </w:r>
      <w:r w:rsidR="002F6557">
        <w:rPr>
          <w:rFonts w:ascii="Times New Roman" w:hAnsi="Times New Roman"/>
          <w:sz w:val="28"/>
          <w:szCs w:val="28"/>
          <w:lang w:val="uk-UA"/>
        </w:rPr>
        <w:t>ідготувати письмово і зачитати</w:t>
      </w:r>
      <w:r w:rsidR="00D51E8E">
        <w:rPr>
          <w:rFonts w:ascii="Times New Roman" w:hAnsi="Times New Roman"/>
          <w:sz w:val="28"/>
          <w:szCs w:val="28"/>
          <w:lang w:val="uk-UA"/>
        </w:rPr>
        <w:t xml:space="preserve"> в аудиторії </w:t>
      </w:r>
      <w:r w:rsidR="00D51E8E" w:rsidRPr="00680315">
        <w:rPr>
          <w:rFonts w:ascii="Times New Roman" w:hAnsi="Times New Roman"/>
          <w:sz w:val="28"/>
          <w:szCs w:val="28"/>
          <w:lang w:val="uk-UA"/>
        </w:rPr>
        <w:t>усне наукове повідомлення з</w:t>
      </w:r>
      <w:r w:rsidR="00D51E8E">
        <w:rPr>
          <w:rFonts w:ascii="Times New Roman" w:hAnsi="Times New Roman"/>
          <w:sz w:val="28"/>
          <w:szCs w:val="28"/>
          <w:lang w:val="uk-UA"/>
        </w:rPr>
        <w:t xml:space="preserve"> будь-якого проблемного питання</w:t>
      </w:r>
      <w:r w:rsidR="002F6557">
        <w:rPr>
          <w:rFonts w:ascii="Times New Roman" w:hAnsi="Times New Roman"/>
          <w:sz w:val="28"/>
          <w:szCs w:val="28"/>
          <w:lang w:val="uk-UA"/>
        </w:rPr>
        <w:t>. Пояснити</w:t>
      </w:r>
      <w:r w:rsidR="00D51E8E" w:rsidRPr="00680315">
        <w:rPr>
          <w:rFonts w:ascii="Times New Roman" w:hAnsi="Times New Roman"/>
          <w:sz w:val="28"/>
          <w:szCs w:val="28"/>
          <w:lang w:val="uk-UA"/>
        </w:rPr>
        <w:t>, в чому полягає різниця між двома</w:t>
      </w:r>
      <w:r w:rsidR="00D51E8E">
        <w:rPr>
          <w:rFonts w:ascii="Times New Roman" w:hAnsi="Times New Roman"/>
          <w:sz w:val="28"/>
          <w:szCs w:val="28"/>
          <w:lang w:val="uk-UA"/>
        </w:rPr>
        <w:t xml:space="preserve"> </w:t>
      </w:r>
      <w:r w:rsidR="002F6557">
        <w:rPr>
          <w:rFonts w:ascii="Times New Roman" w:hAnsi="Times New Roman"/>
          <w:sz w:val="28"/>
          <w:szCs w:val="28"/>
          <w:lang w:val="uk-UA"/>
        </w:rPr>
        <w:t xml:space="preserve">підготовленими </w:t>
      </w:r>
      <w:r w:rsidR="00D51E8E" w:rsidRPr="00680315">
        <w:rPr>
          <w:rFonts w:ascii="Times New Roman" w:hAnsi="Times New Roman"/>
          <w:sz w:val="28"/>
          <w:szCs w:val="28"/>
          <w:lang w:val="uk-UA"/>
        </w:rPr>
        <w:t xml:space="preserve"> текстами (ус</w:t>
      </w:r>
      <w:r w:rsidR="00D51E8E">
        <w:rPr>
          <w:rFonts w:ascii="Times New Roman" w:hAnsi="Times New Roman"/>
          <w:sz w:val="28"/>
          <w:szCs w:val="28"/>
          <w:lang w:val="uk-UA"/>
        </w:rPr>
        <w:t xml:space="preserve">ним і письмовим) на одну тему. Які мовні </w:t>
      </w:r>
      <w:r w:rsidR="00D51E8E" w:rsidRPr="00680315">
        <w:rPr>
          <w:rFonts w:ascii="Times New Roman" w:hAnsi="Times New Roman"/>
          <w:sz w:val="28"/>
          <w:szCs w:val="28"/>
          <w:lang w:val="uk-UA"/>
        </w:rPr>
        <w:t>засоби (в</w:t>
      </w:r>
      <w:r w:rsidR="002F6557">
        <w:rPr>
          <w:rFonts w:ascii="Times New Roman" w:hAnsi="Times New Roman"/>
          <w:sz w:val="28"/>
          <w:szCs w:val="28"/>
          <w:lang w:val="uk-UA"/>
        </w:rPr>
        <w:t>ербальні, невербальні) були</w:t>
      </w:r>
      <w:r w:rsidR="00D51E8E" w:rsidRPr="00680315">
        <w:rPr>
          <w:rFonts w:ascii="Times New Roman" w:hAnsi="Times New Roman"/>
          <w:sz w:val="28"/>
          <w:szCs w:val="28"/>
          <w:lang w:val="uk-UA"/>
        </w:rPr>
        <w:t xml:space="preserve"> використані? </w:t>
      </w:r>
      <w:r w:rsidR="002F6557">
        <w:rPr>
          <w:rFonts w:ascii="Times New Roman" w:hAnsi="Times New Roman"/>
          <w:sz w:val="28"/>
          <w:szCs w:val="28"/>
          <w:lang w:val="uk-UA"/>
        </w:rPr>
        <w:t>Окрім того студенти цікавилися</w:t>
      </w:r>
      <w:r w:rsidR="00D51E8E" w:rsidRPr="00680315">
        <w:rPr>
          <w:rFonts w:ascii="Times New Roman" w:hAnsi="Times New Roman"/>
          <w:sz w:val="28"/>
          <w:szCs w:val="28"/>
          <w:lang w:val="uk-UA"/>
        </w:rPr>
        <w:t xml:space="preserve"> у сво</w:t>
      </w:r>
      <w:r w:rsidR="002F6557">
        <w:rPr>
          <w:rFonts w:ascii="Times New Roman" w:hAnsi="Times New Roman"/>
          <w:sz w:val="28"/>
          <w:szCs w:val="28"/>
          <w:lang w:val="uk-UA"/>
        </w:rPr>
        <w:t>їх однокурсників, наскільки їх</w:t>
      </w:r>
      <w:r w:rsidR="00D51E8E">
        <w:rPr>
          <w:rFonts w:ascii="Times New Roman" w:hAnsi="Times New Roman"/>
          <w:sz w:val="28"/>
          <w:szCs w:val="28"/>
          <w:lang w:val="uk-UA"/>
        </w:rPr>
        <w:t xml:space="preserve"> усний</w:t>
      </w:r>
      <w:r w:rsidR="00D51E8E" w:rsidRPr="00680315">
        <w:rPr>
          <w:rFonts w:ascii="Times New Roman" w:hAnsi="Times New Roman"/>
          <w:sz w:val="28"/>
          <w:szCs w:val="28"/>
          <w:lang w:val="uk-UA"/>
        </w:rPr>
        <w:t xml:space="preserve"> виступ був</w:t>
      </w:r>
      <w:r w:rsidR="00D51E8E">
        <w:rPr>
          <w:rFonts w:ascii="Times New Roman" w:hAnsi="Times New Roman"/>
          <w:sz w:val="28"/>
          <w:szCs w:val="28"/>
          <w:lang w:val="uk-UA"/>
        </w:rPr>
        <w:t xml:space="preserve"> ефективним, і чим він</w:t>
      </w:r>
      <w:r w:rsidR="002F6557">
        <w:rPr>
          <w:rFonts w:ascii="Times New Roman" w:hAnsi="Times New Roman"/>
          <w:sz w:val="28"/>
          <w:szCs w:val="28"/>
          <w:lang w:val="uk-UA"/>
        </w:rPr>
        <w:t xml:space="preserve">, на їхню думку, відрізнявся від письмового варіанту. </w:t>
      </w:r>
      <w:r w:rsidR="00D51E8E">
        <w:rPr>
          <w:rFonts w:ascii="Times New Roman" w:hAnsi="Times New Roman"/>
          <w:sz w:val="28"/>
          <w:szCs w:val="28"/>
          <w:lang w:val="uk-UA"/>
        </w:rPr>
        <w:t xml:space="preserve"> </w:t>
      </w:r>
      <w:r w:rsidR="002F6557">
        <w:rPr>
          <w:rFonts w:ascii="Times New Roman" w:hAnsi="Times New Roman"/>
          <w:sz w:val="28"/>
          <w:szCs w:val="28"/>
          <w:lang w:val="uk-UA"/>
        </w:rPr>
        <w:t xml:space="preserve">Майбутні учителі розв’язували </w:t>
      </w:r>
      <w:r w:rsidR="00D51E8E">
        <w:rPr>
          <w:rFonts w:ascii="Times New Roman" w:hAnsi="Times New Roman"/>
          <w:sz w:val="28"/>
          <w:szCs w:val="28"/>
          <w:lang w:val="uk-UA"/>
        </w:rPr>
        <w:t xml:space="preserve"> </w:t>
      </w:r>
      <w:r w:rsidR="002F6557">
        <w:rPr>
          <w:rFonts w:ascii="Times New Roman" w:hAnsi="Times New Roman"/>
          <w:sz w:val="28"/>
          <w:szCs w:val="28"/>
          <w:lang w:val="uk-UA"/>
        </w:rPr>
        <w:t xml:space="preserve"> 6 поданих </w:t>
      </w:r>
      <w:r w:rsidR="00D51E8E">
        <w:rPr>
          <w:rFonts w:ascii="Times New Roman" w:hAnsi="Times New Roman"/>
          <w:sz w:val="28"/>
          <w:szCs w:val="28"/>
          <w:lang w:val="uk-UA"/>
        </w:rPr>
        <w:t xml:space="preserve">комунікативних ситуацій.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Рівень дискурсивних умінь оцінювався так: за кожне правильно виконане завдання опитані отримували від 1 до 5 балів. У результаті кожен міг набрати 100 балів.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 результатами виконання тесту установлено, що </w:t>
      </w:r>
      <w:r w:rsidRPr="00CF346A">
        <w:rPr>
          <w:rFonts w:ascii="Times New Roman" w:hAnsi="Times New Roman"/>
          <w:sz w:val="28"/>
          <w:szCs w:val="28"/>
          <w:lang w:val="uk-UA"/>
        </w:rPr>
        <w:t xml:space="preserve">кількісні показники розподілу за рівнями </w:t>
      </w:r>
      <w:r>
        <w:rPr>
          <w:rFonts w:ascii="Times New Roman" w:hAnsi="Times New Roman"/>
          <w:sz w:val="28"/>
          <w:szCs w:val="28"/>
          <w:lang w:val="uk-UA"/>
        </w:rPr>
        <w:t xml:space="preserve">дискурсивних умінь </w:t>
      </w:r>
      <w:r w:rsidRPr="00CF346A">
        <w:rPr>
          <w:rFonts w:ascii="Times New Roman" w:hAnsi="Times New Roman"/>
          <w:sz w:val="28"/>
          <w:szCs w:val="28"/>
          <w:lang w:val="uk-UA"/>
        </w:rPr>
        <w:t>майбутніх учителів  та учителів</w:t>
      </w:r>
      <w:r w:rsidR="00B12017">
        <w:rPr>
          <w:rFonts w:ascii="Times New Roman" w:hAnsi="Times New Roman"/>
          <w:sz w:val="28"/>
          <w:szCs w:val="28"/>
          <w:lang w:val="uk-UA"/>
        </w:rPr>
        <w:t xml:space="preserve"> шкіл</w:t>
      </w:r>
      <w:r w:rsidRPr="00CF346A">
        <w:rPr>
          <w:rFonts w:ascii="Times New Roman" w:hAnsi="Times New Roman"/>
          <w:sz w:val="28"/>
          <w:szCs w:val="28"/>
          <w:lang w:val="uk-UA"/>
        </w:rPr>
        <w:t xml:space="preserve">  бу</w:t>
      </w:r>
      <w:r>
        <w:rPr>
          <w:rFonts w:ascii="Times New Roman" w:hAnsi="Times New Roman"/>
          <w:sz w:val="28"/>
          <w:szCs w:val="28"/>
          <w:lang w:val="uk-UA"/>
        </w:rPr>
        <w:t xml:space="preserve">ли приблизно однаковими: у 10 % опитаних магістрів та 11 </w:t>
      </w:r>
      <w:r w:rsidRPr="00CF346A">
        <w:rPr>
          <w:rFonts w:ascii="Times New Roman" w:hAnsi="Times New Roman"/>
          <w:sz w:val="28"/>
          <w:szCs w:val="28"/>
          <w:lang w:val="uk-UA"/>
        </w:rPr>
        <w:t>% учителів ко</w:t>
      </w:r>
      <w:r>
        <w:rPr>
          <w:rFonts w:ascii="Times New Roman" w:hAnsi="Times New Roman"/>
          <w:sz w:val="28"/>
          <w:szCs w:val="28"/>
          <w:lang w:val="uk-UA"/>
        </w:rPr>
        <w:t>нстатовано ініціативно-творчий рівень; у 44 % студентів та 46</w:t>
      </w:r>
      <w:r w:rsidRPr="00CF346A">
        <w:rPr>
          <w:rFonts w:ascii="Times New Roman" w:hAnsi="Times New Roman"/>
          <w:sz w:val="28"/>
          <w:szCs w:val="28"/>
          <w:lang w:val="uk-UA"/>
        </w:rPr>
        <w:t xml:space="preserve"> % класово</w:t>
      </w:r>
      <w:r>
        <w:rPr>
          <w:rFonts w:ascii="Times New Roman" w:hAnsi="Times New Roman"/>
          <w:sz w:val="28"/>
          <w:szCs w:val="28"/>
          <w:lang w:val="uk-UA"/>
        </w:rPr>
        <w:t xml:space="preserve">дів   </w:t>
      </w:r>
      <w:r>
        <w:rPr>
          <w:rFonts w:ascii="Times New Roman" w:hAnsi="Times New Roman"/>
          <w:sz w:val="28"/>
          <w:szCs w:val="28"/>
          <w:lang w:val="uk-UA"/>
        </w:rPr>
        <w:lastRenderedPageBreak/>
        <w:t xml:space="preserve">– </w:t>
      </w:r>
      <w:r w:rsidRPr="00346623">
        <w:rPr>
          <w:rFonts w:ascii="Times New Roman" w:hAnsi="Times New Roman"/>
          <w:sz w:val="28"/>
          <w:szCs w:val="28"/>
          <w:lang w:val="uk-UA"/>
        </w:rPr>
        <w:t xml:space="preserve">фукціонально-адекватний </w:t>
      </w:r>
      <w:r>
        <w:rPr>
          <w:rFonts w:ascii="Times New Roman" w:hAnsi="Times New Roman"/>
          <w:sz w:val="28"/>
          <w:szCs w:val="28"/>
          <w:lang w:val="uk-UA"/>
        </w:rPr>
        <w:t xml:space="preserve">рівень, у 46 % респондентів магістрів та 43 % учителів  – інтуїтивно-ситуативний </w:t>
      </w:r>
      <w:r w:rsidRPr="00CF346A">
        <w:rPr>
          <w:rFonts w:ascii="Times New Roman" w:hAnsi="Times New Roman"/>
          <w:sz w:val="28"/>
          <w:szCs w:val="28"/>
          <w:lang w:val="uk-UA"/>
        </w:rPr>
        <w:t xml:space="preserve"> рівень.</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 метою визначення рівня сформованості значущих  якостей  мовної особистості, зокрема жанрового мислення здобувачів освіти нами було</w:t>
      </w:r>
      <w:r w:rsidR="00E72437">
        <w:rPr>
          <w:rFonts w:ascii="Times New Roman" w:hAnsi="Times New Roman"/>
          <w:sz w:val="28"/>
          <w:szCs w:val="28"/>
          <w:lang w:val="uk-UA"/>
        </w:rPr>
        <w:t xml:space="preserve"> створено власний опитувальник </w:t>
      </w:r>
      <w:r>
        <w:rPr>
          <w:rFonts w:ascii="Times New Roman" w:hAnsi="Times New Roman"/>
          <w:sz w:val="28"/>
          <w:szCs w:val="28"/>
          <w:lang w:val="uk-UA"/>
        </w:rPr>
        <w:t xml:space="preserve">«Особливості </w:t>
      </w:r>
      <w:r w:rsidRPr="006E468E">
        <w:rPr>
          <w:rFonts w:ascii="Times New Roman" w:hAnsi="Times New Roman"/>
          <w:sz w:val="28"/>
          <w:szCs w:val="28"/>
          <w:lang w:val="uk-UA"/>
        </w:rPr>
        <w:t>жанрового мислення</w:t>
      </w:r>
      <w:r>
        <w:rPr>
          <w:rFonts w:ascii="Times New Roman" w:hAnsi="Times New Roman"/>
          <w:sz w:val="28"/>
          <w:szCs w:val="28"/>
          <w:lang w:val="uk-UA"/>
        </w:rPr>
        <w:t xml:space="preserve"> учителів». (Див. </w:t>
      </w:r>
      <w:r w:rsidR="00AF6A51" w:rsidRPr="008F00FB">
        <w:rPr>
          <w:rFonts w:ascii="Times New Roman" w:hAnsi="Times New Roman"/>
          <w:sz w:val="28"/>
          <w:szCs w:val="28"/>
          <w:lang w:val="uk-UA"/>
        </w:rPr>
        <w:t>Додаток Є</w:t>
      </w:r>
      <w:r w:rsidRPr="008F00FB">
        <w:rPr>
          <w:rFonts w:ascii="Times New Roman" w:hAnsi="Times New Roman"/>
          <w:sz w:val="28"/>
          <w:szCs w:val="28"/>
          <w:lang w:val="uk-UA"/>
        </w:rPr>
        <w:t>).</w:t>
      </w:r>
      <w:r>
        <w:rPr>
          <w:rFonts w:ascii="Times New Roman" w:hAnsi="Times New Roman"/>
          <w:sz w:val="28"/>
          <w:szCs w:val="28"/>
          <w:lang w:val="uk-UA"/>
        </w:rPr>
        <w:t xml:space="preserve"> </w:t>
      </w:r>
    </w:p>
    <w:p w:rsidR="00D51E8E" w:rsidRDefault="00D51E8E" w:rsidP="00D51E8E">
      <w:pPr>
        <w:spacing w:after="0" w:line="360" w:lineRule="auto"/>
        <w:ind w:firstLine="709"/>
        <w:jc w:val="both"/>
        <w:rPr>
          <w:rFonts w:ascii="Times New Roman" w:hAnsi="Times New Roman"/>
          <w:sz w:val="28"/>
          <w:szCs w:val="28"/>
          <w:lang w:val="uk-UA"/>
        </w:rPr>
      </w:pPr>
      <w:r w:rsidRPr="00FE115C">
        <w:rPr>
          <w:rFonts w:ascii="Times New Roman" w:hAnsi="Times New Roman"/>
          <w:sz w:val="28"/>
          <w:szCs w:val="28"/>
          <w:lang w:val="uk-UA"/>
        </w:rPr>
        <w:t xml:space="preserve">Володіння </w:t>
      </w:r>
      <w:r>
        <w:rPr>
          <w:rFonts w:ascii="Times New Roman" w:hAnsi="Times New Roman"/>
          <w:sz w:val="28"/>
          <w:szCs w:val="28"/>
          <w:lang w:val="uk-UA"/>
        </w:rPr>
        <w:t>мовленнєвими жанрами - основа дискурсивної</w:t>
      </w:r>
      <w:r w:rsidRPr="00FE115C">
        <w:rPr>
          <w:rFonts w:ascii="Times New Roman" w:hAnsi="Times New Roman"/>
          <w:sz w:val="28"/>
          <w:szCs w:val="28"/>
          <w:lang w:val="uk-UA"/>
        </w:rPr>
        <w:t xml:space="preserve"> грамотності</w:t>
      </w:r>
      <w:r>
        <w:rPr>
          <w:rFonts w:ascii="Times New Roman" w:hAnsi="Times New Roman"/>
          <w:sz w:val="28"/>
          <w:szCs w:val="28"/>
          <w:lang w:val="uk-UA"/>
        </w:rPr>
        <w:t xml:space="preserve"> особистості вчителя, на якій значною мірою ґрунтується </w:t>
      </w:r>
      <w:r w:rsidRPr="00FE115C">
        <w:rPr>
          <w:rFonts w:ascii="Times New Roman" w:hAnsi="Times New Roman"/>
          <w:sz w:val="28"/>
          <w:szCs w:val="28"/>
          <w:lang w:val="uk-UA"/>
        </w:rPr>
        <w:t>формування культури спіл</w:t>
      </w:r>
      <w:r>
        <w:rPr>
          <w:rFonts w:ascii="Times New Roman" w:hAnsi="Times New Roman"/>
          <w:sz w:val="28"/>
          <w:szCs w:val="28"/>
          <w:lang w:val="uk-UA"/>
        </w:rPr>
        <w:t xml:space="preserve">кування мовної особистості (К. </w:t>
      </w:r>
      <w:r w:rsidRPr="00FE115C">
        <w:rPr>
          <w:rFonts w:ascii="Times New Roman" w:hAnsi="Times New Roman"/>
          <w:sz w:val="28"/>
          <w:szCs w:val="28"/>
          <w:lang w:val="uk-UA"/>
        </w:rPr>
        <w:t>Сєдов)</w:t>
      </w:r>
      <w:r>
        <w:rPr>
          <w:rFonts w:ascii="Times New Roman" w:hAnsi="Times New Roman"/>
          <w:sz w:val="28"/>
          <w:szCs w:val="28"/>
          <w:lang w:val="uk-UA"/>
        </w:rPr>
        <w:t xml:space="preserve"> </w:t>
      </w:r>
      <w:r w:rsidRPr="008C3DF2">
        <w:rPr>
          <w:rFonts w:ascii="Times New Roman" w:hAnsi="Times New Roman"/>
          <w:sz w:val="28"/>
          <w:szCs w:val="28"/>
          <w:lang w:val="uk-UA"/>
        </w:rPr>
        <w:t>[</w:t>
      </w:r>
      <w:r w:rsidR="008F00FB">
        <w:rPr>
          <w:rFonts w:ascii="Times New Roman" w:hAnsi="Times New Roman"/>
          <w:sz w:val="28"/>
          <w:szCs w:val="28"/>
          <w:lang w:val="uk-UA"/>
        </w:rPr>
        <w:t>53</w:t>
      </w:r>
      <w:r w:rsidRPr="008C3DF2">
        <w:rPr>
          <w:rFonts w:ascii="Times New Roman" w:hAnsi="Times New Roman"/>
          <w:sz w:val="28"/>
          <w:szCs w:val="28"/>
          <w:lang w:val="uk-UA"/>
        </w:rPr>
        <w:t>]</w:t>
      </w:r>
      <w:r w:rsidRPr="00FE115C">
        <w:rPr>
          <w:rFonts w:ascii="Times New Roman" w:hAnsi="Times New Roman"/>
          <w:sz w:val="28"/>
          <w:szCs w:val="28"/>
          <w:lang w:val="uk-UA"/>
        </w:rPr>
        <w:t>, спеціальних пед</w:t>
      </w:r>
      <w:r>
        <w:rPr>
          <w:rFonts w:ascii="Times New Roman" w:hAnsi="Times New Roman"/>
          <w:sz w:val="28"/>
          <w:szCs w:val="28"/>
          <w:lang w:val="uk-UA"/>
        </w:rPr>
        <w:t>агогічних здібностей учителя (А. Маркова</w:t>
      </w:r>
      <w:r w:rsidRPr="00FE115C">
        <w:rPr>
          <w:rFonts w:ascii="Times New Roman" w:hAnsi="Times New Roman"/>
          <w:sz w:val="28"/>
          <w:szCs w:val="28"/>
          <w:lang w:val="uk-UA"/>
        </w:rPr>
        <w:t>)</w:t>
      </w:r>
      <w:r>
        <w:rPr>
          <w:rFonts w:ascii="Times New Roman" w:hAnsi="Times New Roman"/>
          <w:sz w:val="28"/>
          <w:szCs w:val="28"/>
          <w:lang w:val="uk-UA"/>
        </w:rPr>
        <w:t xml:space="preserve">. </w:t>
      </w:r>
    </w:p>
    <w:p w:rsidR="00D51E8E" w:rsidRPr="008F00FB" w:rsidRDefault="00D51E8E" w:rsidP="008F00F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Відсутність жанрового мислення у класовода (нездатність добирати доцільний жанр мовлення) </w:t>
      </w:r>
      <w:r w:rsidRPr="00B62DCD">
        <w:rPr>
          <w:rFonts w:ascii="Times New Roman" w:hAnsi="Times New Roman"/>
          <w:sz w:val="28"/>
          <w:szCs w:val="28"/>
          <w:lang w:val="uk-UA"/>
        </w:rPr>
        <w:t xml:space="preserve">ускладнює розуміння учнями теми / цілі / змісту матеріалу, перешкоджає розвитку здібностей школярів і власних здібностей викладати </w:t>
      </w:r>
      <w:r>
        <w:rPr>
          <w:rFonts w:ascii="Times New Roman" w:hAnsi="Times New Roman"/>
          <w:sz w:val="28"/>
          <w:szCs w:val="28"/>
          <w:lang w:val="uk-UA"/>
        </w:rPr>
        <w:t xml:space="preserve">предмети початкової школи (мову, читання, математику тощо) </w:t>
      </w:r>
      <w:r w:rsidRPr="00B62DCD">
        <w:rPr>
          <w:rFonts w:ascii="Times New Roman" w:hAnsi="Times New Roman"/>
          <w:sz w:val="28"/>
          <w:szCs w:val="28"/>
          <w:lang w:val="uk-UA"/>
        </w:rPr>
        <w:t>в школі</w:t>
      </w:r>
      <w:r>
        <w:rPr>
          <w:rFonts w:ascii="Times New Roman" w:hAnsi="Times New Roman"/>
          <w:sz w:val="28"/>
          <w:szCs w:val="28"/>
          <w:lang w:val="uk-UA"/>
        </w:rPr>
        <w:t>. Саме тому в структурі процесуально-діяльнісного</w:t>
      </w:r>
      <w:r w:rsidRPr="00366714">
        <w:rPr>
          <w:rFonts w:ascii="Times New Roman" w:hAnsi="Times New Roman"/>
          <w:sz w:val="28"/>
          <w:szCs w:val="28"/>
          <w:lang w:val="uk-UA"/>
        </w:rPr>
        <w:t xml:space="preserve"> ком</w:t>
      </w:r>
      <w:r>
        <w:rPr>
          <w:rFonts w:ascii="Times New Roman" w:hAnsi="Times New Roman"/>
          <w:sz w:val="28"/>
          <w:szCs w:val="28"/>
          <w:lang w:val="uk-UA"/>
        </w:rPr>
        <w:t>понента ДК майбутнього вчителя початкової школи жанров</w:t>
      </w:r>
      <w:r w:rsidR="008F00FB">
        <w:rPr>
          <w:rFonts w:ascii="Times New Roman" w:hAnsi="Times New Roman"/>
          <w:sz w:val="28"/>
          <w:szCs w:val="28"/>
          <w:lang w:val="uk-UA"/>
        </w:rPr>
        <w:t>е мислення посідає чільне місце</w:t>
      </w:r>
      <w:r>
        <w:rPr>
          <w:rFonts w:ascii="Times New Roman" w:hAnsi="Times New Roman"/>
          <w:sz w:val="28"/>
          <w:szCs w:val="28"/>
          <w:lang w:val="uk-UA"/>
        </w:rPr>
        <w:t xml:space="preserve"> </w:t>
      </w:r>
      <w:r w:rsidR="008F00FB">
        <w:rPr>
          <w:rFonts w:ascii="Times New Roman" w:hAnsi="Times New Roman"/>
          <w:sz w:val="28"/>
          <w:szCs w:val="28"/>
          <w:lang w:val="uk-UA"/>
        </w:rPr>
        <w:t>[там само</w:t>
      </w:r>
      <w:r w:rsidR="008F00FB" w:rsidRPr="008F00FB">
        <w:rPr>
          <w:rFonts w:ascii="Times New Roman" w:hAnsi="Times New Roman"/>
          <w:sz w:val="28"/>
          <w:szCs w:val="28"/>
          <w:lang w:val="uk-UA"/>
        </w:rPr>
        <w:t>]</w:t>
      </w:r>
      <w:r w:rsidR="008F00FB">
        <w:rPr>
          <w:rFonts w:ascii="Times New Roman" w:hAnsi="Times New Roman"/>
          <w:sz w:val="28"/>
          <w:szCs w:val="28"/>
          <w:lang w:val="uk-UA"/>
        </w:rPr>
        <w:t xml:space="preserve">.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тесті ми запропонували 10 відеозаписів уроків з літературного читання та української мови як комунікативних подій, які складалися</w:t>
      </w:r>
      <w:r w:rsidRPr="005A100F">
        <w:rPr>
          <w:rFonts w:ascii="Times New Roman" w:hAnsi="Times New Roman"/>
          <w:sz w:val="28"/>
          <w:szCs w:val="28"/>
          <w:lang w:val="uk-UA"/>
        </w:rPr>
        <w:t xml:space="preserve"> з послідовності епізодів, втілених в складн</w:t>
      </w:r>
      <w:r>
        <w:rPr>
          <w:rFonts w:ascii="Times New Roman" w:hAnsi="Times New Roman"/>
          <w:sz w:val="28"/>
          <w:szCs w:val="28"/>
          <w:lang w:val="uk-UA"/>
        </w:rPr>
        <w:t xml:space="preserve">их і простих мовленнєвих жанрах: </w:t>
      </w:r>
      <w:r w:rsidRPr="00CE3B86">
        <w:rPr>
          <w:rFonts w:ascii="Times New Roman" w:hAnsi="Times New Roman"/>
          <w:sz w:val="28"/>
          <w:szCs w:val="28"/>
          <w:lang w:val="uk-UA"/>
        </w:rPr>
        <w:t xml:space="preserve">міркування, алгоритм дії, стислі докази, план, тези, непрямі докази, оціночне судження, визначення, графічне вираження вербального висловлювання / навчальний коментар, міркування, аналіз, пояснювальна </w:t>
      </w:r>
      <w:r>
        <w:rPr>
          <w:rFonts w:ascii="Times New Roman" w:hAnsi="Times New Roman"/>
          <w:sz w:val="28"/>
          <w:szCs w:val="28"/>
          <w:lang w:val="uk-UA"/>
        </w:rPr>
        <w:t>про</w:t>
      </w:r>
      <w:r w:rsidRPr="00CE3B86">
        <w:rPr>
          <w:rFonts w:ascii="Times New Roman" w:hAnsi="Times New Roman"/>
          <w:sz w:val="28"/>
          <w:szCs w:val="28"/>
          <w:lang w:val="uk-UA"/>
        </w:rPr>
        <w:t>мова вчителя з використанням логічних прийомів (порівняння, аналогія, ди</w:t>
      </w:r>
      <w:r>
        <w:rPr>
          <w:rFonts w:ascii="Times New Roman" w:hAnsi="Times New Roman"/>
          <w:sz w:val="28"/>
          <w:szCs w:val="28"/>
          <w:lang w:val="uk-UA"/>
        </w:rPr>
        <w:t>ференціація, узагальнення та ін.)</w:t>
      </w:r>
      <w:r w:rsidRPr="00CE3B86">
        <w:rPr>
          <w:rFonts w:ascii="Times New Roman" w:hAnsi="Times New Roman"/>
          <w:sz w:val="28"/>
          <w:szCs w:val="28"/>
          <w:lang w:val="uk-UA"/>
        </w:rPr>
        <w:t>, парціальна оцінка, слово, повідомлення</w:t>
      </w:r>
      <w:r>
        <w:rPr>
          <w:rFonts w:ascii="Times New Roman" w:hAnsi="Times New Roman"/>
          <w:sz w:val="28"/>
          <w:szCs w:val="28"/>
          <w:lang w:val="uk-UA"/>
        </w:rPr>
        <w:t xml:space="preserve"> з використанням </w:t>
      </w:r>
      <w:r w:rsidRPr="00CE3B86">
        <w:rPr>
          <w:rFonts w:ascii="Times New Roman" w:hAnsi="Times New Roman"/>
          <w:sz w:val="28"/>
          <w:szCs w:val="28"/>
          <w:lang w:val="uk-UA"/>
        </w:rPr>
        <w:t xml:space="preserve">прийомів </w:t>
      </w:r>
      <w:r>
        <w:rPr>
          <w:rFonts w:ascii="Times New Roman" w:hAnsi="Times New Roman"/>
          <w:sz w:val="28"/>
          <w:szCs w:val="28"/>
          <w:lang w:val="uk-UA"/>
        </w:rPr>
        <w:t xml:space="preserve">дискурсу </w:t>
      </w:r>
      <w:r w:rsidRPr="00CE3B86">
        <w:rPr>
          <w:rFonts w:ascii="Times New Roman" w:hAnsi="Times New Roman"/>
          <w:sz w:val="28"/>
          <w:szCs w:val="28"/>
          <w:lang w:val="uk-UA"/>
        </w:rPr>
        <w:t>(метафоризація, парцеляції та ін</w:t>
      </w:r>
      <w:r>
        <w:rPr>
          <w:rFonts w:ascii="Times New Roman" w:hAnsi="Times New Roman"/>
          <w:sz w:val="28"/>
          <w:szCs w:val="28"/>
          <w:lang w:val="uk-UA"/>
        </w:rPr>
        <w:t>.</w:t>
      </w:r>
      <w:r w:rsidRPr="00CE3B86">
        <w:rPr>
          <w:rFonts w:ascii="Times New Roman" w:hAnsi="Times New Roman"/>
          <w:sz w:val="28"/>
          <w:szCs w:val="28"/>
          <w:lang w:val="uk-UA"/>
        </w:rPr>
        <w:t>), оціночне судження</w:t>
      </w:r>
      <w:r>
        <w:rPr>
          <w:rFonts w:ascii="Times New Roman" w:hAnsi="Times New Roman"/>
          <w:sz w:val="28"/>
          <w:szCs w:val="28"/>
          <w:lang w:val="uk-UA"/>
        </w:rPr>
        <w:t>,</w:t>
      </w:r>
      <w:r w:rsidRPr="00CE3B86">
        <w:rPr>
          <w:rFonts w:ascii="Times New Roman" w:hAnsi="Times New Roman"/>
          <w:sz w:val="28"/>
          <w:szCs w:val="28"/>
          <w:lang w:val="uk-UA"/>
        </w:rPr>
        <w:t xml:space="preserve"> навчальний коментар, </w:t>
      </w:r>
      <w:r>
        <w:rPr>
          <w:rFonts w:ascii="Times New Roman" w:hAnsi="Times New Roman"/>
          <w:sz w:val="28"/>
          <w:szCs w:val="28"/>
          <w:lang w:val="uk-UA"/>
        </w:rPr>
        <w:t>представлення</w:t>
      </w:r>
      <w:r w:rsidRPr="00527AD3">
        <w:rPr>
          <w:rFonts w:ascii="Times New Roman" w:hAnsi="Times New Roman"/>
          <w:sz w:val="28"/>
          <w:szCs w:val="28"/>
          <w:lang w:val="uk-UA"/>
        </w:rPr>
        <w:t xml:space="preserve"> об'єкта, опис мовного явища, хара</w:t>
      </w:r>
      <w:r>
        <w:rPr>
          <w:rFonts w:ascii="Times New Roman" w:hAnsi="Times New Roman"/>
          <w:sz w:val="28"/>
          <w:szCs w:val="28"/>
          <w:lang w:val="uk-UA"/>
        </w:rPr>
        <w:t>ктеристика мовного явища, мовний</w:t>
      </w:r>
      <w:r w:rsidRPr="00527AD3">
        <w:rPr>
          <w:rFonts w:ascii="Times New Roman" w:hAnsi="Times New Roman"/>
          <w:sz w:val="28"/>
          <w:szCs w:val="28"/>
          <w:lang w:val="uk-UA"/>
        </w:rPr>
        <w:t xml:space="preserve"> розбір, класифікація об'єктів, порівняння (зіставлення) мовних явищ, </w:t>
      </w:r>
      <w:r w:rsidRPr="00527AD3">
        <w:rPr>
          <w:rFonts w:ascii="Times New Roman" w:hAnsi="Times New Roman"/>
          <w:sz w:val="28"/>
          <w:szCs w:val="28"/>
          <w:lang w:val="uk-UA"/>
        </w:rPr>
        <w:lastRenderedPageBreak/>
        <w:t>називання істотних ознак, характеристика</w:t>
      </w:r>
      <w:r>
        <w:rPr>
          <w:rFonts w:ascii="Times New Roman" w:hAnsi="Times New Roman"/>
          <w:sz w:val="28"/>
          <w:szCs w:val="28"/>
          <w:lang w:val="uk-UA"/>
        </w:rPr>
        <w:t xml:space="preserve"> істотних ознак; </w:t>
      </w:r>
      <w:r w:rsidRPr="00004D16">
        <w:rPr>
          <w:rFonts w:ascii="Times New Roman" w:hAnsi="Times New Roman"/>
          <w:sz w:val="28"/>
          <w:szCs w:val="28"/>
          <w:lang w:val="uk-UA"/>
        </w:rPr>
        <w:t xml:space="preserve">вступне слово вчителя, </w:t>
      </w:r>
      <w:r>
        <w:rPr>
          <w:rFonts w:ascii="Times New Roman" w:hAnsi="Times New Roman"/>
          <w:sz w:val="28"/>
          <w:szCs w:val="28"/>
          <w:lang w:val="uk-UA"/>
        </w:rPr>
        <w:t>домашнє завдання</w:t>
      </w:r>
      <w:r w:rsidRPr="00004D16">
        <w:rPr>
          <w:rFonts w:ascii="Times New Roman" w:hAnsi="Times New Roman"/>
          <w:sz w:val="28"/>
          <w:szCs w:val="28"/>
          <w:lang w:val="uk-UA"/>
        </w:rPr>
        <w:t>, узагальнююча бесіда, заключне слово вчителя; бесіда на етапі первинного закріплення навчального матеріалу</w:t>
      </w:r>
      <w:r>
        <w:rPr>
          <w:rFonts w:ascii="Times New Roman" w:hAnsi="Times New Roman"/>
          <w:sz w:val="28"/>
          <w:szCs w:val="28"/>
          <w:lang w:val="uk-UA"/>
        </w:rPr>
        <w:t xml:space="preserve">, </w:t>
      </w:r>
      <w:r w:rsidRPr="005305EB">
        <w:rPr>
          <w:rFonts w:ascii="Times New Roman" w:hAnsi="Times New Roman"/>
          <w:sz w:val="28"/>
          <w:szCs w:val="28"/>
          <w:lang w:val="uk-UA"/>
        </w:rPr>
        <w:t>роз'яснення, відповідь на навчальн</w:t>
      </w:r>
      <w:r>
        <w:rPr>
          <w:rFonts w:ascii="Times New Roman" w:hAnsi="Times New Roman"/>
          <w:sz w:val="28"/>
          <w:szCs w:val="28"/>
          <w:lang w:val="uk-UA"/>
        </w:rPr>
        <w:t>е</w:t>
      </w:r>
      <w:r w:rsidRPr="005305EB">
        <w:rPr>
          <w:rFonts w:ascii="Times New Roman" w:hAnsi="Times New Roman"/>
          <w:sz w:val="28"/>
          <w:szCs w:val="28"/>
          <w:lang w:val="uk-UA"/>
        </w:rPr>
        <w:t xml:space="preserve"> питання, формулювання завдання, формулювання навчальної проблеми, формулювання гіпотези, зауваження</w:t>
      </w:r>
      <w:r>
        <w:rPr>
          <w:rFonts w:ascii="Times New Roman" w:hAnsi="Times New Roman"/>
          <w:sz w:val="28"/>
          <w:szCs w:val="28"/>
          <w:lang w:val="uk-UA"/>
        </w:rPr>
        <w:t>. Майбутнім учителям та класоводам потрібно під час перегляду представлених</w:t>
      </w:r>
      <w:r w:rsidRPr="008138CA">
        <w:rPr>
          <w:rFonts w:ascii="Times New Roman" w:hAnsi="Times New Roman"/>
          <w:sz w:val="28"/>
          <w:szCs w:val="28"/>
          <w:lang w:val="uk-UA"/>
        </w:rPr>
        <w:t xml:space="preserve"> </w:t>
      </w:r>
      <w:r>
        <w:rPr>
          <w:rFonts w:ascii="Times New Roman" w:hAnsi="Times New Roman"/>
          <w:sz w:val="28"/>
          <w:szCs w:val="28"/>
          <w:lang w:val="uk-UA"/>
        </w:rPr>
        <w:t xml:space="preserve">відеоуроків </w:t>
      </w:r>
      <w:r w:rsidRPr="008138CA">
        <w:rPr>
          <w:rFonts w:ascii="Times New Roman" w:hAnsi="Times New Roman"/>
          <w:sz w:val="28"/>
          <w:szCs w:val="28"/>
          <w:lang w:val="uk-UA"/>
        </w:rPr>
        <w:t>визначити</w:t>
      </w:r>
      <w:r>
        <w:rPr>
          <w:rFonts w:ascii="Times New Roman" w:hAnsi="Times New Roman"/>
          <w:sz w:val="28"/>
          <w:szCs w:val="28"/>
          <w:lang w:val="uk-UA"/>
        </w:rPr>
        <w:t xml:space="preserve"> </w:t>
      </w:r>
      <w:r w:rsidRPr="008138CA">
        <w:rPr>
          <w:rFonts w:ascii="Times New Roman" w:hAnsi="Times New Roman"/>
          <w:sz w:val="28"/>
          <w:szCs w:val="28"/>
          <w:lang w:val="uk-UA"/>
        </w:rPr>
        <w:t>та схарактеризувати наявні</w:t>
      </w:r>
      <w:r>
        <w:rPr>
          <w:rFonts w:ascii="Times New Roman" w:hAnsi="Times New Roman"/>
          <w:sz w:val="28"/>
          <w:szCs w:val="28"/>
          <w:lang w:val="uk-UA"/>
        </w:rPr>
        <w:t xml:space="preserve"> жанри як ситуативно-мовні</w:t>
      </w:r>
      <w:r w:rsidRPr="006A4BBE">
        <w:rPr>
          <w:rFonts w:ascii="Times New Roman" w:hAnsi="Times New Roman"/>
          <w:sz w:val="28"/>
          <w:szCs w:val="28"/>
          <w:lang w:val="uk-UA"/>
        </w:rPr>
        <w:t xml:space="preserve"> дії </w:t>
      </w:r>
      <w:r>
        <w:rPr>
          <w:rFonts w:ascii="Times New Roman" w:hAnsi="Times New Roman"/>
          <w:sz w:val="28"/>
          <w:szCs w:val="28"/>
          <w:lang w:val="uk-UA"/>
        </w:rPr>
        <w:t xml:space="preserve">та виділити в них сім констатувальних </w:t>
      </w:r>
      <w:r w:rsidRPr="006A4BBE">
        <w:rPr>
          <w:rFonts w:ascii="Times New Roman" w:hAnsi="Times New Roman"/>
          <w:sz w:val="28"/>
          <w:szCs w:val="28"/>
          <w:lang w:val="uk-UA"/>
        </w:rPr>
        <w:t>ознак</w:t>
      </w:r>
      <w:r w:rsidR="008F00FB">
        <w:rPr>
          <w:rFonts w:ascii="Times New Roman" w:hAnsi="Times New Roman"/>
          <w:sz w:val="28"/>
          <w:szCs w:val="28"/>
          <w:lang w:val="uk-UA"/>
        </w:rPr>
        <w:t xml:space="preserve"> (за Т.</w:t>
      </w:r>
      <w:r>
        <w:rPr>
          <w:rFonts w:ascii="Times New Roman" w:hAnsi="Times New Roman"/>
          <w:sz w:val="28"/>
          <w:szCs w:val="28"/>
          <w:lang w:val="uk-UA"/>
        </w:rPr>
        <w:t>Шмельовою)</w:t>
      </w:r>
      <w:r w:rsidRPr="006A4BBE">
        <w:rPr>
          <w:rFonts w:ascii="Times New Roman" w:hAnsi="Times New Roman"/>
          <w:sz w:val="28"/>
          <w:szCs w:val="28"/>
          <w:lang w:val="uk-UA"/>
        </w:rPr>
        <w:t>:</w:t>
      </w:r>
      <w:r>
        <w:rPr>
          <w:rFonts w:ascii="Times New Roman" w:hAnsi="Times New Roman"/>
          <w:sz w:val="28"/>
          <w:szCs w:val="28"/>
          <w:lang w:val="uk-UA"/>
        </w:rPr>
        <w:t xml:space="preserve"> 1) комунікативну мету;  </w:t>
      </w:r>
      <w:r w:rsidRPr="008138CA">
        <w:rPr>
          <w:rFonts w:ascii="Times New Roman" w:hAnsi="Times New Roman"/>
          <w:sz w:val="28"/>
          <w:szCs w:val="28"/>
          <w:lang w:val="uk-UA"/>
        </w:rPr>
        <w:t>2) образ автора - це образ учителя, складне</w:t>
      </w:r>
      <w:r>
        <w:rPr>
          <w:rFonts w:ascii="Times New Roman" w:hAnsi="Times New Roman"/>
          <w:sz w:val="28"/>
          <w:szCs w:val="28"/>
          <w:lang w:val="uk-UA"/>
        </w:rPr>
        <w:t xml:space="preserve"> багатопланове поняття</w:t>
      </w:r>
      <w:r w:rsidRPr="008138CA">
        <w:rPr>
          <w:rFonts w:ascii="Times New Roman" w:hAnsi="Times New Roman"/>
          <w:sz w:val="28"/>
          <w:szCs w:val="28"/>
          <w:lang w:val="uk-UA"/>
        </w:rPr>
        <w:t>;</w:t>
      </w:r>
      <w:r>
        <w:rPr>
          <w:rFonts w:ascii="Times New Roman" w:hAnsi="Times New Roman"/>
          <w:sz w:val="28"/>
          <w:szCs w:val="28"/>
          <w:lang w:val="uk-UA"/>
        </w:rPr>
        <w:t xml:space="preserve"> </w:t>
      </w:r>
      <w:r w:rsidRPr="008138CA">
        <w:rPr>
          <w:rFonts w:ascii="Times New Roman" w:hAnsi="Times New Roman"/>
          <w:sz w:val="28"/>
          <w:szCs w:val="28"/>
          <w:lang w:val="uk-UA"/>
        </w:rPr>
        <w:t>3)</w:t>
      </w:r>
      <w:r>
        <w:rPr>
          <w:rFonts w:ascii="Times New Roman" w:hAnsi="Times New Roman"/>
          <w:sz w:val="28"/>
          <w:szCs w:val="28"/>
          <w:lang w:val="uk-UA"/>
        </w:rPr>
        <w:t xml:space="preserve"> образ адресата: спрямованість мовленнєвого жанру на школяра; 4) образ минулого (ініціальні мовні жанри</w:t>
      </w:r>
      <w:r w:rsidRPr="008138CA">
        <w:rPr>
          <w:rFonts w:ascii="Times New Roman" w:hAnsi="Times New Roman"/>
          <w:sz w:val="28"/>
          <w:szCs w:val="28"/>
          <w:lang w:val="uk-UA"/>
        </w:rPr>
        <w:t xml:space="preserve">: питання, </w:t>
      </w:r>
      <w:r>
        <w:rPr>
          <w:rFonts w:ascii="Times New Roman" w:hAnsi="Times New Roman"/>
          <w:sz w:val="28"/>
          <w:szCs w:val="28"/>
          <w:lang w:val="uk-UA"/>
        </w:rPr>
        <w:t>вітання, формулювання завдання та</w:t>
      </w:r>
      <w:r w:rsidRPr="008138CA">
        <w:rPr>
          <w:rFonts w:ascii="Times New Roman" w:hAnsi="Times New Roman"/>
          <w:sz w:val="28"/>
          <w:szCs w:val="28"/>
          <w:lang w:val="uk-UA"/>
        </w:rPr>
        <w:t xml:space="preserve"> ін.);</w:t>
      </w:r>
      <w:r>
        <w:rPr>
          <w:rFonts w:ascii="Times New Roman" w:hAnsi="Times New Roman"/>
          <w:sz w:val="28"/>
          <w:szCs w:val="28"/>
          <w:lang w:val="uk-UA"/>
        </w:rPr>
        <w:t xml:space="preserve"> </w:t>
      </w:r>
      <w:r w:rsidRPr="008138CA">
        <w:rPr>
          <w:rFonts w:ascii="Times New Roman" w:hAnsi="Times New Roman"/>
          <w:sz w:val="28"/>
          <w:szCs w:val="28"/>
          <w:lang w:val="uk-UA"/>
        </w:rPr>
        <w:t>5) образ майбутнього (подальший розвиток мовних подій</w:t>
      </w:r>
      <w:r>
        <w:rPr>
          <w:rFonts w:ascii="Times New Roman" w:hAnsi="Times New Roman"/>
          <w:sz w:val="28"/>
          <w:szCs w:val="28"/>
          <w:lang w:val="uk-UA"/>
        </w:rPr>
        <w:t>, що втілюється в появі інших мовних жанрів</w:t>
      </w:r>
      <w:r w:rsidRPr="008138CA">
        <w:rPr>
          <w:rFonts w:ascii="Times New Roman" w:hAnsi="Times New Roman"/>
          <w:sz w:val="28"/>
          <w:szCs w:val="28"/>
          <w:lang w:val="uk-UA"/>
        </w:rPr>
        <w:t>); 6) тип дикту</w:t>
      </w:r>
      <w:r>
        <w:rPr>
          <w:rFonts w:ascii="Times New Roman" w:hAnsi="Times New Roman"/>
          <w:sz w:val="28"/>
          <w:szCs w:val="28"/>
          <w:lang w:val="uk-UA"/>
        </w:rPr>
        <w:t>много змісту – подієва основа мовного жанру; 7) мовне втілення  [</w:t>
      </w:r>
      <w:r w:rsidR="008F00FB">
        <w:rPr>
          <w:rFonts w:ascii="Times New Roman" w:hAnsi="Times New Roman"/>
          <w:sz w:val="28"/>
          <w:szCs w:val="28"/>
          <w:lang w:val="uk-UA"/>
        </w:rPr>
        <w:t>20</w:t>
      </w:r>
      <w:r w:rsidRPr="008138CA">
        <w:rPr>
          <w:rFonts w:ascii="Times New Roman" w:hAnsi="Times New Roman"/>
          <w:sz w:val="28"/>
          <w:szCs w:val="28"/>
          <w:lang w:val="uk-UA"/>
        </w:rPr>
        <w:t>].</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 кожне правильно виконане завдання опитані отримували по 2 бали, якщо відповідь була повною, а якщо частковою – 1 бал.  Високий рівень </w:t>
      </w:r>
      <w:r w:rsidRPr="00DE016A">
        <w:rPr>
          <w:rFonts w:ascii="Times New Roman" w:hAnsi="Times New Roman"/>
          <w:sz w:val="28"/>
          <w:szCs w:val="28"/>
          <w:lang w:val="uk-UA"/>
        </w:rPr>
        <w:t xml:space="preserve">жанрового мислення </w:t>
      </w:r>
      <w:r>
        <w:rPr>
          <w:rFonts w:ascii="Times New Roman" w:hAnsi="Times New Roman"/>
          <w:sz w:val="28"/>
          <w:szCs w:val="28"/>
          <w:lang w:val="uk-UA"/>
        </w:rPr>
        <w:t xml:space="preserve">був притаманний тим опитуваним, які отримали за виконання  завдань тесту від 60 до 70 балів; середній – від 40 до 59 балів;  низький – від 10 до 39 балів. </w:t>
      </w:r>
    </w:p>
    <w:p w:rsidR="00D51E8E" w:rsidRDefault="00D51E8E" w:rsidP="00D51E8E">
      <w:pPr>
        <w:spacing w:after="0" w:line="360" w:lineRule="auto"/>
        <w:ind w:firstLine="709"/>
        <w:jc w:val="both"/>
        <w:rPr>
          <w:rFonts w:ascii="Times New Roman" w:hAnsi="Times New Roman"/>
          <w:sz w:val="28"/>
          <w:szCs w:val="28"/>
          <w:lang w:val="uk-UA"/>
        </w:rPr>
      </w:pPr>
      <w:r w:rsidRPr="00FC4A91">
        <w:rPr>
          <w:rFonts w:ascii="Times New Roman" w:hAnsi="Times New Roman"/>
          <w:sz w:val="28"/>
          <w:szCs w:val="28"/>
          <w:lang w:val="uk-UA"/>
        </w:rPr>
        <w:t xml:space="preserve">За результатами виконання тесту установлено, що кількісні показники розподілу за рівнями </w:t>
      </w:r>
      <w:r>
        <w:rPr>
          <w:rFonts w:ascii="Times New Roman" w:hAnsi="Times New Roman"/>
          <w:sz w:val="28"/>
          <w:szCs w:val="28"/>
          <w:lang w:val="uk-UA"/>
        </w:rPr>
        <w:t xml:space="preserve">жанрового мислення </w:t>
      </w:r>
      <w:r w:rsidRPr="00FC4A91">
        <w:rPr>
          <w:rFonts w:ascii="Times New Roman" w:hAnsi="Times New Roman"/>
          <w:sz w:val="28"/>
          <w:szCs w:val="28"/>
          <w:lang w:val="uk-UA"/>
        </w:rPr>
        <w:t xml:space="preserve">майбутніх учителів  та учителів </w:t>
      </w:r>
      <w:r w:rsidR="008E5ED1">
        <w:rPr>
          <w:rFonts w:ascii="Times New Roman" w:hAnsi="Times New Roman"/>
          <w:sz w:val="28"/>
          <w:szCs w:val="28"/>
          <w:lang w:val="uk-UA"/>
        </w:rPr>
        <w:t xml:space="preserve"> були приблизно однаковими: у</w:t>
      </w:r>
      <w:r>
        <w:rPr>
          <w:rFonts w:ascii="Times New Roman" w:hAnsi="Times New Roman"/>
          <w:sz w:val="28"/>
          <w:szCs w:val="28"/>
          <w:lang w:val="uk-UA"/>
        </w:rPr>
        <w:t xml:space="preserve"> 12 </w:t>
      </w:r>
      <w:r w:rsidR="008E5ED1">
        <w:rPr>
          <w:rFonts w:ascii="Times New Roman" w:hAnsi="Times New Roman"/>
          <w:sz w:val="28"/>
          <w:szCs w:val="28"/>
          <w:lang w:val="uk-UA"/>
        </w:rPr>
        <w:t>% опитаних магістрів</w:t>
      </w:r>
      <w:r>
        <w:rPr>
          <w:rFonts w:ascii="Times New Roman" w:hAnsi="Times New Roman"/>
          <w:sz w:val="28"/>
          <w:szCs w:val="28"/>
          <w:lang w:val="uk-UA"/>
        </w:rPr>
        <w:t xml:space="preserve"> та  11 % учителів констатов</w:t>
      </w:r>
      <w:r w:rsidR="008E5ED1">
        <w:rPr>
          <w:rFonts w:ascii="Times New Roman" w:hAnsi="Times New Roman"/>
          <w:sz w:val="28"/>
          <w:szCs w:val="28"/>
          <w:lang w:val="uk-UA"/>
        </w:rPr>
        <w:t xml:space="preserve">ано ініціативно-творчий рівень; у </w:t>
      </w:r>
      <w:r>
        <w:rPr>
          <w:rFonts w:ascii="Times New Roman" w:hAnsi="Times New Roman"/>
          <w:sz w:val="28"/>
          <w:szCs w:val="28"/>
          <w:lang w:val="uk-UA"/>
        </w:rPr>
        <w:t>40 % студентів та 41</w:t>
      </w:r>
      <w:r w:rsidRPr="00FC4A91">
        <w:rPr>
          <w:rFonts w:ascii="Times New Roman" w:hAnsi="Times New Roman"/>
          <w:sz w:val="28"/>
          <w:szCs w:val="28"/>
          <w:lang w:val="uk-UA"/>
        </w:rPr>
        <w:t>% класов</w:t>
      </w:r>
      <w:r>
        <w:rPr>
          <w:rFonts w:ascii="Times New Roman" w:hAnsi="Times New Roman"/>
          <w:sz w:val="28"/>
          <w:szCs w:val="28"/>
          <w:lang w:val="uk-UA"/>
        </w:rPr>
        <w:t>одів – функці</w:t>
      </w:r>
      <w:r w:rsidR="008E5ED1">
        <w:rPr>
          <w:rFonts w:ascii="Times New Roman" w:hAnsi="Times New Roman"/>
          <w:sz w:val="28"/>
          <w:szCs w:val="28"/>
          <w:lang w:val="uk-UA"/>
        </w:rPr>
        <w:t>онально-адекватний рівень, у 48</w:t>
      </w:r>
      <w:r w:rsidRPr="00FC4A91">
        <w:rPr>
          <w:rFonts w:ascii="Times New Roman" w:hAnsi="Times New Roman"/>
          <w:sz w:val="28"/>
          <w:szCs w:val="28"/>
          <w:lang w:val="uk-UA"/>
        </w:rPr>
        <w:t>%</w:t>
      </w:r>
      <w:r w:rsidR="008E5ED1">
        <w:rPr>
          <w:rFonts w:ascii="Times New Roman" w:hAnsi="Times New Roman"/>
          <w:sz w:val="28"/>
          <w:szCs w:val="28"/>
          <w:lang w:val="uk-UA"/>
        </w:rPr>
        <w:t xml:space="preserve">  респондентів магістрів та 48</w:t>
      </w:r>
      <w:r>
        <w:rPr>
          <w:rFonts w:ascii="Times New Roman" w:hAnsi="Times New Roman"/>
          <w:sz w:val="28"/>
          <w:szCs w:val="28"/>
          <w:lang w:val="uk-UA"/>
        </w:rPr>
        <w:t>% учителів  – інтуїтивно-ситуативний</w:t>
      </w:r>
      <w:r w:rsidRPr="00FC4A91">
        <w:rPr>
          <w:rFonts w:ascii="Times New Roman" w:hAnsi="Times New Roman"/>
          <w:sz w:val="28"/>
          <w:szCs w:val="28"/>
          <w:lang w:val="uk-UA"/>
        </w:rPr>
        <w:t xml:space="preserve"> рівень.</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Вияв</w:t>
      </w:r>
      <w:r w:rsidRPr="00987227">
        <w:rPr>
          <w:rFonts w:ascii="Times New Roman" w:hAnsi="Times New Roman"/>
          <w:sz w:val="28"/>
          <w:szCs w:val="28"/>
          <w:lang w:val="uk-UA"/>
        </w:rPr>
        <w:t xml:space="preserve"> рівня сформованості </w:t>
      </w:r>
      <w:r>
        <w:rPr>
          <w:rFonts w:ascii="Times New Roman" w:hAnsi="Times New Roman"/>
          <w:sz w:val="28"/>
          <w:szCs w:val="28"/>
          <w:lang w:val="uk-UA"/>
        </w:rPr>
        <w:t>мовленнєвих умінь здійснювалося</w:t>
      </w:r>
      <w:r w:rsidRPr="00987227">
        <w:rPr>
          <w:rFonts w:ascii="Times New Roman" w:hAnsi="Times New Roman"/>
          <w:sz w:val="28"/>
          <w:szCs w:val="28"/>
          <w:lang w:val="uk-UA"/>
        </w:rPr>
        <w:t xml:space="preserve"> за д</w:t>
      </w:r>
      <w:r>
        <w:rPr>
          <w:rFonts w:ascii="Times New Roman" w:hAnsi="Times New Roman"/>
          <w:sz w:val="28"/>
          <w:szCs w:val="28"/>
          <w:lang w:val="uk-UA"/>
        </w:rPr>
        <w:t>опомогою спостереження і методу</w:t>
      </w:r>
      <w:r w:rsidRPr="00987227">
        <w:rPr>
          <w:rFonts w:ascii="Times New Roman" w:hAnsi="Times New Roman"/>
          <w:sz w:val="28"/>
          <w:szCs w:val="28"/>
          <w:lang w:val="uk-UA"/>
        </w:rPr>
        <w:t xml:space="preserve"> експертних оцінок. </w:t>
      </w:r>
      <w:r>
        <w:rPr>
          <w:rFonts w:ascii="Times New Roman" w:hAnsi="Times New Roman"/>
          <w:sz w:val="28"/>
          <w:szCs w:val="28"/>
          <w:lang w:val="uk-UA"/>
        </w:rPr>
        <w:t>Респонденти виконували мовленнєві завдання: і</w:t>
      </w:r>
      <w:r w:rsidRPr="00CC3F88">
        <w:rPr>
          <w:rFonts w:ascii="Times New Roman" w:hAnsi="Times New Roman"/>
          <w:sz w:val="28"/>
          <w:szCs w:val="28"/>
          <w:lang w:val="uk-UA"/>
        </w:rPr>
        <w:t>нтерв'ю у істори</w:t>
      </w:r>
      <w:r>
        <w:rPr>
          <w:rFonts w:ascii="Times New Roman" w:hAnsi="Times New Roman"/>
          <w:sz w:val="28"/>
          <w:szCs w:val="28"/>
          <w:lang w:val="uk-UA"/>
        </w:rPr>
        <w:t xml:space="preserve">чної особистості (Богдан </w:t>
      </w:r>
      <w:r>
        <w:rPr>
          <w:rFonts w:ascii="Times New Roman" w:hAnsi="Times New Roman"/>
          <w:sz w:val="28"/>
          <w:szCs w:val="28"/>
          <w:lang w:val="uk-UA"/>
        </w:rPr>
        <w:lastRenderedPageBreak/>
        <w:t>Хмельницький, Іван Мазепа тощо)</w:t>
      </w:r>
      <w:r w:rsidRPr="00CC3F88">
        <w:rPr>
          <w:rFonts w:ascii="Times New Roman" w:hAnsi="Times New Roman"/>
          <w:sz w:val="28"/>
          <w:szCs w:val="28"/>
          <w:lang w:val="uk-UA"/>
        </w:rPr>
        <w:t>, лист в м</w:t>
      </w:r>
      <w:r>
        <w:rPr>
          <w:rFonts w:ascii="Times New Roman" w:hAnsi="Times New Roman"/>
          <w:sz w:val="28"/>
          <w:szCs w:val="28"/>
          <w:lang w:val="uk-UA"/>
        </w:rPr>
        <w:t xml:space="preserve">инуле, характеристика мого учня </w:t>
      </w:r>
      <w:r w:rsidRPr="00CC3F88">
        <w:rPr>
          <w:rFonts w:ascii="Times New Roman" w:hAnsi="Times New Roman"/>
          <w:sz w:val="28"/>
          <w:szCs w:val="28"/>
          <w:lang w:val="uk-UA"/>
        </w:rPr>
        <w:t>- літературного героя</w:t>
      </w:r>
      <w:r>
        <w:rPr>
          <w:rFonts w:ascii="Times New Roman" w:hAnsi="Times New Roman"/>
          <w:sz w:val="28"/>
          <w:szCs w:val="28"/>
          <w:lang w:val="uk-UA"/>
        </w:rPr>
        <w:t xml:space="preserve">. </w:t>
      </w:r>
      <w:r w:rsidRPr="00987227">
        <w:rPr>
          <w:rFonts w:ascii="Times New Roman" w:hAnsi="Times New Roman"/>
          <w:sz w:val="28"/>
          <w:szCs w:val="28"/>
          <w:lang w:val="uk-UA"/>
        </w:rPr>
        <w:t xml:space="preserve">Якщо вміння не </w:t>
      </w:r>
      <w:r>
        <w:rPr>
          <w:rFonts w:ascii="Times New Roman" w:hAnsi="Times New Roman"/>
          <w:sz w:val="28"/>
          <w:szCs w:val="28"/>
          <w:lang w:val="uk-UA"/>
        </w:rPr>
        <w:t>було сформоване, опитаний отримував</w:t>
      </w:r>
      <w:r w:rsidRPr="00987227">
        <w:rPr>
          <w:rFonts w:ascii="Times New Roman" w:hAnsi="Times New Roman"/>
          <w:sz w:val="28"/>
          <w:szCs w:val="28"/>
          <w:lang w:val="uk-UA"/>
        </w:rPr>
        <w:t xml:space="preserve"> 0 балів, якщо вміння </w:t>
      </w:r>
      <w:r>
        <w:rPr>
          <w:rFonts w:ascii="Times New Roman" w:hAnsi="Times New Roman"/>
          <w:sz w:val="28"/>
          <w:szCs w:val="28"/>
          <w:lang w:val="uk-UA"/>
        </w:rPr>
        <w:t xml:space="preserve">було зафіксовано </w:t>
      </w:r>
      <w:r w:rsidRPr="00987227">
        <w:rPr>
          <w:rFonts w:ascii="Times New Roman" w:hAnsi="Times New Roman"/>
          <w:sz w:val="28"/>
          <w:szCs w:val="28"/>
          <w:lang w:val="uk-UA"/>
        </w:rPr>
        <w:t xml:space="preserve">- 1 бал, якщо </w:t>
      </w:r>
      <w:r>
        <w:rPr>
          <w:rFonts w:ascii="Times New Roman" w:hAnsi="Times New Roman"/>
          <w:sz w:val="28"/>
          <w:szCs w:val="28"/>
          <w:lang w:val="uk-UA"/>
        </w:rPr>
        <w:t xml:space="preserve">вміння було </w:t>
      </w:r>
      <w:r w:rsidRPr="00987227">
        <w:rPr>
          <w:rFonts w:ascii="Times New Roman" w:hAnsi="Times New Roman"/>
          <w:sz w:val="28"/>
          <w:szCs w:val="28"/>
          <w:lang w:val="uk-UA"/>
        </w:rPr>
        <w:t>яскраво виражено - 2 бали. Рез</w:t>
      </w:r>
      <w:r>
        <w:rPr>
          <w:rFonts w:ascii="Times New Roman" w:hAnsi="Times New Roman"/>
          <w:sz w:val="28"/>
          <w:szCs w:val="28"/>
          <w:lang w:val="uk-UA"/>
        </w:rPr>
        <w:t xml:space="preserve">ультати спостереження заносилися </w:t>
      </w:r>
      <w:r w:rsidRPr="00987227">
        <w:rPr>
          <w:rFonts w:ascii="Times New Roman" w:hAnsi="Times New Roman"/>
          <w:sz w:val="28"/>
          <w:szCs w:val="28"/>
          <w:lang w:val="uk-UA"/>
        </w:rPr>
        <w:t xml:space="preserve"> в карту спостережен</w:t>
      </w:r>
      <w:r>
        <w:rPr>
          <w:rFonts w:ascii="Times New Roman" w:hAnsi="Times New Roman"/>
          <w:sz w:val="28"/>
          <w:szCs w:val="28"/>
          <w:lang w:val="uk-UA"/>
        </w:rPr>
        <w:t>ня. Загальна оцінка визначалася</w:t>
      </w:r>
      <w:r w:rsidRPr="00987227">
        <w:rPr>
          <w:rFonts w:ascii="Times New Roman" w:hAnsi="Times New Roman"/>
          <w:sz w:val="28"/>
          <w:szCs w:val="28"/>
          <w:lang w:val="uk-UA"/>
        </w:rPr>
        <w:t xml:space="preserve"> сумою балів, виставлених за кожне з умінь окремо. Таким чином, низький рівень сформованості умінь - 0-7</w:t>
      </w:r>
      <w:r>
        <w:rPr>
          <w:rFonts w:ascii="Times New Roman" w:hAnsi="Times New Roman"/>
          <w:sz w:val="28"/>
          <w:szCs w:val="28"/>
          <w:lang w:val="uk-UA"/>
        </w:rPr>
        <w:t xml:space="preserve"> балів</w:t>
      </w:r>
      <w:r w:rsidRPr="00987227">
        <w:rPr>
          <w:rFonts w:ascii="Times New Roman" w:hAnsi="Times New Roman"/>
          <w:sz w:val="28"/>
          <w:szCs w:val="28"/>
          <w:lang w:val="uk-UA"/>
        </w:rPr>
        <w:t>, середній - 8-15, високий - 15-22</w:t>
      </w:r>
      <w:r>
        <w:rPr>
          <w:rFonts w:ascii="Times New Roman" w:hAnsi="Times New Roman"/>
          <w:sz w:val="28"/>
          <w:szCs w:val="28"/>
          <w:lang w:val="uk-UA"/>
        </w:rPr>
        <w:t xml:space="preserve">.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Інтуїтивно-ситуативний рівень – здатність до мовленнєвого спілкування з дотримання окремих норм культури мови, уміння сприймати тексти як результати мовленнєвої діяльності; вміння визначати тему мовленнєвого повідомлення, вміння членувати повідомлення на смислові частини, визначати та встановлювати логіку мовленнєвого повідомлення; труднощі у вмінні відшукувати та виправляти </w:t>
      </w:r>
      <w:r w:rsidRPr="00346623">
        <w:rPr>
          <w:rFonts w:ascii="Times New Roman" w:hAnsi="Times New Roman"/>
          <w:sz w:val="28"/>
          <w:szCs w:val="28"/>
          <w:lang w:val="uk-UA"/>
        </w:rPr>
        <w:t xml:space="preserve"> помилки в усному мовленні та письмовому тексті</w:t>
      </w:r>
      <w:r>
        <w:rPr>
          <w:rFonts w:ascii="Times New Roman" w:hAnsi="Times New Roman"/>
          <w:sz w:val="28"/>
          <w:szCs w:val="28"/>
          <w:lang w:val="uk-UA"/>
        </w:rPr>
        <w:t xml:space="preserve">.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Функціонально-адекватний рівень – до вищезазначених умінь додаються уміння </w:t>
      </w:r>
      <w:r w:rsidRPr="00F1320C">
        <w:rPr>
          <w:rFonts w:ascii="Times New Roman" w:hAnsi="Times New Roman"/>
          <w:sz w:val="28"/>
          <w:szCs w:val="28"/>
          <w:lang w:val="uk-UA"/>
        </w:rPr>
        <w:t>орієнтуватися в умовах комунікації (визначати ситуативний контекст: тип соціальних і професійних ролей, тональність і стиль спілкування, місце, комунікативну мету, завдання, наміри; емоційний стан співрозмовника, соціальний статус, характ</w:t>
      </w:r>
      <w:r>
        <w:rPr>
          <w:rFonts w:ascii="Times New Roman" w:hAnsi="Times New Roman"/>
          <w:sz w:val="28"/>
          <w:szCs w:val="28"/>
          <w:lang w:val="uk-UA"/>
        </w:rPr>
        <w:t>ер передбачуваної діяльності);</w:t>
      </w:r>
      <w:r w:rsidRPr="00F1320C">
        <w:rPr>
          <w:rFonts w:ascii="Times New Roman" w:hAnsi="Times New Roman"/>
          <w:sz w:val="28"/>
          <w:szCs w:val="28"/>
          <w:lang w:val="uk-UA"/>
        </w:rPr>
        <w:t xml:space="preserve"> укладати вже відомі формули мовного спілкування</w:t>
      </w:r>
      <w:r>
        <w:rPr>
          <w:rFonts w:ascii="Times New Roman" w:hAnsi="Times New Roman"/>
          <w:sz w:val="28"/>
          <w:szCs w:val="28"/>
          <w:lang w:val="uk-UA"/>
        </w:rPr>
        <w:t xml:space="preserve"> в пропоновані соціальні ролі; </w:t>
      </w:r>
      <w:r w:rsidRPr="00F1320C">
        <w:rPr>
          <w:rFonts w:ascii="Times New Roman" w:hAnsi="Times New Roman"/>
          <w:sz w:val="28"/>
          <w:szCs w:val="28"/>
          <w:lang w:val="uk-UA"/>
        </w:rPr>
        <w:t xml:space="preserve"> прогнозувати сприйняття і поведінку</w:t>
      </w:r>
      <w:r>
        <w:rPr>
          <w:rFonts w:ascii="Times New Roman" w:hAnsi="Times New Roman"/>
          <w:sz w:val="28"/>
          <w:szCs w:val="28"/>
          <w:lang w:val="uk-UA"/>
        </w:rPr>
        <w:t xml:space="preserve"> учасників освітнього процесу; </w:t>
      </w:r>
      <w:r w:rsidRPr="00F1320C">
        <w:rPr>
          <w:rFonts w:ascii="Times New Roman" w:hAnsi="Times New Roman"/>
          <w:sz w:val="28"/>
          <w:szCs w:val="28"/>
          <w:lang w:val="uk-UA"/>
        </w:rPr>
        <w:t xml:space="preserve"> створювати письмові </w:t>
      </w:r>
      <w:r>
        <w:rPr>
          <w:rFonts w:ascii="Times New Roman" w:hAnsi="Times New Roman"/>
          <w:sz w:val="28"/>
          <w:szCs w:val="28"/>
          <w:lang w:val="uk-UA"/>
        </w:rPr>
        <w:t xml:space="preserve">та усні висловлювання стандартизованого характеру; </w:t>
      </w:r>
      <w:r w:rsidRPr="00F1320C">
        <w:rPr>
          <w:rFonts w:ascii="Times New Roman" w:hAnsi="Times New Roman"/>
          <w:sz w:val="28"/>
          <w:szCs w:val="28"/>
          <w:lang w:val="uk-UA"/>
        </w:rPr>
        <w:t>в</w:t>
      </w:r>
      <w:r>
        <w:rPr>
          <w:rFonts w:ascii="Times New Roman" w:hAnsi="Times New Roman"/>
          <w:sz w:val="28"/>
          <w:szCs w:val="28"/>
          <w:lang w:val="uk-UA"/>
        </w:rPr>
        <w:t xml:space="preserve">олодіти стратегіями спілкування згідно з типом дискурсу;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і</w:t>
      </w:r>
      <w:r w:rsidRPr="00F1320C">
        <w:rPr>
          <w:rFonts w:ascii="Times New Roman" w:hAnsi="Times New Roman"/>
          <w:sz w:val="28"/>
          <w:szCs w:val="28"/>
          <w:lang w:val="uk-UA"/>
        </w:rPr>
        <w:t xml:space="preserve">ніціативно-творчий рівень характеризується наявністю умінь: здатність до мовленнєвого спілкування з дотримання </w:t>
      </w:r>
      <w:r>
        <w:rPr>
          <w:rFonts w:ascii="Times New Roman" w:hAnsi="Times New Roman"/>
          <w:sz w:val="28"/>
          <w:szCs w:val="28"/>
          <w:lang w:val="uk-UA"/>
        </w:rPr>
        <w:t xml:space="preserve">усіх </w:t>
      </w:r>
      <w:r w:rsidRPr="00F1320C">
        <w:rPr>
          <w:rFonts w:ascii="Times New Roman" w:hAnsi="Times New Roman"/>
          <w:sz w:val="28"/>
          <w:szCs w:val="28"/>
          <w:lang w:val="uk-UA"/>
        </w:rPr>
        <w:t>норм культури мови</w:t>
      </w:r>
      <w:r>
        <w:rPr>
          <w:rFonts w:ascii="Times New Roman" w:hAnsi="Times New Roman"/>
          <w:sz w:val="28"/>
          <w:szCs w:val="28"/>
          <w:lang w:val="uk-UA"/>
        </w:rPr>
        <w:t>,</w:t>
      </w:r>
      <w:r w:rsidRPr="00F1320C">
        <w:rPr>
          <w:rFonts w:ascii="Times New Roman" w:hAnsi="Times New Roman"/>
          <w:sz w:val="28"/>
          <w:szCs w:val="28"/>
          <w:lang w:val="uk-UA"/>
        </w:rPr>
        <w:t xml:space="preserve"> організувати свою мовленнєву поведінку відповідно до ситуативних норм, соціально-культурного та професійного педагогічного контексту;  використовувати основні тактики і стратегії мовленнєвої поведінки з урахуванням професійної ролі вчителя; вирішувати міжособистісні та ділові </w:t>
      </w:r>
      <w:r w:rsidRPr="00F1320C">
        <w:rPr>
          <w:rFonts w:ascii="Times New Roman" w:hAnsi="Times New Roman"/>
          <w:sz w:val="28"/>
          <w:szCs w:val="28"/>
          <w:lang w:val="uk-UA"/>
        </w:rPr>
        <w:lastRenderedPageBreak/>
        <w:t>проблеми в освітній сфері, брати участь у професійній взаємодії з дотриманням культури мовлення; здатність відшукувати та виправляти  помилки в усному мовленні та письмовому тексті; вміння створювати власні висловлювання</w:t>
      </w:r>
      <w:r>
        <w:rPr>
          <w:rFonts w:ascii="Times New Roman" w:hAnsi="Times New Roman"/>
          <w:sz w:val="28"/>
          <w:szCs w:val="28"/>
          <w:lang w:val="uk-UA"/>
        </w:rPr>
        <w:t xml:space="preserve"> з урахуванням типу дискурсу</w:t>
      </w:r>
      <w:r w:rsidRPr="00F1320C">
        <w:rPr>
          <w:rFonts w:ascii="Times New Roman" w:hAnsi="Times New Roman"/>
          <w:sz w:val="28"/>
          <w:szCs w:val="28"/>
          <w:lang w:val="uk-UA"/>
        </w:rPr>
        <w:t xml:space="preserve">.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 результатами виконання спостереження </w:t>
      </w:r>
      <w:r w:rsidRPr="0066757C">
        <w:rPr>
          <w:rFonts w:ascii="Times New Roman" w:hAnsi="Times New Roman"/>
          <w:sz w:val="28"/>
          <w:szCs w:val="28"/>
          <w:lang w:val="uk-UA"/>
        </w:rPr>
        <w:t xml:space="preserve">установлено, що кількісні показники розподілу за </w:t>
      </w:r>
      <w:r>
        <w:rPr>
          <w:rFonts w:ascii="Times New Roman" w:hAnsi="Times New Roman"/>
          <w:sz w:val="28"/>
          <w:szCs w:val="28"/>
          <w:lang w:val="uk-UA"/>
        </w:rPr>
        <w:t>рівнем мовленнєвих умінь майбутніх учителів</w:t>
      </w:r>
      <w:r w:rsidRPr="0066757C">
        <w:rPr>
          <w:rFonts w:ascii="Times New Roman" w:hAnsi="Times New Roman"/>
          <w:sz w:val="28"/>
          <w:szCs w:val="28"/>
          <w:lang w:val="uk-UA"/>
        </w:rPr>
        <w:t xml:space="preserve"> та учителів  </w:t>
      </w:r>
      <w:r>
        <w:rPr>
          <w:rFonts w:ascii="Times New Roman" w:hAnsi="Times New Roman"/>
          <w:sz w:val="28"/>
          <w:szCs w:val="28"/>
          <w:lang w:val="uk-UA"/>
        </w:rPr>
        <w:t>різняться неістотно: у 19 % опитаних магістрів та 18</w:t>
      </w:r>
      <w:r w:rsidRPr="0066757C">
        <w:rPr>
          <w:rFonts w:ascii="Times New Roman" w:hAnsi="Times New Roman"/>
          <w:sz w:val="28"/>
          <w:szCs w:val="28"/>
          <w:lang w:val="uk-UA"/>
        </w:rPr>
        <w:t xml:space="preserve"> % учителів кон</w:t>
      </w:r>
      <w:r>
        <w:rPr>
          <w:rFonts w:ascii="Times New Roman" w:hAnsi="Times New Roman"/>
          <w:sz w:val="28"/>
          <w:szCs w:val="28"/>
          <w:lang w:val="uk-UA"/>
        </w:rPr>
        <w:t>статовано ініціативно-творчий рівень; у 52% студентів та 54</w:t>
      </w:r>
      <w:r w:rsidRPr="0066757C">
        <w:rPr>
          <w:rFonts w:ascii="Times New Roman" w:hAnsi="Times New Roman"/>
          <w:sz w:val="28"/>
          <w:szCs w:val="28"/>
          <w:lang w:val="uk-UA"/>
        </w:rPr>
        <w:t xml:space="preserve"> % класо</w:t>
      </w:r>
      <w:r>
        <w:rPr>
          <w:rFonts w:ascii="Times New Roman" w:hAnsi="Times New Roman"/>
          <w:sz w:val="28"/>
          <w:szCs w:val="28"/>
          <w:lang w:val="uk-UA"/>
        </w:rPr>
        <w:t>водів – ф</w:t>
      </w:r>
      <w:r w:rsidRPr="003540EF">
        <w:rPr>
          <w:rFonts w:ascii="Times New Roman" w:hAnsi="Times New Roman"/>
          <w:sz w:val="28"/>
          <w:szCs w:val="28"/>
          <w:lang w:val="uk-UA"/>
        </w:rPr>
        <w:t xml:space="preserve">ункціонально-адекватний </w:t>
      </w:r>
      <w:r>
        <w:rPr>
          <w:rFonts w:ascii="Times New Roman" w:hAnsi="Times New Roman"/>
          <w:sz w:val="28"/>
          <w:szCs w:val="28"/>
          <w:lang w:val="uk-UA"/>
        </w:rPr>
        <w:t>рівень, у 29 %</w:t>
      </w:r>
      <w:r w:rsidRPr="0066757C">
        <w:rPr>
          <w:rFonts w:ascii="Times New Roman" w:hAnsi="Times New Roman"/>
          <w:sz w:val="28"/>
          <w:szCs w:val="28"/>
          <w:lang w:val="uk-UA"/>
        </w:rPr>
        <w:t xml:space="preserve"> респондент</w:t>
      </w:r>
      <w:r>
        <w:rPr>
          <w:rFonts w:ascii="Times New Roman" w:hAnsi="Times New Roman"/>
          <w:sz w:val="28"/>
          <w:szCs w:val="28"/>
          <w:lang w:val="uk-UA"/>
        </w:rPr>
        <w:t>ів магістрів  та  28</w:t>
      </w:r>
      <w:r w:rsidRPr="0066757C">
        <w:rPr>
          <w:rFonts w:ascii="Times New Roman" w:hAnsi="Times New Roman"/>
          <w:sz w:val="28"/>
          <w:szCs w:val="28"/>
          <w:lang w:val="uk-UA"/>
        </w:rPr>
        <w:t xml:space="preserve"> % учителів  –</w:t>
      </w:r>
      <w:r>
        <w:rPr>
          <w:rFonts w:ascii="Times New Roman" w:hAnsi="Times New Roman"/>
          <w:sz w:val="28"/>
          <w:szCs w:val="28"/>
          <w:lang w:val="uk-UA"/>
        </w:rPr>
        <w:t xml:space="preserve"> і</w:t>
      </w:r>
      <w:r w:rsidRPr="003540EF">
        <w:rPr>
          <w:rFonts w:ascii="Times New Roman" w:hAnsi="Times New Roman"/>
          <w:sz w:val="28"/>
          <w:szCs w:val="28"/>
          <w:lang w:val="uk-UA"/>
        </w:rPr>
        <w:t xml:space="preserve">нтуїтивно-ситуативний </w:t>
      </w:r>
      <w:r w:rsidRPr="0066757C">
        <w:rPr>
          <w:rFonts w:ascii="Times New Roman" w:hAnsi="Times New Roman"/>
          <w:sz w:val="28"/>
          <w:szCs w:val="28"/>
          <w:lang w:val="uk-UA"/>
        </w:rPr>
        <w:t>рівень.</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Узагальнені результати, отримані за цим критерієм</w:t>
      </w:r>
      <w:r w:rsidR="00752586">
        <w:rPr>
          <w:rFonts w:ascii="Times New Roman" w:hAnsi="Times New Roman"/>
          <w:sz w:val="28"/>
          <w:szCs w:val="28"/>
          <w:lang w:val="uk-UA"/>
        </w:rPr>
        <w:t>, наведено в таблиці 3.1</w:t>
      </w:r>
      <w:r>
        <w:rPr>
          <w:rFonts w:ascii="Times New Roman" w:hAnsi="Times New Roman"/>
          <w:sz w:val="28"/>
          <w:szCs w:val="28"/>
          <w:lang w:val="uk-UA"/>
        </w:rPr>
        <w:t xml:space="preserve">. </w:t>
      </w:r>
    </w:p>
    <w:p w:rsidR="00D51E8E" w:rsidRDefault="002E6599" w:rsidP="00D51E8E">
      <w:pPr>
        <w:spacing w:after="0" w:line="360" w:lineRule="auto"/>
        <w:ind w:firstLine="709"/>
        <w:jc w:val="right"/>
        <w:rPr>
          <w:rFonts w:ascii="Times New Roman" w:hAnsi="Times New Roman"/>
          <w:b/>
          <w:sz w:val="28"/>
          <w:szCs w:val="28"/>
          <w:lang w:val="uk-UA"/>
        </w:rPr>
      </w:pPr>
      <w:r>
        <w:rPr>
          <w:rFonts w:ascii="Times New Roman" w:hAnsi="Times New Roman"/>
          <w:b/>
          <w:sz w:val="28"/>
          <w:szCs w:val="28"/>
          <w:lang w:val="uk-UA"/>
        </w:rPr>
        <w:t xml:space="preserve">Таблиця </w:t>
      </w:r>
      <w:r w:rsidR="00D51E8E">
        <w:rPr>
          <w:rFonts w:ascii="Times New Roman" w:hAnsi="Times New Roman"/>
          <w:b/>
          <w:sz w:val="28"/>
          <w:szCs w:val="28"/>
          <w:lang w:val="uk-UA"/>
        </w:rPr>
        <w:t>3.</w:t>
      </w:r>
      <w:r w:rsidR="00752586">
        <w:rPr>
          <w:rFonts w:ascii="Times New Roman" w:hAnsi="Times New Roman"/>
          <w:b/>
          <w:sz w:val="28"/>
          <w:szCs w:val="28"/>
          <w:lang w:val="uk-UA"/>
        </w:rPr>
        <w:t>1</w:t>
      </w:r>
      <w:r>
        <w:rPr>
          <w:rFonts w:ascii="Times New Roman" w:hAnsi="Times New Roman"/>
          <w:b/>
          <w:sz w:val="28"/>
          <w:szCs w:val="28"/>
          <w:lang w:val="uk-UA"/>
        </w:rPr>
        <w:t>.</w:t>
      </w:r>
      <w:r w:rsidR="00D51E8E">
        <w:rPr>
          <w:rFonts w:ascii="Times New Roman" w:hAnsi="Times New Roman"/>
          <w:b/>
          <w:sz w:val="28"/>
          <w:szCs w:val="28"/>
          <w:lang w:val="uk-UA"/>
        </w:rPr>
        <w:t xml:space="preserve"> </w:t>
      </w:r>
    </w:p>
    <w:p w:rsidR="00D51E8E" w:rsidRDefault="00D51E8E" w:rsidP="00D51E8E">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Рівень </w:t>
      </w:r>
      <w:r w:rsidRPr="00C54EE4">
        <w:rPr>
          <w:rFonts w:ascii="Times New Roman" w:hAnsi="Times New Roman"/>
          <w:b/>
          <w:sz w:val="28"/>
          <w:szCs w:val="28"/>
          <w:lang w:val="uk-UA"/>
        </w:rPr>
        <w:t xml:space="preserve">розвитку </w:t>
      </w:r>
      <w:r>
        <w:rPr>
          <w:rFonts w:ascii="Times New Roman" w:hAnsi="Times New Roman"/>
          <w:b/>
          <w:sz w:val="28"/>
          <w:szCs w:val="28"/>
          <w:lang w:val="uk-UA"/>
        </w:rPr>
        <w:t xml:space="preserve">ДК </w:t>
      </w:r>
      <w:r w:rsidR="00FC3299">
        <w:rPr>
          <w:rFonts w:ascii="Times New Roman" w:hAnsi="Times New Roman"/>
          <w:b/>
          <w:sz w:val="28"/>
          <w:szCs w:val="28"/>
          <w:lang w:val="uk-UA"/>
        </w:rPr>
        <w:t xml:space="preserve">у КГ та ЕГ </w:t>
      </w:r>
      <w:r w:rsidRPr="00C54EE4">
        <w:rPr>
          <w:rFonts w:ascii="Times New Roman" w:hAnsi="Times New Roman"/>
          <w:b/>
          <w:sz w:val="28"/>
          <w:szCs w:val="28"/>
          <w:lang w:val="uk-UA"/>
        </w:rPr>
        <w:t>за оп</w:t>
      </w:r>
      <w:r>
        <w:rPr>
          <w:rFonts w:ascii="Times New Roman" w:hAnsi="Times New Roman"/>
          <w:b/>
          <w:sz w:val="28"/>
          <w:szCs w:val="28"/>
          <w:lang w:val="uk-UA"/>
        </w:rPr>
        <w:t>ераційно-поведінковим критерієм на констатувальному етапі експерименту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235"/>
        <w:gridCol w:w="1153"/>
        <w:gridCol w:w="1235"/>
        <w:gridCol w:w="1153"/>
        <w:gridCol w:w="1235"/>
        <w:gridCol w:w="1153"/>
      </w:tblGrid>
      <w:tr w:rsidR="00D51E8E" w:rsidRPr="003B5939" w:rsidTr="0085502B">
        <w:tc>
          <w:tcPr>
            <w:tcW w:w="2122" w:type="dxa"/>
          </w:tcPr>
          <w:p w:rsidR="00D51E8E" w:rsidRPr="003B5939" w:rsidRDefault="00D51E8E" w:rsidP="0085502B">
            <w:pPr>
              <w:spacing w:after="0" w:line="240" w:lineRule="auto"/>
              <w:jc w:val="both"/>
              <w:rPr>
                <w:rFonts w:ascii="Times New Roman" w:hAnsi="Times New Roman"/>
                <w:b/>
                <w:lang w:val="uk-UA" w:eastAsia="ru-RU"/>
              </w:rPr>
            </w:pPr>
            <w:r w:rsidRPr="003B5939">
              <w:rPr>
                <w:rFonts w:ascii="Times New Roman" w:hAnsi="Times New Roman"/>
                <w:b/>
                <w:lang w:val="uk-UA" w:eastAsia="ru-RU"/>
              </w:rPr>
              <w:t xml:space="preserve">Показники </w:t>
            </w:r>
          </w:p>
        </w:tc>
        <w:tc>
          <w:tcPr>
            <w:tcW w:w="7164" w:type="dxa"/>
            <w:gridSpan w:val="6"/>
          </w:tcPr>
          <w:p w:rsidR="00D51E8E" w:rsidRPr="003B5939" w:rsidRDefault="00D51E8E" w:rsidP="0085502B">
            <w:pPr>
              <w:spacing w:after="0" w:line="240" w:lineRule="auto"/>
              <w:jc w:val="center"/>
              <w:rPr>
                <w:rFonts w:ascii="Times New Roman" w:hAnsi="Times New Roman"/>
                <w:b/>
                <w:lang w:val="uk-UA" w:eastAsia="ru-RU"/>
              </w:rPr>
            </w:pPr>
            <w:r w:rsidRPr="003B5939">
              <w:rPr>
                <w:rFonts w:ascii="Times New Roman" w:hAnsi="Times New Roman"/>
                <w:b/>
                <w:lang w:val="uk-UA" w:eastAsia="ru-RU"/>
              </w:rPr>
              <w:t>Рівні у %</w:t>
            </w:r>
          </w:p>
        </w:tc>
      </w:tr>
      <w:tr w:rsidR="00D51E8E" w:rsidRPr="003B5939" w:rsidTr="0085502B">
        <w:tc>
          <w:tcPr>
            <w:tcW w:w="2122" w:type="dxa"/>
          </w:tcPr>
          <w:p w:rsidR="00D51E8E" w:rsidRPr="003B5939" w:rsidRDefault="00D51E8E" w:rsidP="0085502B">
            <w:pPr>
              <w:spacing w:after="0" w:line="240" w:lineRule="auto"/>
              <w:jc w:val="both"/>
              <w:rPr>
                <w:rFonts w:ascii="Times New Roman" w:hAnsi="Times New Roman"/>
                <w:b/>
                <w:lang w:val="uk-UA" w:eastAsia="ru-RU"/>
              </w:rPr>
            </w:pPr>
          </w:p>
        </w:tc>
        <w:tc>
          <w:tcPr>
            <w:tcW w:w="2388" w:type="dxa"/>
            <w:gridSpan w:val="2"/>
          </w:tcPr>
          <w:p w:rsidR="00D51E8E" w:rsidRPr="003B5939" w:rsidRDefault="00D51E8E" w:rsidP="0085502B">
            <w:pPr>
              <w:spacing w:after="0" w:line="240" w:lineRule="auto"/>
              <w:jc w:val="both"/>
              <w:rPr>
                <w:rFonts w:ascii="Times New Roman" w:hAnsi="Times New Roman"/>
                <w:b/>
                <w:lang w:val="uk-UA" w:eastAsia="ru-RU"/>
              </w:rPr>
            </w:pPr>
            <w:r w:rsidRPr="003B5939">
              <w:rPr>
                <w:rFonts w:ascii="Times New Roman" w:hAnsi="Times New Roman"/>
                <w:b/>
                <w:lang w:val="uk-UA" w:eastAsia="ru-RU"/>
              </w:rPr>
              <w:t xml:space="preserve">Ініціативно-творчий </w:t>
            </w:r>
          </w:p>
        </w:tc>
        <w:tc>
          <w:tcPr>
            <w:tcW w:w="2388" w:type="dxa"/>
            <w:gridSpan w:val="2"/>
          </w:tcPr>
          <w:p w:rsidR="00D51E8E" w:rsidRPr="003B5939" w:rsidRDefault="00D51E8E" w:rsidP="0085502B">
            <w:pPr>
              <w:spacing w:after="0" w:line="240" w:lineRule="auto"/>
              <w:jc w:val="both"/>
              <w:rPr>
                <w:rFonts w:ascii="Times New Roman" w:hAnsi="Times New Roman"/>
                <w:b/>
                <w:lang w:val="uk-UA" w:eastAsia="ru-RU"/>
              </w:rPr>
            </w:pPr>
            <w:r w:rsidRPr="003B5939">
              <w:rPr>
                <w:rFonts w:ascii="Times New Roman" w:hAnsi="Times New Roman"/>
                <w:b/>
                <w:lang w:val="uk-UA" w:eastAsia="ru-RU"/>
              </w:rPr>
              <w:t xml:space="preserve">Функціонально-адекватний </w:t>
            </w:r>
          </w:p>
        </w:tc>
        <w:tc>
          <w:tcPr>
            <w:tcW w:w="2388" w:type="dxa"/>
            <w:gridSpan w:val="2"/>
          </w:tcPr>
          <w:p w:rsidR="00D51E8E" w:rsidRPr="003B5939" w:rsidRDefault="00D51E8E" w:rsidP="0085502B">
            <w:pPr>
              <w:spacing w:after="0" w:line="240" w:lineRule="auto"/>
              <w:jc w:val="both"/>
              <w:rPr>
                <w:rFonts w:ascii="Times New Roman" w:hAnsi="Times New Roman"/>
                <w:b/>
                <w:lang w:val="uk-UA" w:eastAsia="ru-RU"/>
              </w:rPr>
            </w:pPr>
            <w:r w:rsidRPr="003B5939">
              <w:rPr>
                <w:rFonts w:ascii="Times New Roman" w:hAnsi="Times New Roman"/>
                <w:b/>
                <w:lang w:val="uk-UA" w:eastAsia="ru-RU"/>
              </w:rPr>
              <w:t xml:space="preserve">Інтуїтивно-ситуативний </w:t>
            </w:r>
          </w:p>
        </w:tc>
      </w:tr>
      <w:tr w:rsidR="00D51E8E" w:rsidRPr="003B5939" w:rsidTr="0085502B">
        <w:tc>
          <w:tcPr>
            <w:tcW w:w="2122" w:type="dxa"/>
          </w:tcPr>
          <w:p w:rsidR="00D51E8E" w:rsidRPr="003B5939" w:rsidRDefault="00D51E8E" w:rsidP="0085502B">
            <w:pPr>
              <w:spacing w:after="0" w:line="240" w:lineRule="auto"/>
              <w:jc w:val="both"/>
              <w:rPr>
                <w:rFonts w:ascii="Times New Roman" w:hAnsi="Times New Roman"/>
                <w:b/>
                <w:lang w:val="uk-UA" w:eastAsia="ru-RU"/>
              </w:rPr>
            </w:pPr>
          </w:p>
        </w:tc>
        <w:tc>
          <w:tcPr>
            <w:tcW w:w="1235" w:type="dxa"/>
          </w:tcPr>
          <w:p w:rsidR="00D51E8E" w:rsidRPr="003B5939" w:rsidRDefault="00D51E8E" w:rsidP="0085502B">
            <w:pPr>
              <w:spacing w:after="0" w:line="240" w:lineRule="auto"/>
              <w:jc w:val="both"/>
              <w:rPr>
                <w:rFonts w:ascii="Times New Roman" w:hAnsi="Times New Roman"/>
                <w:b/>
                <w:lang w:val="uk-UA" w:eastAsia="ru-RU"/>
              </w:rPr>
            </w:pPr>
            <w:r w:rsidRPr="003B5939">
              <w:rPr>
                <w:rFonts w:ascii="Times New Roman" w:hAnsi="Times New Roman"/>
                <w:b/>
                <w:lang w:val="uk-UA" w:eastAsia="ru-RU"/>
              </w:rPr>
              <w:t xml:space="preserve">Магістри </w:t>
            </w:r>
          </w:p>
        </w:tc>
        <w:tc>
          <w:tcPr>
            <w:tcW w:w="1153" w:type="dxa"/>
          </w:tcPr>
          <w:p w:rsidR="00D51E8E" w:rsidRPr="003B5939" w:rsidRDefault="00D51E8E" w:rsidP="0085502B">
            <w:pPr>
              <w:spacing w:after="0" w:line="240" w:lineRule="auto"/>
              <w:jc w:val="both"/>
              <w:rPr>
                <w:rFonts w:ascii="Times New Roman" w:hAnsi="Times New Roman"/>
                <w:b/>
                <w:lang w:val="uk-UA" w:eastAsia="ru-RU"/>
              </w:rPr>
            </w:pPr>
            <w:r w:rsidRPr="003B5939">
              <w:rPr>
                <w:rFonts w:ascii="Times New Roman" w:hAnsi="Times New Roman"/>
                <w:b/>
                <w:lang w:val="uk-UA" w:eastAsia="ru-RU"/>
              </w:rPr>
              <w:t xml:space="preserve">Учителі </w:t>
            </w:r>
          </w:p>
        </w:tc>
        <w:tc>
          <w:tcPr>
            <w:tcW w:w="1235" w:type="dxa"/>
          </w:tcPr>
          <w:p w:rsidR="00D51E8E" w:rsidRPr="003B5939" w:rsidRDefault="00D51E8E" w:rsidP="0085502B">
            <w:pPr>
              <w:spacing w:after="0" w:line="240" w:lineRule="auto"/>
              <w:jc w:val="both"/>
              <w:rPr>
                <w:rFonts w:ascii="Times New Roman" w:hAnsi="Times New Roman"/>
                <w:b/>
                <w:lang w:val="uk-UA" w:eastAsia="ru-RU"/>
              </w:rPr>
            </w:pPr>
            <w:r w:rsidRPr="003B5939">
              <w:rPr>
                <w:rFonts w:ascii="Times New Roman" w:hAnsi="Times New Roman"/>
                <w:b/>
                <w:lang w:val="uk-UA" w:eastAsia="ru-RU"/>
              </w:rPr>
              <w:t xml:space="preserve">Магістри </w:t>
            </w:r>
          </w:p>
        </w:tc>
        <w:tc>
          <w:tcPr>
            <w:tcW w:w="1153" w:type="dxa"/>
          </w:tcPr>
          <w:p w:rsidR="00D51E8E" w:rsidRPr="003B5939" w:rsidRDefault="00D51E8E" w:rsidP="0085502B">
            <w:pPr>
              <w:spacing w:after="0" w:line="240" w:lineRule="auto"/>
              <w:jc w:val="both"/>
              <w:rPr>
                <w:rFonts w:ascii="Times New Roman" w:hAnsi="Times New Roman"/>
                <w:b/>
                <w:lang w:val="uk-UA" w:eastAsia="ru-RU"/>
              </w:rPr>
            </w:pPr>
            <w:r w:rsidRPr="003B5939">
              <w:rPr>
                <w:rFonts w:ascii="Times New Roman" w:hAnsi="Times New Roman"/>
                <w:b/>
                <w:lang w:val="uk-UA" w:eastAsia="ru-RU"/>
              </w:rPr>
              <w:t xml:space="preserve">Учителі </w:t>
            </w:r>
          </w:p>
        </w:tc>
        <w:tc>
          <w:tcPr>
            <w:tcW w:w="1235" w:type="dxa"/>
          </w:tcPr>
          <w:p w:rsidR="00D51E8E" w:rsidRPr="003B5939" w:rsidRDefault="00D51E8E" w:rsidP="0085502B">
            <w:pPr>
              <w:spacing w:after="0" w:line="240" w:lineRule="auto"/>
              <w:jc w:val="both"/>
              <w:rPr>
                <w:rFonts w:ascii="Times New Roman" w:hAnsi="Times New Roman"/>
                <w:b/>
                <w:lang w:val="uk-UA" w:eastAsia="ru-RU"/>
              </w:rPr>
            </w:pPr>
            <w:r w:rsidRPr="003B5939">
              <w:rPr>
                <w:rFonts w:ascii="Times New Roman" w:hAnsi="Times New Roman"/>
                <w:b/>
                <w:lang w:val="uk-UA" w:eastAsia="ru-RU"/>
              </w:rPr>
              <w:t xml:space="preserve">Магістри </w:t>
            </w:r>
          </w:p>
        </w:tc>
        <w:tc>
          <w:tcPr>
            <w:tcW w:w="1153" w:type="dxa"/>
          </w:tcPr>
          <w:p w:rsidR="00D51E8E" w:rsidRPr="003B5939" w:rsidRDefault="00D51E8E" w:rsidP="0085502B">
            <w:pPr>
              <w:spacing w:after="0" w:line="240" w:lineRule="auto"/>
              <w:jc w:val="both"/>
              <w:rPr>
                <w:rFonts w:ascii="Times New Roman" w:hAnsi="Times New Roman"/>
                <w:b/>
                <w:lang w:val="uk-UA" w:eastAsia="ru-RU"/>
              </w:rPr>
            </w:pPr>
            <w:r w:rsidRPr="003B5939">
              <w:rPr>
                <w:rFonts w:ascii="Times New Roman" w:hAnsi="Times New Roman"/>
                <w:b/>
                <w:lang w:val="uk-UA" w:eastAsia="ru-RU"/>
              </w:rPr>
              <w:t xml:space="preserve">Учителі </w:t>
            </w:r>
          </w:p>
        </w:tc>
      </w:tr>
      <w:tr w:rsidR="00D51E8E" w:rsidRPr="003B5939" w:rsidTr="0085502B">
        <w:tc>
          <w:tcPr>
            <w:tcW w:w="2122" w:type="dxa"/>
          </w:tcPr>
          <w:p w:rsidR="00D51E8E" w:rsidRPr="003B5939" w:rsidRDefault="00D51E8E" w:rsidP="0085502B">
            <w:pPr>
              <w:spacing w:after="0" w:line="240" w:lineRule="auto"/>
              <w:jc w:val="both"/>
              <w:rPr>
                <w:rFonts w:ascii="Times New Roman" w:hAnsi="Times New Roman"/>
                <w:lang w:val="uk-UA" w:eastAsia="ru-RU"/>
              </w:rPr>
            </w:pPr>
            <w:r w:rsidRPr="003B5939">
              <w:rPr>
                <w:rFonts w:ascii="Times New Roman" w:hAnsi="Times New Roman"/>
                <w:lang w:val="uk-UA" w:eastAsia="ru-RU"/>
              </w:rPr>
              <w:t xml:space="preserve">Рівень розвитку дискурсивних умінь </w:t>
            </w:r>
          </w:p>
        </w:tc>
        <w:tc>
          <w:tcPr>
            <w:tcW w:w="1235" w:type="dxa"/>
          </w:tcPr>
          <w:p w:rsidR="00D51E8E" w:rsidRPr="003B5939" w:rsidRDefault="00D51E8E" w:rsidP="0085502B">
            <w:pPr>
              <w:spacing w:after="0" w:line="240" w:lineRule="auto"/>
              <w:jc w:val="both"/>
              <w:rPr>
                <w:rFonts w:ascii="Times New Roman" w:hAnsi="Times New Roman"/>
                <w:lang w:val="uk-UA" w:eastAsia="ru-RU"/>
              </w:rPr>
            </w:pPr>
            <w:r w:rsidRPr="003B5939">
              <w:rPr>
                <w:rFonts w:ascii="Times New Roman" w:hAnsi="Times New Roman"/>
                <w:lang w:val="uk-UA" w:eastAsia="ru-RU"/>
              </w:rPr>
              <w:t>10</w:t>
            </w:r>
          </w:p>
        </w:tc>
        <w:tc>
          <w:tcPr>
            <w:tcW w:w="1153" w:type="dxa"/>
          </w:tcPr>
          <w:p w:rsidR="00D51E8E" w:rsidRPr="003B5939" w:rsidRDefault="00D51E8E" w:rsidP="0085502B">
            <w:pPr>
              <w:spacing w:after="0" w:line="240" w:lineRule="auto"/>
              <w:jc w:val="both"/>
              <w:rPr>
                <w:rFonts w:ascii="Times New Roman" w:hAnsi="Times New Roman"/>
                <w:lang w:val="uk-UA" w:eastAsia="ru-RU"/>
              </w:rPr>
            </w:pPr>
            <w:r w:rsidRPr="003B5939">
              <w:rPr>
                <w:rFonts w:ascii="Times New Roman" w:hAnsi="Times New Roman"/>
                <w:lang w:val="uk-UA" w:eastAsia="ru-RU"/>
              </w:rPr>
              <w:t>11</w:t>
            </w:r>
          </w:p>
        </w:tc>
        <w:tc>
          <w:tcPr>
            <w:tcW w:w="1235" w:type="dxa"/>
          </w:tcPr>
          <w:p w:rsidR="00D51E8E" w:rsidRPr="003B5939" w:rsidRDefault="00D51E8E" w:rsidP="0085502B">
            <w:pPr>
              <w:spacing w:after="0" w:line="240" w:lineRule="auto"/>
              <w:jc w:val="both"/>
              <w:rPr>
                <w:rFonts w:ascii="Times New Roman" w:hAnsi="Times New Roman"/>
                <w:lang w:val="uk-UA" w:eastAsia="ru-RU"/>
              </w:rPr>
            </w:pPr>
            <w:r w:rsidRPr="003B5939">
              <w:rPr>
                <w:rFonts w:ascii="Times New Roman" w:hAnsi="Times New Roman"/>
                <w:lang w:val="uk-UA" w:eastAsia="ru-RU"/>
              </w:rPr>
              <w:t>44</w:t>
            </w:r>
          </w:p>
        </w:tc>
        <w:tc>
          <w:tcPr>
            <w:tcW w:w="1153" w:type="dxa"/>
          </w:tcPr>
          <w:p w:rsidR="00D51E8E" w:rsidRPr="003B5939" w:rsidRDefault="00D51E8E" w:rsidP="0085502B">
            <w:pPr>
              <w:spacing w:after="0" w:line="240" w:lineRule="auto"/>
              <w:jc w:val="both"/>
              <w:rPr>
                <w:rFonts w:ascii="Times New Roman" w:hAnsi="Times New Roman"/>
                <w:lang w:val="uk-UA" w:eastAsia="ru-RU"/>
              </w:rPr>
            </w:pPr>
            <w:r w:rsidRPr="003B5939">
              <w:rPr>
                <w:rFonts w:ascii="Times New Roman" w:hAnsi="Times New Roman"/>
                <w:lang w:val="uk-UA" w:eastAsia="ru-RU"/>
              </w:rPr>
              <w:t>46</w:t>
            </w:r>
          </w:p>
        </w:tc>
        <w:tc>
          <w:tcPr>
            <w:tcW w:w="1235" w:type="dxa"/>
          </w:tcPr>
          <w:p w:rsidR="00D51E8E" w:rsidRPr="003B5939" w:rsidRDefault="00D51E8E" w:rsidP="0085502B">
            <w:pPr>
              <w:spacing w:after="0" w:line="240" w:lineRule="auto"/>
              <w:jc w:val="both"/>
              <w:rPr>
                <w:rFonts w:ascii="Times New Roman" w:hAnsi="Times New Roman"/>
                <w:lang w:val="uk-UA" w:eastAsia="ru-RU"/>
              </w:rPr>
            </w:pPr>
            <w:r w:rsidRPr="003B5939">
              <w:rPr>
                <w:rFonts w:ascii="Times New Roman" w:hAnsi="Times New Roman"/>
                <w:lang w:val="uk-UA" w:eastAsia="ru-RU"/>
              </w:rPr>
              <w:t>46</w:t>
            </w:r>
          </w:p>
        </w:tc>
        <w:tc>
          <w:tcPr>
            <w:tcW w:w="1153" w:type="dxa"/>
          </w:tcPr>
          <w:p w:rsidR="00D51E8E" w:rsidRPr="003B5939" w:rsidRDefault="00D51E8E" w:rsidP="0085502B">
            <w:pPr>
              <w:spacing w:after="0" w:line="240" w:lineRule="auto"/>
              <w:jc w:val="both"/>
              <w:rPr>
                <w:rFonts w:ascii="Times New Roman" w:hAnsi="Times New Roman"/>
                <w:lang w:val="uk-UA" w:eastAsia="ru-RU"/>
              </w:rPr>
            </w:pPr>
            <w:r w:rsidRPr="003B5939">
              <w:rPr>
                <w:rFonts w:ascii="Times New Roman" w:hAnsi="Times New Roman"/>
                <w:lang w:val="uk-UA" w:eastAsia="ru-RU"/>
              </w:rPr>
              <w:t>43</w:t>
            </w:r>
          </w:p>
        </w:tc>
      </w:tr>
      <w:tr w:rsidR="00D51E8E" w:rsidRPr="003B5939" w:rsidTr="0085502B">
        <w:tc>
          <w:tcPr>
            <w:tcW w:w="2122" w:type="dxa"/>
          </w:tcPr>
          <w:p w:rsidR="00D51E8E" w:rsidRPr="003B5939" w:rsidRDefault="00D51E8E" w:rsidP="0085502B">
            <w:pPr>
              <w:spacing w:after="0" w:line="240" w:lineRule="auto"/>
              <w:jc w:val="both"/>
              <w:rPr>
                <w:rFonts w:ascii="Times New Roman" w:hAnsi="Times New Roman"/>
                <w:lang w:val="uk-UA" w:eastAsia="ru-RU"/>
              </w:rPr>
            </w:pPr>
            <w:r w:rsidRPr="003B5939">
              <w:rPr>
                <w:rFonts w:ascii="Times New Roman" w:hAnsi="Times New Roman"/>
                <w:lang w:val="uk-UA" w:eastAsia="ru-RU"/>
              </w:rPr>
              <w:t xml:space="preserve">Рівень сформованості  жанрового мислення </w:t>
            </w:r>
          </w:p>
        </w:tc>
        <w:tc>
          <w:tcPr>
            <w:tcW w:w="1235" w:type="dxa"/>
          </w:tcPr>
          <w:p w:rsidR="00D51E8E" w:rsidRPr="003B5939" w:rsidRDefault="00D51E8E" w:rsidP="0085502B">
            <w:pPr>
              <w:spacing w:after="0" w:line="240" w:lineRule="auto"/>
              <w:jc w:val="both"/>
              <w:rPr>
                <w:rFonts w:ascii="Times New Roman" w:hAnsi="Times New Roman"/>
                <w:lang w:val="uk-UA" w:eastAsia="ru-RU"/>
              </w:rPr>
            </w:pPr>
            <w:r w:rsidRPr="003B5939">
              <w:rPr>
                <w:rFonts w:ascii="Times New Roman" w:hAnsi="Times New Roman"/>
                <w:lang w:val="uk-UA" w:eastAsia="ru-RU"/>
              </w:rPr>
              <w:t>12</w:t>
            </w:r>
          </w:p>
        </w:tc>
        <w:tc>
          <w:tcPr>
            <w:tcW w:w="1153" w:type="dxa"/>
          </w:tcPr>
          <w:p w:rsidR="00D51E8E" w:rsidRPr="003B5939" w:rsidRDefault="00D51E8E" w:rsidP="0085502B">
            <w:pPr>
              <w:spacing w:after="0" w:line="240" w:lineRule="auto"/>
              <w:jc w:val="both"/>
              <w:rPr>
                <w:rFonts w:ascii="Times New Roman" w:hAnsi="Times New Roman"/>
                <w:lang w:val="uk-UA" w:eastAsia="ru-RU"/>
              </w:rPr>
            </w:pPr>
            <w:r w:rsidRPr="003B5939">
              <w:rPr>
                <w:rFonts w:ascii="Times New Roman" w:hAnsi="Times New Roman"/>
                <w:lang w:val="uk-UA" w:eastAsia="ru-RU"/>
              </w:rPr>
              <w:t>11</w:t>
            </w:r>
          </w:p>
        </w:tc>
        <w:tc>
          <w:tcPr>
            <w:tcW w:w="1235" w:type="dxa"/>
          </w:tcPr>
          <w:p w:rsidR="00D51E8E" w:rsidRPr="003B5939" w:rsidRDefault="00D51E8E" w:rsidP="0085502B">
            <w:pPr>
              <w:spacing w:after="0" w:line="240" w:lineRule="auto"/>
              <w:jc w:val="both"/>
              <w:rPr>
                <w:rFonts w:ascii="Times New Roman" w:hAnsi="Times New Roman"/>
                <w:lang w:val="uk-UA" w:eastAsia="ru-RU"/>
              </w:rPr>
            </w:pPr>
            <w:r w:rsidRPr="003B5939">
              <w:rPr>
                <w:rFonts w:ascii="Times New Roman" w:hAnsi="Times New Roman"/>
                <w:lang w:val="uk-UA" w:eastAsia="ru-RU"/>
              </w:rPr>
              <w:t>40</w:t>
            </w:r>
          </w:p>
        </w:tc>
        <w:tc>
          <w:tcPr>
            <w:tcW w:w="1153" w:type="dxa"/>
          </w:tcPr>
          <w:p w:rsidR="00D51E8E" w:rsidRPr="003B5939" w:rsidRDefault="00D51E8E" w:rsidP="0085502B">
            <w:pPr>
              <w:spacing w:after="0" w:line="240" w:lineRule="auto"/>
              <w:jc w:val="both"/>
              <w:rPr>
                <w:rFonts w:ascii="Times New Roman" w:hAnsi="Times New Roman"/>
                <w:lang w:val="uk-UA" w:eastAsia="ru-RU"/>
              </w:rPr>
            </w:pPr>
            <w:r w:rsidRPr="003B5939">
              <w:rPr>
                <w:rFonts w:ascii="Times New Roman" w:hAnsi="Times New Roman"/>
                <w:lang w:val="uk-UA" w:eastAsia="ru-RU"/>
              </w:rPr>
              <w:t>41</w:t>
            </w:r>
          </w:p>
        </w:tc>
        <w:tc>
          <w:tcPr>
            <w:tcW w:w="1235" w:type="dxa"/>
          </w:tcPr>
          <w:p w:rsidR="00D51E8E" w:rsidRPr="003B5939" w:rsidRDefault="00D51E8E" w:rsidP="0085502B">
            <w:pPr>
              <w:spacing w:after="0" w:line="240" w:lineRule="auto"/>
              <w:jc w:val="both"/>
              <w:rPr>
                <w:rFonts w:ascii="Times New Roman" w:hAnsi="Times New Roman"/>
                <w:lang w:val="uk-UA" w:eastAsia="ru-RU"/>
              </w:rPr>
            </w:pPr>
            <w:r w:rsidRPr="003B5939">
              <w:rPr>
                <w:rFonts w:ascii="Times New Roman" w:hAnsi="Times New Roman"/>
                <w:lang w:val="uk-UA" w:eastAsia="ru-RU"/>
              </w:rPr>
              <w:t>48</w:t>
            </w:r>
          </w:p>
        </w:tc>
        <w:tc>
          <w:tcPr>
            <w:tcW w:w="1153" w:type="dxa"/>
          </w:tcPr>
          <w:p w:rsidR="00D51E8E" w:rsidRPr="003B5939" w:rsidRDefault="00D51E8E" w:rsidP="0085502B">
            <w:pPr>
              <w:spacing w:after="0" w:line="240" w:lineRule="auto"/>
              <w:jc w:val="both"/>
              <w:rPr>
                <w:rFonts w:ascii="Times New Roman" w:hAnsi="Times New Roman"/>
                <w:lang w:val="uk-UA" w:eastAsia="ru-RU"/>
              </w:rPr>
            </w:pPr>
            <w:r w:rsidRPr="003B5939">
              <w:rPr>
                <w:rFonts w:ascii="Times New Roman" w:hAnsi="Times New Roman"/>
                <w:lang w:val="uk-UA" w:eastAsia="ru-RU"/>
              </w:rPr>
              <w:t>48</w:t>
            </w:r>
          </w:p>
        </w:tc>
      </w:tr>
      <w:tr w:rsidR="00D51E8E" w:rsidRPr="003B5939" w:rsidTr="0085502B">
        <w:tc>
          <w:tcPr>
            <w:tcW w:w="2122" w:type="dxa"/>
          </w:tcPr>
          <w:p w:rsidR="00D51E8E" w:rsidRPr="003B5939" w:rsidRDefault="00D51E8E" w:rsidP="0085502B">
            <w:pPr>
              <w:spacing w:after="0" w:line="240" w:lineRule="auto"/>
              <w:jc w:val="both"/>
              <w:rPr>
                <w:rFonts w:ascii="Times New Roman" w:hAnsi="Times New Roman"/>
                <w:lang w:val="uk-UA" w:eastAsia="ru-RU"/>
              </w:rPr>
            </w:pPr>
            <w:r w:rsidRPr="003B5939">
              <w:rPr>
                <w:rFonts w:ascii="Times New Roman" w:hAnsi="Times New Roman"/>
                <w:lang w:val="uk-UA" w:eastAsia="ru-RU"/>
              </w:rPr>
              <w:t xml:space="preserve">Рівень сформованості мовленнєвих умін ь </w:t>
            </w:r>
          </w:p>
        </w:tc>
        <w:tc>
          <w:tcPr>
            <w:tcW w:w="1235" w:type="dxa"/>
          </w:tcPr>
          <w:p w:rsidR="00D51E8E" w:rsidRPr="003B5939" w:rsidRDefault="00D51E8E" w:rsidP="0085502B">
            <w:pPr>
              <w:spacing w:after="0" w:line="240" w:lineRule="auto"/>
              <w:jc w:val="both"/>
              <w:rPr>
                <w:rFonts w:ascii="Times New Roman" w:hAnsi="Times New Roman"/>
                <w:lang w:val="uk-UA" w:eastAsia="ru-RU"/>
              </w:rPr>
            </w:pPr>
            <w:r w:rsidRPr="003B5939">
              <w:rPr>
                <w:rFonts w:ascii="Times New Roman" w:hAnsi="Times New Roman"/>
                <w:lang w:val="uk-UA" w:eastAsia="ru-RU"/>
              </w:rPr>
              <w:t>19</w:t>
            </w:r>
          </w:p>
        </w:tc>
        <w:tc>
          <w:tcPr>
            <w:tcW w:w="1153" w:type="dxa"/>
          </w:tcPr>
          <w:p w:rsidR="00D51E8E" w:rsidRPr="003B5939" w:rsidRDefault="00D51E8E" w:rsidP="0085502B">
            <w:pPr>
              <w:spacing w:after="0" w:line="240" w:lineRule="auto"/>
              <w:jc w:val="both"/>
              <w:rPr>
                <w:rFonts w:ascii="Times New Roman" w:hAnsi="Times New Roman"/>
                <w:lang w:val="uk-UA" w:eastAsia="ru-RU"/>
              </w:rPr>
            </w:pPr>
            <w:r w:rsidRPr="003B5939">
              <w:rPr>
                <w:rFonts w:ascii="Times New Roman" w:hAnsi="Times New Roman"/>
                <w:lang w:val="uk-UA" w:eastAsia="ru-RU"/>
              </w:rPr>
              <w:t>18</w:t>
            </w:r>
          </w:p>
        </w:tc>
        <w:tc>
          <w:tcPr>
            <w:tcW w:w="1235" w:type="dxa"/>
          </w:tcPr>
          <w:p w:rsidR="00D51E8E" w:rsidRPr="003B5939" w:rsidRDefault="00D51E8E" w:rsidP="0085502B">
            <w:pPr>
              <w:spacing w:after="0" w:line="240" w:lineRule="auto"/>
              <w:jc w:val="both"/>
              <w:rPr>
                <w:rFonts w:ascii="Times New Roman" w:hAnsi="Times New Roman"/>
                <w:lang w:val="uk-UA" w:eastAsia="ru-RU"/>
              </w:rPr>
            </w:pPr>
            <w:r w:rsidRPr="003B5939">
              <w:rPr>
                <w:rFonts w:ascii="Times New Roman" w:hAnsi="Times New Roman"/>
                <w:lang w:val="uk-UA" w:eastAsia="ru-RU"/>
              </w:rPr>
              <w:t>52</w:t>
            </w:r>
          </w:p>
        </w:tc>
        <w:tc>
          <w:tcPr>
            <w:tcW w:w="1153" w:type="dxa"/>
          </w:tcPr>
          <w:p w:rsidR="00D51E8E" w:rsidRPr="003B5939" w:rsidRDefault="00D51E8E" w:rsidP="0085502B">
            <w:pPr>
              <w:spacing w:after="0" w:line="240" w:lineRule="auto"/>
              <w:jc w:val="both"/>
              <w:rPr>
                <w:rFonts w:ascii="Times New Roman" w:hAnsi="Times New Roman"/>
                <w:lang w:val="uk-UA" w:eastAsia="ru-RU"/>
              </w:rPr>
            </w:pPr>
            <w:r w:rsidRPr="003B5939">
              <w:rPr>
                <w:rFonts w:ascii="Times New Roman" w:hAnsi="Times New Roman"/>
                <w:lang w:val="uk-UA" w:eastAsia="ru-RU"/>
              </w:rPr>
              <w:t>54</w:t>
            </w:r>
          </w:p>
        </w:tc>
        <w:tc>
          <w:tcPr>
            <w:tcW w:w="1235" w:type="dxa"/>
          </w:tcPr>
          <w:p w:rsidR="00D51E8E" w:rsidRPr="003B5939" w:rsidRDefault="00D51E8E" w:rsidP="0085502B">
            <w:pPr>
              <w:spacing w:after="0" w:line="240" w:lineRule="auto"/>
              <w:jc w:val="both"/>
              <w:rPr>
                <w:rFonts w:ascii="Times New Roman" w:hAnsi="Times New Roman"/>
                <w:lang w:val="uk-UA" w:eastAsia="ru-RU"/>
              </w:rPr>
            </w:pPr>
            <w:r w:rsidRPr="003B5939">
              <w:rPr>
                <w:rFonts w:ascii="Times New Roman" w:hAnsi="Times New Roman"/>
                <w:lang w:val="uk-UA" w:eastAsia="ru-RU"/>
              </w:rPr>
              <w:t>29</w:t>
            </w:r>
          </w:p>
        </w:tc>
        <w:tc>
          <w:tcPr>
            <w:tcW w:w="1153" w:type="dxa"/>
          </w:tcPr>
          <w:p w:rsidR="00D51E8E" w:rsidRPr="003B5939" w:rsidRDefault="00D51E8E" w:rsidP="0085502B">
            <w:pPr>
              <w:spacing w:after="0" w:line="240" w:lineRule="auto"/>
              <w:jc w:val="both"/>
              <w:rPr>
                <w:rFonts w:ascii="Times New Roman" w:hAnsi="Times New Roman"/>
                <w:lang w:val="uk-UA" w:eastAsia="ru-RU"/>
              </w:rPr>
            </w:pPr>
            <w:r w:rsidRPr="003B5939">
              <w:rPr>
                <w:rFonts w:ascii="Times New Roman" w:hAnsi="Times New Roman"/>
                <w:lang w:val="uk-UA" w:eastAsia="ru-RU"/>
              </w:rPr>
              <w:t>28</w:t>
            </w:r>
          </w:p>
        </w:tc>
      </w:tr>
      <w:tr w:rsidR="00D51E8E" w:rsidRPr="003B5939" w:rsidTr="0085502B">
        <w:tc>
          <w:tcPr>
            <w:tcW w:w="2122" w:type="dxa"/>
          </w:tcPr>
          <w:p w:rsidR="00D51E8E" w:rsidRPr="003B5939" w:rsidRDefault="00D51E8E" w:rsidP="0085502B">
            <w:pPr>
              <w:spacing w:after="0" w:line="240" w:lineRule="auto"/>
              <w:jc w:val="both"/>
              <w:rPr>
                <w:rFonts w:ascii="Times New Roman" w:hAnsi="Times New Roman"/>
                <w:b/>
                <w:lang w:val="uk-UA" w:eastAsia="ru-RU"/>
              </w:rPr>
            </w:pPr>
            <w:r w:rsidRPr="003B5939">
              <w:rPr>
                <w:rFonts w:ascii="Times New Roman" w:hAnsi="Times New Roman"/>
                <w:b/>
                <w:lang w:val="uk-UA" w:eastAsia="ru-RU"/>
              </w:rPr>
              <w:t xml:space="preserve">Узагальнені показники </w:t>
            </w:r>
          </w:p>
        </w:tc>
        <w:tc>
          <w:tcPr>
            <w:tcW w:w="1235" w:type="dxa"/>
          </w:tcPr>
          <w:p w:rsidR="00D51E8E" w:rsidRPr="003B5939" w:rsidRDefault="00D51E8E" w:rsidP="0085502B">
            <w:pPr>
              <w:spacing w:after="0" w:line="240" w:lineRule="auto"/>
              <w:jc w:val="both"/>
              <w:rPr>
                <w:rFonts w:ascii="Times New Roman" w:hAnsi="Times New Roman"/>
                <w:b/>
                <w:lang w:val="uk-UA" w:eastAsia="ru-RU"/>
              </w:rPr>
            </w:pPr>
            <w:r w:rsidRPr="003B5939">
              <w:rPr>
                <w:rFonts w:ascii="Times New Roman" w:hAnsi="Times New Roman"/>
                <w:b/>
                <w:lang w:val="uk-UA" w:eastAsia="ru-RU"/>
              </w:rPr>
              <w:t>13,6</w:t>
            </w:r>
          </w:p>
        </w:tc>
        <w:tc>
          <w:tcPr>
            <w:tcW w:w="1153" w:type="dxa"/>
          </w:tcPr>
          <w:p w:rsidR="00D51E8E" w:rsidRPr="003B5939" w:rsidRDefault="00D51E8E" w:rsidP="0085502B">
            <w:pPr>
              <w:spacing w:after="0" w:line="240" w:lineRule="auto"/>
              <w:jc w:val="both"/>
              <w:rPr>
                <w:rFonts w:ascii="Times New Roman" w:hAnsi="Times New Roman"/>
                <w:b/>
                <w:lang w:val="uk-UA" w:eastAsia="ru-RU"/>
              </w:rPr>
            </w:pPr>
            <w:r w:rsidRPr="003B5939">
              <w:rPr>
                <w:rFonts w:ascii="Times New Roman" w:hAnsi="Times New Roman"/>
                <w:b/>
                <w:lang w:val="uk-UA" w:eastAsia="ru-RU"/>
              </w:rPr>
              <w:t>13,3</w:t>
            </w:r>
          </w:p>
        </w:tc>
        <w:tc>
          <w:tcPr>
            <w:tcW w:w="1235" w:type="dxa"/>
          </w:tcPr>
          <w:p w:rsidR="00D51E8E" w:rsidRPr="003B5939" w:rsidRDefault="00D51E8E" w:rsidP="0085502B">
            <w:pPr>
              <w:spacing w:after="0" w:line="240" w:lineRule="auto"/>
              <w:jc w:val="both"/>
              <w:rPr>
                <w:rFonts w:ascii="Times New Roman" w:hAnsi="Times New Roman"/>
                <w:b/>
                <w:lang w:val="uk-UA" w:eastAsia="ru-RU"/>
              </w:rPr>
            </w:pPr>
            <w:r w:rsidRPr="003B5939">
              <w:rPr>
                <w:rFonts w:ascii="Times New Roman" w:hAnsi="Times New Roman"/>
                <w:b/>
                <w:lang w:val="uk-UA" w:eastAsia="ru-RU"/>
              </w:rPr>
              <w:t>45,3</w:t>
            </w:r>
          </w:p>
        </w:tc>
        <w:tc>
          <w:tcPr>
            <w:tcW w:w="1153" w:type="dxa"/>
          </w:tcPr>
          <w:p w:rsidR="00D51E8E" w:rsidRPr="003B5939" w:rsidRDefault="00D51E8E" w:rsidP="0085502B">
            <w:pPr>
              <w:spacing w:after="0" w:line="240" w:lineRule="auto"/>
              <w:jc w:val="both"/>
              <w:rPr>
                <w:rFonts w:ascii="Times New Roman" w:hAnsi="Times New Roman"/>
                <w:b/>
                <w:lang w:val="uk-UA" w:eastAsia="ru-RU"/>
              </w:rPr>
            </w:pPr>
            <w:r w:rsidRPr="003B5939">
              <w:rPr>
                <w:rFonts w:ascii="Times New Roman" w:hAnsi="Times New Roman"/>
                <w:b/>
                <w:lang w:val="uk-UA" w:eastAsia="ru-RU"/>
              </w:rPr>
              <w:t>47</w:t>
            </w:r>
          </w:p>
        </w:tc>
        <w:tc>
          <w:tcPr>
            <w:tcW w:w="1235" w:type="dxa"/>
          </w:tcPr>
          <w:p w:rsidR="00D51E8E" w:rsidRPr="003B5939" w:rsidRDefault="00D51E8E" w:rsidP="0085502B">
            <w:pPr>
              <w:spacing w:after="0" w:line="240" w:lineRule="auto"/>
              <w:jc w:val="both"/>
              <w:rPr>
                <w:rFonts w:ascii="Times New Roman" w:hAnsi="Times New Roman"/>
                <w:b/>
                <w:lang w:val="uk-UA" w:eastAsia="ru-RU"/>
              </w:rPr>
            </w:pPr>
            <w:r w:rsidRPr="003B5939">
              <w:rPr>
                <w:rFonts w:ascii="Times New Roman" w:hAnsi="Times New Roman"/>
                <w:b/>
                <w:lang w:val="uk-UA" w:eastAsia="ru-RU"/>
              </w:rPr>
              <w:t>41</w:t>
            </w:r>
          </w:p>
        </w:tc>
        <w:tc>
          <w:tcPr>
            <w:tcW w:w="1153" w:type="dxa"/>
          </w:tcPr>
          <w:p w:rsidR="00D51E8E" w:rsidRPr="003B5939" w:rsidRDefault="00D51E8E" w:rsidP="0085502B">
            <w:pPr>
              <w:spacing w:after="0" w:line="240" w:lineRule="auto"/>
              <w:jc w:val="both"/>
              <w:rPr>
                <w:rFonts w:ascii="Times New Roman" w:hAnsi="Times New Roman"/>
                <w:b/>
                <w:lang w:val="uk-UA" w:eastAsia="ru-RU"/>
              </w:rPr>
            </w:pPr>
            <w:r w:rsidRPr="003B5939">
              <w:rPr>
                <w:rFonts w:ascii="Times New Roman" w:hAnsi="Times New Roman"/>
                <w:b/>
                <w:lang w:val="uk-UA" w:eastAsia="ru-RU"/>
              </w:rPr>
              <w:t>39,6</w:t>
            </w:r>
          </w:p>
        </w:tc>
      </w:tr>
    </w:tbl>
    <w:p w:rsidR="00D51E8E" w:rsidRDefault="00D51E8E" w:rsidP="00D51E8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Як показали дані</w:t>
      </w:r>
      <w:r w:rsidR="00A35B31">
        <w:rPr>
          <w:rFonts w:ascii="Times New Roman" w:hAnsi="Times New Roman"/>
          <w:sz w:val="28"/>
          <w:szCs w:val="28"/>
          <w:lang w:val="uk-UA"/>
        </w:rPr>
        <w:t xml:space="preserve"> таблиці 3.1</w:t>
      </w:r>
      <w:r>
        <w:rPr>
          <w:rFonts w:ascii="Times New Roman" w:hAnsi="Times New Roman"/>
          <w:sz w:val="28"/>
          <w:szCs w:val="28"/>
          <w:lang w:val="uk-UA"/>
        </w:rPr>
        <w:t xml:space="preserve">, показники </w:t>
      </w:r>
      <w:r w:rsidRPr="003C2D44">
        <w:rPr>
          <w:rFonts w:ascii="Times New Roman" w:hAnsi="Times New Roman"/>
          <w:sz w:val="28"/>
          <w:szCs w:val="28"/>
          <w:lang w:val="uk-UA"/>
        </w:rPr>
        <w:t xml:space="preserve">розвитку </w:t>
      </w:r>
      <w:r>
        <w:rPr>
          <w:rFonts w:ascii="Times New Roman" w:hAnsi="Times New Roman"/>
          <w:sz w:val="28"/>
          <w:szCs w:val="28"/>
          <w:lang w:val="uk-UA"/>
        </w:rPr>
        <w:t xml:space="preserve">ДК </w:t>
      </w:r>
      <w:r w:rsidRPr="003C2D44">
        <w:rPr>
          <w:rFonts w:ascii="Times New Roman" w:hAnsi="Times New Roman"/>
          <w:sz w:val="28"/>
          <w:szCs w:val="28"/>
          <w:lang w:val="uk-UA"/>
        </w:rPr>
        <w:t>майбутніх учителів поч</w:t>
      </w:r>
      <w:r w:rsidR="00FC3299">
        <w:rPr>
          <w:rFonts w:ascii="Times New Roman" w:hAnsi="Times New Roman"/>
          <w:sz w:val="28"/>
          <w:szCs w:val="28"/>
          <w:lang w:val="uk-UA"/>
        </w:rPr>
        <w:t>аткових класів</w:t>
      </w:r>
      <w:r w:rsidRPr="003C2D44">
        <w:rPr>
          <w:rFonts w:ascii="Times New Roman" w:hAnsi="Times New Roman"/>
          <w:sz w:val="28"/>
          <w:szCs w:val="28"/>
          <w:lang w:val="uk-UA"/>
        </w:rPr>
        <w:t xml:space="preserve"> за </w:t>
      </w:r>
      <w:r>
        <w:rPr>
          <w:rFonts w:ascii="Times New Roman" w:hAnsi="Times New Roman"/>
          <w:sz w:val="28"/>
          <w:szCs w:val="28"/>
          <w:lang w:val="uk-UA"/>
        </w:rPr>
        <w:t>операційно-поведінковим критерієм</w:t>
      </w:r>
      <w:r w:rsidRPr="003C2D44">
        <w:rPr>
          <w:rFonts w:ascii="Times New Roman" w:hAnsi="Times New Roman"/>
          <w:sz w:val="28"/>
          <w:szCs w:val="28"/>
          <w:lang w:val="uk-UA"/>
        </w:rPr>
        <w:t xml:space="preserve"> на констатувально</w:t>
      </w:r>
      <w:r>
        <w:rPr>
          <w:rFonts w:ascii="Times New Roman" w:hAnsi="Times New Roman"/>
          <w:sz w:val="28"/>
          <w:szCs w:val="28"/>
          <w:lang w:val="uk-UA"/>
        </w:rPr>
        <w:t>му етапі експерименту перебували</w:t>
      </w:r>
      <w:r w:rsidRPr="003C2D44">
        <w:rPr>
          <w:rFonts w:ascii="Times New Roman" w:hAnsi="Times New Roman"/>
          <w:sz w:val="28"/>
          <w:szCs w:val="28"/>
          <w:lang w:val="uk-UA"/>
        </w:rPr>
        <w:t xml:space="preserve"> здебільшого на </w:t>
      </w:r>
      <w:r w:rsidRPr="00905A1F">
        <w:rPr>
          <w:rFonts w:ascii="Times New Roman" w:hAnsi="Times New Roman"/>
          <w:sz w:val="28"/>
          <w:szCs w:val="28"/>
          <w:lang w:val="uk-UA"/>
        </w:rPr>
        <w:t xml:space="preserve">фукціонально-адекватному та інтуїтивно-ситуативному </w:t>
      </w:r>
      <w:r w:rsidR="00D80206">
        <w:rPr>
          <w:rFonts w:ascii="Times New Roman" w:hAnsi="Times New Roman"/>
          <w:sz w:val="28"/>
          <w:szCs w:val="28"/>
          <w:lang w:val="uk-UA"/>
        </w:rPr>
        <w:t>рівні</w:t>
      </w:r>
      <w:r>
        <w:rPr>
          <w:rFonts w:ascii="Times New Roman" w:hAnsi="Times New Roman"/>
          <w:sz w:val="28"/>
          <w:szCs w:val="28"/>
          <w:lang w:val="uk-UA"/>
        </w:rPr>
        <w:t xml:space="preserve">: у  13,6 </w:t>
      </w:r>
      <w:r w:rsidRPr="003C2D44">
        <w:rPr>
          <w:rFonts w:ascii="Times New Roman" w:hAnsi="Times New Roman"/>
          <w:sz w:val="28"/>
          <w:szCs w:val="28"/>
          <w:lang w:val="uk-UA"/>
        </w:rPr>
        <w:t>% опитаних</w:t>
      </w:r>
      <w:r w:rsidR="00923B38">
        <w:rPr>
          <w:rFonts w:ascii="Times New Roman" w:hAnsi="Times New Roman"/>
          <w:sz w:val="28"/>
          <w:szCs w:val="28"/>
          <w:lang w:val="uk-UA"/>
        </w:rPr>
        <w:t xml:space="preserve"> ЕГ</w:t>
      </w:r>
      <w:r w:rsidRPr="003C2D44">
        <w:rPr>
          <w:rFonts w:ascii="Times New Roman" w:hAnsi="Times New Roman"/>
          <w:sz w:val="28"/>
          <w:szCs w:val="28"/>
          <w:lang w:val="uk-UA"/>
        </w:rPr>
        <w:t xml:space="preserve"> </w:t>
      </w:r>
      <w:r>
        <w:rPr>
          <w:rFonts w:ascii="Times New Roman" w:hAnsi="Times New Roman"/>
          <w:sz w:val="28"/>
          <w:szCs w:val="28"/>
          <w:lang w:val="uk-UA"/>
        </w:rPr>
        <w:t xml:space="preserve"> та 13,3 </w:t>
      </w:r>
      <w:r w:rsidRPr="003C2D44">
        <w:rPr>
          <w:rFonts w:ascii="Times New Roman" w:hAnsi="Times New Roman"/>
          <w:sz w:val="28"/>
          <w:szCs w:val="28"/>
          <w:lang w:val="uk-UA"/>
        </w:rPr>
        <w:t xml:space="preserve">% </w:t>
      </w:r>
      <w:r w:rsidR="00923B38">
        <w:rPr>
          <w:rFonts w:ascii="Times New Roman" w:hAnsi="Times New Roman"/>
          <w:sz w:val="28"/>
          <w:szCs w:val="28"/>
          <w:lang w:val="uk-UA"/>
        </w:rPr>
        <w:t xml:space="preserve">КГ </w:t>
      </w:r>
      <w:r w:rsidRPr="003C2D44">
        <w:rPr>
          <w:rFonts w:ascii="Times New Roman" w:hAnsi="Times New Roman"/>
          <w:sz w:val="28"/>
          <w:szCs w:val="28"/>
          <w:lang w:val="uk-UA"/>
        </w:rPr>
        <w:t xml:space="preserve">констатовано </w:t>
      </w:r>
      <w:r>
        <w:rPr>
          <w:rFonts w:ascii="Times New Roman" w:hAnsi="Times New Roman"/>
          <w:sz w:val="28"/>
          <w:szCs w:val="28"/>
          <w:lang w:val="uk-UA"/>
        </w:rPr>
        <w:t>і</w:t>
      </w:r>
      <w:r w:rsidRPr="00905A1F">
        <w:rPr>
          <w:rFonts w:ascii="Times New Roman" w:hAnsi="Times New Roman"/>
          <w:sz w:val="28"/>
          <w:szCs w:val="28"/>
          <w:lang w:val="uk-UA"/>
        </w:rPr>
        <w:t xml:space="preserve">ніціативно-творчий </w:t>
      </w:r>
      <w:r w:rsidRPr="003C2D44">
        <w:rPr>
          <w:rFonts w:ascii="Times New Roman" w:hAnsi="Times New Roman"/>
          <w:sz w:val="28"/>
          <w:szCs w:val="28"/>
          <w:lang w:val="uk-UA"/>
        </w:rPr>
        <w:t>рів</w:t>
      </w:r>
      <w:r>
        <w:rPr>
          <w:rFonts w:ascii="Times New Roman" w:hAnsi="Times New Roman"/>
          <w:sz w:val="28"/>
          <w:szCs w:val="28"/>
          <w:lang w:val="uk-UA"/>
        </w:rPr>
        <w:t>ень;</w:t>
      </w:r>
      <w:r w:rsidRPr="003C2D44">
        <w:rPr>
          <w:rFonts w:ascii="Times New Roman" w:hAnsi="Times New Roman"/>
          <w:sz w:val="28"/>
          <w:szCs w:val="28"/>
          <w:lang w:val="uk-UA"/>
        </w:rPr>
        <w:t xml:space="preserve"> </w:t>
      </w:r>
      <w:r>
        <w:rPr>
          <w:rFonts w:ascii="Times New Roman" w:hAnsi="Times New Roman"/>
          <w:sz w:val="28"/>
          <w:szCs w:val="28"/>
          <w:lang w:val="uk-UA"/>
        </w:rPr>
        <w:t xml:space="preserve">у 45,3 % студентів та 47 % класоводів </w:t>
      </w:r>
      <w:r>
        <w:rPr>
          <w:rFonts w:ascii="Times New Roman" w:hAnsi="Times New Roman"/>
          <w:sz w:val="28"/>
          <w:szCs w:val="28"/>
          <w:lang w:val="uk-UA"/>
        </w:rPr>
        <w:lastRenderedPageBreak/>
        <w:t>–ф</w:t>
      </w:r>
      <w:r w:rsidRPr="00905A1F">
        <w:rPr>
          <w:rFonts w:ascii="Times New Roman" w:hAnsi="Times New Roman"/>
          <w:sz w:val="28"/>
          <w:szCs w:val="28"/>
          <w:lang w:val="uk-UA"/>
        </w:rPr>
        <w:t xml:space="preserve">ункціонально-адекватний </w:t>
      </w:r>
      <w:r w:rsidR="00D80206">
        <w:rPr>
          <w:rFonts w:ascii="Times New Roman" w:hAnsi="Times New Roman"/>
          <w:sz w:val="28"/>
          <w:szCs w:val="28"/>
          <w:lang w:val="uk-UA"/>
        </w:rPr>
        <w:t xml:space="preserve">рівень, у 41% магістрів та </w:t>
      </w:r>
      <w:r>
        <w:rPr>
          <w:rFonts w:ascii="Times New Roman" w:hAnsi="Times New Roman"/>
          <w:sz w:val="28"/>
          <w:szCs w:val="28"/>
          <w:lang w:val="uk-UA"/>
        </w:rPr>
        <w:t>39,</w:t>
      </w:r>
      <w:r w:rsidR="00D80206">
        <w:rPr>
          <w:rFonts w:ascii="Times New Roman" w:hAnsi="Times New Roman"/>
          <w:sz w:val="28"/>
          <w:szCs w:val="28"/>
          <w:lang w:val="uk-UA"/>
        </w:rPr>
        <w:t>6 % учителів</w:t>
      </w:r>
      <w:r>
        <w:rPr>
          <w:rFonts w:ascii="Times New Roman" w:hAnsi="Times New Roman"/>
          <w:sz w:val="28"/>
          <w:szCs w:val="28"/>
          <w:lang w:val="uk-UA"/>
        </w:rPr>
        <w:t xml:space="preserve"> – і</w:t>
      </w:r>
      <w:r w:rsidRPr="004122E2">
        <w:rPr>
          <w:rFonts w:ascii="Times New Roman" w:hAnsi="Times New Roman"/>
          <w:sz w:val="28"/>
          <w:szCs w:val="28"/>
          <w:lang w:val="uk-UA"/>
        </w:rPr>
        <w:t>нтуїтивно-ситуативний</w:t>
      </w:r>
      <w:r>
        <w:rPr>
          <w:rFonts w:ascii="Times New Roman" w:hAnsi="Times New Roman"/>
          <w:sz w:val="28"/>
          <w:szCs w:val="28"/>
          <w:lang w:val="uk-UA"/>
        </w:rPr>
        <w:t xml:space="preserve"> рівень. </w:t>
      </w:r>
    </w:p>
    <w:p w:rsidR="00D51E8E" w:rsidRDefault="00D51E8E" w:rsidP="00D51E8E">
      <w:pPr>
        <w:spacing w:after="0" w:line="360" w:lineRule="auto"/>
        <w:ind w:firstLine="709"/>
        <w:jc w:val="both"/>
        <w:rPr>
          <w:rFonts w:ascii="Times New Roman" w:hAnsi="Times New Roman"/>
          <w:sz w:val="28"/>
          <w:szCs w:val="28"/>
          <w:lang w:val="uk-UA"/>
        </w:rPr>
      </w:pPr>
      <w:r w:rsidRPr="007B1AAA">
        <w:rPr>
          <w:rFonts w:ascii="Times New Roman" w:hAnsi="Times New Roman"/>
          <w:sz w:val="28"/>
          <w:szCs w:val="28"/>
          <w:lang w:val="uk-UA"/>
        </w:rPr>
        <w:t xml:space="preserve">Рівень розвитку </w:t>
      </w:r>
      <w:r>
        <w:rPr>
          <w:rFonts w:ascii="Times New Roman" w:hAnsi="Times New Roman"/>
          <w:sz w:val="28"/>
          <w:szCs w:val="28"/>
          <w:lang w:val="uk-UA"/>
        </w:rPr>
        <w:t xml:space="preserve">ДК </w:t>
      </w:r>
      <w:r w:rsidRPr="007B1AAA">
        <w:rPr>
          <w:rFonts w:ascii="Times New Roman" w:hAnsi="Times New Roman"/>
          <w:sz w:val="28"/>
          <w:szCs w:val="28"/>
          <w:lang w:val="uk-UA"/>
        </w:rPr>
        <w:t xml:space="preserve">майбутніх учителів початкової школи за </w:t>
      </w:r>
      <w:r>
        <w:rPr>
          <w:rFonts w:ascii="Times New Roman" w:hAnsi="Times New Roman"/>
          <w:sz w:val="28"/>
          <w:szCs w:val="28"/>
          <w:lang w:val="uk-UA"/>
        </w:rPr>
        <w:t xml:space="preserve">рефлексивно-мотиваційним </w:t>
      </w:r>
      <w:r w:rsidRPr="007B1AAA">
        <w:rPr>
          <w:rFonts w:ascii="Times New Roman" w:hAnsi="Times New Roman"/>
          <w:sz w:val="28"/>
          <w:szCs w:val="28"/>
          <w:lang w:val="uk-UA"/>
        </w:rPr>
        <w:t xml:space="preserve">компонентом визначався за допомогою діагностування виокремлених показників </w:t>
      </w:r>
      <w:r>
        <w:rPr>
          <w:rFonts w:ascii="Times New Roman" w:hAnsi="Times New Roman"/>
          <w:sz w:val="28"/>
          <w:szCs w:val="28"/>
          <w:lang w:val="uk-UA"/>
        </w:rPr>
        <w:t xml:space="preserve">суб’єктно-орієнтованого критерію.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 метою визначення позитивно-активного</w:t>
      </w:r>
      <w:r w:rsidRPr="0064760B">
        <w:rPr>
          <w:rFonts w:ascii="Times New Roman" w:hAnsi="Times New Roman"/>
          <w:sz w:val="28"/>
          <w:szCs w:val="28"/>
          <w:lang w:val="uk-UA"/>
        </w:rPr>
        <w:t xml:space="preserve"> ставлення до </w:t>
      </w:r>
      <w:r w:rsidR="00E52F3F">
        <w:rPr>
          <w:rFonts w:ascii="Times New Roman" w:hAnsi="Times New Roman"/>
          <w:sz w:val="28"/>
          <w:szCs w:val="28"/>
          <w:lang w:val="uk-UA"/>
        </w:rPr>
        <w:t xml:space="preserve">дискурсивної діяльності, позитивної </w:t>
      </w:r>
      <w:r>
        <w:rPr>
          <w:rFonts w:ascii="Times New Roman" w:hAnsi="Times New Roman"/>
          <w:sz w:val="28"/>
          <w:szCs w:val="28"/>
          <w:lang w:val="uk-UA"/>
        </w:rPr>
        <w:t>мотивованості</w:t>
      </w:r>
      <w:r w:rsidRPr="0064760B">
        <w:rPr>
          <w:rFonts w:ascii="Times New Roman" w:hAnsi="Times New Roman"/>
          <w:sz w:val="28"/>
          <w:szCs w:val="28"/>
          <w:lang w:val="uk-UA"/>
        </w:rPr>
        <w:t xml:space="preserve"> д</w:t>
      </w:r>
      <w:r w:rsidR="00E52F3F">
        <w:rPr>
          <w:rFonts w:ascii="Times New Roman" w:hAnsi="Times New Roman"/>
          <w:sz w:val="28"/>
          <w:szCs w:val="28"/>
          <w:lang w:val="uk-UA"/>
        </w:rPr>
        <w:t xml:space="preserve">о </w:t>
      </w:r>
      <w:r>
        <w:rPr>
          <w:rFonts w:ascii="Times New Roman" w:hAnsi="Times New Roman"/>
          <w:sz w:val="28"/>
          <w:szCs w:val="28"/>
          <w:lang w:val="uk-UA"/>
        </w:rPr>
        <w:t xml:space="preserve">самовдосконалення </w:t>
      </w:r>
      <w:r w:rsidR="00E52F3F">
        <w:rPr>
          <w:rFonts w:ascii="Times New Roman" w:hAnsi="Times New Roman"/>
          <w:sz w:val="28"/>
          <w:szCs w:val="28"/>
          <w:lang w:val="uk-UA"/>
        </w:rPr>
        <w:t xml:space="preserve">в контексті дискурсу </w:t>
      </w:r>
      <w:r>
        <w:rPr>
          <w:rFonts w:ascii="Times New Roman" w:hAnsi="Times New Roman"/>
          <w:sz w:val="28"/>
          <w:szCs w:val="28"/>
          <w:lang w:val="uk-UA"/>
        </w:rPr>
        <w:t xml:space="preserve">майбутніх учителів нами було </w:t>
      </w:r>
      <w:r w:rsidRPr="00D80206">
        <w:rPr>
          <w:rFonts w:ascii="Times New Roman" w:hAnsi="Times New Roman"/>
          <w:sz w:val="28"/>
          <w:szCs w:val="28"/>
          <w:lang w:val="uk-UA"/>
        </w:rPr>
        <w:t xml:space="preserve">розроблено та апробовано анкету «Моє ставлення до дискурсивної діяльності». (Див. </w:t>
      </w:r>
      <w:r w:rsidR="00D47491" w:rsidRPr="00D80206">
        <w:rPr>
          <w:rFonts w:ascii="Times New Roman" w:hAnsi="Times New Roman"/>
          <w:sz w:val="28"/>
          <w:szCs w:val="28"/>
          <w:lang w:val="uk-UA"/>
        </w:rPr>
        <w:t>Додаток Ж</w:t>
      </w:r>
      <w:r w:rsidRPr="00D80206">
        <w:rPr>
          <w:rFonts w:ascii="Times New Roman" w:hAnsi="Times New Roman"/>
          <w:sz w:val="28"/>
          <w:szCs w:val="28"/>
          <w:lang w:val="uk-UA"/>
        </w:rPr>
        <w:t>).</w:t>
      </w:r>
      <w:r>
        <w:rPr>
          <w:rFonts w:ascii="Times New Roman" w:hAnsi="Times New Roman"/>
          <w:sz w:val="28"/>
          <w:szCs w:val="28"/>
          <w:lang w:val="uk-UA"/>
        </w:rPr>
        <w:t xml:space="preserve">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Учителям потрібно було дати розгорнуту відповідь на 10 запитань.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Проаналізуємо відповіді на окремі питання. На питання анкети «Чи відчуваєте ви потребу в отриманні знань з дискурсу?» ми отримали такі відповіді: 47 % майбутніх учителів та 49 вчителів відчувають таку потребу, «оскільки   </w:t>
      </w:r>
      <w:r w:rsidRPr="00295C15">
        <w:rPr>
          <w:rFonts w:ascii="Times New Roman" w:hAnsi="Times New Roman"/>
          <w:sz w:val="28"/>
          <w:szCs w:val="28"/>
          <w:lang w:val="uk-UA"/>
        </w:rPr>
        <w:t xml:space="preserve">вивчення </w:t>
      </w:r>
      <w:r>
        <w:rPr>
          <w:rFonts w:ascii="Times New Roman" w:hAnsi="Times New Roman"/>
          <w:sz w:val="28"/>
          <w:szCs w:val="28"/>
          <w:lang w:val="uk-UA"/>
        </w:rPr>
        <w:t>дискурсу є важливим</w:t>
      </w:r>
      <w:r w:rsidRPr="00295C15">
        <w:rPr>
          <w:rFonts w:ascii="Times New Roman" w:hAnsi="Times New Roman"/>
          <w:sz w:val="28"/>
          <w:szCs w:val="28"/>
          <w:lang w:val="uk-UA"/>
        </w:rPr>
        <w:t xml:space="preserve"> для розвитку</w:t>
      </w:r>
      <w:r>
        <w:rPr>
          <w:rFonts w:ascii="Times New Roman" w:hAnsi="Times New Roman"/>
          <w:sz w:val="28"/>
          <w:szCs w:val="28"/>
          <w:lang w:val="uk-UA"/>
        </w:rPr>
        <w:t xml:space="preserve"> не лише учителя, а й</w:t>
      </w:r>
      <w:r w:rsidRPr="00295C15">
        <w:rPr>
          <w:rFonts w:ascii="Times New Roman" w:hAnsi="Times New Roman"/>
          <w:sz w:val="28"/>
          <w:szCs w:val="28"/>
          <w:lang w:val="uk-UA"/>
        </w:rPr>
        <w:t xml:space="preserve"> будь-якої людини</w:t>
      </w:r>
      <w:r>
        <w:rPr>
          <w:rFonts w:ascii="Times New Roman" w:hAnsi="Times New Roman"/>
          <w:sz w:val="28"/>
          <w:szCs w:val="28"/>
          <w:lang w:val="uk-UA"/>
        </w:rPr>
        <w:t>»; «дискурс відкриває</w:t>
      </w:r>
      <w:r w:rsidRPr="000B2AF7">
        <w:rPr>
          <w:rFonts w:ascii="Times New Roman" w:hAnsi="Times New Roman"/>
          <w:sz w:val="28"/>
          <w:szCs w:val="28"/>
          <w:lang w:val="uk-UA"/>
        </w:rPr>
        <w:t xml:space="preserve"> деякі важливі ас</w:t>
      </w:r>
      <w:r>
        <w:rPr>
          <w:rFonts w:ascii="Times New Roman" w:hAnsi="Times New Roman"/>
          <w:sz w:val="28"/>
          <w:szCs w:val="28"/>
          <w:lang w:val="uk-UA"/>
        </w:rPr>
        <w:t xml:space="preserve">пекти етики в поведінці учителя» (21 % магістрів та 19 % учителів); «дискурс допомагає опановувати навички майстерного виступу, без яких неможливо обійтись в професійній педагогічній діяльності» (30 % майбутніх учителів та 27 % учителів); «знання дискурсу завжди актуальні, оскільки особистість учителя повинна постійно  самовдосконалюватися» (2% магістрів та 3 % класоводів). </w:t>
      </w:r>
    </w:p>
    <w:p w:rsidR="00D51E8E" w:rsidRDefault="00D51E8E" w:rsidP="00D51E8E">
      <w:pPr>
        <w:spacing w:after="0" w:line="360" w:lineRule="auto"/>
        <w:ind w:firstLine="709"/>
        <w:jc w:val="both"/>
        <w:rPr>
          <w:rFonts w:ascii="Times New Roman" w:hAnsi="Times New Roman"/>
          <w:sz w:val="28"/>
          <w:szCs w:val="28"/>
          <w:lang w:val="uk-UA"/>
        </w:rPr>
      </w:pPr>
      <w:r w:rsidRPr="00646F9E">
        <w:rPr>
          <w:rFonts w:ascii="Times New Roman" w:hAnsi="Times New Roman"/>
          <w:sz w:val="28"/>
          <w:szCs w:val="28"/>
          <w:lang w:val="uk-UA"/>
        </w:rPr>
        <w:t xml:space="preserve">Відповіді на питання анкети </w:t>
      </w:r>
      <w:r>
        <w:rPr>
          <w:rFonts w:ascii="Times New Roman" w:hAnsi="Times New Roman"/>
          <w:sz w:val="28"/>
          <w:szCs w:val="28"/>
          <w:lang w:val="uk-UA"/>
        </w:rPr>
        <w:t xml:space="preserve">«Що мотивує вас до вивчення дискурсу на заняттях з риторики?» були такими: бажання отримати гарні оцінки та залік з предмету (28 % майбутніх учителів та 32 % класоводів); бажання кар’єрного росту (41 % магістрів та 33 % вчителів); бажання покращити свій рівень знань та сформувати певні вміння та навички (31 % майбутніх учителів та 35 % класоводів).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Відповіді на питання анкети «Які </w:t>
      </w:r>
      <w:r w:rsidR="00E52F3F">
        <w:rPr>
          <w:rFonts w:ascii="Times New Roman" w:hAnsi="Times New Roman"/>
          <w:sz w:val="28"/>
          <w:szCs w:val="28"/>
          <w:lang w:val="uk-UA"/>
        </w:rPr>
        <w:t>саме знання та вміння з дискурсу</w:t>
      </w:r>
      <w:r>
        <w:rPr>
          <w:rFonts w:ascii="Times New Roman" w:hAnsi="Times New Roman"/>
          <w:sz w:val="28"/>
          <w:szCs w:val="28"/>
          <w:lang w:val="uk-UA"/>
        </w:rPr>
        <w:t xml:space="preserve"> ви зможете використати в </w:t>
      </w:r>
      <w:r w:rsidR="00C34D92">
        <w:rPr>
          <w:rFonts w:ascii="Times New Roman" w:hAnsi="Times New Roman"/>
          <w:sz w:val="28"/>
          <w:szCs w:val="28"/>
          <w:lang w:val="uk-UA"/>
        </w:rPr>
        <w:t>певних ситуаціях?» були такими:</w:t>
      </w:r>
      <w:r>
        <w:rPr>
          <w:rFonts w:ascii="Times New Roman" w:hAnsi="Times New Roman"/>
          <w:sz w:val="28"/>
          <w:szCs w:val="28"/>
          <w:lang w:val="uk-UA"/>
        </w:rPr>
        <w:t xml:space="preserve"> «</w:t>
      </w:r>
      <w:r w:rsidRPr="00295C15">
        <w:rPr>
          <w:rFonts w:ascii="Times New Roman" w:hAnsi="Times New Roman"/>
          <w:sz w:val="28"/>
          <w:szCs w:val="28"/>
          <w:lang w:val="uk-UA"/>
        </w:rPr>
        <w:t xml:space="preserve">Знання смислових </w:t>
      </w:r>
      <w:r w:rsidRPr="00295C15">
        <w:rPr>
          <w:rFonts w:ascii="Times New Roman" w:hAnsi="Times New Roman"/>
          <w:sz w:val="28"/>
          <w:szCs w:val="28"/>
          <w:lang w:val="uk-UA"/>
        </w:rPr>
        <w:lastRenderedPageBreak/>
        <w:t xml:space="preserve">моделей-топів </w:t>
      </w:r>
      <w:r>
        <w:rPr>
          <w:rFonts w:ascii="Times New Roman" w:hAnsi="Times New Roman"/>
          <w:sz w:val="28"/>
          <w:szCs w:val="28"/>
          <w:lang w:val="uk-UA"/>
        </w:rPr>
        <w:t>(род-вид, ціле-частини та ін.) д</w:t>
      </w:r>
      <w:r w:rsidRPr="00295C15">
        <w:rPr>
          <w:rFonts w:ascii="Times New Roman" w:hAnsi="Times New Roman"/>
          <w:sz w:val="28"/>
          <w:szCs w:val="28"/>
          <w:lang w:val="uk-UA"/>
        </w:rPr>
        <w:t>опомогло мені при вивченні інших дисциплін</w:t>
      </w:r>
      <w:r>
        <w:rPr>
          <w:rFonts w:ascii="Times New Roman" w:hAnsi="Times New Roman"/>
          <w:sz w:val="28"/>
          <w:szCs w:val="28"/>
          <w:lang w:val="uk-UA"/>
        </w:rPr>
        <w:t>» (21 % майбутніх учителів та 24 % класоводів); «З</w:t>
      </w:r>
      <w:r w:rsidRPr="00295C15">
        <w:rPr>
          <w:rFonts w:ascii="Times New Roman" w:hAnsi="Times New Roman"/>
          <w:sz w:val="28"/>
          <w:szCs w:val="28"/>
          <w:lang w:val="uk-UA"/>
        </w:rPr>
        <w:t xml:space="preserve">нання і вміння, пов'язані з бесідою в повсякденному і професійному </w:t>
      </w:r>
      <w:r>
        <w:rPr>
          <w:rFonts w:ascii="Times New Roman" w:hAnsi="Times New Roman"/>
          <w:sz w:val="28"/>
          <w:szCs w:val="28"/>
          <w:lang w:val="uk-UA"/>
        </w:rPr>
        <w:t xml:space="preserve">педагогічному </w:t>
      </w:r>
      <w:r w:rsidRPr="00295C15">
        <w:rPr>
          <w:rFonts w:ascii="Times New Roman" w:hAnsi="Times New Roman"/>
          <w:sz w:val="28"/>
          <w:szCs w:val="28"/>
          <w:lang w:val="uk-UA"/>
        </w:rPr>
        <w:t>середовищі</w:t>
      </w:r>
      <w:r w:rsidR="00C34D92">
        <w:rPr>
          <w:rFonts w:ascii="Times New Roman" w:hAnsi="Times New Roman"/>
          <w:sz w:val="28"/>
          <w:szCs w:val="28"/>
          <w:lang w:val="uk-UA"/>
        </w:rPr>
        <w:t>» (9% магістрів та 7</w:t>
      </w:r>
      <w:r>
        <w:rPr>
          <w:rFonts w:ascii="Times New Roman" w:hAnsi="Times New Roman"/>
          <w:sz w:val="28"/>
          <w:szCs w:val="28"/>
          <w:lang w:val="uk-UA"/>
        </w:rPr>
        <w:t>% учителів); «</w:t>
      </w:r>
      <w:r w:rsidRPr="00295C15">
        <w:rPr>
          <w:rFonts w:ascii="Times New Roman" w:hAnsi="Times New Roman"/>
          <w:sz w:val="28"/>
          <w:szCs w:val="28"/>
          <w:lang w:val="uk-UA"/>
        </w:rPr>
        <w:t xml:space="preserve">вміння створювати і виголошувати </w:t>
      </w:r>
      <w:r>
        <w:rPr>
          <w:rFonts w:ascii="Times New Roman" w:hAnsi="Times New Roman"/>
          <w:sz w:val="28"/>
          <w:szCs w:val="28"/>
          <w:lang w:val="uk-UA"/>
        </w:rPr>
        <w:t xml:space="preserve">пояснювальну </w:t>
      </w:r>
      <w:r w:rsidRPr="00295C15">
        <w:rPr>
          <w:rFonts w:ascii="Times New Roman" w:hAnsi="Times New Roman"/>
          <w:sz w:val="28"/>
          <w:szCs w:val="28"/>
          <w:lang w:val="uk-UA"/>
        </w:rPr>
        <w:t>промову</w:t>
      </w:r>
      <w:r w:rsidR="00E52F3F">
        <w:rPr>
          <w:rFonts w:ascii="Times New Roman" w:hAnsi="Times New Roman"/>
          <w:sz w:val="28"/>
          <w:szCs w:val="28"/>
          <w:lang w:val="uk-UA"/>
        </w:rPr>
        <w:t xml:space="preserve"> вчителя</w:t>
      </w:r>
      <w:r>
        <w:rPr>
          <w:rFonts w:ascii="Times New Roman" w:hAnsi="Times New Roman"/>
          <w:sz w:val="28"/>
          <w:szCs w:val="28"/>
          <w:lang w:val="uk-UA"/>
        </w:rPr>
        <w:t>» (41 % майбутніх учителів та 48 % класоводів); «З</w:t>
      </w:r>
      <w:r w:rsidRPr="006A1AFA">
        <w:rPr>
          <w:rFonts w:ascii="Times New Roman" w:hAnsi="Times New Roman"/>
          <w:sz w:val="28"/>
          <w:szCs w:val="28"/>
          <w:lang w:val="uk-UA"/>
        </w:rPr>
        <w:t xml:space="preserve">нання і вміння, пов'язані з </w:t>
      </w:r>
      <w:r w:rsidR="003B09E8">
        <w:rPr>
          <w:rFonts w:ascii="Times New Roman" w:hAnsi="Times New Roman"/>
          <w:sz w:val="28"/>
          <w:szCs w:val="28"/>
          <w:lang w:val="uk-UA"/>
        </w:rPr>
        <w:t xml:space="preserve">жанрами мовлення </w:t>
      </w:r>
      <w:r w:rsidRPr="006A1AFA">
        <w:rPr>
          <w:rFonts w:ascii="Times New Roman" w:hAnsi="Times New Roman"/>
          <w:sz w:val="28"/>
          <w:szCs w:val="28"/>
          <w:lang w:val="uk-UA"/>
        </w:rPr>
        <w:t>в повсякденному і профес</w:t>
      </w:r>
      <w:r>
        <w:rPr>
          <w:rFonts w:ascii="Times New Roman" w:hAnsi="Times New Roman"/>
          <w:sz w:val="28"/>
          <w:szCs w:val="28"/>
          <w:lang w:val="uk-UA"/>
        </w:rPr>
        <w:t xml:space="preserve">ійному педагогічному середовищі» (29 % магістрів та 21 % учителів). </w:t>
      </w:r>
    </w:p>
    <w:p w:rsidR="00D51E8E" w:rsidRPr="00295C15"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запитання анкети «Що при вивченні курсу риторики ви вважаєте найбільш цікавим?» відповіді ми отримали такі: «</w:t>
      </w:r>
      <w:r w:rsidRPr="00295C15">
        <w:rPr>
          <w:rFonts w:ascii="Times New Roman" w:hAnsi="Times New Roman"/>
          <w:sz w:val="28"/>
          <w:szCs w:val="28"/>
          <w:lang w:val="uk-UA"/>
        </w:rPr>
        <w:t>Мені було цікаво вивчати різні фіг</w:t>
      </w:r>
      <w:r>
        <w:rPr>
          <w:rFonts w:ascii="Times New Roman" w:hAnsi="Times New Roman"/>
          <w:sz w:val="28"/>
          <w:szCs w:val="28"/>
          <w:lang w:val="uk-UA"/>
        </w:rPr>
        <w:t>ури і тропи: риторичні питання, градацію, анафору, антитезу, метафору тощо» (23 % майбутніх учителів та 17 % класоводів); «</w:t>
      </w:r>
      <w:r w:rsidRPr="00295C15">
        <w:rPr>
          <w:rFonts w:ascii="Times New Roman" w:hAnsi="Times New Roman"/>
          <w:sz w:val="28"/>
          <w:szCs w:val="28"/>
          <w:lang w:val="uk-UA"/>
        </w:rPr>
        <w:t>Я отримав нові знання і вміння зі складання</w:t>
      </w:r>
      <w:r>
        <w:rPr>
          <w:rFonts w:ascii="Times New Roman" w:hAnsi="Times New Roman"/>
          <w:sz w:val="28"/>
          <w:szCs w:val="28"/>
          <w:lang w:val="uk-UA"/>
        </w:rPr>
        <w:t xml:space="preserve"> дискурсів» (11 % магістрів та 14 % класоводів); «Мені було цікаво виконувати дискурсивний аналіз тексту» (8 % майбутніх учителів та 5 % учителів); «Мені було цікаво оцінювати публічні виступи своїх одногрупників» (13 % майбутніх учителів); «Мені було цікаво оцінювати пояснювальні промови вчителів» (16 % класоводів); «Було цікаво дізнатися про особливості видів дискурсу та жанрів мовлення» (33 % магістрів та 40 % учителів);  «Було цікаво дізнатися про жанри педагогічного спілкування» (12 % магістрів та 8 % учителів). </w:t>
      </w:r>
    </w:p>
    <w:p w:rsidR="00D51E8E" w:rsidRPr="00295C15" w:rsidRDefault="00D51E8E" w:rsidP="00D51E8E">
      <w:pPr>
        <w:spacing w:after="0" w:line="360" w:lineRule="auto"/>
        <w:ind w:firstLine="709"/>
        <w:jc w:val="both"/>
        <w:rPr>
          <w:rFonts w:ascii="Times New Roman" w:hAnsi="Times New Roman"/>
          <w:sz w:val="28"/>
          <w:szCs w:val="28"/>
          <w:lang w:val="uk-UA"/>
        </w:rPr>
      </w:pPr>
      <w:r w:rsidRPr="002D7F5E">
        <w:rPr>
          <w:rFonts w:ascii="Times New Roman" w:hAnsi="Times New Roman"/>
          <w:sz w:val="28"/>
          <w:szCs w:val="28"/>
          <w:lang w:val="uk-UA"/>
        </w:rPr>
        <w:t xml:space="preserve">Відповіді на питання анкети </w:t>
      </w:r>
      <w:r>
        <w:rPr>
          <w:rFonts w:ascii="Times New Roman" w:hAnsi="Times New Roman"/>
          <w:sz w:val="28"/>
          <w:szCs w:val="28"/>
          <w:lang w:val="uk-UA"/>
        </w:rPr>
        <w:t>«Які дискурсивні вміння вам важливо  в собі розвивати?» ми отримали такі: «переконувати та навіювати» (17 % магістрів та 22 % учителів); «здатність активізувати увагу учнів під час виступу» (35 % майбутніх учителів та 45 % класоводів); «вміння здійснювати</w:t>
      </w:r>
      <w:r w:rsidRPr="008F062E">
        <w:rPr>
          <w:rFonts w:ascii="Times New Roman" w:hAnsi="Times New Roman"/>
          <w:sz w:val="28"/>
          <w:szCs w:val="28"/>
          <w:lang w:val="uk-UA"/>
        </w:rPr>
        <w:t xml:space="preserve"> </w:t>
      </w:r>
      <w:r>
        <w:rPr>
          <w:rFonts w:ascii="Times New Roman" w:hAnsi="Times New Roman"/>
          <w:sz w:val="28"/>
          <w:szCs w:val="28"/>
          <w:lang w:val="uk-UA"/>
        </w:rPr>
        <w:t xml:space="preserve">дискурсивний </w:t>
      </w:r>
      <w:r w:rsidRPr="008F062E">
        <w:rPr>
          <w:rFonts w:ascii="Times New Roman" w:hAnsi="Times New Roman"/>
          <w:sz w:val="28"/>
          <w:szCs w:val="28"/>
          <w:lang w:val="uk-UA"/>
        </w:rPr>
        <w:t>аналіз конкретної пед</w:t>
      </w:r>
      <w:r>
        <w:rPr>
          <w:rFonts w:ascii="Times New Roman" w:hAnsi="Times New Roman"/>
          <w:sz w:val="28"/>
          <w:szCs w:val="28"/>
          <w:lang w:val="uk-UA"/>
        </w:rPr>
        <w:t xml:space="preserve">агогічної ситуації спілкування» (26 % магістрів та 20 % учителів); «вміння </w:t>
      </w:r>
      <w:r w:rsidRPr="008F062E">
        <w:rPr>
          <w:rFonts w:ascii="Times New Roman" w:hAnsi="Times New Roman"/>
          <w:sz w:val="28"/>
          <w:szCs w:val="28"/>
          <w:lang w:val="uk-UA"/>
        </w:rPr>
        <w:t xml:space="preserve"> добрати </w:t>
      </w:r>
      <w:r>
        <w:rPr>
          <w:rFonts w:ascii="Times New Roman" w:hAnsi="Times New Roman"/>
          <w:sz w:val="28"/>
          <w:szCs w:val="28"/>
          <w:lang w:val="uk-UA"/>
        </w:rPr>
        <w:t xml:space="preserve">доцільні </w:t>
      </w:r>
      <w:r w:rsidRPr="008F062E">
        <w:rPr>
          <w:rFonts w:ascii="Times New Roman" w:hAnsi="Times New Roman"/>
          <w:sz w:val="28"/>
          <w:szCs w:val="28"/>
          <w:lang w:val="uk-UA"/>
        </w:rPr>
        <w:t>мовленн</w:t>
      </w:r>
      <w:r>
        <w:rPr>
          <w:rFonts w:ascii="Times New Roman" w:hAnsi="Times New Roman"/>
          <w:sz w:val="28"/>
          <w:szCs w:val="28"/>
          <w:lang w:val="uk-UA"/>
        </w:rPr>
        <w:t>єві засоби та прийоми з урахуванням педагогічної ситуації» (22 % магістрів); «</w:t>
      </w:r>
      <w:r w:rsidRPr="00205A37">
        <w:rPr>
          <w:rFonts w:ascii="Times New Roman" w:hAnsi="Times New Roman"/>
          <w:sz w:val="28"/>
          <w:szCs w:val="28"/>
          <w:lang w:val="uk-UA"/>
        </w:rPr>
        <w:t xml:space="preserve">здатність прогнозувати зміст і ритм мовної події, </w:t>
      </w:r>
      <w:r>
        <w:rPr>
          <w:rFonts w:ascii="Times New Roman" w:hAnsi="Times New Roman"/>
          <w:sz w:val="28"/>
          <w:szCs w:val="28"/>
          <w:lang w:val="uk-UA"/>
        </w:rPr>
        <w:t xml:space="preserve">уміння </w:t>
      </w:r>
      <w:r w:rsidRPr="00205A37">
        <w:rPr>
          <w:rFonts w:ascii="Times New Roman" w:hAnsi="Times New Roman"/>
          <w:sz w:val="28"/>
          <w:szCs w:val="28"/>
          <w:lang w:val="uk-UA"/>
        </w:rPr>
        <w:t>будувати свій  виступ за законами</w:t>
      </w:r>
      <w:r>
        <w:rPr>
          <w:rFonts w:ascii="Times New Roman" w:hAnsi="Times New Roman"/>
          <w:sz w:val="28"/>
          <w:szCs w:val="28"/>
          <w:lang w:val="uk-UA"/>
        </w:rPr>
        <w:t xml:space="preserve"> дискурсу» (13 % класоводів). </w:t>
      </w:r>
    </w:p>
    <w:p w:rsidR="00D51E8E" w:rsidRPr="00D25265" w:rsidRDefault="00D51E8E" w:rsidP="00D51E8E">
      <w:pPr>
        <w:spacing w:after="0" w:line="360" w:lineRule="auto"/>
        <w:ind w:firstLine="709"/>
        <w:jc w:val="both"/>
        <w:rPr>
          <w:rFonts w:ascii="Times New Roman" w:hAnsi="Times New Roman"/>
          <w:sz w:val="28"/>
          <w:szCs w:val="28"/>
          <w:lang w:val="uk-UA"/>
        </w:rPr>
      </w:pPr>
      <w:r w:rsidRPr="00917B00">
        <w:rPr>
          <w:rFonts w:ascii="Times New Roman" w:hAnsi="Times New Roman"/>
          <w:sz w:val="28"/>
          <w:szCs w:val="28"/>
          <w:lang w:val="uk-UA"/>
        </w:rPr>
        <w:lastRenderedPageBreak/>
        <w:t xml:space="preserve">За результатами виконання тесту установлено, що кількісні показники розподілу за рівнем </w:t>
      </w:r>
      <w:r w:rsidRPr="00D623DB">
        <w:rPr>
          <w:rFonts w:ascii="Times New Roman" w:hAnsi="Times New Roman"/>
          <w:sz w:val="28"/>
          <w:szCs w:val="28"/>
          <w:lang w:val="uk-UA"/>
        </w:rPr>
        <w:t>позитивно-а</w:t>
      </w:r>
      <w:r>
        <w:rPr>
          <w:rFonts w:ascii="Times New Roman" w:hAnsi="Times New Roman"/>
          <w:sz w:val="28"/>
          <w:szCs w:val="28"/>
          <w:lang w:val="uk-UA"/>
        </w:rPr>
        <w:t xml:space="preserve">ктивного ставлення до дискурсивної </w:t>
      </w:r>
      <w:r w:rsidRPr="00D623DB">
        <w:rPr>
          <w:rFonts w:ascii="Times New Roman" w:hAnsi="Times New Roman"/>
          <w:sz w:val="28"/>
          <w:szCs w:val="28"/>
          <w:lang w:val="uk-UA"/>
        </w:rPr>
        <w:t xml:space="preserve"> діяльнос</w:t>
      </w:r>
      <w:r>
        <w:rPr>
          <w:rFonts w:ascii="Times New Roman" w:hAnsi="Times New Roman"/>
          <w:sz w:val="28"/>
          <w:szCs w:val="28"/>
          <w:lang w:val="uk-UA"/>
        </w:rPr>
        <w:t>ті, позитивної</w:t>
      </w:r>
      <w:r w:rsidRPr="00D623DB">
        <w:rPr>
          <w:rFonts w:ascii="Times New Roman" w:hAnsi="Times New Roman"/>
          <w:sz w:val="28"/>
          <w:szCs w:val="28"/>
          <w:lang w:val="uk-UA"/>
        </w:rPr>
        <w:t xml:space="preserve"> мотивованості до риторичного самовдосконалення</w:t>
      </w:r>
      <w:r>
        <w:rPr>
          <w:rFonts w:ascii="Times New Roman" w:hAnsi="Times New Roman"/>
          <w:sz w:val="28"/>
          <w:szCs w:val="28"/>
          <w:lang w:val="uk-UA"/>
        </w:rPr>
        <w:t xml:space="preserve"> здобувачів освіти </w:t>
      </w:r>
      <w:r w:rsidRPr="00917B00">
        <w:rPr>
          <w:rFonts w:ascii="Times New Roman" w:hAnsi="Times New Roman"/>
          <w:sz w:val="28"/>
          <w:szCs w:val="28"/>
          <w:lang w:val="uk-UA"/>
        </w:rPr>
        <w:t xml:space="preserve">  та учит</w:t>
      </w:r>
      <w:r>
        <w:rPr>
          <w:rFonts w:ascii="Times New Roman" w:hAnsi="Times New Roman"/>
          <w:sz w:val="28"/>
          <w:szCs w:val="28"/>
          <w:lang w:val="uk-UA"/>
        </w:rPr>
        <w:t>елів  дещо різняться: у  25  % опитаних магістрів  та  28</w:t>
      </w:r>
      <w:r w:rsidRPr="00917B00">
        <w:rPr>
          <w:rFonts w:ascii="Times New Roman" w:hAnsi="Times New Roman"/>
          <w:sz w:val="28"/>
          <w:szCs w:val="28"/>
          <w:lang w:val="uk-UA"/>
        </w:rPr>
        <w:t xml:space="preserve">  % учителів кон</w:t>
      </w:r>
      <w:r>
        <w:rPr>
          <w:rFonts w:ascii="Times New Roman" w:hAnsi="Times New Roman"/>
          <w:sz w:val="28"/>
          <w:szCs w:val="28"/>
          <w:lang w:val="uk-UA"/>
        </w:rPr>
        <w:t>статовано ініціативно-творчий рівень;  у  55 % студентів та  58</w:t>
      </w:r>
      <w:r w:rsidRPr="00917B00">
        <w:rPr>
          <w:rFonts w:ascii="Times New Roman" w:hAnsi="Times New Roman"/>
          <w:sz w:val="28"/>
          <w:szCs w:val="28"/>
          <w:lang w:val="uk-UA"/>
        </w:rPr>
        <w:t xml:space="preserve"> % класов</w:t>
      </w:r>
      <w:r>
        <w:rPr>
          <w:rFonts w:ascii="Times New Roman" w:hAnsi="Times New Roman"/>
          <w:sz w:val="28"/>
          <w:szCs w:val="28"/>
          <w:lang w:val="uk-UA"/>
        </w:rPr>
        <w:t xml:space="preserve">одів – </w:t>
      </w:r>
      <w:r w:rsidRPr="00291064">
        <w:rPr>
          <w:rFonts w:ascii="Times New Roman" w:hAnsi="Times New Roman"/>
          <w:sz w:val="28"/>
          <w:szCs w:val="28"/>
          <w:lang w:val="uk-UA"/>
        </w:rPr>
        <w:t xml:space="preserve">функціонально-адекватний </w:t>
      </w:r>
      <w:r>
        <w:rPr>
          <w:rFonts w:ascii="Times New Roman" w:hAnsi="Times New Roman"/>
          <w:sz w:val="28"/>
          <w:szCs w:val="28"/>
          <w:lang w:val="uk-UA"/>
        </w:rPr>
        <w:t xml:space="preserve">рівень, у 20 % </w:t>
      </w:r>
      <w:r w:rsidRPr="00917B00">
        <w:rPr>
          <w:rFonts w:ascii="Times New Roman" w:hAnsi="Times New Roman"/>
          <w:sz w:val="28"/>
          <w:szCs w:val="28"/>
          <w:lang w:val="uk-UA"/>
        </w:rPr>
        <w:t>ма</w:t>
      </w:r>
      <w:r>
        <w:rPr>
          <w:rFonts w:ascii="Times New Roman" w:hAnsi="Times New Roman"/>
          <w:sz w:val="28"/>
          <w:szCs w:val="28"/>
          <w:lang w:val="uk-UA"/>
        </w:rPr>
        <w:t>гістрів та 14% учителів – інтуїтивно-ситуативний</w:t>
      </w:r>
      <w:r w:rsidRPr="00917B00">
        <w:rPr>
          <w:rFonts w:ascii="Times New Roman" w:hAnsi="Times New Roman"/>
          <w:sz w:val="28"/>
          <w:szCs w:val="28"/>
          <w:lang w:val="uk-UA"/>
        </w:rPr>
        <w:t xml:space="preserve"> рівень.</w:t>
      </w:r>
      <w:r>
        <w:rPr>
          <w:rFonts w:ascii="Times New Roman" w:hAnsi="Times New Roman"/>
          <w:sz w:val="28"/>
          <w:szCs w:val="28"/>
          <w:lang w:val="uk-UA"/>
        </w:rPr>
        <w:t xml:space="preserve"> Отже, учителі більше мотивовані до дискурсивної діяльності та більш свідомо відчувають потребу у самовдосконаленні, оскільки педагогічна діяльність вимагає відповідних знань, умінь, навичок в галузі дискурсу, які допоможуть реалізувати перехі</w:t>
      </w:r>
      <w:r w:rsidRPr="008C16DC">
        <w:rPr>
          <w:rFonts w:ascii="Times New Roman" w:hAnsi="Times New Roman"/>
          <w:sz w:val="28"/>
          <w:szCs w:val="28"/>
          <w:lang w:val="uk-UA"/>
        </w:rPr>
        <w:t xml:space="preserve">д </w:t>
      </w:r>
      <w:r>
        <w:rPr>
          <w:rFonts w:ascii="Times New Roman" w:hAnsi="Times New Roman"/>
          <w:sz w:val="28"/>
          <w:szCs w:val="28"/>
          <w:lang w:val="uk-UA"/>
        </w:rPr>
        <w:t xml:space="preserve">від авторитарної мовленнєвої діяльності </w:t>
      </w:r>
      <w:r w:rsidRPr="008C16DC">
        <w:rPr>
          <w:rFonts w:ascii="Times New Roman" w:hAnsi="Times New Roman"/>
          <w:sz w:val="28"/>
          <w:szCs w:val="28"/>
          <w:lang w:val="uk-UA"/>
        </w:rPr>
        <w:t xml:space="preserve">педагога </w:t>
      </w:r>
      <w:r>
        <w:rPr>
          <w:rFonts w:ascii="Times New Roman" w:hAnsi="Times New Roman"/>
          <w:sz w:val="28"/>
          <w:szCs w:val="28"/>
          <w:lang w:val="uk-UA"/>
        </w:rPr>
        <w:t xml:space="preserve">до орієнтованої на </w:t>
      </w:r>
      <w:r w:rsidRPr="008C16DC">
        <w:rPr>
          <w:rFonts w:ascii="Times New Roman" w:hAnsi="Times New Roman"/>
          <w:sz w:val="28"/>
          <w:szCs w:val="28"/>
          <w:lang w:val="uk-UA"/>
        </w:rPr>
        <w:t>психолого-педагог</w:t>
      </w:r>
      <w:r>
        <w:rPr>
          <w:rFonts w:ascii="Times New Roman" w:hAnsi="Times New Roman"/>
          <w:sz w:val="28"/>
          <w:szCs w:val="28"/>
          <w:lang w:val="uk-UA"/>
        </w:rPr>
        <w:t>ічний супровід та підтримку молодших школярів</w:t>
      </w:r>
      <w:r w:rsidRPr="008C16DC">
        <w:rPr>
          <w:rFonts w:ascii="Times New Roman" w:hAnsi="Times New Roman"/>
          <w:sz w:val="28"/>
          <w:szCs w:val="28"/>
          <w:lang w:val="uk-UA"/>
        </w:rPr>
        <w:t>.</w:t>
      </w:r>
    </w:p>
    <w:p w:rsidR="00D51E8E" w:rsidRDefault="00D51E8E" w:rsidP="00D51E8E">
      <w:pPr>
        <w:spacing w:after="0" w:line="360" w:lineRule="auto"/>
        <w:ind w:firstLine="709"/>
        <w:jc w:val="both"/>
        <w:rPr>
          <w:rFonts w:ascii="Times New Roman" w:hAnsi="Times New Roman"/>
          <w:sz w:val="28"/>
          <w:szCs w:val="28"/>
          <w:lang w:val="uk-UA"/>
        </w:rPr>
      </w:pPr>
      <w:r w:rsidRPr="00A15137">
        <w:rPr>
          <w:rFonts w:ascii="Times New Roman" w:hAnsi="Times New Roman"/>
          <w:sz w:val="28"/>
          <w:szCs w:val="28"/>
          <w:lang w:val="uk-UA"/>
        </w:rPr>
        <w:t xml:space="preserve">З метою вияву початкового рівня сформованості </w:t>
      </w:r>
      <w:r>
        <w:rPr>
          <w:rFonts w:ascii="Times New Roman" w:hAnsi="Times New Roman"/>
          <w:sz w:val="28"/>
          <w:szCs w:val="28"/>
          <w:lang w:val="uk-UA"/>
        </w:rPr>
        <w:t xml:space="preserve">у </w:t>
      </w:r>
      <w:r w:rsidRPr="00A15137">
        <w:rPr>
          <w:rFonts w:ascii="Times New Roman" w:hAnsi="Times New Roman"/>
          <w:sz w:val="28"/>
          <w:szCs w:val="28"/>
          <w:lang w:val="uk-UA"/>
        </w:rPr>
        <w:t xml:space="preserve">майбутніх учителів початкової школи </w:t>
      </w:r>
      <w:r>
        <w:rPr>
          <w:rFonts w:ascii="Times New Roman" w:hAnsi="Times New Roman"/>
          <w:sz w:val="28"/>
          <w:szCs w:val="28"/>
          <w:lang w:val="uk-UA"/>
        </w:rPr>
        <w:t xml:space="preserve"> ціннісних орієнтацій за </w:t>
      </w:r>
      <w:r w:rsidRPr="00A15137">
        <w:rPr>
          <w:rFonts w:ascii="Times New Roman" w:hAnsi="Times New Roman"/>
          <w:sz w:val="28"/>
          <w:szCs w:val="28"/>
          <w:lang w:val="uk-UA"/>
        </w:rPr>
        <w:t xml:space="preserve"> </w:t>
      </w:r>
      <w:r>
        <w:rPr>
          <w:rFonts w:ascii="Times New Roman" w:hAnsi="Times New Roman"/>
          <w:sz w:val="28"/>
          <w:szCs w:val="28"/>
          <w:lang w:val="uk-UA"/>
        </w:rPr>
        <w:t>суб’єктно-орієнтованим критерієм було використано методику</w:t>
      </w:r>
      <w:r w:rsidRPr="00A15137">
        <w:rPr>
          <w:rFonts w:ascii="Times New Roman" w:hAnsi="Times New Roman"/>
          <w:sz w:val="28"/>
          <w:szCs w:val="28"/>
          <w:lang w:val="uk-UA"/>
        </w:rPr>
        <w:t xml:space="preserve"> діагностування ціннісних орієнтацій (М. Рокич). </w:t>
      </w:r>
      <w:r w:rsidR="00E5622F">
        <w:rPr>
          <w:rFonts w:ascii="Times New Roman" w:hAnsi="Times New Roman"/>
          <w:sz w:val="28"/>
          <w:szCs w:val="28"/>
          <w:lang w:val="uk-UA"/>
        </w:rPr>
        <w:t xml:space="preserve"> (Див. Додаток З</w:t>
      </w:r>
      <w:r>
        <w:rPr>
          <w:rFonts w:ascii="Times New Roman" w:hAnsi="Times New Roman"/>
          <w:sz w:val="28"/>
          <w:szCs w:val="28"/>
          <w:lang w:val="uk-UA"/>
        </w:rPr>
        <w:t xml:space="preserve">).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Під час виконання методики здобувачі розглядали 18 ціннісних орієнтацій термінальних та 18 інструментальних цінностей. Студенти ранжували кожен список  згідно зі значущістю для себе.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Відповідно до результатів тесту найбільш значущими цінностями здобувачі освіти обрали такі: щасливе сімейне життя, активне життя; продуктивне життя;  свободу та самостійність, здоров’я. Для значної кількості респондентів щастя інших виявилося менш важливим (58 % магістрів та 60 % учителів). Такий вибір пояснюємо віковими особливостями опитаних, їх егоцентризмом та безтурботністю.</w:t>
      </w:r>
    </w:p>
    <w:p w:rsidR="00C26517"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З-поміж інструментальних цінностей здобувачі освіти та вчителі віддали перевагу чесності та відвертості,  самоконтролю, життєрадісності, акуратності </w:t>
      </w:r>
      <w:r>
        <w:rPr>
          <w:rFonts w:ascii="Times New Roman" w:hAnsi="Times New Roman"/>
          <w:sz w:val="28"/>
          <w:szCs w:val="28"/>
          <w:lang w:val="uk-UA"/>
        </w:rPr>
        <w:lastRenderedPageBreak/>
        <w:t xml:space="preserve">та вихованості, що дає підстави для висновків: респонденти обох груп більшу увагу звертають </w:t>
      </w:r>
      <w:r w:rsidR="005603EB">
        <w:rPr>
          <w:rFonts w:ascii="Times New Roman" w:hAnsi="Times New Roman"/>
          <w:sz w:val="28"/>
          <w:szCs w:val="28"/>
          <w:lang w:val="uk-UA"/>
        </w:rPr>
        <w:t>на матеріальне, ніж на духовне (див. рис. 3.1).</w:t>
      </w:r>
    </w:p>
    <w:p w:rsidR="00A35B31" w:rsidRDefault="00A35B31" w:rsidP="00C26517">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val="en-US"/>
        </w:rPr>
        <w:drawing>
          <wp:inline distT="0" distB="0" distL="0" distR="0" wp14:anchorId="234A7756" wp14:editId="7AD0EF9C">
            <wp:extent cx="5486400" cy="2462784"/>
            <wp:effectExtent l="0" t="0" r="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72BA" w:rsidRDefault="00E672BA" w:rsidP="00E672BA">
      <w:pPr>
        <w:spacing w:after="0" w:line="360" w:lineRule="auto"/>
        <w:ind w:firstLine="709"/>
        <w:jc w:val="both"/>
        <w:rPr>
          <w:rFonts w:ascii="Times New Roman" w:hAnsi="Times New Roman"/>
          <w:sz w:val="28"/>
          <w:szCs w:val="28"/>
          <w:lang w:val="uk-UA"/>
        </w:rPr>
      </w:pPr>
      <w:r w:rsidRPr="00AD725E">
        <w:rPr>
          <w:rFonts w:ascii="Times New Roman" w:hAnsi="Times New Roman"/>
          <w:b/>
          <w:sz w:val="28"/>
          <w:szCs w:val="28"/>
          <w:lang w:val="uk-UA"/>
        </w:rPr>
        <w:t xml:space="preserve">Рис. 3.1. Найбільш вагомі інструментальні цінності </w:t>
      </w:r>
      <w:r>
        <w:rPr>
          <w:rFonts w:ascii="Times New Roman" w:hAnsi="Times New Roman"/>
          <w:b/>
          <w:sz w:val="28"/>
          <w:szCs w:val="28"/>
          <w:lang w:val="uk-UA"/>
        </w:rPr>
        <w:t>очима респондентів</w:t>
      </w:r>
    </w:p>
    <w:p w:rsidR="00C26517" w:rsidRDefault="00C26517" w:rsidP="00C26517">
      <w:pPr>
        <w:spacing w:after="0" w:line="360" w:lineRule="auto"/>
        <w:ind w:firstLine="709"/>
        <w:jc w:val="both"/>
        <w:rPr>
          <w:rFonts w:ascii="Times New Roman" w:hAnsi="Times New Roman"/>
          <w:sz w:val="28"/>
          <w:szCs w:val="28"/>
          <w:lang w:val="uk-UA"/>
        </w:rPr>
      </w:pPr>
      <w:r w:rsidRPr="0066757C">
        <w:rPr>
          <w:rFonts w:ascii="Times New Roman" w:hAnsi="Times New Roman"/>
          <w:sz w:val="28"/>
          <w:szCs w:val="28"/>
          <w:lang w:val="uk-UA"/>
        </w:rPr>
        <w:t xml:space="preserve">За результатами виконання тесту установлено, що </w:t>
      </w:r>
      <w:r>
        <w:rPr>
          <w:rFonts w:ascii="Times New Roman" w:hAnsi="Times New Roman"/>
          <w:sz w:val="28"/>
          <w:szCs w:val="28"/>
          <w:lang w:val="uk-UA"/>
        </w:rPr>
        <w:t xml:space="preserve">у 21% опитаних магістрів та  22 </w:t>
      </w:r>
      <w:r w:rsidRPr="0066757C">
        <w:rPr>
          <w:rFonts w:ascii="Times New Roman" w:hAnsi="Times New Roman"/>
          <w:sz w:val="28"/>
          <w:szCs w:val="28"/>
          <w:lang w:val="uk-UA"/>
        </w:rPr>
        <w:t xml:space="preserve"> % учителів кон</w:t>
      </w:r>
      <w:r>
        <w:rPr>
          <w:rFonts w:ascii="Times New Roman" w:hAnsi="Times New Roman"/>
          <w:sz w:val="28"/>
          <w:szCs w:val="28"/>
          <w:lang w:val="uk-UA"/>
        </w:rPr>
        <w:t>статовано ініціативно-творчий рівень рефлексії з приводу власн</w:t>
      </w:r>
      <w:r w:rsidR="00D80206">
        <w:rPr>
          <w:rFonts w:ascii="Times New Roman" w:hAnsi="Times New Roman"/>
          <w:sz w:val="28"/>
          <w:szCs w:val="28"/>
          <w:lang w:val="uk-UA"/>
        </w:rPr>
        <w:t xml:space="preserve">ої дискурсивної діяльності;  у </w:t>
      </w:r>
      <w:r>
        <w:rPr>
          <w:rFonts w:ascii="Times New Roman" w:hAnsi="Times New Roman"/>
          <w:sz w:val="28"/>
          <w:szCs w:val="28"/>
          <w:lang w:val="uk-UA"/>
        </w:rPr>
        <w:t>52 % студентів та 54</w:t>
      </w:r>
      <w:r w:rsidRPr="0066757C">
        <w:rPr>
          <w:rFonts w:ascii="Times New Roman" w:hAnsi="Times New Roman"/>
          <w:sz w:val="28"/>
          <w:szCs w:val="28"/>
          <w:lang w:val="uk-UA"/>
        </w:rPr>
        <w:t xml:space="preserve"> % класо</w:t>
      </w:r>
      <w:r>
        <w:rPr>
          <w:rFonts w:ascii="Times New Roman" w:hAnsi="Times New Roman"/>
          <w:sz w:val="28"/>
          <w:szCs w:val="28"/>
          <w:lang w:val="uk-UA"/>
        </w:rPr>
        <w:t xml:space="preserve">водів   – </w:t>
      </w:r>
      <w:r w:rsidRPr="008A56BF">
        <w:rPr>
          <w:rFonts w:ascii="Times New Roman" w:hAnsi="Times New Roman"/>
          <w:sz w:val="28"/>
          <w:szCs w:val="28"/>
          <w:lang w:val="uk-UA"/>
        </w:rPr>
        <w:t>функціонально-адекватний</w:t>
      </w:r>
      <w:r w:rsidR="00D80206">
        <w:rPr>
          <w:rFonts w:ascii="Times New Roman" w:hAnsi="Times New Roman"/>
          <w:sz w:val="28"/>
          <w:szCs w:val="28"/>
          <w:lang w:val="uk-UA"/>
        </w:rPr>
        <w:t xml:space="preserve"> рівень; у</w:t>
      </w:r>
      <w:r>
        <w:rPr>
          <w:rFonts w:ascii="Times New Roman" w:hAnsi="Times New Roman"/>
          <w:sz w:val="28"/>
          <w:szCs w:val="28"/>
          <w:lang w:val="uk-UA"/>
        </w:rPr>
        <w:t xml:space="preserve"> 27 </w:t>
      </w:r>
      <w:r w:rsidR="00D80206">
        <w:rPr>
          <w:rFonts w:ascii="Times New Roman" w:hAnsi="Times New Roman"/>
          <w:sz w:val="28"/>
          <w:szCs w:val="28"/>
          <w:lang w:val="uk-UA"/>
        </w:rPr>
        <w:t xml:space="preserve">% </w:t>
      </w:r>
      <w:r w:rsidRPr="0066757C">
        <w:rPr>
          <w:rFonts w:ascii="Times New Roman" w:hAnsi="Times New Roman"/>
          <w:sz w:val="28"/>
          <w:szCs w:val="28"/>
          <w:lang w:val="uk-UA"/>
        </w:rPr>
        <w:t>респондент</w:t>
      </w:r>
      <w:r>
        <w:rPr>
          <w:rFonts w:ascii="Times New Roman" w:hAnsi="Times New Roman"/>
          <w:sz w:val="28"/>
          <w:szCs w:val="28"/>
          <w:lang w:val="uk-UA"/>
        </w:rPr>
        <w:t xml:space="preserve">ів магістрів та 24 % учителів – інтуїтивно-ситуативний рівень. </w:t>
      </w:r>
    </w:p>
    <w:p w:rsidR="00504675" w:rsidRDefault="00C26517" w:rsidP="00C26517">
      <w:pPr>
        <w:spacing w:after="0" w:line="360" w:lineRule="auto"/>
        <w:ind w:firstLine="709"/>
        <w:jc w:val="both"/>
        <w:rPr>
          <w:rFonts w:ascii="Times New Roman" w:hAnsi="Times New Roman"/>
          <w:sz w:val="28"/>
          <w:szCs w:val="28"/>
          <w:lang w:val="uk-UA"/>
        </w:rPr>
      </w:pPr>
      <w:r w:rsidRPr="00CC1F1D">
        <w:rPr>
          <w:rFonts w:ascii="Times New Roman" w:hAnsi="Times New Roman"/>
          <w:sz w:val="28"/>
          <w:szCs w:val="28"/>
          <w:lang w:val="uk-UA"/>
        </w:rPr>
        <w:t xml:space="preserve">Рівень самооцінки комунікативних здібностей </w:t>
      </w:r>
      <w:r>
        <w:rPr>
          <w:rFonts w:ascii="Times New Roman" w:hAnsi="Times New Roman"/>
          <w:sz w:val="28"/>
          <w:szCs w:val="28"/>
          <w:lang w:val="uk-UA"/>
        </w:rPr>
        <w:t>майбутніх учителів ми визначали за допомогою методики В.</w:t>
      </w:r>
      <w:r w:rsidRPr="00917B00">
        <w:rPr>
          <w:rFonts w:ascii="Times New Roman" w:hAnsi="Times New Roman"/>
          <w:sz w:val="28"/>
          <w:szCs w:val="28"/>
          <w:lang w:val="uk-UA"/>
        </w:rPr>
        <w:t>С</w:t>
      </w:r>
      <w:r>
        <w:rPr>
          <w:rFonts w:ascii="Times New Roman" w:hAnsi="Times New Roman"/>
          <w:sz w:val="28"/>
          <w:szCs w:val="28"/>
          <w:lang w:val="uk-UA"/>
        </w:rPr>
        <w:t>инявського та  Б. Федоришина</w:t>
      </w:r>
      <w:r w:rsidRPr="00917B00">
        <w:rPr>
          <w:rFonts w:ascii="Times New Roman" w:hAnsi="Times New Roman"/>
          <w:sz w:val="28"/>
          <w:szCs w:val="28"/>
          <w:lang w:val="uk-UA"/>
        </w:rPr>
        <w:t>.</w:t>
      </w:r>
      <w:r>
        <w:rPr>
          <w:rFonts w:ascii="Times New Roman" w:hAnsi="Times New Roman"/>
          <w:sz w:val="28"/>
          <w:szCs w:val="28"/>
          <w:lang w:val="uk-UA"/>
        </w:rPr>
        <w:t xml:space="preserve"> </w:t>
      </w:r>
      <w:r w:rsidRPr="00D80206">
        <w:rPr>
          <w:rFonts w:ascii="Times New Roman" w:hAnsi="Times New Roman"/>
          <w:sz w:val="28"/>
          <w:szCs w:val="28"/>
          <w:lang w:val="uk-UA"/>
        </w:rPr>
        <w:t>(</w:t>
      </w:r>
      <w:r w:rsidR="00883C9F" w:rsidRPr="00D80206">
        <w:rPr>
          <w:rFonts w:ascii="Times New Roman" w:hAnsi="Times New Roman"/>
          <w:sz w:val="28"/>
          <w:szCs w:val="28"/>
          <w:lang w:val="uk-UA"/>
        </w:rPr>
        <w:t>Див. Додаток К</w:t>
      </w:r>
      <w:r w:rsidRPr="00D80206">
        <w:rPr>
          <w:rFonts w:ascii="Times New Roman" w:hAnsi="Times New Roman"/>
          <w:sz w:val="28"/>
          <w:szCs w:val="28"/>
          <w:lang w:val="uk-UA"/>
        </w:rPr>
        <w:t>).</w:t>
      </w:r>
      <w:r>
        <w:rPr>
          <w:rFonts w:ascii="Times New Roman" w:hAnsi="Times New Roman"/>
          <w:sz w:val="28"/>
          <w:szCs w:val="28"/>
          <w:lang w:val="uk-UA"/>
        </w:rPr>
        <w:t xml:space="preserve"> </w:t>
      </w:r>
    </w:p>
    <w:p w:rsidR="00D51E8E" w:rsidRPr="00B92968" w:rsidRDefault="00504675" w:rsidP="00B92968">
      <w:pPr>
        <w:spacing w:after="0" w:line="360" w:lineRule="auto"/>
        <w:ind w:firstLine="709"/>
        <w:jc w:val="both"/>
        <w:rPr>
          <w:rFonts w:ascii="Times New Roman" w:hAnsi="Times New Roman"/>
          <w:sz w:val="28"/>
          <w:szCs w:val="28"/>
          <w:lang w:val="uk-UA"/>
        </w:rPr>
      </w:pPr>
      <w:r w:rsidRPr="005F2702">
        <w:rPr>
          <w:rFonts w:ascii="Times New Roman" w:hAnsi="Times New Roman"/>
          <w:sz w:val="28"/>
          <w:szCs w:val="28"/>
          <w:lang w:val="uk-UA"/>
        </w:rPr>
        <w:t>За результатами виконання тесту установлено, що кількісні показники розподілу за рівнем</w:t>
      </w:r>
      <w:r>
        <w:rPr>
          <w:rFonts w:ascii="Times New Roman" w:hAnsi="Times New Roman"/>
          <w:sz w:val="28"/>
          <w:szCs w:val="28"/>
          <w:lang w:val="uk-UA"/>
        </w:rPr>
        <w:t xml:space="preserve"> </w:t>
      </w:r>
      <w:r w:rsidRPr="005F2702">
        <w:rPr>
          <w:rFonts w:ascii="Times New Roman" w:hAnsi="Times New Roman"/>
          <w:sz w:val="28"/>
          <w:szCs w:val="28"/>
          <w:lang w:val="uk-UA"/>
        </w:rPr>
        <w:t>самооцінки комунікативних здібностей</w:t>
      </w:r>
      <w:r>
        <w:rPr>
          <w:rFonts w:ascii="Times New Roman" w:hAnsi="Times New Roman"/>
          <w:sz w:val="28"/>
          <w:szCs w:val="28"/>
          <w:lang w:val="uk-UA"/>
        </w:rPr>
        <w:t xml:space="preserve"> </w:t>
      </w:r>
      <w:r w:rsidRPr="005F2702">
        <w:rPr>
          <w:rFonts w:ascii="Times New Roman" w:hAnsi="Times New Roman"/>
          <w:sz w:val="28"/>
          <w:szCs w:val="28"/>
          <w:lang w:val="uk-UA"/>
        </w:rPr>
        <w:t>майбутніх учителів  та учителів  різняться неістотно:</w:t>
      </w:r>
      <w:r>
        <w:rPr>
          <w:rFonts w:ascii="Times New Roman" w:hAnsi="Times New Roman"/>
          <w:sz w:val="28"/>
          <w:szCs w:val="28"/>
          <w:lang w:val="uk-UA"/>
        </w:rPr>
        <w:t xml:space="preserve"> у  26  % опитаних магістрів  та  24</w:t>
      </w:r>
      <w:r w:rsidRPr="005F2702">
        <w:rPr>
          <w:rFonts w:ascii="Times New Roman" w:hAnsi="Times New Roman"/>
          <w:sz w:val="28"/>
          <w:szCs w:val="28"/>
          <w:lang w:val="uk-UA"/>
        </w:rPr>
        <w:t xml:space="preserve">  % учителів кон</w:t>
      </w:r>
      <w:r>
        <w:rPr>
          <w:rFonts w:ascii="Times New Roman" w:hAnsi="Times New Roman"/>
          <w:sz w:val="28"/>
          <w:szCs w:val="28"/>
          <w:lang w:val="uk-UA"/>
        </w:rPr>
        <w:t>статовано і</w:t>
      </w:r>
      <w:r w:rsidRPr="00C371A4">
        <w:rPr>
          <w:rFonts w:ascii="Times New Roman" w:hAnsi="Times New Roman"/>
          <w:sz w:val="28"/>
          <w:szCs w:val="28"/>
          <w:lang w:val="uk-UA"/>
        </w:rPr>
        <w:t xml:space="preserve">ніціативно-творчий </w:t>
      </w:r>
      <w:r>
        <w:rPr>
          <w:rFonts w:ascii="Times New Roman" w:hAnsi="Times New Roman"/>
          <w:sz w:val="28"/>
          <w:szCs w:val="28"/>
          <w:lang w:val="uk-UA"/>
        </w:rPr>
        <w:t>рівень;  у 54 % студентів та  56</w:t>
      </w:r>
      <w:r w:rsidRPr="005F2702">
        <w:rPr>
          <w:rFonts w:ascii="Times New Roman" w:hAnsi="Times New Roman"/>
          <w:sz w:val="28"/>
          <w:szCs w:val="28"/>
          <w:lang w:val="uk-UA"/>
        </w:rPr>
        <w:t xml:space="preserve"> % класов</w:t>
      </w:r>
      <w:r>
        <w:rPr>
          <w:rFonts w:ascii="Times New Roman" w:hAnsi="Times New Roman"/>
          <w:sz w:val="28"/>
          <w:szCs w:val="28"/>
          <w:lang w:val="uk-UA"/>
        </w:rPr>
        <w:t>одів – ф</w:t>
      </w:r>
      <w:r w:rsidRPr="00C371A4">
        <w:rPr>
          <w:rFonts w:ascii="Times New Roman" w:hAnsi="Times New Roman"/>
          <w:sz w:val="28"/>
          <w:szCs w:val="28"/>
          <w:lang w:val="uk-UA"/>
        </w:rPr>
        <w:t xml:space="preserve">ункціонально-адекватний </w:t>
      </w:r>
      <w:r>
        <w:rPr>
          <w:rFonts w:ascii="Times New Roman" w:hAnsi="Times New Roman"/>
          <w:sz w:val="28"/>
          <w:szCs w:val="28"/>
          <w:lang w:val="uk-UA"/>
        </w:rPr>
        <w:t xml:space="preserve">рівень, у 18% респондентів магістрів та  20 % учителів </w:t>
      </w:r>
      <w:r w:rsidRPr="005F2702">
        <w:rPr>
          <w:rFonts w:ascii="Times New Roman" w:hAnsi="Times New Roman"/>
          <w:sz w:val="28"/>
          <w:szCs w:val="28"/>
          <w:lang w:val="uk-UA"/>
        </w:rPr>
        <w:t>–</w:t>
      </w:r>
      <w:r>
        <w:rPr>
          <w:rFonts w:ascii="Times New Roman" w:hAnsi="Times New Roman"/>
          <w:sz w:val="28"/>
          <w:szCs w:val="28"/>
          <w:lang w:val="uk-UA"/>
        </w:rPr>
        <w:t xml:space="preserve"> і</w:t>
      </w:r>
      <w:r w:rsidRPr="00C371A4">
        <w:rPr>
          <w:rFonts w:ascii="Times New Roman" w:hAnsi="Times New Roman"/>
          <w:sz w:val="28"/>
          <w:szCs w:val="28"/>
          <w:lang w:val="uk-UA"/>
        </w:rPr>
        <w:t xml:space="preserve">нтуїтивно-ситуативний </w:t>
      </w:r>
      <w:r w:rsidRPr="005F2702">
        <w:rPr>
          <w:rFonts w:ascii="Times New Roman" w:hAnsi="Times New Roman"/>
          <w:sz w:val="28"/>
          <w:szCs w:val="28"/>
          <w:lang w:val="uk-UA"/>
        </w:rPr>
        <w:t>рівень.</w:t>
      </w:r>
      <w:r w:rsidR="005603EB">
        <w:rPr>
          <w:rFonts w:ascii="Times New Roman" w:hAnsi="Times New Roman"/>
          <w:sz w:val="28"/>
          <w:szCs w:val="28"/>
          <w:lang w:val="uk-UA"/>
        </w:rPr>
        <w:t xml:space="preserve"> </w:t>
      </w:r>
    </w:p>
    <w:p w:rsidR="00D51E8E" w:rsidRDefault="00D51E8E" w:rsidP="00B9296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Діагностична</w:t>
      </w:r>
      <w:r w:rsidRPr="00302B82">
        <w:rPr>
          <w:rFonts w:ascii="Times New Roman" w:hAnsi="Times New Roman"/>
          <w:sz w:val="28"/>
          <w:szCs w:val="28"/>
          <w:lang w:val="uk-UA"/>
        </w:rPr>
        <w:t xml:space="preserve"> інформація щодо рівня вияву</w:t>
      </w:r>
      <w:r>
        <w:rPr>
          <w:rFonts w:ascii="Times New Roman" w:hAnsi="Times New Roman"/>
          <w:sz w:val="28"/>
          <w:szCs w:val="28"/>
          <w:lang w:val="uk-UA"/>
        </w:rPr>
        <w:t xml:space="preserve"> </w:t>
      </w:r>
      <w:r w:rsidRPr="00302B82">
        <w:rPr>
          <w:rFonts w:ascii="Times New Roman" w:hAnsi="Times New Roman"/>
          <w:sz w:val="28"/>
          <w:szCs w:val="28"/>
          <w:lang w:val="uk-UA"/>
        </w:rPr>
        <w:t xml:space="preserve">сформованості </w:t>
      </w:r>
      <w:r>
        <w:rPr>
          <w:rFonts w:ascii="Times New Roman" w:hAnsi="Times New Roman"/>
          <w:sz w:val="28"/>
          <w:szCs w:val="28"/>
          <w:lang w:val="uk-UA"/>
        </w:rPr>
        <w:t>ДК майбутніх учителів початкових класів в</w:t>
      </w:r>
      <w:r w:rsidRPr="00302B82">
        <w:rPr>
          <w:rFonts w:ascii="Times New Roman" w:hAnsi="Times New Roman"/>
          <w:sz w:val="28"/>
          <w:szCs w:val="28"/>
          <w:lang w:val="uk-UA"/>
        </w:rPr>
        <w:t xml:space="preserve"> узагальненому вигляді </w:t>
      </w:r>
      <w:r>
        <w:rPr>
          <w:rFonts w:ascii="Times New Roman" w:hAnsi="Times New Roman"/>
          <w:sz w:val="28"/>
          <w:szCs w:val="28"/>
          <w:lang w:val="uk-UA"/>
        </w:rPr>
        <w:t xml:space="preserve"> </w:t>
      </w:r>
      <w:r w:rsidRPr="00302B82">
        <w:rPr>
          <w:rFonts w:ascii="Times New Roman" w:hAnsi="Times New Roman"/>
          <w:sz w:val="28"/>
          <w:szCs w:val="28"/>
          <w:lang w:val="uk-UA"/>
        </w:rPr>
        <w:t xml:space="preserve">за </w:t>
      </w:r>
      <w:r>
        <w:rPr>
          <w:rFonts w:ascii="Times New Roman" w:hAnsi="Times New Roman"/>
          <w:sz w:val="28"/>
          <w:szCs w:val="28"/>
          <w:lang w:val="uk-UA"/>
        </w:rPr>
        <w:t>суб’єктно-орієнтованим</w:t>
      </w:r>
      <w:r w:rsidRPr="00302B82">
        <w:rPr>
          <w:rFonts w:ascii="Times New Roman" w:hAnsi="Times New Roman"/>
          <w:sz w:val="28"/>
          <w:szCs w:val="28"/>
          <w:lang w:val="uk-UA"/>
        </w:rPr>
        <w:t xml:space="preserve"> </w:t>
      </w:r>
      <w:r w:rsidRPr="00302B82">
        <w:rPr>
          <w:rFonts w:ascii="Times New Roman" w:hAnsi="Times New Roman"/>
          <w:sz w:val="28"/>
          <w:szCs w:val="28"/>
          <w:lang w:val="uk-UA"/>
        </w:rPr>
        <w:lastRenderedPageBreak/>
        <w:t xml:space="preserve">критерієм </w:t>
      </w:r>
      <w:r w:rsidRPr="002E0CEE">
        <w:rPr>
          <w:rFonts w:ascii="Times New Roman" w:hAnsi="Times New Roman"/>
          <w:sz w:val="28"/>
          <w:szCs w:val="28"/>
          <w:lang w:val="uk-UA"/>
        </w:rPr>
        <w:t>на констату</w:t>
      </w:r>
      <w:r w:rsidR="00B92968">
        <w:rPr>
          <w:rFonts w:ascii="Times New Roman" w:hAnsi="Times New Roman"/>
          <w:sz w:val="28"/>
          <w:szCs w:val="28"/>
          <w:lang w:val="uk-UA"/>
        </w:rPr>
        <w:t xml:space="preserve">вальному етапі експерименту була такою: </w:t>
      </w:r>
      <w:r w:rsidR="00BB3313">
        <w:rPr>
          <w:rFonts w:ascii="Times New Roman" w:hAnsi="Times New Roman"/>
          <w:sz w:val="28"/>
          <w:szCs w:val="28"/>
          <w:lang w:val="uk-UA"/>
        </w:rPr>
        <w:t xml:space="preserve"> </w:t>
      </w:r>
      <w:r>
        <w:rPr>
          <w:rFonts w:ascii="Times New Roman" w:hAnsi="Times New Roman"/>
          <w:sz w:val="28"/>
          <w:szCs w:val="28"/>
          <w:lang w:val="uk-UA"/>
        </w:rPr>
        <w:t xml:space="preserve">у 24 % опитаних магістрів та 24,6 </w:t>
      </w:r>
      <w:r w:rsidRPr="002E0CEE">
        <w:rPr>
          <w:rFonts w:ascii="Times New Roman" w:hAnsi="Times New Roman"/>
          <w:sz w:val="28"/>
          <w:szCs w:val="28"/>
          <w:lang w:val="uk-UA"/>
        </w:rPr>
        <w:t>% учителів констатов</w:t>
      </w:r>
      <w:r>
        <w:rPr>
          <w:rFonts w:ascii="Times New Roman" w:hAnsi="Times New Roman"/>
          <w:sz w:val="28"/>
          <w:szCs w:val="28"/>
          <w:lang w:val="uk-UA"/>
        </w:rPr>
        <w:t>ано ініціативно-творчий рівень;</w:t>
      </w:r>
      <w:r w:rsidRPr="002E0CEE">
        <w:rPr>
          <w:rFonts w:ascii="Times New Roman" w:hAnsi="Times New Roman"/>
          <w:sz w:val="28"/>
          <w:szCs w:val="28"/>
          <w:lang w:val="uk-UA"/>
        </w:rPr>
        <w:t xml:space="preserve"> у </w:t>
      </w:r>
      <w:r w:rsidR="00BB3313">
        <w:rPr>
          <w:rFonts w:ascii="Times New Roman" w:hAnsi="Times New Roman"/>
          <w:sz w:val="28"/>
          <w:szCs w:val="28"/>
          <w:lang w:val="uk-UA"/>
        </w:rPr>
        <w:t>54,3</w:t>
      </w:r>
      <w:r>
        <w:rPr>
          <w:rFonts w:ascii="Times New Roman" w:hAnsi="Times New Roman"/>
          <w:sz w:val="28"/>
          <w:szCs w:val="28"/>
          <w:lang w:val="uk-UA"/>
        </w:rPr>
        <w:t xml:space="preserve">% </w:t>
      </w:r>
      <w:r w:rsidRPr="002E0CEE">
        <w:rPr>
          <w:rFonts w:ascii="Times New Roman" w:hAnsi="Times New Roman"/>
          <w:sz w:val="28"/>
          <w:szCs w:val="28"/>
          <w:lang w:val="uk-UA"/>
        </w:rPr>
        <w:t xml:space="preserve">студентів та </w:t>
      </w:r>
      <w:r w:rsidR="00BB3313">
        <w:rPr>
          <w:rFonts w:ascii="Times New Roman" w:hAnsi="Times New Roman"/>
          <w:sz w:val="28"/>
          <w:szCs w:val="28"/>
          <w:lang w:val="uk-UA"/>
        </w:rPr>
        <w:t>55,3</w:t>
      </w:r>
      <w:r>
        <w:rPr>
          <w:rFonts w:ascii="Times New Roman" w:hAnsi="Times New Roman"/>
          <w:sz w:val="28"/>
          <w:szCs w:val="28"/>
          <w:lang w:val="uk-UA"/>
        </w:rPr>
        <w:t xml:space="preserve">% класоводів </w:t>
      </w:r>
      <w:r w:rsidRPr="002E0CEE">
        <w:rPr>
          <w:rFonts w:ascii="Times New Roman" w:hAnsi="Times New Roman"/>
          <w:sz w:val="28"/>
          <w:szCs w:val="28"/>
          <w:lang w:val="uk-UA"/>
        </w:rPr>
        <w:t>– функціон</w:t>
      </w:r>
      <w:r>
        <w:rPr>
          <w:rFonts w:ascii="Times New Roman" w:hAnsi="Times New Roman"/>
          <w:sz w:val="28"/>
          <w:szCs w:val="28"/>
          <w:lang w:val="uk-UA"/>
        </w:rPr>
        <w:t>ально-адекватний рівень, у 21,6</w:t>
      </w:r>
      <w:r w:rsidRPr="002E0CEE">
        <w:rPr>
          <w:rFonts w:ascii="Times New Roman" w:hAnsi="Times New Roman"/>
          <w:sz w:val="28"/>
          <w:szCs w:val="28"/>
          <w:lang w:val="uk-UA"/>
        </w:rPr>
        <w:t xml:space="preserve"> %</w:t>
      </w:r>
      <w:r>
        <w:rPr>
          <w:rFonts w:ascii="Times New Roman" w:hAnsi="Times New Roman"/>
          <w:sz w:val="28"/>
          <w:szCs w:val="28"/>
          <w:lang w:val="uk-UA"/>
        </w:rPr>
        <w:t xml:space="preserve"> респондентів магістрів  та 20 </w:t>
      </w:r>
      <w:r w:rsidRPr="002E0CEE">
        <w:rPr>
          <w:rFonts w:ascii="Times New Roman" w:hAnsi="Times New Roman"/>
          <w:sz w:val="28"/>
          <w:szCs w:val="28"/>
          <w:lang w:val="uk-UA"/>
        </w:rPr>
        <w:t>% учителів  – інтуїтивно-ситуативний рівень.</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Рівень розвитку ДК </w:t>
      </w:r>
      <w:r w:rsidRPr="0020593A">
        <w:rPr>
          <w:rFonts w:ascii="Times New Roman" w:hAnsi="Times New Roman"/>
          <w:sz w:val="28"/>
          <w:szCs w:val="28"/>
          <w:lang w:val="uk-UA"/>
        </w:rPr>
        <w:t>май</w:t>
      </w:r>
      <w:r>
        <w:rPr>
          <w:rFonts w:ascii="Times New Roman" w:hAnsi="Times New Roman"/>
          <w:sz w:val="28"/>
          <w:szCs w:val="28"/>
          <w:lang w:val="uk-UA"/>
        </w:rPr>
        <w:t>бутніх учителів початкових класів</w:t>
      </w:r>
      <w:r w:rsidRPr="0020593A">
        <w:rPr>
          <w:rFonts w:ascii="Times New Roman" w:hAnsi="Times New Roman"/>
          <w:sz w:val="28"/>
          <w:szCs w:val="28"/>
          <w:lang w:val="uk-UA"/>
        </w:rPr>
        <w:t xml:space="preserve"> </w:t>
      </w:r>
      <w:r>
        <w:rPr>
          <w:rFonts w:ascii="Times New Roman" w:hAnsi="Times New Roman"/>
          <w:sz w:val="28"/>
          <w:szCs w:val="28"/>
          <w:lang w:val="uk-UA"/>
        </w:rPr>
        <w:t>на констатувальному етапі експ</w:t>
      </w:r>
      <w:r w:rsidR="00E61F2B">
        <w:rPr>
          <w:rFonts w:ascii="Times New Roman" w:hAnsi="Times New Roman"/>
          <w:sz w:val="28"/>
          <w:szCs w:val="28"/>
          <w:lang w:val="uk-UA"/>
        </w:rPr>
        <w:t>ерименту наведено у таблиці 3.2</w:t>
      </w:r>
      <w:r w:rsidR="005603EB">
        <w:rPr>
          <w:rFonts w:ascii="Times New Roman" w:hAnsi="Times New Roman"/>
          <w:sz w:val="28"/>
          <w:szCs w:val="28"/>
          <w:lang w:val="uk-UA"/>
        </w:rPr>
        <w:t>.</w:t>
      </w:r>
      <w:r>
        <w:rPr>
          <w:rFonts w:ascii="Times New Roman" w:hAnsi="Times New Roman"/>
          <w:sz w:val="28"/>
          <w:szCs w:val="28"/>
          <w:lang w:val="uk-UA"/>
        </w:rPr>
        <w:t xml:space="preserve"> </w:t>
      </w:r>
    </w:p>
    <w:p w:rsidR="00D51E8E" w:rsidRDefault="00E61F2B" w:rsidP="00D51E8E">
      <w:pPr>
        <w:spacing w:after="0" w:line="360" w:lineRule="auto"/>
        <w:ind w:firstLine="709"/>
        <w:jc w:val="right"/>
        <w:rPr>
          <w:rFonts w:ascii="Times New Roman" w:hAnsi="Times New Roman"/>
          <w:b/>
          <w:sz w:val="28"/>
          <w:szCs w:val="28"/>
          <w:lang w:val="uk-UA"/>
        </w:rPr>
      </w:pPr>
      <w:r>
        <w:rPr>
          <w:rFonts w:ascii="Times New Roman" w:hAnsi="Times New Roman"/>
          <w:b/>
          <w:sz w:val="28"/>
          <w:szCs w:val="28"/>
          <w:lang w:val="uk-UA"/>
        </w:rPr>
        <w:t>Таблиця 3.2</w:t>
      </w:r>
      <w:r w:rsidR="005603EB">
        <w:rPr>
          <w:rFonts w:ascii="Times New Roman" w:hAnsi="Times New Roman"/>
          <w:b/>
          <w:sz w:val="28"/>
          <w:szCs w:val="28"/>
          <w:lang w:val="uk-UA"/>
        </w:rPr>
        <w:t>.</w:t>
      </w:r>
      <w:r w:rsidR="00D51E8E">
        <w:rPr>
          <w:rFonts w:ascii="Times New Roman" w:hAnsi="Times New Roman"/>
          <w:b/>
          <w:sz w:val="28"/>
          <w:szCs w:val="28"/>
          <w:lang w:val="uk-UA"/>
        </w:rPr>
        <w:t xml:space="preserve"> </w:t>
      </w:r>
    </w:p>
    <w:p w:rsidR="00D51E8E" w:rsidRDefault="00D51E8E" w:rsidP="00D51E8E">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Рівень розвитку ДК </w:t>
      </w:r>
      <w:r w:rsidR="00B220C2">
        <w:rPr>
          <w:rFonts w:ascii="Times New Roman" w:hAnsi="Times New Roman"/>
          <w:b/>
          <w:sz w:val="28"/>
          <w:szCs w:val="28"/>
          <w:lang w:val="uk-UA"/>
        </w:rPr>
        <w:t xml:space="preserve"> у опитаних КГ та ЕГ </w:t>
      </w:r>
      <w:r>
        <w:rPr>
          <w:rFonts w:ascii="Times New Roman" w:hAnsi="Times New Roman"/>
          <w:b/>
          <w:sz w:val="28"/>
          <w:szCs w:val="28"/>
          <w:lang w:val="uk-UA"/>
        </w:rPr>
        <w:t xml:space="preserve">на констатувальному етапі експерименту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1231"/>
        <w:gridCol w:w="1376"/>
        <w:gridCol w:w="1231"/>
        <w:gridCol w:w="1376"/>
        <w:gridCol w:w="1231"/>
        <w:gridCol w:w="1376"/>
      </w:tblGrid>
      <w:tr w:rsidR="00D51E8E" w:rsidRPr="003C1DCF" w:rsidTr="0085502B">
        <w:tc>
          <w:tcPr>
            <w:tcW w:w="1750" w:type="dxa"/>
          </w:tcPr>
          <w:p w:rsidR="00D51E8E" w:rsidRPr="003C1DCF" w:rsidRDefault="00D51E8E" w:rsidP="0085502B">
            <w:pPr>
              <w:spacing w:after="0" w:line="240" w:lineRule="auto"/>
              <w:jc w:val="both"/>
              <w:rPr>
                <w:rFonts w:ascii="Times New Roman" w:hAnsi="Times New Roman"/>
                <w:b/>
                <w:lang w:val="uk-UA"/>
              </w:rPr>
            </w:pPr>
            <w:r w:rsidRPr="003C1DCF">
              <w:rPr>
                <w:rFonts w:ascii="Times New Roman" w:hAnsi="Times New Roman"/>
                <w:b/>
                <w:lang w:val="uk-UA"/>
              </w:rPr>
              <w:t xml:space="preserve">Показники </w:t>
            </w:r>
          </w:p>
        </w:tc>
        <w:tc>
          <w:tcPr>
            <w:tcW w:w="7821" w:type="dxa"/>
            <w:gridSpan w:val="6"/>
          </w:tcPr>
          <w:p w:rsidR="00D51E8E" w:rsidRPr="003C1DCF" w:rsidRDefault="00D51E8E" w:rsidP="0085502B">
            <w:pPr>
              <w:spacing w:after="0" w:line="240" w:lineRule="auto"/>
              <w:jc w:val="center"/>
              <w:rPr>
                <w:rFonts w:ascii="Times New Roman" w:hAnsi="Times New Roman"/>
                <w:b/>
                <w:lang w:val="uk-UA"/>
              </w:rPr>
            </w:pPr>
            <w:r w:rsidRPr="003C1DCF">
              <w:rPr>
                <w:rFonts w:ascii="Times New Roman" w:hAnsi="Times New Roman"/>
                <w:b/>
                <w:lang w:val="uk-UA"/>
              </w:rPr>
              <w:t>Рівні у %</w:t>
            </w:r>
          </w:p>
        </w:tc>
      </w:tr>
      <w:tr w:rsidR="00D51E8E" w:rsidRPr="003C1DCF" w:rsidTr="0085502B">
        <w:tc>
          <w:tcPr>
            <w:tcW w:w="1750" w:type="dxa"/>
          </w:tcPr>
          <w:p w:rsidR="00D51E8E" w:rsidRPr="003C1DCF" w:rsidRDefault="00D51E8E" w:rsidP="0085502B">
            <w:pPr>
              <w:spacing w:after="0" w:line="240" w:lineRule="auto"/>
              <w:jc w:val="both"/>
              <w:rPr>
                <w:rFonts w:ascii="Times New Roman" w:hAnsi="Times New Roman"/>
                <w:b/>
                <w:lang w:val="uk-UA"/>
              </w:rPr>
            </w:pPr>
          </w:p>
        </w:tc>
        <w:tc>
          <w:tcPr>
            <w:tcW w:w="2607" w:type="dxa"/>
            <w:gridSpan w:val="2"/>
          </w:tcPr>
          <w:p w:rsidR="00D51E8E" w:rsidRPr="003C1DCF" w:rsidRDefault="00D51E8E" w:rsidP="0085502B">
            <w:pPr>
              <w:spacing w:after="0" w:line="240" w:lineRule="auto"/>
              <w:jc w:val="both"/>
              <w:rPr>
                <w:rFonts w:ascii="Times New Roman" w:hAnsi="Times New Roman"/>
                <w:b/>
                <w:lang w:val="uk-UA"/>
              </w:rPr>
            </w:pPr>
            <w:r w:rsidRPr="003C1DCF">
              <w:rPr>
                <w:rFonts w:ascii="Times New Roman" w:hAnsi="Times New Roman"/>
                <w:b/>
                <w:lang w:val="uk-UA"/>
              </w:rPr>
              <w:t xml:space="preserve">Ініціативно-творчий </w:t>
            </w:r>
          </w:p>
        </w:tc>
        <w:tc>
          <w:tcPr>
            <w:tcW w:w="2607" w:type="dxa"/>
            <w:gridSpan w:val="2"/>
          </w:tcPr>
          <w:p w:rsidR="00D51E8E" w:rsidRPr="003C1DCF" w:rsidRDefault="00D51E8E" w:rsidP="0085502B">
            <w:pPr>
              <w:spacing w:after="0" w:line="240" w:lineRule="auto"/>
              <w:jc w:val="both"/>
              <w:rPr>
                <w:rFonts w:ascii="Times New Roman" w:hAnsi="Times New Roman"/>
                <w:b/>
                <w:lang w:val="uk-UA"/>
              </w:rPr>
            </w:pPr>
            <w:r w:rsidRPr="003C1DCF">
              <w:rPr>
                <w:rFonts w:ascii="Times New Roman" w:hAnsi="Times New Roman"/>
                <w:b/>
                <w:lang w:val="uk-UA"/>
              </w:rPr>
              <w:t>Функціонально-адекватний</w:t>
            </w:r>
          </w:p>
        </w:tc>
        <w:tc>
          <w:tcPr>
            <w:tcW w:w="2607" w:type="dxa"/>
            <w:gridSpan w:val="2"/>
          </w:tcPr>
          <w:p w:rsidR="00D51E8E" w:rsidRPr="003C1DCF" w:rsidRDefault="00D51E8E" w:rsidP="0085502B">
            <w:pPr>
              <w:spacing w:after="0" w:line="240" w:lineRule="auto"/>
              <w:jc w:val="both"/>
              <w:rPr>
                <w:rFonts w:ascii="Times New Roman" w:hAnsi="Times New Roman"/>
                <w:b/>
                <w:lang w:val="uk-UA"/>
              </w:rPr>
            </w:pPr>
            <w:r w:rsidRPr="003C1DCF">
              <w:rPr>
                <w:rFonts w:ascii="Times New Roman" w:hAnsi="Times New Roman"/>
                <w:b/>
                <w:lang w:val="uk-UA"/>
              </w:rPr>
              <w:t>Інтуїтивно-ситуативний</w:t>
            </w:r>
          </w:p>
        </w:tc>
      </w:tr>
      <w:tr w:rsidR="00D51E8E" w:rsidRPr="003C1DCF" w:rsidTr="0085502B">
        <w:tc>
          <w:tcPr>
            <w:tcW w:w="1750" w:type="dxa"/>
          </w:tcPr>
          <w:p w:rsidR="00D51E8E" w:rsidRPr="003C1DCF" w:rsidRDefault="00D51E8E" w:rsidP="0085502B">
            <w:pPr>
              <w:spacing w:after="0" w:line="240" w:lineRule="auto"/>
              <w:jc w:val="both"/>
              <w:rPr>
                <w:rFonts w:ascii="Times New Roman" w:hAnsi="Times New Roman"/>
                <w:b/>
                <w:lang w:val="uk-UA"/>
              </w:rPr>
            </w:pPr>
          </w:p>
        </w:tc>
        <w:tc>
          <w:tcPr>
            <w:tcW w:w="1231" w:type="dxa"/>
          </w:tcPr>
          <w:p w:rsidR="00D51E8E" w:rsidRPr="003C1DCF" w:rsidRDefault="00D51E8E" w:rsidP="0085502B">
            <w:pPr>
              <w:spacing w:after="0" w:line="240" w:lineRule="auto"/>
              <w:jc w:val="both"/>
              <w:rPr>
                <w:rFonts w:ascii="Times New Roman" w:hAnsi="Times New Roman"/>
                <w:b/>
                <w:lang w:val="uk-UA"/>
              </w:rPr>
            </w:pPr>
            <w:r w:rsidRPr="003C1DCF">
              <w:rPr>
                <w:rFonts w:ascii="Times New Roman" w:hAnsi="Times New Roman"/>
                <w:b/>
                <w:lang w:val="uk-UA"/>
              </w:rPr>
              <w:t xml:space="preserve">Магістри </w:t>
            </w:r>
          </w:p>
        </w:tc>
        <w:tc>
          <w:tcPr>
            <w:tcW w:w="1376" w:type="dxa"/>
          </w:tcPr>
          <w:p w:rsidR="00D51E8E" w:rsidRPr="003C1DCF" w:rsidRDefault="00D51E8E" w:rsidP="0085502B">
            <w:pPr>
              <w:spacing w:after="0" w:line="240" w:lineRule="auto"/>
              <w:jc w:val="both"/>
              <w:rPr>
                <w:rFonts w:ascii="Times New Roman" w:hAnsi="Times New Roman"/>
                <w:b/>
                <w:lang w:val="uk-UA"/>
              </w:rPr>
            </w:pPr>
            <w:r w:rsidRPr="003C1DCF">
              <w:rPr>
                <w:rFonts w:ascii="Times New Roman" w:hAnsi="Times New Roman"/>
                <w:b/>
                <w:lang w:val="uk-UA"/>
              </w:rPr>
              <w:t xml:space="preserve">Класоводи </w:t>
            </w:r>
          </w:p>
        </w:tc>
        <w:tc>
          <w:tcPr>
            <w:tcW w:w="1231" w:type="dxa"/>
          </w:tcPr>
          <w:p w:rsidR="00D51E8E" w:rsidRPr="003C1DCF" w:rsidRDefault="00D51E8E" w:rsidP="0085502B">
            <w:pPr>
              <w:spacing w:after="0" w:line="240" w:lineRule="auto"/>
              <w:jc w:val="both"/>
              <w:rPr>
                <w:rFonts w:ascii="Times New Roman" w:hAnsi="Times New Roman"/>
                <w:b/>
                <w:lang w:val="uk-UA"/>
              </w:rPr>
            </w:pPr>
            <w:r w:rsidRPr="003C1DCF">
              <w:rPr>
                <w:rFonts w:ascii="Times New Roman" w:hAnsi="Times New Roman"/>
                <w:b/>
                <w:lang w:val="uk-UA"/>
              </w:rPr>
              <w:t xml:space="preserve">Магістри </w:t>
            </w:r>
          </w:p>
        </w:tc>
        <w:tc>
          <w:tcPr>
            <w:tcW w:w="1376" w:type="dxa"/>
          </w:tcPr>
          <w:p w:rsidR="00D51E8E" w:rsidRPr="003C1DCF" w:rsidRDefault="00D51E8E" w:rsidP="0085502B">
            <w:pPr>
              <w:spacing w:after="0" w:line="240" w:lineRule="auto"/>
              <w:jc w:val="both"/>
              <w:rPr>
                <w:rFonts w:ascii="Times New Roman" w:hAnsi="Times New Roman"/>
                <w:b/>
                <w:lang w:val="uk-UA"/>
              </w:rPr>
            </w:pPr>
            <w:r w:rsidRPr="003C1DCF">
              <w:rPr>
                <w:rFonts w:ascii="Times New Roman" w:hAnsi="Times New Roman"/>
                <w:b/>
                <w:lang w:val="uk-UA"/>
              </w:rPr>
              <w:t xml:space="preserve">Класоводи </w:t>
            </w:r>
          </w:p>
        </w:tc>
        <w:tc>
          <w:tcPr>
            <w:tcW w:w="1231" w:type="dxa"/>
          </w:tcPr>
          <w:p w:rsidR="00D51E8E" w:rsidRPr="003C1DCF" w:rsidRDefault="00D51E8E" w:rsidP="0085502B">
            <w:pPr>
              <w:spacing w:after="0" w:line="240" w:lineRule="auto"/>
              <w:jc w:val="both"/>
              <w:rPr>
                <w:rFonts w:ascii="Times New Roman" w:hAnsi="Times New Roman"/>
                <w:b/>
                <w:lang w:val="uk-UA"/>
              </w:rPr>
            </w:pPr>
            <w:r w:rsidRPr="003C1DCF">
              <w:rPr>
                <w:rFonts w:ascii="Times New Roman" w:hAnsi="Times New Roman"/>
                <w:b/>
                <w:lang w:val="uk-UA"/>
              </w:rPr>
              <w:t xml:space="preserve">Магістри </w:t>
            </w:r>
          </w:p>
        </w:tc>
        <w:tc>
          <w:tcPr>
            <w:tcW w:w="1376" w:type="dxa"/>
          </w:tcPr>
          <w:p w:rsidR="00D51E8E" w:rsidRPr="003C1DCF" w:rsidRDefault="00D51E8E" w:rsidP="0085502B">
            <w:pPr>
              <w:spacing w:after="0" w:line="240" w:lineRule="auto"/>
              <w:jc w:val="both"/>
              <w:rPr>
                <w:rFonts w:ascii="Times New Roman" w:hAnsi="Times New Roman"/>
                <w:b/>
                <w:lang w:val="uk-UA"/>
              </w:rPr>
            </w:pPr>
            <w:r w:rsidRPr="003C1DCF">
              <w:rPr>
                <w:rFonts w:ascii="Times New Roman" w:hAnsi="Times New Roman"/>
                <w:b/>
                <w:lang w:val="uk-UA"/>
              </w:rPr>
              <w:t xml:space="preserve">Класоводи </w:t>
            </w:r>
          </w:p>
        </w:tc>
      </w:tr>
      <w:tr w:rsidR="00D51E8E" w:rsidRPr="003C1DCF" w:rsidTr="0085502B">
        <w:tc>
          <w:tcPr>
            <w:tcW w:w="1750" w:type="dxa"/>
          </w:tcPr>
          <w:p w:rsidR="00D51E8E" w:rsidRPr="003C1DCF" w:rsidRDefault="00D51E8E" w:rsidP="0085502B">
            <w:pPr>
              <w:spacing w:after="0" w:line="240" w:lineRule="auto"/>
              <w:jc w:val="both"/>
              <w:rPr>
                <w:rFonts w:ascii="Times New Roman" w:hAnsi="Times New Roman"/>
                <w:lang w:val="uk-UA"/>
              </w:rPr>
            </w:pPr>
            <w:r w:rsidRPr="003C1DCF">
              <w:rPr>
                <w:rFonts w:ascii="Times New Roman" w:hAnsi="Times New Roman"/>
                <w:lang w:val="uk-UA"/>
              </w:rPr>
              <w:t xml:space="preserve">Когнітивний компонент </w:t>
            </w:r>
          </w:p>
        </w:tc>
        <w:tc>
          <w:tcPr>
            <w:tcW w:w="1231" w:type="dxa"/>
          </w:tcPr>
          <w:p w:rsidR="00D51E8E" w:rsidRPr="003C1DCF" w:rsidRDefault="00D51E8E" w:rsidP="0085502B">
            <w:pPr>
              <w:spacing w:after="0" w:line="240" w:lineRule="auto"/>
              <w:jc w:val="both"/>
              <w:rPr>
                <w:rFonts w:ascii="Times New Roman" w:hAnsi="Times New Roman"/>
                <w:lang w:val="uk-UA"/>
              </w:rPr>
            </w:pPr>
            <w:r w:rsidRPr="003C1DCF">
              <w:rPr>
                <w:rFonts w:ascii="Times New Roman" w:hAnsi="Times New Roman"/>
                <w:lang w:val="uk-UA"/>
              </w:rPr>
              <w:t>13</w:t>
            </w:r>
          </w:p>
        </w:tc>
        <w:tc>
          <w:tcPr>
            <w:tcW w:w="1376" w:type="dxa"/>
          </w:tcPr>
          <w:p w:rsidR="00D51E8E" w:rsidRPr="003C1DCF" w:rsidRDefault="00D51E8E" w:rsidP="0085502B">
            <w:pPr>
              <w:spacing w:after="0" w:line="240" w:lineRule="auto"/>
              <w:jc w:val="both"/>
              <w:rPr>
                <w:rFonts w:ascii="Times New Roman" w:hAnsi="Times New Roman"/>
                <w:lang w:val="uk-UA"/>
              </w:rPr>
            </w:pPr>
            <w:r w:rsidRPr="003C1DCF">
              <w:rPr>
                <w:rFonts w:ascii="Times New Roman" w:hAnsi="Times New Roman"/>
                <w:lang w:val="uk-UA"/>
              </w:rPr>
              <w:t>12</w:t>
            </w:r>
          </w:p>
        </w:tc>
        <w:tc>
          <w:tcPr>
            <w:tcW w:w="1231" w:type="dxa"/>
          </w:tcPr>
          <w:p w:rsidR="00D51E8E" w:rsidRPr="003C1DCF" w:rsidRDefault="00D51E8E" w:rsidP="0085502B">
            <w:pPr>
              <w:spacing w:after="0" w:line="240" w:lineRule="auto"/>
              <w:jc w:val="both"/>
              <w:rPr>
                <w:rFonts w:ascii="Times New Roman" w:hAnsi="Times New Roman"/>
                <w:lang w:val="uk-UA"/>
              </w:rPr>
            </w:pPr>
            <w:r w:rsidRPr="003C1DCF">
              <w:rPr>
                <w:rFonts w:ascii="Times New Roman" w:hAnsi="Times New Roman"/>
                <w:lang w:val="uk-UA"/>
              </w:rPr>
              <w:t>44</w:t>
            </w:r>
          </w:p>
        </w:tc>
        <w:tc>
          <w:tcPr>
            <w:tcW w:w="1376" w:type="dxa"/>
          </w:tcPr>
          <w:p w:rsidR="00D51E8E" w:rsidRPr="003C1DCF" w:rsidRDefault="00D51E8E" w:rsidP="0085502B">
            <w:pPr>
              <w:spacing w:after="0" w:line="240" w:lineRule="auto"/>
              <w:jc w:val="both"/>
              <w:rPr>
                <w:rFonts w:ascii="Times New Roman" w:hAnsi="Times New Roman"/>
                <w:lang w:val="uk-UA"/>
              </w:rPr>
            </w:pPr>
            <w:r w:rsidRPr="003C1DCF">
              <w:rPr>
                <w:rFonts w:ascii="Times New Roman" w:hAnsi="Times New Roman"/>
                <w:lang w:val="uk-UA"/>
              </w:rPr>
              <w:t>46</w:t>
            </w:r>
          </w:p>
        </w:tc>
        <w:tc>
          <w:tcPr>
            <w:tcW w:w="1231" w:type="dxa"/>
          </w:tcPr>
          <w:p w:rsidR="00D51E8E" w:rsidRPr="003C1DCF" w:rsidRDefault="00D51E8E" w:rsidP="0085502B">
            <w:pPr>
              <w:spacing w:after="0" w:line="240" w:lineRule="auto"/>
              <w:jc w:val="both"/>
              <w:rPr>
                <w:rFonts w:ascii="Times New Roman" w:hAnsi="Times New Roman"/>
                <w:lang w:val="uk-UA"/>
              </w:rPr>
            </w:pPr>
            <w:r w:rsidRPr="003C1DCF">
              <w:rPr>
                <w:rFonts w:ascii="Times New Roman" w:hAnsi="Times New Roman"/>
                <w:lang w:val="uk-UA"/>
              </w:rPr>
              <w:t>43</w:t>
            </w:r>
          </w:p>
        </w:tc>
        <w:tc>
          <w:tcPr>
            <w:tcW w:w="1376" w:type="dxa"/>
          </w:tcPr>
          <w:p w:rsidR="00D51E8E" w:rsidRPr="003C1DCF" w:rsidRDefault="00D51E8E" w:rsidP="0085502B">
            <w:pPr>
              <w:spacing w:after="0" w:line="240" w:lineRule="auto"/>
              <w:jc w:val="both"/>
              <w:rPr>
                <w:rFonts w:ascii="Times New Roman" w:hAnsi="Times New Roman"/>
                <w:lang w:val="uk-UA"/>
              </w:rPr>
            </w:pPr>
            <w:r w:rsidRPr="003C1DCF">
              <w:rPr>
                <w:rFonts w:ascii="Times New Roman" w:hAnsi="Times New Roman"/>
                <w:lang w:val="uk-UA"/>
              </w:rPr>
              <w:t>42</w:t>
            </w:r>
          </w:p>
        </w:tc>
      </w:tr>
      <w:tr w:rsidR="00D51E8E" w:rsidRPr="003C1DCF" w:rsidTr="0085502B">
        <w:tc>
          <w:tcPr>
            <w:tcW w:w="1750" w:type="dxa"/>
          </w:tcPr>
          <w:p w:rsidR="00D51E8E" w:rsidRPr="003C1DCF" w:rsidRDefault="00D51E8E" w:rsidP="0085502B">
            <w:pPr>
              <w:spacing w:after="0" w:line="240" w:lineRule="auto"/>
              <w:jc w:val="both"/>
              <w:rPr>
                <w:rFonts w:ascii="Times New Roman" w:hAnsi="Times New Roman"/>
                <w:lang w:val="uk-UA"/>
              </w:rPr>
            </w:pPr>
            <w:r w:rsidRPr="003C1DCF">
              <w:rPr>
                <w:rFonts w:ascii="Times New Roman" w:hAnsi="Times New Roman"/>
                <w:lang w:val="uk-UA"/>
              </w:rPr>
              <w:t xml:space="preserve">Процесуально-діяльнісний компонент </w:t>
            </w:r>
          </w:p>
        </w:tc>
        <w:tc>
          <w:tcPr>
            <w:tcW w:w="1231" w:type="dxa"/>
          </w:tcPr>
          <w:p w:rsidR="00D51E8E" w:rsidRPr="003C1DCF" w:rsidRDefault="00D51E8E" w:rsidP="0085502B">
            <w:pPr>
              <w:spacing w:after="0" w:line="240" w:lineRule="auto"/>
              <w:jc w:val="both"/>
              <w:rPr>
                <w:rFonts w:ascii="Times New Roman" w:hAnsi="Times New Roman"/>
                <w:lang w:val="uk-UA"/>
              </w:rPr>
            </w:pPr>
            <w:r w:rsidRPr="003C1DCF">
              <w:rPr>
                <w:rFonts w:ascii="Times New Roman" w:hAnsi="Times New Roman"/>
                <w:lang w:val="uk-UA"/>
              </w:rPr>
              <w:t>13,6</w:t>
            </w:r>
          </w:p>
        </w:tc>
        <w:tc>
          <w:tcPr>
            <w:tcW w:w="1376" w:type="dxa"/>
          </w:tcPr>
          <w:p w:rsidR="00D51E8E" w:rsidRPr="003C1DCF" w:rsidRDefault="00D51E8E" w:rsidP="0085502B">
            <w:pPr>
              <w:spacing w:after="0" w:line="240" w:lineRule="auto"/>
              <w:jc w:val="both"/>
              <w:rPr>
                <w:rFonts w:ascii="Times New Roman" w:hAnsi="Times New Roman"/>
                <w:lang w:val="uk-UA"/>
              </w:rPr>
            </w:pPr>
            <w:r w:rsidRPr="003C1DCF">
              <w:rPr>
                <w:rFonts w:ascii="Times New Roman" w:hAnsi="Times New Roman"/>
                <w:lang w:val="uk-UA"/>
              </w:rPr>
              <w:t>13,3</w:t>
            </w:r>
          </w:p>
        </w:tc>
        <w:tc>
          <w:tcPr>
            <w:tcW w:w="1231" w:type="dxa"/>
          </w:tcPr>
          <w:p w:rsidR="00D51E8E" w:rsidRPr="003C1DCF" w:rsidRDefault="00D51E8E" w:rsidP="0085502B">
            <w:pPr>
              <w:spacing w:after="0" w:line="240" w:lineRule="auto"/>
              <w:jc w:val="both"/>
              <w:rPr>
                <w:rFonts w:ascii="Times New Roman" w:hAnsi="Times New Roman"/>
                <w:lang w:val="uk-UA"/>
              </w:rPr>
            </w:pPr>
            <w:r w:rsidRPr="003C1DCF">
              <w:rPr>
                <w:rFonts w:ascii="Times New Roman" w:hAnsi="Times New Roman"/>
                <w:lang w:val="uk-UA"/>
              </w:rPr>
              <w:t>45,3</w:t>
            </w:r>
          </w:p>
        </w:tc>
        <w:tc>
          <w:tcPr>
            <w:tcW w:w="1376" w:type="dxa"/>
          </w:tcPr>
          <w:p w:rsidR="00D51E8E" w:rsidRPr="003C1DCF" w:rsidRDefault="00D51E8E" w:rsidP="0085502B">
            <w:pPr>
              <w:spacing w:after="0" w:line="240" w:lineRule="auto"/>
              <w:jc w:val="both"/>
              <w:rPr>
                <w:rFonts w:ascii="Times New Roman" w:hAnsi="Times New Roman"/>
                <w:lang w:val="uk-UA"/>
              </w:rPr>
            </w:pPr>
            <w:r w:rsidRPr="003C1DCF">
              <w:rPr>
                <w:rFonts w:ascii="Times New Roman" w:hAnsi="Times New Roman"/>
                <w:lang w:val="uk-UA"/>
              </w:rPr>
              <w:t>47</w:t>
            </w:r>
          </w:p>
        </w:tc>
        <w:tc>
          <w:tcPr>
            <w:tcW w:w="1231" w:type="dxa"/>
          </w:tcPr>
          <w:p w:rsidR="00D51E8E" w:rsidRPr="003C1DCF" w:rsidRDefault="00D51E8E" w:rsidP="0085502B">
            <w:pPr>
              <w:spacing w:after="0" w:line="240" w:lineRule="auto"/>
              <w:jc w:val="both"/>
              <w:rPr>
                <w:rFonts w:ascii="Times New Roman" w:hAnsi="Times New Roman"/>
                <w:lang w:val="uk-UA"/>
              </w:rPr>
            </w:pPr>
            <w:r w:rsidRPr="003C1DCF">
              <w:rPr>
                <w:rFonts w:ascii="Times New Roman" w:hAnsi="Times New Roman"/>
                <w:lang w:val="uk-UA"/>
              </w:rPr>
              <w:t>41</w:t>
            </w:r>
          </w:p>
        </w:tc>
        <w:tc>
          <w:tcPr>
            <w:tcW w:w="1376" w:type="dxa"/>
          </w:tcPr>
          <w:p w:rsidR="00D51E8E" w:rsidRPr="003C1DCF" w:rsidRDefault="00D51E8E" w:rsidP="0085502B">
            <w:pPr>
              <w:spacing w:after="0" w:line="240" w:lineRule="auto"/>
              <w:jc w:val="both"/>
              <w:rPr>
                <w:rFonts w:ascii="Times New Roman" w:hAnsi="Times New Roman"/>
                <w:lang w:val="uk-UA"/>
              </w:rPr>
            </w:pPr>
            <w:r w:rsidRPr="003C1DCF">
              <w:rPr>
                <w:rFonts w:ascii="Times New Roman" w:hAnsi="Times New Roman"/>
                <w:lang w:val="uk-UA"/>
              </w:rPr>
              <w:t>39,6</w:t>
            </w:r>
          </w:p>
        </w:tc>
      </w:tr>
      <w:tr w:rsidR="00D51E8E" w:rsidRPr="003C1DCF" w:rsidTr="0085502B">
        <w:tc>
          <w:tcPr>
            <w:tcW w:w="1750" w:type="dxa"/>
          </w:tcPr>
          <w:p w:rsidR="00D51E8E" w:rsidRPr="003C1DCF" w:rsidRDefault="00D51E8E" w:rsidP="0085502B">
            <w:pPr>
              <w:spacing w:after="0" w:line="240" w:lineRule="auto"/>
              <w:jc w:val="both"/>
              <w:rPr>
                <w:rFonts w:ascii="Times New Roman" w:hAnsi="Times New Roman"/>
                <w:lang w:val="uk-UA"/>
              </w:rPr>
            </w:pPr>
            <w:r w:rsidRPr="003C1DCF">
              <w:rPr>
                <w:rFonts w:ascii="Times New Roman" w:hAnsi="Times New Roman"/>
                <w:lang w:val="uk-UA"/>
              </w:rPr>
              <w:t xml:space="preserve">Рефлексивно-мотиваційний компонент </w:t>
            </w:r>
          </w:p>
        </w:tc>
        <w:tc>
          <w:tcPr>
            <w:tcW w:w="1231" w:type="dxa"/>
          </w:tcPr>
          <w:p w:rsidR="00D51E8E" w:rsidRPr="003C1DCF" w:rsidRDefault="00D51E8E" w:rsidP="0085502B">
            <w:pPr>
              <w:spacing w:after="0" w:line="240" w:lineRule="auto"/>
              <w:jc w:val="both"/>
              <w:rPr>
                <w:rFonts w:ascii="Times New Roman" w:hAnsi="Times New Roman"/>
                <w:lang w:val="uk-UA"/>
              </w:rPr>
            </w:pPr>
            <w:r w:rsidRPr="003C1DCF">
              <w:rPr>
                <w:rFonts w:ascii="Times New Roman" w:hAnsi="Times New Roman"/>
                <w:lang w:val="uk-UA"/>
              </w:rPr>
              <w:t>24</w:t>
            </w:r>
          </w:p>
        </w:tc>
        <w:tc>
          <w:tcPr>
            <w:tcW w:w="1376" w:type="dxa"/>
          </w:tcPr>
          <w:p w:rsidR="00D51E8E" w:rsidRPr="003C1DCF" w:rsidRDefault="00D51E8E" w:rsidP="0085502B">
            <w:pPr>
              <w:spacing w:after="0" w:line="240" w:lineRule="auto"/>
              <w:jc w:val="both"/>
              <w:rPr>
                <w:rFonts w:ascii="Times New Roman" w:hAnsi="Times New Roman"/>
                <w:lang w:val="uk-UA"/>
              </w:rPr>
            </w:pPr>
            <w:r w:rsidRPr="003C1DCF">
              <w:rPr>
                <w:rFonts w:ascii="Times New Roman" w:hAnsi="Times New Roman"/>
                <w:lang w:val="uk-UA"/>
              </w:rPr>
              <w:t>24,6</w:t>
            </w:r>
          </w:p>
        </w:tc>
        <w:tc>
          <w:tcPr>
            <w:tcW w:w="1231" w:type="dxa"/>
          </w:tcPr>
          <w:p w:rsidR="00D51E8E" w:rsidRPr="003C1DCF" w:rsidRDefault="00D51E8E" w:rsidP="0085502B">
            <w:pPr>
              <w:spacing w:after="0" w:line="240" w:lineRule="auto"/>
              <w:jc w:val="both"/>
              <w:rPr>
                <w:rFonts w:ascii="Times New Roman" w:hAnsi="Times New Roman"/>
                <w:lang w:val="uk-UA"/>
              </w:rPr>
            </w:pPr>
            <w:r w:rsidRPr="003C1DCF">
              <w:rPr>
                <w:rFonts w:ascii="Times New Roman" w:hAnsi="Times New Roman"/>
                <w:lang w:val="uk-UA"/>
              </w:rPr>
              <w:t>54,3</w:t>
            </w:r>
          </w:p>
        </w:tc>
        <w:tc>
          <w:tcPr>
            <w:tcW w:w="1376" w:type="dxa"/>
          </w:tcPr>
          <w:p w:rsidR="00D51E8E" w:rsidRPr="003C1DCF" w:rsidRDefault="00D51E8E" w:rsidP="0085502B">
            <w:pPr>
              <w:spacing w:after="0" w:line="240" w:lineRule="auto"/>
              <w:jc w:val="both"/>
              <w:rPr>
                <w:rFonts w:ascii="Times New Roman" w:hAnsi="Times New Roman"/>
                <w:lang w:val="uk-UA"/>
              </w:rPr>
            </w:pPr>
            <w:r w:rsidRPr="003C1DCF">
              <w:rPr>
                <w:rFonts w:ascii="Times New Roman" w:hAnsi="Times New Roman"/>
                <w:lang w:val="uk-UA"/>
              </w:rPr>
              <w:t>55,3</w:t>
            </w:r>
          </w:p>
        </w:tc>
        <w:tc>
          <w:tcPr>
            <w:tcW w:w="1231" w:type="dxa"/>
          </w:tcPr>
          <w:p w:rsidR="00D51E8E" w:rsidRPr="003C1DCF" w:rsidRDefault="00D51E8E" w:rsidP="0085502B">
            <w:pPr>
              <w:spacing w:after="0" w:line="240" w:lineRule="auto"/>
              <w:jc w:val="both"/>
              <w:rPr>
                <w:rFonts w:ascii="Times New Roman" w:hAnsi="Times New Roman"/>
                <w:lang w:val="uk-UA"/>
              </w:rPr>
            </w:pPr>
            <w:r w:rsidRPr="003C1DCF">
              <w:rPr>
                <w:rFonts w:ascii="Times New Roman" w:hAnsi="Times New Roman"/>
                <w:lang w:val="uk-UA"/>
              </w:rPr>
              <w:t>21,6</w:t>
            </w:r>
          </w:p>
        </w:tc>
        <w:tc>
          <w:tcPr>
            <w:tcW w:w="1376" w:type="dxa"/>
          </w:tcPr>
          <w:p w:rsidR="00D51E8E" w:rsidRPr="003C1DCF" w:rsidRDefault="00D51E8E" w:rsidP="0085502B">
            <w:pPr>
              <w:spacing w:after="0" w:line="240" w:lineRule="auto"/>
              <w:jc w:val="both"/>
              <w:rPr>
                <w:rFonts w:ascii="Times New Roman" w:hAnsi="Times New Roman"/>
                <w:lang w:val="uk-UA"/>
              </w:rPr>
            </w:pPr>
            <w:r w:rsidRPr="003C1DCF">
              <w:rPr>
                <w:rFonts w:ascii="Times New Roman" w:hAnsi="Times New Roman"/>
                <w:lang w:val="uk-UA"/>
              </w:rPr>
              <w:t>20</w:t>
            </w:r>
          </w:p>
        </w:tc>
      </w:tr>
      <w:tr w:rsidR="00D51E8E" w:rsidRPr="003C1DCF" w:rsidTr="0085502B">
        <w:tc>
          <w:tcPr>
            <w:tcW w:w="1750" w:type="dxa"/>
          </w:tcPr>
          <w:p w:rsidR="00D51E8E" w:rsidRPr="003C1DCF" w:rsidRDefault="00D51E8E" w:rsidP="0085502B">
            <w:pPr>
              <w:spacing w:after="0" w:line="240" w:lineRule="auto"/>
              <w:jc w:val="both"/>
              <w:rPr>
                <w:rFonts w:ascii="Times New Roman" w:hAnsi="Times New Roman"/>
                <w:b/>
                <w:lang w:val="uk-UA"/>
              </w:rPr>
            </w:pPr>
            <w:r w:rsidRPr="003C1DCF">
              <w:rPr>
                <w:rFonts w:ascii="Times New Roman" w:hAnsi="Times New Roman"/>
                <w:b/>
                <w:lang w:val="uk-UA"/>
              </w:rPr>
              <w:t xml:space="preserve">Узагальнені дані </w:t>
            </w:r>
          </w:p>
        </w:tc>
        <w:tc>
          <w:tcPr>
            <w:tcW w:w="1231" w:type="dxa"/>
          </w:tcPr>
          <w:p w:rsidR="00D51E8E" w:rsidRPr="003C1DCF" w:rsidRDefault="00D51E8E" w:rsidP="0085502B">
            <w:pPr>
              <w:spacing w:after="0" w:line="240" w:lineRule="auto"/>
              <w:jc w:val="both"/>
              <w:rPr>
                <w:rFonts w:ascii="Times New Roman" w:hAnsi="Times New Roman"/>
                <w:b/>
                <w:lang w:val="uk-UA"/>
              </w:rPr>
            </w:pPr>
            <w:r w:rsidRPr="003C1DCF">
              <w:rPr>
                <w:rFonts w:ascii="Times New Roman" w:hAnsi="Times New Roman"/>
                <w:b/>
                <w:lang w:val="uk-UA"/>
              </w:rPr>
              <w:t>16,8</w:t>
            </w:r>
          </w:p>
        </w:tc>
        <w:tc>
          <w:tcPr>
            <w:tcW w:w="1376" w:type="dxa"/>
          </w:tcPr>
          <w:p w:rsidR="00D51E8E" w:rsidRPr="003C1DCF" w:rsidRDefault="00D51E8E" w:rsidP="0085502B">
            <w:pPr>
              <w:spacing w:after="0" w:line="240" w:lineRule="auto"/>
              <w:jc w:val="both"/>
              <w:rPr>
                <w:rFonts w:ascii="Times New Roman" w:hAnsi="Times New Roman"/>
                <w:b/>
                <w:lang w:val="uk-UA"/>
              </w:rPr>
            </w:pPr>
            <w:r w:rsidRPr="003C1DCF">
              <w:rPr>
                <w:rFonts w:ascii="Times New Roman" w:hAnsi="Times New Roman"/>
                <w:b/>
                <w:lang w:val="uk-UA"/>
              </w:rPr>
              <w:t>16,6</w:t>
            </w:r>
          </w:p>
        </w:tc>
        <w:tc>
          <w:tcPr>
            <w:tcW w:w="1231" w:type="dxa"/>
          </w:tcPr>
          <w:p w:rsidR="00D51E8E" w:rsidRPr="003C1DCF" w:rsidRDefault="00D51E8E" w:rsidP="0085502B">
            <w:pPr>
              <w:spacing w:after="0" w:line="240" w:lineRule="auto"/>
              <w:jc w:val="both"/>
              <w:rPr>
                <w:rFonts w:ascii="Times New Roman" w:hAnsi="Times New Roman"/>
                <w:b/>
                <w:lang w:val="uk-UA"/>
              </w:rPr>
            </w:pPr>
            <w:r w:rsidRPr="003C1DCF">
              <w:rPr>
                <w:rFonts w:ascii="Times New Roman" w:hAnsi="Times New Roman"/>
                <w:b/>
                <w:lang w:val="uk-UA"/>
              </w:rPr>
              <w:t>47,8</w:t>
            </w:r>
          </w:p>
        </w:tc>
        <w:tc>
          <w:tcPr>
            <w:tcW w:w="1376" w:type="dxa"/>
          </w:tcPr>
          <w:p w:rsidR="00D51E8E" w:rsidRPr="003C1DCF" w:rsidRDefault="00D51E8E" w:rsidP="0085502B">
            <w:pPr>
              <w:spacing w:after="0" w:line="240" w:lineRule="auto"/>
              <w:jc w:val="both"/>
              <w:rPr>
                <w:rFonts w:ascii="Times New Roman" w:hAnsi="Times New Roman"/>
                <w:b/>
                <w:lang w:val="uk-UA"/>
              </w:rPr>
            </w:pPr>
            <w:r w:rsidRPr="003C1DCF">
              <w:rPr>
                <w:rFonts w:ascii="Times New Roman" w:hAnsi="Times New Roman"/>
                <w:b/>
                <w:lang w:val="uk-UA"/>
              </w:rPr>
              <w:t>49,4</w:t>
            </w:r>
          </w:p>
        </w:tc>
        <w:tc>
          <w:tcPr>
            <w:tcW w:w="1231" w:type="dxa"/>
          </w:tcPr>
          <w:p w:rsidR="00D51E8E" w:rsidRPr="003C1DCF" w:rsidRDefault="00D51E8E" w:rsidP="0085502B">
            <w:pPr>
              <w:spacing w:after="0" w:line="240" w:lineRule="auto"/>
              <w:jc w:val="both"/>
              <w:rPr>
                <w:rFonts w:ascii="Times New Roman" w:hAnsi="Times New Roman"/>
                <w:b/>
                <w:lang w:val="uk-UA"/>
              </w:rPr>
            </w:pPr>
            <w:r w:rsidRPr="003C1DCF">
              <w:rPr>
                <w:rFonts w:ascii="Times New Roman" w:hAnsi="Times New Roman"/>
                <w:b/>
                <w:lang w:val="uk-UA"/>
              </w:rPr>
              <w:t>35,2</w:t>
            </w:r>
          </w:p>
        </w:tc>
        <w:tc>
          <w:tcPr>
            <w:tcW w:w="1376" w:type="dxa"/>
          </w:tcPr>
          <w:p w:rsidR="00D51E8E" w:rsidRPr="003C1DCF" w:rsidRDefault="00D51E8E" w:rsidP="0085502B">
            <w:pPr>
              <w:spacing w:after="0" w:line="240" w:lineRule="auto"/>
              <w:jc w:val="both"/>
              <w:rPr>
                <w:rFonts w:ascii="Times New Roman" w:hAnsi="Times New Roman"/>
                <w:b/>
                <w:lang w:val="uk-UA"/>
              </w:rPr>
            </w:pPr>
            <w:r w:rsidRPr="003C1DCF">
              <w:rPr>
                <w:rFonts w:ascii="Times New Roman" w:hAnsi="Times New Roman"/>
                <w:b/>
                <w:lang w:val="uk-UA"/>
              </w:rPr>
              <w:t>33,8</w:t>
            </w:r>
          </w:p>
        </w:tc>
      </w:tr>
    </w:tbl>
    <w:p w:rsidR="00D51E8E" w:rsidRDefault="0089633A" w:rsidP="00B220C2">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Отже, з таблиці 3.2</w:t>
      </w:r>
      <w:r w:rsidR="00D51E8E">
        <w:rPr>
          <w:rFonts w:ascii="Times New Roman" w:hAnsi="Times New Roman"/>
          <w:sz w:val="28"/>
          <w:szCs w:val="28"/>
          <w:lang w:val="uk-UA"/>
        </w:rPr>
        <w:t xml:space="preserve"> висновок: у  47,8 % здобувачів  та  49,4 % учителів домінуючим</w:t>
      </w:r>
      <w:r w:rsidR="00D51E8E" w:rsidRPr="00465132">
        <w:rPr>
          <w:rFonts w:ascii="Times New Roman" w:hAnsi="Times New Roman"/>
          <w:sz w:val="28"/>
          <w:szCs w:val="28"/>
          <w:lang w:val="uk-UA"/>
        </w:rPr>
        <w:t xml:space="preserve"> </w:t>
      </w:r>
      <w:r w:rsidR="00D51E8E">
        <w:rPr>
          <w:rFonts w:ascii="Times New Roman" w:hAnsi="Times New Roman"/>
          <w:sz w:val="28"/>
          <w:szCs w:val="28"/>
          <w:lang w:val="uk-UA"/>
        </w:rPr>
        <w:t>є ф</w:t>
      </w:r>
      <w:r w:rsidR="00D51E8E" w:rsidRPr="00B55D12">
        <w:rPr>
          <w:rFonts w:ascii="Times New Roman" w:hAnsi="Times New Roman"/>
          <w:sz w:val="28"/>
          <w:szCs w:val="28"/>
          <w:lang w:val="uk-UA"/>
        </w:rPr>
        <w:t xml:space="preserve">ункціонально-адекватний </w:t>
      </w:r>
      <w:r w:rsidR="00D51E8E">
        <w:rPr>
          <w:rFonts w:ascii="Times New Roman" w:hAnsi="Times New Roman"/>
          <w:sz w:val="28"/>
          <w:szCs w:val="28"/>
          <w:lang w:val="uk-UA"/>
        </w:rPr>
        <w:t>рівень дискурсивної</w:t>
      </w:r>
      <w:r w:rsidR="00D51E8E" w:rsidRPr="00845B25">
        <w:rPr>
          <w:rFonts w:ascii="Times New Roman" w:hAnsi="Times New Roman"/>
          <w:sz w:val="28"/>
          <w:szCs w:val="28"/>
          <w:lang w:val="uk-UA"/>
        </w:rPr>
        <w:t xml:space="preserve"> компетентності</w:t>
      </w:r>
      <w:r w:rsidR="00D51E8E">
        <w:rPr>
          <w:rFonts w:ascii="Times New Roman" w:hAnsi="Times New Roman"/>
          <w:sz w:val="28"/>
          <w:szCs w:val="28"/>
          <w:lang w:val="uk-UA"/>
        </w:rPr>
        <w:t>. З ініціативно-творчим рівнем було 16,8 % магістрів та 16, 6 % учителів</w:t>
      </w:r>
      <w:r w:rsidR="00D51E8E" w:rsidRPr="00465132">
        <w:rPr>
          <w:rFonts w:ascii="Times New Roman" w:hAnsi="Times New Roman"/>
          <w:sz w:val="28"/>
          <w:szCs w:val="28"/>
          <w:lang w:val="uk-UA"/>
        </w:rPr>
        <w:t xml:space="preserve">;  </w:t>
      </w:r>
      <w:r w:rsidR="00D51E8E">
        <w:rPr>
          <w:rFonts w:ascii="Times New Roman" w:hAnsi="Times New Roman"/>
          <w:sz w:val="28"/>
          <w:szCs w:val="28"/>
          <w:lang w:val="uk-UA"/>
        </w:rPr>
        <w:t>інтуїтивно-ситуативний рівень констатовано</w:t>
      </w:r>
      <w:r w:rsidR="00D51E8E" w:rsidRPr="00465132">
        <w:rPr>
          <w:rFonts w:ascii="Times New Roman" w:hAnsi="Times New Roman"/>
          <w:sz w:val="28"/>
          <w:szCs w:val="28"/>
          <w:lang w:val="uk-UA"/>
        </w:rPr>
        <w:t xml:space="preserve"> у </w:t>
      </w:r>
      <w:r w:rsidR="00D51E8E">
        <w:rPr>
          <w:rFonts w:ascii="Times New Roman" w:hAnsi="Times New Roman"/>
          <w:sz w:val="28"/>
          <w:szCs w:val="28"/>
          <w:lang w:val="uk-UA"/>
        </w:rPr>
        <w:t xml:space="preserve">35,2 % майбутніх учителів </w:t>
      </w:r>
      <w:r w:rsidR="00D51E8E" w:rsidRPr="00465132">
        <w:rPr>
          <w:rFonts w:ascii="Times New Roman" w:hAnsi="Times New Roman"/>
          <w:sz w:val="28"/>
          <w:szCs w:val="28"/>
          <w:lang w:val="uk-UA"/>
        </w:rPr>
        <w:t xml:space="preserve">та </w:t>
      </w:r>
      <w:r w:rsidR="00D51E8E">
        <w:rPr>
          <w:rFonts w:ascii="Times New Roman" w:hAnsi="Times New Roman"/>
          <w:sz w:val="28"/>
          <w:szCs w:val="28"/>
          <w:lang w:val="uk-UA"/>
        </w:rPr>
        <w:t>33,8% класоводів</w:t>
      </w:r>
      <w:r w:rsidR="00D51E8E" w:rsidRPr="00465132">
        <w:rPr>
          <w:rFonts w:ascii="Times New Roman" w:hAnsi="Times New Roman"/>
          <w:sz w:val="28"/>
          <w:szCs w:val="28"/>
          <w:lang w:val="uk-UA"/>
        </w:rPr>
        <w:t xml:space="preserve">. </w:t>
      </w:r>
    </w:p>
    <w:p w:rsidR="00D51E8E" w:rsidRDefault="00D51E8E" w:rsidP="00D51E8E">
      <w:pPr>
        <w:spacing w:after="0" w:line="360" w:lineRule="auto"/>
        <w:ind w:firstLine="709"/>
        <w:jc w:val="both"/>
        <w:rPr>
          <w:rFonts w:ascii="Times New Roman" w:hAnsi="Times New Roman"/>
          <w:sz w:val="28"/>
          <w:szCs w:val="28"/>
          <w:lang w:val="uk-UA"/>
        </w:rPr>
      </w:pPr>
      <w:r w:rsidRPr="005E4906">
        <w:rPr>
          <w:rFonts w:ascii="Times New Roman" w:hAnsi="Times New Roman"/>
          <w:sz w:val="28"/>
          <w:szCs w:val="28"/>
          <w:lang w:val="uk-UA"/>
        </w:rPr>
        <w:t>Результати конста</w:t>
      </w:r>
      <w:r>
        <w:rPr>
          <w:rFonts w:ascii="Times New Roman" w:hAnsi="Times New Roman"/>
          <w:sz w:val="28"/>
          <w:szCs w:val="28"/>
          <w:lang w:val="uk-UA"/>
        </w:rPr>
        <w:t>тувального експерименту демонструють недостатність розвитку</w:t>
      </w:r>
      <w:r w:rsidRPr="005E4906">
        <w:rPr>
          <w:rFonts w:ascii="Times New Roman" w:hAnsi="Times New Roman"/>
          <w:sz w:val="28"/>
          <w:szCs w:val="28"/>
          <w:lang w:val="uk-UA"/>
        </w:rPr>
        <w:t xml:space="preserve"> когнітивного та процесуально-діяльнісного компонента </w:t>
      </w:r>
      <w:r>
        <w:rPr>
          <w:rFonts w:ascii="Times New Roman" w:hAnsi="Times New Roman"/>
          <w:sz w:val="28"/>
          <w:szCs w:val="28"/>
          <w:lang w:val="uk-UA"/>
        </w:rPr>
        <w:t>ДК майбутніх учителів</w:t>
      </w:r>
      <w:r w:rsidRPr="005E4906">
        <w:rPr>
          <w:rFonts w:ascii="Times New Roman" w:hAnsi="Times New Roman"/>
          <w:sz w:val="28"/>
          <w:szCs w:val="28"/>
          <w:lang w:val="uk-UA"/>
        </w:rPr>
        <w:t>, оскільк</w:t>
      </w:r>
      <w:r>
        <w:rPr>
          <w:rFonts w:ascii="Times New Roman" w:hAnsi="Times New Roman"/>
          <w:sz w:val="28"/>
          <w:szCs w:val="28"/>
          <w:lang w:val="uk-UA"/>
        </w:rPr>
        <w:t>и з ініціативно-творчим рівнем</w:t>
      </w:r>
      <w:r w:rsidRPr="005E4906">
        <w:rPr>
          <w:rFonts w:ascii="Times New Roman" w:hAnsi="Times New Roman"/>
          <w:sz w:val="28"/>
          <w:szCs w:val="28"/>
          <w:lang w:val="uk-UA"/>
        </w:rPr>
        <w:t xml:space="preserve"> </w:t>
      </w:r>
      <w:r>
        <w:rPr>
          <w:rFonts w:ascii="Times New Roman" w:hAnsi="Times New Roman"/>
          <w:sz w:val="28"/>
          <w:szCs w:val="28"/>
          <w:lang w:val="uk-UA"/>
        </w:rPr>
        <w:t>досліджуваної якості було одна шоста</w:t>
      </w:r>
      <w:r w:rsidRPr="005E4906">
        <w:rPr>
          <w:rFonts w:ascii="Times New Roman" w:hAnsi="Times New Roman"/>
          <w:sz w:val="28"/>
          <w:szCs w:val="28"/>
          <w:lang w:val="uk-UA"/>
        </w:rPr>
        <w:t xml:space="preserve"> частина</w:t>
      </w:r>
      <w:r>
        <w:rPr>
          <w:rFonts w:ascii="Times New Roman" w:hAnsi="Times New Roman"/>
          <w:sz w:val="28"/>
          <w:szCs w:val="28"/>
          <w:lang w:val="uk-UA"/>
        </w:rPr>
        <w:t xml:space="preserve"> здобувачів</w:t>
      </w:r>
      <w:r w:rsidRPr="005E4906">
        <w:rPr>
          <w:rFonts w:ascii="Times New Roman" w:hAnsi="Times New Roman"/>
          <w:sz w:val="28"/>
          <w:szCs w:val="28"/>
          <w:lang w:val="uk-UA"/>
        </w:rPr>
        <w:t>.</w:t>
      </w:r>
    </w:p>
    <w:p w:rsidR="00D51E8E" w:rsidRPr="00FF208D" w:rsidRDefault="00D51E8E" w:rsidP="00626602">
      <w:pPr>
        <w:spacing w:after="0" w:line="360" w:lineRule="auto"/>
        <w:ind w:firstLine="709"/>
        <w:jc w:val="both"/>
        <w:rPr>
          <w:rFonts w:ascii="Times New Roman" w:hAnsi="Times New Roman"/>
          <w:sz w:val="28"/>
          <w:szCs w:val="28"/>
          <w:lang w:val="uk-UA"/>
        </w:rPr>
      </w:pPr>
      <w:r w:rsidRPr="00FF208D">
        <w:rPr>
          <w:rFonts w:ascii="Times New Roman" w:hAnsi="Times New Roman"/>
          <w:sz w:val="28"/>
          <w:szCs w:val="28"/>
          <w:lang w:val="uk-UA"/>
        </w:rPr>
        <w:t xml:space="preserve">Результати констатувального етапу </w:t>
      </w:r>
      <w:r>
        <w:rPr>
          <w:rFonts w:ascii="Times New Roman" w:hAnsi="Times New Roman"/>
          <w:sz w:val="28"/>
          <w:szCs w:val="28"/>
          <w:lang w:val="uk-UA"/>
        </w:rPr>
        <w:t xml:space="preserve">засвідчили </w:t>
      </w:r>
      <w:r w:rsidRPr="00FF208D">
        <w:rPr>
          <w:rFonts w:ascii="Times New Roman" w:hAnsi="Times New Roman"/>
          <w:sz w:val="28"/>
          <w:szCs w:val="28"/>
          <w:lang w:val="uk-UA"/>
        </w:rPr>
        <w:t xml:space="preserve">низький рівень сформованості </w:t>
      </w:r>
      <w:r>
        <w:rPr>
          <w:rFonts w:ascii="Times New Roman" w:hAnsi="Times New Roman"/>
          <w:sz w:val="28"/>
          <w:szCs w:val="28"/>
          <w:lang w:val="uk-UA"/>
        </w:rPr>
        <w:t>ДК майбутніх учителів, що зумовило потребу</w:t>
      </w:r>
      <w:r w:rsidRPr="00FF208D">
        <w:rPr>
          <w:rFonts w:ascii="Times New Roman" w:hAnsi="Times New Roman"/>
          <w:sz w:val="28"/>
          <w:szCs w:val="28"/>
          <w:lang w:val="uk-UA"/>
        </w:rPr>
        <w:t xml:space="preserve"> </w:t>
      </w:r>
      <w:r>
        <w:rPr>
          <w:rFonts w:ascii="Times New Roman" w:hAnsi="Times New Roman"/>
          <w:sz w:val="28"/>
          <w:szCs w:val="28"/>
          <w:lang w:val="uk-UA"/>
        </w:rPr>
        <w:t xml:space="preserve">упровадити </w:t>
      </w:r>
      <w:r>
        <w:rPr>
          <w:rFonts w:ascii="Times New Roman" w:hAnsi="Times New Roman"/>
          <w:sz w:val="28"/>
          <w:szCs w:val="28"/>
          <w:lang w:val="uk-UA"/>
        </w:rPr>
        <w:lastRenderedPageBreak/>
        <w:t xml:space="preserve">розроблену дидактичну модель </w:t>
      </w:r>
      <w:r w:rsidR="001737A6">
        <w:rPr>
          <w:rFonts w:ascii="Times New Roman" w:hAnsi="Times New Roman"/>
          <w:sz w:val="28"/>
          <w:szCs w:val="28"/>
          <w:lang w:val="uk-UA"/>
        </w:rPr>
        <w:t xml:space="preserve">розвитку </w:t>
      </w:r>
      <w:r w:rsidR="002630B0">
        <w:rPr>
          <w:rFonts w:ascii="Times New Roman" w:hAnsi="Times New Roman"/>
          <w:sz w:val="28"/>
          <w:szCs w:val="28"/>
          <w:lang w:val="uk-UA"/>
        </w:rPr>
        <w:t xml:space="preserve">ДК </w:t>
      </w:r>
      <w:r w:rsidR="001737A6">
        <w:rPr>
          <w:rFonts w:ascii="Times New Roman" w:hAnsi="Times New Roman"/>
          <w:sz w:val="28"/>
          <w:szCs w:val="28"/>
          <w:lang w:val="uk-UA"/>
        </w:rPr>
        <w:t xml:space="preserve">майбутніх учителів </w:t>
      </w:r>
      <w:r>
        <w:rPr>
          <w:rFonts w:ascii="Times New Roman" w:hAnsi="Times New Roman"/>
          <w:sz w:val="28"/>
          <w:szCs w:val="28"/>
          <w:lang w:val="uk-UA"/>
        </w:rPr>
        <w:t>та</w:t>
      </w:r>
      <w:r w:rsidR="00626602">
        <w:rPr>
          <w:rFonts w:ascii="Times New Roman" w:hAnsi="Times New Roman"/>
          <w:sz w:val="28"/>
          <w:szCs w:val="28"/>
          <w:lang w:val="uk-UA"/>
        </w:rPr>
        <w:t xml:space="preserve"> експериментально</w:t>
      </w:r>
      <w:r w:rsidR="00626602" w:rsidRPr="00626602">
        <w:rPr>
          <w:rFonts w:ascii="Times New Roman" w:hAnsi="Times New Roman"/>
          <w:sz w:val="28"/>
          <w:szCs w:val="28"/>
          <w:lang w:val="uk-UA"/>
        </w:rPr>
        <w:t xml:space="preserve"> </w:t>
      </w:r>
      <w:r w:rsidR="00626602">
        <w:rPr>
          <w:rFonts w:ascii="Times New Roman" w:hAnsi="Times New Roman"/>
          <w:sz w:val="28"/>
          <w:szCs w:val="28"/>
          <w:lang w:val="uk-UA"/>
        </w:rPr>
        <w:t xml:space="preserve">імплементувати авторську модель досліджуваного феномена  </w:t>
      </w:r>
      <w:r w:rsidR="00626602" w:rsidRPr="00626602">
        <w:rPr>
          <w:rFonts w:ascii="Times New Roman" w:hAnsi="Times New Roman"/>
          <w:sz w:val="28"/>
          <w:szCs w:val="28"/>
          <w:lang w:val="uk-UA"/>
        </w:rPr>
        <w:t>в освітній процес вищої школи</w:t>
      </w:r>
      <w:r w:rsidRPr="00626602">
        <w:rPr>
          <w:rFonts w:ascii="Times New Roman" w:hAnsi="Times New Roman"/>
          <w:sz w:val="28"/>
          <w:szCs w:val="28"/>
          <w:lang w:val="uk-UA"/>
        </w:rPr>
        <w:t>.</w:t>
      </w:r>
      <w:r w:rsidRPr="00FF208D">
        <w:rPr>
          <w:rFonts w:ascii="Times New Roman" w:hAnsi="Times New Roman"/>
          <w:sz w:val="28"/>
          <w:szCs w:val="28"/>
          <w:lang w:val="uk-UA"/>
        </w:rPr>
        <w:t xml:space="preserve"> </w:t>
      </w:r>
      <w:r>
        <w:rPr>
          <w:rFonts w:ascii="Times New Roman" w:hAnsi="Times New Roman"/>
          <w:sz w:val="28"/>
          <w:szCs w:val="28"/>
          <w:lang w:val="uk-UA"/>
        </w:rPr>
        <w:t xml:space="preserve">Водночас аналіз даних засвідчив </w:t>
      </w:r>
      <w:r w:rsidRPr="00FF208D">
        <w:rPr>
          <w:rFonts w:ascii="Times New Roman" w:hAnsi="Times New Roman"/>
          <w:sz w:val="28"/>
          <w:szCs w:val="28"/>
          <w:lang w:val="uk-UA"/>
        </w:rPr>
        <w:t xml:space="preserve">подібність </w:t>
      </w:r>
      <w:r>
        <w:rPr>
          <w:rFonts w:ascii="Times New Roman" w:hAnsi="Times New Roman"/>
          <w:sz w:val="28"/>
          <w:szCs w:val="28"/>
          <w:lang w:val="uk-UA"/>
        </w:rPr>
        <w:t>ЕГ і КГ щодо розподілу</w:t>
      </w:r>
      <w:r w:rsidRPr="00FF208D">
        <w:rPr>
          <w:rFonts w:ascii="Times New Roman" w:hAnsi="Times New Roman"/>
          <w:sz w:val="28"/>
          <w:szCs w:val="28"/>
          <w:lang w:val="uk-UA"/>
        </w:rPr>
        <w:t xml:space="preserve"> </w:t>
      </w:r>
      <w:r>
        <w:rPr>
          <w:rFonts w:ascii="Times New Roman" w:hAnsi="Times New Roman"/>
          <w:sz w:val="28"/>
          <w:szCs w:val="28"/>
          <w:lang w:val="uk-UA"/>
        </w:rPr>
        <w:t>респондентів за рівнем виявлення</w:t>
      </w:r>
      <w:r w:rsidRPr="00FF208D">
        <w:rPr>
          <w:rFonts w:ascii="Times New Roman" w:hAnsi="Times New Roman"/>
          <w:sz w:val="28"/>
          <w:szCs w:val="28"/>
          <w:lang w:val="uk-UA"/>
        </w:rPr>
        <w:t xml:space="preserve"> сформованості</w:t>
      </w:r>
      <w:r>
        <w:rPr>
          <w:rFonts w:ascii="Times New Roman" w:hAnsi="Times New Roman"/>
          <w:sz w:val="28"/>
          <w:szCs w:val="28"/>
          <w:lang w:val="uk-UA"/>
        </w:rPr>
        <w:t xml:space="preserve"> досліджуваного феномена</w:t>
      </w:r>
      <w:r w:rsidRPr="00FF208D">
        <w:rPr>
          <w:rFonts w:ascii="Times New Roman" w:hAnsi="Times New Roman"/>
          <w:sz w:val="28"/>
          <w:szCs w:val="28"/>
          <w:lang w:val="uk-UA"/>
        </w:rPr>
        <w:t>, що</w:t>
      </w:r>
      <w:r>
        <w:rPr>
          <w:rFonts w:ascii="Times New Roman" w:hAnsi="Times New Roman"/>
          <w:sz w:val="28"/>
          <w:szCs w:val="28"/>
          <w:lang w:val="uk-UA"/>
        </w:rPr>
        <w:t xml:space="preserve"> уможливило потребу початку проведення  </w:t>
      </w:r>
      <w:r w:rsidRPr="00FF208D">
        <w:rPr>
          <w:rFonts w:ascii="Times New Roman" w:hAnsi="Times New Roman"/>
          <w:sz w:val="28"/>
          <w:szCs w:val="28"/>
          <w:lang w:val="uk-UA"/>
        </w:rPr>
        <w:t>формувального етапу експерименту.</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формувальному</w:t>
      </w:r>
      <w:r w:rsidRPr="00FF208D">
        <w:rPr>
          <w:rFonts w:ascii="Times New Roman" w:hAnsi="Times New Roman"/>
          <w:sz w:val="28"/>
          <w:szCs w:val="28"/>
          <w:lang w:val="uk-UA"/>
        </w:rPr>
        <w:t xml:space="preserve"> етап</w:t>
      </w:r>
      <w:r>
        <w:rPr>
          <w:rFonts w:ascii="Times New Roman" w:hAnsi="Times New Roman"/>
          <w:sz w:val="28"/>
          <w:szCs w:val="28"/>
          <w:lang w:val="uk-UA"/>
        </w:rPr>
        <w:t>і</w:t>
      </w:r>
      <w:r w:rsidRPr="00FF208D">
        <w:rPr>
          <w:rFonts w:ascii="Times New Roman" w:hAnsi="Times New Roman"/>
          <w:sz w:val="28"/>
          <w:szCs w:val="28"/>
          <w:lang w:val="uk-UA"/>
        </w:rPr>
        <w:t xml:space="preserve"> екс</w:t>
      </w:r>
      <w:r>
        <w:rPr>
          <w:rFonts w:ascii="Times New Roman" w:hAnsi="Times New Roman"/>
          <w:sz w:val="28"/>
          <w:szCs w:val="28"/>
          <w:lang w:val="uk-UA"/>
        </w:rPr>
        <w:t>перименту ми проводили експериментальну перевірку гіпотези; апробовували</w:t>
      </w:r>
      <w:r w:rsidRPr="00FF208D">
        <w:rPr>
          <w:rFonts w:ascii="Times New Roman" w:hAnsi="Times New Roman"/>
          <w:sz w:val="28"/>
          <w:szCs w:val="28"/>
          <w:lang w:val="uk-UA"/>
        </w:rPr>
        <w:t xml:space="preserve"> розроб</w:t>
      </w:r>
      <w:r>
        <w:rPr>
          <w:rFonts w:ascii="Times New Roman" w:hAnsi="Times New Roman"/>
          <w:sz w:val="28"/>
          <w:szCs w:val="28"/>
          <w:lang w:val="uk-UA"/>
        </w:rPr>
        <w:t>лену</w:t>
      </w:r>
      <w:r w:rsidRPr="00FF208D">
        <w:rPr>
          <w:rFonts w:ascii="Times New Roman" w:hAnsi="Times New Roman"/>
          <w:sz w:val="28"/>
          <w:szCs w:val="28"/>
          <w:lang w:val="uk-UA"/>
        </w:rPr>
        <w:t xml:space="preserve"> й теоретично</w:t>
      </w:r>
      <w:r>
        <w:rPr>
          <w:rFonts w:ascii="Times New Roman" w:hAnsi="Times New Roman"/>
          <w:sz w:val="28"/>
          <w:szCs w:val="28"/>
          <w:lang w:val="uk-UA"/>
        </w:rPr>
        <w:t xml:space="preserve"> обґрунтовану модель</w:t>
      </w:r>
      <w:r w:rsidRPr="00FF208D">
        <w:rPr>
          <w:rFonts w:ascii="Times New Roman" w:hAnsi="Times New Roman"/>
          <w:sz w:val="28"/>
          <w:szCs w:val="28"/>
          <w:lang w:val="uk-UA"/>
        </w:rPr>
        <w:t xml:space="preserve"> формування </w:t>
      </w:r>
      <w:r>
        <w:rPr>
          <w:rFonts w:ascii="Times New Roman" w:hAnsi="Times New Roman"/>
          <w:sz w:val="28"/>
          <w:szCs w:val="28"/>
          <w:lang w:val="uk-UA"/>
        </w:rPr>
        <w:t xml:space="preserve">дискурсивної компетентності </w:t>
      </w:r>
      <w:r w:rsidRPr="00FF208D">
        <w:rPr>
          <w:rFonts w:ascii="Times New Roman" w:hAnsi="Times New Roman"/>
          <w:sz w:val="28"/>
          <w:szCs w:val="28"/>
          <w:lang w:val="uk-UA"/>
        </w:rPr>
        <w:t xml:space="preserve">майбутніх учителів та </w:t>
      </w:r>
      <w:r>
        <w:rPr>
          <w:rFonts w:ascii="Times New Roman" w:hAnsi="Times New Roman"/>
          <w:sz w:val="28"/>
          <w:szCs w:val="28"/>
          <w:lang w:val="uk-UA"/>
        </w:rPr>
        <w:t>педагогічних ум</w:t>
      </w:r>
      <w:r w:rsidR="00D046F6">
        <w:rPr>
          <w:rFonts w:ascii="Times New Roman" w:hAnsi="Times New Roman"/>
          <w:sz w:val="28"/>
          <w:szCs w:val="28"/>
          <w:lang w:val="uk-UA"/>
        </w:rPr>
        <w:t>ов її реалізації; удосконалювали</w:t>
      </w:r>
      <w:r>
        <w:rPr>
          <w:rFonts w:ascii="Times New Roman" w:hAnsi="Times New Roman"/>
          <w:sz w:val="28"/>
          <w:szCs w:val="28"/>
          <w:lang w:val="uk-UA"/>
        </w:rPr>
        <w:t xml:space="preserve"> зміст</w:t>
      </w:r>
      <w:r w:rsidRPr="00FF208D">
        <w:rPr>
          <w:rFonts w:ascii="Times New Roman" w:hAnsi="Times New Roman"/>
          <w:sz w:val="28"/>
          <w:szCs w:val="28"/>
          <w:lang w:val="uk-UA"/>
        </w:rPr>
        <w:t xml:space="preserve"> п</w:t>
      </w:r>
      <w:r>
        <w:rPr>
          <w:rFonts w:ascii="Times New Roman" w:hAnsi="Times New Roman"/>
          <w:sz w:val="28"/>
          <w:szCs w:val="28"/>
          <w:lang w:val="uk-UA"/>
        </w:rPr>
        <w:t>сихолого-педагогічних предметів, фахових методик згідно з завданнями</w:t>
      </w:r>
      <w:r w:rsidRPr="00FF208D">
        <w:rPr>
          <w:rFonts w:ascii="Times New Roman" w:hAnsi="Times New Roman"/>
          <w:sz w:val="28"/>
          <w:szCs w:val="28"/>
          <w:lang w:val="uk-UA"/>
        </w:rPr>
        <w:t xml:space="preserve"> дослідженн</w:t>
      </w:r>
      <w:r>
        <w:rPr>
          <w:rFonts w:ascii="Times New Roman" w:hAnsi="Times New Roman"/>
          <w:sz w:val="28"/>
          <w:szCs w:val="28"/>
          <w:lang w:val="uk-UA"/>
        </w:rPr>
        <w:t xml:space="preserve">я. </w:t>
      </w:r>
    </w:p>
    <w:p w:rsidR="00D51E8E" w:rsidRPr="00FF208D"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метою підтвердження гіпотези </w:t>
      </w:r>
      <w:r w:rsidRPr="00FF208D">
        <w:rPr>
          <w:rFonts w:ascii="Times New Roman" w:hAnsi="Times New Roman"/>
          <w:sz w:val="28"/>
          <w:szCs w:val="28"/>
          <w:lang w:val="uk-UA"/>
        </w:rPr>
        <w:t xml:space="preserve">в контрольній групі </w:t>
      </w:r>
      <w:r>
        <w:rPr>
          <w:rFonts w:ascii="Times New Roman" w:hAnsi="Times New Roman"/>
          <w:sz w:val="28"/>
          <w:szCs w:val="28"/>
          <w:lang w:val="uk-UA"/>
        </w:rPr>
        <w:t>учителі початкової школи працювали в освітніх початкових закладах і теж поглиблювати у професійній діяльності свою дискурсивну компетентність</w:t>
      </w:r>
      <w:r w:rsidRPr="00FF208D">
        <w:rPr>
          <w:rFonts w:ascii="Times New Roman" w:hAnsi="Times New Roman"/>
          <w:sz w:val="28"/>
          <w:szCs w:val="28"/>
          <w:lang w:val="uk-UA"/>
        </w:rPr>
        <w:t xml:space="preserve">. </w:t>
      </w:r>
      <w:r>
        <w:rPr>
          <w:rFonts w:ascii="Times New Roman" w:hAnsi="Times New Roman"/>
          <w:sz w:val="28"/>
          <w:szCs w:val="28"/>
          <w:lang w:val="uk-UA"/>
        </w:rPr>
        <w:t>У ЕГ підготовку здобувачів освіти здійснювали</w:t>
      </w:r>
      <w:r w:rsidRPr="00FF208D">
        <w:rPr>
          <w:rFonts w:ascii="Times New Roman" w:hAnsi="Times New Roman"/>
          <w:sz w:val="28"/>
          <w:szCs w:val="28"/>
          <w:lang w:val="uk-UA"/>
        </w:rPr>
        <w:t xml:space="preserve"> шляхом </w:t>
      </w:r>
      <w:r>
        <w:rPr>
          <w:rFonts w:ascii="Times New Roman" w:hAnsi="Times New Roman"/>
          <w:sz w:val="28"/>
          <w:szCs w:val="28"/>
          <w:lang w:val="uk-UA"/>
        </w:rPr>
        <w:t xml:space="preserve">використання спеціально </w:t>
      </w:r>
      <w:r w:rsidRPr="00FF208D">
        <w:rPr>
          <w:rFonts w:ascii="Times New Roman" w:hAnsi="Times New Roman"/>
          <w:sz w:val="28"/>
          <w:szCs w:val="28"/>
          <w:lang w:val="uk-UA"/>
        </w:rPr>
        <w:t xml:space="preserve">дібраних </w:t>
      </w:r>
      <w:r>
        <w:rPr>
          <w:rFonts w:ascii="Times New Roman" w:hAnsi="Times New Roman"/>
          <w:sz w:val="28"/>
          <w:szCs w:val="28"/>
          <w:lang w:val="uk-UA"/>
        </w:rPr>
        <w:t>дидактичних методів, прийомів та</w:t>
      </w:r>
      <w:r w:rsidRPr="00FF208D">
        <w:rPr>
          <w:rFonts w:ascii="Times New Roman" w:hAnsi="Times New Roman"/>
          <w:sz w:val="28"/>
          <w:szCs w:val="28"/>
          <w:lang w:val="uk-UA"/>
        </w:rPr>
        <w:t xml:space="preserve"> засобів.</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Здійснення </w:t>
      </w:r>
      <w:r w:rsidRPr="00EB534B">
        <w:rPr>
          <w:rFonts w:ascii="Times New Roman" w:hAnsi="Times New Roman"/>
          <w:sz w:val="28"/>
          <w:szCs w:val="28"/>
          <w:lang w:val="uk-UA"/>
        </w:rPr>
        <w:t xml:space="preserve">програми дослідження </w:t>
      </w:r>
      <w:r>
        <w:rPr>
          <w:rFonts w:ascii="Times New Roman" w:hAnsi="Times New Roman"/>
          <w:sz w:val="28"/>
          <w:szCs w:val="28"/>
          <w:lang w:val="uk-UA"/>
        </w:rPr>
        <w:t xml:space="preserve">та результати, які ми отримали в ході  </w:t>
      </w:r>
      <w:r w:rsidRPr="00EB534B">
        <w:rPr>
          <w:rFonts w:ascii="Times New Roman" w:hAnsi="Times New Roman"/>
          <w:sz w:val="28"/>
          <w:szCs w:val="28"/>
          <w:lang w:val="uk-UA"/>
        </w:rPr>
        <w:t>констатувального етапу</w:t>
      </w:r>
      <w:r w:rsidR="00247902">
        <w:rPr>
          <w:rFonts w:ascii="Times New Roman" w:hAnsi="Times New Roman"/>
          <w:sz w:val="28"/>
          <w:szCs w:val="28"/>
          <w:lang w:val="uk-UA"/>
        </w:rPr>
        <w:t>,</w:t>
      </w:r>
      <w:r w:rsidRPr="00EB534B">
        <w:rPr>
          <w:rFonts w:ascii="Times New Roman" w:hAnsi="Times New Roman"/>
          <w:sz w:val="28"/>
          <w:szCs w:val="28"/>
          <w:lang w:val="uk-UA"/>
        </w:rPr>
        <w:t xml:space="preserve"> </w:t>
      </w:r>
      <w:r>
        <w:rPr>
          <w:rFonts w:ascii="Times New Roman" w:hAnsi="Times New Roman"/>
          <w:sz w:val="28"/>
          <w:szCs w:val="28"/>
          <w:lang w:val="uk-UA"/>
        </w:rPr>
        <w:t>переконали нас у доцільності вирішення</w:t>
      </w:r>
      <w:r w:rsidRPr="00EB534B">
        <w:rPr>
          <w:rFonts w:ascii="Times New Roman" w:hAnsi="Times New Roman"/>
          <w:sz w:val="28"/>
          <w:szCs w:val="28"/>
          <w:lang w:val="uk-UA"/>
        </w:rPr>
        <w:t xml:space="preserve"> сукупності завдань: </w:t>
      </w:r>
      <w:r>
        <w:rPr>
          <w:rFonts w:ascii="Times New Roman" w:hAnsi="Times New Roman"/>
          <w:sz w:val="28"/>
          <w:szCs w:val="28"/>
          <w:lang w:val="uk-UA"/>
        </w:rPr>
        <w:t xml:space="preserve">проведення </w:t>
      </w:r>
      <w:r w:rsidRPr="00EB534B">
        <w:rPr>
          <w:rFonts w:ascii="Times New Roman" w:hAnsi="Times New Roman"/>
          <w:sz w:val="28"/>
          <w:szCs w:val="28"/>
          <w:lang w:val="uk-UA"/>
        </w:rPr>
        <w:t xml:space="preserve">аналізу </w:t>
      </w:r>
      <w:r>
        <w:rPr>
          <w:rFonts w:ascii="Times New Roman" w:hAnsi="Times New Roman"/>
          <w:sz w:val="28"/>
          <w:szCs w:val="28"/>
          <w:lang w:val="uk-UA"/>
        </w:rPr>
        <w:t>у визначення сутності та</w:t>
      </w:r>
      <w:r w:rsidRPr="00EB534B">
        <w:rPr>
          <w:rFonts w:ascii="Times New Roman" w:hAnsi="Times New Roman"/>
          <w:sz w:val="28"/>
          <w:szCs w:val="28"/>
          <w:lang w:val="uk-UA"/>
        </w:rPr>
        <w:t xml:space="preserve"> структури </w:t>
      </w:r>
      <w:r>
        <w:rPr>
          <w:rFonts w:ascii="Times New Roman" w:hAnsi="Times New Roman"/>
          <w:sz w:val="28"/>
          <w:szCs w:val="28"/>
          <w:lang w:val="uk-UA"/>
        </w:rPr>
        <w:t xml:space="preserve">феномена </w:t>
      </w:r>
      <w:r w:rsidRPr="00EB534B">
        <w:rPr>
          <w:rFonts w:ascii="Times New Roman" w:hAnsi="Times New Roman"/>
          <w:sz w:val="28"/>
          <w:szCs w:val="28"/>
          <w:lang w:val="uk-UA"/>
        </w:rPr>
        <w:t>«</w:t>
      </w:r>
      <w:r>
        <w:rPr>
          <w:rFonts w:ascii="Times New Roman" w:hAnsi="Times New Roman"/>
          <w:sz w:val="28"/>
          <w:szCs w:val="28"/>
          <w:lang w:val="uk-UA"/>
        </w:rPr>
        <w:t xml:space="preserve">ДК </w:t>
      </w:r>
      <w:r w:rsidRPr="00EB534B">
        <w:rPr>
          <w:rFonts w:ascii="Times New Roman" w:hAnsi="Times New Roman"/>
          <w:sz w:val="28"/>
          <w:szCs w:val="28"/>
          <w:lang w:val="uk-UA"/>
        </w:rPr>
        <w:t>май</w:t>
      </w:r>
      <w:r>
        <w:rPr>
          <w:rFonts w:ascii="Times New Roman" w:hAnsi="Times New Roman"/>
          <w:sz w:val="28"/>
          <w:szCs w:val="28"/>
          <w:lang w:val="uk-UA"/>
        </w:rPr>
        <w:t>бутніх учителів початкових класів»; виокремлення</w:t>
      </w:r>
      <w:r w:rsidRPr="00EB534B">
        <w:rPr>
          <w:rFonts w:ascii="Times New Roman" w:hAnsi="Times New Roman"/>
          <w:sz w:val="28"/>
          <w:szCs w:val="28"/>
          <w:lang w:val="uk-UA"/>
        </w:rPr>
        <w:t xml:space="preserve"> </w:t>
      </w:r>
      <w:r>
        <w:rPr>
          <w:rFonts w:ascii="Times New Roman" w:hAnsi="Times New Roman"/>
          <w:sz w:val="28"/>
          <w:szCs w:val="28"/>
          <w:lang w:val="uk-UA"/>
        </w:rPr>
        <w:t xml:space="preserve">критеріїв, показників та рівнів вияву сформованості ДК </w:t>
      </w:r>
      <w:r w:rsidRPr="00EB534B">
        <w:rPr>
          <w:rFonts w:ascii="Times New Roman" w:hAnsi="Times New Roman"/>
          <w:sz w:val="28"/>
          <w:szCs w:val="28"/>
          <w:lang w:val="uk-UA"/>
        </w:rPr>
        <w:t>майбутніх учителів</w:t>
      </w:r>
      <w:r>
        <w:rPr>
          <w:rFonts w:ascii="Times New Roman" w:hAnsi="Times New Roman"/>
          <w:sz w:val="28"/>
          <w:szCs w:val="28"/>
          <w:lang w:val="uk-UA"/>
        </w:rPr>
        <w:t>; добір діагностичного</w:t>
      </w:r>
      <w:r w:rsidRPr="00EB534B">
        <w:rPr>
          <w:rFonts w:ascii="Times New Roman" w:hAnsi="Times New Roman"/>
          <w:sz w:val="28"/>
          <w:szCs w:val="28"/>
          <w:lang w:val="uk-UA"/>
        </w:rPr>
        <w:t xml:space="preserve"> інструментарію </w:t>
      </w:r>
      <w:r>
        <w:rPr>
          <w:rFonts w:ascii="Times New Roman" w:hAnsi="Times New Roman"/>
          <w:sz w:val="28"/>
          <w:szCs w:val="28"/>
          <w:lang w:val="uk-UA"/>
        </w:rPr>
        <w:t>вияву рівнів</w:t>
      </w:r>
      <w:r w:rsidRPr="00EB534B">
        <w:rPr>
          <w:rFonts w:ascii="Times New Roman" w:hAnsi="Times New Roman"/>
          <w:sz w:val="28"/>
          <w:szCs w:val="28"/>
          <w:lang w:val="uk-UA"/>
        </w:rPr>
        <w:t xml:space="preserve"> сформованості</w:t>
      </w:r>
      <w:r>
        <w:rPr>
          <w:rFonts w:ascii="Times New Roman" w:hAnsi="Times New Roman"/>
          <w:sz w:val="28"/>
          <w:szCs w:val="28"/>
          <w:lang w:val="uk-UA"/>
        </w:rPr>
        <w:t xml:space="preserve"> ДК магістрів; обгрунтування педагогічних умов як підгрунтя дидактичної моделі формування дискурсивної компетентності </w:t>
      </w:r>
      <w:r w:rsidRPr="00EB534B">
        <w:rPr>
          <w:rFonts w:ascii="Times New Roman" w:hAnsi="Times New Roman"/>
          <w:sz w:val="28"/>
          <w:szCs w:val="28"/>
          <w:lang w:val="uk-UA"/>
        </w:rPr>
        <w:t>майбутніх учителів</w:t>
      </w:r>
      <w:r>
        <w:rPr>
          <w:rFonts w:ascii="Times New Roman" w:hAnsi="Times New Roman"/>
          <w:sz w:val="28"/>
          <w:szCs w:val="28"/>
          <w:lang w:val="uk-UA"/>
        </w:rPr>
        <w:t xml:space="preserve">; </w:t>
      </w:r>
      <w:r w:rsidRPr="00EB534B">
        <w:rPr>
          <w:rFonts w:ascii="Times New Roman" w:hAnsi="Times New Roman"/>
          <w:sz w:val="28"/>
          <w:szCs w:val="28"/>
          <w:lang w:val="uk-UA"/>
        </w:rPr>
        <w:t>імп</w:t>
      </w:r>
      <w:r>
        <w:rPr>
          <w:rFonts w:ascii="Times New Roman" w:hAnsi="Times New Roman"/>
          <w:sz w:val="28"/>
          <w:szCs w:val="28"/>
          <w:lang w:val="uk-UA"/>
        </w:rPr>
        <w:t>лементацію створеної та</w:t>
      </w:r>
      <w:r w:rsidRPr="00EB534B">
        <w:rPr>
          <w:rFonts w:ascii="Times New Roman" w:hAnsi="Times New Roman"/>
          <w:sz w:val="28"/>
          <w:szCs w:val="28"/>
          <w:lang w:val="uk-UA"/>
        </w:rPr>
        <w:t xml:space="preserve"> теоретично обґрунтованої моделі</w:t>
      </w:r>
      <w:r>
        <w:rPr>
          <w:rFonts w:ascii="Times New Roman" w:hAnsi="Times New Roman"/>
          <w:sz w:val="28"/>
          <w:szCs w:val="28"/>
          <w:lang w:val="uk-UA"/>
        </w:rPr>
        <w:t xml:space="preserve"> </w:t>
      </w:r>
      <w:r w:rsidRPr="00EB534B">
        <w:rPr>
          <w:rFonts w:ascii="Times New Roman" w:hAnsi="Times New Roman"/>
          <w:sz w:val="28"/>
          <w:szCs w:val="28"/>
          <w:lang w:val="uk-UA"/>
        </w:rPr>
        <w:t xml:space="preserve">формування </w:t>
      </w:r>
      <w:r>
        <w:rPr>
          <w:rFonts w:ascii="Times New Roman" w:hAnsi="Times New Roman"/>
          <w:sz w:val="28"/>
          <w:szCs w:val="28"/>
          <w:lang w:val="uk-UA"/>
        </w:rPr>
        <w:t xml:space="preserve">ДК </w:t>
      </w:r>
      <w:r w:rsidRPr="00EB534B">
        <w:rPr>
          <w:rFonts w:ascii="Times New Roman" w:hAnsi="Times New Roman"/>
          <w:sz w:val="28"/>
          <w:szCs w:val="28"/>
          <w:lang w:val="uk-UA"/>
        </w:rPr>
        <w:t>умінь майбутніх учителів початкової</w:t>
      </w:r>
      <w:r>
        <w:rPr>
          <w:rFonts w:ascii="Times New Roman" w:hAnsi="Times New Roman"/>
          <w:sz w:val="28"/>
          <w:szCs w:val="28"/>
          <w:lang w:val="uk-UA"/>
        </w:rPr>
        <w:t xml:space="preserve"> </w:t>
      </w:r>
      <w:r w:rsidRPr="00EB534B">
        <w:rPr>
          <w:rFonts w:ascii="Times New Roman" w:hAnsi="Times New Roman"/>
          <w:sz w:val="28"/>
          <w:szCs w:val="28"/>
          <w:lang w:val="uk-UA"/>
        </w:rPr>
        <w:t>школи.</w:t>
      </w:r>
      <w:r>
        <w:rPr>
          <w:rFonts w:ascii="Times New Roman" w:hAnsi="Times New Roman"/>
          <w:sz w:val="28"/>
          <w:szCs w:val="28"/>
          <w:lang w:val="uk-UA"/>
        </w:rPr>
        <w:t xml:space="preserve"> </w:t>
      </w:r>
    </w:p>
    <w:p w:rsidR="00D51E8E" w:rsidRPr="00E237C4" w:rsidRDefault="00D51E8E" w:rsidP="00B266FC">
      <w:pPr>
        <w:spacing w:after="0" w:line="360" w:lineRule="auto"/>
        <w:ind w:firstLine="709"/>
        <w:jc w:val="both"/>
        <w:rPr>
          <w:rFonts w:ascii="Times New Roman" w:hAnsi="Times New Roman"/>
          <w:sz w:val="28"/>
          <w:szCs w:val="28"/>
          <w:lang w:val="uk-UA"/>
        </w:rPr>
      </w:pPr>
      <w:r w:rsidRPr="0058683A">
        <w:rPr>
          <w:rFonts w:ascii="Times New Roman" w:hAnsi="Times New Roman"/>
          <w:sz w:val="28"/>
          <w:szCs w:val="28"/>
          <w:lang w:val="uk-UA"/>
        </w:rPr>
        <w:t xml:space="preserve">Формувальний етап </w:t>
      </w:r>
      <w:r>
        <w:rPr>
          <w:rFonts w:ascii="Times New Roman" w:hAnsi="Times New Roman"/>
          <w:sz w:val="28"/>
          <w:szCs w:val="28"/>
          <w:lang w:val="uk-UA"/>
        </w:rPr>
        <w:t xml:space="preserve">експерименту було організовано </w:t>
      </w:r>
      <w:r w:rsidRPr="0058683A">
        <w:rPr>
          <w:rFonts w:ascii="Times New Roman" w:hAnsi="Times New Roman"/>
          <w:sz w:val="28"/>
          <w:szCs w:val="28"/>
          <w:lang w:val="uk-UA"/>
        </w:rPr>
        <w:t xml:space="preserve"> з метою</w:t>
      </w:r>
      <w:r>
        <w:rPr>
          <w:rFonts w:ascii="Times New Roman" w:hAnsi="Times New Roman"/>
          <w:sz w:val="28"/>
          <w:szCs w:val="28"/>
          <w:lang w:val="uk-UA"/>
        </w:rPr>
        <w:t xml:space="preserve"> практичної перевірки висунутої гіпотези</w:t>
      </w:r>
      <w:r w:rsidRPr="0058683A">
        <w:rPr>
          <w:rFonts w:ascii="Times New Roman" w:hAnsi="Times New Roman"/>
          <w:sz w:val="28"/>
          <w:szCs w:val="28"/>
          <w:lang w:val="uk-UA"/>
        </w:rPr>
        <w:t xml:space="preserve"> </w:t>
      </w:r>
      <w:r>
        <w:rPr>
          <w:rFonts w:ascii="Times New Roman" w:hAnsi="Times New Roman"/>
          <w:sz w:val="28"/>
          <w:szCs w:val="28"/>
          <w:lang w:val="uk-UA"/>
        </w:rPr>
        <w:t xml:space="preserve">про те, </w:t>
      </w:r>
      <w:r w:rsidRPr="004209A7">
        <w:rPr>
          <w:rFonts w:ascii="Times New Roman" w:hAnsi="Times New Roman"/>
          <w:sz w:val="28"/>
          <w:szCs w:val="28"/>
          <w:lang w:val="uk-UA"/>
        </w:rPr>
        <w:t xml:space="preserve">що формування </w:t>
      </w:r>
      <w:r>
        <w:rPr>
          <w:rFonts w:ascii="Times New Roman" w:hAnsi="Times New Roman"/>
          <w:sz w:val="28"/>
          <w:szCs w:val="28"/>
          <w:lang w:val="uk-UA"/>
        </w:rPr>
        <w:t xml:space="preserve">ДК </w:t>
      </w:r>
      <w:r w:rsidRPr="004209A7">
        <w:rPr>
          <w:rFonts w:ascii="Times New Roman" w:hAnsi="Times New Roman"/>
          <w:sz w:val="28"/>
          <w:szCs w:val="28"/>
          <w:lang w:val="uk-UA"/>
        </w:rPr>
        <w:t>майбутніх учителів</w:t>
      </w:r>
      <w:r>
        <w:rPr>
          <w:rFonts w:ascii="Times New Roman" w:hAnsi="Times New Roman"/>
          <w:sz w:val="28"/>
          <w:szCs w:val="28"/>
          <w:lang w:val="uk-UA"/>
        </w:rPr>
        <w:t xml:space="preserve"> </w:t>
      </w:r>
      <w:r>
        <w:rPr>
          <w:rFonts w:ascii="Times New Roman" w:hAnsi="Times New Roman"/>
          <w:sz w:val="28"/>
          <w:szCs w:val="28"/>
          <w:lang w:val="uk-UA"/>
        </w:rPr>
        <w:lastRenderedPageBreak/>
        <w:t>початкових класів буде продуктивним за упровадження спроєктованої дидактичної моделі та обгрунтованих</w:t>
      </w:r>
      <w:r w:rsidRPr="0058683A">
        <w:rPr>
          <w:rFonts w:ascii="Times New Roman" w:hAnsi="Times New Roman"/>
          <w:sz w:val="28"/>
          <w:szCs w:val="28"/>
          <w:lang w:val="uk-UA"/>
        </w:rPr>
        <w:t xml:space="preserve"> </w:t>
      </w:r>
      <w:r>
        <w:rPr>
          <w:rFonts w:ascii="Times New Roman" w:hAnsi="Times New Roman"/>
          <w:sz w:val="28"/>
          <w:szCs w:val="28"/>
          <w:lang w:val="uk-UA"/>
        </w:rPr>
        <w:t>педагогічних умов</w:t>
      </w:r>
      <w:r w:rsidRPr="00E237C4">
        <w:rPr>
          <w:rFonts w:ascii="Times New Roman" w:hAnsi="Times New Roman"/>
          <w:sz w:val="28"/>
          <w:szCs w:val="28"/>
          <w:lang w:val="uk-UA"/>
        </w:rPr>
        <w:t>.</w:t>
      </w:r>
    </w:p>
    <w:p w:rsidR="00D51E8E" w:rsidRPr="00E237C4" w:rsidRDefault="00D51E8E" w:rsidP="00D51E8E">
      <w:pPr>
        <w:pStyle w:val="a4"/>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Завданнями </w:t>
      </w:r>
      <w:r w:rsidRPr="0058683A">
        <w:rPr>
          <w:rFonts w:ascii="Times New Roman" w:hAnsi="Times New Roman"/>
          <w:sz w:val="28"/>
          <w:szCs w:val="28"/>
          <w:lang w:val="uk-UA"/>
        </w:rPr>
        <w:t xml:space="preserve">формувального етапу експерименту </w:t>
      </w:r>
      <w:r>
        <w:rPr>
          <w:rFonts w:ascii="Times New Roman" w:hAnsi="Times New Roman"/>
          <w:sz w:val="28"/>
          <w:szCs w:val="28"/>
          <w:lang w:val="uk-UA"/>
        </w:rPr>
        <w:t xml:space="preserve">ми визначили </w:t>
      </w:r>
      <w:r w:rsidRPr="00E237C4">
        <w:rPr>
          <w:rFonts w:ascii="Times New Roman" w:hAnsi="Times New Roman"/>
          <w:sz w:val="28"/>
          <w:szCs w:val="28"/>
          <w:lang w:val="uk-UA"/>
        </w:rPr>
        <w:t>такі:</w:t>
      </w:r>
    </w:p>
    <w:p w:rsidR="00D51E8E" w:rsidRDefault="00D51E8E" w:rsidP="006240B0">
      <w:pPr>
        <w:pStyle w:val="a4"/>
        <w:numPr>
          <w:ilvl w:val="0"/>
          <w:numId w:val="1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Реалізація </w:t>
      </w:r>
      <w:r w:rsidRPr="0058683A">
        <w:rPr>
          <w:rFonts w:ascii="Times New Roman" w:hAnsi="Times New Roman"/>
          <w:sz w:val="28"/>
          <w:szCs w:val="28"/>
          <w:lang w:val="uk-UA"/>
        </w:rPr>
        <w:t xml:space="preserve">в освітньому процесі </w:t>
      </w:r>
      <w:r>
        <w:rPr>
          <w:rFonts w:ascii="Times New Roman" w:hAnsi="Times New Roman"/>
          <w:sz w:val="28"/>
          <w:szCs w:val="28"/>
          <w:lang w:val="uk-UA"/>
        </w:rPr>
        <w:t>ЗВО виявлених педагогічних  умов</w:t>
      </w:r>
      <w:r w:rsidRPr="00E237C4">
        <w:rPr>
          <w:rFonts w:ascii="Times New Roman" w:hAnsi="Times New Roman"/>
          <w:sz w:val="28"/>
          <w:szCs w:val="28"/>
          <w:lang w:val="uk-UA"/>
        </w:rPr>
        <w:t>.</w:t>
      </w:r>
    </w:p>
    <w:p w:rsidR="00D51E8E" w:rsidRDefault="00D51E8E" w:rsidP="006240B0">
      <w:pPr>
        <w:pStyle w:val="a4"/>
        <w:numPr>
          <w:ilvl w:val="0"/>
          <w:numId w:val="11"/>
        </w:numPr>
        <w:spacing w:after="0" w:line="360" w:lineRule="auto"/>
        <w:jc w:val="both"/>
        <w:rPr>
          <w:rFonts w:ascii="Times New Roman" w:hAnsi="Times New Roman"/>
          <w:sz w:val="28"/>
          <w:szCs w:val="28"/>
          <w:lang w:val="uk-UA"/>
        </w:rPr>
      </w:pPr>
      <w:r>
        <w:rPr>
          <w:rFonts w:ascii="Times New Roman" w:hAnsi="Times New Roman"/>
          <w:sz w:val="28"/>
          <w:szCs w:val="28"/>
          <w:lang w:val="uk-UA"/>
        </w:rPr>
        <w:t>Визначення рівня</w:t>
      </w:r>
      <w:r w:rsidRPr="00E237C4">
        <w:rPr>
          <w:rFonts w:ascii="Times New Roman" w:hAnsi="Times New Roman"/>
          <w:sz w:val="28"/>
          <w:szCs w:val="28"/>
          <w:lang w:val="uk-UA"/>
        </w:rPr>
        <w:t xml:space="preserve"> вияву</w:t>
      </w:r>
      <w:r>
        <w:rPr>
          <w:rFonts w:ascii="Times New Roman" w:hAnsi="Times New Roman"/>
          <w:sz w:val="28"/>
          <w:szCs w:val="28"/>
          <w:lang w:val="uk-UA"/>
        </w:rPr>
        <w:t xml:space="preserve"> </w:t>
      </w:r>
      <w:r w:rsidRPr="00E237C4">
        <w:rPr>
          <w:rFonts w:ascii="Times New Roman" w:hAnsi="Times New Roman"/>
          <w:sz w:val="28"/>
          <w:szCs w:val="28"/>
          <w:lang w:val="uk-UA"/>
        </w:rPr>
        <w:t xml:space="preserve">сформованості </w:t>
      </w:r>
      <w:r>
        <w:rPr>
          <w:rFonts w:ascii="Times New Roman" w:hAnsi="Times New Roman"/>
          <w:sz w:val="28"/>
          <w:szCs w:val="28"/>
          <w:lang w:val="uk-UA"/>
        </w:rPr>
        <w:t>ДК  у експериментальній та контрольній</w:t>
      </w:r>
      <w:r w:rsidRPr="00E237C4">
        <w:rPr>
          <w:rFonts w:ascii="Times New Roman" w:hAnsi="Times New Roman"/>
          <w:sz w:val="28"/>
          <w:szCs w:val="28"/>
          <w:lang w:val="uk-UA"/>
        </w:rPr>
        <w:t xml:space="preserve"> груп</w:t>
      </w:r>
      <w:r>
        <w:rPr>
          <w:rFonts w:ascii="Times New Roman" w:hAnsi="Times New Roman"/>
          <w:sz w:val="28"/>
          <w:szCs w:val="28"/>
          <w:lang w:val="uk-UA"/>
        </w:rPr>
        <w:t xml:space="preserve">ах за допомогою </w:t>
      </w:r>
      <w:r w:rsidRPr="00E237C4">
        <w:rPr>
          <w:rFonts w:ascii="Times New Roman" w:hAnsi="Times New Roman"/>
          <w:sz w:val="28"/>
          <w:szCs w:val="28"/>
          <w:lang w:val="uk-UA"/>
        </w:rPr>
        <w:t xml:space="preserve"> комплексної діагностики</w:t>
      </w:r>
      <w:r>
        <w:rPr>
          <w:rFonts w:ascii="Times New Roman" w:hAnsi="Times New Roman"/>
          <w:sz w:val="28"/>
          <w:szCs w:val="28"/>
          <w:lang w:val="uk-UA"/>
        </w:rPr>
        <w:t xml:space="preserve">. </w:t>
      </w:r>
    </w:p>
    <w:p w:rsidR="00D51E8E" w:rsidRDefault="00BE11C3" w:rsidP="006240B0">
      <w:pPr>
        <w:pStyle w:val="a4"/>
        <w:numPr>
          <w:ilvl w:val="0"/>
          <w:numId w:val="11"/>
        </w:numPr>
        <w:spacing w:after="0" w:line="360" w:lineRule="auto"/>
        <w:jc w:val="both"/>
        <w:rPr>
          <w:rFonts w:ascii="Times New Roman" w:hAnsi="Times New Roman"/>
          <w:sz w:val="28"/>
          <w:szCs w:val="28"/>
          <w:lang w:val="uk-UA"/>
        </w:rPr>
      </w:pPr>
      <w:r>
        <w:rPr>
          <w:rFonts w:ascii="Times New Roman" w:hAnsi="Times New Roman"/>
          <w:sz w:val="28"/>
          <w:szCs w:val="28"/>
          <w:lang w:val="uk-UA"/>
        </w:rPr>
        <w:t>З</w:t>
      </w:r>
      <w:r w:rsidR="00D51E8E">
        <w:rPr>
          <w:rFonts w:ascii="Times New Roman" w:hAnsi="Times New Roman"/>
          <w:sz w:val="28"/>
          <w:szCs w:val="28"/>
          <w:lang w:val="uk-UA"/>
        </w:rPr>
        <w:t>іставлення динаміки</w:t>
      </w:r>
      <w:r w:rsidR="00D51E8E" w:rsidRPr="00E237C4">
        <w:rPr>
          <w:rFonts w:ascii="Times New Roman" w:hAnsi="Times New Roman"/>
          <w:sz w:val="28"/>
          <w:szCs w:val="28"/>
          <w:lang w:val="uk-UA"/>
        </w:rPr>
        <w:t xml:space="preserve"> формування</w:t>
      </w:r>
      <w:r w:rsidR="00D51E8E">
        <w:rPr>
          <w:rFonts w:ascii="Times New Roman" w:hAnsi="Times New Roman"/>
          <w:sz w:val="28"/>
          <w:szCs w:val="28"/>
          <w:lang w:val="uk-UA"/>
        </w:rPr>
        <w:t xml:space="preserve"> ДК у здобувачів освіти та у </w:t>
      </w:r>
      <w:r w:rsidR="00B266FC">
        <w:rPr>
          <w:rFonts w:ascii="Times New Roman" w:hAnsi="Times New Roman"/>
          <w:sz w:val="28"/>
          <w:szCs w:val="28"/>
          <w:lang w:val="uk-UA"/>
        </w:rPr>
        <w:t>вчителів</w:t>
      </w:r>
      <w:r w:rsidR="00D51E8E">
        <w:rPr>
          <w:rFonts w:ascii="Times New Roman" w:hAnsi="Times New Roman"/>
          <w:sz w:val="28"/>
          <w:szCs w:val="28"/>
          <w:lang w:val="uk-UA"/>
        </w:rPr>
        <w:t xml:space="preserve"> шкіл методом</w:t>
      </w:r>
      <w:r w:rsidR="00D51E8E" w:rsidRPr="00E237C4">
        <w:rPr>
          <w:rFonts w:ascii="Times New Roman" w:hAnsi="Times New Roman"/>
          <w:sz w:val="28"/>
          <w:szCs w:val="28"/>
          <w:lang w:val="uk-UA"/>
        </w:rPr>
        <w:t xml:space="preserve"> порівняльного аналізу</w:t>
      </w:r>
      <w:r w:rsidR="00D51E8E">
        <w:rPr>
          <w:rFonts w:ascii="Times New Roman" w:hAnsi="Times New Roman"/>
          <w:sz w:val="28"/>
          <w:szCs w:val="28"/>
          <w:lang w:val="uk-UA"/>
        </w:rPr>
        <w:t xml:space="preserve">. </w:t>
      </w:r>
    </w:p>
    <w:p w:rsidR="00D51E8E" w:rsidRDefault="00D51E8E" w:rsidP="006240B0">
      <w:pPr>
        <w:pStyle w:val="a4"/>
        <w:numPr>
          <w:ilvl w:val="0"/>
          <w:numId w:val="11"/>
        </w:numPr>
        <w:spacing w:after="0" w:line="360" w:lineRule="auto"/>
        <w:jc w:val="both"/>
        <w:rPr>
          <w:rFonts w:ascii="Times New Roman" w:hAnsi="Times New Roman"/>
          <w:sz w:val="28"/>
          <w:szCs w:val="28"/>
          <w:lang w:val="uk-UA"/>
        </w:rPr>
      </w:pPr>
      <w:r>
        <w:rPr>
          <w:rFonts w:ascii="Times New Roman" w:hAnsi="Times New Roman"/>
          <w:sz w:val="28"/>
          <w:szCs w:val="28"/>
          <w:lang w:val="uk-UA"/>
        </w:rPr>
        <w:t>Узагальнення результатів, отриманих під час</w:t>
      </w:r>
      <w:r w:rsidRPr="0058683A">
        <w:rPr>
          <w:rFonts w:ascii="Times New Roman" w:hAnsi="Times New Roman"/>
          <w:sz w:val="28"/>
          <w:szCs w:val="28"/>
          <w:lang w:val="uk-UA"/>
        </w:rPr>
        <w:t xml:space="preserve"> </w:t>
      </w:r>
      <w:r>
        <w:rPr>
          <w:rFonts w:ascii="Times New Roman" w:hAnsi="Times New Roman"/>
          <w:sz w:val="28"/>
          <w:szCs w:val="28"/>
          <w:lang w:val="uk-UA"/>
        </w:rPr>
        <w:t>формувального етапу</w:t>
      </w:r>
      <w:r w:rsidRPr="0058683A">
        <w:rPr>
          <w:rFonts w:ascii="Times New Roman" w:hAnsi="Times New Roman"/>
          <w:sz w:val="28"/>
          <w:szCs w:val="28"/>
          <w:lang w:val="uk-UA"/>
        </w:rPr>
        <w:t xml:space="preserve"> та </w:t>
      </w:r>
      <w:r>
        <w:rPr>
          <w:rFonts w:ascii="Times New Roman" w:hAnsi="Times New Roman"/>
          <w:sz w:val="28"/>
          <w:szCs w:val="28"/>
          <w:lang w:val="uk-UA"/>
        </w:rPr>
        <w:t>узагальнення висновків</w:t>
      </w:r>
      <w:r w:rsidRPr="003721F3">
        <w:rPr>
          <w:rFonts w:ascii="Times New Roman" w:hAnsi="Times New Roman"/>
          <w:sz w:val="28"/>
          <w:szCs w:val="28"/>
          <w:lang w:val="uk-UA"/>
        </w:rPr>
        <w:t xml:space="preserve"> щодо підтвердження або спростування гіпотези</w:t>
      </w:r>
      <w:r>
        <w:rPr>
          <w:rFonts w:ascii="Times New Roman" w:hAnsi="Times New Roman"/>
          <w:sz w:val="28"/>
          <w:szCs w:val="28"/>
          <w:lang w:val="uk-UA"/>
        </w:rPr>
        <w:t xml:space="preserve"> роботи</w:t>
      </w:r>
      <w:r w:rsidRPr="003721F3">
        <w:rPr>
          <w:rFonts w:ascii="Times New Roman" w:hAnsi="Times New Roman"/>
          <w:sz w:val="28"/>
          <w:szCs w:val="28"/>
          <w:lang w:val="uk-UA"/>
        </w:rPr>
        <w:t>.</w:t>
      </w:r>
    </w:p>
    <w:p w:rsidR="00D51E8E" w:rsidRPr="002E29D9" w:rsidRDefault="00D51E8E" w:rsidP="00D51E8E">
      <w:pPr>
        <w:spacing w:after="0" w:line="360" w:lineRule="auto"/>
        <w:ind w:firstLine="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Ф</w:t>
      </w:r>
      <w:r w:rsidRPr="002E29D9">
        <w:rPr>
          <w:rFonts w:ascii="Times New Roman" w:eastAsiaTheme="minorHAnsi" w:hAnsi="Times New Roman" w:cstheme="minorBidi"/>
          <w:sz w:val="28"/>
          <w:szCs w:val="28"/>
          <w:lang w:val="uk-UA"/>
        </w:rPr>
        <w:t>ормування дискурсивної компетентності май</w:t>
      </w:r>
      <w:r w:rsidR="00A179DD">
        <w:rPr>
          <w:rFonts w:ascii="Times New Roman" w:eastAsiaTheme="minorHAnsi" w:hAnsi="Times New Roman" w:cstheme="minorBidi"/>
          <w:sz w:val="28"/>
          <w:szCs w:val="28"/>
          <w:lang w:val="uk-UA"/>
        </w:rPr>
        <w:t>бутніх учителів початкових класів</w:t>
      </w:r>
      <w:r w:rsidRPr="002E29D9">
        <w:rPr>
          <w:rFonts w:ascii="Times New Roman" w:eastAsiaTheme="minorHAnsi" w:hAnsi="Times New Roman" w:cstheme="minorBidi"/>
          <w:sz w:val="28"/>
          <w:szCs w:val="28"/>
          <w:lang w:val="uk-UA"/>
        </w:rPr>
        <w:t xml:space="preserve"> </w:t>
      </w:r>
      <w:r>
        <w:rPr>
          <w:rFonts w:ascii="Times New Roman" w:eastAsiaTheme="minorHAnsi" w:hAnsi="Times New Roman" w:cstheme="minorBidi"/>
          <w:sz w:val="28"/>
          <w:szCs w:val="28"/>
          <w:lang w:val="uk-UA"/>
        </w:rPr>
        <w:t>проходило</w:t>
      </w:r>
      <w:r w:rsidRPr="002E29D9">
        <w:rPr>
          <w:rFonts w:ascii="Times New Roman" w:eastAsiaTheme="minorHAnsi" w:hAnsi="Times New Roman" w:cstheme="minorBidi"/>
          <w:sz w:val="28"/>
          <w:szCs w:val="28"/>
          <w:lang w:val="uk-UA"/>
        </w:rPr>
        <w:t xml:space="preserve"> у три етапи: орієнтувально-мотиваційний,  когнітивно-діяльнісний, рефлексивний.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Мета</w:t>
      </w:r>
      <w:r w:rsidRPr="002E29D9">
        <w:rPr>
          <w:rFonts w:ascii="Times New Roman" w:hAnsi="Times New Roman"/>
          <w:sz w:val="28"/>
          <w:szCs w:val="28"/>
          <w:lang w:val="uk-UA"/>
        </w:rPr>
        <w:t xml:space="preserve">  орієнтувально-мотиваційного етапу </w:t>
      </w:r>
      <w:r>
        <w:rPr>
          <w:rFonts w:ascii="Times New Roman" w:hAnsi="Times New Roman"/>
          <w:sz w:val="28"/>
          <w:szCs w:val="28"/>
          <w:lang w:val="uk-UA"/>
        </w:rPr>
        <w:t xml:space="preserve">ДК майбутніх учителів  - </w:t>
      </w:r>
      <w:r w:rsidRPr="002E29D9">
        <w:rPr>
          <w:rFonts w:ascii="Times New Roman" w:hAnsi="Times New Roman"/>
          <w:sz w:val="28"/>
          <w:szCs w:val="28"/>
          <w:lang w:val="uk-UA"/>
        </w:rPr>
        <w:t xml:space="preserve"> </w:t>
      </w:r>
      <w:r>
        <w:rPr>
          <w:rFonts w:ascii="Times New Roman" w:hAnsi="Times New Roman"/>
          <w:sz w:val="28"/>
          <w:szCs w:val="28"/>
          <w:lang w:val="uk-UA"/>
        </w:rPr>
        <w:t xml:space="preserve">поглиблення знань студентів </w:t>
      </w:r>
      <w:r w:rsidRPr="002E29D9">
        <w:rPr>
          <w:rFonts w:ascii="Times New Roman" w:hAnsi="Times New Roman"/>
          <w:sz w:val="28"/>
          <w:szCs w:val="28"/>
          <w:lang w:val="uk-UA"/>
        </w:rPr>
        <w:t xml:space="preserve">щодо завдань, принципів, змісту, методів, форм </w:t>
      </w:r>
      <w:r>
        <w:rPr>
          <w:rFonts w:ascii="Times New Roman" w:hAnsi="Times New Roman"/>
          <w:sz w:val="28"/>
          <w:szCs w:val="28"/>
          <w:lang w:val="uk-UA"/>
        </w:rPr>
        <w:t xml:space="preserve">дискурсивної діяльності. </w:t>
      </w:r>
    </w:p>
    <w:p w:rsidR="00D51E8E" w:rsidRPr="00E44945" w:rsidRDefault="00B266FC"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 цією метою у освітньому</w:t>
      </w:r>
      <w:r w:rsidR="00D51E8E" w:rsidRPr="00E44945">
        <w:rPr>
          <w:rFonts w:ascii="Times New Roman" w:hAnsi="Times New Roman"/>
          <w:sz w:val="28"/>
          <w:szCs w:val="28"/>
          <w:lang w:val="uk-UA"/>
        </w:rPr>
        <w:t xml:space="preserve"> процес</w:t>
      </w:r>
      <w:r>
        <w:rPr>
          <w:rFonts w:ascii="Times New Roman" w:hAnsi="Times New Roman"/>
          <w:sz w:val="28"/>
          <w:szCs w:val="28"/>
          <w:lang w:val="uk-UA"/>
        </w:rPr>
        <w:t>і ЗВО</w:t>
      </w:r>
      <w:r w:rsidR="00D51E8E">
        <w:rPr>
          <w:rFonts w:ascii="Times New Roman" w:hAnsi="Times New Roman"/>
          <w:sz w:val="28"/>
          <w:szCs w:val="28"/>
          <w:lang w:val="uk-UA"/>
        </w:rPr>
        <w:t xml:space="preserve"> </w:t>
      </w:r>
      <w:r w:rsidR="00D51E8E" w:rsidRPr="00E44945">
        <w:rPr>
          <w:rFonts w:ascii="Times New Roman" w:hAnsi="Times New Roman"/>
          <w:sz w:val="28"/>
          <w:szCs w:val="28"/>
          <w:lang w:val="uk-UA"/>
        </w:rPr>
        <w:t xml:space="preserve">для посилення позитивної настанови, цілеспрямованості </w:t>
      </w:r>
      <w:r w:rsidR="00D51E8E">
        <w:rPr>
          <w:rFonts w:ascii="Times New Roman" w:hAnsi="Times New Roman"/>
          <w:sz w:val="28"/>
          <w:szCs w:val="28"/>
          <w:lang w:val="uk-UA"/>
        </w:rPr>
        <w:t xml:space="preserve">магістрів </w:t>
      </w:r>
      <w:r w:rsidR="00D51E8E" w:rsidRPr="00E44945">
        <w:rPr>
          <w:rFonts w:ascii="Times New Roman" w:hAnsi="Times New Roman"/>
          <w:sz w:val="28"/>
          <w:szCs w:val="28"/>
          <w:lang w:val="uk-UA"/>
        </w:rPr>
        <w:t>щодо</w:t>
      </w:r>
      <w:r w:rsidR="00D51E8E">
        <w:rPr>
          <w:rFonts w:ascii="Times New Roman" w:hAnsi="Times New Roman"/>
          <w:sz w:val="28"/>
          <w:szCs w:val="28"/>
          <w:lang w:val="uk-UA"/>
        </w:rPr>
        <w:t xml:space="preserve"> дискурсивної діяльності, ціннісного ставлення до</w:t>
      </w:r>
      <w:r>
        <w:rPr>
          <w:rFonts w:ascii="Times New Roman" w:hAnsi="Times New Roman"/>
          <w:sz w:val="28"/>
          <w:szCs w:val="28"/>
          <w:lang w:val="uk-UA"/>
        </w:rPr>
        <w:t xml:space="preserve"> дискурсу</w:t>
      </w:r>
      <w:r w:rsidR="00D51E8E">
        <w:rPr>
          <w:rFonts w:ascii="Times New Roman" w:hAnsi="Times New Roman"/>
          <w:sz w:val="28"/>
          <w:szCs w:val="28"/>
          <w:lang w:val="uk-UA"/>
        </w:rPr>
        <w:t>, формування дискурсивних  умінь</w:t>
      </w:r>
      <w:r w:rsidR="00D51E8E" w:rsidRPr="00E44945">
        <w:rPr>
          <w:rFonts w:ascii="Times New Roman" w:hAnsi="Times New Roman"/>
          <w:sz w:val="28"/>
          <w:szCs w:val="28"/>
          <w:lang w:val="uk-UA"/>
        </w:rPr>
        <w:t xml:space="preserve">  </w:t>
      </w:r>
      <w:r w:rsidR="00D7351D">
        <w:rPr>
          <w:rFonts w:ascii="Times New Roman" w:hAnsi="Times New Roman"/>
          <w:sz w:val="28"/>
          <w:szCs w:val="28"/>
          <w:lang w:val="uk-UA"/>
        </w:rPr>
        <w:t>було проведено низку</w:t>
      </w:r>
      <w:r>
        <w:rPr>
          <w:rFonts w:ascii="Times New Roman" w:hAnsi="Times New Roman"/>
          <w:sz w:val="28"/>
          <w:szCs w:val="28"/>
          <w:lang w:val="uk-UA"/>
        </w:rPr>
        <w:t xml:space="preserve"> занять. </w:t>
      </w:r>
      <w:r w:rsidR="00D51E8E">
        <w:rPr>
          <w:rFonts w:ascii="Times New Roman" w:hAnsi="Times New Roman"/>
          <w:sz w:val="28"/>
          <w:szCs w:val="28"/>
          <w:lang w:val="uk-UA"/>
        </w:rPr>
        <w:t xml:space="preserve"> </w:t>
      </w:r>
    </w:p>
    <w:p w:rsidR="00D51E8E" w:rsidRDefault="00D51E8E" w:rsidP="00D51E8E">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Магістрів </w:t>
      </w:r>
      <w:r w:rsidRPr="002E29D9">
        <w:rPr>
          <w:rFonts w:ascii="Times New Roman" w:hAnsi="Times New Roman"/>
          <w:sz w:val="28"/>
          <w:szCs w:val="28"/>
          <w:lang w:val="uk-UA"/>
        </w:rPr>
        <w:t xml:space="preserve"> </w:t>
      </w:r>
      <w:r>
        <w:rPr>
          <w:rFonts w:ascii="Times New Roman" w:hAnsi="Times New Roman"/>
          <w:sz w:val="28"/>
          <w:szCs w:val="28"/>
          <w:lang w:val="uk-UA"/>
        </w:rPr>
        <w:t>мотивували</w:t>
      </w:r>
      <w:r w:rsidRPr="002E29D9">
        <w:rPr>
          <w:rFonts w:ascii="Times New Roman" w:hAnsi="Times New Roman"/>
          <w:sz w:val="28"/>
          <w:szCs w:val="28"/>
          <w:lang w:val="uk-UA"/>
        </w:rPr>
        <w:t xml:space="preserve">  до засвоєння  певних тем</w:t>
      </w:r>
      <w:r>
        <w:rPr>
          <w:rFonts w:ascii="Times New Roman" w:hAnsi="Times New Roman"/>
          <w:sz w:val="28"/>
          <w:szCs w:val="28"/>
          <w:lang w:val="uk-UA"/>
        </w:rPr>
        <w:t xml:space="preserve"> під час вивчення курсу «Теорія та методика ораторського мистецтва вчителя початкової школи». Зокрема проведення проблемних </w:t>
      </w:r>
      <w:r w:rsidRPr="00E44945">
        <w:rPr>
          <w:rFonts w:ascii="Times New Roman" w:hAnsi="Times New Roman"/>
          <w:sz w:val="28"/>
          <w:szCs w:val="28"/>
          <w:lang w:val="uk-UA"/>
        </w:rPr>
        <w:t>діалог</w:t>
      </w:r>
      <w:r>
        <w:rPr>
          <w:rFonts w:ascii="Times New Roman" w:hAnsi="Times New Roman"/>
          <w:sz w:val="28"/>
          <w:szCs w:val="28"/>
          <w:lang w:val="uk-UA"/>
        </w:rPr>
        <w:t>ів</w:t>
      </w:r>
      <w:r w:rsidRPr="00E44945">
        <w:rPr>
          <w:rFonts w:ascii="Times New Roman" w:hAnsi="Times New Roman"/>
          <w:sz w:val="28"/>
          <w:szCs w:val="28"/>
          <w:lang w:val="uk-UA"/>
        </w:rPr>
        <w:t xml:space="preserve"> «Що таке</w:t>
      </w:r>
      <w:r>
        <w:rPr>
          <w:rFonts w:ascii="Times New Roman" w:hAnsi="Times New Roman"/>
          <w:sz w:val="28"/>
          <w:szCs w:val="28"/>
          <w:lang w:val="uk-UA"/>
        </w:rPr>
        <w:t xml:space="preserve"> педагогічний дискурс</w:t>
      </w:r>
      <w:r w:rsidRPr="00E44945">
        <w:rPr>
          <w:rFonts w:ascii="Times New Roman" w:hAnsi="Times New Roman"/>
          <w:sz w:val="28"/>
          <w:szCs w:val="28"/>
          <w:lang w:val="uk-UA"/>
        </w:rPr>
        <w:t>?»</w:t>
      </w:r>
      <w:r>
        <w:rPr>
          <w:rFonts w:ascii="Times New Roman" w:hAnsi="Times New Roman"/>
          <w:sz w:val="28"/>
          <w:szCs w:val="28"/>
          <w:lang w:val="uk-UA"/>
        </w:rPr>
        <w:t xml:space="preserve"> під час лекції «Педагогічна риторика як різновид красномовства»; сократівської бесіди </w:t>
      </w:r>
      <w:r w:rsidRPr="00362FAD">
        <w:rPr>
          <w:rFonts w:ascii="Times New Roman" w:hAnsi="Times New Roman"/>
          <w:sz w:val="28"/>
          <w:szCs w:val="28"/>
          <w:lang w:val="uk-UA"/>
        </w:rPr>
        <w:t>«</w:t>
      </w:r>
      <w:r>
        <w:rPr>
          <w:rFonts w:ascii="Times New Roman" w:hAnsi="Times New Roman"/>
          <w:sz w:val="28"/>
          <w:szCs w:val="28"/>
          <w:lang w:val="uk-UA"/>
        </w:rPr>
        <w:t>Навіщо вчителю потрібно вміти гарно говорити ?</w:t>
      </w:r>
      <w:r w:rsidRPr="00362FAD">
        <w:rPr>
          <w:rFonts w:ascii="Times New Roman" w:hAnsi="Times New Roman"/>
          <w:sz w:val="28"/>
          <w:szCs w:val="28"/>
          <w:lang w:val="uk-UA"/>
        </w:rPr>
        <w:t xml:space="preserve">» </w:t>
      </w:r>
      <w:r>
        <w:rPr>
          <w:rFonts w:ascii="Times New Roman" w:hAnsi="Times New Roman"/>
          <w:sz w:val="28"/>
          <w:szCs w:val="28"/>
          <w:lang w:val="uk-UA"/>
        </w:rPr>
        <w:t>під час лекції «</w:t>
      </w:r>
      <w:r w:rsidRPr="00C11B48">
        <w:rPr>
          <w:rFonts w:ascii="Times New Roman" w:hAnsi="Times New Roman"/>
          <w:sz w:val="28"/>
          <w:szCs w:val="28"/>
          <w:lang w:val="uk-UA"/>
        </w:rPr>
        <w:t>Основи мовленнєвого  впливу вчителя</w:t>
      </w:r>
      <w:r>
        <w:rPr>
          <w:rFonts w:ascii="Times New Roman" w:hAnsi="Times New Roman"/>
          <w:sz w:val="28"/>
          <w:szCs w:val="28"/>
          <w:lang w:val="uk-UA"/>
        </w:rPr>
        <w:t>»</w:t>
      </w:r>
      <w:r w:rsidRPr="00C11B48">
        <w:rPr>
          <w:rFonts w:ascii="Times New Roman" w:hAnsi="Times New Roman"/>
          <w:sz w:val="28"/>
          <w:szCs w:val="28"/>
          <w:lang w:val="uk-UA"/>
        </w:rPr>
        <w:t xml:space="preserve">  </w:t>
      </w:r>
      <w:r>
        <w:rPr>
          <w:rFonts w:ascii="Times New Roman" w:hAnsi="Times New Roman"/>
          <w:sz w:val="28"/>
          <w:szCs w:val="28"/>
          <w:lang w:val="uk-UA"/>
        </w:rPr>
        <w:t>сприяло формуванню</w:t>
      </w:r>
      <w:r w:rsidRPr="00C11B48">
        <w:rPr>
          <w:rFonts w:ascii="Times New Roman" w:hAnsi="Times New Roman"/>
          <w:sz w:val="28"/>
          <w:szCs w:val="28"/>
          <w:lang w:val="uk-UA"/>
        </w:rPr>
        <w:t xml:space="preserve"> професійного інтересу </w:t>
      </w:r>
      <w:r>
        <w:rPr>
          <w:rFonts w:ascii="Times New Roman" w:hAnsi="Times New Roman"/>
          <w:sz w:val="28"/>
          <w:szCs w:val="28"/>
          <w:lang w:val="uk-UA"/>
        </w:rPr>
        <w:t xml:space="preserve">до дискурсу.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Забезпечувало процес </w:t>
      </w:r>
      <w:r w:rsidRPr="001D38B2">
        <w:rPr>
          <w:rFonts w:ascii="Times New Roman" w:hAnsi="Times New Roman"/>
          <w:sz w:val="28"/>
          <w:szCs w:val="28"/>
          <w:lang w:val="uk-UA"/>
        </w:rPr>
        <w:t>формування позитивного ставлення магістрів до здобуття знань з ДК як підґрунтя  їхньої педаг</w:t>
      </w:r>
      <w:r>
        <w:rPr>
          <w:rFonts w:ascii="Times New Roman" w:hAnsi="Times New Roman"/>
          <w:sz w:val="28"/>
          <w:szCs w:val="28"/>
          <w:lang w:val="uk-UA"/>
        </w:rPr>
        <w:t>огічної діяльності; налаштовувало</w:t>
      </w:r>
      <w:r w:rsidRPr="001D38B2">
        <w:rPr>
          <w:rFonts w:ascii="Times New Roman" w:hAnsi="Times New Roman"/>
          <w:sz w:val="28"/>
          <w:szCs w:val="28"/>
          <w:lang w:val="uk-UA"/>
        </w:rPr>
        <w:t xml:space="preserve"> учасників освітнього процес</w:t>
      </w:r>
      <w:r>
        <w:rPr>
          <w:rFonts w:ascii="Times New Roman" w:hAnsi="Times New Roman"/>
          <w:sz w:val="28"/>
          <w:szCs w:val="28"/>
          <w:lang w:val="uk-UA"/>
        </w:rPr>
        <w:t>у на суб’єкт-суб’єктні стосунки  проблемна бесіда з теми «Чи потрібно вчителю вміти захищатись від маніпуляцій у спілкуванні ?» та мозковий штурм</w:t>
      </w:r>
      <w:r w:rsidR="00B266FC">
        <w:rPr>
          <w:rFonts w:ascii="Times New Roman" w:hAnsi="Times New Roman"/>
          <w:sz w:val="28"/>
          <w:szCs w:val="28"/>
          <w:lang w:val="uk-UA"/>
        </w:rPr>
        <w:t xml:space="preserve"> «Майстерність добору дискурсивних </w:t>
      </w:r>
      <w:r>
        <w:rPr>
          <w:rFonts w:ascii="Times New Roman" w:hAnsi="Times New Roman"/>
          <w:sz w:val="28"/>
          <w:szCs w:val="28"/>
          <w:lang w:val="uk-UA"/>
        </w:rPr>
        <w:t xml:space="preserve">прийомів у використанні технологій» під час практичного заняття з курсу «Технології навчання мовно-літературної освітньої галузі» з теми «Методичні технології у підготовці вчителів початкової школи».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ході проблемних </w:t>
      </w:r>
      <w:r w:rsidRPr="007E5A3B">
        <w:rPr>
          <w:rFonts w:ascii="Times New Roman" w:hAnsi="Times New Roman"/>
          <w:sz w:val="28"/>
          <w:szCs w:val="28"/>
          <w:lang w:val="uk-UA"/>
        </w:rPr>
        <w:t xml:space="preserve">діалогів </w:t>
      </w:r>
      <w:r>
        <w:rPr>
          <w:rFonts w:ascii="Times New Roman" w:hAnsi="Times New Roman"/>
          <w:sz w:val="28"/>
          <w:szCs w:val="28"/>
          <w:lang w:val="uk-UA"/>
        </w:rPr>
        <w:t xml:space="preserve">здобувачі освіти </w:t>
      </w:r>
      <w:r w:rsidRPr="007E5A3B">
        <w:rPr>
          <w:rFonts w:ascii="Times New Roman" w:hAnsi="Times New Roman"/>
          <w:sz w:val="28"/>
          <w:szCs w:val="28"/>
          <w:lang w:val="uk-UA"/>
        </w:rPr>
        <w:t xml:space="preserve">обговорювали питання в групах, висловлювали різні думки, що сприяло розвитку критичного мислення, творчих здібностей, забезпечуючи формування мотивації </w:t>
      </w:r>
      <w:r>
        <w:rPr>
          <w:rFonts w:ascii="Times New Roman" w:hAnsi="Times New Roman"/>
          <w:sz w:val="28"/>
          <w:szCs w:val="28"/>
          <w:lang w:val="uk-UA"/>
        </w:rPr>
        <w:t>щодо дискурсивної компетентності. Зокрема</w:t>
      </w:r>
      <w:r w:rsidRPr="008729BE">
        <w:rPr>
          <w:lang w:val="uk-UA"/>
        </w:rPr>
        <w:t xml:space="preserve"> </w:t>
      </w:r>
      <w:r>
        <w:rPr>
          <w:rFonts w:ascii="Times New Roman" w:hAnsi="Times New Roman"/>
          <w:sz w:val="28"/>
          <w:szCs w:val="28"/>
          <w:lang w:val="uk-UA"/>
        </w:rPr>
        <w:t xml:space="preserve">під час проблемного діалогу «Чому сторітеллінг є ефективним методом навчання молодших школярів?» під час бінарної лекції з курсу «Актуальні проблеми початкової освіти (НУШ)» з теми «Сторітеллінг у НУШ як мистецтво захоплюючої розповіді». На заняттях майбутні вчителі  </w:t>
      </w:r>
      <w:r w:rsidRPr="007E5A3B">
        <w:rPr>
          <w:lang w:val="uk-UA"/>
        </w:rPr>
        <w:t xml:space="preserve"> </w:t>
      </w:r>
      <w:r>
        <w:rPr>
          <w:rFonts w:ascii="Times New Roman" w:hAnsi="Times New Roman"/>
          <w:sz w:val="28"/>
          <w:szCs w:val="28"/>
          <w:lang w:val="uk-UA"/>
        </w:rPr>
        <w:t>ди</w:t>
      </w:r>
      <w:r w:rsidR="00CF3DA4">
        <w:rPr>
          <w:rFonts w:ascii="Times New Roman" w:hAnsi="Times New Roman"/>
          <w:sz w:val="28"/>
          <w:szCs w:val="28"/>
          <w:lang w:val="uk-UA"/>
        </w:rPr>
        <w:t xml:space="preserve">скутували щодо епіграфів до тем: </w:t>
      </w:r>
      <w:r w:rsidRPr="008729BE">
        <w:rPr>
          <w:rFonts w:ascii="Times New Roman" w:hAnsi="Times New Roman"/>
          <w:sz w:val="28"/>
          <w:szCs w:val="28"/>
          <w:lang w:val="uk-UA"/>
        </w:rPr>
        <w:t xml:space="preserve"> </w:t>
      </w:r>
      <w:r>
        <w:rPr>
          <w:rFonts w:ascii="Times New Roman" w:hAnsi="Times New Roman"/>
          <w:sz w:val="28"/>
          <w:szCs w:val="28"/>
          <w:lang w:val="uk-UA"/>
        </w:rPr>
        <w:t>«</w:t>
      </w:r>
      <w:r w:rsidRPr="006F6AF5">
        <w:rPr>
          <w:rFonts w:ascii="Times New Roman" w:hAnsi="Times New Roman"/>
          <w:sz w:val="28"/>
          <w:szCs w:val="28"/>
          <w:lang w:val="uk-UA"/>
        </w:rPr>
        <w:t xml:space="preserve">Люди втрачають повагу до тих, хто не може говорити як слід, і вони переймаються повагою до інших, хто маніпулює </w:t>
      </w:r>
      <w:r>
        <w:rPr>
          <w:rFonts w:ascii="Times New Roman" w:hAnsi="Times New Roman"/>
          <w:sz w:val="28"/>
          <w:szCs w:val="28"/>
          <w:lang w:val="uk-UA"/>
        </w:rPr>
        <w:t>словами з надзвичайною легкістю»</w:t>
      </w:r>
      <w:r w:rsidRPr="006F6AF5">
        <w:rPr>
          <w:rFonts w:ascii="Times New Roman" w:hAnsi="Times New Roman"/>
          <w:sz w:val="28"/>
          <w:szCs w:val="28"/>
          <w:lang w:val="uk-UA"/>
        </w:rPr>
        <w:t xml:space="preserve"> (Т. Шибутані)</w:t>
      </w:r>
      <w:r>
        <w:rPr>
          <w:rFonts w:ascii="Times New Roman" w:hAnsi="Times New Roman"/>
          <w:sz w:val="28"/>
          <w:szCs w:val="28"/>
          <w:lang w:val="uk-UA"/>
        </w:rPr>
        <w:t xml:space="preserve">; </w:t>
      </w:r>
      <w:r w:rsidRPr="005874F9">
        <w:rPr>
          <w:rFonts w:ascii="Times New Roman" w:hAnsi="Times New Roman"/>
          <w:sz w:val="28"/>
          <w:szCs w:val="28"/>
          <w:lang w:val="uk-UA"/>
        </w:rPr>
        <w:t>«Якщо думку не можна висловити простими словами, значить, вона незначна і треба її відки</w:t>
      </w:r>
      <w:r w:rsidR="00CF3DA4">
        <w:rPr>
          <w:rFonts w:ascii="Times New Roman" w:hAnsi="Times New Roman"/>
          <w:sz w:val="28"/>
          <w:szCs w:val="28"/>
          <w:lang w:val="uk-UA"/>
        </w:rPr>
        <w:t xml:space="preserve">нути» (Люк де Клапье Вовенарг) </w:t>
      </w:r>
      <w:r>
        <w:rPr>
          <w:rFonts w:ascii="Times New Roman" w:hAnsi="Times New Roman"/>
          <w:sz w:val="28"/>
          <w:szCs w:val="28"/>
          <w:lang w:val="uk-UA"/>
        </w:rPr>
        <w:t xml:space="preserve">та ін. </w:t>
      </w:r>
    </w:p>
    <w:p w:rsidR="003E7FF0" w:rsidRDefault="003E7FF0" w:rsidP="003E7FF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Під час вивчення дисципліни </w:t>
      </w:r>
      <w:r w:rsidRPr="006D3060">
        <w:rPr>
          <w:rFonts w:ascii="Times New Roman" w:eastAsia="Times New Roman" w:hAnsi="Times New Roman"/>
          <w:sz w:val="28"/>
          <w:szCs w:val="28"/>
          <w:lang w:val="uk-UA" w:eastAsia="ru-RU"/>
        </w:rPr>
        <w:t>«Актуальні пр</w:t>
      </w:r>
      <w:r>
        <w:rPr>
          <w:rFonts w:ascii="Times New Roman" w:eastAsia="Times New Roman" w:hAnsi="Times New Roman"/>
          <w:sz w:val="28"/>
          <w:szCs w:val="28"/>
          <w:lang w:val="uk-UA" w:eastAsia="ru-RU"/>
        </w:rPr>
        <w:t>облеми початкової освіти (НУШ)» було  проведено бінарну лекцію «</w:t>
      </w:r>
      <w:r w:rsidRPr="00F5364A">
        <w:rPr>
          <w:rFonts w:ascii="Times New Roman" w:eastAsia="Times New Roman" w:hAnsi="Times New Roman"/>
          <w:sz w:val="28"/>
          <w:szCs w:val="28"/>
          <w:lang w:val="uk-UA" w:eastAsia="ru-RU"/>
        </w:rPr>
        <w:t xml:space="preserve">Cторітеллінг (storytelling) у </w:t>
      </w:r>
      <w:r>
        <w:rPr>
          <w:rFonts w:ascii="Times New Roman" w:eastAsia="Times New Roman" w:hAnsi="Times New Roman"/>
          <w:sz w:val="28"/>
          <w:szCs w:val="28"/>
          <w:lang w:val="uk-UA" w:eastAsia="ru-RU"/>
        </w:rPr>
        <w:t xml:space="preserve">НУШ </w:t>
      </w:r>
      <w:r w:rsidRPr="00F5364A">
        <w:rPr>
          <w:rFonts w:ascii="Times New Roman" w:eastAsia="Times New Roman" w:hAnsi="Times New Roman"/>
          <w:sz w:val="28"/>
          <w:szCs w:val="28"/>
          <w:lang w:val="uk-UA" w:eastAsia="ru-RU"/>
        </w:rPr>
        <w:t xml:space="preserve">як </w:t>
      </w:r>
      <w:r>
        <w:rPr>
          <w:rFonts w:ascii="Times New Roman" w:eastAsia="Times New Roman" w:hAnsi="Times New Roman"/>
          <w:sz w:val="28"/>
          <w:szCs w:val="28"/>
          <w:lang w:val="uk-UA" w:eastAsia="ru-RU"/>
        </w:rPr>
        <w:t xml:space="preserve">мистецтво захоплюючої розповіді», у ході якої розкрили технологічні </w:t>
      </w:r>
      <w:r w:rsidRPr="00F5364A">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аспекти використання сторітеллінгу та культуру міжособистісної взаємодії </w:t>
      </w:r>
      <w:r w:rsidRPr="00960B43">
        <w:rPr>
          <w:rFonts w:ascii="Times New Roman" w:eastAsia="Times New Roman" w:hAnsi="Times New Roman"/>
          <w:sz w:val="28"/>
          <w:szCs w:val="28"/>
          <w:lang w:val="uk-UA" w:eastAsia="ru-RU"/>
        </w:rPr>
        <w:t xml:space="preserve">у соціально-педагогічному  </w:t>
      </w:r>
      <w:r>
        <w:rPr>
          <w:rFonts w:ascii="Times New Roman" w:eastAsia="Times New Roman" w:hAnsi="Times New Roman"/>
          <w:sz w:val="28"/>
          <w:szCs w:val="28"/>
          <w:lang w:val="uk-UA" w:eastAsia="ru-RU"/>
        </w:rPr>
        <w:t xml:space="preserve">середовищі та мовленнєвий закон. Цікавими та проблемними виявилися бінарні лекції під час вивчення цього ж курсу з інших тем: </w:t>
      </w:r>
      <w:r w:rsidRPr="00960B4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w:t>
      </w:r>
      <w:r w:rsidRPr="00960B43">
        <w:rPr>
          <w:rFonts w:ascii="Times New Roman" w:eastAsia="Times New Roman" w:hAnsi="Times New Roman"/>
          <w:sz w:val="28"/>
          <w:szCs w:val="28"/>
          <w:lang w:val="uk-UA" w:eastAsia="ru-RU"/>
        </w:rPr>
        <w:t xml:space="preserve">Культура </w:t>
      </w:r>
      <w:r>
        <w:rPr>
          <w:rFonts w:ascii="Times New Roman" w:eastAsia="Times New Roman" w:hAnsi="Times New Roman"/>
          <w:sz w:val="28"/>
          <w:szCs w:val="28"/>
          <w:lang w:val="uk-UA" w:eastAsia="ru-RU"/>
        </w:rPr>
        <w:t>та техніка мовлення вчител</w:t>
      </w:r>
      <w:r w:rsidR="00EA0529">
        <w:rPr>
          <w:rFonts w:ascii="Times New Roman" w:eastAsia="Times New Roman" w:hAnsi="Times New Roman"/>
          <w:sz w:val="28"/>
          <w:szCs w:val="28"/>
          <w:lang w:val="uk-UA" w:eastAsia="ru-RU"/>
        </w:rPr>
        <w:t xml:space="preserve">я початкової школи як оратора», </w:t>
      </w:r>
      <w:r>
        <w:rPr>
          <w:rFonts w:ascii="Times New Roman" w:eastAsia="Times New Roman" w:hAnsi="Times New Roman"/>
          <w:sz w:val="28"/>
          <w:szCs w:val="28"/>
          <w:lang w:val="uk-UA" w:eastAsia="ru-RU"/>
        </w:rPr>
        <w:t>«</w:t>
      </w:r>
      <w:r w:rsidRPr="00F5364A">
        <w:rPr>
          <w:rFonts w:ascii="Times New Roman" w:eastAsia="Times New Roman" w:hAnsi="Times New Roman"/>
          <w:sz w:val="28"/>
          <w:szCs w:val="28"/>
          <w:lang w:val="uk-UA" w:eastAsia="ru-RU"/>
        </w:rPr>
        <w:t>Риторичні прийоми у використа</w:t>
      </w:r>
      <w:r>
        <w:rPr>
          <w:rFonts w:ascii="Times New Roman" w:eastAsia="Times New Roman" w:hAnsi="Times New Roman"/>
          <w:sz w:val="28"/>
          <w:szCs w:val="28"/>
          <w:lang w:val="uk-UA" w:eastAsia="ru-RU"/>
        </w:rPr>
        <w:t>нні</w:t>
      </w:r>
      <w:r w:rsidR="00D7351D">
        <w:rPr>
          <w:rFonts w:ascii="Times New Roman" w:eastAsia="Times New Roman" w:hAnsi="Times New Roman"/>
          <w:sz w:val="28"/>
          <w:szCs w:val="28"/>
          <w:lang w:val="uk-UA" w:eastAsia="ru-RU"/>
        </w:rPr>
        <w:t xml:space="preserve"> кольорової методики читання», </w:t>
      </w:r>
      <w:r>
        <w:rPr>
          <w:rFonts w:ascii="Times New Roman" w:eastAsia="Times New Roman" w:hAnsi="Times New Roman"/>
          <w:sz w:val="28"/>
          <w:szCs w:val="28"/>
          <w:lang w:val="uk-UA" w:eastAsia="ru-RU"/>
        </w:rPr>
        <w:t>«</w:t>
      </w:r>
      <w:r w:rsidRPr="00F5364A">
        <w:rPr>
          <w:rFonts w:ascii="Times New Roman" w:eastAsia="Times New Roman" w:hAnsi="Times New Roman"/>
          <w:sz w:val="28"/>
          <w:szCs w:val="28"/>
          <w:lang w:val="uk-UA" w:eastAsia="ru-RU"/>
        </w:rPr>
        <w:t xml:space="preserve">Риторичні </w:t>
      </w:r>
      <w:r w:rsidRPr="00F5364A">
        <w:rPr>
          <w:rFonts w:ascii="Times New Roman" w:eastAsia="Times New Roman" w:hAnsi="Times New Roman"/>
          <w:sz w:val="28"/>
          <w:szCs w:val="28"/>
          <w:lang w:val="uk-UA" w:eastAsia="ru-RU"/>
        </w:rPr>
        <w:lastRenderedPageBreak/>
        <w:t>фігури у розробці ранкових з</w:t>
      </w:r>
      <w:r>
        <w:rPr>
          <w:rFonts w:ascii="Times New Roman" w:eastAsia="Times New Roman" w:hAnsi="Times New Roman"/>
          <w:sz w:val="28"/>
          <w:szCs w:val="28"/>
          <w:lang w:val="uk-UA" w:eastAsia="ru-RU"/>
        </w:rPr>
        <w:t>устрічей, Time-games (Час-ігри)»</w:t>
      </w:r>
      <w:r w:rsidR="00EA0529">
        <w:rPr>
          <w:rFonts w:ascii="Times New Roman" w:eastAsia="Times New Roman" w:hAnsi="Times New Roman"/>
          <w:sz w:val="28"/>
          <w:szCs w:val="28"/>
          <w:lang w:val="uk-UA" w:eastAsia="ru-RU"/>
        </w:rPr>
        <w:t>, які</w:t>
      </w:r>
      <w:r>
        <w:rPr>
          <w:rFonts w:ascii="Times New Roman" w:eastAsia="Times New Roman" w:hAnsi="Times New Roman"/>
          <w:sz w:val="28"/>
          <w:szCs w:val="28"/>
          <w:lang w:val="uk-UA" w:eastAsia="ru-RU"/>
        </w:rPr>
        <w:t xml:space="preserve"> викликали неабияк</w:t>
      </w:r>
      <w:r w:rsidR="00EA0529">
        <w:rPr>
          <w:rFonts w:ascii="Times New Roman" w:eastAsia="Times New Roman" w:hAnsi="Times New Roman"/>
          <w:sz w:val="28"/>
          <w:szCs w:val="28"/>
          <w:lang w:val="uk-UA" w:eastAsia="ru-RU"/>
        </w:rPr>
        <w:t>ий інтерес в майбутніх учителів</w:t>
      </w:r>
      <w:r>
        <w:rPr>
          <w:rFonts w:ascii="Times New Roman" w:eastAsia="Times New Roman" w:hAnsi="Times New Roman"/>
          <w:sz w:val="28"/>
          <w:szCs w:val="28"/>
          <w:lang w:val="uk-UA" w:eastAsia="ru-RU"/>
        </w:rPr>
        <w:t xml:space="preserve">. </w:t>
      </w:r>
    </w:p>
    <w:p w:rsidR="003E7FF0" w:rsidRPr="00D7351D" w:rsidRDefault="003D5443" w:rsidP="00D7351D">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Так під час вивчення курсу </w:t>
      </w:r>
      <w:r w:rsidRPr="00275664">
        <w:rPr>
          <w:rFonts w:ascii="Times New Roman" w:eastAsia="Times New Roman" w:hAnsi="Times New Roman"/>
          <w:sz w:val="28"/>
          <w:szCs w:val="28"/>
          <w:lang w:val="uk-UA" w:eastAsia="ru-RU"/>
        </w:rPr>
        <w:t xml:space="preserve">«Професійно-педагогічний тренінг» </w:t>
      </w:r>
      <w:r>
        <w:rPr>
          <w:rFonts w:ascii="Times New Roman" w:eastAsia="Times New Roman" w:hAnsi="Times New Roman"/>
          <w:sz w:val="28"/>
          <w:szCs w:val="28"/>
          <w:lang w:val="uk-UA" w:eastAsia="ru-RU"/>
        </w:rPr>
        <w:t>було використано теоретичний проє</w:t>
      </w:r>
      <w:r w:rsidRPr="00275664">
        <w:rPr>
          <w:rFonts w:ascii="Times New Roman" w:eastAsia="Times New Roman" w:hAnsi="Times New Roman"/>
          <w:sz w:val="28"/>
          <w:szCs w:val="28"/>
          <w:lang w:val="uk-UA" w:eastAsia="ru-RU"/>
        </w:rPr>
        <w:t>к</w:t>
      </w:r>
      <w:r>
        <w:rPr>
          <w:rFonts w:ascii="Times New Roman" w:eastAsia="Times New Roman" w:hAnsi="Times New Roman"/>
          <w:sz w:val="28"/>
          <w:szCs w:val="28"/>
          <w:lang w:val="uk-UA" w:eastAsia="ru-RU"/>
        </w:rPr>
        <w:t>т</w:t>
      </w:r>
      <w:r w:rsidRPr="00275664">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«Підготовка тренінгового заняття вчителя з теми «</w:t>
      </w:r>
      <w:r w:rsidRPr="00275664">
        <w:rPr>
          <w:rFonts w:ascii="Times New Roman" w:eastAsia="Times New Roman" w:hAnsi="Times New Roman"/>
          <w:sz w:val="28"/>
          <w:szCs w:val="28"/>
          <w:lang w:val="uk-UA" w:eastAsia="ru-RU"/>
        </w:rPr>
        <w:t xml:space="preserve">Розвиток у вчителів умінь образного мовлення шляхом </w:t>
      </w:r>
      <w:r>
        <w:rPr>
          <w:rFonts w:ascii="Times New Roman" w:eastAsia="Times New Roman" w:hAnsi="Times New Roman"/>
          <w:sz w:val="28"/>
          <w:szCs w:val="28"/>
          <w:lang w:val="uk-UA" w:eastAsia="ru-RU"/>
        </w:rPr>
        <w:t>наслідування текстів дискурсивного типу»; захист рефератів, доповідей на тему: «</w:t>
      </w:r>
      <w:r w:rsidRPr="00275664">
        <w:rPr>
          <w:rFonts w:ascii="Times New Roman" w:eastAsia="Times New Roman" w:hAnsi="Times New Roman"/>
          <w:sz w:val="28"/>
          <w:szCs w:val="28"/>
          <w:lang w:val="uk-UA" w:eastAsia="ru-RU"/>
        </w:rPr>
        <w:t xml:space="preserve">Виразне читання текстів у системі роботи з розвитку </w:t>
      </w:r>
      <w:r>
        <w:rPr>
          <w:rFonts w:ascii="Times New Roman" w:eastAsia="Times New Roman" w:hAnsi="Times New Roman"/>
          <w:sz w:val="28"/>
          <w:szCs w:val="28"/>
          <w:lang w:val="uk-UA" w:eastAsia="ru-RU"/>
        </w:rPr>
        <w:t>ДК майбутніх учителів під час підготовки до тренінгових занять», «Підготовка тренінгового заняття з теми «</w:t>
      </w:r>
      <w:r w:rsidRPr="00275664">
        <w:rPr>
          <w:rFonts w:ascii="Times New Roman" w:eastAsia="Times New Roman" w:hAnsi="Times New Roman"/>
          <w:sz w:val="28"/>
          <w:szCs w:val="28"/>
          <w:lang w:val="uk-UA" w:eastAsia="ru-RU"/>
        </w:rPr>
        <w:t>Педагогічні м</w:t>
      </w:r>
      <w:r>
        <w:rPr>
          <w:rFonts w:ascii="Times New Roman" w:eastAsia="Times New Roman" w:hAnsi="Times New Roman"/>
          <w:sz w:val="28"/>
          <w:szCs w:val="28"/>
          <w:lang w:val="uk-UA" w:eastAsia="ru-RU"/>
        </w:rPr>
        <w:t xml:space="preserve">аніпуляції у діяльності вчителя». </w:t>
      </w:r>
      <w:r w:rsidR="00370ACC" w:rsidRPr="003149FC">
        <w:rPr>
          <w:rFonts w:ascii="Times New Roman" w:eastAsia="Times New Roman" w:hAnsi="Times New Roman"/>
          <w:sz w:val="28"/>
          <w:szCs w:val="28"/>
          <w:lang w:val="uk-UA" w:eastAsia="ru-RU"/>
        </w:rPr>
        <w:t>(Див. Додаток Л</w:t>
      </w:r>
      <w:r w:rsidRPr="003149FC">
        <w:rPr>
          <w:rFonts w:ascii="Times New Roman" w:eastAsia="Times New Roman" w:hAnsi="Times New Roman"/>
          <w:sz w:val="28"/>
          <w:szCs w:val="28"/>
          <w:lang w:val="uk-UA" w:eastAsia="ru-RU"/>
        </w:rPr>
        <w:t>).</w:t>
      </w:r>
    </w:p>
    <w:p w:rsidR="00F630EB"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Окрім того формуванню ДК магістрів сприяв аналіз відеосюжетів та  створення асоціограм</w:t>
      </w:r>
      <w:r w:rsidRPr="005874F9">
        <w:rPr>
          <w:rFonts w:ascii="Times New Roman" w:hAnsi="Times New Roman"/>
          <w:sz w:val="28"/>
          <w:szCs w:val="28"/>
          <w:lang w:val="uk-UA"/>
        </w:rPr>
        <w:t xml:space="preserve">  з урахуванням ключових слів та концептуальних мап. </w:t>
      </w:r>
      <w:r>
        <w:rPr>
          <w:rFonts w:ascii="Times New Roman" w:hAnsi="Times New Roman"/>
          <w:sz w:val="28"/>
          <w:szCs w:val="28"/>
          <w:lang w:val="uk-UA"/>
        </w:rPr>
        <w:t xml:space="preserve"> Так на практичному занятті з теми «Мовленнєві жанри спілкування» майбутні учителі переглядали фрагменти відеоуроків з мовно-літературної галузі, пров</w:t>
      </w:r>
      <w:r w:rsidR="00247902">
        <w:rPr>
          <w:rFonts w:ascii="Times New Roman" w:hAnsi="Times New Roman"/>
          <w:sz w:val="28"/>
          <w:szCs w:val="28"/>
          <w:lang w:val="uk-UA"/>
        </w:rPr>
        <w:t>едені</w:t>
      </w:r>
      <w:r>
        <w:rPr>
          <w:rFonts w:ascii="Times New Roman" w:hAnsi="Times New Roman"/>
          <w:sz w:val="28"/>
          <w:szCs w:val="28"/>
          <w:lang w:val="uk-UA"/>
        </w:rPr>
        <w:t xml:space="preserve"> студентами та учителями. При цьому особлива увага зверталася на пояснювальну промову вчителя, </w:t>
      </w:r>
      <w:r w:rsidRPr="005874F9">
        <w:rPr>
          <w:rFonts w:ascii="Times New Roman" w:hAnsi="Times New Roman"/>
          <w:sz w:val="28"/>
          <w:szCs w:val="28"/>
          <w:lang w:val="uk-UA"/>
        </w:rPr>
        <w:t xml:space="preserve">визначення ясності </w:t>
      </w:r>
      <w:r>
        <w:rPr>
          <w:rFonts w:ascii="Times New Roman" w:hAnsi="Times New Roman"/>
          <w:sz w:val="28"/>
          <w:szCs w:val="28"/>
          <w:lang w:val="uk-UA"/>
        </w:rPr>
        <w:t xml:space="preserve">його </w:t>
      </w:r>
      <w:r w:rsidRPr="005874F9">
        <w:rPr>
          <w:rFonts w:ascii="Times New Roman" w:hAnsi="Times New Roman"/>
          <w:sz w:val="28"/>
          <w:szCs w:val="28"/>
          <w:lang w:val="uk-UA"/>
        </w:rPr>
        <w:t xml:space="preserve">мовлення. </w:t>
      </w:r>
    </w:p>
    <w:p w:rsidR="00D51E8E" w:rsidRDefault="00D51E8E" w:rsidP="00D51E8E">
      <w:pPr>
        <w:spacing w:after="0" w:line="360" w:lineRule="auto"/>
        <w:ind w:firstLine="709"/>
        <w:jc w:val="both"/>
        <w:rPr>
          <w:rFonts w:ascii="Times New Roman" w:hAnsi="Times New Roman"/>
          <w:sz w:val="28"/>
          <w:szCs w:val="28"/>
          <w:lang w:val="uk-UA"/>
        </w:rPr>
      </w:pPr>
      <w:r w:rsidRPr="00041A25">
        <w:rPr>
          <w:rFonts w:ascii="Times New Roman" w:hAnsi="Times New Roman"/>
          <w:b/>
          <w:sz w:val="28"/>
          <w:szCs w:val="28"/>
          <w:lang w:val="uk-UA"/>
        </w:rPr>
        <w:t>Під час когнітивно-дискурсивного</w:t>
      </w:r>
      <w:r w:rsidRPr="00431754">
        <w:rPr>
          <w:rFonts w:ascii="Times New Roman" w:hAnsi="Times New Roman"/>
          <w:b/>
          <w:sz w:val="28"/>
          <w:szCs w:val="28"/>
          <w:lang w:val="uk-UA"/>
        </w:rPr>
        <w:t xml:space="preserve"> етапу</w:t>
      </w:r>
      <w:r w:rsidRPr="00370E84">
        <w:rPr>
          <w:rFonts w:ascii="Times New Roman" w:hAnsi="Times New Roman"/>
          <w:sz w:val="28"/>
          <w:szCs w:val="28"/>
          <w:lang w:val="uk-UA"/>
        </w:rPr>
        <w:t xml:space="preserve">, метою якого визначено засвоєння системи знань та інтелектуальних умінь студентів, планувалося послідовне вирішення низки завдань з використанням адекватних дидактичних засобів. Забезпечувалося опанування здобувачами знань дискурсу в необхідному обсязі, становлення здібностей до актуалізації знань для вирішення теоретичних завдань дискурсивного типу шляхом критичного аналізу  навчальних джерел. Студенти виконували завдання на класифікацію дискурсів. Застосовано здебільшого методи евристичної та асоціативної бесід, навчальної аналогії, які сприяли формуванню умінь аналізу й застосуванню міжпредметних зв’язків; виробленню навичок перенесення здобутих знань у практичну площину. Окрім того здобувачі виконували дослідно-творчі завдання, які забезпечували розвиток здатності аналізу власного досвіду; формування навичок самоосвіти. </w:t>
      </w:r>
      <w:r w:rsidR="005E2416">
        <w:rPr>
          <w:rFonts w:ascii="Times New Roman" w:hAnsi="Times New Roman"/>
          <w:sz w:val="28"/>
          <w:szCs w:val="28"/>
          <w:lang w:val="uk-UA"/>
        </w:rPr>
        <w:t xml:space="preserve">(див. Додаток М). </w:t>
      </w:r>
    </w:p>
    <w:p w:rsidR="00D51E8E" w:rsidRDefault="00D51E8E" w:rsidP="005E24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Продуктивне використання викладачем </w:t>
      </w:r>
      <w:r w:rsidRPr="00370E84">
        <w:rPr>
          <w:rFonts w:ascii="Times New Roman" w:hAnsi="Times New Roman"/>
          <w:sz w:val="28"/>
          <w:szCs w:val="28"/>
          <w:lang w:val="uk-UA"/>
        </w:rPr>
        <w:t>«мозкового штурму», «прийому капелюхів», «</w:t>
      </w:r>
      <w:r w:rsidRPr="00370E84">
        <w:rPr>
          <w:rFonts w:ascii="Times New Roman" w:hAnsi="Times New Roman"/>
          <w:sz w:val="28"/>
          <w:szCs w:val="28"/>
        </w:rPr>
        <w:t>casestudy</w:t>
      </w:r>
      <w:r w:rsidRPr="00370E84">
        <w:rPr>
          <w:rFonts w:ascii="Times New Roman" w:hAnsi="Times New Roman"/>
          <w:sz w:val="28"/>
          <w:szCs w:val="28"/>
          <w:lang w:val="uk-UA"/>
        </w:rPr>
        <w:t>»; організації дискусій та дебатів, евристичних бесід з «критичним інци</w:t>
      </w:r>
      <w:r>
        <w:rPr>
          <w:rFonts w:ascii="Times New Roman" w:hAnsi="Times New Roman"/>
          <w:sz w:val="28"/>
          <w:szCs w:val="28"/>
          <w:lang w:val="uk-UA"/>
        </w:rPr>
        <w:t>дентом</w:t>
      </w:r>
      <w:r w:rsidR="00247902">
        <w:rPr>
          <w:rFonts w:ascii="Times New Roman" w:hAnsi="Times New Roman"/>
          <w:sz w:val="28"/>
          <w:szCs w:val="28"/>
          <w:lang w:val="uk-UA"/>
        </w:rPr>
        <w:t>», «панельної дискусії</w:t>
      </w:r>
      <w:r>
        <w:rPr>
          <w:rFonts w:ascii="Times New Roman" w:hAnsi="Times New Roman"/>
          <w:sz w:val="28"/>
          <w:szCs w:val="28"/>
          <w:lang w:val="uk-UA"/>
        </w:rPr>
        <w:t>» сприяли глибокому засвоєнню</w:t>
      </w:r>
      <w:r w:rsidRPr="007711F5">
        <w:rPr>
          <w:rFonts w:ascii="Times New Roman" w:hAnsi="Times New Roman"/>
          <w:sz w:val="28"/>
          <w:szCs w:val="28"/>
          <w:lang w:val="uk-UA"/>
        </w:rPr>
        <w:t xml:space="preserve"> </w:t>
      </w:r>
      <w:r>
        <w:rPr>
          <w:rFonts w:ascii="Times New Roman" w:hAnsi="Times New Roman"/>
          <w:sz w:val="28"/>
          <w:szCs w:val="28"/>
          <w:lang w:val="uk-UA"/>
        </w:rPr>
        <w:t xml:space="preserve">майбутніми учителями </w:t>
      </w:r>
      <w:r w:rsidRPr="007711F5">
        <w:rPr>
          <w:rFonts w:ascii="Times New Roman" w:hAnsi="Times New Roman"/>
          <w:sz w:val="28"/>
          <w:szCs w:val="28"/>
          <w:lang w:val="uk-UA"/>
        </w:rPr>
        <w:t>системи</w:t>
      </w:r>
      <w:r>
        <w:rPr>
          <w:rFonts w:ascii="Times New Roman" w:hAnsi="Times New Roman"/>
          <w:sz w:val="28"/>
          <w:szCs w:val="28"/>
          <w:lang w:val="uk-UA"/>
        </w:rPr>
        <w:t xml:space="preserve"> </w:t>
      </w:r>
      <w:r w:rsidR="005E2416">
        <w:rPr>
          <w:rFonts w:ascii="Times New Roman" w:hAnsi="Times New Roman"/>
          <w:sz w:val="28"/>
          <w:szCs w:val="28"/>
          <w:lang w:val="uk-UA"/>
        </w:rPr>
        <w:t xml:space="preserve">дискурсивних </w:t>
      </w:r>
      <w:r>
        <w:rPr>
          <w:rFonts w:ascii="Times New Roman" w:hAnsi="Times New Roman"/>
          <w:sz w:val="28"/>
          <w:szCs w:val="28"/>
          <w:lang w:val="uk-UA"/>
        </w:rPr>
        <w:t>знань та умінь. Так  під час лекції з  теми</w:t>
      </w:r>
      <w:r w:rsidRPr="001210A8">
        <w:rPr>
          <w:rFonts w:ascii="Times New Roman" w:hAnsi="Times New Roman"/>
          <w:sz w:val="28"/>
          <w:szCs w:val="28"/>
          <w:lang w:val="uk-UA"/>
        </w:rPr>
        <w:t xml:space="preserve"> «Мовлен</w:t>
      </w:r>
      <w:r>
        <w:rPr>
          <w:rFonts w:ascii="Times New Roman" w:hAnsi="Times New Roman"/>
          <w:sz w:val="28"/>
          <w:szCs w:val="28"/>
          <w:lang w:val="uk-UA"/>
        </w:rPr>
        <w:t>нєві жанри в ситуації навчання» студенти</w:t>
      </w:r>
      <w:r w:rsidRPr="001210A8">
        <w:rPr>
          <w:rFonts w:ascii="Times New Roman" w:hAnsi="Times New Roman"/>
          <w:sz w:val="28"/>
          <w:szCs w:val="28"/>
          <w:lang w:val="uk-UA"/>
        </w:rPr>
        <w:t xml:space="preserve"> </w:t>
      </w:r>
      <w:r>
        <w:rPr>
          <w:rFonts w:ascii="Times New Roman" w:hAnsi="Times New Roman"/>
          <w:sz w:val="28"/>
          <w:szCs w:val="28"/>
          <w:lang w:val="uk-UA"/>
        </w:rPr>
        <w:t>розв'язували дискурсивні задачі</w:t>
      </w:r>
      <w:r w:rsidRPr="001210A8">
        <w:rPr>
          <w:rFonts w:ascii="Times New Roman" w:hAnsi="Times New Roman"/>
          <w:sz w:val="28"/>
          <w:szCs w:val="28"/>
          <w:lang w:val="uk-UA"/>
        </w:rPr>
        <w:t xml:space="preserve"> під час ви</w:t>
      </w:r>
      <w:r w:rsidR="00D32767">
        <w:rPr>
          <w:rFonts w:ascii="Times New Roman" w:hAnsi="Times New Roman"/>
          <w:sz w:val="28"/>
          <w:szCs w:val="28"/>
          <w:lang w:val="uk-UA"/>
        </w:rPr>
        <w:t>конання вправи</w:t>
      </w:r>
      <w:r>
        <w:rPr>
          <w:rFonts w:ascii="Times New Roman" w:hAnsi="Times New Roman"/>
          <w:sz w:val="28"/>
          <w:szCs w:val="28"/>
          <w:lang w:val="uk-UA"/>
        </w:rPr>
        <w:t xml:space="preserve"> «Умію слухати»; з теми</w:t>
      </w:r>
      <w:r w:rsidRPr="001210A8">
        <w:rPr>
          <w:rFonts w:ascii="Times New Roman" w:hAnsi="Times New Roman"/>
          <w:sz w:val="28"/>
          <w:szCs w:val="28"/>
          <w:lang w:val="uk-UA"/>
        </w:rPr>
        <w:t xml:space="preserve"> «Говоріння, слухання, читання та письмо як види мовленнєвої діял</w:t>
      </w:r>
      <w:r>
        <w:rPr>
          <w:rFonts w:ascii="Times New Roman" w:hAnsi="Times New Roman"/>
          <w:sz w:val="28"/>
          <w:szCs w:val="28"/>
          <w:lang w:val="uk-UA"/>
        </w:rPr>
        <w:t>ьності вчителя»; з теми</w:t>
      </w:r>
      <w:r w:rsidRPr="002C10E0">
        <w:rPr>
          <w:rFonts w:ascii="Times New Roman" w:hAnsi="Times New Roman"/>
          <w:sz w:val="28"/>
          <w:szCs w:val="28"/>
          <w:lang w:val="uk-UA"/>
        </w:rPr>
        <w:t xml:space="preserve"> «Доповідь-перс</w:t>
      </w:r>
      <w:r>
        <w:rPr>
          <w:rFonts w:ascii="Times New Roman" w:hAnsi="Times New Roman"/>
          <w:sz w:val="28"/>
          <w:szCs w:val="28"/>
          <w:lang w:val="uk-UA"/>
        </w:rPr>
        <w:t>оналія, характерні особливості»;</w:t>
      </w:r>
      <w:r w:rsidRPr="002C10E0">
        <w:rPr>
          <w:lang w:val="uk-UA"/>
        </w:rPr>
        <w:t xml:space="preserve"> </w:t>
      </w:r>
      <w:r>
        <w:rPr>
          <w:rFonts w:ascii="Times New Roman" w:hAnsi="Times New Roman"/>
          <w:sz w:val="28"/>
          <w:szCs w:val="28"/>
          <w:lang w:val="uk-UA"/>
        </w:rPr>
        <w:t xml:space="preserve">з теми </w:t>
      </w:r>
      <w:r w:rsidRPr="002C10E0">
        <w:rPr>
          <w:rFonts w:ascii="Times New Roman" w:hAnsi="Times New Roman"/>
          <w:sz w:val="28"/>
          <w:szCs w:val="28"/>
          <w:lang w:val="uk-UA"/>
        </w:rPr>
        <w:t>«Мовлен</w:t>
      </w:r>
      <w:r>
        <w:rPr>
          <w:rFonts w:ascii="Times New Roman" w:hAnsi="Times New Roman"/>
          <w:sz w:val="28"/>
          <w:szCs w:val="28"/>
          <w:lang w:val="uk-UA"/>
        </w:rPr>
        <w:t>нєві жанри в ситуації навчання».</w:t>
      </w:r>
      <w:r w:rsidRPr="002C10E0">
        <w:rPr>
          <w:rFonts w:ascii="Times New Roman" w:hAnsi="Times New Roman"/>
          <w:sz w:val="28"/>
          <w:szCs w:val="28"/>
          <w:lang w:val="uk-UA"/>
        </w:rPr>
        <w:t xml:space="preserve"> </w:t>
      </w:r>
      <w:r>
        <w:rPr>
          <w:rFonts w:ascii="Times New Roman" w:hAnsi="Times New Roman"/>
          <w:sz w:val="28"/>
          <w:szCs w:val="28"/>
          <w:lang w:val="uk-UA"/>
        </w:rPr>
        <w:t xml:space="preserve"> </w:t>
      </w:r>
      <w:r w:rsidR="005E2416">
        <w:rPr>
          <w:rFonts w:ascii="Times New Roman" w:hAnsi="Times New Roman"/>
          <w:sz w:val="28"/>
          <w:szCs w:val="28"/>
          <w:lang w:val="uk-UA"/>
        </w:rPr>
        <w:t xml:space="preserve">(див. Додаток Л). </w:t>
      </w:r>
      <w:r w:rsidRPr="002C10E0">
        <w:rPr>
          <w:rFonts w:ascii="Times New Roman" w:hAnsi="Times New Roman"/>
          <w:sz w:val="28"/>
          <w:szCs w:val="28"/>
          <w:lang w:val="uk-UA"/>
        </w:rPr>
        <w:t xml:space="preserve"> </w:t>
      </w:r>
      <w:r>
        <w:rPr>
          <w:rFonts w:ascii="Times New Roman" w:hAnsi="Times New Roman"/>
          <w:sz w:val="28"/>
          <w:szCs w:val="28"/>
          <w:lang w:val="uk-UA"/>
        </w:rPr>
        <w:t xml:space="preserve">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Доцільним з метою формування ДК виявився аналіз</w:t>
      </w:r>
      <w:r w:rsidRPr="001210A8">
        <w:rPr>
          <w:rFonts w:ascii="Times New Roman" w:hAnsi="Times New Roman"/>
          <w:sz w:val="28"/>
          <w:szCs w:val="28"/>
          <w:lang w:val="uk-UA"/>
        </w:rPr>
        <w:t xml:space="preserve"> мовленнєвих ситуацій на лекції </w:t>
      </w:r>
      <w:r>
        <w:rPr>
          <w:rFonts w:ascii="Times New Roman" w:hAnsi="Times New Roman"/>
          <w:sz w:val="28"/>
          <w:szCs w:val="28"/>
          <w:lang w:val="uk-UA"/>
        </w:rPr>
        <w:t>з теми</w:t>
      </w:r>
      <w:r w:rsidRPr="001210A8">
        <w:rPr>
          <w:rFonts w:ascii="Times New Roman" w:hAnsi="Times New Roman"/>
          <w:sz w:val="28"/>
          <w:szCs w:val="28"/>
          <w:lang w:val="uk-UA"/>
        </w:rPr>
        <w:t xml:space="preserve"> «Навчально-педагогічний діалог»; </w:t>
      </w:r>
      <w:r>
        <w:rPr>
          <w:rFonts w:ascii="Times New Roman" w:hAnsi="Times New Roman"/>
          <w:sz w:val="28"/>
          <w:szCs w:val="28"/>
          <w:lang w:val="uk-UA"/>
        </w:rPr>
        <w:t>участь у діловій грі</w:t>
      </w:r>
      <w:r w:rsidRPr="001210A8">
        <w:rPr>
          <w:rFonts w:ascii="Times New Roman" w:hAnsi="Times New Roman"/>
          <w:sz w:val="28"/>
          <w:szCs w:val="28"/>
          <w:lang w:val="uk-UA"/>
        </w:rPr>
        <w:t xml:space="preserve"> «Творець доповіді-персоналії», виконання рольової гри «Поясни мені» під час практичного заняття </w:t>
      </w:r>
      <w:r>
        <w:rPr>
          <w:rFonts w:ascii="Times New Roman" w:hAnsi="Times New Roman"/>
          <w:sz w:val="28"/>
          <w:szCs w:val="28"/>
          <w:lang w:val="uk-UA"/>
        </w:rPr>
        <w:t>з теми</w:t>
      </w:r>
      <w:r w:rsidRPr="001210A8">
        <w:rPr>
          <w:rFonts w:ascii="Times New Roman" w:hAnsi="Times New Roman"/>
          <w:sz w:val="28"/>
          <w:szCs w:val="28"/>
          <w:lang w:val="uk-UA"/>
        </w:rPr>
        <w:t xml:space="preserve"> «Категорії ясності промови в педагогічних ж</w:t>
      </w:r>
      <w:r>
        <w:rPr>
          <w:rFonts w:ascii="Times New Roman" w:hAnsi="Times New Roman"/>
          <w:sz w:val="28"/>
          <w:szCs w:val="28"/>
          <w:lang w:val="uk-UA"/>
        </w:rPr>
        <w:t xml:space="preserve">анрах інформативного характеру». </w:t>
      </w:r>
      <w:r w:rsidRPr="001210A8">
        <w:rPr>
          <w:rFonts w:ascii="Times New Roman" w:hAnsi="Times New Roman"/>
          <w:sz w:val="28"/>
          <w:szCs w:val="28"/>
          <w:lang w:val="uk-UA"/>
        </w:rPr>
        <w:t xml:space="preserve">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Забезпечувало розвиток</w:t>
      </w:r>
      <w:r w:rsidRPr="002C10E0">
        <w:rPr>
          <w:rFonts w:ascii="Times New Roman" w:hAnsi="Times New Roman"/>
          <w:sz w:val="28"/>
          <w:szCs w:val="28"/>
          <w:lang w:val="uk-UA"/>
        </w:rPr>
        <w:t xml:space="preserve"> дискурсивних умінь </w:t>
      </w:r>
      <w:r w:rsidR="002D69E7">
        <w:rPr>
          <w:rFonts w:ascii="Times New Roman" w:hAnsi="Times New Roman"/>
          <w:sz w:val="28"/>
          <w:szCs w:val="28"/>
          <w:lang w:val="uk-UA"/>
        </w:rPr>
        <w:t xml:space="preserve">студентів </w:t>
      </w:r>
      <w:r w:rsidRPr="002C10E0">
        <w:rPr>
          <w:rFonts w:ascii="Times New Roman" w:hAnsi="Times New Roman"/>
          <w:sz w:val="28"/>
          <w:szCs w:val="28"/>
          <w:lang w:val="uk-UA"/>
        </w:rPr>
        <w:t>структурно сприймати клас</w:t>
      </w:r>
      <w:r>
        <w:rPr>
          <w:rFonts w:ascii="Times New Roman" w:hAnsi="Times New Roman"/>
          <w:sz w:val="28"/>
          <w:szCs w:val="28"/>
          <w:lang w:val="uk-UA"/>
        </w:rPr>
        <w:t>,</w:t>
      </w:r>
      <w:r w:rsidRPr="002C10E0">
        <w:rPr>
          <w:rFonts w:ascii="Times New Roman" w:hAnsi="Times New Roman"/>
          <w:sz w:val="28"/>
          <w:szCs w:val="28"/>
          <w:lang w:val="uk-UA"/>
        </w:rPr>
        <w:t xml:space="preserve"> керувати пе</w:t>
      </w:r>
      <w:r>
        <w:rPr>
          <w:rFonts w:ascii="Times New Roman" w:hAnsi="Times New Roman"/>
          <w:sz w:val="28"/>
          <w:szCs w:val="28"/>
          <w:lang w:val="uk-UA"/>
        </w:rPr>
        <w:t>ребігом діалогу, сформованого жанрового</w:t>
      </w:r>
      <w:r w:rsidRPr="002C10E0">
        <w:rPr>
          <w:rFonts w:ascii="Times New Roman" w:hAnsi="Times New Roman"/>
          <w:sz w:val="28"/>
          <w:szCs w:val="28"/>
          <w:lang w:val="uk-UA"/>
        </w:rPr>
        <w:t xml:space="preserve"> мислен</w:t>
      </w:r>
      <w:r>
        <w:rPr>
          <w:rFonts w:ascii="Times New Roman" w:hAnsi="Times New Roman"/>
          <w:sz w:val="28"/>
          <w:szCs w:val="28"/>
          <w:lang w:val="uk-UA"/>
        </w:rPr>
        <w:t>ня, емпатії</w:t>
      </w:r>
      <w:r w:rsidRPr="002C10E0">
        <w:rPr>
          <w:rFonts w:ascii="Times New Roman" w:hAnsi="Times New Roman"/>
          <w:sz w:val="28"/>
          <w:szCs w:val="28"/>
          <w:lang w:val="uk-UA"/>
        </w:rPr>
        <w:t xml:space="preserve"> в процесі науково-навчального с</w:t>
      </w:r>
      <w:r>
        <w:rPr>
          <w:rFonts w:ascii="Times New Roman" w:hAnsi="Times New Roman"/>
          <w:sz w:val="28"/>
          <w:szCs w:val="28"/>
          <w:lang w:val="uk-UA"/>
        </w:rPr>
        <w:t xml:space="preserve">пілкування </w:t>
      </w:r>
      <w:r w:rsidRPr="001210A8">
        <w:rPr>
          <w:rFonts w:ascii="Times New Roman" w:hAnsi="Times New Roman"/>
          <w:sz w:val="28"/>
          <w:szCs w:val="28"/>
          <w:lang w:val="uk-UA"/>
        </w:rPr>
        <w:t xml:space="preserve">виконання дерева ідей, </w:t>
      </w:r>
      <w:r w:rsidR="005E2416">
        <w:rPr>
          <w:rFonts w:ascii="Times New Roman" w:hAnsi="Times New Roman"/>
          <w:sz w:val="28"/>
          <w:szCs w:val="28"/>
          <w:lang w:val="uk-UA"/>
        </w:rPr>
        <w:t>участь у рольовій грі</w:t>
      </w:r>
      <w:r w:rsidRPr="001210A8">
        <w:rPr>
          <w:rFonts w:ascii="Times New Roman" w:hAnsi="Times New Roman"/>
          <w:sz w:val="28"/>
          <w:szCs w:val="28"/>
          <w:lang w:val="uk-UA"/>
        </w:rPr>
        <w:t xml:space="preserve"> «Інтерв'ю у відомого письменника» на практичному занятті </w:t>
      </w:r>
      <w:r>
        <w:rPr>
          <w:rFonts w:ascii="Times New Roman" w:hAnsi="Times New Roman"/>
          <w:sz w:val="28"/>
          <w:szCs w:val="28"/>
          <w:lang w:val="uk-UA"/>
        </w:rPr>
        <w:t>з теми</w:t>
      </w:r>
      <w:r w:rsidRPr="001210A8">
        <w:rPr>
          <w:rFonts w:ascii="Times New Roman" w:hAnsi="Times New Roman"/>
          <w:sz w:val="28"/>
          <w:szCs w:val="28"/>
          <w:lang w:val="uk-UA"/>
        </w:rPr>
        <w:t xml:space="preserve"> «Типологія педагогічних жанрів»; </w:t>
      </w:r>
      <w:r w:rsidR="008A3191">
        <w:rPr>
          <w:rFonts w:ascii="Times New Roman" w:hAnsi="Times New Roman"/>
          <w:sz w:val="28"/>
          <w:szCs w:val="28"/>
          <w:lang w:val="uk-UA"/>
        </w:rPr>
        <w:t>захист</w:t>
      </w:r>
      <w:r>
        <w:rPr>
          <w:rFonts w:ascii="Times New Roman" w:hAnsi="Times New Roman"/>
          <w:sz w:val="28"/>
          <w:szCs w:val="28"/>
          <w:lang w:val="uk-UA"/>
        </w:rPr>
        <w:t xml:space="preserve"> проєкту «Інтерв'ю у відомого вчителя-методиста». </w:t>
      </w:r>
      <w:r w:rsidRPr="001210A8">
        <w:rPr>
          <w:rFonts w:ascii="Times New Roman" w:hAnsi="Times New Roman"/>
          <w:sz w:val="28"/>
          <w:szCs w:val="28"/>
          <w:lang w:val="uk-UA"/>
        </w:rPr>
        <w:t xml:space="preserve">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Розв'язання дискурсивних </w:t>
      </w:r>
      <w:r w:rsidRPr="001210A8">
        <w:rPr>
          <w:rFonts w:ascii="Times New Roman" w:hAnsi="Times New Roman"/>
          <w:sz w:val="28"/>
          <w:szCs w:val="28"/>
          <w:lang w:val="uk-UA"/>
        </w:rPr>
        <w:t xml:space="preserve"> задач на практичному занятті </w:t>
      </w:r>
      <w:r>
        <w:rPr>
          <w:rFonts w:ascii="Times New Roman" w:hAnsi="Times New Roman"/>
          <w:sz w:val="28"/>
          <w:szCs w:val="28"/>
          <w:lang w:val="uk-UA"/>
        </w:rPr>
        <w:t xml:space="preserve">з теми </w:t>
      </w:r>
      <w:r w:rsidRPr="001210A8">
        <w:rPr>
          <w:rFonts w:ascii="Times New Roman" w:hAnsi="Times New Roman"/>
          <w:sz w:val="28"/>
          <w:szCs w:val="28"/>
          <w:lang w:val="uk-UA"/>
        </w:rPr>
        <w:t xml:space="preserve"> «Притча як дидактичний жанр впливаючого</w:t>
      </w:r>
      <w:r>
        <w:rPr>
          <w:rFonts w:ascii="Times New Roman" w:hAnsi="Times New Roman"/>
          <w:sz w:val="28"/>
          <w:szCs w:val="28"/>
          <w:lang w:val="uk-UA"/>
        </w:rPr>
        <w:t xml:space="preserve"> характеру»; </w:t>
      </w:r>
      <w:r w:rsidR="008A3191">
        <w:rPr>
          <w:rFonts w:ascii="Times New Roman" w:hAnsi="Times New Roman"/>
          <w:sz w:val="28"/>
          <w:szCs w:val="28"/>
          <w:lang w:val="uk-UA"/>
        </w:rPr>
        <w:t>під час бінарних лекцій</w:t>
      </w:r>
      <w:r w:rsidRPr="001210A8">
        <w:rPr>
          <w:rFonts w:ascii="Times New Roman" w:hAnsi="Times New Roman"/>
          <w:sz w:val="28"/>
          <w:szCs w:val="28"/>
          <w:lang w:val="uk-UA"/>
        </w:rPr>
        <w:t xml:space="preserve"> з курсу «Актуальні проблеми початкової освіти (НУШ)» на тему «Культура та техніка мовлення вчите</w:t>
      </w:r>
      <w:r w:rsidR="008A3191">
        <w:rPr>
          <w:rFonts w:ascii="Times New Roman" w:hAnsi="Times New Roman"/>
          <w:sz w:val="28"/>
          <w:szCs w:val="28"/>
          <w:lang w:val="uk-UA"/>
        </w:rPr>
        <w:t>ля початкової школи як оратора»</w:t>
      </w:r>
      <w:r w:rsidRPr="001210A8">
        <w:rPr>
          <w:rFonts w:ascii="Times New Roman" w:hAnsi="Times New Roman"/>
          <w:sz w:val="28"/>
          <w:szCs w:val="28"/>
          <w:lang w:val="uk-UA"/>
        </w:rPr>
        <w:t xml:space="preserve"> </w:t>
      </w:r>
      <w:r w:rsidR="008A3191">
        <w:rPr>
          <w:rFonts w:ascii="Times New Roman" w:hAnsi="Times New Roman"/>
          <w:sz w:val="28"/>
          <w:szCs w:val="28"/>
          <w:lang w:val="uk-UA"/>
        </w:rPr>
        <w:t xml:space="preserve">та </w:t>
      </w:r>
      <w:r w:rsidR="004D6C89">
        <w:rPr>
          <w:rFonts w:ascii="Times New Roman" w:hAnsi="Times New Roman"/>
          <w:sz w:val="28"/>
          <w:szCs w:val="28"/>
          <w:lang w:val="uk-UA"/>
        </w:rPr>
        <w:t>«Дискурсивні</w:t>
      </w:r>
      <w:r w:rsidRPr="001210A8">
        <w:rPr>
          <w:rFonts w:ascii="Times New Roman" w:hAnsi="Times New Roman"/>
          <w:sz w:val="28"/>
          <w:szCs w:val="28"/>
          <w:lang w:val="uk-UA"/>
        </w:rPr>
        <w:t xml:space="preserve"> прийоми у використанн</w:t>
      </w:r>
      <w:r>
        <w:rPr>
          <w:rFonts w:ascii="Times New Roman" w:hAnsi="Times New Roman"/>
          <w:sz w:val="28"/>
          <w:szCs w:val="28"/>
          <w:lang w:val="uk-UA"/>
        </w:rPr>
        <w:t>і кольорової методики читання» сприяли формуванню</w:t>
      </w:r>
      <w:r w:rsidRPr="001210A8">
        <w:rPr>
          <w:rFonts w:ascii="Times New Roman" w:hAnsi="Times New Roman"/>
          <w:sz w:val="28"/>
          <w:szCs w:val="28"/>
          <w:lang w:val="uk-UA"/>
        </w:rPr>
        <w:t xml:space="preserve"> у магістрів здатності прогнозувати зміст і ритм мовної події, будувати </w:t>
      </w:r>
      <w:r>
        <w:rPr>
          <w:rFonts w:ascii="Times New Roman" w:hAnsi="Times New Roman"/>
          <w:sz w:val="28"/>
          <w:szCs w:val="28"/>
          <w:lang w:val="uk-UA"/>
        </w:rPr>
        <w:t>свій виступ з урахуванням типів дискурсу</w:t>
      </w:r>
      <w:r w:rsidRPr="001210A8">
        <w:rPr>
          <w:rFonts w:ascii="Times New Roman" w:hAnsi="Times New Roman"/>
          <w:sz w:val="28"/>
          <w:szCs w:val="28"/>
          <w:lang w:val="uk-UA"/>
        </w:rPr>
        <w:t>; розвитку вміння діалогізувати будь-який жанр педагогічного мовлення і аргументовано мотивувати спільність р</w:t>
      </w:r>
      <w:r>
        <w:rPr>
          <w:rFonts w:ascii="Times New Roman" w:hAnsi="Times New Roman"/>
          <w:sz w:val="28"/>
          <w:szCs w:val="28"/>
          <w:lang w:val="uk-UA"/>
        </w:rPr>
        <w:t xml:space="preserve">оботи вчителя </w:t>
      </w:r>
      <w:r>
        <w:rPr>
          <w:rFonts w:ascii="Times New Roman" w:hAnsi="Times New Roman"/>
          <w:sz w:val="28"/>
          <w:szCs w:val="28"/>
          <w:lang w:val="uk-UA"/>
        </w:rPr>
        <w:lastRenderedPageBreak/>
        <w:t>і учня; формуванню</w:t>
      </w:r>
      <w:r w:rsidRPr="001210A8">
        <w:rPr>
          <w:rFonts w:ascii="Times New Roman" w:hAnsi="Times New Roman"/>
          <w:sz w:val="28"/>
          <w:szCs w:val="28"/>
          <w:lang w:val="uk-UA"/>
        </w:rPr>
        <w:t xml:space="preserve"> в учителів уміння здійснювати </w:t>
      </w:r>
      <w:r>
        <w:rPr>
          <w:rFonts w:ascii="Times New Roman" w:hAnsi="Times New Roman"/>
          <w:sz w:val="28"/>
          <w:szCs w:val="28"/>
          <w:lang w:val="uk-UA"/>
        </w:rPr>
        <w:t xml:space="preserve">дискурсивний </w:t>
      </w:r>
      <w:r w:rsidRPr="001210A8">
        <w:rPr>
          <w:rFonts w:ascii="Times New Roman" w:hAnsi="Times New Roman"/>
          <w:sz w:val="28"/>
          <w:szCs w:val="28"/>
          <w:lang w:val="uk-UA"/>
        </w:rPr>
        <w:t>аналіз конкретної педагогічної ситуації спілкування і добират</w:t>
      </w:r>
      <w:r>
        <w:rPr>
          <w:rFonts w:ascii="Times New Roman" w:hAnsi="Times New Roman"/>
          <w:sz w:val="28"/>
          <w:szCs w:val="28"/>
          <w:lang w:val="uk-UA"/>
        </w:rPr>
        <w:t xml:space="preserve">и мовленнєві засоби та прийоми </w:t>
      </w:r>
      <w:r w:rsidRPr="001210A8">
        <w:rPr>
          <w:rFonts w:ascii="Times New Roman" w:hAnsi="Times New Roman"/>
          <w:sz w:val="28"/>
          <w:szCs w:val="28"/>
          <w:lang w:val="uk-UA"/>
        </w:rPr>
        <w:t xml:space="preserve">(див. </w:t>
      </w:r>
      <w:r w:rsidR="00F14829" w:rsidRPr="005E2416">
        <w:rPr>
          <w:rFonts w:ascii="Times New Roman" w:hAnsi="Times New Roman"/>
          <w:sz w:val="28"/>
          <w:szCs w:val="28"/>
          <w:lang w:val="uk-UA"/>
        </w:rPr>
        <w:t>Додаток Л</w:t>
      </w:r>
      <w:r w:rsidRPr="005E2416">
        <w:rPr>
          <w:rFonts w:ascii="Times New Roman" w:hAnsi="Times New Roman"/>
          <w:sz w:val="28"/>
          <w:szCs w:val="28"/>
          <w:lang w:val="uk-UA"/>
        </w:rPr>
        <w:t>).</w:t>
      </w:r>
    </w:p>
    <w:p w:rsidR="005611EE" w:rsidRPr="0085502B" w:rsidRDefault="005E2416" w:rsidP="006544D9">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Ефективним під час вивчення спецкурсу</w:t>
      </w:r>
      <w:r w:rsidR="005611EE" w:rsidRPr="0085502B">
        <w:rPr>
          <w:rFonts w:ascii="Times New Roman" w:hAnsi="Times New Roman"/>
          <w:color w:val="000000"/>
          <w:sz w:val="28"/>
          <w:szCs w:val="28"/>
          <w:lang w:val="uk-UA"/>
        </w:rPr>
        <w:t xml:space="preserve"> </w:t>
      </w:r>
      <w:r>
        <w:rPr>
          <w:rFonts w:ascii="Times New Roman" w:hAnsi="Times New Roman"/>
          <w:color w:val="000000"/>
          <w:sz w:val="28"/>
          <w:szCs w:val="28"/>
          <w:lang w:val="uk-UA"/>
        </w:rPr>
        <w:t>виявилося використання таких прийомів</w:t>
      </w:r>
      <w:r w:rsidR="005611EE" w:rsidRPr="0085502B">
        <w:rPr>
          <w:rFonts w:ascii="Times New Roman" w:hAnsi="Times New Roman"/>
          <w:color w:val="000000"/>
          <w:sz w:val="28"/>
          <w:szCs w:val="28"/>
          <w:lang w:val="uk-UA"/>
        </w:rPr>
        <w:t xml:space="preserve">: дискурсивний аналіз, дискурсивні задачі та завдання,  мовленнєві вправи. </w:t>
      </w:r>
      <w:r w:rsidR="00F14829">
        <w:rPr>
          <w:rFonts w:ascii="Times New Roman" w:hAnsi="Times New Roman"/>
          <w:color w:val="000000"/>
          <w:sz w:val="28"/>
          <w:szCs w:val="28"/>
          <w:lang w:val="uk-UA"/>
        </w:rPr>
        <w:t>(Приклади наведені у Додатку М</w:t>
      </w:r>
      <w:r w:rsidR="00F14829" w:rsidRPr="00F14829">
        <w:rPr>
          <w:rFonts w:ascii="Times New Roman" w:hAnsi="Times New Roman"/>
          <w:color w:val="000000"/>
          <w:sz w:val="28"/>
          <w:szCs w:val="28"/>
          <w:lang w:val="uk-UA"/>
        </w:rPr>
        <w:t>).</w:t>
      </w:r>
    </w:p>
    <w:p w:rsidR="00D51E8E" w:rsidRPr="00560DD6" w:rsidRDefault="00D51E8E" w:rsidP="00D51E8E">
      <w:pPr>
        <w:spacing w:after="0" w:line="360" w:lineRule="auto"/>
        <w:ind w:firstLine="709"/>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На цьому етапі</w:t>
      </w:r>
      <w:r w:rsidRPr="00370E84">
        <w:rPr>
          <w:rFonts w:ascii="Times New Roman" w:eastAsiaTheme="minorHAnsi" w:hAnsi="Times New Roman" w:cstheme="minorBidi"/>
          <w:sz w:val="28"/>
          <w:szCs w:val="28"/>
          <w:lang w:val="uk-UA"/>
        </w:rPr>
        <w:t xml:space="preserve">  експерименту </w:t>
      </w:r>
      <w:r>
        <w:rPr>
          <w:rFonts w:ascii="Times New Roman" w:eastAsiaTheme="minorHAnsi" w:hAnsi="Times New Roman" w:cstheme="minorBidi"/>
          <w:sz w:val="28"/>
          <w:szCs w:val="28"/>
          <w:lang w:val="uk-UA"/>
        </w:rPr>
        <w:t>були створені</w:t>
      </w:r>
      <w:r w:rsidRPr="00370E84">
        <w:rPr>
          <w:rFonts w:ascii="Times New Roman" w:eastAsiaTheme="minorHAnsi" w:hAnsi="Times New Roman" w:cstheme="minorBidi"/>
          <w:sz w:val="28"/>
          <w:szCs w:val="28"/>
          <w:lang w:val="uk-UA"/>
        </w:rPr>
        <w:t xml:space="preserve"> умови для інтеріоризації </w:t>
      </w:r>
      <w:r>
        <w:rPr>
          <w:rFonts w:ascii="Times New Roman" w:eastAsiaTheme="minorHAnsi" w:hAnsi="Times New Roman" w:cstheme="minorBidi"/>
          <w:sz w:val="28"/>
          <w:szCs w:val="28"/>
          <w:lang w:val="uk-UA"/>
        </w:rPr>
        <w:t xml:space="preserve">здобувачами освіти </w:t>
      </w:r>
      <w:r w:rsidRPr="00370E84">
        <w:rPr>
          <w:rFonts w:ascii="Times New Roman" w:eastAsiaTheme="minorHAnsi" w:hAnsi="Times New Roman" w:cstheme="minorBidi"/>
          <w:sz w:val="28"/>
          <w:szCs w:val="28"/>
          <w:lang w:val="uk-UA"/>
        </w:rPr>
        <w:t>змісту спецкурсу «</w:t>
      </w:r>
      <w:r w:rsidR="005E2416">
        <w:rPr>
          <w:rFonts w:ascii="Times New Roman" w:eastAsiaTheme="minorHAnsi" w:hAnsi="Times New Roman" w:cstheme="minorBidi"/>
          <w:sz w:val="28"/>
          <w:szCs w:val="28"/>
          <w:lang w:val="uk-UA"/>
        </w:rPr>
        <w:t xml:space="preserve">ДК </w:t>
      </w:r>
      <w:r w:rsidRPr="00370E84">
        <w:rPr>
          <w:rFonts w:ascii="Times New Roman" w:eastAsiaTheme="minorHAnsi" w:hAnsi="Times New Roman" w:cstheme="minorBidi"/>
          <w:sz w:val="28"/>
          <w:szCs w:val="28"/>
          <w:lang w:val="uk-UA"/>
        </w:rPr>
        <w:t xml:space="preserve">як складова професійної компетентності майбутніх учителів початкових класів». </w:t>
      </w:r>
      <w:r>
        <w:rPr>
          <w:rFonts w:ascii="Times New Roman" w:eastAsiaTheme="minorHAnsi" w:hAnsi="Times New Roman" w:cstheme="minorBidi"/>
          <w:sz w:val="28"/>
          <w:szCs w:val="28"/>
          <w:lang w:val="uk-UA"/>
        </w:rPr>
        <w:t>Ф</w:t>
      </w:r>
      <w:r w:rsidRPr="00370E84">
        <w:rPr>
          <w:rFonts w:ascii="Times New Roman" w:eastAsiaTheme="minorHAnsi" w:hAnsi="Times New Roman" w:cstheme="minorBidi"/>
          <w:sz w:val="28"/>
          <w:szCs w:val="28"/>
          <w:lang w:val="uk-UA"/>
        </w:rPr>
        <w:t xml:space="preserve">ормування </w:t>
      </w:r>
      <w:r>
        <w:rPr>
          <w:rFonts w:ascii="Times New Roman" w:eastAsiaTheme="minorHAnsi" w:hAnsi="Times New Roman" w:cstheme="minorBidi"/>
          <w:sz w:val="28"/>
          <w:szCs w:val="28"/>
          <w:lang w:val="uk-UA"/>
        </w:rPr>
        <w:t>ДК відбувалося шляхом використання тренінгів</w:t>
      </w:r>
      <w:r w:rsidRPr="00370E84">
        <w:rPr>
          <w:rFonts w:ascii="Times New Roman" w:eastAsiaTheme="minorHAnsi" w:hAnsi="Times New Roman" w:cstheme="minorBidi"/>
          <w:sz w:val="28"/>
          <w:szCs w:val="28"/>
          <w:lang w:val="uk-UA"/>
        </w:rPr>
        <w:t xml:space="preserve"> спілкування</w:t>
      </w:r>
      <w:r>
        <w:rPr>
          <w:rFonts w:ascii="Times New Roman" w:eastAsiaTheme="minorHAnsi" w:hAnsi="Times New Roman" w:cstheme="minorBidi"/>
          <w:sz w:val="28"/>
          <w:szCs w:val="28"/>
          <w:lang w:val="uk-UA"/>
        </w:rPr>
        <w:t>, прийомів</w:t>
      </w:r>
      <w:r w:rsidRPr="00370E84">
        <w:rPr>
          <w:rFonts w:ascii="Times New Roman" w:eastAsiaTheme="minorHAnsi" w:hAnsi="Times New Roman" w:cstheme="minorBidi"/>
          <w:sz w:val="28"/>
          <w:szCs w:val="28"/>
          <w:lang w:val="uk-UA"/>
        </w:rPr>
        <w:t xml:space="preserve"> технології критичного мислення, співпраці, комунікативно-орієнтованого навчання,</w:t>
      </w:r>
      <w:r>
        <w:rPr>
          <w:rFonts w:ascii="Times New Roman" w:eastAsiaTheme="minorHAnsi" w:hAnsi="Times New Roman" w:cstheme="minorBidi"/>
          <w:sz w:val="28"/>
          <w:szCs w:val="28"/>
          <w:lang w:val="uk-UA"/>
        </w:rPr>
        <w:t xml:space="preserve"> проблемного навчання, діалогових</w:t>
      </w:r>
      <w:r w:rsidRPr="00370E84">
        <w:rPr>
          <w:rFonts w:ascii="Times New Roman" w:eastAsiaTheme="minorHAnsi" w:hAnsi="Times New Roman" w:cstheme="minorBidi"/>
          <w:sz w:val="28"/>
          <w:szCs w:val="28"/>
          <w:lang w:val="uk-UA"/>
        </w:rPr>
        <w:t xml:space="preserve"> метод</w:t>
      </w:r>
      <w:r>
        <w:rPr>
          <w:rFonts w:ascii="Times New Roman" w:eastAsiaTheme="minorHAnsi" w:hAnsi="Times New Roman" w:cstheme="minorBidi"/>
          <w:sz w:val="28"/>
          <w:szCs w:val="28"/>
          <w:lang w:val="uk-UA"/>
        </w:rPr>
        <w:t>ів, драматизації власних діалогів, проєктних завдань, дискурсивних ігор, комунікативних вправ</w:t>
      </w:r>
      <w:r w:rsidRPr="00370E84">
        <w:rPr>
          <w:rFonts w:ascii="Times New Roman" w:eastAsiaTheme="minorHAnsi" w:hAnsi="Times New Roman" w:cstheme="minorBidi"/>
          <w:sz w:val="28"/>
          <w:szCs w:val="28"/>
          <w:lang w:val="uk-UA"/>
        </w:rPr>
        <w:t xml:space="preserve">. </w:t>
      </w:r>
    </w:p>
    <w:p w:rsidR="00D51E8E" w:rsidRPr="00716501" w:rsidRDefault="00D51E8E" w:rsidP="00D51E8E">
      <w:pPr>
        <w:spacing w:after="0" w:line="360" w:lineRule="auto"/>
        <w:ind w:firstLine="709"/>
        <w:jc w:val="both"/>
        <w:rPr>
          <w:rFonts w:ascii="Times New Roman" w:hAnsi="Times New Roman"/>
          <w:sz w:val="28"/>
          <w:szCs w:val="28"/>
          <w:lang w:val="uk-UA"/>
        </w:rPr>
      </w:pPr>
      <w:r w:rsidRPr="005C784D">
        <w:rPr>
          <w:rFonts w:ascii="Times New Roman" w:hAnsi="Times New Roman"/>
          <w:b/>
          <w:sz w:val="28"/>
          <w:szCs w:val="28"/>
          <w:lang w:val="uk-UA"/>
        </w:rPr>
        <w:t xml:space="preserve">Метою третього  рефлексивного етапу формування ДК майбутніх учителів </w:t>
      </w:r>
      <w:r w:rsidRPr="00716501">
        <w:rPr>
          <w:rFonts w:ascii="Times New Roman" w:hAnsi="Times New Roman"/>
          <w:sz w:val="28"/>
          <w:szCs w:val="28"/>
          <w:lang w:val="uk-UA"/>
        </w:rPr>
        <w:t xml:space="preserve">було розвиток умінь самоаналізу та оцінки діяльності на заключному етапі роботи, умінь корекції власних помилок, пошуку варіантів вирішення варіантів проблем; розвиток здатності до рефлексивної діяльності; проєктування перспектив власного мовленнєвого саморозвитку. </w:t>
      </w:r>
    </w:p>
    <w:p w:rsidR="00D51E8E" w:rsidRPr="00560DD6"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цьому етапі  здобувачі застосували</w:t>
      </w:r>
      <w:r w:rsidRPr="00560DD6">
        <w:rPr>
          <w:rFonts w:ascii="Times New Roman" w:hAnsi="Times New Roman"/>
          <w:sz w:val="28"/>
          <w:szCs w:val="28"/>
          <w:lang w:val="uk-UA"/>
        </w:rPr>
        <w:t xml:space="preserve"> </w:t>
      </w:r>
      <w:r>
        <w:rPr>
          <w:rFonts w:ascii="Times New Roman" w:hAnsi="Times New Roman"/>
          <w:sz w:val="28"/>
          <w:szCs w:val="28"/>
          <w:lang w:val="uk-UA"/>
        </w:rPr>
        <w:t>вже сформовані дискурсивні знання та уміння</w:t>
      </w:r>
      <w:r w:rsidRPr="00560DD6">
        <w:rPr>
          <w:rFonts w:ascii="Times New Roman" w:hAnsi="Times New Roman"/>
          <w:sz w:val="28"/>
          <w:szCs w:val="28"/>
          <w:lang w:val="uk-UA"/>
        </w:rPr>
        <w:t xml:space="preserve"> у реальних умовах дискурсивної текстової діяльності (при поєднанні навчання з роботою, </w:t>
      </w:r>
      <w:r>
        <w:rPr>
          <w:rFonts w:ascii="Times New Roman" w:hAnsi="Times New Roman"/>
          <w:sz w:val="28"/>
          <w:szCs w:val="28"/>
          <w:lang w:val="uk-UA"/>
        </w:rPr>
        <w:t xml:space="preserve">під час </w:t>
      </w:r>
      <w:r w:rsidRPr="00560DD6">
        <w:rPr>
          <w:rFonts w:ascii="Times New Roman" w:hAnsi="Times New Roman"/>
          <w:sz w:val="28"/>
          <w:szCs w:val="28"/>
          <w:lang w:val="uk-UA"/>
        </w:rPr>
        <w:t>виробничої практики).</w:t>
      </w:r>
    </w:p>
    <w:p w:rsidR="00D51E8E" w:rsidRPr="00560DD6"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Доцільним</w:t>
      </w:r>
      <w:r w:rsidRPr="00560DD6">
        <w:rPr>
          <w:rFonts w:ascii="Times New Roman" w:hAnsi="Times New Roman"/>
          <w:sz w:val="28"/>
          <w:szCs w:val="28"/>
          <w:lang w:val="uk-UA"/>
        </w:rPr>
        <w:t xml:space="preserve">и </w:t>
      </w:r>
      <w:r>
        <w:rPr>
          <w:rFonts w:ascii="Times New Roman" w:hAnsi="Times New Roman"/>
          <w:sz w:val="28"/>
          <w:szCs w:val="28"/>
          <w:lang w:val="uk-UA"/>
        </w:rPr>
        <w:t xml:space="preserve">дидактичними </w:t>
      </w:r>
      <w:r w:rsidRPr="00560DD6">
        <w:rPr>
          <w:rFonts w:ascii="Times New Roman" w:hAnsi="Times New Roman"/>
          <w:sz w:val="28"/>
          <w:szCs w:val="28"/>
          <w:lang w:val="uk-UA"/>
        </w:rPr>
        <w:t xml:space="preserve">формами, методами та прийомами </w:t>
      </w:r>
      <w:r>
        <w:rPr>
          <w:rFonts w:ascii="Times New Roman" w:hAnsi="Times New Roman"/>
          <w:sz w:val="28"/>
          <w:szCs w:val="28"/>
          <w:lang w:val="uk-UA"/>
        </w:rPr>
        <w:t xml:space="preserve">було дібрано </w:t>
      </w:r>
      <w:r w:rsidRPr="00560DD6">
        <w:rPr>
          <w:rFonts w:ascii="Times New Roman" w:hAnsi="Times New Roman"/>
          <w:sz w:val="28"/>
          <w:szCs w:val="28"/>
          <w:lang w:val="uk-UA"/>
        </w:rPr>
        <w:t xml:space="preserve">сценарні </w:t>
      </w:r>
      <w:r>
        <w:rPr>
          <w:rFonts w:ascii="Times New Roman" w:hAnsi="Times New Roman"/>
          <w:sz w:val="28"/>
          <w:szCs w:val="28"/>
          <w:lang w:val="uk-UA"/>
        </w:rPr>
        <w:t>проєкти, які</w:t>
      </w:r>
      <w:r w:rsidRPr="00560DD6">
        <w:rPr>
          <w:rFonts w:ascii="Times New Roman" w:hAnsi="Times New Roman"/>
          <w:sz w:val="28"/>
          <w:szCs w:val="28"/>
          <w:lang w:val="uk-UA"/>
        </w:rPr>
        <w:t xml:space="preserve"> </w:t>
      </w:r>
      <w:r>
        <w:rPr>
          <w:rFonts w:ascii="Times New Roman" w:hAnsi="Times New Roman"/>
          <w:sz w:val="28"/>
          <w:szCs w:val="28"/>
          <w:lang w:val="uk-UA"/>
        </w:rPr>
        <w:t>передбачали самостійну розробку магістрами</w:t>
      </w:r>
      <w:r w:rsidRPr="00560DD6">
        <w:rPr>
          <w:rFonts w:ascii="Times New Roman" w:hAnsi="Times New Roman"/>
          <w:sz w:val="28"/>
          <w:szCs w:val="28"/>
          <w:lang w:val="uk-UA"/>
        </w:rPr>
        <w:t xml:space="preserve"> ситуацій виступів </w:t>
      </w:r>
      <w:r>
        <w:rPr>
          <w:rFonts w:ascii="Times New Roman" w:hAnsi="Times New Roman"/>
          <w:sz w:val="28"/>
          <w:szCs w:val="28"/>
          <w:lang w:val="uk-UA"/>
        </w:rPr>
        <w:t>з пояснювальною промовою та розігрування їх</w:t>
      </w:r>
      <w:r w:rsidRPr="00560DD6">
        <w:rPr>
          <w:rFonts w:ascii="Times New Roman" w:hAnsi="Times New Roman"/>
          <w:sz w:val="28"/>
          <w:szCs w:val="28"/>
          <w:lang w:val="uk-UA"/>
        </w:rPr>
        <w:t xml:space="preserve"> з подальшим самоаналізом; ситуаційно-проблемні завдання (теоретичне моделювання кожного етапу дискурсивної діяльності); дискурси</w:t>
      </w:r>
      <w:r>
        <w:rPr>
          <w:rFonts w:ascii="Times New Roman" w:hAnsi="Times New Roman"/>
          <w:sz w:val="28"/>
          <w:szCs w:val="28"/>
          <w:lang w:val="uk-UA"/>
        </w:rPr>
        <w:t xml:space="preserve">вні ігри, </w:t>
      </w:r>
      <w:r w:rsidRPr="00560DD6">
        <w:rPr>
          <w:rFonts w:ascii="Times New Roman" w:hAnsi="Times New Roman"/>
          <w:sz w:val="28"/>
          <w:szCs w:val="28"/>
          <w:lang w:val="uk-UA"/>
        </w:rPr>
        <w:t>комунікативні вправи, дискусії та дебати, евристичні та асоціативні бесіди.</w:t>
      </w:r>
    </w:p>
    <w:p w:rsidR="00B64D61" w:rsidRDefault="00B64D61" w:rsidP="00D51E8E">
      <w:pPr>
        <w:spacing w:after="0" w:line="360" w:lineRule="auto"/>
        <w:ind w:firstLine="709"/>
        <w:jc w:val="both"/>
        <w:rPr>
          <w:rFonts w:ascii="Times New Roman" w:hAnsi="Times New Roman"/>
          <w:sz w:val="28"/>
          <w:szCs w:val="28"/>
          <w:lang w:val="uk-UA"/>
        </w:rPr>
      </w:pPr>
    </w:p>
    <w:p w:rsidR="00B64D61" w:rsidRPr="00B64D61" w:rsidRDefault="00B64D61" w:rsidP="00D51E8E">
      <w:pPr>
        <w:spacing w:after="0" w:line="360" w:lineRule="auto"/>
        <w:ind w:firstLine="709"/>
        <w:jc w:val="both"/>
        <w:rPr>
          <w:rFonts w:ascii="Times New Roman" w:hAnsi="Times New Roman"/>
          <w:b/>
          <w:sz w:val="28"/>
          <w:szCs w:val="28"/>
          <w:lang w:val="uk-UA"/>
        </w:rPr>
      </w:pPr>
      <w:r w:rsidRPr="00B64D61">
        <w:rPr>
          <w:rFonts w:ascii="Times New Roman" w:hAnsi="Times New Roman"/>
          <w:b/>
          <w:sz w:val="28"/>
          <w:szCs w:val="28"/>
          <w:lang w:val="uk-UA"/>
        </w:rPr>
        <w:lastRenderedPageBreak/>
        <w:t>3.3. Аналіз й узагальнення результатів експериментальної роботи</w:t>
      </w:r>
    </w:p>
    <w:p w:rsidR="00D51E8E" w:rsidRPr="00043F9F"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Після проведення формувального </w:t>
      </w:r>
      <w:r w:rsidRPr="00043F9F">
        <w:rPr>
          <w:rFonts w:ascii="Times New Roman" w:hAnsi="Times New Roman"/>
          <w:sz w:val="28"/>
          <w:szCs w:val="28"/>
          <w:lang w:val="uk-UA"/>
        </w:rPr>
        <w:t xml:space="preserve"> е</w:t>
      </w:r>
      <w:r>
        <w:rPr>
          <w:rFonts w:ascii="Times New Roman" w:hAnsi="Times New Roman"/>
          <w:sz w:val="28"/>
          <w:szCs w:val="28"/>
          <w:lang w:val="uk-UA"/>
        </w:rPr>
        <w:t xml:space="preserve">тапу педагогічного експерименту </w:t>
      </w:r>
      <w:r w:rsidRPr="00043F9F">
        <w:rPr>
          <w:rFonts w:ascii="Times New Roman" w:hAnsi="Times New Roman"/>
          <w:sz w:val="28"/>
          <w:szCs w:val="28"/>
          <w:lang w:val="uk-UA"/>
        </w:rPr>
        <w:t xml:space="preserve">нами </w:t>
      </w:r>
      <w:r>
        <w:rPr>
          <w:rFonts w:ascii="Times New Roman" w:hAnsi="Times New Roman"/>
          <w:sz w:val="28"/>
          <w:szCs w:val="28"/>
          <w:lang w:val="uk-UA"/>
        </w:rPr>
        <w:t xml:space="preserve"> ми провели</w:t>
      </w:r>
      <w:r w:rsidRPr="00043F9F">
        <w:rPr>
          <w:rFonts w:ascii="Times New Roman" w:hAnsi="Times New Roman"/>
          <w:sz w:val="28"/>
          <w:szCs w:val="28"/>
          <w:lang w:val="uk-UA"/>
        </w:rPr>
        <w:t xml:space="preserve"> контрольний зріз.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Основне завдання цього</w:t>
      </w:r>
      <w:r w:rsidRPr="00044E19">
        <w:rPr>
          <w:rFonts w:ascii="Times New Roman" w:hAnsi="Times New Roman"/>
          <w:sz w:val="28"/>
          <w:szCs w:val="28"/>
          <w:lang w:val="uk-UA"/>
        </w:rPr>
        <w:t xml:space="preserve"> етапу </w:t>
      </w:r>
      <w:r>
        <w:rPr>
          <w:rFonts w:ascii="Times New Roman" w:hAnsi="Times New Roman"/>
          <w:sz w:val="28"/>
          <w:szCs w:val="28"/>
          <w:lang w:val="uk-UA"/>
        </w:rPr>
        <w:t xml:space="preserve"> - проведення заходів, які</w:t>
      </w:r>
      <w:r w:rsidRPr="00044E19">
        <w:rPr>
          <w:rFonts w:ascii="Times New Roman" w:hAnsi="Times New Roman"/>
          <w:sz w:val="28"/>
          <w:szCs w:val="28"/>
          <w:lang w:val="uk-UA"/>
        </w:rPr>
        <w:t xml:space="preserve"> мали </w:t>
      </w:r>
      <w:r>
        <w:rPr>
          <w:rFonts w:ascii="Times New Roman" w:hAnsi="Times New Roman"/>
          <w:sz w:val="28"/>
          <w:szCs w:val="28"/>
          <w:lang w:val="uk-UA"/>
        </w:rPr>
        <w:t>певний діагностичний</w:t>
      </w:r>
      <w:r w:rsidRPr="00044E19">
        <w:rPr>
          <w:rFonts w:ascii="Times New Roman" w:hAnsi="Times New Roman"/>
          <w:sz w:val="28"/>
          <w:szCs w:val="28"/>
          <w:lang w:val="uk-UA"/>
        </w:rPr>
        <w:t xml:space="preserve"> інструментарій, </w:t>
      </w:r>
      <w:r>
        <w:rPr>
          <w:rFonts w:ascii="Times New Roman" w:hAnsi="Times New Roman"/>
          <w:sz w:val="28"/>
          <w:szCs w:val="28"/>
          <w:lang w:val="uk-UA"/>
        </w:rPr>
        <w:t>який було апробовано під час  констатувального етапу</w:t>
      </w:r>
      <w:r w:rsidRPr="00044E19">
        <w:rPr>
          <w:rFonts w:ascii="Times New Roman" w:hAnsi="Times New Roman"/>
          <w:sz w:val="28"/>
          <w:szCs w:val="28"/>
          <w:lang w:val="uk-UA"/>
        </w:rPr>
        <w:t>.</w:t>
      </w:r>
    </w:p>
    <w:p w:rsidR="00D51E8E" w:rsidRPr="003833F9"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Рівні ДК майбутніх учителів за </w:t>
      </w:r>
      <w:r w:rsidRPr="003833F9">
        <w:rPr>
          <w:rFonts w:ascii="Times New Roman" w:hAnsi="Times New Roman"/>
          <w:sz w:val="28"/>
          <w:szCs w:val="28"/>
          <w:lang w:val="uk-UA"/>
        </w:rPr>
        <w:t>когнітивним</w:t>
      </w:r>
      <w:r>
        <w:rPr>
          <w:rFonts w:ascii="Times New Roman" w:hAnsi="Times New Roman"/>
          <w:sz w:val="28"/>
          <w:szCs w:val="28"/>
          <w:lang w:val="uk-UA"/>
        </w:rPr>
        <w:t xml:space="preserve"> компонентом ми визначали за допомогою виокремлених показників </w:t>
      </w:r>
      <w:r w:rsidRPr="003833F9">
        <w:rPr>
          <w:rFonts w:ascii="Times New Roman" w:hAnsi="Times New Roman"/>
          <w:sz w:val="28"/>
          <w:szCs w:val="28"/>
          <w:lang w:val="uk-UA"/>
        </w:rPr>
        <w:t>інформаційно-пізнавальн</w:t>
      </w:r>
      <w:r>
        <w:rPr>
          <w:rFonts w:ascii="Times New Roman" w:hAnsi="Times New Roman"/>
          <w:sz w:val="28"/>
          <w:szCs w:val="28"/>
          <w:lang w:val="uk-UA"/>
        </w:rPr>
        <w:t xml:space="preserve">ого критерію.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Результати, отримані за показником дискурсивних знань майбутніх учителів </w:t>
      </w:r>
      <w:r w:rsidR="00042F5C">
        <w:rPr>
          <w:rFonts w:ascii="Times New Roman" w:hAnsi="Times New Roman"/>
          <w:sz w:val="28"/>
          <w:szCs w:val="28"/>
          <w:lang w:val="uk-UA"/>
        </w:rPr>
        <w:t xml:space="preserve">після </w:t>
      </w:r>
      <w:r>
        <w:rPr>
          <w:rFonts w:ascii="Times New Roman" w:hAnsi="Times New Roman"/>
          <w:sz w:val="28"/>
          <w:szCs w:val="28"/>
          <w:lang w:val="uk-UA"/>
        </w:rPr>
        <w:t xml:space="preserve">проведення формувального етапу експерименту засвідчили позитивну динаміку. Зокрема, ініціативно-творчий рівень </w:t>
      </w:r>
      <w:r w:rsidR="005E2416">
        <w:rPr>
          <w:rFonts w:ascii="Times New Roman" w:hAnsi="Times New Roman"/>
          <w:sz w:val="28"/>
          <w:szCs w:val="28"/>
          <w:lang w:val="uk-UA"/>
        </w:rPr>
        <w:t>установлено у 16 % здобувачів</w:t>
      </w:r>
      <w:r>
        <w:rPr>
          <w:rFonts w:ascii="Times New Roman" w:hAnsi="Times New Roman"/>
          <w:sz w:val="28"/>
          <w:szCs w:val="28"/>
          <w:lang w:val="uk-UA"/>
        </w:rPr>
        <w:t xml:space="preserve"> (за результатами констатувального етапу </w:t>
      </w:r>
      <w:r w:rsidR="005E2416">
        <w:rPr>
          <w:rFonts w:ascii="Times New Roman" w:hAnsi="Times New Roman"/>
          <w:sz w:val="28"/>
          <w:szCs w:val="28"/>
          <w:lang w:val="uk-UA"/>
        </w:rPr>
        <w:t xml:space="preserve">- </w:t>
      </w:r>
      <w:r>
        <w:rPr>
          <w:rFonts w:ascii="Times New Roman" w:hAnsi="Times New Roman"/>
          <w:sz w:val="28"/>
          <w:szCs w:val="28"/>
          <w:lang w:val="uk-UA"/>
        </w:rPr>
        <w:t>13 %); функціонально-адекатний рівень зафіксовано у 50 % опитаних (під час констатувального етапу - 44 %); інтуїтивно-ситуативний виявлено у 34 % магістрів (на констатувальному етапі -  43 %).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Результати в контрольній групі теж змінилися: ініціативно-творчий рівень виявлено у 12% учит</w:t>
      </w:r>
      <w:r w:rsidR="00042F5C">
        <w:rPr>
          <w:rFonts w:ascii="Times New Roman" w:hAnsi="Times New Roman"/>
          <w:sz w:val="28"/>
          <w:szCs w:val="28"/>
          <w:lang w:val="uk-UA"/>
        </w:rPr>
        <w:t xml:space="preserve">елів (на констатувальному етапі </w:t>
      </w:r>
      <w:r>
        <w:rPr>
          <w:rFonts w:ascii="Times New Roman" w:hAnsi="Times New Roman"/>
          <w:sz w:val="28"/>
          <w:szCs w:val="28"/>
          <w:lang w:val="uk-UA"/>
        </w:rPr>
        <w:t xml:space="preserve">- 12 %); з </w:t>
      </w:r>
      <w:r w:rsidR="002F7878">
        <w:rPr>
          <w:rFonts w:ascii="Times New Roman" w:hAnsi="Times New Roman"/>
          <w:sz w:val="28"/>
          <w:szCs w:val="28"/>
          <w:lang w:val="uk-UA"/>
        </w:rPr>
        <w:t xml:space="preserve">функціонально-адекватним </w:t>
      </w:r>
      <w:r>
        <w:rPr>
          <w:rFonts w:ascii="Times New Roman" w:hAnsi="Times New Roman"/>
          <w:sz w:val="28"/>
          <w:szCs w:val="28"/>
          <w:lang w:val="uk-UA"/>
        </w:rPr>
        <w:t xml:space="preserve">рівнем </w:t>
      </w:r>
      <w:r w:rsidR="002F7878">
        <w:rPr>
          <w:rFonts w:ascii="Times New Roman" w:hAnsi="Times New Roman"/>
          <w:sz w:val="28"/>
          <w:szCs w:val="28"/>
          <w:lang w:val="uk-UA"/>
        </w:rPr>
        <w:t>- 47</w:t>
      </w:r>
      <w:r>
        <w:rPr>
          <w:rFonts w:ascii="Times New Roman" w:hAnsi="Times New Roman"/>
          <w:sz w:val="28"/>
          <w:szCs w:val="28"/>
          <w:lang w:val="uk-UA"/>
        </w:rPr>
        <w:t>% опитаних (на констатувальному етапі -  46 %);  інтуїтивно-ситуативний</w:t>
      </w:r>
      <w:r w:rsidRPr="00253A62">
        <w:rPr>
          <w:rFonts w:ascii="Times New Roman" w:hAnsi="Times New Roman"/>
          <w:sz w:val="28"/>
          <w:szCs w:val="28"/>
          <w:lang w:val="uk-UA"/>
        </w:rPr>
        <w:t xml:space="preserve"> </w:t>
      </w:r>
      <w:r>
        <w:rPr>
          <w:rFonts w:ascii="Times New Roman" w:hAnsi="Times New Roman"/>
          <w:sz w:val="28"/>
          <w:szCs w:val="28"/>
          <w:lang w:val="uk-UA"/>
        </w:rPr>
        <w:t>рівень показали 41 % (на констатувальному етапі -  42 %).</w:t>
      </w:r>
    </w:p>
    <w:p w:rsidR="00D51E8E" w:rsidRDefault="00D51E8E" w:rsidP="00D51E8E">
      <w:pPr>
        <w:spacing w:after="0" w:line="360" w:lineRule="auto"/>
        <w:ind w:firstLine="709"/>
        <w:jc w:val="both"/>
        <w:rPr>
          <w:rFonts w:ascii="Times New Roman" w:hAnsi="Times New Roman"/>
          <w:sz w:val="28"/>
          <w:szCs w:val="28"/>
          <w:lang w:val="uk-UA"/>
        </w:rPr>
      </w:pPr>
      <w:r w:rsidRPr="00B514DA">
        <w:rPr>
          <w:rFonts w:ascii="Times New Roman" w:hAnsi="Times New Roman"/>
          <w:sz w:val="28"/>
          <w:szCs w:val="28"/>
          <w:lang w:val="uk-UA"/>
        </w:rPr>
        <w:t xml:space="preserve">Рівні </w:t>
      </w:r>
      <w:r>
        <w:rPr>
          <w:rFonts w:ascii="Times New Roman" w:hAnsi="Times New Roman"/>
          <w:sz w:val="28"/>
          <w:szCs w:val="28"/>
          <w:lang w:val="uk-UA"/>
        </w:rPr>
        <w:t xml:space="preserve">ДК </w:t>
      </w:r>
      <w:r w:rsidRPr="00B514DA">
        <w:rPr>
          <w:rFonts w:ascii="Times New Roman" w:hAnsi="Times New Roman"/>
          <w:sz w:val="28"/>
          <w:szCs w:val="28"/>
          <w:lang w:val="uk-UA"/>
        </w:rPr>
        <w:t xml:space="preserve">майбутніх учителів за </w:t>
      </w:r>
      <w:r>
        <w:rPr>
          <w:rFonts w:ascii="Times New Roman" w:hAnsi="Times New Roman"/>
          <w:sz w:val="28"/>
          <w:szCs w:val="28"/>
          <w:lang w:val="uk-UA"/>
        </w:rPr>
        <w:t>процесуально-діяльнісним</w:t>
      </w:r>
      <w:r w:rsidRPr="008B48C3">
        <w:rPr>
          <w:rFonts w:ascii="Times New Roman" w:hAnsi="Times New Roman"/>
          <w:sz w:val="28"/>
          <w:szCs w:val="28"/>
          <w:lang w:val="uk-UA"/>
        </w:rPr>
        <w:t xml:space="preserve"> </w:t>
      </w:r>
      <w:r w:rsidRPr="00B514DA">
        <w:rPr>
          <w:rFonts w:ascii="Times New Roman" w:hAnsi="Times New Roman"/>
          <w:sz w:val="28"/>
          <w:szCs w:val="28"/>
          <w:lang w:val="uk-UA"/>
        </w:rPr>
        <w:t xml:space="preserve">компонентом визначалися за допомогою виокремлених показників </w:t>
      </w:r>
      <w:r>
        <w:rPr>
          <w:rFonts w:ascii="Times New Roman" w:hAnsi="Times New Roman"/>
          <w:sz w:val="28"/>
          <w:szCs w:val="28"/>
          <w:lang w:val="uk-UA"/>
        </w:rPr>
        <w:t xml:space="preserve">операційно-поведінкового </w:t>
      </w:r>
      <w:r w:rsidR="00254844">
        <w:rPr>
          <w:rFonts w:ascii="Times New Roman" w:hAnsi="Times New Roman"/>
          <w:sz w:val="28"/>
          <w:szCs w:val="28"/>
          <w:lang w:val="uk-UA"/>
        </w:rPr>
        <w:t xml:space="preserve">критерію. </w:t>
      </w:r>
    </w:p>
    <w:p w:rsidR="00D51E8E" w:rsidRDefault="00D51E8E" w:rsidP="00D51E8E">
      <w:pPr>
        <w:spacing w:after="0" w:line="360" w:lineRule="auto"/>
        <w:ind w:firstLine="709"/>
        <w:jc w:val="both"/>
        <w:rPr>
          <w:rFonts w:ascii="Times New Roman" w:hAnsi="Times New Roman"/>
          <w:sz w:val="28"/>
          <w:szCs w:val="28"/>
          <w:lang w:val="uk-UA"/>
        </w:rPr>
      </w:pPr>
      <w:r w:rsidRPr="00D57C5A">
        <w:rPr>
          <w:rFonts w:ascii="Times New Roman" w:hAnsi="Times New Roman"/>
          <w:sz w:val="28"/>
          <w:szCs w:val="28"/>
          <w:lang w:val="uk-UA"/>
        </w:rPr>
        <w:t>Результати, отримані за показником</w:t>
      </w:r>
      <w:r>
        <w:rPr>
          <w:rFonts w:ascii="Times New Roman" w:hAnsi="Times New Roman"/>
          <w:sz w:val="28"/>
          <w:szCs w:val="28"/>
          <w:lang w:val="uk-UA"/>
        </w:rPr>
        <w:t xml:space="preserve"> «рівень</w:t>
      </w:r>
      <w:r w:rsidRPr="00D57C5A">
        <w:rPr>
          <w:rFonts w:ascii="Times New Roman" w:hAnsi="Times New Roman"/>
          <w:sz w:val="28"/>
          <w:szCs w:val="28"/>
          <w:lang w:val="uk-UA"/>
        </w:rPr>
        <w:t xml:space="preserve"> розвитку </w:t>
      </w:r>
      <w:r>
        <w:rPr>
          <w:rFonts w:ascii="Times New Roman" w:hAnsi="Times New Roman"/>
          <w:sz w:val="28"/>
          <w:szCs w:val="28"/>
          <w:lang w:val="uk-UA"/>
        </w:rPr>
        <w:t xml:space="preserve">дискурсивних умінь» </w:t>
      </w:r>
      <w:r w:rsidRPr="00D57C5A">
        <w:rPr>
          <w:rFonts w:ascii="Times New Roman" w:hAnsi="Times New Roman"/>
          <w:sz w:val="28"/>
          <w:szCs w:val="28"/>
          <w:lang w:val="uk-UA"/>
        </w:rPr>
        <w:t>після проведення формувального етапу експерименту засвідчили позит</w:t>
      </w:r>
      <w:r>
        <w:rPr>
          <w:rFonts w:ascii="Times New Roman" w:hAnsi="Times New Roman"/>
          <w:sz w:val="28"/>
          <w:szCs w:val="28"/>
          <w:lang w:val="uk-UA"/>
        </w:rPr>
        <w:t>ивну динаміку. Зокрема, ініціативно-творчий рівень</w:t>
      </w:r>
      <w:r w:rsidRPr="00D57C5A">
        <w:rPr>
          <w:rFonts w:ascii="Times New Roman" w:hAnsi="Times New Roman"/>
          <w:sz w:val="28"/>
          <w:szCs w:val="28"/>
          <w:lang w:val="uk-UA"/>
        </w:rPr>
        <w:t xml:space="preserve"> сформо</w:t>
      </w:r>
      <w:r>
        <w:rPr>
          <w:rFonts w:ascii="Times New Roman" w:hAnsi="Times New Roman"/>
          <w:sz w:val="28"/>
          <w:szCs w:val="28"/>
          <w:lang w:val="uk-UA"/>
        </w:rPr>
        <w:t>ваності цього показника продемонстрували</w:t>
      </w:r>
      <w:r w:rsidRPr="00D57C5A">
        <w:rPr>
          <w:rFonts w:ascii="Times New Roman" w:hAnsi="Times New Roman"/>
          <w:sz w:val="28"/>
          <w:szCs w:val="28"/>
          <w:lang w:val="uk-UA"/>
        </w:rPr>
        <w:t xml:space="preserve"> </w:t>
      </w:r>
      <w:r>
        <w:rPr>
          <w:rFonts w:ascii="Times New Roman" w:hAnsi="Times New Roman"/>
          <w:sz w:val="28"/>
          <w:szCs w:val="28"/>
          <w:lang w:val="uk-UA"/>
        </w:rPr>
        <w:t>18 % здобувачів</w:t>
      </w:r>
      <w:r w:rsidRPr="00D57C5A">
        <w:rPr>
          <w:rFonts w:ascii="Times New Roman" w:hAnsi="Times New Roman"/>
          <w:sz w:val="28"/>
          <w:szCs w:val="28"/>
          <w:lang w:val="uk-UA"/>
        </w:rPr>
        <w:t xml:space="preserve"> (</w:t>
      </w:r>
      <w:r>
        <w:rPr>
          <w:rFonts w:ascii="Times New Roman" w:hAnsi="Times New Roman"/>
          <w:sz w:val="28"/>
          <w:szCs w:val="28"/>
          <w:lang w:val="uk-UA"/>
        </w:rPr>
        <w:t xml:space="preserve">під час </w:t>
      </w:r>
      <w:r w:rsidRPr="00D57C5A">
        <w:rPr>
          <w:rFonts w:ascii="Times New Roman" w:hAnsi="Times New Roman"/>
          <w:sz w:val="28"/>
          <w:szCs w:val="28"/>
          <w:lang w:val="uk-UA"/>
        </w:rPr>
        <w:t>констатувального етапу</w:t>
      </w:r>
      <w:r w:rsidR="00760CBF">
        <w:rPr>
          <w:rFonts w:ascii="Times New Roman" w:hAnsi="Times New Roman"/>
          <w:sz w:val="28"/>
          <w:szCs w:val="28"/>
          <w:lang w:val="uk-UA"/>
        </w:rPr>
        <w:t xml:space="preserve"> </w:t>
      </w:r>
      <w:r>
        <w:rPr>
          <w:rFonts w:ascii="Times New Roman" w:hAnsi="Times New Roman"/>
          <w:sz w:val="28"/>
          <w:szCs w:val="28"/>
          <w:lang w:val="uk-UA"/>
        </w:rPr>
        <w:t xml:space="preserve">- </w:t>
      </w:r>
      <w:r w:rsidRPr="00D57C5A">
        <w:rPr>
          <w:rFonts w:ascii="Times New Roman" w:hAnsi="Times New Roman"/>
          <w:sz w:val="28"/>
          <w:szCs w:val="28"/>
          <w:lang w:val="uk-UA"/>
        </w:rPr>
        <w:t xml:space="preserve"> </w:t>
      </w:r>
      <w:r>
        <w:rPr>
          <w:rFonts w:ascii="Times New Roman" w:hAnsi="Times New Roman"/>
          <w:sz w:val="28"/>
          <w:szCs w:val="28"/>
          <w:lang w:val="uk-UA"/>
        </w:rPr>
        <w:t xml:space="preserve">10 </w:t>
      </w:r>
      <w:r w:rsidRPr="00D57C5A">
        <w:rPr>
          <w:rFonts w:ascii="Times New Roman" w:hAnsi="Times New Roman"/>
          <w:sz w:val="28"/>
          <w:szCs w:val="28"/>
          <w:lang w:val="uk-UA"/>
        </w:rPr>
        <w:t xml:space="preserve">%); </w:t>
      </w:r>
      <w:r>
        <w:rPr>
          <w:rFonts w:ascii="Times New Roman" w:hAnsi="Times New Roman"/>
          <w:sz w:val="28"/>
          <w:szCs w:val="28"/>
          <w:lang w:val="uk-UA"/>
        </w:rPr>
        <w:t xml:space="preserve">з </w:t>
      </w:r>
      <w:r w:rsidRPr="00D57C5A">
        <w:rPr>
          <w:rFonts w:ascii="Times New Roman" w:hAnsi="Times New Roman"/>
          <w:sz w:val="28"/>
          <w:szCs w:val="28"/>
          <w:lang w:val="uk-UA"/>
        </w:rPr>
        <w:t>функціональ</w:t>
      </w:r>
      <w:r>
        <w:rPr>
          <w:rFonts w:ascii="Times New Roman" w:hAnsi="Times New Roman"/>
          <w:sz w:val="28"/>
          <w:szCs w:val="28"/>
          <w:lang w:val="uk-UA"/>
        </w:rPr>
        <w:t>но</w:t>
      </w:r>
      <w:r w:rsidR="007918B4">
        <w:rPr>
          <w:rFonts w:ascii="Times New Roman" w:hAnsi="Times New Roman"/>
          <w:sz w:val="28"/>
          <w:szCs w:val="28"/>
          <w:lang w:val="uk-UA"/>
        </w:rPr>
        <w:t>-адекватним рівнем виявилося 51</w:t>
      </w:r>
      <w:r w:rsidRPr="00D57C5A">
        <w:rPr>
          <w:rFonts w:ascii="Times New Roman" w:hAnsi="Times New Roman"/>
          <w:sz w:val="28"/>
          <w:szCs w:val="28"/>
          <w:lang w:val="uk-UA"/>
        </w:rPr>
        <w:t>% опитаних (</w:t>
      </w:r>
      <w:r>
        <w:rPr>
          <w:rFonts w:ascii="Times New Roman" w:hAnsi="Times New Roman"/>
          <w:sz w:val="28"/>
          <w:szCs w:val="28"/>
          <w:lang w:val="uk-UA"/>
        </w:rPr>
        <w:t xml:space="preserve">на </w:t>
      </w:r>
      <w:r>
        <w:rPr>
          <w:rFonts w:ascii="Times New Roman" w:hAnsi="Times New Roman"/>
          <w:sz w:val="28"/>
          <w:szCs w:val="28"/>
          <w:lang w:val="uk-UA"/>
        </w:rPr>
        <w:lastRenderedPageBreak/>
        <w:t>констатувальному  етапі -</w:t>
      </w:r>
      <w:r w:rsidRPr="00D57C5A">
        <w:rPr>
          <w:rFonts w:ascii="Times New Roman" w:hAnsi="Times New Roman"/>
          <w:sz w:val="28"/>
          <w:szCs w:val="28"/>
          <w:lang w:val="uk-UA"/>
        </w:rPr>
        <w:t xml:space="preserve">  </w:t>
      </w:r>
      <w:r>
        <w:rPr>
          <w:rFonts w:ascii="Times New Roman" w:hAnsi="Times New Roman"/>
          <w:sz w:val="28"/>
          <w:szCs w:val="28"/>
          <w:lang w:val="uk-UA"/>
        </w:rPr>
        <w:t>44 %); інтуїтивно-ситуативний</w:t>
      </w:r>
      <w:r w:rsidRPr="00D57C5A">
        <w:rPr>
          <w:rFonts w:ascii="Times New Roman" w:hAnsi="Times New Roman"/>
          <w:sz w:val="28"/>
          <w:szCs w:val="28"/>
          <w:lang w:val="uk-UA"/>
        </w:rPr>
        <w:t xml:space="preserve"> </w:t>
      </w:r>
      <w:r>
        <w:rPr>
          <w:rFonts w:ascii="Times New Roman" w:hAnsi="Times New Roman"/>
          <w:sz w:val="28"/>
          <w:szCs w:val="28"/>
          <w:lang w:val="uk-UA"/>
        </w:rPr>
        <w:t xml:space="preserve">показали 31 </w:t>
      </w:r>
      <w:r w:rsidRPr="00D57C5A">
        <w:rPr>
          <w:rFonts w:ascii="Times New Roman" w:hAnsi="Times New Roman"/>
          <w:sz w:val="28"/>
          <w:szCs w:val="28"/>
          <w:lang w:val="uk-UA"/>
        </w:rPr>
        <w:t>% респондентів ЕГ (</w:t>
      </w:r>
      <w:r>
        <w:rPr>
          <w:rFonts w:ascii="Times New Roman" w:hAnsi="Times New Roman"/>
          <w:sz w:val="28"/>
          <w:szCs w:val="28"/>
          <w:lang w:val="uk-UA"/>
        </w:rPr>
        <w:t xml:space="preserve">на констатувальному етапі - </w:t>
      </w:r>
      <w:r w:rsidRPr="00D57C5A">
        <w:rPr>
          <w:rFonts w:ascii="Times New Roman" w:hAnsi="Times New Roman"/>
          <w:sz w:val="28"/>
          <w:szCs w:val="28"/>
          <w:lang w:val="uk-UA"/>
        </w:rPr>
        <w:t xml:space="preserve"> </w:t>
      </w:r>
      <w:r>
        <w:rPr>
          <w:rFonts w:ascii="Times New Roman" w:hAnsi="Times New Roman"/>
          <w:sz w:val="28"/>
          <w:szCs w:val="28"/>
          <w:lang w:val="uk-UA"/>
        </w:rPr>
        <w:t xml:space="preserve">46 </w:t>
      </w:r>
      <w:r w:rsidRPr="00D57C5A">
        <w:rPr>
          <w:rFonts w:ascii="Times New Roman" w:hAnsi="Times New Roman"/>
          <w:sz w:val="28"/>
          <w:szCs w:val="28"/>
          <w:lang w:val="uk-UA"/>
        </w:rPr>
        <w:t>%).</w:t>
      </w:r>
    </w:p>
    <w:p w:rsidR="00D51E8E" w:rsidRDefault="00D51E8E" w:rsidP="00D51E8E">
      <w:pPr>
        <w:spacing w:after="0" w:line="360" w:lineRule="auto"/>
        <w:ind w:firstLine="709"/>
        <w:jc w:val="both"/>
        <w:rPr>
          <w:rFonts w:ascii="Times New Roman" w:hAnsi="Times New Roman"/>
          <w:sz w:val="28"/>
          <w:szCs w:val="28"/>
          <w:lang w:val="uk-UA"/>
        </w:rPr>
      </w:pPr>
      <w:r w:rsidRPr="00393DFB">
        <w:rPr>
          <w:rFonts w:ascii="Times New Roman" w:hAnsi="Times New Roman"/>
          <w:sz w:val="28"/>
          <w:szCs w:val="28"/>
          <w:lang w:val="uk-UA"/>
        </w:rPr>
        <w:t xml:space="preserve">У </w:t>
      </w:r>
      <w:r>
        <w:rPr>
          <w:rFonts w:ascii="Times New Roman" w:hAnsi="Times New Roman"/>
          <w:sz w:val="28"/>
          <w:szCs w:val="28"/>
          <w:lang w:val="uk-UA"/>
        </w:rPr>
        <w:t xml:space="preserve">КГ </w:t>
      </w:r>
      <w:r w:rsidR="007D41CA">
        <w:rPr>
          <w:rFonts w:ascii="Times New Roman" w:hAnsi="Times New Roman"/>
          <w:sz w:val="28"/>
          <w:szCs w:val="28"/>
          <w:lang w:val="uk-UA"/>
        </w:rPr>
        <w:t>кількість класоводів</w:t>
      </w:r>
      <w:r w:rsidRPr="00393DFB">
        <w:rPr>
          <w:rFonts w:ascii="Times New Roman" w:hAnsi="Times New Roman"/>
          <w:sz w:val="28"/>
          <w:szCs w:val="28"/>
          <w:lang w:val="uk-UA"/>
        </w:rPr>
        <w:t xml:space="preserve"> із </w:t>
      </w:r>
      <w:r>
        <w:rPr>
          <w:rFonts w:ascii="Times New Roman" w:hAnsi="Times New Roman"/>
          <w:sz w:val="28"/>
          <w:szCs w:val="28"/>
          <w:lang w:val="uk-UA"/>
        </w:rPr>
        <w:t xml:space="preserve">ініціативно-творчим </w:t>
      </w:r>
      <w:r w:rsidRPr="00393DFB">
        <w:rPr>
          <w:rFonts w:ascii="Times New Roman" w:hAnsi="Times New Roman"/>
          <w:sz w:val="28"/>
          <w:szCs w:val="28"/>
          <w:lang w:val="uk-UA"/>
        </w:rPr>
        <w:t>рівнем означеног</w:t>
      </w:r>
      <w:r>
        <w:rPr>
          <w:rFonts w:ascii="Times New Roman" w:hAnsi="Times New Roman"/>
          <w:sz w:val="28"/>
          <w:szCs w:val="28"/>
          <w:lang w:val="uk-UA"/>
        </w:rPr>
        <w:t>о показника майже не змінилась: 13 % учителів (</w:t>
      </w:r>
      <w:r w:rsidR="007918B4">
        <w:rPr>
          <w:rFonts w:ascii="Times New Roman" w:hAnsi="Times New Roman"/>
          <w:sz w:val="28"/>
          <w:szCs w:val="28"/>
          <w:lang w:val="uk-UA"/>
        </w:rPr>
        <w:t>приріст становив +2</w:t>
      </w:r>
      <w:r w:rsidRPr="00393DFB">
        <w:rPr>
          <w:rFonts w:ascii="Times New Roman" w:hAnsi="Times New Roman"/>
          <w:sz w:val="28"/>
          <w:szCs w:val="28"/>
          <w:lang w:val="uk-UA"/>
        </w:rPr>
        <w:t xml:space="preserve">%), </w:t>
      </w:r>
      <w:r>
        <w:rPr>
          <w:rFonts w:ascii="Times New Roman" w:hAnsi="Times New Roman"/>
          <w:sz w:val="28"/>
          <w:szCs w:val="28"/>
          <w:lang w:val="uk-UA"/>
        </w:rPr>
        <w:t xml:space="preserve">з </w:t>
      </w:r>
      <w:r w:rsidRPr="00393DFB">
        <w:rPr>
          <w:rFonts w:ascii="Times New Roman" w:hAnsi="Times New Roman"/>
          <w:sz w:val="28"/>
          <w:szCs w:val="28"/>
          <w:lang w:val="uk-UA"/>
        </w:rPr>
        <w:t>функціонально-адек</w:t>
      </w:r>
      <w:r>
        <w:rPr>
          <w:rFonts w:ascii="Times New Roman" w:hAnsi="Times New Roman"/>
          <w:sz w:val="28"/>
          <w:szCs w:val="28"/>
          <w:lang w:val="uk-UA"/>
        </w:rPr>
        <w:t>ватним рівнем зафіксовано 48</w:t>
      </w:r>
      <w:r w:rsidRPr="00393DFB">
        <w:rPr>
          <w:rFonts w:ascii="Times New Roman" w:hAnsi="Times New Roman"/>
          <w:sz w:val="28"/>
          <w:szCs w:val="28"/>
          <w:lang w:val="uk-UA"/>
        </w:rPr>
        <w:t>% (</w:t>
      </w:r>
      <w:r w:rsidR="007918B4">
        <w:rPr>
          <w:rFonts w:ascii="Times New Roman" w:hAnsi="Times New Roman"/>
          <w:sz w:val="28"/>
          <w:szCs w:val="28"/>
          <w:lang w:val="uk-UA"/>
        </w:rPr>
        <w:t>приріст – теж +2</w:t>
      </w:r>
      <w:r>
        <w:rPr>
          <w:rFonts w:ascii="Times New Roman" w:hAnsi="Times New Roman"/>
          <w:sz w:val="28"/>
          <w:szCs w:val="28"/>
          <w:lang w:val="uk-UA"/>
        </w:rPr>
        <w:t xml:space="preserve"> </w:t>
      </w:r>
      <w:r w:rsidRPr="00393DFB">
        <w:rPr>
          <w:rFonts w:ascii="Times New Roman" w:hAnsi="Times New Roman"/>
          <w:sz w:val="28"/>
          <w:szCs w:val="28"/>
          <w:lang w:val="uk-UA"/>
        </w:rPr>
        <w:t xml:space="preserve">%), </w:t>
      </w:r>
      <w:r>
        <w:rPr>
          <w:rFonts w:ascii="Times New Roman" w:hAnsi="Times New Roman"/>
          <w:sz w:val="28"/>
          <w:szCs w:val="28"/>
          <w:lang w:val="uk-UA"/>
        </w:rPr>
        <w:t xml:space="preserve">з </w:t>
      </w:r>
      <w:r w:rsidRPr="00393DFB">
        <w:rPr>
          <w:rFonts w:ascii="Times New Roman" w:hAnsi="Times New Roman"/>
          <w:sz w:val="28"/>
          <w:szCs w:val="28"/>
          <w:lang w:val="uk-UA"/>
        </w:rPr>
        <w:t>і</w:t>
      </w:r>
      <w:r>
        <w:rPr>
          <w:rFonts w:ascii="Times New Roman" w:hAnsi="Times New Roman"/>
          <w:sz w:val="28"/>
          <w:szCs w:val="28"/>
          <w:lang w:val="uk-UA"/>
        </w:rPr>
        <w:t xml:space="preserve">нтуїтивно-ситуативним  - 39 </w:t>
      </w:r>
      <w:r w:rsidRPr="00393DFB">
        <w:rPr>
          <w:rFonts w:ascii="Times New Roman" w:hAnsi="Times New Roman"/>
          <w:sz w:val="28"/>
          <w:szCs w:val="28"/>
          <w:lang w:val="uk-UA"/>
        </w:rPr>
        <w:t>% респондентів (</w:t>
      </w:r>
      <w:r w:rsidR="007918B4">
        <w:rPr>
          <w:rFonts w:ascii="Times New Roman" w:hAnsi="Times New Roman"/>
          <w:sz w:val="28"/>
          <w:szCs w:val="28"/>
          <w:lang w:val="uk-UA"/>
        </w:rPr>
        <w:t>від'ємний приріст</w:t>
      </w:r>
      <w:r w:rsidRPr="00393DFB">
        <w:rPr>
          <w:rFonts w:ascii="Times New Roman" w:hAnsi="Times New Roman"/>
          <w:sz w:val="28"/>
          <w:szCs w:val="28"/>
          <w:lang w:val="uk-UA"/>
        </w:rPr>
        <w:t xml:space="preserve">– </w:t>
      </w:r>
      <w:r w:rsidR="007918B4">
        <w:rPr>
          <w:rFonts w:ascii="Times New Roman" w:hAnsi="Times New Roman"/>
          <w:sz w:val="28"/>
          <w:szCs w:val="28"/>
          <w:lang w:val="uk-UA"/>
        </w:rPr>
        <w:t>4</w:t>
      </w:r>
      <w:r>
        <w:rPr>
          <w:rFonts w:ascii="Times New Roman" w:hAnsi="Times New Roman"/>
          <w:sz w:val="28"/>
          <w:szCs w:val="28"/>
          <w:lang w:val="uk-UA"/>
        </w:rPr>
        <w:t xml:space="preserve"> </w:t>
      </w:r>
      <w:r w:rsidRPr="00393DFB">
        <w:rPr>
          <w:rFonts w:ascii="Times New Roman" w:hAnsi="Times New Roman"/>
          <w:sz w:val="28"/>
          <w:szCs w:val="28"/>
          <w:lang w:val="uk-UA"/>
        </w:rPr>
        <w:t>%).</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Діагностика наступного показника</w:t>
      </w:r>
      <w:r w:rsidRPr="00AB3048">
        <w:rPr>
          <w:rFonts w:ascii="Times New Roman" w:hAnsi="Times New Roman"/>
          <w:sz w:val="28"/>
          <w:szCs w:val="28"/>
          <w:lang w:val="uk-UA"/>
        </w:rPr>
        <w:t xml:space="preserve"> </w:t>
      </w:r>
      <w:r>
        <w:rPr>
          <w:rFonts w:ascii="Times New Roman" w:hAnsi="Times New Roman"/>
          <w:sz w:val="28"/>
          <w:szCs w:val="28"/>
          <w:lang w:val="uk-UA"/>
        </w:rPr>
        <w:t>«рівень сформованості жанрового мислення»  також виявила динаміку в респондентів ЕГ. Так з ініціативно-творчим рівнем сформованості показника виявл</w:t>
      </w:r>
      <w:r w:rsidR="007918B4">
        <w:rPr>
          <w:rFonts w:ascii="Times New Roman" w:hAnsi="Times New Roman"/>
          <w:sz w:val="28"/>
          <w:szCs w:val="28"/>
          <w:lang w:val="uk-UA"/>
        </w:rPr>
        <w:t>ено 17 % майбутніх учителів (</w:t>
      </w:r>
      <w:r w:rsidR="007918B4" w:rsidRPr="007918B4">
        <w:rPr>
          <w:rFonts w:ascii="Times New Roman" w:hAnsi="Times New Roman"/>
          <w:sz w:val="28"/>
          <w:szCs w:val="28"/>
          <w:lang w:val="uk-UA"/>
        </w:rPr>
        <w:t xml:space="preserve">приріст становив </w:t>
      </w:r>
      <w:r w:rsidR="007918B4">
        <w:rPr>
          <w:rFonts w:ascii="Times New Roman" w:hAnsi="Times New Roman"/>
          <w:sz w:val="28"/>
          <w:szCs w:val="28"/>
          <w:lang w:val="uk-UA"/>
        </w:rPr>
        <w:t>+5</w:t>
      </w:r>
      <w:r>
        <w:rPr>
          <w:rFonts w:ascii="Times New Roman" w:hAnsi="Times New Roman"/>
          <w:sz w:val="28"/>
          <w:szCs w:val="28"/>
          <w:lang w:val="uk-UA"/>
        </w:rPr>
        <w:t xml:space="preserve">%); </w:t>
      </w:r>
      <w:r w:rsidRPr="00353D29">
        <w:rPr>
          <w:rFonts w:ascii="Times New Roman" w:hAnsi="Times New Roman"/>
          <w:sz w:val="28"/>
          <w:szCs w:val="28"/>
          <w:lang w:val="uk-UA"/>
        </w:rPr>
        <w:t>функціонально-адек</w:t>
      </w:r>
      <w:r>
        <w:rPr>
          <w:rFonts w:ascii="Times New Roman" w:hAnsi="Times New Roman"/>
          <w:sz w:val="28"/>
          <w:szCs w:val="28"/>
          <w:lang w:val="uk-UA"/>
        </w:rPr>
        <w:t>ватний рівень показали 48 % (</w:t>
      </w:r>
      <w:r w:rsidR="007918B4" w:rsidRPr="007918B4">
        <w:rPr>
          <w:rFonts w:ascii="Times New Roman" w:hAnsi="Times New Roman"/>
          <w:sz w:val="28"/>
          <w:szCs w:val="28"/>
          <w:lang w:val="uk-UA"/>
        </w:rPr>
        <w:t xml:space="preserve">приріст становив </w:t>
      </w:r>
      <w:r w:rsidR="007918B4">
        <w:rPr>
          <w:rFonts w:ascii="Times New Roman" w:hAnsi="Times New Roman"/>
          <w:sz w:val="28"/>
          <w:szCs w:val="28"/>
          <w:lang w:val="uk-UA"/>
        </w:rPr>
        <w:t>+8</w:t>
      </w:r>
      <w:r>
        <w:rPr>
          <w:rFonts w:ascii="Times New Roman" w:hAnsi="Times New Roman"/>
          <w:sz w:val="28"/>
          <w:szCs w:val="28"/>
          <w:lang w:val="uk-UA"/>
        </w:rPr>
        <w:t>%), інтуїтивно-ситуативний - 35 % (</w:t>
      </w:r>
      <w:r w:rsidR="007918B4">
        <w:rPr>
          <w:rFonts w:ascii="Times New Roman" w:hAnsi="Times New Roman"/>
          <w:sz w:val="28"/>
          <w:szCs w:val="28"/>
          <w:lang w:val="uk-UA"/>
        </w:rPr>
        <w:t xml:space="preserve">від'ємний приріст </w:t>
      </w:r>
      <w:r w:rsidR="007918B4" w:rsidRPr="007918B4">
        <w:rPr>
          <w:rFonts w:ascii="Times New Roman" w:hAnsi="Times New Roman"/>
          <w:sz w:val="28"/>
          <w:szCs w:val="28"/>
          <w:lang w:val="uk-UA"/>
        </w:rPr>
        <w:t xml:space="preserve"> </w:t>
      </w:r>
      <w:r w:rsidR="007918B4">
        <w:rPr>
          <w:rFonts w:ascii="Times New Roman" w:hAnsi="Times New Roman"/>
          <w:sz w:val="28"/>
          <w:szCs w:val="28"/>
          <w:lang w:val="uk-UA"/>
        </w:rPr>
        <w:t>–  13</w:t>
      </w:r>
      <w:r>
        <w:rPr>
          <w:rFonts w:ascii="Times New Roman" w:hAnsi="Times New Roman"/>
          <w:sz w:val="28"/>
          <w:szCs w:val="28"/>
          <w:lang w:val="uk-UA"/>
        </w:rPr>
        <w:t xml:space="preserve"> %).</w:t>
      </w:r>
    </w:p>
    <w:p w:rsidR="00D51E8E" w:rsidRDefault="00760CBF"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КГ кількість учителів</w:t>
      </w:r>
      <w:r w:rsidR="00D51E8E">
        <w:rPr>
          <w:rFonts w:ascii="Times New Roman" w:hAnsi="Times New Roman"/>
          <w:sz w:val="28"/>
          <w:szCs w:val="28"/>
          <w:lang w:val="uk-UA"/>
        </w:rPr>
        <w:t xml:space="preserve"> із ініціативно-творчим рівнем означеного показника змінилась неістотно: 12,5 % учителів (</w:t>
      </w:r>
      <w:r w:rsidR="00A225DA" w:rsidRPr="00A225DA">
        <w:rPr>
          <w:rFonts w:ascii="Times New Roman" w:hAnsi="Times New Roman"/>
          <w:sz w:val="28"/>
          <w:szCs w:val="28"/>
          <w:lang w:val="uk-UA"/>
        </w:rPr>
        <w:t>приріст становив</w:t>
      </w:r>
      <w:r w:rsidR="00D51E8E" w:rsidRPr="00A225DA">
        <w:rPr>
          <w:rFonts w:ascii="Times New Roman" w:hAnsi="Times New Roman"/>
          <w:sz w:val="28"/>
          <w:szCs w:val="28"/>
          <w:lang w:val="uk-UA"/>
        </w:rPr>
        <w:t xml:space="preserve"> </w:t>
      </w:r>
      <w:r w:rsidR="00A225DA">
        <w:rPr>
          <w:rFonts w:ascii="Times New Roman" w:hAnsi="Times New Roman"/>
          <w:sz w:val="28"/>
          <w:szCs w:val="28"/>
          <w:lang w:val="uk-UA"/>
        </w:rPr>
        <w:t>+1,5</w:t>
      </w:r>
      <w:r w:rsidR="00D51E8E">
        <w:rPr>
          <w:rFonts w:ascii="Times New Roman" w:hAnsi="Times New Roman"/>
          <w:sz w:val="28"/>
          <w:szCs w:val="28"/>
          <w:lang w:val="uk-UA"/>
        </w:rPr>
        <w:t>%), з ф</w:t>
      </w:r>
      <w:r w:rsidR="00D51E8E" w:rsidRPr="000C04E5">
        <w:rPr>
          <w:rFonts w:ascii="Times New Roman" w:hAnsi="Times New Roman"/>
          <w:sz w:val="28"/>
          <w:szCs w:val="28"/>
          <w:lang w:val="uk-UA"/>
        </w:rPr>
        <w:t>ункціонально-адек</w:t>
      </w:r>
      <w:r w:rsidR="00D51E8E">
        <w:rPr>
          <w:rFonts w:ascii="Times New Roman" w:hAnsi="Times New Roman"/>
          <w:sz w:val="28"/>
          <w:szCs w:val="28"/>
          <w:lang w:val="uk-UA"/>
        </w:rPr>
        <w:t>ватним рівнем зафіксовано у 43% (</w:t>
      </w:r>
      <w:r w:rsidR="00E17F1D">
        <w:rPr>
          <w:rFonts w:ascii="Times New Roman" w:hAnsi="Times New Roman"/>
          <w:sz w:val="28"/>
          <w:szCs w:val="28"/>
          <w:lang w:val="uk-UA"/>
        </w:rPr>
        <w:t>приріст становив +2</w:t>
      </w:r>
      <w:r w:rsidR="00D51E8E">
        <w:rPr>
          <w:rFonts w:ascii="Times New Roman" w:hAnsi="Times New Roman"/>
          <w:sz w:val="28"/>
          <w:szCs w:val="28"/>
          <w:lang w:val="uk-UA"/>
        </w:rPr>
        <w:t>%), інтуїтивно-ситуативний показали 44,5 % опитаних (</w:t>
      </w:r>
      <w:r w:rsidR="00E17F1D">
        <w:rPr>
          <w:rFonts w:ascii="Times New Roman" w:hAnsi="Times New Roman"/>
          <w:sz w:val="28"/>
          <w:szCs w:val="28"/>
          <w:lang w:val="uk-UA"/>
        </w:rPr>
        <w:t xml:space="preserve">від'ємний </w:t>
      </w:r>
      <w:r w:rsidR="00E17F1D" w:rsidRPr="00E17F1D">
        <w:rPr>
          <w:rFonts w:ascii="Times New Roman" w:hAnsi="Times New Roman"/>
          <w:sz w:val="28"/>
          <w:szCs w:val="28"/>
          <w:lang w:val="uk-UA"/>
        </w:rPr>
        <w:t xml:space="preserve">приріст становив </w:t>
      </w:r>
      <w:r w:rsidR="00D51E8E">
        <w:rPr>
          <w:rFonts w:ascii="Times New Roman" w:hAnsi="Times New Roman"/>
          <w:sz w:val="28"/>
          <w:szCs w:val="28"/>
          <w:lang w:val="uk-UA"/>
        </w:rPr>
        <w:t xml:space="preserve">–  </w:t>
      </w:r>
      <w:r w:rsidR="00E17F1D">
        <w:rPr>
          <w:rFonts w:ascii="Times New Roman" w:hAnsi="Times New Roman"/>
          <w:sz w:val="28"/>
          <w:szCs w:val="28"/>
          <w:lang w:val="uk-UA"/>
        </w:rPr>
        <w:t>3,5</w:t>
      </w:r>
      <w:r w:rsidR="00D51E8E">
        <w:rPr>
          <w:rFonts w:ascii="Times New Roman" w:hAnsi="Times New Roman"/>
          <w:sz w:val="28"/>
          <w:szCs w:val="28"/>
          <w:lang w:val="uk-UA"/>
        </w:rPr>
        <w:t>%).</w:t>
      </w:r>
    </w:p>
    <w:p w:rsidR="00D51E8E" w:rsidRPr="005779E4" w:rsidRDefault="00D51E8E" w:rsidP="00D51E8E">
      <w:pPr>
        <w:spacing w:after="0" w:line="360" w:lineRule="auto"/>
        <w:ind w:firstLine="709"/>
        <w:jc w:val="both"/>
        <w:rPr>
          <w:rFonts w:ascii="Times New Roman" w:hAnsi="Times New Roman"/>
          <w:sz w:val="28"/>
          <w:szCs w:val="28"/>
          <w:lang w:val="uk-UA"/>
        </w:rPr>
      </w:pPr>
      <w:r w:rsidRPr="00A84D9E">
        <w:rPr>
          <w:rFonts w:ascii="Times New Roman" w:hAnsi="Times New Roman"/>
          <w:sz w:val="28"/>
          <w:szCs w:val="28"/>
          <w:lang w:val="uk-UA"/>
        </w:rPr>
        <w:t>Діагностика наступного показника</w:t>
      </w:r>
      <w:r>
        <w:rPr>
          <w:rFonts w:ascii="Times New Roman" w:hAnsi="Times New Roman"/>
          <w:sz w:val="28"/>
          <w:szCs w:val="28"/>
          <w:lang w:val="uk-UA"/>
        </w:rPr>
        <w:t xml:space="preserve"> «рівень сформованості мовленнєвих умінь» виявила динаміку у здобувачів освіти. Так</w:t>
      </w:r>
      <w:r w:rsidRPr="005779E4">
        <w:rPr>
          <w:rFonts w:ascii="Times New Roman" w:hAnsi="Times New Roman"/>
          <w:sz w:val="28"/>
          <w:szCs w:val="28"/>
          <w:lang w:val="uk-UA"/>
        </w:rPr>
        <w:t xml:space="preserve"> і</w:t>
      </w:r>
      <w:r>
        <w:rPr>
          <w:rFonts w:ascii="Times New Roman" w:hAnsi="Times New Roman"/>
          <w:sz w:val="28"/>
          <w:szCs w:val="28"/>
          <w:lang w:val="uk-UA"/>
        </w:rPr>
        <w:t>ніціативно-творчого</w:t>
      </w:r>
      <w:r w:rsidRPr="005779E4">
        <w:rPr>
          <w:rFonts w:ascii="Times New Roman" w:hAnsi="Times New Roman"/>
          <w:sz w:val="28"/>
          <w:szCs w:val="28"/>
          <w:lang w:val="uk-UA"/>
        </w:rPr>
        <w:t xml:space="preserve"> рівня сформованості означеного показника </w:t>
      </w:r>
      <w:r>
        <w:rPr>
          <w:rFonts w:ascii="Times New Roman" w:hAnsi="Times New Roman"/>
          <w:sz w:val="28"/>
          <w:szCs w:val="28"/>
          <w:lang w:val="uk-UA"/>
        </w:rPr>
        <w:t>досягли</w:t>
      </w:r>
      <w:r w:rsidRPr="005779E4">
        <w:rPr>
          <w:rFonts w:ascii="Times New Roman" w:hAnsi="Times New Roman"/>
          <w:sz w:val="28"/>
          <w:szCs w:val="28"/>
          <w:lang w:val="uk-UA"/>
        </w:rPr>
        <w:t xml:space="preserve"> </w:t>
      </w:r>
      <w:r>
        <w:rPr>
          <w:rFonts w:ascii="Times New Roman" w:hAnsi="Times New Roman"/>
          <w:sz w:val="28"/>
          <w:szCs w:val="28"/>
          <w:lang w:val="uk-UA"/>
        </w:rPr>
        <w:t>21</w:t>
      </w:r>
      <w:r w:rsidRPr="005779E4">
        <w:rPr>
          <w:rFonts w:ascii="Times New Roman" w:hAnsi="Times New Roman"/>
          <w:sz w:val="28"/>
          <w:szCs w:val="28"/>
          <w:lang w:val="uk-UA"/>
        </w:rPr>
        <w:t xml:space="preserve"> % майбутніх учителів (</w:t>
      </w:r>
      <w:r>
        <w:rPr>
          <w:rFonts w:ascii="Times New Roman" w:hAnsi="Times New Roman"/>
          <w:sz w:val="28"/>
          <w:szCs w:val="28"/>
          <w:lang w:val="uk-UA"/>
        </w:rPr>
        <w:t>на констатувальному етапі</w:t>
      </w:r>
      <w:r w:rsidR="006D3CF0">
        <w:rPr>
          <w:rFonts w:ascii="Times New Roman" w:hAnsi="Times New Roman"/>
          <w:sz w:val="28"/>
          <w:szCs w:val="28"/>
          <w:lang w:val="uk-UA"/>
        </w:rPr>
        <w:t xml:space="preserve"> </w:t>
      </w:r>
      <w:r>
        <w:rPr>
          <w:rFonts w:ascii="Times New Roman" w:hAnsi="Times New Roman"/>
          <w:sz w:val="28"/>
          <w:szCs w:val="28"/>
          <w:lang w:val="uk-UA"/>
        </w:rPr>
        <w:t xml:space="preserve">-19 </w:t>
      </w:r>
      <w:r w:rsidRPr="005779E4">
        <w:rPr>
          <w:rFonts w:ascii="Times New Roman" w:hAnsi="Times New Roman"/>
          <w:sz w:val="28"/>
          <w:szCs w:val="28"/>
          <w:lang w:val="uk-UA"/>
        </w:rPr>
        <w:t xml:space="preserve">%); </w:t>
      </w:r>
      <w:r>
        <w:rPr>
          <w:rFonts w:ascii="Times New Roman" w:hAnsi="Times New Roman"/>
          <w:sz w:val="28"/>
          <w:szCs w:val="28"/>
          <w:lang w:val="uk-UA"/>
        </w:rPr>
        <w:t>з функціонально-адекатним</w:t>
      </w:r>
      <w:r w:rsidRPr="005779E4">
        <w:rPr>
          <w:rFonts w:ascii="Times New Roman" w:hAnsi="Times New Roman"/>
          <w:sz w:val="28"/>
          <w:szCs w:val="28"/>
          <w:lang w:val="uk-UA"/>
        </w:rPr>
        <w:t xml:space="preserve"> – </w:t>
      </w:r>
      <w:r>
        <w:rPr>
          <w:rFonts w:ascii="Times New Roman" w:hAnsi="Times New Roman"/>
          <w:sz w:val="28"/>
          <w:szCs w:val="28"/>
          <w:lang w:val="uk-UA"/>
        </w:rPr>
        <w:t xml:space="preserve">61 </w:t>
      </w:r>
      <w:r w:rsidRPr="005779E4">
        <w:rPr>
          <w:rFonts w:ascii="Times New Roman" w:hAnsi="Times New Roman"/>
          <w:sz w:val="28"/>
          <w:szCs w:val="28"/>
          <w:lang w:val="uk-UA"/>
        </w:rPr>
        <w:t>% (</w:t>
      </w:r>
      <w:r>
        <w:rPr>
          <w:rFonts w:ascii="Times New Roman" w:hAnsi="Times New Roman"/>
          <w:sz w:val="28"/>
          <w:szCs w:val="28"/>
          <w:lang w:val="uk-UA"/>
        </w:rPr>
        <w:t>на констатувальному етапі</w:t>
      </w:r>
      <w:r w:rsidRPr="005779E4">
        <w:rPr>
          <w:rFonts w:ascii="Times New Roman" w:hAnsi="Times New Roman"/>
          <w:sz w:val="28"/>
          <w:szCs w:val="28"/>
          <w:lang w:val="uk-UA"/>
        </w:rPr>
        <w:t xml:space="preserve"> –</w:t>
      </w:r>
      <w:r>
        <w:rPr>
          <w:rFonts w:ascii="Times New Roman" w:hAnsi="Times New Roman"/>
          <w:sz w:val="28"/>
          <w:szCs w:val="28"/>
          <w:lang w:val="uk-UA"/>
        </w:rPr>
        <w:t xml:space="preserve"> 52 %), з інтуїтивно-ситуативним - 18 </w:t>
      </w:r>
      <w:r w:rsidRPr="005779E4">
        <w:rPr>
          <w:rFonts w:ascii="Times New Roman" w:hAnsi="Times New Roman"/>
          <w:sz w:val="28"/>
          <w:szCs w:val="28"/>
          <w:lang w:val="uk-UA"/>
        </w:rPr>
        <w:t>% (</w:t>
      </w:r>
      <w:r>
        <w:rPr>
          <w:rFonts w:ascii="Times New Roman" w:hAnsi="Times New Roman"/>
          <w:sz w:val="28"/>
          <w:szCs w:val="28"/>
          <w:lang w:val="uk-UA"/>
        </w:rPr>
        <w:t>на констатувальному етапі</w:t>
      </w:r>
      <w:r w:rsidRPr="005779E4">
        <w:rPr>
          <w:rFonts w:ascii="Times New Roman" w:hAnsi="Times New Roman"/>
          <w:sz w:val="28"/>
          <w:szCs w:val="28"/>
          <w:lang w:val="uk-UA"/>
        </w:rPr>
        <w:t xml:space="preserve"> –  </w:t>
      </w:r>
      <w:r>
        <w:rPr>
          <w:rFonts w:ascii="Times New Roman" w:hAnsi="Times New Roman"/>
          <w:sz w:val="28"/>
          <w:szCs w:val="28"/>
          <w:lang w:val="uk-UA"/>
        </w:rPr>
        <w:t xml:space="preserve">29 </w:t>
      </w:r>
      <w:r w:rsidRPr="005779E4">
        <w:rPr>
          <w:rFonts w:ascii="Times New Roman" w:hAnsi="Times New Roman"/>
          <w:sz w:val="28"/>
          <w:szCs w:val="28"/>
          <w:lang w:val="uk-UA"/>
        </w:rPr>
        <w:t>%).</w:t>
      </w:r>
    </w:p>
    <w:p w:rsidR="00D51E8E" w:rsidRDefault="00D51E8E" w:rsidP="00D51E8E">
      <w:pPr>
        <w:spacing w:after="0" w:line="360" w:lineRule="auto"/>
        <w:ind w:firstLine="709"/>
        <w:jc w:val="both"/>
        <w:rPr>
          <w:rFonts w:ascii="Times New Roman" w:hAnsi="Times New Roman"/>
          <w:sz w:val="28"/>
          <w:szCs w:val="28"/>
          <w:lang w:val="uk-UA"/>
        </w:rPr>
      </w:pPr>
      <w:r w:rsidRPr="005779E4">
        <w:rPr>
          <w:rFonts w:ascii="Times New Roman" w:hAnsi="Times New Roman"/>
          <w:sz w:val="28"/>
          <w:szCs w:val="28"/>
          <w:lang w:val="uk-UA"/>
        </w:rPr>
        <w:t xml:space="preserve">У </w:t>
      </w:r>
      <w:r>
        <w:rPr>
          <w:rFonts w:ascii="Times New Roman" w:hAnsi="Times New Roman"/>
          <w:sz w:val="28"/>
          <w:szCs w:val="28"/>
          <w:lang w:val="uk-UA"/>
        </w:rPr>
        <w:t xml:space="preserve">КГ </w:t>
      </w:r>
      <w:r w:rsidRPr="005779E4">
        <w:rPr>
          <w:rFonts w:ascii="Times New Roman" w:hAnsi="Times New Roman"/>
          <w:sz w:val="28"/>
          <w:szCs w:val="28"/>
          <w:lang w:val="uk-UA"/>
        </w:rPr>
        <w:t xml:space="preserve">кількість класоводів  із </w:t>
      </w:r>
      <w:r>
        <w:rPr>
          <w:rFonts w:ascii="Times New Roman" w:hAnsi="Times New Roman"/>
          <w:sz w:val="28"/>
          <w:szCs w:val="28"/>
          <w:lang w:val="uk-UA"/>
        </w:rPr>
        <w:t xml:space="preserve">ініціативно-творчим </w:t>
      </w:r>
      <w:r w:rsidRPr="005779E4">
        <w:rPr>
          <w:rFonts w:ascii="Times New Roman" w:hAnsi="Times New Roman"/>
          <w:sz w:val="28"/>
          <w:szCs w:val="28"/>
          <w:lang w:val="uk-UA"/>
        </w:rPr>
        <w:t>рівнем означеног</w:t>
      </w:r>
      <w:r>
        <w:rPr>
          <w:rFonts w:ascii="Times New Roman" w:hAnsi="Times New Roman"/>
          <w:sz w:val="28"/>
          <w:szCs w:val="28"/>
          <w:lang w:val="uk-UA"/>
        </w:rPr>
        <w:t>о показника майже не змінилась:</w:t>
      </w:r>
      <w:r w:rsidRPr="005779E4">
        <w:rPr>
          <w:rFonts w:ascii="Times New Roman" w:hAnsi="Times New Roman"/>
          <w:sz w:val="28"/>
          <w:szCs w:val="28"/>
          <w:lang w:val="uk-UA"/>
        </w:rPr>
        <w:t xml:space="preserve"> </w:t>
      </w:r>
      <w:r>
        <w:rPr>
          <w:rFonts w:ascii="Times New Roman" w:hAnsi="Times New Roman"/>
          <w:sz w:val="28"/>
          <w:szCs w:val="28"/>
          <w:lang w:val="uk-UA"/>
        </w:rPr>
        <w:t xml:space="preserve">20 % учителів (на констатувальному етапі – 18 </w:t>
      </w:r>
      <w:r w:rsidRPr="005779E4">
        <w:rPr>
          <w:rFonts w:ascii="Times New Roman" w:hAnsi="Times New Roman"/>
          <w:sz w:val="28"/>
          <w:szCs w:val="28"/>
          <w:lang w:val="uk-UA"/>
        </w:rPr>
        <w:t xml:space="preserve">%), </w:t>
      </w:r>
      <w:r>
        <w:rPr>
          <w:rFonts w:ascii="Times New Roman" w:hAnsi="Times New Roman"/>
          <w:sz w:val="28"/>
          <w:szCs w:val="28"/>
          <w:lang w:val="uk-UA"/>
        </w:rPr>
        <w:t xml:space="preserve">з </w:t>
      </w:r>
      <w:r w:rsidRPr="005779E4">
        <w:rPr>
          <w:rFonts w:ascii="Times New Roman" w:hAnsi="Times New Roman"/>
          <w:sz w:val="28"/>
          <w:szCs w:val="28"/>
          <w:lang w:val="uk-UA"/>
        </w:rPr>
        <w:t>функціонально-</w:t>
      </w:r>
      <w:r>
        <w:rPr>
          <w:rFonts w:ascii="Times New Roman" w:hAnsi="Times New Roman"/>
          <w:sz w:val="28"/>
          <w:szCs w:val="28"/>
          <w:lang w:val="uk-UA"/>
        </w:rPr>
        <w:t>адекатним рівнем виявлено 55</w:t>
      </w:r>
      <w:r w:rsidRPr="005779E4">
        <w:rPr>
          <w:rFonts w:ascii="Times New Roman" w:hAnsi="Times New Roman"/>
          <w:sz w:val="28"/>
          <w:szCs w:val="28"/>
          <w:lang w:val="uk-UA"/>
        </w:rPr>
        <w:t>% (</w:t>
      </w:r>
      <w:r>
        <w:rPr>
          <w:rFonts w:ascii="Times New Roman" w:hAnsi="Times New Roman"/>
          <w:sz w:val="28"/>
          <w:szCs w:val="28"/>
          <w:lang w:val="uk-UA"/>
        </w:rPr>
        <w:t>на констатувальному етапі</w:t>
      </w:r>
      <w:r w:rsidR="006D3CF0">
        <w:rPr>
          <w:rFonts w:ascii="Times New Roman" w:hAnsi="Times New Roman"/>
          <w:sz w:val="28"/>
          <w:szCs w:val="28"/>
          <w:lang w:val="uk-UA"/>
        </w:rPr>
        <w:t xml:space="preserve"> – </w:t>
      </w:r>
      <w:r>
        <w:rPr>
          <w:rFonts w:ascii="Times New Roman" w:hAnsi="Times New Roman"/>
          <w:sz w:val="28"/>
          <w:szCs w:val="28"/>
          <w:lang w:val="uk-UA"/>
        </w:rPr>
        <w:t>54 %), ін</w:t>
      </w:r>
      <w:r w:rsidR="006D3CF0">
        <w:rPr>
          <w:rFonts w:ascii="Times New Roman" w:hAnsi="Times New Roman"/>
          <w:sz w:val="28"/>
          <w:szCs w:val="28"/>
          <w:lang w:val="uk-UA"/>
        </w:rPr>
        <w:t>туїтивно-ситуативний виявили 25</w:t>
      </w:r>
      <w:r w:rsidRPr="005779E4">
        <w:rPr>
          <w:rFonts w:ascii="Times New Roman" w:hAnsi="Times New Roman"/>
          <w:sz w:val="28"/>
          <w:szCs w:val="28"/>
          <w:lang w:val="uk-UA"/>
        </w:rPr>
        <w:t>% респондентів (</w:t>
      </w:r>
      <w:r>
        <w:rPr>
          <w:rFonts w:ascii="Times New Roman" w:hAnsi="Times New Roman"/>
          <w:sz w:val="28"/>
          <w:szCs w:val="28"/>
          <w:lang w:val="uk-UA"/>
        </w:rPr>
        <w:t>на констатувальному етапі</w:t>
      </w:r>
      <w:r w:rsidRPr="005779E4">
        <w:rPr>
          <w:rFonts w:ascii="Times New Roman" w:hAnsi="Times New Roman"/>
          <w:sz w:val="28"/>
          <w:szCs w:val="28"/>
          <w:lang w:val="uk-UA"/>
        </w:rPr>
        <w:t xml:space="preserve"> – </w:t>
      </w:r>
      <w:r>
        <w:rPr>
          <w:rFonts w:ascii="Times New Roman" w:hAnsi="Times New Roman"/>
          <w:sz w:val="28"/>
          <w:szCs w:val="28"/>
          <w:lang w:val="uk-UA"/>
        </w:rPr>
        <w:t xml:space="preserve">28 </w:t>
      </w:r>
      <w:r w:rsidRPr="005779E4">
        <w:rPr>
          <w:rFonts w:ascii="Times New Roman" w:hAnsi="Times New Roman"/>
          <w:sz w:val="28"/>
          <w:szCs w:val="28"/>
          <w:lang w:val="uk-UA"/>
        </w:rPr>
        <w:t>%).</w:t>
      </w:r>
    </w:p>
    <w:p w:rsidR="00D51E8E" w:rsidRPr="00876E33" w:rsidRDefault="00D51E8E" w:rsidP="00D51E8E">
      <w:pPr>
        <w:spacing w:after="0" w:line="360" w:lineRule="auto"/>
        <w:ind w:firstLine="709"/>
        <w:jc w:val="both"/>
        <w:rPr>
          <w:rFonts w:ascii="Times New Roman" w:hAnsi="Times New Roman"/>
          <w:sz w:val="28"/>
          <w:szCs w:val="28"/>
          <w:lang w:val="uk-UA"/>
        </w:rPr>
      </w:pPr>
      <w:r w:rsidRPr="00876E33">
        <w:rPr>
          <w:rFonts w:ascii="Times New Roman" w:hAnsi="Times New Roman"/>
          <w:sz w:val="28"/>
          <w:szCs w:val="28"/>
          <w:lang w:val="uk-UA"/>
        </w:rPr>
        <w:lastRenderedPageBreak/>
        <w:t xml:space="preserve">Узагальнений рівень </w:t>
      </w:r>
      <w:r>
        <w:rPr>
          <w:rFonts w:ascii="Times New Roman" w:hAnsi="Times New Roman"/>
          <w:sz w:val="28"/>
          <w:szCs w:val="28"/>
          <w:lang w:val="uk-UA"/>
        </w:rPr>
        <w:t xml:space="preserve">ДК майбутніх учителів </w:t>
      </w:r>
      <w:r w:rsidRPr="00876E33">
        <w:rPr>
          <w:rFonts w:ascii="Times New Roman" w:hAnsi="Times New Roman"/>
          <w:sz w:val="28"/>
          <w:szCs w:val="28"/>
          <w:lang w:val="uk-UA"/>
        </w:rPr>
        <w:t xml:space="preserve">за процесуально-діяльнісним компонентом </w:t>
      </w:r>
      <w:r>
        <w:rPr>
          <w:rFonts w:ascii="Times New Roman" w:hAnsi="Times New Roman"/>
          <w:sz w:val="28"/>
          <w:szCs w:val="28"/>
          <w:lang w:val="uk-UA"/>
        </w:rPr>
        <w:t>ми визначали</w:t>
      </w:r>
      <w:r w:rsidRPr="00876E33">
        <w:rPr>
          <w:rFonts w:ascii="Times New Roman" w:hAnsi="Times New Roman"/>
          <w:sz w:val="28"/>
          <w:szCs w:val="28"/>
          <w:lang w:val="uk-UA"/>
        </w:rPr>
        <w:t xml:space="preserve"> за середнім арифметичним отрим</w:t>
      </w:r>
      <w:r>
        <w:rPr>
          <w:rFonts w:ascii="Times New Roman" w:hAnsi="Times New Roman"/>
          <w:sz w:val="28"/>
          <w:szCs w:val="28"/>
          <w:lang w:val="uk-UA"/>
        </w:rPr>
        <w:t>аних результатів</w:t>
      </w:r>
      <w:r w:rsidRPr="00876E33">
        <w:rPr>
          <w:rFonts w:ascii="Times New Roman" w:hAnsi="Times New Roman"/>
          <w:sz w:val="28"/>
          <w:szCs w:val="28"/>
          <w:lang w:val="uk-UA"/>
        </w:rPr>
        <w:t>.</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результаті було установлено:  в ЕГ </w:t>
      </w:r>
      <w:r w:rsidR="001B13EF">
        <w:rPr>
          <w:rFonts w:ascii="Times New Roman" w:hAnsi="Times New Roman"/>
          <w:sz w:val="28"/>
          <w:szCs w:val="28"/>
          <w:lang w:val="uk-UA"/>
        </w:rPr>
        <w:t>з ініціативно-творчим рівнем</w:t>
      </w:r>
      <w:r>
        <w:rPr>
          <w:rFonts w:ascii="Times New Roman" w:hAnsi="Times New Roman"/>
          <w:sz w:val="28"/>
          <w:szCs w:val="28"/>
          <w:lang w:val="uk-UA"/>
        </w:rPr>
        <w:t xml:space="preserve"> </w:t>
      </w:r>
      <w:r w:rsidR="001B13EF">
        <w:rPr>
          <w:rFonts w:ascii="Times New Roman" w:hAnsi="Times New Roman"/>
          <w:sz w:val="28"/>
          <w:szCs w:val="28"/>
          <w:lang w:val="uk-UA"/>
        </w:rPr>
        <w:t xml:space="preserve">стало </w:t>
      </w:r>
      <w:r>
        <w:rPr>
          <w:rFonts w:ascii="Times New Roman" w:hAnsi="Times New Roman"/>
          <w:sz w:val="28"/>
          <w:szCs w:val="28"/>
          <w:lang w:val="uk-UA"/>
        </w:rPr>
        <w:t>18,6 % магістрів (</w:t>
      </w:r>
      <w:r w:rsidR="006D3CF0" w:rsidRPr="006D3CF0">
        <w:rPr>
          <w:rFonts w:ascii="Times New Roman" w:hAnsi="Times New Roman"/>
          <w:sz w:val="28"/>
          <w:szCs w:val="28"/>
          <w:lang w:val="uk-UA"/>
        </w:rPr>
        <w:t xml:space="preserve">приріст становив </w:t>
      </w:r>
      <w:r w:rsidR="006D3CF0">
        <w:rPr>
          <w:rFonts w:ascii="Times New Roman" w:hAnsi="Times New Roman"/>
          <w:sz w:val="28"/>
          <w:szCs w:val="28"/>
          <w:lang w:val="uk-UA"/>
        </w:rPr>
        <w:t>+5</w:t>
      </w:r>
      <w:r>
        <w:rPr>
          <w:rFonts w:ascii="Times New Roman" w:hAnsi="Times New Roman"/>
          <w:sz w:val="28"/>
          <w:szCs w:val="28"/>
          <w:lang w:val="uk-UA"/>
        </w:rPr>
        <w:t xml:space="preserve">,6 %), </w:t>
      </w:r>
      <w:r w:rsidR="001B13EF">
        <w:rPr>
          <w:rFonts w:ascii="Times New Roman" w:hAnsi="Times New Roman"/>
          <w:sz w:val="28"/>
          <w:szCs w:val="28"/>
          <w:lang w:val="uk-UA"/>
        </w:rPr>
        <w:t xml:space="preserve">з </w:t>
      </w:r>
      <w:r w:rsidRPr="008C0C5C">
        <w:rPr>
          <w:rFonts w:ascii="Times New Roman" w:hAnsi="Times New Roman"/>
          <w:sz w:val="28"/>
          <w:szCs w:val="28"/>
          <w:lang w:val="uk-UA"/>
        </w:rPr>
        <w:t>функціонально-адек</w:t>
      </w:r>
      <w:r>
        <w:rPr>
          <w:rFonts w:ascii="Times New Roman" w:hAnsi="Times New Roman"/>
          <w:sz w:val="28"/>
          <w:szCs w:val="28"/>
          <w:lang w:val="uk-UA"/>
        </w:rPr>
        <w:t>в</w:t>
      </w:r>
      <w:r w:rsidR="001B13EF">
        <w:rPr>
          <w:rFonts w:ascii="Times New Roman" w:hAnsi="Times New Roman"/>
          <w:sz w:val="28"/>
          <w:szCs w:val="28"/>
          <w:lang w:val="uk-UA"/>
        </w:rPr>
        <w:t>атним рівнем</w:t>
      </w:r>
      <w:r>
        <w:rPr>
          <w:rFonts w:ascii="Times New Roman" w:hAnsi="Times New Roman"/>
          <w:sz w:val="28"/>
          <w:szCs w:val="28"/>
          <w:lang w:val="uk-UA"/>
        </w:rPr>
        <w:t xml:space="preserve"> </w:t>
      </w:r>
      <w:r w:rsidR="001B13EF">
        <w:rPr>
          <w:rFonts w:ascii="Times New Roman" w:hAnsi="Times New Roman"/>
          <w:sz w:val="28"/>
          <w:szCs w:val="28"/>
          <w:lang w:val="uk-UA"/>
        </w:rPr>
        <w:t xml:space="preserve"> - 53,3 % майбутніх учителів</w:t>
      </w:r>
      <w:r w:rsidRPr="00876E33">
        <w:rPr>
          <w:rFonts w:ascii="Times New Roman" w:hAnsi="Times New Roman"/>
          <w:sz w:val="28"/>
          <w:szCs w:val="28"/>
          <w:lang w:val="uk-UA"/>
        </w:rPr>
        <w:t xml:space="preserve"> (</w:t>
      </w:r>
      <w:r w:rsidR="006D3CF0" w:rsidRPr="006D3CF0">
        <w:rPr>
          <w:rFonts w:ascii="Times New Roman" w:hAnsi="Times New Roman"/>
          <w:sz w:val="28"/>
          <w:szCs w:val="28"/>
          <w:lang w:val="uk-UA"/>
        </w:rPr>
        <w:t xml:space="preserve">приріст становив </w:t>
      </w:r>
      <w:r w:rsidR="004A3426">
        <w:rPr>
          <w:rFonts w:ascii="Times New Roman" w:hAnsi="Times New Roman"/>
          <w:sz w:val="28"/>
          <w:szCs w:val="28"/>
          <w:lang w:val="uk-UA"/>
        </w:rPr>
        <w:t>+</w:t>
      </w:r>
      <w:r w:rsidR="006D3CF0">
        <w:rPr>
          <w:rFonts w:ascii="Times New Roman" w:hAnsi="Times New Roman"/>
          <w:sz w:val="28"/>
          <w:szCs w:val="28"/>
          <w:lang w:val="uk-UA"/>
        </w:rPr>
        <w:t>8</w:t>
      </w:r>
      <w:r>
        <w:rPr>
          <w:rFonts w:ascii="Times New Roman" w:hAnsi="Times New Roman"/>
          <w:sz w:val="28"/>
          <w:szCs w:val="28"/>
          <w:lang w:val="uk-UA"/>
        </w:rPr>
        <w:t xml:space="preserve">,3 </w:t>
      </w:r>
      <w:r w:rsidR="001B13EF">
        <w:rPr>
          <w:rFonts w:ascii="Times New Roman" w:hAnsi="Times New Roman"/>
          <w:sz w:val="28"/>
          <w:szCs w:val="28"/>
          <w:lang w:val="uk-UA"/>
        </w:rPr>
        <w:t>%), з</w:t>
      </w:r>
      <w:r w:rsidRPr="00876E33">
        <w:rPr>
          <w:rFonts w:ascii="Times New Roman" w:hAnsi="Times New Roman"/>
          <w:sz w:val="28"/>
          <w:szCs w:val="28"/>
          <w:lang w:val="uk-UA"/>
        </w:rPr>
        <w:t xml:space="preserve"> </w:t>
      </w:r>
      <w:r w:rsidRPr="00956558">
        <w:rPr>
          <w:rFonts w:ascii="Times New Roman" w:hAnsi="Times New Roman"/>
          <w:sz w:val="28"/>
          <w:szCs w:val="28"/>
          <w:lang w:val="uk-UA"/>
        </w:rPr>
        <w:t>інтуїтивно-</w:t>
      </w:r>
      <w:r w:rsidR="001B13EF">
        <w:rPr>
          <w:rFonts w:ascii="Times New Roman" w:hAnsi="Times New Roman"/>
          <w:sz w:val="28"/>
          <w:szCs w:val="28"/>
          <w:lang w:val="uk-UA"/>
        </w:rPr>
        <w:t>ситуативним виявлено</w:t>
      </w:r>
      <w:r>
        <w:rPr>
          <w:rFonts w:ascii="Times New Roman" w:hAnsi="Times New Roman"/>
          <w:sz w:val="28"/>
          <w:szCs w:val="28"/>
          <w:lang w:val="uk-UA"/>
        </w:rPr>
        <w:t xml:space="preserve"> 28 </w:t>
      </w:r>
      <w:r w:rsidR="001B13EF">
        <w:rPr>
          <w:rFonts w:ascii="Times New Roman" w:hAnsi="Times New Roman"/>
          <w:sz w:val="28"/>
          <w:szCs w:val="28"/>
          <w:lang w:val="uk-UA"/>
        </w:rPr>
        <w:t>% респондентів ЕГ, отже від'ємний приріст</w:t>
      </w:r>
      <w:r w:rsidR="001B13EF" w:rsidRPr="001B13EF">
        <w:rPr>
          <w:rFonts w:ascii="Times New Roman" w:hAnsi="Times New Roman"/>
          <w:sz w:val="28"/>
          <w:szCs w:val="28"/>
          <w:lang w:val="uk-UA"/>
        </w:rPr>
        <w:t xml:space="preserve"> </w:t>
      </w:r>
      <w:r>
        <w:rPr>
          <w:rFonts w:ascii="Times New Roman" w:hAnsi="Times New Roman"/>
          <w:sz w:val="28"/>
          <w:szCs w:val="28"/>
          <w:lang w:val="uk-UA"/>
        </w:rPr>
        <w:t xml:space="preserve">– </w:t>
      </w:r>
      <w:r w:rsidRPr="00876E33">
        <w:rPr>
          <w:rFonts w:ascii="Times New Roman" w:hAnsi="Times New Roman"/>
          <w:sz w:val="28"/>
          <w:szCs w:val="28"/>
          <w:lang w:val="uk-UA"/>
        </w:rPr>
        <w:t xml:space="preserve"> </w:t>
      </w:r>
      <w:r w:rsidR="001B13EF">
        <w:rPr>
          <w:rFonts w:ascii="Times New Roman" w:hAnsi="Times New Roman"/>
          <w:sz w:val="28"/>
          <w:szCs w:val="28"/>
          <w:lang w:val="uk-UA"/>
        </w:rPr>
        <w:t>13,9</w:t>
      </w:r>
      <w:r>
        <w:rPr>
          <w:rFonts w:ascii="Times New Roman" w:hAnsi="Times New Roman"/>
          <w:sz w:val="28"/>
          <w:szCs w:val="28"/>
          <w:lang w:val="uk-UA"/>
        </w:rPr>
        <w:t xml:space="preserve"> </w:t>
      </w:r>
      <w:r w:rsidR="001B13EF">
        <w:rPr>
          <w:rFonts w:ascii="Times New Roman" w:hAnsi="Times New Roman"/>
          <w:sz w:val="28"/>
          <w:szCs w:val="28"/>
          <w:lang w:val="uk-UA"/>
        </w:rPr>
        <w:t>%</w:t>
      </w:r>
      <w:r w:rsidRPr="00876E33">
        <w:rPr>
          <w:rFonts w:ascii="Times New Roman" w:hAnsi="Times New Roman"/>
          <w:sz w:val="28"/>
          <w:szCs w:val="28"/>
          <w:lang w:val="uk-UA"/>
        </w:rPr>
        <w:t>.</w:t>
      </w:r>
    </w:p>
    <w:p w:rsidR="00D51E8E" w:rsidRPr="00876E33"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Водночас нами з'ясовано</w:t>
      </w:r>
      <w:r w:rsidRPr="002444E1">
        <w:rPr>
          <w:rFonts w:ascii="Times New Roman" w:hAnsi="Times New Roman"/>
          <w:sz w:val="28"/>
          <w:szCs w:val="28"/>
          <w:lang w:val="uk-UA"/>
        </w:rPr>
        <w:t xml:space="preserve">: кількість </w:t>
      </w:r>
      <w:r>
        <w:rPr>
          <w:rFonts w:ascii="Times New Roman" w:hAnsi="Times New Roman"/>
          <w:sz w:val="28"/>
          <w:szCs w:val="28"/>
          <w:lang w:val="uk-UA"/>
        </w:rPr>
        <w:t xml:space="preserve">здобувачів </w:t>
      </w:r>
      <w:r w:rsidRPr="002444E1">
        <w:rPr>
          <w:rFonts w:ascii="Times New Roman" w:hAnsi="Times New Roman"/>
          <w:sz w:val="28"/>
          <w:szCs w:val="28"/>
          <w:lang w:val="uk-UA"/>
        </w:rPr>
        <w:t>з високи</w:t>
      </w:r>
      <w:r>
        <w:rPr>
          <w:rFonts w:ascii="Times New Roman" w:hAnsi="Times New Roman"/>
          <w:sz w:val="28"/>
          <w:szCs w:val="28"/>
          <w:lang w:val="uk-UA"/>
        </w:rPr>
        <w:t>м рівнем у ЕГ збільшилася на 5%  порівняно</w:t>
      </w:r>
      <w:r w:rsidRPr="002444E1">
        <w:rPr>
          <w:rFonts w:ascii="Times New Roman" w:hAnsi="Times New Roman"/>
          <w:sz w:val="28"/>
          <w:szCs w:val="28"/>
          <w:lang w:val="uk-UA"/>
        </w:rPr>
        <w:t xml:space="preserve"> з </w:t>
      </w:r>
      <w:r>
        <w:rPr>
          <w:rFonts w:ascii="Times New Roman" w:hAnsi="Times New Roman"/>
          <w:sz w:val="28"/>
          <w:szCs w:val="28"/>
          <w:lang w:val="uk-UA"/>
        </w:rPr>
        <w:t>КГ, де приріст становив лише 1,9%; зменшилась кількість студентів</w:t>
      </w:r>
      <w:r w:rsidRPr="002444E1">
        <w:rPr>
          <w:rFonts w:ascii="Times New Roman" w:hAnsi="Times New Roman"/>
          <w:sz w:val="28"/>
          <w:szCs w:val="28"/>
          <w:lang w:val="uk-UA"/>
        </w:rPr>
        <w:t xml:space="preserve"> з низьким рівнем у ЕГ, оскільки ві</w:t>
      </w:r>
      <w:r>
        <w:rPr>
          <w:rFonts w:ascii="Times New Roman" w:hAnsi="Times New Roman"/>
          <w:sz w:val="28"/>
          <w:szCs w:val="28"/>
          <w:lang w:val="uk-UA"/>
        </w:rPr>
        <w:t>д'ємний приріст у ЕГ став  - 13%  порівняно з КГ, де він становив лише -  3,4</w:t>
      </w:r>
      <w:r w:rsidRPr="002444E1">
        <w:rPr>
          <w:rFonts w:ascii="Times New Roman" w:hAnsi="Times New Roman"/>
          <w:sz w:val="28"/>
          <w:szCs w:val="28"/>
          <w:lang w:val="uk-UA"/>
        </w:rPr>
        <w:t>%.</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Лише 36,2 </w:t>
      </w:r>
      <w:r w:rsidRPr="00876E33">
        <w:rPr>
          <w:rFonts w:ascii="Times New Roman" w:hAnsi="Times New Roman"/>
          <w:sz w:val="28"/>
          <w:szCs w:val="28"/>
          <w:lang w:val="uk-UA"/>
        </w:rPr>
        <w:t xml:space="preserve">% </w:t>
      </w:r>
      <w:r>
        <w:rPr>
          <w:rFonts w:ascii="Times New Roman" w:hAnsi="Times New Roman"/>
          <w:sz w:val="28"/>
          <w:szCs w:val="28"/>
          <w:lang w:val="uk-UA"/>
        </w:rPr>
        <w:t xml:space="preserve">учителів </w:t>
      </w:r>
      <w:r w:rsidRPr="00876E33">
        <w:rPr>
          <w:rFonts w:ascii="Times New Roman" w:hAnsi="Times New Roman"/>
          <w:sz w:val="28"/>
          <w:szCs w:val="28"/>
          <w:lang w:val="uk-UA"/>
        </w:rPr>
        <w:t xml:space="preserve">показали </w:t>
      </w:r>
      <w:r>
        <w:rPr>
          <w:rFonts w:ascii="Times New Roman" w:hAnsi="Times New Roman"/>
          <w:sz w:val="28"/>
          <w:szCs w:val="28"/>
          <w:lang w:val="uk-UA"/>
        </w:rPr>
        <w:t>інтуїтивно-ситуативний</w:t>
      </w:r>
      <w:r w:rsidRPr="00876E33">
        <w:rPr>
          <w:rFonts w:ascii="Times New Roman" w:hAnsi="Times New Roman"/>
          <w:sz w:val="28"/>
          <w:szCs w:val="28"/>
          <w:lang w:val="uk-UA"/>
        </w:rPr>
        <w:t xml:space="preserve"> рівень сформованості</w:t>
      </w:r>
      <w:r>
        <w:rPr>
          <w:rFonts w:ascii="Times New Roman" w:hAnsi="Times New Roman"/>
          <w:sz w:val="28"/>
          <w:szCs w:val="28"/>
          <w:lang w:val="uk-UA"/>
        </w:rPr>
        <w:t xml:space="preserve"> ДК,   48,6  % –</w:t>
      </w:r>
      <w:r w:rsidR="004D6F2A">
        <w:rPr>
          <w:rFonts w:ascii="Times New Roman" w:hAnsi="Times New Roman"/>
          <w:sz w:val="28"/>
          <w:szCs w:val="28"/>
          <w:lang w:val="uk-UA"/>
        </w:rPr>
        <w:t xml:space="preserve"> </w:t>
      </w:r>
      <w:r w:rsidRPr="00956558">
        <w:rPr>
          <w:rFonts w:ascii="Times New Roman" w:hAnsi="Times New Roman"/>
          <w:sz w:val="28"/>
          <w:szCs w:val="28"/>
          <w:lang w:val="uk-UA"/>
        </w:rPr>
        <w:t>функціонально-адекватний</w:t>
      </w:r>
      <w:r>
        <w:rPr>
          <w:rFonts w:ascii="Times New Roman" w:hAnsi="Times New Roman"/>
          <w:sz w:val="28"/>
          <w:szCs w:val="28"/>
          <w:lang w:val="uk-UA"/>
        </w:rPr>
        <w:t xml:space="preserve">; і лише </w:t>
      </w:r>
      <w:r w:rsidRPr="00876E33">
        <w:rPr>
          <w:rFonts w:ascii="Times New Roman" w:hAnsi="Times New Roman"/>
          <w:sz w:val="28"/>
          <w:szCs w:val="28"/>
          <w:lang w:val="uk-UA"/>
        </w:rPr>
        <w:t xml:space="preserve"> </w:t>
      </w:r>
      <w:r>
        <w:rPr>
          <w:rFonts w:ascii="Times New Roman" w:hAnsi="Times New Roman"/>
          <w:sz w:val="28"/>
          <w:szCs w:val="28"/>
          <w:lang w:val="uk-UA"/>
        </w:rPr>
        <w:t xml:space="preserve">15,2 </w:t>
      </w:r>
      <w:r w:rsidRPr="00876E33">
        <w:rPr>
          <w:rFonts w:ascii="Times New Roman" w:hAnsi="Times New Roman"/>
          <w:sz w:val="28"/>
          <w:szCs w:val="28"/>
          <w:lang w:val="uk-UA"/>
        </w:rPr>
        <w:t>% –</w:t>
      </w:r>
      <w:r>
        <w:rPr>
          <w:rFonts w:ascii="Times New Roman" w:hAnsi="Times New Roman"/>
          <w:sz w:val="28"/>
          <w:szCs w:val="28"/>
          <w:lang w:val="uk-UA"/>
        </w:rPr>
        <w:t xml:space="preserve">ініціативно-творчий </w:t>
      </w:r>
      <w:r w:rsidRPr="00876E33">
        <w:rPr>
          <w:rFonts w:ascii="Times New Roman" w:hAnsi="Times New Roman"/>
          <w:sz w:val="28"/>
          <w:szCs w:val="28"/>
          <w:lang w:val="uk-UA"/>
        </w:rPr>
        <w:t>рівень сформованості досліджуваної якості за окресленим компонентом (</w:t>
      </w:r>
      <w:r>
        <w:rPr>
          <w:rFonts w:ascii="Times New Roman" w:hAnsi="Times New Roman"/>
          <w:sz w:val="28"/>
          <w:szCs w:val="28"/>
          <w:lang w:val="uk-UA"/>
        </w:rPr>
        <w:t xml:space="preserve">на констатувальному етапі – </w:t>
      </w:r>
      <w:r w:rsidRPr="00876E33">
        <w:rPr>
          <w:rFonts w:ascii="Times New Roman" w:hAnsi="Times New Roman"/>
          <w:sz w:val="28"/>
          <w:szCs w:val="28"/>
          <w:lang w:val="uk-UA"/>
        </w:rPr>
        <w:t xml:space="preserve"> </w:t>
      </w:r>
      <w:r>
        <w:rPr>
          <w:rFonts w:ascii="Times New Roman" w:hAnsi="Times New Roman"/>
          <w:sz w:val="28"/>
          <w:szCs w:val="28"/>
          <w:lang w:val="uk-UA"/>
        </w:rPr>
        <w:t xml:space="preserve">13,3 </w:t>
      </w:r>
      <w:r w:rsidRPr="00876E33">
        <w:rPr>
          <w:rFonts w:ascii="Times New Roman" w:hAnsi="Times New Roman"/>
          <w:sz w:val="28"/>
          <w:szCs w:val="28"/>
          <w:lang w:val="uk-UA"/>
        </w:rPr>
        <w:t>%).</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імплементація створеної авторської моделі сприяла зменшенню кількості майбутніх учителів із низьким рівнем сформованості процесуально-діяльнісного</w:t>
      </w:r>
      <w:r w:rsidRPr="009B4874">
        <w:rPr>
          <w:rFonts w:ascii="Times New Roman" w:hAnsi="Times New Roman"/>
          <w:sz w:val="28"/>
          <w:szCs w:val="28"/>
          <w:lang w:val="uk-UA"/>
        </w:rPr>
        <w:t xml:space="preserve"> </w:t>
      </w:r>
      <w:r>
        <w:rPr>
          <w:rFonts w:ascii="Times New Roman" w:hAnsi="Times New Roman"/>
          <w:sz w:val="28"/>
          <w:szCs w:val="28"/>
          <w:lang w:val="uk-UA"/>
        </w:rPr>
        <w:t xml:space="preserve">компонента ДК за рахунок збільшення </w:t>
      </w:r>
      <w:r w:rsidR="004D6F2A">
        <w:rPr>
          <w:rFonts w:ascii="Times New Roman" w:hAnsi="Times New Roman"/>
          <w:sz w:val="28"/>
          <w:szCs w:val="28"/>
          <w:lang w:val="uk-UA"/>
        </w:rPr>
        <w:t xml:space="preserve">ініціативно-творчого </w:t>
      </w:r>
      <w:r>
        <w:rPr>
          <w:rFonts w:ascii="Times New Roman" w:hAnsi="Times New Roman"/>
          <w:sz w:val="28"/>
          <w:szCs w:val="28"/>
          <w:lang w:val="uk-UA"/>
        </w:rPr>
        <w:t xml:space="preserve">та </w:t>
      </w:r>
      <w:r w:rsidR="004D6F2A">
        <w:rPr>
          <w:rFonts w:ascii="Times New Roman" w:hAnsi="Times New Roman"/>
          <w:sz w:val="28"/>
          <w:szCs w:val="28"/>
          <w:lang w:val="uk-UA"/>
        </w:rPr>
        <w:t xml:space="preserve">функціонально-адекватного </w:t>
      </w:r>
      <w:r>
        <w:rPr>
          <w:rFonts w:ascii="Times New Roman" w:hAnsi="Times New Roman"/>
          <w:sz w:val="28"/>
          <w:szCs w:val="28"/>
          <w:lang w:val="uk-UA"/>
        </w:rPr>
        <w:t>рівн</w:t>
      </w:r>
      <w:r w:rsidR="00EE2C5F">
        <w:rPr>
          <w:rFonts w:ascii="Times New Roman" w:hAnsi="Times New Roman"/>
          <w:sz w:val="28"/>
          <w:szCs w:val="28"/>
          <w:lang w:val="uk-UA"/>
        </w:rPr>
        <w:t>ів в відсотках (див. рисунок 3.1</w:t>
      </w:r>
      <w:r>
        <w:rPr>
          <w:rFonts w:ascii="Times New Roman" w:hAnsi="Times New Roman"/>
          <w:sz w:val="28"/>
          <w:szCs w:val="28"/>
          <w:lang w:val="uk-UA"/>
        </w:rPr>
        <w:t>).</w:t>
      </w:r>
    </w:p>
    <w:p w:rsidR="00D51E8E" w:rsidRDefault="00D51E8E" w:rsidP="00D51E8E">
      <w:pPr>
        <w:spacing w:after="0" w:line="360" w:lineRule="auto"/>
        <w:ind w:firstLine="709"/>
        <w:jc w:val="both"/>
        <w:rPr>
          <w:rFonts w:ascii="Times New Roman" w:hAnsi="Times New Roman"/>
          <w:sz w:val="28"/>
          <w:szCs w:val="28"/>
          <w:lang w:val="uk-UA"/>
        </w:rPr>
      </w:pPr>
      <w:r w:rsidRPr="002955EC">
        <w:rPr>
          <w:rFonts w:ascii="Times New Roman" w:hAnsi="Times New Roman"/>
          <w:sz w:val="28"/>
          <w:szCs w:val="28"/>
          <w:lang w:val="uk-UA"/>
        </w:rPr>
        <w:t>Рівні ДК магістрів за рефлексивно-моти</w:t>
      </w:r>
      <w:r>
        <w:rPr>
          <w:rFonts w:ascii="Times New Roman" w:hAnsi="Times New Roman"/>
          <w:sz w:val="28"/>
          <w:szCs w:val="28"/>
          <w:lang w:val="uk-UA"/>
        </w:rPr>
        <w:t>ваційним компонентом визначені</w:t>
      </w:r>
      <w:r w:rsidRPr="002955EC">
        <w:rPr>
          <w:rFonts w:ascii="Times New Roman" w:hAnsi="Times New Roman"/>
          <w:sz w:val="28"/>
          <w:szCs w:val="28"/>
          <w:lang w:val="uk-UA"/>
        </w:rPr>
        <w:t xml:space="preserve"> за допомогою показників с</w:t>
      </w:r>
      <w:r w:rsidR="00AD556E">
        <w:rPr>
          <w:rFonts w:ascii="Times New Roman" w:hAnsi="Times New Roman"/>
          <w:sz w:val="28"/>
          <w:szCs w:val="28"/>
          <w:lang w:val="uk-UA"/>
        </w:rPr>
        <w:t>уб’єктно-орієнтованого критерію</w:t>
      </w:r>
      <w:r w:rsidRPr="002955EC">
        <w:rPr>
          <w:rFonts w:ascii="Times New Roman" w:hAnsi="Times New Roman"/>
          <w:sz w:val="28"/>
          <w:szCs w:val="28"/>
          <w:lang w:val="uk-UA"/>
        </w:rPr>
        <w:t>.</w:t>
      </w:r>
    </w:p>
    <w:p w:rsidR="00B64D61" w:rsidRDefault="003E5BB2" w:rsidP="008A26E1">
      <w:pPr>
        <w:spacing w:after="0" w:line="360" w:lineRule="auto"/>
        <w:ind w:firstLine="709"/>
        <w:jc w:val="both"/>
        <w:rPr>
          <w:lang w:val="uk-UA"/>
        </w:rPr>
      </w:pPr>
      <w:r>
        <w:rPr>
          <w:rFonts w:ascii="Times New Roman" w:hAnsi="Times New Roman"/>
          <w:sz w:val="28"/>
          <w:szCs w:val="28"/>
          <w:lang w:val="uk-UA"/>
        </w:rPr>
        <w:t>При визначенні позитивної мотивованості</w:t>
      </w:r>
      <w:r w:rsidRPr="00330BD5">
        <w:rPr>
          <w:rFonts w:ascii="Times New Roman" w:hAnsi="Times New Roman"/>
          <w:sz w:val="28"/>
          <w:szCs w:val="28"/>
          <w:lang w:val="uk-UA"/>
        </w:rPr>
        <w:t xml:space="preserve"> до самовдосконалення </w:t>
      </w:r>
      <w:r>
        <w:rPr>
          <w:rFonts w:ascii="Times New Roman" w:hAnsi="Times New Roman"/>
          <w:sz w:val="28"/>
          <w:szCs w:val="28"/>
          <w:lang w:val="uk-UA"/>
        </w:rPr>
        <w:t xml:space="preserve">в ЕГ установлено ініціативно-творчий рівень у 27 % опитаних (приріст становив +2%); з функціонально-адекатним рівнем зафіксовано 62% (приріст +7 %); з інтуїтивно-ситуативним - 11 % опитаних (від’ємний приріст становив -9 %). </w:t>
      </w:r>
      <w:r w:rsidR="002F7878" w:rsidRPr="002F7878">
        <w:rPr>
          <w:rFonts w:ascii="Times New Roman" w:hAnsi="Times New Roman"/>
          <w:sz w:val="28"/>
          <w:szCs w:val="28"/>
          <w:lang w:val="uk-UA"/>
        </w:rPr>
        <w:t>У КГ відбулися несуттєві зміни:  ініціативно-творчий рівень показали 29 % учителів  (приріст лише 1%); з середнім рівнем зафіксовано  59 % опитаних (приріст теж 1%); з інтуїтивно-ситуативним -  12 % (від’ємний приріст становив -2%).</w:t>
      </w:r>
      <w:r w:rsidR="00B64D61" w:rsidRPr="00B64D61">
        <w:rPr>
          <w:lang w:val="uk-UA"/>
        </w:rPr>
        <w:t xml:space="preserve"> </w:t>
      </w:r>
    </w:p>
    <w:p w:rsidR="00D51E8E" w:rsidRDefault="00B64D61" w:rsidP="00D72A6C">
      <w:pPr>
        <w:spacing w:after="0" w:line="360" w:lineRule="auto"/>
        <w:ind w:firstLine="709"/>
        <w:jc w:val="both"/>
        <w:rPr>
          <w:rFonts w:ascii="Times New Roman" w:hAnsi="Times New Roman"/>
          <w:sz w:val="28"/>
          <w:szCs w:val="28"/>
          <w:lang w:val="uk-UA"/>
        </w:rPr>
      </w:pPr>
      <w:r w:rsidRPr="00B64D61">
        <w:rPr>
          <w:rFonts w:ascii="Times New Roman" w:hAnsi="Times New Roman"/>
          <w:sz w:val="28"/>
          <w:szCs w:val="28"/>
          <w:lang w:val="uk-UA"/>
        </w:rPr>
        <w:lastRenderedPageBreak/>
        <w:t>При установленні рівня самооцінки комунікативних здібностей в ЕГ продемонстрували ініціативно-творчий рівень 30 % здобувачів освіти  (приріст +4 %); функціонально-адекатний рівень зафіксовано у 61 % респондентів (приріст  5 %);  інтуїтивно-ситуативний -  9 % опитаних, отже від’ємний приріст - 9%.</w:t>
      </w:r>
    </w:p>
    <w:p w:rsidR="00D51E8E" w:rsidRDefault="00D51E8E" w:rsidP="00D51E8E">
      <w:pPr>
        <w:spacing w:after="0" w:line="360" w:lineRule="auto"/>
        <w:ind w:firstLine="709"/>
        <w:jc w:val="both"/>
        <w:rPr>
          <w:rFonts w:ascii="Times New Roman" w:hAnsi="Times New Roman"/>
          <w:sz w:val="28"/>
          <w:szCs w:val="28"/>
          <w:lang w:val="uk-UA"/>
        </w:rPr>
      </w:pPr>
      <w:r w:rsidRPr="00625876">
        <w:rPr>
          <w:rFonts w:ascii="Times New Roman" w:hAnsi="Times New Roman"/>
          <w:sz w:val="28"/>
          <w:szCs w:val="28"/>
          <w:lang w:val="uk-UA"/>
        </w:rPr>
        <w:t xml:space="preserve">У контрольній групі </w:t>
      </w:r>
      <w:r>
        <w:rPr>
          <w:rFonts w:ascii="Times New Roman" w:hAnsi="Times New Roman"/>
          <w:sz w:val="28"/>
          <w:szCs w:val="28"/>
          <w:lang w:val="uk-UA"/>
        </w:rPr>
        <w:t>сталися деякі</w:t>
      </w:r>
      <w:r w:rsidRPr="00625876">
        <w:rPr>
          <w:rFonts w:ascii="Times New Roman" w:hAnsi="Times New Roman"/>
          <w:sz w:val="28"/>
          <w:szCs w:val="28"/>
          <w:lang w:val="uk-UA"/>
        </w:rPr>
        <w:t xml:space="preserve"> зм</w:t>
      </w:r>
      <w:r>
        <w:rPr>
          <w:rFonts w:ascii="Times New Roman" w:hAnsi="Times New Roman"/>
          <w:sz w:val="28"/>
          <w:szCs w:val="28"/>
          <w:lang w:val="uk-UA"/>
        </w:rPr>
        <w:t>іни: з ініціативно-творчим рівнем установлено  25 % учителів</w:t>
      </w:r>
      <w:r w:rsidRPr="00625876">
        <w:rPr>
          <w:rFonts w:ascii="Times New Roman" w:hAnsi="Times New Roman"/>
          <w:sz w:val="28"/>
          <w:szCs w:val="28"/>
          <w:lang w:val="uk-UA"/>
        </w:rPr>
        <w:t xml:space="preserve"> (</w:t>
      </w:r>
      <w:r>
        <w:rPr>
          <w:rFonts w:ascii="Times New Roman" w:hAnsi="Times New Roman"/>
          <w:sz w:val="28"/>
          <w:szCs w:val="28"/>
          <w:lang w:val="uk-UA"/>
        </w:rPr>
        <w:t xml:space="preserve">приріст </w:t>
      </w:r>
      <w:r w:rsidR="006E6B0B">
        <w:rPr>
          <w:rFonts w:ascii="Times New Roman" w:hAnsi="Times New Roman"/>
          <w:sz w:val="28"/>
          <w:szCs w:val="28"/>
          <w:lang w:val="uk-UA"/>
        </w:rPr>
        <w:t>+</w:t>
      </w:r>
      <w:r>
        <w:rPr>
          <w:rFonts w:ascii="Times New Roman" w:hAnsi="Times New Roman"/>
          <w:sz w:val="28"/>
          <w:szCs w:val="28"/>
          <w:lang w:val="uk-UA"/>
        </w:rPr>
        <w:t xml:space="preserve">1 </w:t>
      </w:r>
      <w:r w:rsidRPr="00625876">
        <w:rPr>
          <w:rFonts w:ascii="Times New Roman" w:hAnsi="Times New Roman"/>
          <w:sz w:val="28"/>
          <w:szCs w:val="28"/>
          <w:lang w:val="uk-UA"/>
        </w:rPr>
        <w:t xml:space="preserve">%); </w:t>
      </w:r>
      <w:r>
        <w:rPr>
          <w:rFonts w:ascii="Times New Roman" w:hAnsi="Times New Roman"/>
          <w:sz w:val="28"/>
          <w:szCs w:val="28"/>
          <w:lang w:val="uk-UA"/>
        </w:rPr>
        <w:t xml:space="preserve">з функціонально-адекатним - 55 </w:t>
      </w:r>
      <w:r w:rsidRPr="00625876">
        <w:rPr>
          <w:rFonts w:ascii="Times New Roman" w:hAnsi="Times New Roman"/>
          <w:sz w:val="28"/>
          <w:szCs w:val="28"/>
          <w:lang w:val="uk-UA"/>
        </w:rPr>
        <w:t>% опита</w:t>
      </w:r>
      <w:r>
        <w:rPr>
          <w:rFonts w:ascii="Times New Roman" w:hAnsi="Times New Roman"/>
          <w:sz w:val="28"/>
          <w:szCs w:val="28"/>
          <w:lang w:val="uk-UA"/>
        </w:rPr>
        <w:t xml:space="preserve">них (приріст </w:t>
      </w:r>
      <w:r w:rsidR="006E6B0B">
        <w:rPr>
          <w:rFonts w:ascii="Times New Roman" w:hAnsi="Times New Roman"/>
          <w:sz w:val="28"/>
          <w:szCs w:val="28"/>
          <w:lang w:val="uk-UA"/>
        </w:rPr>
        <w:t>+</w:t>
      </w:r>
      <w:r>
        <w:rPr>
          <w:rFonts w:ascii="Times New Roman" w:hAnsi="Times New Roman"/>
          <w:sz w:val="28"/>
          <w:szCs w:val="28"/>
          <w:lang w:val="uk-UA"/>
        </w:rPr>
        <w:t>1</w:t>
      </w:r>
      <w:r w:rsidRPr="00625876">
        <w:rPr>
          <w:rFonts w:ascii="Times New Roman" w:hAnsi="Times New Roman"/>
          <w:sz w:val="28"/>
          <w:szCs w:val="28"/>
          <w:lang w:val="uk-UA"/>
        </w:rPr>
        <w:t xml:space="preserve">%); </w:t>
      </w:r>
      <w:r w:rsidRPr="00F2708E">
        <w:rPr>
          <w:rFonts w:ascii="Times New Roman" w:hAnsi="Times New Roman"/>
          <w:sz w:val="28"/>
          <w:szCs w:val="28"/>
          <w:lang w:val="uk-UA"/>
        </w:rPr>
        <w:t xml:space="preserve">інтуїтивно-ситуативний </w:t>
      </w:r>
      <w:r>
        <w:rPr>
          <w:rFonts w:ascii="Times New Roman" w:hAnsi="Times New Roman"/>
          <w:sz w:val="28"/>
          <w:szCs w:val="28"/>
          <w:lang w:val="uk-UA"/>
        </w:rPr>
        <w:t xml:space="preserve">продемонстрували 20 </w:t>
      </w:r>
      <w:r w:rsidRPr="00625876">
        <w:rPr>
          <w:rFonts w:ascii="Times New Roman" w:hAnsi="Times New Roman"/>
          <w:sz w:val="28"/>
          <w:szCs w:val="28"/>
          <w:lang w:val="uk-UA"/>
        </w:rPr>
        <w:t>% (</w:t>
      </w:r>
      <w:r w:rsidRPr="00F2708E">
        <w:rPr>
          <w:rFonts w:ascii="Times New Roman" w:hAnsi="Times New Roman"/>
          <w:sz w:val="28"/>
          <w:szCs w:val="28"/>
          <w:lang w:val="uk-UA"/>
        </w:rPr>
        <w:t xml:space="preserve">від’ємний приріст </w:t>
      </w:r>
      <w:r>
        <w:rPr>
          <w:rFonts w:ascii="Times New Roman" w:hAnsi="Times New Roman"/>
          <w:sz w:val="28"/>
          <w:szCs w:val="28"/>
          <w:lang w:val="uk-UA"/>
        </w:rPr>
        <w:t>становив -</w:t>
      </w:r>
      <w:r w:rsidR="006E6B0B">
        <w:rPr>
          <w:rFonts w:ascii="Times New Roman" w:hAnsi="Times New Roman"/>
          <w:sz w:val="28"/>
          <w:szCs w:val="28"/>
          <w:lang w:val="uk-UA"/>
        </w:rPr>
        <w:t xml:space="preserve"> </w:t>
      </w:r>
      <w:r>
        <w:rPr>
          <w:rFonts w:ascii="Times New Roman" w:hAnsi="Times New Roman"/>
          <w:sz w:val="28"/>
          <w:szCs w:val="28"/>
          <w:lang w:val="uk-UA"/>
        </w:rPr>
        <w:t xml:space="preserve">2 </w:t>
      </w:r>
      <w:r w:rsidRPr="00625876">
        <w:rPr>
          <w:rFonts w:ascii="Times New Roman" w:hAnsi="Times New Roman"/>
          <w:sz w:val="28"/>
          <w:szCs w:val="28"/>
          <w:lang w:val="uk-UA"/>
        </w:rPr>
        <w:t>%).</w:t>
      </w:r>
    </w:p>
    <w:p w:rsidR="00D51E8E" w:rsidRPr="00625876"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результаті діагностики</w:t>
      </w:r>
      <w:r w:rsidRPr="00625876">
        <w:rPr>
          <w:rFonts w:ascii="Times New Roman" w:hAnsi="Times New Roman"/>
          <w:sz w:val="28"/>
          <w:szCs w:val="28"/>
          <w:lang w:val="uk-UA"/>
        </w:rPr>
        <w:t xml:space="preserve"> показника </w:t>
      </w:r>
      <w:r>
        <w:rPr>
          <w:rFonts w:ascii="Times New Roman" w:hAnsi="Times New Roman"/>
          <w:sz w:val="28"/>
          <w:szCs w:val="28"/>
          <w:lang w:val="uk-UA"/>
        </w:rPr>
        <w:t>«</w:t>
      </w:r>
      <w:r w:rsidRPr="00625876">
        <w:rPr>
          <w:rFonts w:ascii="Times New Roman" w:hAnsi="Times New Roman"/>
          <w:sz w:val="28"/>
          <w:szCs w:val="28"/>
          <w:lang w:val="uk-UA"/>
        </w:rPr>
        <w:t xml:space="preserve">рефлексивні вміння щодо здатності виконувати </w:t>
      </w:r>
      <w:r>
        <w:rPr>
          <w:rFonts w:ascii="Times New Roman" w:hAnsi="Times New Roman"/>
          <w:sz w:val="28"/>
          <w:szCs w:val="28"/>
          <w:lang w:val="uk-UA"/>
        </w:rPr>
        <w:t>дискурсивно</w:t>
      </w:r>
      <w:r w:rsidRPr="00625876">
        <w:rPr>
          <w:rFonts w:ascii="Times New Roman" w:hAnsi="Times New Roman"/>
          <w:sz w:val="28"/>
          <w:szCs w:val="28"/>
          <w:lang w:val="uk-UA"/>
        </w:rPr>
        <w:t>-педагогічну</w:t>
      </w:r>
      <w:r>
        <w:rPr>
          <w:rFonts w:ascii="Times New Roman" w:hAnsi="Times New Roman"/>
          <w:sz w:val="28"/>
          <w:szCs w:val="28"/>
          <w:lang w:val="uk-UA"/>
        </w:rPr>
        <w:t xml:space="preserve"> </w:t>
      </w:r>
      <w:r w:rsidR="006E6B0B">
        <w:rPr>
          <w:rFonts w:ascii="Times New Roman" w:hAnsi="Times New Roman"/>
          <w:sz w:val="28"/>
          <w:szCs w:val="28"/>
          <w:lang w:val="uk-UA"/>
        </w:rPr>
        <w:t>діяльність» в ЕГ зафіксовано:</w:t>
      </w:r>
      <w:r>
        <w:rPr>
          <w:rFonts w:ascii="Times New Roman" w:hAnsi="Times New Roman"/>
          <w:sz w:val="28"/>
          <w:szCs w:val="28"/>
          <w:lang w:val="uk-UA"/>
        </w:rPr>
        <w:t xml:space="preserve"> з ініціативно-творчим  рівнем</w:t>
      </w:r>
      <w:r w:rsidRPr="00625876">
        <w:rPr>
          <w:rFonts w:ascii="Times New Roman" w:hAnsi="Times New Roman"/>
          <w:sz w:val="28"/>
          <w:szCs w:val="28"/>
          <w:lang w:val="uk-UA"/>
        </w:rPr>
        <w:t xml:space="preserve"> сформованості означеного показника </w:t>
      </w:r>
      <w:r>
        <w:rPr>
          <w:rFonts w:ascii="Times New Roman" w:hAnsi="Times New Roman"/>
          <w:sz w:val="28"/>
          <w:szCs w:val="28"/>
          <w:lang w:val="uk-UA"/>
        </w:rPr>
        <w:t>виявлено 25</w:t>
      </w:r>
      <w:r w:rsidRPr="00625876">
        <w:rPr>
          <w:rFonts w:ascii="Times New Roman" w:hAnsi="Times New Roman"/>
          <w:sz w:val="28"/>
          <w:szCs w:val="28"/>
          <w:lang w:val="uk-UA"/>
        </w:rPr>
        <w:t xml:space="preserve"> % майбутніх учителів (</w:t>
      </w:r>
      <w:r>
        <w:rPr>
          <w:rFonts w:ascii="Times New Roman" w:hAnsi="Times New Roman"/>
          <w:sz w:val="28"/>
          <w:szCs w:val="28"/>
          <w:lang w:val="uk-UA"/>
        </w:rPr>
        <w:t xml:space="preserve">приріст </w:t>
      </w:r>
      <w:r w:rsidR="006E6B0B">
        <w:rPr>
          <w:rFonts w:ascii="Times New Roman" w:hAnsi="Times New Roman"/>
          <w:sz w:val="28"/>
          <w:szCs w:val="28"/>
          <w:lang w:val="uk-UA"/>
        </w:rPr>
        <w:t>+</w:t>
      </w:r>
      <w:r>
        <w:rPr>
          <w:rFonts w:ascii="Times New Roman" w:hAnsi="Times New Roman"/>
          <w:sz w:val="28"/>
          <w:szCs w:val="28"/>
          <w:lang w:val="uk-UA"/>
        </w:rPr>
        <w:t xml:space="preserve">4 %); </w:t>
      </w:r>
      <w:r w:rsidRPr="00625876">
        <w:rPr>
          <w:rFonts w:ascii="Times New Roman" w:hAnsi="Times New Roman"/>
          <w:sz w:val="28"/>
          <w:szCs w:val="28"/>
          <w:lang w:val="uk-UA"/>
        </w:rPr>
        <w:t>функціонально-адек</w:t>
      </w:r>
      <w:r>
        <w:rPr>
          <w:rFonts w:ascii="Times New Roman" w:hAnsi="Times New Roman"/>
          <w:sz w:val="28"/>
          <w:szCs w:val="28"/>
          <w:lang w:val="uk-UA"/>
        </w:rPr>
        <w:t>ватний рівень показали</w:t>
      </w:r>
      <w:r w:rsidRPr="00625876">
        <w:rPr>
          <w:rFonts w:ascii="Times New Roman" w:hAnsi="Times New Roman"/>
          <w:sz w:val="28"/>
          <w:szCs w:val="28"/>
          <w:lang w:val="uk-UA"/>
        </w:rPr>
        <w:t xml:space="preserve"> </w:t>
      </w:r>
      <w:r>
        <w:rPr>
          <w:rFonts w:ascii="Times New Roman" w:hAnsi="Times New Roman"/>
          <w:sz w:val="28"/>
          <w:szCs w:val="28"/>
          <w:lang w:val="uk-UA"/>
        </w:rPr>
        <w:t xml:space="preserve">61 </w:t>
      </w:r>
      <w:r w:rsidRPr="00625876">
        <w:rPr>
          <w:rFonts w:ascii="Times New Roman" w:hAnsi="Times New Roman"/>
          <w:sz w:val="28"/>
          <w:szCs w:val="28"/>
          <w:lang w:val="uk-UA"/>
        </w:rPr>
        <w:t>% (</w:t>
      </w:r>
      <w:r>
        <w:rPr>
          <w:rFonts w:ascii="Times New Roman" w:hAnsi="Times New Roman"/>
          <w:sz w:val="28"/>
          <w:szCs w:val="28"/>
          <w:lang w:val="uk-UA"/>
        </w:rPr>
        <w:t>приріст</w:t>
      </w:r>
      <w:r w:rsidR="006E6B0B">
        <w:rPr>
          <w:rFonts w:ascii="Times New Roman" w:hAnsi="Times New Roman"/>
          <w:sz w:val="28"/>
          <w:szCs w:val="28"/>
          <w:lang w:val="uk-UA"/>
        </w:rPr>
        <w:t xml:space="preserve"> +</w:t>
      </w:r>
      <w:r>
        <w:rPr>
          <w:rFonts w:ascii="Times New Roman" w:hAnsi="Times New Roman"/>
          <w:sz w:val="28"/>
          <w:szCs w:val="28"/>
          <w:lang w:val="uk-UA"/>
        </w:rPr>
        <w:t xml:space="preserve"> 9 </w:t>
      </w:r>
      <w:r w:rsidRPr="00625876">
        <w:rPr>
          <w:rFonts w:ascii="Times New Roman" w:hAnsi="Times New Roman"/>
          <w:sz w:val="28"/>
          <w:szCs w:val="28"/>
          <w:lang w:val="uk-UA"/>
        </w:rPr>
        <w:t xml:space="preserve">%), </w:t>
      </w:r>
      <w:r>
        <w:rPr>
          <w:rFonts w:ascii="Times New Roman" w:hAnsi="Times New Roman"/>
          <w:sz w:val="28"/>
          <w:szCs w:val="28"/>
          <w:lang w:val="uk-UA"/>
        </w:rPr>
        <w:t xml:space="preserve"> з </w:t>
      </w:r>
      <w:r w:rsidRPr="00625876">
        <w:rPr>
          <w:rFonts w:ascii="Times New Roman" w:hAnsi="Times New Roman"/>
          <w:sz w:val="28"/>
          <w:szCs w:val="28"/>
          <w:lang w:val="uk-UA"/>
        </w:rPr>
        <w:t>інтуїтивно-ситу</w:t>
      </w:r>
      <w:r>
        <w:rPr>
          <w:rFonts w:ascii="Times New Roman" w:hAnsi="Times New Roman"/>
          <w:sz w:val="28"/>
          <w:szCs w:val="28"/>
          <w:lang w:val="uk-UA"/>
        </w:rPr>
        <w:t>ативним - 14</w:t>
      </w:r>
      <w:r w:rsidR="006E6B0B">
        <w:rPr>
          <w:rFonts w:ascii="Times New Roman" w:hAnsi="Times New Roman"/>
          <w:sz w:val="28"/>
          <w:szCs w:val="28"/>
          <w:lang w:val="uk-UA"/>
        </w:rPr>
        <w:t xml:space="preserve"> %, отже </w:t>
      </w:r>
      <w:r w:rsidRPr="00B77D4E">
        <w:rPr>
          <w:rFonts w:ascii="Times New Roman" w:hAnsi="Times New Roman"/>
          <w:sz w:val="28"/>
          <w:szCs w:val="28"/>
          <w:lang w:val="uk-UA"/>
        </w:rPr>
        <w:t xml:space="preserve">від’ємний приріст </w:t>
      </w:r>
      <w:r w:rsidRPr="00625876">
        <w:rPr>
          <w:rFonts w:ascii="Times New Roman" w:hAnsi="Times New Roman"/>
          <w:sz w:val="28"/>
          <w:szCs w:val="28"/>
          <w:lang w:val="uk-UA"/>
        </w:rPr>
        <w:t xml:space="preserve">–  </w:t>
      </w:r>
      <w:r>
        <w:rPr>
          <w:rFonts w:ascii="Times New Roman" w:hAnsi="Times New Roman"/>
          <w:sz w:val="28"/>
          <w:szCs w:val="28"/>
          <w:lang w:val="uk-UA"/>
        </w:rPr>
        <w:t>13</w:t>
      </w:r>
      <w:r w:rsidR="006E6B0B">
        <w:rPr>
          <w:rFonts w:ascii="Times New Roman" w:hAnsi="Times New Roman"/>
          <w:sz w:val="28"/>
          <w:szCs w:val="28"/>
          <w:lang w:val="uk-UA"/>
        </w:rPr>
        <w:t>%</w:t>
      </w:r>
      <w:r w:rsidRPr="00625876">
        <w:rPr>
          <w:rFonts w:ascii="Times New Roman" w:hAnsi="Times New Roman"/>
          <w:sz w:val="28"/>
          <w:szCs w:val="28"/>
          <w:lang w:val="uk-UA"/>
        </w:rPr>
        <w:t>.</w:t>
      </w:r>
    </w:p>
    <w:p w:rsidR="00D51E8E" w:rsidRDefault="00D51E8E" w:rsidP="00D51E8E">
      <w:pPr>
        <w:spacing w:after="0" w:line="360" w:lineRule="auto"/>
        <w:ind w:firstLine="709"/>
        <w:jc w:val="both"/>
        <w:rPr>
          <w:rFonts w:ascii="Times New Roman" w:hAnsi="Times New Roman"/>
          <w:sz w:val="28"/>
          <w:szCs w:val="28"/>
          <w:lang w:val="uk-UA"/>
        </w:rPr>
      </w:pPr>
      <w:r w:rsidRPr="00625876">
        <w:rPr>
          <w:rFonts w:ascii="Times New Roman" w:hAnsi="Times New Roman"/>
          <w:sz w:val="28"/>
          <w:szCs w:val="28"/>
          <w:lang w:val="uk-UA"/>
        </w:rPr>
        <w:t xml:space="preserve">У </w:t>
      </w:r>
      <w:r>
        <w:rPr>
          <w:rFonts w:ascii="Times New Roman" w:hAnsi="Times New Roman"/>
          <w:sz w:val="28"/>
          <w:szCs w:val="28"/>
          <w:lang w:val="uk-UA"/>
        </w:rPr>
        <w:t>КГ кількість учителів</w:t>
      </w:r>
      <w:r w:rsidRPr="00625876">
        <w:rPr>
          <w:rFonts w:ascii="Times New Roman" w:hAnsi="Times New Roman"/>
          <w:sz w:val="28"/>
          <w:szCs w:val="28"/>
          <w:lang w:val="uk-UA"/>
        </w:rPr>
        <w:t xml:space="preserve">  із </w:t>
      </w:r>
      <w:r>
        <w:rPr>
          <w:rFonts w:ascii="Times New Roman" w:hAnsi="Times New Roman"/>
          <w:sz w:val="28"/>
          <w:szCs w:val="28"/>
          <w:lang w:val="uk-UA"/>
        </w:rPr>
        <w:t>ініціативно-творчим</w:t>
      </w:r>
      <w:r w:rsidRPr="00625876">
        <w:rPr>
          <w:rFonts w:ascii="Times New Roman" w:hAnsi="Times New Roman"/>
          <w:sz w:val="28"/>
          <w:szCs w:val="28"/>
          <w:lang w:val="uk-UA"/>
        </w:rPr>
        <w:t xml:space="preserve"> рівнем </w:t>
      </w:r>
      <w:r>
        <w:rPr>
          <w:rFonts w:ascii="Times New Roman" w:hAnsi="Times New Roman"/>
          <w:sz w:val="28"/>
          <w:szCs w:val="28"/>
          <w:lang w:val="uk-UA"/>
        </w:rPr>
        <w:t xml:space="preserve">показника не змінилась  і становила </w:t>
      </w:r>
      <w:r w:rsidRPr="00625876">
        <w:rPr>
          <w:rFonts w:ascii="Times New Roman" w:hAnsi="Times New Roman"/>
          <w:sz w:val="28"/>
          <w:szCs w:val="28"/>
          <w:lang w:val="uk-UA"/>
        </w:rPr>
        <w:t xml:space="preserve"> </w:t>
      </w:r>
      <w:r>
        <w:rPr>
          <w:rFonts w:ascii="Times New Roman" w:hAnsi="Times New Roman"/>
          <w:sz w:val="28"/>
          <w:szCs w:val="28"/>
          <w:lang w:val="uk-UA"/>
        </w:rPr>
        <w:t>22 %</w:t>
      </w:r>
      <w:r w:rsidRPr="00625876">
        <w:rPr>
          <w:rFonts w:ascii="Times New Roman" w:hAnsi="Times New Roman"/>
          <w:sz w:val="28"/>
          <w:szCs w:val="28"/>
          <w:lang w:val="uk-UA"/>
        </w:rPr>
        <w:t>, функціонально-адек</w:t>
      </w:r>
      <w:r>
        <w:rPr>
          <w:rFonts w:ascii="Times New Roman" w:hAnsi="Times New Roman"/>
          <w:sz w:val="28"/>
          <w:szCs w:val="28"/>
          <w:lang w:val="uk-UA"/>
        </w:rPr>
        <w:t>ватний</w:t>
      </w:r>
      <w:r w:rsidRPr="00625876">
        <w:rPr>
          <w:rFonts w:ascii="Times New Roman" w:hAnsi="Times New Roman"/>
          <w:sz w:val="28"/>
          <w:szCs w:val="28"/>
          <w:lang w:val="uk-UA"/>
        </w:rPr>
        <w:t xml:space="preserve"> рівень </w:t>
      </w:r>
      <w:r>
        <w:rPr>
          <w:rFonts w:ascii="Times New Roman" w:hAnsi="Times New Roman"/>
          <w:sz w:val="28"/>
          <w:szCs w:val="28"/>
          <w:lang w:val="uk-UA"/>
        </w:rPr>
        <w:t xml:space="preserve">виявили </w:t>
      </w:r>
      <w:r w:rsidRPr="00625876">
        <w:rPr>
          <w:rFonts w:ascii="Times New Roman" w:hAnsi="Times New Roman"/>
          <w:sz w:val="28"/>
          <w:szCs w:val="28"/>
          <w:lang w:val="uk-UA"/>
        </w:rPr>
        <w:t xml:space="preserve">у </w:t>
      </w:r>
      <w:r>
        <w:rPr>
          <w:rFonts w:ascii="Times New Roman" w:hAnsi="Times New Roman"/>
          <w:sz w:val="28"/>
          <w:szCs w:val="28"/>
          <w:lang w:val="uk-UA"/>
        </w:rPr>
        <w:t>55</w:t>
      </w:r>
      <w:r w:rsidRPr="00625876">
        <w:rPr>
          <w:rFonts w:ascii="Times New Roman" w:hAnsi="Times New Roman"/>
          <w:sz w:val="28"/>
          <w:szCs w:val="28"/>
          <w:lang w:val="uk-UA"/>
        </w:rPr>
        <w:t xml:space="preserve"> % (</w:t>
      </w:r>
      <w:r>
        <w:rPr>
          <w:rFonts w:ascii="Times New Roman" w:hAnsi="Times New Roman"/>
          <w:sz w:val="28"/>
          <w:szCs w:val="28"/>
          <w:lang w:val="uk-UA"/>
        </w:rPr>
        <w:t xml:space="preserve">приріст </w:t>
      </w:r>
      <w:r w:rsidR="006E6B0B">
        <w:rPr>
          <w:rFonts w:ascii="Times New Roman" w:hAnsi="Times New Roman"/>
          <w:sz w:val="28"/>
          <w:szCs w:val="28"/>
          <w:lang w:val="uk-UA"/>
        </w:rPr>
        <w:t>+</w:t>
      </w:r>
      <w:r>
        <w:rPr>
          <w:rFonts w:ascii="Times New Roman" w:hAnsi="Times New Roman"/>
          <w:sz w:val="28"/>
          <w:szCs w:val="28"/>
          <w:lang w:val="uk-UA"/>
        </w:rPr>
        <w:t>1</w:t>
      </w:r>
      <w:r w:rsidRPr="00625876">
        <w:rPr>
          <w:rFonts w:ascii="Times New Roman" w:hAnsi="Times New Roman"/>
          <w:sz w:val="28"/>
          <w:szCs w:val="28"/>
          <w:lang w:val="uk-UA"/>
        </w:rPr>
        <w:t>%), інтуїтивно-ситуа</w:t>
      </w:r>
      <w:r>
        <w:rPr>
          <w:rFonts w:ascii="Times New Roman" w:hAnsi="Times New Roman"/>
          <w:sz w:val="28"/>
          <w:szCs w:val="28"/>
          <w:lang w:val="uk-UA"/>
        </w:rPr>
        <w:t>тивний показали 23 % респондентів (</w:t>
      </w:r>
      <w:r w:rsidRPr="00992570">
        <w:rPr>
          <w:rFonts w:ascii="Times New Roman" w:hAnsi="Times New Roman"/>
          <w:sz w:val="28"/>
          <w:szCs w:val="28"/>
          <w:lang w:val="uk-UA"/>
        </w:rPr>
        <w:t xml:space="preserve">від’ємний приріст </w:t>
      </w:r>
      <w:r w:rsidRPr="00625876">
        <w:rPr>
          <w:rFonts w:ascii="Times New Roman" w:hAnsi="Times New Roman"/>
          <w:sz w:val="28"/>
          <w:szCs w:val="28"/>
          <w:lang w:val="uk-UA"/>
        </w:rPr>
        <w:t xml:space="preserve">– </w:t>
      </w:r>
      <w:r>
        <w:rPr>
          <w:rFonts w:ascii="Times New Roman" w:hAnsi="Times New Roman"/>
          <w:sz w:val="28"/>
          <w:szCs w:val="28"/>
          <w:lang w:val="uk-UA"/>
        </w:rPr>
        <w:t xml:space="preserve">1 </w:t>
      </w:r>
      <w:r w:rsidRPr="00625876">
        <w:rPr>
          <w:rFonts w:ascii="Times New Roman" w:hAnsi="Times New Roman"/>
          <w:sz w:val="28"/>
          <w:szCs w:val="28"/>
          <w:lang w:val="uk-UA"/>
        </w:rPr>
        <w:t>%).</w:t>
      </w:r>
      <w:r>
        <w:rPr>
          <w:rFonts w:ascii="Times New Roman" w:hAnsi="Times New Roman"/>
          <w:sz w:val="28"/>
          <w:szCs w:val="28"/>
          <w:lang w:val="uk-UA"/>
        </w:rPr>
        <w:t xml:space="preserve">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Рівень сформованості дискурсивної компетентності за рефлексивно-мотиваційним компонентом після проведення формувального етапу експерименту визначався за середнім арифметичним отриманих результатів показників його вияву. Установлено, що суттєво змінилися результати рівнів ДК рефлексивно-мотиваційного компонента в ЕГ. Так </w:t>
      </w:r>
      <w:r w:rsidRPr="00D05DDC">
        <w:rPr>
          <w:rFonts w:ascii="Times New Roman" w:hAnsi="Times New Roman"/>
          <w:sz w:val="28"/>
          <w:szCs w:val="28"/>
          <w:lang w:val="uk-UA"/>
        </w:rPr>
        <w:t>ініціативно-творчого</w:t>
      </w:r>
      <w:r>
        <w:rPr>
          <w:rFonts w:ascii="Times New Roman" w:hAnsi="Times New Roman"/>
          <w:sz w:val="28"/>
          <w:szCs w:val="28"/>
          <w:lang w:val="uk-UA"/>
        </w:rPr>
        <w:t xml:space="preserve"> рівня сформованості показників означеного компонента досягли 27,3 % здобувачів (приріст </w:t>
      </w:r>
      <w:r w:rsidR="006E6B0B">
        <w:rPr>
          <w:rFonts w:ascii="Times New Roman" w:hAnsi="Times New Roman"/>
          <w:sz w:val="28"/>
          <w:szCs w:val="28"/>
          <w:lang w:val="uk-UA"/>
        </w:rPr>
        <w:t>+</w:t>
      </w:r>
      <w:r>
        <w:rPr>
          <w:rFonts w:ascii="Times New Roman" w:hAnsi="Times New Roman"/>
          <w:sz w:val="28"/>
          <w:szCs w:val="28"/>
          <w:lang w:val="uk-UA"/>
        </w:rPr>
        <w:t xml:space="preserve">2,7 %);  з функціонально-адекватним  рівнем виявлено 61,3 % (приріст </w:t>
      </w:r>
      <w:r w:rsidR="006E6B0B">
        <w:rPr>
          <w:rFonts w:ascii="Times New Roman" w:hAnsi="Times New Roman"/>
          <w:sz w:val="28"/>
          <w:szCs w:val="28"/>
          <w:lang w:val="uk-UA"/>
        </w:rPr>
        <w:t>+</w:t>
      </w:r>
      <w:r>
        <w:rPr>
          <w:rFonts w:ascii="Times New Roman" w:hAnsi="Times New Roman"/>
          <w:sz w:val="28"/>
          <w:szCs w:val="28"/>
          <w:lang w:val="uk-UA"/>
        </w:rPr>
        <w:t>7</w:t>
      </w:r>
      <w:r w:rsidR="00375229">
        <w:rPr>
          <w:rFonts w:ascii="Times New Roman" w:hAnsi="Times New Roman"/>
          <w:sz w:val="28"/>
          <w:szCs w:val="28"/>
          <w:lang w:val="uk-UA"/>
        </w:rPr>
        <w:t xml:space="preserve"> %), з інтуїтивно-ситуативним -</w:t>
      </w:r>
      <w:r>
        <w:rPr>
          <w:rFonts w:ascii="Times New Roman" w:hAnsi="Times New Roman"/>
          <w:sz w:val="28"/>
          <w:szCs w:val="28"/>
          <w:lang w:val="uk-UA"/>
        </w:rPr>
        <w:t>11,3 % респондентів (від’ємний приріст становив – 10,3 %).</w:t>
      </w:r>
    </w:p>
    <w:p w:rsidR="00D51E8E" w:rsidRDefault="00D51E8E" w:rsidP="001C446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У КГ результати мало змінилися. Так з ініціативно-творчим рівнем зафіксовано 25,3 % учителів (приріст </w:t>
      </w:r>
      <w:r w:rsidR="00375229">
        <w:rPr>
          <w:rFonts w:ascii="Times New Roman" w:hAnsi="Times New Roman"/>
          <w:sz w:val="28"/>
          <w:szCs w:val="28"/>
          <w:lang w:val="uk-UA"/>
        </w:rPr>
        <w:t>+</w:t>
      </w:r>
      <w:r>
        <w:rPr>
          <w:rFonts w:ascii="Times New Roman" w:hAnsi="Times New Roman"/>
          <w:sz w:val="28"/>
          <w:szCs w:val="28"/>
          <w:lang w:val="uk-UA"/>
        </w:rPr>
        <w:t xml:space="preserve">0,7%);  на функціонально-адекатному рівні виявлено 56, 3 % (приріст </w:t>
      </w:r>
      <w:r w:rsidR="00375229">
        <w:rPr>
          <w:rFonts w:ascii="Times New Roman" w:hAnsi="Times New Roman"/>
          <w:sz w:val="28"/>
          <w:szCs w:val="28"/>
          <w:lang w:val="uk-UA"/>
        </w:rPr>
        <w:t>+</w:t>
      </w:r>
      <w:r>
        <w:rPr>
          <w:rFonts w:ascii="Times New Roman" w:hAnsi="Times New Roman"/>
          <w:sz w:val="28"/>
          <w:szCs w:val="28"/>
          <w:lang w:val="uk-UA"/>
        </w:rPr>
        <w:t xml:space="preserve">1 %), на </w:t>
      </w:r>
      <w:r w:rsidRPr="00253A62">
        <w:rPr>
          <w:rFonts w:ascii="Times New Roman" w:hAnsi="Times New Roman"/>
          <w:sz w:val="28"/>
          <w:szCs w:val="28"/>
          <w:lang w:val="uk-UA"/>
        </w:rPr>
        <w:t>інтуїтивно-ситуативному</w:t>
      </w:r>
      <w:r>
        <w:rPr>
          <w:rFonts w:ascii="Times New Roman" w:hAnsi="Times New Roman"/>
          <w:sz w:val="28"/>
          <w:szCs w:val="28"/>
          <w:lang w:val="uk-UA"/>
        </w:rPr>
        <w:t xml:space="preserve">  - 18,3 % респондентів (від’ємний при</w:t>
      </w:r>
      <w:r w:rsidR="00EE2C5F">
        <w:rPr>
          <w:rFonts w:ascii="Times New Roman" w:hAnsi="Times New Roman"/>
          <w:sz w:val="28"/>
          <w:szCs w:val="28"/>
          <w:lang w:val="uk-UA"/>
        </w:rPr>
        <w:t xml:space="preserve">ріст -1,7 %).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Порівняльні результати даних динаміки рівнів сформованості дискурсивної </w:t>
      </w:r>
      <w:r w:rsidRPr="00956558">
        <w:rPr>
          <w:rFonts w:ascii="Times New Roman" w:hAnsi="Times New Roman"/>
          <w:sz w:val="28"/>
          <w:szCs w:val="28"/>
          <w:lang w:val="uk-UA"/>
        </w:rPr>
        <w:t>компетентності майбутніх учителів</w:t>
      </w:r>
      <w:r>
        <w:rPr>
          <w:rFonts w:ascii="Times New Roman" w:hAnsi="Times New Roman"/>
          <w:sz w:val="28"/>
          <w:szCs w:val="28"/>
          <w:lang w:val="uk-UA"/>
        </w:rPr>
        <w:t xml:space="preserve"> за результатами проведення констатувального та контрольного етапів </w:t>
      </w:r>
      <w:r w:rsidR="00D531DD">
        <w:rPr>
          <w:rFonts w:ascii="Times New Roman" w:hAnsi="Times New Roman"/>
          <w:sz w:val="28"/>
          <w:szCs w:val="28"/>
          <w:lang w:val="uk-UA"/>
        </w:rPr>
        <w:t>представлено в табл. 3.3</w:t>
      </w:r>
      <w:r>
        <w:rPr>
          <w:rFonts w:ascii="Times New Roman" w:hAnsi="Times New Roman"/>
          <w:sz w:val="28"/>
          <w:szCs w:val="28"/>
          <w:lang w:val="uk-UA"/>
        </w:rPr>
        <w:t xml:space="preserve">. </w:t>
      </w:r>
    </w:p>
    <w:p w:rsidR="00D51E8E" w:rsidRDefault="00D531DD" w:rsidP="00D51E8E">
      <w:pPr>
        <w:spacing w:after="0" w:line="360" w:lineRule="auto"/>
        <w:ind w:firstLine="709"/>
        <w:jc w:val="right"/>
        <w:rPr>
          <w:rFonts w:ascii="Times New Roman" w:hAnsi="Times New Roman"/>
          <w:b/>
          <w:sz w:val="28"/>
          <w:szCs w:val="28"/>
          <w:lang w:val="uk-UA"/>
        </w:rPr>
      </w:pPr>
      <w:r>
        <w:rPr>
          <w:rFonts w:ascii="Times New Roman" w:hAnsi="Times New Roman"/>
          <w:b/>
          <w:sz w:val="28"/>
          <w:szCs w:val="28"/>
          <w:lang w:val="uk-UA"/>
        </w:rPr>
        <w:t>Таблиця 3.3</w:t>
      </w:r>
      <w:r w:rsidR="00D51E8E">
        <w:rPr>
          <w:rFonts w:ascii="Times New Roman" w:hAnsi="Times New Roman"/>
          <w:b/>
          <w:sz w:val="28"/>
          <w:szCs w:val="28"/>
          <w:lang w:val="uk-UA"/>
        </w:rPr>
        <w:t>.</w:t>
      </w:r>
    </w:p>
    <w:p w:rsidR="00D51E8E" w:rsidRDefault="00D51E8E" w:rsidP="00D51E8E">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Динаміка рівнів сформованості ДК у </w:t>
      </w:r>
      <w:r w:rsidRPr="00956558">
        <w:rPr>
          <w:rFonts w:ascii="Times New Roman" w:hAnsi="Times New Roman"/>
          <w:b/>
          <w:sz w:val="28"/>
          <w:szCs w:val="28"/>
          <w:lang w:val="uk-UA"/>
        </w:rPr>
        <w:t>майбутніх учителів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8"/>
        <w:gridCol w:w="1134"/>
        <w:gridCol w:w="2121"/>
        <w:gridCol w:w="1513"/>
        <w:gridCol w:w="1279"/>
        <w:gridCol w:w="1266"/>
      </w:tblGrid>
      <w:tr w:rsidR="00D51E8E" w:rsidRPr="00BB3D23" w:rsidTr="0085502B">
        <w:tc>
          <w:tcPr>
            <w:tcW w:w="2258" w:type="dxa"/>
            <w:vMerge w:val="restart"/>
            <w:tcBorders>
              <w:top w:val="single" w:sz="4" w:space="0" w:color="auto"/>
              <w:left w:val="single" w:sz="4" w:space="0" w:color="auto"/>
              <w:bottom w:val="single" w:sz="4" w:space="0" w:color="auto"/>
              <w:right w:val="single" w:sz="4" w:space="0" w:color="auto"/>
            </w:tcBorders>
            <w:hideMark/>
          </w:tcPr>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Компонент /</w:t>
            </w:r>
          </w:p>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 xml:space="preserve">Критерій </w:t>
            </w:r>
          </w:p>
        </w:tc>
        <w:tc>
          <w:tcPr>
            <w:tcW w:w="1134" w:type="dxa"/>
            <w:vMerge w:val="restart"/>
            <w:tcBorders>
              <w:top w:val="single" w:sz="4" w:space="0" w:color="auto"/>
              <w:left w:val="single" w:sz="4" w:space="0" w:color="auto"/>
              <w:bottom w:val="single" w:sz="4" w:space="0" w:color="auto"/>
              <w:right w:val="single" w:sz="4" w:space="0" w:color="auto"/>
            </w:tcBorders>
          </w:tcPr>
          <w:p w:rsidR="00D51E8E" w:rsidRPr="00BB3D23" w:rsidRDefault="00D51E8E" w:rsidP="0085502B">
            <w:pPr>
              <w:spacing w:after="0" w:line="240" w:lineRule="auto"/>
              <w:jc w:val="both"/>
              <w:rPr>
                <w:rFonts w:ascii="Times New Roman" w:hAnsi="Times New Roman"/>
                <w:b/>
                <w:sz w:val="24"/>
                <w:szCs w:val="24"/>
                <w:lang w:val="uk-UA" w:eastAsia="ru-RU"/>
              </w:rPr>
            </w:pPr>
          </w:p>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 xml:space="preserve">Групи </w:t>
            </w:r>
          </w:p>
        </w:tc>
        <w:tc>
          <w:tcPr>
            <w:tcW w:w="2121" w:type="dxa"/>
            <w:vMerge w:val="restart"/>
            <w:tcBorders>
              <w:top w:val="single" w:sz="4" w:space="0" w:color="auto"/>
              <w:left w:val="single" w:sz="4" w:space="0" w:color="auto"/>
              <w:bottom w:val="single" w:sz="4" w:space="0" w:color="auto"/>
              <w:right w:val="single" w:sz="4" w:space="0" w:color="auto"/>
            </w:tcBorders>
          </w:tcPr>
          <w:p w:rsidR="00D51E8E" w:rsidRPr="00BB3D23" w:rsidRDefault="00D51E8E" w:rsidP="0085502B">
            <w:pPr>
              <w:spacing w:after="0" w:line="240" w:lineRule="auto"/>
              <w:jc w:val="both"/>
              <w:rPr>
                <w:rFonts w:ascii="Times New Roman" w:hAnsi="Times New Roman"/>
                <w:b/>
                <w:sz w:val="24"/>
                <w:szCs w:val="24"/>
                <w:lang w:val="uk-UA" w:eastAsia="ru-RU"/>
              </w:rPr>
            </w:pPr>
          </w:p>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 xml:space="preserve">Етапи </w:t>
            </w:r>
          </w:p>
        </w:tc>
        <w:tc>
          <w:tcPr>
            <w:tcW w:w="4058" w:type="dxa"/>
            <w:gridSpan w:val="3"/>
            <w:tcBorders>
              <w:top w:val="single" w:sz="4" w:space="0" w:color="auto"/>
              <w:left w:val="single" w:sz="4" w:space="0" w:color="auto"/>
              <w:bottom w:val="single" w:sz="4" w:space="0" w:color="auto"/>
              <w:right w:val="single" w:sz="4" w:space="0" w:color="auto"/>
            </w:tcBorders>
            <w:hideMark/>
          </w:tcPr>
          <w:p w:rsidR="00D51E8E" w:rsidRPr="00BB3D23" w:rsidRDefault="00D51E8E" w:rsidP="0085502B">
            <w:pPr>
              <w:spacing w:after="0" w:line="240" w:lineRule="auto"/>
              <w:jc w:val="center"/>
              <w:rPr>
                <w:rFonts w:ascii="Times New Roman" w:hAnsi="Times New Roman"/>
                <w:b/>
                <w:sz w:val="24"/>
                <w:szCs w:val="24"/>
                <w:lang w:val="uk-UA" w:eastAsia="ru-RU"/>
              </w:rPr>
            </w:pPr>
            <w:r w:rsidRPr="00BB3D23">
              <w:rPr>
                <w:rFonts w:ascii="Times New Roman" w:hAnsi="Times New Roman"/>
                <w:b/>
                <w:sz w:val="24"/>
                <w:szCs w:val="24"/>
                <w:lang w:val="uk-UA" w:eastAsia="ru-RU"/>
              </w:rPr>
              <w:t>Рівень сформованості</w:t>
            </w:r>
          </w:p>
        </w:tc>
      </w:tr>
      <w:tr w:rsidR="00D51E8E" w:rsidRPr="00BB3D23" w:rsidTr="0085502B">
        <w:tc>
          <w:tcPr>
            <w:tcW w:w="0" w:type="auto"/>
            <w:vMerge/>
            <w:tcBorders>
              <w:top w:val="single" w:sz="4" w:space="0" w:color="auto"/>
              <w:left w:val="single" w:sz="4" w:space="0" w:color="auto"/>
              <w:bottom w:val="single" w:sz="4" w:space="0" w:color="auto"/>
              <w:right w:val="single" w:sz="4" w:space="0" w:color="auto"/>
            </w:tcBorders>
            <w:vAlign w:val="center"/>
            <w:hideMark/>
          </w:tcPr>
          <w:p w:rsidR="00D51E8E" w:rsidRPr="00BB3D23" w:rsidRDefault="00D51E8E" w:rsidP="0085502B">
            <w:pPr>
              <w:spacing w:after="0" w:line="240" w:lineRule="auto"/>
              <w:rPr>
                <w:rFonts w:ascii="Times New Roman" w:hAnsi="Times New Roman"/>
                <w:b/>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1E8E" w:rsidRPr="00BB3D23" w:rsidRDefault="00D51E8E" w:rsidP="0085502B">
            <w:pPr>
              <w:spacing w:after="0" w:line="240" w:lineRule="auto"/>
              <w:rPr>
                <w:rFonts w:ascii="Times New Roman" w:hAnsi="Times New Roman"/>
                <w:b/>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1E8E" w:rsidRPr="00BB3D23" w:rsidRDefault="00D51E8E" w:rsidP="0085502B">
            <w:pPr>
              <w:spacing w:after="0" w:line="240" w:lineRule="auto"/>
              <w:rPr>
                <w:rFonts w:ascii="Times New Roman" w:hAnsi="Times New Roman"/>
                <w:b/>
                <w:sz w:val="24"/>
                <w:szCs w:val="24"/>
                <w:lang w:val="uk-UA" w:eastAsia="ru-RU"/>
              </w:rPr>
            </w:pPr>
          </w:p>
        </w:tc>
        <w:tc>
          <w:tcPr>
            <w:tcW w:w="1513" w:type="dxa"/>
            <w:tcBorders>
              <w:top w:val="single" w:sz="4" w:space="0" w:color="auto"/>
              <w:left w:val="single" w:sz="4" w:space="0" w:color="auto"/>
              <w:bottom w:val="single" w:sz="4" w:space="0" w:color="auto"/>
              <w:right w:val="single" w:sz="4" w:space="0" w:color="auto"/>
            </w:tcBorders>
            <w:hideMark/>
          </w:tcPr>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 xml:space="preserve">Високий </w:t>
            </w:r>
          </w:p>
        </w:tc>
        <w:tc>
          <w:tcPr>
            <w:tcW w:w="1279" w:type="dxa"/>
            <w:tcBorders>
              <w:top w:val="single" w:sz="4" w:space="0" w:color="auto"/>
              <w:left w:val="single" w:sz="4" w:space="0" w:color="auto"/>
              <w:bottom w:val="single" w:sz="4" w:space="0" w:color="auto"/>
              <w:right w:val="single" w:sz="4" w:space="0" w:color="auto"/>
            </w:tcBorders>
            <w:hideMark/>
          </w:tcPr>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 xml:space="preserve">Середній </w:t>
            </w:r>
          </w:p>
        </w:tc>
        <w:tc>
          <w:tcPr>
            <w:tcW w:w="1266" w:type="dxa"/>
            <w:tcBorders>
              <w:top w:val="single" w:sz="4" w:space="0" w:color="auto"/>
              <w:left w:val="single" w:sz="4" w:space="0" w:color="auto"/>
              <w:bottom w:val="single" w:sz="4" w:space="0" w:color="auto"/>
              <w:right w:val="single" w:sz="4" w:space="0" w:color="auto"/>
            </w:tcBorders>
            <w:hideMark/>
          </w:tcPr>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 xml:space="preserve">Низький </w:t>
            </w:r>
          </w:p>
        </w:tc>
      </w:tr>
      <w:tr w:rsidR="00D51E8E" w:rsidRPr="00BB3D23" w:rsidTr="0085502B">
        <w:tc>
          <w:tcPr>
            <w:tcW w:w="2258" w:type="dxa"/>
            <w:vMerge w:val="restart"/>
            <w:tcBorders>
              <w:top w:val="single" w:sz="4" w:space="0" w:color="auto"/>
              <w:left w:val="single" w:sz="4" w:space="0" w:color="auto"/>
              <w:bottom w:val="single" w:sz="4" w:space="0" w:color="auto"/>
              <w:right w:val="single" w:sz="4" w:space="0" w:color="auto"/>
            </w:tcBorders>
          </w:tcPr>
          <w:p w:rsidR="00D51E8E" w:rsidRPr="00BB3D23" w:rsidRDefault="00D51E8E" w:rsidP="0085502B">
            <w:pPr>
              <w:spacing w:after="0" w:line="240" w:lineRule="auto"/>
              <w:jc w:val="both"/>
              <w:rPr>
                <w:rFonts w:ascii="Times New Roman" w:hAnsi="Times New Roman"/>
                <w:b/>
                <w:sz w:val="24"/>
                <w:szCs w:val="24"/>
                <w:lang w:val="uk-UA" w:eastAsia="ru-RU"/>
              </w:rPr>
            </w:pPr>
          </w:p>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Узагальнені</w:t>
            </w:r>
          </w:p>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дані</w:t>
            </w:r>
          </w:p>
        </w:tc>
        <w:tc>
          <w:tcPr>
            <w:tcW w:w="1134" w:type="dxa"/>
            <w:vMerge w:val="restart"/>
            <w:tcBorders>
              <w:top w:val="single" w:sz="4" w:space="0" w:color="auto"/>
              <w:left w:val="single" w:sz="4" w:space="0" w:color="auto"/>
              <w:bottom w:val="single" w:sz="4" w:space="0" w:color="auto"/>
              <w:right w:val="single" w:sz="4" w:space="0" w:color="auto"/>
            </w:tcBorders>
          </w:tcPr>
          <w:p w:rsidR="00D51E8E" w:rsidRPr="00BB3D23" w:rsidRDefault="00D51E8E" w:rsidP="0085502B">
            <w:pPr>
              <w:spacing w:after="0" w:line="240" w:lineRule="auto"/>
              <w:jc w:val="both"/>
              <w:rPr>
                <w:rFonts w:ascii="Times New Roman" w:hAnsi="Times New Roman"/>
                <w:b/>
                <w:sz w:val="24"/>
                <w:szCs w:val="24"/>
                <w:lang w:val="uk-UA" w:eastAsia="ru-RU"/>
              </w:rPr>
            </w:pPr>
          </w:p>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 xml:space="preserve">КГ </w:t>
            </w:r>
          </w:p>
        </w:tc>
        <w:tc>
          <w:tcPr>
            <w:tcW w:w="2121" w:type="dxa"/>
            <w:tcBorders>
              <w:top w:val="single" w:sz="4" w:space="0" w:color="auto"/>
              <w:left w:val="single" w:sz="4" w:space="0" w:color="auto"/>
              <w:bottom w:val="single" w:sz="4" w:space="0" w:color="auto"/>
              <w:right w:val="single" w:sz="4" w:space="0" w:color="auto"/>
            </w:tcBorders>
            <w:hideMark/>
          </w:tcPr>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констатувальний</w:t>
            </w:r>
          </w:p>
        </w:tc>
        <w:tc>
          <w:tcPr>
            <w:tcW w:w="1513" w:type="dxa"/>
            <w:tcBorders>
              <w:top w:val="single" w:sz="4" w:space="0" w:color="auto"/>
              <w:left w:val="single" w:sz="4" w:space="0" w:color="auto"/>
              <w:bottom w:val="single" w:sz="4" w:space="0" w:color="auto"/>
              <w:right w:val="single" w:sz="4" w:space="0" w:color="auto"/>
            </w:tcBorders>
            <w:hideMark/>
          </w:tcPr>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16,6</w:t>
            </w:r>
          </w:p>
        </w:tc>
        <w:tc>
          <w:tcPr>
            <w:tcW w:w="1279" w:type="dxa"/>
            <w:tcBorders>
              <w:top w:val="single" w:sz="4" w:space="0" w:color="auto"/>
              <w:left w:val="single" w:sz="4" w:space="0" w:color="auto"/>
              <w:bottom w:val="single" w:sz="4" w:space="0" w:color="auto"/>
              <w:right w:val="single" w:sz="4" w:space="0" w:color="auto"/>
            </w:tcBorders>
            <w:hideMark/>
          </w:tcPr>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49,4</w:t>
            </w:r>
          </w:p>
        </w:tc>
        <w:tc>
          <w:tcPr>
            <w:tcW w:w="1266" w:type="dxa"/>
            <w:tcBorders>
              <w:top w:val="single" w:sz="4" w:space="0" w:color="auto"/>
              <w:left w:val="single" w:sz="4" w:space="0" w:color="auto"/>
              <w:bottom w:val="single" w:sz="4" w:space="0" w:color="auto"/>
              <w:right w:val="single" w:sz="4" w:space="0" w:color="auto"/>
            </w:tcBorders>
            <w:hideMark/>
          </w:tcPr>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33,8</w:t>
            </w:r>
          </w:p>
        </w:tc>
      </w:tr>
      <w:tr w:rsidR="00D51E8E" w:rsidRPr="00BB3D23" w:rsidTr="0085502B">
        <w:tc>
          <w:tcPr>
            <w:tcW w:w="0" w:type="auto"/>
            <w:vMerge/>
            <w:tcBorders>
              <w:top w:val="single" w:sz="4" w:space="0" w:color="auto"/>
              <w:left w:val="single" w:sz="4" w:space="0" w:color="auto"/>
              <w:bottom w:val="single" w:sz="4" w:space="0" w:color="auto"/>
              <w:right w:val="single" w:sz="4" w:space="0" w:color="auto"/>
            </w:tcBorders>
            <w:vAlign w:val="center"/>
            <w:hideMark/>
          </w:tcPr>
          <w:p w:rsidR="00D51E8E" w:rsidRPr="00BB3D23" w:rsidRDefault="00D51E8E" w:rsidP="0085502B">
            <w:pPr>
              <w:spacing w:after="0" w:line="240" w:lineRule="auto"/>
              <w:rPr>
                <w:rFonts w:ascii="Times New Roman" w:hAnsi="Times New Roman"/>
                <w:b/>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1E8E" w:rsidRPr="00BB3D23" w:rsidRDefault="00D51E8E" w:rsidP="0085502B">
            <w:pPr>
              <w:spacing w:after="0" w:line="240" w:lineRule="auto"/>
              <w:rPr>
                <w:rFonts w:ascii="Times New Roman" w:hAnsi="Times New Roman"/>
                <w:b/>
                <w:sz w:val="24"/>
                <w:szCs w:val="24"/>
                <w:lang w:val="uk-UA" w:eastAsia="ru-RU"/>
              </w:rPr>
            </w:pPr>
          </w:p>
        </w:tc>
        <w:tc>
          <w:tcPr>
            <w:tcW w:w="2121" w:type="dxa"/>
            <w:tcBorders>
              <w:top w:val="single" w:sz="4" w:space="0" w:color="auto"/>
              <w:left w:val="single" w:sz="4" w:space="0" w:color="auto"/>
              <w:bottom w:val="single" w:sz="4" w:space="0" w:color="auto"/>
              <w:right w:val="single" w:sz="4" w:space="0" w:color="auto"/>
            </w:tcBorders>
            <w:hideMark/>
          </w:tcPr>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 xml:space="preserve">контрольний </w:t>
            </w:r>
          </w:p>
        </w:tc>
        <w:tc>
          <w:tcPr>
            <w:tcW w:w="1513" w:type="dxa"/>
            <w:tcBorders>
              <w:top w:val="single" w:sz="4" w:space="0" w:color="auto"/>
              <w:left w:val="single" w:sz="4" w:space="0" w:color="auto"/>
              <w:bottom w:val="single" w:sz="4" w:space="0" w:color="auto"/>
              <w:right w:val="single" w:sz="4" w:space="0" w:color="auto"/>
            </w:tcBorders>
            <w:hideMark/>
          </w:tcPr>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17,5</w:t>
            </w:r>
          </w:p>
        </w:tc>
        <w:tc>
          <w:tcPr>
            <w:tcW w:w="1279" w:type="dxa"/>
            <w:tcBorders>
              <w:top w:val="single" w:sz="4" w:space="0" w:color="auto"/>
              <w:left w:val="single" w:sz="4" w:space="0" w:color="auto"/>
              <w:bottom w:val="single" w:sz="4" w:space="0" w:color="auto"/>
              <w:right w:val="single" w:sz="4" w:space="0" w:color="auto"/>
            </w:tcBorders>
            <w:hideMark/>
          </w:tcPr>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50,6</w:t>
            </w:r>
          </w:p>
        </w:tc>
        <w:tc>
          <w:tcPr>
            <w:tcW w:w="1266" w:type="dxa"/>
            <w:tcBorders>
              <w:top w:val="single" w:sz="4" w:space="0" w:color="auto"/>
              <w:left w:val="single" w:sz="4" w:space="0" w:color="auto"/>
              <w:bottom w:val="single" w:sz="4" w:space="0" w:color="auto"/>
              <w:right w:val="single" w:sz="4" w:space="0" w:color="auto"/>
            </w:tcBorders>
            <w:hideMark/>
          </w:tcPr>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31,8</w:t>
            </w:r>
          </w:p>
        </w:tc>
      </w:tr>
      <w:tr w:rsidR="00D51E8E" w:rsidRPr="00BB3D23" w:rsidTr="0085502B">
        <w:tc>
          <w:tcPr>
            <w:tcW w:w="0" w:type="auto"/>
            <w:vMerge/>
            <w:tcBorders>
              <w:top w:val="single" w:sz="4" w:space="0" w:color="auto"/>
              <w:left w:val="single" w:sz="4" w:space="0" w:color="auto"/>
              <w:bottom w:val="single" w:sz="4" w:space="0" w:color="auto"/>
              <w:right w:val="single" w:sz="4" w:space="0" w:color="auto"/>
            </w:tcBorders>
            <w:vAlign w:val="center"/>
            <w:hideMark/>
          </w:tcPr>
          <w:p w:rsidR="00D51E8E" w:rsidRPr="00BB3D23" w:rsidRDefault="00D51E8E" w:rsidP="0085502B">
            <w:pPr>
              <w:spacing w:after="0" w:line="240" w:lineRule="auto"/>
              <w:rPr>
                <w:rFonts w:ascii="Times New Roman" w:hAnsi="Times New Roman"/>
                <w:b/>
                <w:sz w:val="24"/>
                <w:szCs w:val="24"/>
                <w:lang w:val="uk-UA"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D51E8E" w:rsidRPr="00BB3D23" w:rsidRDefault="00D51E8E" w:rsidP="0085502B">
            <w:pPr>
              <w:spacing w:after="0" w:line="240" w:lineRule="auto"/>
              <w:jc w:val="both"/>
              <w:rPr>
                <w:rFonts w:ascii="Times New Roman" w:hAnsi="Times New Roman"/>
                <w:b/>
                <w:sz w:val="24"/>
                <w:szCs w:val="24"/>
                <w:lang w:val="uk-UA" w:eastAsia="ru-RU"/>
              </w:rPr>
            </w:pPr>
          </w:p>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 xml:space="preserve">ЕГ </w:t>
            </w:r>
          </w:p>
        </w:tc>
        <w:tc>
          <w:tcPr>
            <w:tcW w:w="2121" w:type="dxa"/>
            <w:tcBorders>
              <w:top w:val="single" w:sz="4" w:space="0" w:color="auto"/>
              <w:left w:val="single" w:sz="4" w:space="0" w:color="auto"/>
              <w:bottom w:val="single" w:sz="4" w:space="0" w:color="auto"/>
              <w:right w:val="single" w:sz="4" w:space="0" w:color="auto"/>
            </w:tcBorders>
            <w:hideMark/>
          </w:tcPr>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констатувальний</w:t>
            </w:r>
          </w:p>
        </w:tc>
        <w:tc>
          <w:tcPr>
            <w:tcW w:w="1513" w:type="dxa"/>
            <w:tcBorders>
              <w:top w:val="single" w:sz="4" w:space="0" w:color="auto"/>
              <w:left w:val="single" w:sz="4" w:space="0" w:color="auto"/>
              <w:bottom w:val="single" w:sz="4" w:space="0" w:color="auto"/>
              <w:right w:val="single" w:sz="4" w:space="0" w:color="auto"/>
            </w:tcBorders>
            <w:hideMark/>
          </w:tcPr>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16,8</w:t>
            </w:r>
          </w:p>
        </w:tc>
        <w:tc>
          <w:tcPr>
            <w:tcW w:w="1279" w:type="dxa"/>
            <w:tcBorders>
              <w:top w:val="single" w:sz="4" w:space="0" w:color="auto"/>
              <w:left w:val="single" w:sz="4" w:space="0" w:color="auto"/>
              <w:bottom w:val="single" w:sz="4" w:space="0" w:color="auto"/>
              <w:right w:val="single" w:sz="4" w:space="0" w:color="auto"/>
            </w:tcBorders>
            <w:hideMark/>
          </w:tcPr>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47,8</w:t>
            </w:r>
          </w:p>
        </w:tc>
        <w:tc>
          <w:tcPr>
            <w:tcW w:w="1266" w:type="dxa"/>
            <w:tcBorders>
              <w:top w:val="single" w:sz="4" w:space="0" w:color="auto"/>
              <w:left w:val="single" w:sz="4" w:space="0" w:color="auto"/>
              <w:bottom w:val="single" w:sz="4" w:space="0" w:color="auto"/>
              <w:right w:val="single" w:sz="4" w:space="0" w:color="auto"/>
            </w:tcBorders>
            <w:hideMark/>
          </w:tcPr>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35,2</w:t>
            </w:r>
          </w:p>
        </w:tc>
      </w:tr>
      <w:tr w:rsidR="00D51E8E" w:rsidRPr="00BB3D23" w:rsidTr="0085502B">
        <w:tc>
          <w:tcPr>
            <w:tcW w:w="0" w:type="auto"/>
            <w:vMerge/>
            <w:tcBorders>
              <w:top w:val="single" w:sz="4" w:space="0" w:color="auto"/>
              <w:left w:val="single" w:sz="4" w:space="0" w:color="auto"/>
              <w:bottom w:val="single" w:sz="4" w:space="0" w:color="auto"/>
              <w:right w:val="single" w:sz="4" w:space="0" w:color="auto"/>
            </w:tcBorders>
            <w:vAlign w:val="center"/>
            <w:hideMark/>
          </w:tcPr>
          <w:p w:rsidR="00D51E8E" w:rsidRPr="00BB3D23" w:rsidRDefault="00D51E8E" w:rsidP="0085502B">
            <w:pPr>
              <w:spacing w:after="0" w:line="240" w:lineRule="auto"/>
              <w:rPr>
                <w:rFonts w:ascii="Times New Roman" w:hAnsi="Times New Roman"/>
                <w:b/>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1E8E" w:rsidRPr="00BB3D23" w:rsidRDefault="00D51E8E" w:rsidP="0085502B">
            <w:pPr>
              <w:spacing w:after="0" w:line="240" w:lineRule="auto"/>
              <w:rPr>
                <w:rFonts w:ascii="Times New Roman" w:hAnsi="Times New Roman"/>
                <w:b/>
                <w:sz w:val="24"/>
                <w:szCs w:val="24"/>
                <w:lang w:val="uk-UA" w:eastAsia="ru-RU"/>
              </w:rPr>
            </w:pPr>
          </w:p>
        </w:tc>
        <w:tc>
          <w:tcPr>
            <w:tcW w:w="2121" w:type="dxa"/>
            <w:tcBorders>
              <w:top w:val="single" w:sz="4" w:space="0" w:color="auto"/>
              <w:left w:val="single" w:sz="4" w:space="0" w:color="auto"/>
              <w:bottom w:val="single" w:sz="4" w:space="0" w:color="auto"/>
              <w:right w:val="single" w:sz="4" w:space="0" w:color="auto"/>
            </w:tcBorders>
            <w:hideMark/>
          </w:tcPr>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 xml:space="preserve">контрольний </w:t>
            </w:r>
          </w:p>
        </w:tc>
        <w:tc>
          <w:tcPr>
            <w:tcW w:w="1513" w:type="dxa"/>
            <w:tcBorders>
              <w:top w:val="single" w:sz="4" w:space="0" w:color="auto"/>
              <w:left w:val="single" w:sz="4" w:space="0" w:color="auto"/>
              <w:bottom w:val="single" w:sz="4" w:space="0" w:color="auto"/>
              <w:right w:val="single" w:sz="4" w:space="0" w:color="auto"/>
            </w:tcBorders>
            <w:hideMark/>
          </w:tcPr>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20,6</w:t>
            </w:r>
          </w:p>
        </w:tc>
        <w:tc>
          <w:tcPr>
            <w:tcW w:w="1279" w:type="dxa"/>
            <w:tcBorders>
              <w:top w:val="single" w:sz="4" w:space="0" w:color="auto"/>
              <w:left w:val="single" w:sz="4" w:space="0" w:color="auto"/>
              <w:bottom w:val="single" w:sz="4" w:space="0" w:color="auto"/>
              <w:right w:val="single" w:sz="4" w:space="0" w:color="auto"/>
            </w:tcBorders>
            <w:hideMark/>
          </w:tcPr>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54,8</w:t>
            </w:r>
          </w:p>
        </w:tc>
        <w:tc>
          <w:tcPr>
            <w:tcW w:w="1266" w:type="dxa"/>
            <w:tcBorders>
              <w:top w:val="single" w:sz="4" w:space="0" w:color="auto"/>
              <w:left w:val="single" w:sz="4" w:space="0" w:color="auto"/>
              <w:bottom w:val="single" w:sz="4" w:space="0" w:color="auto"/>
              <w:right w:val="single" w:sz="4" w:space="0" w:color="auto"/>
            </w:tcBorders>
            <w:hideMark/>
          </w:tcPr>
          <w:p w:rsidR="00D51E8E" w:rsidRPr="00BB3D23" w:rsidRDefault="00D51E8E" w:rsidP="0085502B">
            <w:pPr>
              <w:spacing w:after="0" w:line="240" w:lineRule="auto"/>
              <w:jc w:val="both"/>
              <w:rPr>
                <w:rFonts w:ascii="Times New Roman" w:hAnsi="Times New Roman"/>
                <w:b/>
                <w:sz w:val="24"/>
                <w:szCs w:val="24"/>
                <w:lang w:val="uk-UA" w:eastAsia="ru-RU"/>
              </w:rPr>
            </w:pPr>
            <w:r w:rsidRPr="00BB3D23">
              <w:rPr>
                <w:rFonts w:ascii="Times New Roman" w:hAnsi="Times New Roman"/>
                <w:b/>
                <w:sz w:val="24"/>
                <w:szCs w:val="24"/>
                <w:lang w:val="uk-UA" w:eastAsia="ru-RU"/>
              </w:rPr>
              <w:t>24,4</w:t>
            </w:r>
          </w:p>
        </w:tc>
      </w:tr>
    </w:tbl>
    <w:p w:rsidR="00D51E8E" w:rsidRDefault="00D531DD"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Згідно з даними таблиці 3.3</w:t>
      </w:r>
      <w:r w:rsidR="00D51E8E">
        <w:rPr>
          <w:rFonts w:ascii="Times New Roman" w:hAnsi="Times New Roman"/>
          <w:sz w:val="28"/>
          <w:szCs w:val="28"/>
          <w:lang w:val="uk-UA"/>
        </w:rPr>
        <w:t xml:space="preserve">, у КГ та ЕГ спостерігаємо динаміку таких змін: у ЕГ ініціативно-творчий рівень досліджуваного феномена досягли 20,6% здобувачів  (приріст становить </w:t>
      </w:r>
      <w:r w:rsidR="006F0C83">
        <w:rPr>
          <w:rFonts w:ascii="Times New Roman" w:hAnsi="Times New Roman"/>
          <w:sz w:val="28"/>
          <w:szCs w:val="28"/>
          <w:lang w:val="uk-UA"/>
        </w:rPr>
        <w:t>+</w:t>
      </w:r>
      <w:r w:rsidR="00D51E8E">
        <w:rPr>
          <w:rFonts w:ascii="Times New Roman" w:hAnsi="Times New Roman"/>
          <w:sz w:val="28"/>
          <w:szCs w:val="28"/>
          <w:lang w:val="uk-UA"/>
        </w:rPr>
        <w:t xml:space="preserve">3,8%); з </w:t>
      </w:r>
      <w:r w:rsidR="00D51E8E" w:rsidRPr="00140C6A">
        <w:rPr>
          <w:rFonts w:ascii="Times New Roman" w:hAnsi="Times New Roman"/>
          <w:sz w:val="28"/>
          <w:szCs w:val="28"/>
          <w:lang w:val="uk-UA"/>
        </w:rPr>
        <w:t>функціонально-адек</w:t>
      </w:r>
      <w:r w:rsidR="00D51E8E">
        <w:rPr>
          <w:rFonts w:ascii="Times New Roman" w:hAnsi="Times New Roman"/>
          <w:sz w:val="28"/>
          <w:szCs w:val="28"/>
          <w:lang w:val="uk-UA"/>
        </w:rPr>
        <w:t xml:space="preserve">ватним рівнем  - 54,8 % майбутніх учителів (показники підвищилися на 7 %); з інтуїтивно-ситуативним   - 24,4 % респондентів (від’ємний приріст –  10,8 %).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КГ такі зміни: з ініціативно-творчим</w:t>
      </w:r>
      <w:r w:rsidRPr="00B4602F">
        <w:rPr>
          <w:rFonts w:ascii="Times New Roman" w:hAnsi="Times New Roman"/>
          <w:sz w:val="28"/>
          <w:szCs w:val="28"/>
          <w:lang w:val="uk-UA"/>
        </w:rPr>
        <w:t xml:space="preserve"> </w:t>
      </w:r>
      <w:r>
        <w:rPr>
          <w:rFonts w:ascii="Times New Roman" w:hAnsi="Times New Roman"/>
          <w:sz w:val="28"/>
          <w:szCs w:val="28"/>
          <w:lang w:val="uk-UA"/>
        </w:rPr>
        <w:t xml:space="preserve"> рівнем зафіксовано 17,5 % учителів  (показники збільшилися на 0,9%); </w:t>
      </w:r>
      <w:r w:rsidRPr="00140C6A">
        <w:rPr>
          <w:rFonts w:ascii="Times New Roman" w:hAnsi="Times New Roman"/>
          <w:sz w:val="28"/>
          <w:szCs w:val="28"/>
          <w:lang w:val="uk-UA"/>
        </w:rPr>
        <w:t xml:space="preserve">функціонально-адекатний </w:t>
      </w:r>
      <w:r>
        <w:rPr>
          <w:rFonts w:ascii="Times New Roman" w:hAnsi="Times New Roman"/>
          <w:sz w:val="28"/>
          <w:szCs w:val="28"/>
          <w:lang w:val="uk-UA"/>
        </w:rPr>
        <w:t>рівень продемонстрували 50,6 % опитаних (показники підвищилися на 1,2 %);  з інтуїтивно-ситуативним виявлено 31,8% (</w:t>
      </w:r>
      <w:r w:rsidRPr="00B87EE5">
        <w:rPr>
          <w:rFonts w:ascii="Times New Roman" w:hAnsi="Times New Roman"/>
          <w:sz w:val="28"/>
          <w:szCs w:val="28"/>
          <w:lang w:val="uk-UA"/>
        </w:rPr>
        <w:t xml:space="preserve">від’ємний приріст </w:t>
      </w:r>
      <w:r>
        <w:rPr>
          <w:rFonts w:ascii="Times New Roman" w:hAnsi="Times New Roman"/>
          <w:sz w:val="28"/>
          <w:szCs w:val="28"/>
          <w:lang w:val="uk-UA"/>
        </w:rPr>
        <w:t>становив - 2 %).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Загалом, отримані після завершення дослідницько-експериментальної роботи дані наочно ілюструють позитивну динаміку рівнів сформованості </w:t>
      </w:r>
      <w:r w:rsidR="006F0C83">
        <w:rPr>
          <w:rFonts w:ascii="Times New Roman" w:hAnsi="Times New Roman"/>
          <w:sz w:val="28"/>
          <w:szCs w:val="28"/>
          <w:lang w:val="uk-UA"/>
        </w:rPr>
        <w:t xml:space="preserve">ДК </w:t>
      </w:r>
      <w:r>
        <w:rPr>
          <w:rFonts w:ascii="Times New Roman" w:hAnsi="Times New Roman"/>
          <w:sz w:val="28"/>
          <w:szCs w:val="28"/>
          <w:lang w:val="uk-UA"/>
        </w:rPr>
        <w:t>в ЕГ та КГ на пр</w:t>
      </w:r>
      <w:r w:rsidR="00EE2C5F">
        <w:rPr>
          <w:rFonts w:ascii="Times New Roman" w:hAnsi="Times New Roman"/>
          <w:sz w:val="28"/>
          <w:szCs w:val="28"/>
          <w:lang w:val="uk-UA"/>
        </w:rPr>
        <w:t>икінцевому етапі</w:t>
      </w:r>
      <w:r>
        <w:rPr>
          <w:rFonts w:ascii="Times New Roman" w:hAnsi="Times New Roman"/>
          <w:sz w:val="28"/>
          <w:szCs w:val="28"/>
          <w:lang w:val="uk-UA"/>
        </w:rPr>
        <w:t>.</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 результатами прикінцевого етапу визначено, що рівень ДК  у ЕГ став вищим  порівняно з контрольною: майбутніх учителів  з ініціативно-творчим та функціонально-адекватним рівнем дискурсивної компетентності 68,1% в КГ, </w:t>
      </w:r>
      <w:r>
        <w:rPr>
          <w:rFonts w:ascii="Times New Roman" w:hAnsi="Times New Roman"/>
          <w:sz w:val="28"/>
          <w:szCs w:val="28"/>
          <w:lang w:val="uk-UA"/>
        </w:rPr>
        <w:lastRenderedPageBreak/>
        <w:t>порівняно з опитаними</w:t>
      </w:r>
      <w:r w:rsidRPr="00207E81">
        <w:rPr>
          <w:lang w:val="uk-UA"/>
        </w:rPr>
        <w:t xml:space="preserve"> </w:t>
      </w:r>
      <w:r>
        <w:rPr>
          <w:rFonts w:ascii="Times New Roman" w:hAnsi="Times New Roman"/>
          <w:sz w:val="28"/>
          <w:szCs w:val="28"/>
          <w:lang w:val="uk-UA"/>
        </w:rPr>
        <w:t>ініціативно-творчого та функціонально-адекватного</w:t>
      </w:r>
      <w:r w:rsidRPr="00AD7B54">
        <w:rPr>
          <w:rFonts w:ascii="Times New Roman" w:hAnsi="Times New Roman"/>
          <w:sz w:val="28"/>
          <w:szCs w:val="28"/>
          <w:lang w:val="uk-UA"/>
        </w:rPr>
        <w:t xml:space="preserve"> </w:t>
      </w:r>
      <w:r>
        <w:rPr>
          <w:rFonts w:ascii="Times New Roman" w:hAnsi="Times New Roman"/>
          <w:sz w:val="28"/>
          <w:szCs w:val="28"/>
          <w:lang w:val="uk-UA"/>
        </w:rPr>
        <w:t xml:space="preserve">рівня феномена ЕГ, яких стало 75,4 %. </w:t>
      </w:r>
    </w:p>
    <w:p w:rsidR="00D51E8E" w:rsidRDefault="00D51E8E" w:rsidP="00D51E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Отримані дані контрольного зрізу дослідницько-експериментальної роботи дають підстави для позитивної оцінки впровадженої авторської моделі формування ДК </w:t>
      </w:r>
      <w:r w:rsidRPr="007C0252">
        <w:rPr>
          <w:rFonts w:ascii="Times New Roman" w:hAnsi="Times New Roman"/>
          <w:sz w:val="28"/>
          <w:szCs w:val="28"/>
          <w:lang w:val="uk-UA"/>
        </w:rPr>
        <w:t>майбутніх учителів</w:t>
      </w:r>
      <w:r>
        <w:rPr>
          <w:rFonts w:ascii="Times New Roman" w:hAnsi="Times New Roman"/>
          <w:sz w:val="28"/>
          <w:szCs w:val="28"/>
          <w:lang w:val="uk-UA"/>
        </w:rPr>
        <w:t>, яку розроблено з урахуванням реалізації педагогічних умов.</w:t>
      </w:r>
    </w:p>
    <w:p w:rsidR="00D51E8E" w:rsidRPr="009C456C" w:rsidRDefault="00D51E8E" w:rsidP="00D51E8E">
      <w:pPr>
        <w:spacing w:after="0" w:line="360" w:lineRule="auto"/>
        <w:ind w:firstLine="709"/>
        <w:jc w:val="both"/>
        <w:rPr>
          <w:rFonts w:ascii="Times New Roman" w:hAnsi="Times New Roman"/>
          <w:sz w:val="28"/>
          <w:szCs w:val="28"/>
          <w:lang w:val="uk-UA"/>
        </w:rPr>
      </w:pPr>
    </w:p>
    <w:p w:rsidR="004269FD" w:rsidRDefault="00D51E8E" w:rsidP="0027728D">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Висновки до третього </w:t>
      </w:r>
      <w:r w:rsidRPr="00564414">
        <w:rPr>
          <w:rFonts w:ascii="Times New Roman" w:hAnsi="Times New Roman"/>
          <w:b/>
          <w:sz w:val="28"/>
          <w:szCs w:val="28"/>
          <w:lang w:val="uk-UA"/>
        </w:rPr>
        <w:t xml:space="preserve"> розділу</w:t>
      </w:r>
    </w:p>
    <w:p w:rsidR="00126CC3" w:rsidRDefault="0027728D" w:rsidP="0027728D">
      <w:pPr>
        <w:pStyle w:val="a4"/>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Дискурсивна</w:t>
      </w:r>
      <w:r w:rsidRPr="00902EE5">
        <w:rPr>
          <w:rFonts w:ascii="Times New Roman" w:hAnsi="Times New Roman"/>
          <w:sz w:val="28"/>
          <w:szCs w:val="28"/>
          <w:lang w:val="uk-UA"/>
        </w:rPr>
        <w:t xml:space="preserve"> компетентність учителя</w:t>
      </w:r>
      <w:r>
        <w:rPr>
          <w:rFonts w:ascii="Times New Roman" w:hAnsi="Times New Roman"/>
          <w:sz w:val="28"/>
          <w:szCs w:val="28"/>
          <w:lang w:val="uk-UA"/>
        </w:rPr>
        <w:t xml:space="preserve"> початкових класів  постає як складна структура, яка складається з 3 компонентів</w:t>
      </w:r>
      <w:r w:rsidRPr="0027728D">
        <w:rPr>
          <w:rFonts w:ascii="Times New Roman" w:hAnsi="Times New Roman"/>
          <w:sz w:val="28"/>
          <w:szCs w:val="28"/>
          <w:lang w:val="uk-UA"/>
        </w:rPr>
        <w:t xml:space="preserve"> </w:t>
      </w:r>
      <w:r>
        <w:rPr>
          <w:rFonts w:ascii="Times New Roman" w:hAnsi="Times New Roman"/>
          <w:sz w:val="28"/>
          <w:szCs w:val="28"/>
          <w:lang w:val="uk-UA"/>
        </w:rPr>
        <w:t>(когнітивний,</w:t>
      </w:r>
      <w:r w:rsidRPr="00CD56D2">
        <w:rPr>
          <w:rFonts w:ascii="Times New Roman" w:hAnsi="Times New Roman"/>
          <w:sz w:val="28"/>
          <w:szCs w:val="28"/>
          <w:lang w:val="uk-UA"/>
        </w:rPr>
        <w:t xml:space="preserve"> </w:t>
      </w:r>
      <w:r>
        <w:rPr>
          <w:rFonts w:ascii="Times New Roman" w:hAnsi="Times New Roman"/>
          <w:sz w:val="28"/>
          <w:szCs w:val="28"/>
          <w:lang w:val="uk-UA"/>
        </w:rPr>
        <w:t>рефлексивно-мотиваційний та процесуально-діяльнісний)</w:t>
      </w:r>
      <w:r w:rsidRPr="00902EE5">
        <w:rPr>
          <w:rFonts w:ascii="Times New Roman" w:hAnsi="Times New Roman"/>
          <w:sz w:val="28"/>
          <w:szCs w:val="28"/>
          <w:lang w:val="uk-UA"/>
        </w:rPr>
        <w:t>,</w:t>
      </w:r>
      <w:r>
        <w:rPr>
          <w:rFonts w:ascii="Times New Roman" w:hAnsi="Times New Roman"/>
          <w:sz w:val="28"/>
          <w:szCs w:val="28"/>
          <w:lang w:val="uk-UA"/>
        </w:rPr>
        <w:t xml:space="preserve"> які взаємодіють та взаємозумовлюють одна одну. Критеріями цих складових вважаємо</w:t>
      </w:r>
      <w:r w:rsidRPr="00930D16">
        <w:rPr>
          <w:rFonts w:ascii="Times New Roman" w:hAnsi="Times New Roman"/>
          <w:sz w:val="28"/>
          <w:szCs w:val="28"/>
          <w:lang w:val="uk-UA"/>
        </w:rPr>
        <w:t xml:space="preserve">: </w:t>
      </w:r>
      <w:r w:rsidRPr="00F358F7">
        <w:rPr>
          <w:rFonts w:ascii="Times New Roman" w:hAnsi="Times New Roman"/>
          <w:b/>
          <w:i/>
          <w:sz w:val="28"/>
          <w:szCs w:val="28"/>
          <w:lang w:val="uk-UA"/>
        </w:rPr>
        <w:t>інформаційно-пізнавальний,</w:t>
      </w:r>
      <w:r>
        <w:rPr>
          <w:rFonts w:ascii="Times New Roman" w:hAnsi="Times New Roman"/>
          <w:b/>
          <w:i/>
          <w:sz w:val="28"/>
          <w:szCs w:val="28"/>
          <w:lang w:val="uk-UA"/>
        </w:rPr>
        <w:t xml:space="preserve"> </w:t>
      </w:r>
      <w:r w:rsidRPr="00F358F7">
        <w:rPr>
          <w:rFonts w:ascii="Times New Roman" w:hAnsi="Times New Roman"/>
          <w:b/>
          <w:i/>
          <w:sz w:val="28"/>
          <w:szCs w:val="28"/>
          <w:lang w:val="uk-UA"/>
        </w:rPr>
        <w:t>суб’єктно-орієнтований</w:t>
      </w:r>
      <w:r>
        <w:rPr>
          <w:rFonts w:ascii="Times New Roman" w:hAnsi="Times New Roman"/>
          <w:b/>
          <w:i/>
          <w:sz w:val="28"/>
          <w:szCs w:val="28"/>
          <w:lang w:val="uk-UA"/>
        </w:rPr>
        <w:t>,</w:t>
      </w:r>
      <w:r w:rsidRPr="00F358F7">
        <w:rPr>
          <w:rFonts w:ascii="Times New Roman" w:hAnsi="Times New Roman"/>
          <w:b/>
          <w:i/>
          <w:sz w:val="28"/>
          <w:szCs w:val="28"/>
          <w:lang w:val="uk-UA"/>
        </w:rPr>
        <w:t xml:space="preserve"> </w:t>
      </w:r>
      <w:r>
        <w:rPr>
          <w:rFonts w:ascii="Times New Roman" w:hAnsi="Times New Roman"/>
          <w:b/>
          <w:i/>
          <w:sz w:val="28"/>
          <w:szCs w:val="28"/>
          <w:lang w:val="uk-UA"/>
        </w:rPr>
        <w:t>операційно-поведінковий</w:t>
      </w:r>
      <w:r w:rsidRPr="00F358F7">
        <w:rPr>
          <w:rFonts w:ascii="Times New Roman" w:hAnsi="Times New Roman"/>
          <w:b/>
          <w:i/>
          <w:sz w:val="28"/>
          <w:szCs w:val="28"/>
          <w:lang w:val="uk-UA"/>
        </w:rPr>
        <w:t xml:space="preserve">. </w:t>
      </w:r>
      <w:r>
        <w:rPr>
          <w:rFonts w:ascii="Times New Roman" w:hAnsi="Times New Roman"/>
          <w:b/>
          <w:i/>
          <w:sz w:val="28"/>
          <w:szCs w:val="28"/>
          <w:lang w:val="uk-UA"/>
        </w:rPr>
        <w:t xml:space="preserve"> </w:t>
      </w:r>
      <w:r w:rsidRPr="00150520">
        <w:rPr>
          <w:rFonts w:ascii="Times New Roman" w:hAnsi="Times New Roman"/>
          <w:sz w:val="28"/>
          <w:szCs w:val="28"/>
          <w:lang w:val="uk-UA"/>
        </w:rPr>
        <w:t>На основі змісту</w:t>
      </w:r>
      <w:r>
        <w:rPr>
          <w:rFonts w:ascii="Times New Roman" w:hAnsi="Times New Roman"/>
          <w:sz w:val="28"/>
          <w:szCs w:val="28"/>
          <w:lang w:val="uk-UA"/>
        </w:rPr>
        <w:t xml:space="preserve"> ДК </w:t>
      </w:r>
      <w:r w:rsidRPr="00150520">
        <w:rPr>
          <w:rFonts w:ascii="Times New Roman" w:hAnsi="Times New Roman"/>
          <w:sz w:val="28"/>
          <w:szCs w:val="28"/>
          <w:lang w:val="uk-UA"/>
        </w:rPr>
        <w:t xml:space="preserve">майбутніх учителів, виявлених нами критеріїв розвитку компонентів інтегративної </w:t>
      </w:r>
      <w:r>
        <w:rPr>
          <w:rFonts w:ascii="Times New Roman" w:hAnsi="Times New Roman"/>
          <w:sz w:val="28"/>
          <w:szCs w:val="28"/>
          <w:lang w:val="uk-UA"/>
        </w:rPr>
        <w:t>дискурсивної компетентності нами виокремлено</w:t>
      </w:r>
      <w:r w:rsidRPr="00150520">
        <w:rPr>
          <w:rFonts w:ascii="Times New Roman" w:hAnsi="Times New Roman"/>
          <w:sz w:val="28"/>
          <w:szCs w:val="28"/>
          <w:lang w:val="uk-UA"/>
        </w:rPr>
        <w:t xml:space="preserve"> три рівні </w:t>
      </w:r>
      <w:r>
        <w:rPr>
          <w:rFonts w:ascii="Times New Roman" w:hAnsi="Times New Roman"/>
          <w:sz w:val="28"/>
          <w:szCs w:val="28"/>
          <w:lang w:val="uk-UA"/>
        </w:rPr>
        <w:t xml:space="preserve">її </w:t>
      </w:r>
      <w:r w:rsidRPr="00150520">
        <w:rPr>
          <w:rFonts w:ascii="Times New Roman" w:hAnsi="Times New Roman"/>
          <w:sz w:val="28"/>
          <w:szCs w:val="28"/>
          <w:lang w:val="uk-UA"/>
        </w:rPr>
        <w:t>розв</w:t>
      </w:r>
      <w:r>
        <w:rPr>
          <w:rFonts w:ascii="Times New Roman" w:hAnsi="Times New Roman"/>
          <w:sz w:val="28"/>
          <w:szCs w:val="28"/>
          <w:lang w:val="uk-UA"/>
        </w:rPr>
        <w:t>итку: і</w:t>
      </w:r>
      <w:r w:rsidRPr="00F25A7B">
        <w:rPr>
          <w:rFonts w:ascii="Times New Roman" w:hAnsi="Times New Roman"/>
          <w:sz w:val="28"/>
          <w:szCs w:val="28"/>
          <w:lang w:val="uk-UA"/>
        </w:rPr>
        <w:t>нтуїтивно-ситуативний</w:t>
      </w:r>
      <w:r>
        <w:rPr>
          <w:rFonts w:ascii="Times New Roman" w:hAnsi="Times New Roman"/>
          <w:sz w:val="28"/>
          <w:szCs w:val="28"/>
          <w:lang w:val="uk-UA"/>
        </w:rPr>
        <w:t xml:space="preserve">; функціонально-адекватний;  ініціативно-творчий. </w:t>
      </w:r>
    </w:p>
    <w:p w:rsidR="00D16599" w:rsidRPr="00D16599" w:rsidRDefault="00153EE8" w:rsidP="00D16599">
      <w:pPr>
        <w:pStyle w:val="a4"/>
        <w:spacing w:after="0" w:line="360" w:lineRule="auto"/>
        <w:ind w:left="0" w:firstLine="709"/>
        <w:jc w:val="both"/>
        <w:rPr>
          <w:rFonts w:ascii="Times New Roman" w:hAnsi="Times New Roman"/>
          <w:sz w:val="28"/>
          <w:szCs w:val="28"/>
          <w:lang w:val="uk-UA"/>
        </w:rPr>
      </w:pPr>
      <w:r w:rsidRPr="00153EE8">
        <w:rPr>
          <w:rFonts w:ascii="Times New Roman" w:hAnsi="Times New Roman"/>
          <w:sz w:val="28"/>
          <w:szCs w:val="28"/>
          <w:lang w:val="uk-UA"/>
        </w:rPr>
        <w:t xml:space="preserve">Результати контрольного зрізу </w:t>
      </w:r>
      <w:r>
        <w:rPr>
          <w:rFonts w:ascii="Times New Roman" w:hAnsi="Times New Roman"/>
          <w:sz w:val="28"/>
          <w:szCs w:val="28"/>
          <w:lang w:val="uk-UA"/>
        </w:rPr>
        <w:t>уможливили визначення динаміки</w:t>
      </w:r>
      <w:r w:rsidR="00D16599" w:rsidRPr="00D16599">
        <w:rPr>
          <w:rFonts w:ascii="Times New Roman" w:hAnsi="Times New Roman"/>
          <w:sz w:val="28"/>
          <w:szCs w:val="28"/>
          <w:lang w:val="uk-UA"/>
        </w:rPr>
        <w:t xml:space="preserve"> таких змін: у ЕГ ініціативно-творчий рівень досліджуваного феномена досягли 20,6% здобувачів  (приріст становить +3,8%); з функціонально-адекватним рівнем  - 54,8 % майбутніх учителів (показники підвищилися на 7 %); з інтуїтивно-ситуативним   - 24,4 % респондентів (від’ємний приріст –  10,8 %).</w:t>
      </w:r>
    </w:p>
    <w:p w:rsidR="0027728D" w:rsidRPr="00EB0D93" w:rsidRDefault="00126CC3" w:rsidP="00EB0D93">
      <w:pPr>
        <w:pStyle w:val="a4"/>
        <w:spacing w:after="0" w:line="360" w:lineRule="auto"/>
        <w:ind w:left="0" w:firstLine="709"/>
        <w:jc w:val="both"/>
        <w:rPr>
          <w:rFonts w:ascii="Times New Roman" w:hAnsi="Times New Roman"/>
          <w:sz w:val="28"/>
          <w:szCs w:val="28"/>
          <w:lang w:val="uk-UA"/>
        </w:rPr>
      </w:pPr>
      <w:r w:rsidRPr="00126CC3">
        <w:rPr>
          <w:rFonts w:ascii="Times New Roman" w:hAnsi="Times New Roman"/>
          <w:sz w:val="28"/>
          <w:szCs w:val="28"/>
          <w:lang w:val="uk-UA"/>
        </w:rPr>
        <w:t xml:space="preserve">Отримані дані контрольного зрізу дослідницько-експериментальної роботи дають </w:t>
      </w:r>
      <w:r>
        <w:rPr>
          <w:rFonts w:ascii="Times New Roman" w:hAnsi="Times New Roman"/>
          <w:sz w:val="28"/>
          <w:szCs w:val="28"/>
          <w:lang w:val="uk-UA"/>
        </w:rPr>
        <w:t>змогу позитивно оцінити впроваджену авторську модель</w:t>
      </w:r>
      <w:r w:rsidRPr="00126CC3">
        <w:rPr>
          <w:rFonts w:ascii="Times New Roman" w:hAnsi="Times New Roman"/>
          <w:sz w:val="28"/>
          <w:szCs w:val="28"/>
          <w:lang w:val="uk-UA"/>
        </w:rPr>
        <w:t xml:space="preserve"> формування ДК майбутніх учителів, яку розроблено з урахуванням реалізації педагогічних умов.</w:t>
      </w:r>
      <w:r w:rsidR="0027728D">
        <w:rPr>
          <w:rFonts w:ascii="Times New Roman" w:hAnsi="Times New Roman"/>
          <w:b/>
          <w:sz w:val="28"/>
          <w:szCs w:val="28"/>
          <w:lang w:val="uk-UA"/>
        </w:rPr>
        <w:br w:type="page"/>
      </w:r>
    </w:p>
    <w:p w:rsidR="004269FD" w:rsidRPr="00EC2C22" w:rsidRDefault="00EC2C22" w:rsidP="001A4F3B">
      <w:pPr>
        <w:pStyle w:val="a4"/>
        <w:spacing w:after="0" w:line="360" w:lineRule="auto"/>
        <w:ind w:left="709"/>
        <w:jc w:val="center"/>
        <w:outlineLvl w:val="0"/>
        <w:rPr>
          <w:rFonts w:ascii="Times New Roman" w:hAnsi="Times New Roman"/>
          <w:b/>
          <w:sz w:val="28"/>
          <w:szCs w:val="28"/>
          <w:lang w:val="uk-UA"/>
        </w:rPr>
      </w:pPr>
      <w:r w:rsidRPr="00EC2C22">
        <w:rPr>
          <w:rFonts w:ascii="Times New Roman" w:hAnsi="Times New Roman"/>
          <w:b/>
          <w:sz w:val="28"/>
          <w:szCs w:val="28"/>
          <w:lang w:val="uk-UA"/>
        </w:rPr>
        <w:lastRenderedPageBreak/>
        <w:t>ЗАГАЛЬНІ ВИСНОВКИ</w:t>
      </w:r>
    </w:p>
    <w:p w:rsidR="002D24DE" w:rsidRDefault="002D24DE" w:rsidP="002D24DE">
      <w:pPr>
        <w:spacing w:after="0" w:line="360" w:lineRule="auto"/>
        <w:ind w:firstLine="709"/>
        <w:jc w:val="both"/>
        <w:outlineLvl w:val="0"/>
        <w:rPr>
          <w:rFonts w:ascii="Times New Roman" w:hAnsi="Times New Roman"/>
          <w:sz w:val="28"/>
          <w:szCs w:val="28"/>
          <w:lang w:val="uk-UA"/>
        </w:rPr>
      </w:pPr>
      <w:r w:rsidRPr="002D24DE">
        <w:rPr>
          <w:rFonts w:ascii="Times New Roman" w:hAnsi="Times New Roman"/>
          <w:sz w:val="28"/>
          <w:szCs w:val="28"/>
          <w:lang w:val="uk-UA"/>
        </w:rPr>
        <w:t xml:space="preserve">У результаті проведення дослідження </w:t>
      </w:r>
      <w:r w:rsidR="00530546">
        <w:rPr>
          <w:rFonts w:ascii="Times New Roman" w:hAnsi="Times New Roman"/>
          <w:sz w:val="28"/>
          <w:szCs w:val="28"/>
          <w:lang w:val="uk-UA"/>
        </w:rPr>
        <w:t xml:space="preserve">теоретичних основ </w:t>
      </w:r>
      <w:r w:rsidR="00530546" w:rsidRPr="00530546">
        <w:rPr>
          <w:rFonts w:ascii="Times New Roman" w:hAnsi="Times New Roman"/>
          <w:sz w:val="28"/>
          <w:szCs w:val="28"/>
          <w:lang w:val="uk-UA"/>
        </w:rPr>
        <w:t xml:space="preserve">ДК майбутніх учителів початкової школи </w:t>
      </w:r>
      <w:r w:rsidRPr="002D24DE">
        <w:rPr>
          <w:rFonts w:ascii="Times New Roman" w:hAnsi="Times New Roman"/>
          <w:sz w:val="28"/>
          <w:szCs w:val="28"/>
          <w:lang w:val="uk-UA"/>
        </w:rPr>
        <w:t xml:space="preserve">та експериментальної  перевірки  </w:t>
      </w:r>
      <w:r w:rsidR="00B83F95">
        <w:rPr>
          <w:rFonts w:ascii="Times New Roman" w:hAnsi="Times New Roman"/>
          <w:sz w:val="28"/>
          <w:szCs w:val="28"/>
          <w:lang w:val="uk-UA"/>
        </w:rPr>
        <w:t xml:space="preserve">ефективності моделі </w:t>
      </w:r>
      <w:r w:rsidRPr="002D24DE">
        <w:rPr>
          <w:rFonts w:ascii="Times New Roman" w:hAnsi="Times New Roman"/>
          <w:sz w:val="28"/>
          <w:szCs w:val="28"/>
          <w:lang w:val="uk-UA"/>
        </w:rPr>
        <w:t xml:space="preserve">формування </w:t>
      </w:r>
      <w:r w:rsidR="00530546">
        <w:rPr>
          <w:rFonts w:ascii="Times New Roman" w:hAnsi="Times New Roman"/>
          <w:sz w:val="28"/>
          <w:szCs w:val="28"/>
          <w:lang w:val="uk-UA"/>
        </w:rPr>
        <w:t xml:space="preserve">досліджуваного феномена </w:t>
      </w:r>
      <w:r w:rsidRPr="002D24DE">
        <w:rPr>
          <w:rFonts w:ascii="Times New Roman" w:hAnsi="Times New Roman"/>
          <w:sz w:val="28"/>
          <w:szCs w:val="28"/>
          <w:lang w:val="uk-UA"/>
        </w:rPr>
        <w:t xml:space="preserve">зроблено такі висновки: </w:t>
      </w:r>
    </w:p>
    <w:p w:rsidR="00A71258" w:rsidRDefault="00530546" w:rsidP="00A71258">
      <w:pPr>
        <w:pStyle w:val="a4"/>
        <w:numPr>
          <w:ilvl w:val="0"/>
          <w:numId w:val="33"/>
        </w:numPr>
        <w:spacing w:after="0" w:line="360" w:lineRule="auto"/>
        <w:ind w:left="0" w:firstLine="709"/>
        <w:jc w:val="both"/>
        <w:outlineLvl w:val="0"/>
        <w:rPr>
          <w:rFonts w:ascii="Times New Roman" w:hAnsi="Times New Roman"/>
          <w:sz w:val="28"/>
          <w:szCs w:val="28"/>
          <w:lang w:val="uk-UA"/>
        </w:rPr>
      </w:pPr>
      <w:r>
        <w:rPr>
          <w:rFonts w:ascii="Times New Roman" w:hAnsi="Times New Roman"/>
          <w:sz w:val="28"/>
          <w:szCs w:val="28"/>
          <w:lang w:val="uk-UA"/>
        </w:rPr>
        <w:t>У результаті наук</w:t>
      </w:r>
      <w:r w:rsidR="00EC28E1">
        <w:rPr>
          <w:rFonts w:ascii="Times New Roman" w:hAnsi="Times New Roman"/>
          <w:sz w:val="28"/>
          <w:szCs w:val="28"/>
          <w:lang w:val="uk-UA"/>
        </w:rPr>
        <w:t>ового пошуку установлено, що на</w:t>
      </w:r>
      <w:r>
        <w:rPr>
          <w:rFonts w:ascii="Times New Roman" w:hAnsi="Times New Roman"/>
          <w:sz w:val="28"/>
          <w:szCs w:val="28"/>
          <w:lang w:val="uk-UA"/>
        </w:rPr>
        <w:t xml:space="preserve">уковці </w:t>
      </w:r>
      <w:r w:rsidR="00A71258" w:rsidRPr="00A71258">
        <w:rPr>
          <w:rFonts w:ascii="Times New Roman" w:hAnsi="Times New Roman"/>
          <w:sz w:val="28"/>
          <w:szCs w:val="28"/>
          <w:lang w:val="uk-UA"/>
        </w:rPr>
        <w:t xml:space="preserve"> тлумачать компетентн</w:t>
      </w:r>
      <w:r>
        <w:rPr>
          <w:rFonts w:ascii="Times New Roman" w:hAnsi="Times New Roman"/>
          <w:sz w:val="28"/>
          <w:szCs w:val="28"/>
          <w:lang w:val="uk-UA"/>
        </w:rPr>
        <w:t>ість як синонім професіоналізму</w:t>
      </w:r>
      <w:r w:rsidR="00EC28E1">
        <w:rPr>
          <w:rFonts w:ascii="Times New Roman" w:hAnsi="Times New Roman"/>
          <w:sz w:val="28"/>
          <w:szCs w:val="28"/>
          <w:lang w:val="uk-UA"/>
        </w:rPr>
        <w:t>,</w:t>
      </w:r>
      <w:r w:rsidR="00A71258" w:rsidRPr="00A71258">
        <w:rPr>
          <w:rFonts w:ascii="Times New Roman" w:hAnsi="Times New Roman"/>
          <w:sz w:val="28"/>
          <w:szCs w:val="28"/>
          <w:lang w:val="uk-UA"/>
        </w:rPr>
        <w:t xml:space="preserve"> я</w:t>
      </w:r>
      <w:r w:rsidR="00A71258">
        <w:rPr>
          <w:rFonts w:ascii="Times New Roman" w:hAnsi="Times New Roman"/>
          <w:sz w:val="28"/>
          <w:szCs w:val="28"/>
          <w:lang w:val="uk-UA"/>
        </w:rPr>
        <w:t>к одну з його складових</w:t>
      </w:r>
      <w:r w:rsidR="00EC28E1">
        <w:rPr>
          <w:rFonts w:ascii="Times New Roman" w:hAnsi="Times New Roman"/>
          <w:sz w:val="28"/>
          <w:szCs w:val="28"/>
          <w:lang w:val="uk-UA"/>
        </w:rPr>
        <w:t xml:space="preserve">, </w:t>
      </w:r>
      <w:r w:rsidR="00EC28E1" w:rsidRPr="004C01B5">
        <w:rPr>
          <w:rFonts w:ascii="Times New Roman" w:hAnsi="Times New Roman"/>
          <w:sz w:val="28"/>
          <w:szCs w:val="28"/>
          <w:lang w:val="uk-UA"/>
        </w:rPr>
        <w:t>як інтегральну його професійно-особистісну характеристику</w:t>
      </w:r>
      <w:r w:rsidR="00EC28E1">
        <w:rPr>
          <w:rFonts w:ascii="Times New Roman" w:hAnsi="Times New Roman"/>
          <w:sz w:val="28"/>
          <w:szCs w:val="28"/>
          <w:lang w:val="uk-UA"/>
        </w:rPr>
        <w:t>.</w:t>
      </w:r>
      <w:r w:rsidR="00A71258">
        <w:rPr>
          <w:rFonts w:ascii="Times New Roman" w:hAnsi="Times New Roman"/>
          <w:sz w:val="28"/>
          <w:szCs w:val="28"/>
          <w:lang w:val="uk-UA"/>
        </w:rPr>
        <w:t>Учені використовують різні дефініції</w:t>
      </w:r>
      <w:r w:rsidR="00A71258" w:rsidRPr="00A71258">
        <w:rPr>
          <w:rFonts w:ascii="Times New Roman" w:hAnsi="Times New Roman"/>
          <w:sz w:val="28"/>
          <w:szCs w:val="28"/>
          <w:lang w:val="uk-UA"/>
        </w:rPr>
        <w:t xml:space="preserve"> термін</w:t>
      </w:r>
      <w:r w:rsidR="00A71258">
        <w:rPr>
          <w:rFonts w:ascii="Times New Roman" w:hAnsi="Times New Roman"/>
          <w:sz w:val="28"/>
          <w:szCs w:val="28"/>
          <w:lang w:val="uk-UA"/>
        </w:rPr>
        <w:t>а:</w:t>
      </w:r>
      <w:r w:rsidR="00A71258" w:rsidRPr="00A71258">
        <w:rPr>
          <w:rFonts w:ascii="Times New Roman" w:hAnsi="Times New Roman"/>
          <w:sz w:val="28"/>
          <w:szCs w:val="28"/>
          <w:lang w:val="uk-UA"/>
        </w:rPr>
        <w:t xml:space="preserve"> «професійна компетентність» (</w:t>
      </w:r>
      <w:r>
        <w:rPr>
          <w:rFonts w:ascii="Times New Roman" w:hAnsi="Times New Roman"/>
          <w:sz w:val="28"/>
          <w:szCs w:val="28"/>
          <w:lang w:val="uk-UA"/>
        </w:rPr>
        <w:t>Б.Гершунський, А.</w:t>
      </w:r>
      <w:r w:rsidR="00A71258">
        <w:rPr>
          <w:rFonts w:ascii="Times New Roman" w:hAnsi="Times New Roman"/>
          <w:sz w:val="28"/>
          <w:szCs w:val="28"/>
          <w:lang w:val="uk-UA"/>
        </w:rPr>
        <w:t xml:space="preserve">Маркова), </w:t>
      </w:r>
      <w:r w:rsidR="00A71258" w:rsidRPr="00A71258">
        <w:rPr>
          <w:rFonts w:ascii="Times New Roman" w:hAnsi="Times New Roman"/>
          <w:sz w:val="28"/>
          <w:szCs w:val="28"/>
          <w:lang w:val="uk-UA"/>
        </w:rPr>
        <w:t>«педагогічн</w:t>
      </w:r>
      <w:r w:rsidR="00A71258">
        <w:rPr>
          <w:rFonts w:ascii="Times New Roman" w:hAnsi="Times New Roman"/>
          <w:sz w:val="28"/>
          <w:szCs w:val="28"/>
          <w:lang w:val="uk-UA"/>
        </w:rPr>
        <w:t>а компетентність» (Л.Мітіна),</w:t>
      </w:r>
      <w:r w:rsidR="00A71258" w:rsidRPr="00A71258">
        <w:rPr>
          <w:rFonts w:ascii="Times New Roman" w:hAnsi="Times New Roman"/>
          <w:sz w:val="28"/>
          <w:szCs w:val="28"/>
          <w:lang w:val="uk-UA"/>
        </w:rPr>
        <w:t xml:space="preserve"> обидва терміни (Н.Лобанова), іноді поєднують обидва терміни за аналогією з про</w:t>
      </w:r>
      <w:r w:rsidR="00A71258">
        <w:rPr>
          <w:rFonts w:ascii="Times New Roman" w:hAnsi="Times New Roman"/>
          <w:sz w:val="28"/>
          <w:szCs w:val="28"/>
          <w:lang w:val="uk-UA"/>
        </w:rPr>
        <w:t>фесійно-педагогічною діяльністю.</w:t>
      </w:r>
    </w:p>
    <w:p w:rsidR="00FF212C" w:rsidRDefault="002D24DE" w:rsidP="00A71258">
      <w:pPr>
        <w:spacing w:after="0" w:line="360" w:lineRule="auto"/>
        <w:ind w:firstLine="709"/>
        <w:jc w:val="both"/>
        <w:outlineLvl w:val="0"/>
        <w:rPr>
          <w:rFonts w:ascii="Times New Roman" w:hAnsi="Times New Roman"/>
          <w:sz w:val="28"/>
          <w:szCs w:val="28"/>
          <w:lang w:val="uk-UA"/>
        </w:rPr>
      </w:pPr>
      <w:r w:rsidRPr="00A71258">
        <w:rPr>
          <w:rFonts w:ascii="Times New Roman" w:hAnsi="Times New Roman"/>
          <w:sz w:val="28"/>
          <w:szCs w:val="28"/>
          <w:lang w:val="uk-UA"/>
        </w:rPr>
        <w:t xml:space="preserve">Аналіз підходів до визначення поняття «дискурсивна компетентність» дав змогу з’ясувати, що це складне багатофункціональне явище. </w:t>
      </w:r>
    </w:p>
    <w:p w:rsidR="00A71258" w:rsidRPr="00FF212C" w:rsidRDefault="000B3E58" w:rsidP="00A71258">
      <w:pPr>
        <w:spacing w:after="0" w:line="360" w:lineRule="auto"/>
        <w:ind w:firstLine="709"/>
        <w:jc w:val="both"/>
        <w:outlineLvl w:val="0"/>
        <w:rPr>
          <w:rFonts w:ascii="Times New Roman" w:hAnsi="Times New Roman"/>
          <w:sz w:val="28"/>
          <w:szCs w:val="28"/>
          <w:lang w:val="uk-UA"/>
        </w:rPr>
      </w:pPr>
      <w:r w:rsidRPr="000B3E58">
        <w:rPr>
          <w:rFonts w:ascii="Times New Roman" w:hAnsi="Times New Roman"/>
          <w:sz w:val="28"/>
          <w:szCs w:val="28"/>
          <w:lang w:val="uk-UA"/>
        </w:rPr>
        <w:t>На наше переконання, дискурсивна компетентність учителя початкової школи як компонент комунікативної компетентності є інтегративним утворенням, яке передбачає  формування сукупності знань про дискурс</w:t>
      </w:r>
      <w:r w:rsidR="00530546">
        <w:rPr>
          <w:rFonts w:ascii="Times New Roman" w:hAnsi="Times New Roman"/>
          <w:sz w:val="28"/>
          <w:szCs w:val="28"/>
          <w:lang w:val="uk-UA"/>
        </w:rPr>
        <w:t xml:space="preserve">, </w:t>
      </w:r>
      <w:r w:rsidRPr="000B3E58">
        <w:rPr>
          <w:rFonts w:ascii="Times New Roman" w:hAnsi="Times New Roman"/>
          <w:sz w:val="28"/>
          <w:szCs w:val="28"/>
          <w:lang w:val="uk-UA"/>
        </w:rPr>
        <w:t xml:space="preserve"> низка текстових, загальнонавчальних, аргументативних, компенсаторних, імпровізаційних, мнемонічних, прогностичних, аудіальних умінь; здатність цілісно  сприймати аудиторію школярів; керувати діалогом; виявляти толерантність та відкритість, емпатію у науково-навчальному спілкуванні.</w:t>
      </w:r>
    </w:p>
    <w:p w:rsidR="00DE7370" w:rsidRDefault="00DE7370" w:rsidP="00FF212C">
      <w:pPr>
        <w:spacing w:after="0" w:line="360" w:lineRule="auto"/>
        <w:ind w:firstLine="709"/>
        <w:jc w:val="both"/>
        <w:outlineLvl w:val="0"/>
        <w:rPr>
          <w:rFonts w:ascii="Times New Roman" w:hAnsi="Times New Roman"/>
          <w:sz w:val="28"/>
          <w:szCs w:val="28"/>
          <w:lang w:val="uk-UA"/>
        </w:rPr>
      </w:pPr>
      <w:r>
        <w:rPr>
          <w:rFonts w:ascii="Times New Roman" w:hAnsi="Times New Roman"/>
          <w:sz w:val="28"/>
          <w:szCs w:val="28"/>
          <w:lang w:val="uk-UA"/>
        </w:rPr>
        <w:t>ДК майбутнього учителя початкових класів є складним цілісним</w:t>
      </w:r>
      <w:r w:rsidR="00FF212C" w:rsidRPr="00FF212C">
        <w:rPr>
          <w:rFonts w:ascii="Times New Roman" w:hAnsi="Times New Roman"/>
          <w:sz w:val="28"/>
          <w:szCs w:val="28"/>
          <w:lang w:val="uk-UA"/>
        </w:rPr>
        <w:t xml:space="preserve"> </w:t>
      </w:r>
      <w:r>
        <w:rPr>
          <w:rFonts w:ascii="Times New Roman" w:hAnsi="Times New Roman"/>
          <w:sz w:val="28"/>
          <w:szCs w:val="28"/>
          <w:lang w:val="uk-UA"/>
        </w:rPr>
        <w:t xml:space="preserve">феноменом, </w:t>
      </w:r>
      <w:r w:rsidR="00FF212C" w:rsidRPr="00FF212C">
        <w:rPr>
          <w:rFonts w:ascii="Times New Roman" w:hAnsi="Times New Roman"/>
          <w:sz w:val="28"/>
          <w:szCs w:val="28"/>
          <w:lang w:val="uk-UA"/>
        </w:rPr>
        <w:t xml:space="preserve">системою, </w:t>
      </w:r>
      <w:r>
        <w:rPr>
          <w:rFonts w:ascii="Times New Roman" w:hAnsi="Times New Roman"/>
          <w:sz w:val="28"/>
          <w:szCs w:val="28"/>
          <w:lang w:val="uk-UA"/>
        </w:rPr>
        <w:t>яка складається з когнітивного, процесуально-діяльнісного та рефлексивно-мотиваційного складників</w:t>
      </w:r>
      <w:r w:rsidR="00FF212C" w:rsidRPr="00FF212C">
        <w:rPr>
          <w:rFonts w:ascii="Times New Roman" w:hAnsi="Times New Roman"/>
          <w:sz w:val="28"/>
          <w:szCs w:val="28"/>
          <w:lang w:val="uk-UA"/>
        </w:rPr>
        <w:t xml:space="preserve">. </w:t>
      </w:r>
    </w:p>
    <w:p w:rsidR="00FF212C" w:rsidRPr="00FF212C" w:rsidRDefault="00FF212C" w:rsidP="00FF212C">
      <w:pPr>
        <w:spacing w:after="0" w:line="360" w:lineRule="auto"/>
        <w:ind w:firstLine="709"/>
        <w:jc w:val="both"/>
        <w:outlineLvl w:val="0"/>
        <w:rPr>
          <w:rFonts w:ascii="Times New Roman" w:hAnsi="Times New Roman"/>
          <w:sz w:val="28"/>
          <w:szCs w:val="28"/>
          <w:lang w:val="uk-UA"/>
        </w:rPr>
      </w:pPr>
      <w:r w:rsidRPr="00FF212C">
        <w:rPr>
          <w:rFonts w:ascii="Times New Roman" w:hAnsi="Times New Roman"/>
          <w:sz w:val="28"/>
          <w:szCs w:val="28"/>
          <w:lang w:val="uk-UA"/>
        </w:rPr>
        <w:t xml:space="preserve">З'ясовано, що змістове навантаження </w:t>
      </w:r>
      <w:r w:rsidRPr="00EF2243">
        <w:rPr>
          <w:rFonts w:ascii="Times New Roman" w:hAnsi="Times New Roman"/>
          <w:b/>
          <w:sz w:val="28"/>
          <w:szCs w:val="28"/>
          <w:lang w:val="uk-UA"/>
        </w:rPr>
        <w:t>когнітивного компонента</w:t>
      </w:r>
      <w:r w:rsidRPr="00FF212C">
        <w:rPr>
          <w:rFonts w:ascii="Times New Roman" w:hAnsi="Times New Roman"/>
          <w:sz w:val="28"/>
          <w:szCs w:val="28"/>
          <w:lang w:val="uk-UA"/>
        </w:rPr>
        <w:t xml:space="preserve"> (системні</w:t>
      </w:r>
      <w:r w:rsidR="00B83F95">
        <w:rPr>
          <w:rFonts w:ascii="Times New Roman" w:hAnsi="Times New Roman"/>
          <w:sz w:val="28"/>
          <w:szCs w:val="28"/>
          <w:lang w:val="uk-UA"/>
        </w:rPr>
        <w:t xml:space="preserve"> дискурсивні</w:t>
      </w:r>
      <w:r w:rsidR="00530546">
        <w:rPr>
          <w:rFonts w:ascii="Times New Roman" w:hAnsi="Times New Roman"/>
          <w:sz w:val="28"/>
          <w:szCs w:val="28"/>
          <w:lang w:val="uk-UA"/>
        </w:rPr>
        <w:t xml:space="preserve">, мовленнєві </w:t>
      </w:r>
      <w:r w:rsidRPr="00FF212C">
        <w:rPr>
          <w:rFonts w:ascii="Times New Roman" w:hAnsi="Times New Roman"/>
          <w:sz w:val="28"/>
          <w:szCs w:val="28"/>
          <w:lang w:val="uk-UA"/>
        </w:rPr>
        <w:t xml:space="preserve"> знання) </w:t>
      </w:r>
      <w:r w:rsidR="00B83F95">
        <w:rPr>
          <w:rFonts w:ascii="Times New Roman" w:hAnsi="Times New Roman"/>
          <w:sz w:val="28"/>
          <w:szCs w:val="28"/>
          <w:lang w:val="uk-UA"/>
        </w:rPr>
        <w:t xml:space="preserve">ДК </w:t>
      </w:r>
      <w:r w:rsidRPr="00FF212C">
        <w:rPr>
          <w:rFonts w:ascii="Times New Roman" w:hAnsi="Times New Roman"/>
          <w:sz w:val="28"/>
          <w:szCs w:val="28"/>
          <w:lang w:val="uk-UA"/>
        </w:rPr>
        <w:t xml:space="preserve">майбутніх учителів відображає освіченість, </w:t>
      </w:r>
      <w:r w:rsidR="00530546">
        <w:rPr>
          <w:rFonts w:ascii="Times New Roman" w:hAnsi="Times New Roman"/>
          <w:sz w:val="28"/>
          <w:szCs w:val="28"/>
          <w:lang w:val="uk-UA"/>
        </w:rPr>
        <w:t xml:space="preserve">їхню </w:t>
      </w:r>
      <w:r w:rsidRPr="00FF212C">
        <w:rPr>
          <w:rFonts w:ascii="Times New Roman" w:hAnsi="Times New Roman"/>
          <w:sz w:val="28"/>
          <w:szCs w:val="28"/>
          <w:lang w:val="uk-UA"/>
        </w:rPr>
        <w:t xml:space="preserve">поінформованість про специфіку ефективного спілкування; знання про специфіку спілкування в сфері мовної активності; закони </w:t>
      </w:r>
      <w:r w:rsidRPr="00FF212C">
        <w:rPr>
          <w:rFonts w:ascii="Times New Roman" w:hAnsi="Times New Roman"/>
          <w:sz w:val="28"/>
          <w:szCs w:val="28"/>
          <w:lang w:val="uk-UA"/>
        </w:rPr>
        <w:lastRenderedPageBreak/>
        <w:t>кооперативного спілкування; передбачає наявність у магістрів знанн</w:t>
      </w:r>
      <w:r w:rsidR="00B83F95">
        <w:rPr>
          <w:rFonts w:ascii="Times New Roman" w:hAnsi="Times New Roman"/>
          <w:sz w:val="28"/>
          <w:szCs w:val="28"/>
          <w:lang w:val="uk-UA"/>
        </w:rPr>
        <w:t>я мовознавчих понять та дискурсу</w:t>
      </w:r>
      <w:r w:rsidRPr="00FF212C">
        <w:rPr>
          <w:rFonts w:ascii="Times New Roman" w:hAnsi="Times New Roman"/>
          <w:sz w:val="28"/>
          <w:szCs w:val="28"/>
          <w:lang w:val="uk-UA"/>
        </w:rPr>
        <w:t xml:space="preserve">. </w:t>
      </w:r>
    </w:p>
    <w:p w:rsidR="00B83F95" w:rsidRDefault="00FF212C" w:rsidP="00FF212C">
      <w:pPr>
        <w:spacing w:after="0" w:line="360" w:lineRule="auto"/>
        <w:ind w:firstLine="709"/>
        <w:jc w:val="both"/>
        <w:outlineLvl w:val="0"/>
        <w:rPr>
          <w:rFonts w:ascii="Times New Roman" w:hAnsi="Times New Roman"/>
          <w:sz w:val="28"/>
          <w:szCs w:val="28"/>
          <w:lang w:val="uk-UA"/>
        </w:rPr>
      </w:pPr>
      <w:r w:rsidRPr="00FF212C">
        <w:rPr>
          <w:rFonts w:ascii="Times New Roman" w:hAnsi="Times New Roman"/>
          <w:sz w:val="28"/>
          <w:szCs w:val="28"/>
          <w:lang w:val="uk-UA"/>
        </w:rPr>
        <w:t xml:space="preserve">Змістове навантаження </w:t>
      </w:r>
      <w:r w:rsidRPr="00EF2243">
        <w:rPr>
          <w:rFonts w:ascii="Times New Roman" w:hAnsi="Times New Roman"/>
          <w:b/>
          <w:sz w:val="28"/>
          <w:szCs w:val="28"/>
          <w:lang w:val="uk-UA"/>
        </w:rPr>
        <w:t>процесуально-діяльнісного компонента</w:t>
      </w:r>
      <w:r w:rsidRPr="00FF212C">
        <w:rPr>
          <w:rFonts w:ascii="Times New Roman" w:hAnsi="Times New Roman"/>
          <w:sz w:val="28"/>
          <w:szCs w:val="28"/>
          <w:lang w:val="uk-UA"/>
        </w:rPr>
        <w:t xml:space="preserve"> </w:t>
      </w:r>
      <w:r w:rsidR="00B83F95">
        <w:rPr>
          <w:rFonts w:ascii="Times New Roman" w:hAnsi="Times New Roman"/>
          <w:sz w:val="28"/>
          <w:szCs w:val="28"/>
          <w:lang w:val="uk-UA"/>
        </w:rPr>
        <w:t xml:space="preserve">ДК </w:t>
      </w:r>
      <w:r w:rsidR="00530546">
        <w:rPr>
          <w:rFonts w:ascii="Times New Roman" w:hAnsi="Times New Roman"/>
          <w:sz w:val="28"/>
          <w:szCs w:val="28"/>
          <w:lang w:val="uk-UA"/>
        </w:rPr>
        <w:t xml:space="preserve">здобувачів освіти </w:t>
      </w:r>
      <w:r w:rsidRPr="00FF212C">
        <w:rPr>
          <w:rFonts w:ascii="Times New Roman" w:hAnsi="Times New Roman"/>
          <w:sz w:val="28"/>
          <w:szCs w:val="28"/>
          <w:lang w:val="uk-UA"/>
        </w:rPr>
        <w:t>від</w:t>
      </w:r>
      <w:r w:rsidR="00B83F95">
        <w:rPr>
          <w:rFonts w:ascii="Times New Roman" w:hAnsi="Times New Roman"/>
          <w:sz w:val="28"/>
          <w:szCs w:val="28"/>
          <w:lang w:val="uk-UA"/>
        </w:rPr>
        <w:t>биває рівень розвитку дискурсивних</w:t>
      </w:r>
      <w:r w:rsidRPr="00FF212C">
        <w:rPr>
          <w:rFonts w:ascii="Times New Roman" w:hAnsi="Times New Roman"/>
          <w:sz w:val="28"/>
          <w:szCs w:val="28"/>
          <w:lang w:val="uk-UA"/>
        </w:rPr>
        <w:t xml:space="preserve"> вмінь: здатність прогнозувати зміст і ритм мовної події, будувати свій виступ за </w:t>
      </w:r>
      <w:r w:rsidR="00EC28E1">
        <w:rPr>
          <w:rFonts w:ascii="Times New Roman" w:hAnsi="Times New Roman"/>
          <w:sz w:val="28"/>
          <w:szCs w:val="28"/>
          <w:lang w:val="uk-UA"/>
        </w:rPr>
        <w:t>вимогами дискурсу</w:t>
      </w:r>
      <w:r w:rsidRPr="00FF212C">
        <w:rPr>
          <w:rFonts w:ascii="Times New Roman" w:hAnsi="Times New Roman"/>
          <w:sz w:val="28"/>
          <w:szCs w:val="28"/>
          <w:lang w:val="uk-UA"/>
        </w:rPr>
        <w:t xml:space="preserve">; вміння діалогізувати  будь-який жанр педагогічного мовлення і аргументовано мотивувати </w:t>
      </w:r>
      <w:r w:rsidR="00530546">
        <w:rPr>
          <w:rFonts w:ascii="Times New Roman" w:hAnsi="Times New Roman"/>
          <w:sz w:val="28"/>
          <w:szCs w:val="28"/>
          <w:lang w:val="uk-UA"/>
        </w:rPr>
        <w:t>спільність роботи вчителя і школяра; у</w:t>
      </w:r>
      <w:r w:rsidRPr="00FF212C">
        <w:rPr>
          <w:rFonts w:ascii="Times New Roman" w:hAnsi="Times New Roman"/>
          <w:sz w:val="28"/>
          <w:szCs w:val="28"/>
          <w:lang w:val="uk-UA"/>
        </w:rPr>
        <w:t xml:space="preserve">міння здійснювати  </w:t>
      </w:r>
      <w:r w:rsidR="00B83F95">
        <w:rPr>
          <w:rFonts w:ascii="Times New Roman" w:hAnsi="Times New Roman"/>
          <w:sz w:val="28"/>
          <w:szCs w:val="28"/>
          <w:lang w:val="uk-UA"/>
        </w:rPr>
        <w:t xml:space="preserve">дискурсивний </w:t>
      </w:r>
      <w:r w:rsidRPr="00FF212C">
        <w:rPr>
          <w:rFonts w:ascii="Times New Roman" w:hAnsi="Times New Roman"/>
          <w:sz w:val="28"/>
          <w:szCs w:val="28"/>
          <w:lang w:val="uk-UA"/>
        </w:rPr>
        <w:t xml:space="preserve">аналіз конкретної педагогічної ситуації спілкування і добрати мовленнєві засоби та риторичні прийоми; а також значущі якості мовної особистості: сформоване жанрове мислення; рівень мовленнєвих умінь. </w:t>
      </w:r>
    </w:p>
    <w:p w:rsidR="00FF212C" w:rsidRPr="00FF212C" w:rsidRDefault="00985B92" w:rsidP="00FF212C">
      <w:pPr>
        <w:spacing w:after="0" w:line="360" w:lineRule="auto"/>
        <w:ind w:firstLine="709"/>
        <w:jc w:val="both"/>
        <w:outlineLvl w:val="0"/>
        <w:rPr>
          <w:rFonts w:ascii="Times New Roman" w:hAnsi="Times New Roman"/>
          <w:sz w:val="28"/>
          <w:szCs w:val="28"/>
          <w:lang w:val="uk-UA"/>
        </w:rPr>
      </w:pPr>
      <w:r w:rsidRPr="00EF2243">
        <w:rPr>
          <w:rFonts w:ascii="Times New Roman" w:hAnsi="Times New Roman"/>
          <w:b/>
          <w:sz w:val="28"/>
          <w:szCs w:val="28"/>
          <w:lang w:val="uk-UA"/>
        </w:rPr>
        <w:t>Рефлексивно-мотиваційний компонент</w:t>
      </w:r>
      <w:r w:rsidR="00FF212C" w:rsidRPr="00FF212C">
        <w:rPr>
          <w:rFonts w:ascii="Times New Roman" w:hAnsi="Times New Roman"/>
          <w:sz w:val="28"/>
          <w:szCs w:val="28"/>
          <w:lang w:val="uk-UA"/>
        </w:rPr>
        <w:t xml:space="preserve"> розвитку </w:t>
      </w:r>
      <w:r w:rsidR="00530546">
        <w:rPr>
          <w:rFonts w:ascii="Times New Roman" w:hAnsi="Times New Roman"/>
          <w:sz w:val="28"/>
          <w:szCs w:val="28"/>
          <w:lang w:val="uk-UA"/>
        </w:rPr>
        <w:t xml:space="preserve">ДК </w:t>
      </w:r>
      <w:r w:rsidR="00FF212C" w:rsidRPr="00FF212C">
        <w:rPr>
          <w:rFonts w:ascii="Times New Roman" w:hAnsi="Times New Roman"/>
          <w:sz w:val="28"/>
          <w:szCs w:val="28"/>
          <w:lang w:val="uk-UA"/>
        </w:rPr>
        <w:t xml:space="preserve">майбутніх учителів </w:t>
      </w:r>
      <w:r>
        <w:rPr>
          <w:rFonts w:ascii="Times New Roman" w:hAnsi="Times New Roman"/>
          <w:sz w:val="28"/>
          <w:szCs w:val="28"/>
          <w:lang w:val="uk-UA"/>
        </w:rPr>
        <w:t xml:space="preserve">передбачає </w:t>
      </w:r>
      <w:r w:rsidR="00FF212C" w:rsidRPr="00FF212C">
        <w:rPr>
          <w:rFonts w:ascii="Times New Roman" w:hAnsi="Times New Roman"/>
          <w:sz w:val="28"/>
          <w:szCs w:val="28"/>
          <w:lang w:val="uk-UA"/>
        </w:rPr>
        <w:t xml:space="preserve">готовність та здатність випускника магістратури успішно здійснювати </w:t>
      </w:r>
      <w:r w:rsidR="00B83F95">
        <w:rPr>
          <w:rFonts w:ascii="Times New Roman" w:hAnsi="Times New Roman"/>
          <w:sz w:val="28"/>
          <w:szCs w:val="28"/>
          <w:lang w:val="uk-UA"/>
        </w:rPr>
        <w:t>дискурсивно</w:t>
      </w:r>
      <w:r w:rsidR="00FF212C" w:rsidRPr="00FF212C">
        <w:rPr>
          <w:rFonts w:ascii="Times New Roman" w:hAnsi="Times New Roman"/>
          <w:sz w:val="28"/>
          <w:szCs w:val="28"/>
          <w:lang w:val="uk-UA"/>
        </w:rPr>
        <w:t xml:space="preserve">-педагогічну діяльність та аналізувати її: позитивно-активне ставлення до </w:t>
      </w:r>
      <w:r w:rsidR="00B83F95">
        <w:rPr>
          <w:rFonts w:ascii="Times New Roman" w:hAnsi="Times New Roman"/>
          <w:sz w:val="28"/>
          <w:szCs w:val="28"/>
          <w:lang w:val="uk-UA"/>
        </w:rPr>
        <w:t xml:space="preserve">дискурсивної </w:t>
      </w:r>
      <w:r w:rsidR="00FF212C" w:rsidRPr="00FF212C">
        <w:rPr>
          <w:rFonts w:ascii="Times New Roman" w:hAnsi="Times New Roman"/>
          <w:sz w:val="28"/>
          <w:szCs w:val="28"/>
          <w:lang w:val="uk-UA"/>
        </w:rPr>
        <w:t>діяльності, мотивованість до самовдосконалення; навички самоаналізу і самооцінки комунікативних здібностей, рефлексивні вміння що</w:t>
      </w:r>
      <w:r w:rsidR="00B83F95">
        <w:rPr>
          <w:rFonts w:ascii="Times New Roman" w:hAnsi="Times New Roman"/>
          <w:sz w:val="28"/>
          <w:szCs w:val="28"/>
          <w:lang w:val="uk-UA"/>
        </w:rPr>
        <w:t>до здатності виконувати дискурсивно</w:t>
      </w:r>
      <w:r w:rsidR="00FF212C" w:rsidRPr="00FF212C">
        <w:rPr>
          <w:rFonts w:ascii="Times New Roman" w:hAnsi="Times New Roman"/>
          <w:sz w:val="28"/>
          <w:szCs w:val="28"/>
          <w:lang w:val="uk-UA"/>
        </w:rPr>
        <w:t>-педагогічну діяльність.</w:t>
      </w:r>
    </w:p>
    <w:p w:rsidR="00FF212C" w:rsidRPr="00FF212C" w:rsidRDefault="00530546" w:rsidP="00FF212C">
      <w:pPr>
        <w:spacing w:after="0" w:line="360" w:lineRule="auto"/>
        <w:ind w:firstLine="709"/>
        <w:jc w:val="both"/>
        <w:outlineLvl w:val="0"/>
        <w:rPr>
          <w:rFonts w:ascii="Times New Roman" w:hAnsi="Times New Roman"/>
          <w:sz w:val="28"/>
          <w:szCs w:val="28"/>
          <w:lang w:val="uk-UA"/>
        </w:rPr>
      </w:pPr>
      <w:r>
        <w:rPr>
          <w:rFonts w:ascii="Times New Roman" w:hAnsi="Times New Roman"/>
          <w:sz w:val="28"/>
          <w:szCs w:val="28"/>
          <w:lang w:val="uk-UA"/>
        </w:rPr>
        <w:t>Критерієм</w:t>
      </w:r>
      <w:r w:rsidRPr="00FF212C">
        <w:rPr>
          <w:rFonts w:ascii="Times New Roman" w:hAnsi="Times New Roman"/>
          <w:sz w:val="28"/>
          <w:szCs w:val="28"/>
          <w:lang w:val="uk-UA"/>
        </w:rPr>
        <w:t xml:space="preserve"> </w:t>
      </w:r>
      <w:r>
        <w:rPr>
          <w:rFonts w:ascii="Times New Roman" w:hAnsi="Times New Roman"/>
          <w:sz w:val="28"/>
          <w:szCs w:val="28"/>
          <w:lang w:val="uk-UA"/>
        </w:rPr>
        <w:t xml:space="preserve">когнітивного компонента ми вважаємо </w:t>
      </w:r>
      <w:r w:rsidR="00CF3717">
        <w:rPr>
          <w:rFonts w:ascii="Times New Roman" w:hAnsi="Times New Roman"/>
          <w:b/>
          <w:sz w:val="28"/>
          <w:szCs w:val="28"/>
          <w:lang w:val="uk-UA"/>
        </w:rPr>
        <w:t>інфораційно-пізнавальний</w:t>
      </w:r>
      <w:r w:rsidR="00FF212C" w:rsidRPr="00FF212C">
        <w:rPr>
          <w:rFonts w:ascii="Times New Roman" w:hAnsi="Times New Roman"/>
          <w:sz w:val="28"/>
          <w:szCs w:val="28"/>
          <w:lang w:val="uk-UA"/>
        </w:rPr>
        <w:t>, а показниками такі: поінформованість про сп</w:t>
      </w:r>
      <w:r w:rsidR="00985B92">
        <w:rPr>
          <w:rFonts w:ascii="Times New Roman" w:hAnsi="Times New Roman"/>
          <w:sz w:val="28"/>
          <w:szCs w:val="28"/>
          <w:lang w:val="uk-UA"/>
        </w:rPr>
        <w:t>ецифіку ефективного спілкування</w:t>
      </w:r>
      <w:r w:rsidR="00FF212C" w:rsidRPr="00FF212C">
        <w:rPr>
          <w:rFonts w:ascii="Times New Roman" w:hAnsi="Times New Roman"/>
          <w:sz w:val="28"/>
          <w:szCs w:val="28"/>
          <w:lang w:val="uk-UA"/>
        </w:rPr>
        <w:t xml:space="preserve">; </w:t>
      </w:r>
      <w:r w:rsidR="00985B92" w:rsidRPr="00FF212C">
        <w:rPr>
          <w:rFonts w:ascii="Times New Roman" w:hAnsi="Times New Roman"/>
          <w:sz w:val="28"/>
          <w:szCs w:val="28"/>
          <w:lang w:val="uk-UA"/>
        </w:rPr>
        <w:t xml:space="preserve">усвідомлення системної класифікації мовних засобів, які використовують  в різних типових ситуаціях спілкування; </w:t>
      </w:r>
      <w:r w:rsidR="00FF212C" w:rsidRPr="00FF212C">
        <w:rPr>
          <w:rFonts w:ascii="Times New Roman" w:hAnsi="Times New Roman"/>
          <w:sz w:val="28"/>
          <w:szCs w:val="28"/>
          <w:lang w:val="uk-UA"/>
        </w:rPr>
        <w:t xml:space="preserve">уявлення про комунікативні якості мови, що забезпечують ефективність і комфортність спілкування; знання законів кооперативного спілкування;  </w:t>
      </w:r>
      <w:r w:rsidR="00985B92">
        <w:rPr>
          <w:rFonts w:ascii="Times New Roman" w:hAnsi="Times New Roman"/>
          <w:sz w:val="28"/>
          <w:szCs w:val="28"/>
          <w:lang w:val="uk-UA"/>
        </w:rPr>
        <w:t>дискурсу, його типів, м</w:t>
      </w:r>
      <w:r w:rsidR="0089555B">
        <w:rPr>
          <w:rFonts w:ascii="Times New Roman" w:hAnsi="Times New Roman"/>
          <w:sz w:val="28"/>
          <w:szCs w:val="28"/>
          <w:lang w:val="uk-UA"/>
        </w:rPr>
        <w:t>овленнєвих жанрів, які формулюють</w:t>
      </w:r>
      <w:r w:rsidR="00FF212C" w:rsidRPr="00FF212C">
        <w:rPr>
          <w:rFonts w:ascii="Times New Roman" w:hAnsi="Times New Roman"/>
          <w:sz w:val="28"/>
          <w:szCs w:val="28"/>
          <w:lang w:val="uk-UA"/>
        </w:rPr>
        <w:t xml:space="preserve"> правила створення текстів усіх жанрів і стилів; поняття про педагогічну мовну ситуацію і її компоненти.</w:t>
      </w:r>
    </w:p>
    <w:p w:rsidR="00FF212C" w:rsidRPr="00FF212C" w:rsidRDefault="00985B92" w:rsidP="00FF212C">
      <w:pPr>
        <w:spacing w:after="0" w:line="360" w:lineRule="auto"/>
        <w:ind w:firstLine="709"/>
        <w:jc w:val="both"/>
        <w:outlineLvl w:val="0"/>
        <w:rPr>
          <w:rFonts w:ascii="Times New Roman" w:hAnsi="Times New Roman"/>
          <w:sz w:val="28"/>
          <w:szCs w:val="28"/>
          <w:lang w:val="uk-UA"/>
        </w:rPr>
      </w:pPr>
      <w:r>
        <w:rPr>
          <w:rFonts w:ascii="Times New Roman" w:hAnsi="Times New Roman"/>
          <w:sz w:val="28"/>
          <w:szCs w:val="28"/>
          <w:lang w:val="uk-UA"/>
        </w:rPr>
        <w:t xml:space="preserve">Критерієм </w:t>
      </w:r>
      <w:r w:rsidR="00FF212C" w:rsidRPr="00FF212C">
        <w:rPr>
          <w:rFonts w:ascii="Times New Roman" w:hAnsi="Times New Roman"/>
          <w:sz w:val="28"/>
          <w:szCs w:val="28"/>
          <w:lang w:val="uk-UA"/>
        </w:rPr>
        <w:t xml:space="preserve">процесуально-діяльнісного </w:t>
      </w:r>
      <w:r>
        <w:rPr>
          <w:rFonts w:ascii="Times New Roman" w:hAnsi="Times New Roman"/>
          <w:sz w:val="28"/>
          <w:szCs w:val="28"/>
          <w:lang w:val="uk-UA"/>
        </w:rPr>
        <w:t xml:space="preserve">складника ДК майбутніх учителів є </w:t>
      </w:r>
      <w:r w:rsidRPr="00CF3717">
        <w:rPr>
          <w:rFonts w:ascii="Times New Roman" w:hAnsi="Times New Roman"/>
          <w:b/>
          <w:sz w:val="28"/>
          <w:szCs w:val="28"/>
          <w:lang w:val="uk-UA"/>
        </w:rPr>
        <w:t>операційно-поведінковий</w:t>
      </w:r>
      <w:r w:rsidR="00260280">
        <w:rPr>
          <w:rFonts w:ascii="Times New Roman" w:hAnsi="Times New Roman"/>
          <w:sz w:val="28"/>
          <w:szCs w:val="28"/>
          <w:lang w:val="uk-UA"/>
        </w:rPr>
        <w:t xml:space="preserve">, </w:t>
      </w:r>
      <w:r>
        <w:rPr>
          <w:rFonts w:ascii="Times New Roman" w:hAnsi="Times New Roman"/>
          <w:sz w:val="28"/>
          <w:szCs w:val="28"/>
          <w:lang w:val="uk-UA"/>
        </w:rPr>
        <w:t xml:space="preserve">а </w:t>
      </w:r>
      <w:r w:rsidR="00260280">
        <w:rPr>
          <w:rFonts w:ascii="Times New Roman" w:hAnsi="Times New Roman"/>
          <w:sz w:val="28"/>
          <w:szCs w:val="28"/>
          <w:lang w:val="uk-UA"/>
        </w:rPr>
        <w:t xml:space="preserve">показниками визначені: </w:t>
      </w:r>
      <w:r w:rsidR="00FF212C" w:rsidRPr="00FF212C">
        <w:rPr>
          <w:rFonts w:ascii="Times New Roman" w:hAnsi="Times New Roman"/>
          <w:sz w:val="28"/>
          <w:szCs w:val="28"/>
          <w:lang w:val="uk-UA"/>
        </w:rPr>
        <w:t xml:space="preserve"> здатність прогнозувати зміст і ритм мовної події, будувати свій виступ за законами </w:t>
      </w:r>
      <w:r w:rsidR="00260280">
        <w:rPr>
          <w:rFonts w:ascii="Times New Roman" w:hAnsi="Times New Roman"/>
          <w:sz w:val="28"/>
          <w:szCs w:val="28"/>
          <w:lang w:val="uk-UA"/>
        </w:rPr>
        <w:t xml:space="preserve">риторики; вміння </w:t>
      </w:r>
      <w:r w:rsidR="00260280">
        <w:rPr>
          <w:rFonts w:ascii="Times New Roman" w:hAnsi="Times New Roman"/>
          <w:sz w:val="28"/>
          <w:szCs w:val="28"/>
          <w:lang w:val="uk-UA"/>
        </w:rPr>
        <w:lastRenderedPageBreak/>
        <w:t xml:space="preserve">діалогізувати </w:t>
      </w:r>
      <w:r w:rsidR="00FF212C" w:rsidRPr="00FF212C">
        <w:rPr>
          <w:rFonts w:ascii="Times New Roman" w:hAnsi="Times New Roman"/>
          <w:sz w:val="28"/>
          <w:szCs w:val="28"/>
          <w:lang w:val="uk-UA"/>
        </w:rPr>
        <w:t>будь-який жанр педагогічного мовлення і аргументовано мотивувати спільні</w:t>
      </w:r>
      <w:r w:rsidR="00A527B3">
        <w:rPr>
          <w:rFonts w:ascii="Times New Roman" w:hAnsi="Times New Roman"/>
          <w:sz w:val="28"/>
          <w:szCs w:val="28"/>
          <w:lang w:val="uk-UA"/>
        </w:rPr>
        <w:t>сть роботи вчителя і учня; у</w:t>
      </w:r>
      <w:r w:rsidR="00FF212C" w:rsidRPr="00FF212C">
        <w:rPr>
          <w:rFonts w:ascii="Times New Roman" w:hAnsi="Times New Roman"/>
          <w:sz w:val="28"/>
          <w:szCs w:val="28"/>
          <w:lang w:val="uk-UA"/>
        </w:rPr>
        <w:t xml:space="preserve">міння здійснювати </w:t>
      </w:r>
      <w:r w:rsidR="00A527B3">
        <w:rPr>
          <w:rFonts w:ascii="Times New Roman" w:hAnsi="Times New Roman"/>
          <w:sz w:val="28"/>
          <w:szCs w:val="28"/>
          <w:lang w:val="uk-UA"/>
        </w:rPr>
        <w:t xml:space="preserve">дискурсивний </w:t>
      </w:r>
      <w:r w:rsidR="00FF212C" w:rsidRPr="00FF212C">
        <w:rPr>
          <w:rFonts w:ascii="Times New Roman" w:hAnsi="Times New Roman"/>
          <w:sz w:val="28"/>
          <w:szCs w:val="28"/>
          <w:lang w:val="uk-UA"/>
        </w:rPr>
        <w:t>аналіз конкретної педагогічної ситуації спілкування і добрати мовленнєві засоби та риторичні прийоми; а також значущі якості мовної особистості: сформоване жанрове мислення; рівень мовленнєвих умінь.</w:t>
      </w:r>
    </w:p>
    <w:p w:rsidR="00FF212C" w:rsidRPr="00FF212C" w:rsidRDefault="00FF212C" w:rsidP="00FF212C">
      <w:pPr>
        <w:spacing w:after="0" w:line="360" w:lineRule="auto"/>
        <w:ind w:firstLine="709"/>
        <w:jc w:val="both"/>
        <w:outlineLvl w:val="0"/>
        <w:rPr>
          <w:rFonts w:ascii="Times New Roman" w:hAnsi="Times New Roman"/>
          <w:sz w:val="28"/>
          <w:szCs w:val="28"/>
          <w:lang w:val="uk-UA"/>
        </w:rPr>
      </w:pPr>
      <w:r w:rsidRPr="00EF2243">
        <w:rPr>
          <w:rFonts w:ascii="Times New Roman" w:hAnsi="Times New Roman"/>
          <w:b/>
          <w:sz w:val="28"/>
          <w:szCs w:val="28"/>
          <w:lang w:val="uk-UA"/>
        </w:rPr>
        <w:t>Суб’єктно-орієнтований</w:t>
      </w:r>
      <w:r w:rsidRPr="00FF212C">
        <w:rPr>
          <w:rFonts w:ascii="Times New Roman" w:hAnsi="Times New Roman"/>
          <w:sz w:val="28"/>
          <w:szCs w:val="28"/>
          <w:lang w:val="uk-UA"/>
        </w:rPr>
        <w:t xml:space="preserve"> </w:t>
      </w:r>
      <w:r w:rsidRPr="00EF2243">
        <w:rPr>
          <w:rFonts w:ascii="Times New Roman" w:hAnsi="Times New Roman"/>
          <w:b/>
          <w:sz w:val="28"/>
          <w:szCs w:val="28"/>
          <w:lang w:val="uk-UA"/>
        </w:rPr>
        <w:t>критерій</w:t>
      </w:r>
      <w:r w:rsidRPr="00FF212C">
        <w:rPr>
          <w:rFonts w:ascii="Times New Roman" w:hAnsi="Times New Roman"/>
          <w:sz w:val="28"/>
          <w:szCs w:val="28"/>
          <w:lang w:val="uk-UA"/>
        </w:rPr>
        <w:t xml:space="preserve"> характеризує позитивно-активне ставлення до </w:t>
      </w:r>
      <w:r w:rsidR="009E1751">
        <w:rPr>
          <w:rFonts w:ascii="Times New Roman" w:hAnsi="Times New Roman"/>
          <w:sz w:val="28"/>
          <w:szCs w:val="28"/>
          <w:lang w:val="uk-UA"/>
        </w:rPr>
        <w:t xml:space="preserve">дискрусивної </w:t>
      </w:r>
      <w:r w:rsidRPr="00FF212C">
        <w:rPr>
          <w:rFonts w:ascii="Times New Roman" w:hAnsi="Times New Roman"/>
          <w:sz w:val="28"/>
          <w:szCs w:val="28"/>
          <w:lang w:val="uk-UA"/>
        </w:rPr>
        <w:t>діяльно</w:t>
      </w:r>
      <w:r w:rsidR="009E1751">
        <w:rPr>
          <w:rFonts w:ascii="Times New Roman" w:hAnsi="Times New Roman"/>
          <w:sz w:val="28"/>
          <w:szCs w:val="28"/>
          <w:lang w:val="uk-UA"/>
        </w:rPr>
        <w:t>сті, позитивну мотивованість д</w:t>
      </w:r>
      <w:r w:rsidRPr="00FF212C">
        <w:rPr>
          <w:rFonts w:ascii="Times New Roman" w:hAnsi="Times New Roman"/>
          <w:sz w:val="28"/>
          <w:szCs w:val="28"/>
          <w:lang w:val="uk-UA"/>
        </w:rPr>
        <w:t>о самовдосконалення;  навички самоаналізу і самооцінки;  рефлексивні вміння що</w:t>
      </w:r>
      <w:r w:rsidR="009E1751">
        <w:rPr>
          <w:rFonts w:ascii="Times New Roman" w:hAnsi="Times New Roman"/>
          <w:sz w:val="28"/>
          <w:szCs w:val="28"/>
          <w:lang w:val="uk-UA"/>
        </w:rPr>
        <w:t>до здатності виконувати дискурсивно</w:t>
      </w:r>
      <w:r w:rsidRPr="00FF212C">
        <w:rPr>
          <w:rFonts w:ascii="Times New Roman" w:hAnsi="Times New Roman"/>
          <w:sz w:val="28"/>
          <w:szCs w:val="28"/>
          <w:lang w:val="uk-UA"/>
        </w:rPr>
        <w:t>-педагогічну діяльність.</w:t>
      </w:r>
    </w:p>
    <w:p w:rsidR="00FF212C" w:rsidRPr="00FF212C" w:rsidRDefault="00FF212C" w:rsidP="00FF212C">
      <w:pPr>
        <w:spacing w:after="0" w:line="360" w:lineRule="auto"/>
        <w:ind w:firstLine="709"/>
        <w:jc w:val="both"/>
        <w:outlineLvl w:val="0"/>
        <w:rPr>
          <w:rFonts w:ascii="Times New Roman" w:hAnsi="Times New Roman"/>
          <w:sz w:val="28"/>
          <w:szCs w:val="28"/>
          <w:lang w:val="uk-UA"/>
        </w:rPr>
      </w:pPr>
      <w:r w:rsidRPr="00FF212C">
        <w:rPr>
          <w:rFonts w:ascii="Times New Roman" w:hAnsi="Times New Roman"/>
          <w:sz w:val="28"/>
          <w:szCs w:val="28"/>
          <w:lang w:val="uk-UA"/>
        </w:rPr>
        <w:t xml:space="preserve">На основі змісту </w:t>
      </w:r>
      <w:r w:rsidR="00686768">
        <w:rPr>
          <w:rFonts w:ascii="Times New Roman" w:hAnsi="Times New Roman"/>
          <w:sz w:val="28"/>
          <w:szCs w:val="28"/>
          <w:lang w:val="uk-UA"/>
        </w:rPr>
        <w:t xml:space="preserve">ДК </w:t>
      </w:r>
      <w:r w:rsidRPr="00FF212C">
        <w:rPr>
          <w:rFonts w:ascii="Times New Roman" w:hAnsi="Times New Roman"/>
          <w:sz w:val="28"/>
          <w:szCs w:val="28"/>
          <w:lang w:val="uk-UA"/>
        </w:rPr>
        <w:t xml:space="preserve">майбутніх учителів, виявлених нами критеріїв розвитку когнітивного, процесуально-діяльнісного та рефлексивно-мотиваційного компонентів інтегративної </w:t>
      </w:r>
      <w:r w:rsidR="00686768">
        <w:rPr>
          <w:rFonts w:ascii="Times New Roman" w:hAnsi="Times New Roman"/>
          <w:sz w:val="28"/>
          <w:szCs w:val="28"/>
          <w:lang w:val="uk-UA"/>
        </w:rPr>
        <w:t xml:space="preserve">дискурсивної </w:t>
      </w:r>
      <w:r w:rsidRPr="00FF212C">
        <w:rPr>
          <w:rFonts w:ascii="Times New Roman" w:hAnsi="Times New Roman"/>
          <w:sz w:val="28"/>
          <w:szCs w:val="28"/>
          <w:lang w:val="uk-UA"/>
        </w:rPr>
        <w:t xml:space="preserve">компетентності ми визначили три рівні її розвитку: інтуїтивно-ситуативний; функціонально-адекватний;  ініціативно-творчий. </w:t>
      </w:r>
    </w:p>
    <w:p w:rsidR="00FF212C" w:rsidRPr="00FF212C" w:rsidRDefault="00FF212C" w:rsidP="00FF212C">
      <w:pPr>
        <w:spacing w:after="0" w:line="360" w:lineRule="auto"/>
        <w:ind w:firstLine="709"/>
        <w:jc w:val="both"/>
        <w:outlineLvl w:val="0"/>
        <w:rPr>
          <w:rFonts w:ascii="Times New Roman" w:hAnsi="Times New Roman"/>
          <w:sz w:val="28"/>
          <w:szCs w:val="28"/>
          <w:lang w:val="uk-UA"/>
        </w:rPr>
      </w:pPr>
      <w:r w:rsidRPr="00FF212C">
        <w:rPr>
          <w:rFonts w:ascii="Times New Roman" w:hAnsi="Times New Roman"/>
          <w:sz w:val="28"/>
          <w:szCs w:val="28"/>
          <w:lang w:val="uk-UA"/>
        </w:rPr>
        <w:t xml:space="preserve">Вивчення компонентів сформованості </w:t>
      </w:r>
      <w:r w:rsidR="00F02AA2">
        <w:rPr>
          <w:rFonts w:ascii="Times New Roman" w:hAnsi="Times New Roman"/>
          <w:sz w:val="28"/>
          <w:szCs w:val="28"/>
          <w:lang w:val="uk-UA"/>
        </w:rPr>
        <w:t xml:space="preserve">ДК </w:t>
      </w:r>
      <w:r w:rsidRPr="00FF212C">
        <w:rPr>
          <w:rFonts w:ascii="Times New Roman" w:hAnsi="Times New Roman"/>
          <w:sz w:val="28"/>
          <w:szCs w:val="28"/>
          <w:lang w:val="uk-UA"/>
        </w:rPr>
        <w:t>на констатувальному етапі е</w:t>
      </w:r>
      <w:r w:rsidR="00F02AA2">
        <w:rPr>
          <w:rFonts w:ascii="Times New Roman" w:hAnsi="Times New Roman"/>
          <w:sz w:val="28"/>
          <w:szCs w:val="28"/>
          <w:lang w:val="uk-UA"/>
        </w:rPr>
        <w:t>ксперименту дало змогу визначити</w:t>
      </w:r>
      <w:r w:rsidRPr="00FF212C">
        <w:rPr>
          <w:rFonts w:ascii="Times New Roman" w:hAnsi="Times New Roman"/>
          <w:sz w:val="28"/>
          <w:szCs w:val="28"/>
          <w:lang w:val="uk-UA"/>
        </w:rPr>
        <w:t xml:space="preserve">, що </w:t>
      </w:r>
      <w:r w:rsidR="00F02AA2">
        <w:rPr>
          <w:rFonts w:ascii="Times New Roman" w:hAnsi="Times New Roman"/>
          <w:sz w:val="28"/>
          <w:szCs w:val="28"/>
          <w:lang w:val="uk-UA"/>
        </w:rPr>
        <w:t xml:space="preserve">найбільша клькість здобувачів мали </w:t>
      </w:r>
      <w:r w:rsidRPr="00FF212C">
        <w:rPr>
          <w:rFonts w:ascii="Times New Roman" w:hAnsi="Times New Roman"/>
          <w:sz w:val="28"/>
          <w:szCs w:val="28"/>
          <w:lang w:val="uk-UA"/>
        </w:rPr>
        <w:t>функціонально-адекватний рівень розвитку</w:t>
      </w:r>
      <w:r w:rsidR="00F02AA2">
        <w:rPr>
          <w:rFonts w:ascii="Times New Roman" w:hAnsi="Times New Roman"/>
          <w:sz w:val="28"/>
          <w:szCs w:val="28"/>
          <w:lang w:val="uk-UA"/>
        </w:rPr>
        <w:t xml:space="preserve"> ДК (</w:t>
      </w:r>
      <w:r w:rsidRPr="00FF212C">
        <w:rPr>
          <w:rFonts w:ascii="Times New Roman" w:hAnsi="Times New Roman"/>
          <w:sz w:val="28"/>
          <w:szCs w:val="28"/>
          <w:lang w:val="uk-UA"/>
        </w:rPr>
        <w:t xml:space="preserve">47,8 % </w:t>
      </w:r>
      <w:r w:rsidR="00F02AA2">
        <w:rPr>
          <w:rFonts w:ascii="Times New Roman" w:hAnsi="Times New Roman"/>
          <w:sz w:val="28"/>
          <w:szCs w:val="28"/>
          <w:lang w:val="uk-UA"/>
        </w:rPr>
        <w:t>ЕГ та  49,</w:t>
      </w:r>
      <w:r w:rsidRPr="00FF212C">
        <w:rPr>
          <w:rFonts w:ascii="Times New Roman" w:hAnsi="Times New Roman"/>
          <w:sz w:val="28"/>
          <w:szCs w:val="28"/>
          <w:lang w:val="uk-UA"/>
        </w:rPr>
        <w:t>4 %</w:t>
      </w:r>
      <w:r w:rsidR="00F02AA2">
        <w:rPr>
          <w:rFonts w:ascii="Times New Roman" w:hAnsi="Times New Roman"/>
          <w:sz w:val="28"/>
          <w:szCs w:val="28"/>
          <w:lang w:val="uk-UA"/>
        </w:rPr>
        <w:t>КГ)</w:t>
      </w:r>
      <w:r w:rsidRPr="00FF212C">
        <w:rPr>
          <w:rFonts w:ascii="Times New Roman" w:hAnsi="Times New Roman"/>
          <w:sz w:val="28"/>
          <w:szCs w:val="28"/>
          <w:lang w:val="uk-UA"/>
        </w:rPr>
        <w:t xml:space="preserve">. </w:t>
      </w:r>
      <w:r w:rsidR="00F02AA2">
        <w:rPr>
          <w:rFonts w:ascii="Times New Roman" w:hAnsi="Times New Roman"/>
          <w:sz w:val="28"/>
          <w:szCs w:val="28"/>
          <w:lang w:val="uk-UA"/>
        </w:rPr>
        <w:t>Ініціативно-творчий рівень мали</w:t>
      </w:r>
      <w:r w:rsidRPr="00FF212C">
        <w:rPr>
          <w:rFonts w:ascii="Times New Roman" w:hAnsi="Times New Roman"/>
          <w:sz w:val="28"/>
          <w:szCs w:val="28"/>
          <w:lang w:val="uk-UA"/>
        </w:rPr>
        <w:t xml:space="preserve"> 16,8 % </w:t>
      </w:r>
      <w:r w:rsidR="00F02AA2">
        <w:rPr>
          <w:rFonts w:ascii="Times New Roman" w:hAnsi="Times New Roman"/>
          <w:sz w:val="28"/>
          <w:szCs w:val="28"/>
          <w:lang w:val="uk-UA"/>
        </w:rPr>
        <w:t>опитаних ЕГ та  16,</w:t>
      </w:r>
      <w:r w:rsidRPr="00FF212C">
        <w:rPr>
          <w:rFonts w:ascii="Times New Roman" w:hAnsi="Times New Roman"/>
          <w:sz w:val="28"/>
          <w:szCs w:val="28"/>
          <w:lang w:val="uk-UA"/>
        </w:rPr>
        <w:t>6 % учителів;  інтуїтивно-си</w:t>
      </w:r>
      <w:r w:rsidR="00F02AA2">
        <w:rPr>
          <w:rFonts w:ascii="Times New Roman" w:hAnsi="Times New Roman"/>
          <w:sz w:val="28"/>
          <w:szCs w:val="28"/>
          <w:lang w:val="uk-UA"/>
        </w:rPr>
        <w:t xml:space="preserve">туативний рівень виявлено у 35,2 % ЕГта 33,8 </w:t>
      </w:r>
      <w:r w:rsidRPr="00FF212C">
        <w:rPr>
          <w:rFonts w:ascii="Times New Roman" w:hAnsi="Times New Roman"/>
          <w:sz w:val="28"/>
          <w:szCs w:val="28"/>
          <w:lang w:val="uk-UA"/>
        </w:rPr>
        <w:t>%</w:t>
      </w:r>
      <w:r w:rsidR="00F02AA2">
        <w:rPr>
          <w:rFonts w:ascii="Times New Roman" w:hAnsi="Times New Roman"/>
          <w:sz w:val="28"/>
          <w:szCs w:val="28"/>
          <w:lang w:val="uk-UA"/>
        </w:rPr>
        <w:t xml:space="preserve"> КГ</w:t>
      </w:r>
      <w:r w:rsidRPr="00FF212C">
        <w:rPr>
          <w:rFonts w:ascii="Times New Roman" w:hAnsi="Times New Roman"/>
          <w:sz w:val="28"/>
          <w:szCs w:val="28"/>
          <w:lang w:val="uk-UA"/>
        </w:rPr>
        <w:t xml:space="preserve">. </w:t>
      </w:r>
    </w:p>
    <w:p w:rsidR="00FF212C" w:rsidRDefault="00FF212C" w:rsidP="00FF212C">
      <w:pPr>
        <w:spacing w:after="0" w:line="360" w:lineRule="auto"/>
        <w:ind w:firstLine="709"/>
        <w:jc w:val="both"/>
        <w:outlineLvl w:val="0"/>
        <w:rPr>
          <w:rFonts w:ascii="Times New Roman" w:hAnsi="Times New Roman"/>
          <w:sz w:val="28"/>
          <w:szCs w:val="28"/>
          <w:lang w:val="uk-UA"/>
        </w:rPr>
      </w:pPr>
      <w:r w:rsidRPr="00FF212C">
        <w:rPr>
          <w:rFonts w:ascii="Times New Roman" w:hAnsi="Times New Roman"/>
          <w:sz w:val="28"/>
          <w:szCs w:val="28"/>
          <w:lang w:val="uk-UA"/>
        </w:rPr>
        <w:t xml:space="preserve">За результатами теоретичного дослідження виявлено педагогічні умови формування </w:t>
      </w:r>
      <w:r w:rsidR="00EF2243">
        <w:rPr>
          <w:rFonts w:ascii="Times New Roman" w:hAnsi="Times New Roman"/>
          <w:sz w:val="28"/>
          <w:szCs w:val="28"/>
          <w:lang w:val="uk-UA"/>
        </w:rPr>
        <w:t xml:space="preserve">ДК </w:t>
      </w:r>
      <w:r w:rsidRPr="00FF212C">
        <w:rPr>
          <w:rFonts w:ascii="Times New Roman" w:hAnsi="Times New Roman"/>
          <w:sz w:val="28"/>
          <w:szCs w:val="28"/>
          <w:lang w:val="uk-UA"/>
        </w:rPr>
        <w:t>майбутніх учителів початкової школи під час навчання в магістратурі, а саме:</w:t>
      </w:r>
    </w:p>
    <w:p w:rsidR="00806FE1" w:rsidRPr="00C93F8F" w:rsidRDefault="00806FE1" w:rsidP="00806FE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C93F8F">
        <w:rPr>
          <w:rFonts w:ascii="Times New Roman" w:hAnsi="Times New Roman"/>
          <w:sz w:val="28"/>
          <w:szCs w:val="28"/>
          <w:lang w:val="uk-UA"/>
        </w:rPr>
        <w:t>залучення магістрів  до дискурсивної текстової діяльнос</w:t>
      </w:r>
      <w:r w:rsidR="00EC28E1">
        <w:rPr>
          <w:rFonts w:ascii="Times New Roman" w:hAnsi="Times New Roman"/>
          <w:sz w:val="28"/>
          <w:szCs w:val="28"/>
          <w:lang w:val="uk-UA"/>
        </w:rPr>
        <w:t>ті</w:t>
      </w:r>
      <w:r w:rsidRPr="00C93F8F">
        <w:rPr>
          <w:rFonts w:ascii="Times New Roman" w:hAnsi="Times New Roman"/>
          <w:sz w:val="28"/>
          <w:szCs w:val="28"/>
          <w:lang w:val="uk-UA"/>
        </w:rPr>
        <w:t>; створення дискурсивного змісту освіти, який характеризується уведення</w:t>
      </w:r>
      <w:r>
        <w:rPr>
          <w:rFonts w:ascii="Times New Roman" w:hAnsi="Times New Roman"/>
          <w:sz w:val="28"/>
          <w:szCs w:val="28"/>
          <w:lang w:val="uk-UA"/>
        </w:rPr>
        <w:t>м у освітній процес вищого навчального закладу</w:t>
      </w:r>
      <w:r w:rsidRPr="00C93F8F">
        <w:rPr>
          <w:rFonts w:ascii="Times New Roman" w:hAnsi="Times New Roman"/>
          <w:sz w:val="28"/>
          <w:szCs w:val="28"/>
          <w:lang w:val="uk-UA"/>
        </w:rPr>
        <w:t xml:space="preserve"> спецкурсу «Дискурсивна компетентність як складова професійної компетентності майбутніх учителів початкових класів»; </w:t>
      </w:r>
    </w:p>
    <w:p w:rsidR="00806FE1" w:rsidRPr="00C93F8F" w:rsidRDefault="00806FE1" w:rsidP="00806FE1">
      <w:pPr>
        <w:spacing w:after="0" w:line="360" w:lineRule="auto"/>
        <w:ind w:firstLine="709"/>
        <w:jc w:val="both"/>
        <w:rPr>
          <w:rFonts w:ascii="Times New Roman" w:hAnsi="Times New Roman"/>
          <w:sz w:val="28"/>
          <w:szCs w:val="28"/>
          <w:lang w:val="uk-UA"/>
        </w:rPr>
      </w:pPr>
      <w:r w:rsidRPr="00C93F8F">
        <w:rPr>
          <w:rFonts w:ascii="Times New Roman" w:hAnsi="Times New Roman"/>
          <w:sz w:val="28"/>
          <w:szCs w:val="28"/>
          <w:lang w:val="uk-UA"/>
        </w:rPr>
        <w:t>- створення та реалізація поетапної методичної програми формування дискурсивної компетентності, яка передбачає</w:t>
      </w:r>
      <w:r>
        <w:rPr>
          <w:rFonts w:ascii="Times New Roman" w:hAnsi="Times New Roman"/>
          <w:sz w:val="28"/>
          <w:szCs w:val="28"/>
          <w:lang w:val="uk-UA"/>
        </w:rPr>
        <w:t xml:space="preserve"> орієнтувально-мотиваційний</w:t>
      </w:r>
      <w:r w:rsidRPr="00C93F8F">
        <w:rPr>
          <w:rFonts w:ascii="Times New Roman" w:hAnsi="Times New Roman"/>
          <w:sz w:val="28"/>
          <w:szCs w:val="28"/>
          <w:lang w:val="uk-UA"/>
        </w:rPr>
        <w:t xml:space="preserve">, </w:t>
      </w:r>
      <w:r>
        <w:rPr>
          <w:rFonts w:ascii="Times New Roman" w:hAnsi="Times New Roman"/>
          <w:sz w:val="28"/>
          <w:szCs w:val="28"/>
          <w:lang w:val="uk-UA"/>
        </w:rPr>
        <w:lastRenderedPageBreak/>
        <w:t xml:space="preserve">когнітивно-діяльнісний </w:t>
      </w:r>
      <w:r w:rsidRPr="00C93F8F">
        <w:rPr>
          <w:rFonts w:ascii="Times New Roman" w:hAnsi="Times New Roman"/>
          <w:sz w:val="28"/>
          <w:szCs w:val="28"/>
          <w:lang w:val="uk-UA"/>
        </w:rPr>
        <w:t xml:space="preserve">та рефлексивний етапи у підготовці та суттєво  підвищуватиме їхню конкурентоспроможність на ринку праці; </w:t>
      </w:r>
    </w:p>
    <w:p w:rsidR="00806FE1" w:rsidRDefault="00806FE1" w:rsidP="00806FE1">
      <w:pPr>
        <w:spacing w:after="0" w:line="360" w:lineRule="auto"/>
        <w:ind w:firstLine="709"/>
        <w:jc w:val="both"/>
        <w:rPr>
          <w:rFonts w:ascii="Times New Roman" w:hAnsi="Times New Roman"/>
          <w:sz w:val="28"/>
          <w:szCs w:val="28"/>
          <w:lang w:val="uk-UA"/>
        </w:rPr>
      </w:pPr>
      <w:r w:rsidRPr="00C93F8F">
        <w:rPr>
          <w:rFonts w:ascii="Times New Roman" w:hAnsi="Times New Roman"/>
          <w:sz w:val="28"/>
          <w:szCs w:val="28"/>
          <w:lang w:val="uk-UA"/>
        </w:rPr>
        <w:t xml:space="preserve">- застосування консультаційних, тренінгових, інтеграційних, ситуаційно-проблемних, активних методів та форм навчання. </w:t>
      </w:r>
    </w:p>
    <w:p w:rsidR="00806FE1" w:rsidRPr="00FF212C" w:rsidRDefault="00806FE1" w:rsidP="00806FE1">
      <w:pPr>
        <w:spacing w:after="0" w:line="360" w:lineRule="auto"/>
        <w:ind w:firstLine="709"/>
        <w:jc w:val="both"/>
        <w:rPr>
          <w:rFonts w:ascii="Times New Roman" w:hAnsi="Times New Roman"/>
          <w:sz w:val="28"/>
          <w:szCs w:val="28"/>
          <w:lang w:val="uk-UA"/>
        </w:rPr>
      </w:pPr>
      <w:r w:rsidRPr="005B471C">
        <w:rPr>
          <w:rFonts w:ascii="Times New Roman" w:hAnsi="Times New Roman"/>
          <w:sz w:val="28"/>
          <w:szCs w:val="28"/>
          <w:lang w:val="uk-UA"/>
        </w:rPr>
        <w:t xml:space="preserve">Розроблено </w:t>
      </w:r>
      <w:r>
        <w:rPr>
          <w:rFonts w:ascii="Times New Roman" w:hAnsi="Times New Roman"/>
          <w:sz w:val="28"/>
          <w:szCs w:val="28"/>
          <w:lang w:val="uk-UA"/>
        </w:rPr>
        <w:t>та експериментально апробовано дієвість функційно-структурної</w:t>
      </w:r>
      <w:r w:rsidRPr="005B471C">
        <w:rPr>
          <w:rFonts w:ascii="Times New Roman" w:hAnsi="Times New Roman"/>
          <w:sz w:val="28"/>
          <w:szCs w:val="28"/>
          <w:lang w:val="uk-UA"/>
        </w:rPr>
        <w:t xml:space="preserve"> </w:t>
      </w:r>
      <w:r>
        <w:rPr>
          <w:rFonts w:ascii="Times New Roman" w:hAnsi="Times New Roman"/>
          <w:sz w:val="28"/>
          <w:szCs w:val="28"/>
          <w:lang w:val="uk-UA"/>
        </w:rPr>
        <w:t xml:space="preserve">авторської моделі </w:t>
      </w:r>
      <w:r w:rsidRPr="005B471C">
        <w:rPr>
          <w:rFonts w:ascii="Times New Roman" w:hAnsi="Times New Roman"/>
          <w:sz w:val="28"/>
          <w:szCs w:val="28"/>
          <w:lang w:val="uk-UA"/>
        </w:rPr>
        <w:t>формування ДК  майбут</w:t>
      </w:r>
      <w:r>
        <w:rPr>
          <w:rFonts w:ascii="Times New Roman" w:hAnsi="Times New Roman"/>
          <w:sz w:val="28"/>
          <w:szCs w:val="28"/>
          <w:lang w:val="uk-UA"/>
        </w:rPr>
        <w:t>ніх учителів початкових класів</w:t>
      </w:r>
      <w:r w:rsidRPr="00C93F8F">
        <w:rPr>
          <w:rFonts w:ascii="Times New Roman" w:hAnsi="Times New Roman"/>
          <w:sz w:val="28"/>
          <w:szCs w:val="28"/>
          <w:lang w:val="uk-UA"/>
        </w:rPr>
        <w:t xml:space="preserve"> </w:t>
      </w:r>
      <w:r>
        <w:rPr>
          <w:rFonts w:ascii="Times New Roman" w:hAnsi="Times New Roman"/>
          <w:sz w:val="28"/>
          <w:szCs w:val="28"/>
          <w:lang w:val="uk-UA"/>
        </w:rPr>
        <w:t>у</w:t>
      </w:r>
      <w:r w:rsidRPr="00C93F8F">
        <w:rPr>
          <w:rFonts w:ascii="Times New Roman" w:hAnsi="Times New Roman"/>
          <w:sz w:val="28"/>
          <w:szCs w:val="28"/>
          <w:lang w:val="uk-UA"/>
        </w:rPr>
        <w:t xml:space="preserve"> освітній процес вищої  школи,</w:t>
      </w:r>
      <w:r>
        <w:rPr>
          <w:rFonts w:ascii="Times New Roman" w:hAnsi="Times New Roman"/>
          <w:sz w:val="28"/>
          <w:szCs w:val="28"/>
          <w:lang w:val="uk-UA"/>
        </w:rPr>
        <w:t xml:space="preserve"> яка </w:t>
      </w:r>
      <w:r w:rsidRPr="005B471C">
        <w:rPr>
          <w:rFonts w:ascii="Times New Roman" w:hAnsi="Times New Roman"/>
          <w:sz w:val="28"/>
          <w:szCs w:val="28"/>
          <w:lang w:val="uk-UA"/>
        </w:rPr>
        <w:t>складається з п’ятьох ком</w:t>
      </w:r>
      <w:r>
        <w:rPr>
          <w:rFonts w:ascii="Times New Roman" w:hAnsi="Times New Roman"/>
          <w:sz w:val="28"/>
          <w:szCs w:val="28"/>
          <w:lang w:val="uk-UA"/>
        </w:rPr>
        <w:t xml:space="preserve">понентів: нормативно-цільового, </w:t>
      </w:r>
      <w:r w:rsidRPr="005B471C">
        <w:rPr>
          <w:rFonts w:ascii="Times New Roman" w:hAnsi="Times New Roman"/>
          <w:sz w:val="28"/>
          <w:szCs w:val="28"/>
          <w:lang w:val="uk-UA"/>
        </w:rPr>
        <w:t>теоретико-методологічного, технологічного, діагностичного та результативного, що  забезпечує систематичність взаємодії всіх компонентів. </w:t>
      </w:r>
    </w:p>
    <w:p w:rsidR="004269FD" w:rsidRDefault="004269FD" w:rsidP="004269FD">
      <w:pPr>
        <w:spacing w:after="0" w:line="360" w:lineRule="auto"/>
        <w:ind w:firstLine="709"/>
        <w:jc w:val="both"/>
        <w:outlineLvl w:val="0"/>
        <w:rPr>
          <w:rFonts w:ascii="Times New Roman" w:hAnsi="Times New Roman"/>
          <w:sz w:val="28"/>
          <w:szCs w:val="28"/>
          <w:lang w:val="uk-UA"/>
        </w:rPr>
      </w:pPr>
      <w:r w:rsidRPr="004269FD">
        <w:rPr>
          <w:rFonts w:ascii="Times New Roman" w:hAnsi="Times New Roman"/>
          <w:sz w:val="28"/>
          <w:szCs w:val="28"/>
          <w:lang w:val="uk-UA"/>
        </w:rPr>
        <w:t xml:space="preserve">У </w:t>
      </w:r>
      <w:r w:rsidR="005B2276">
        <w:rPr>
          <w:rFonts w:ascii="Times New Roman" w:hAnsi="Times New Roman"/>
          <w:sz w:val="28"/>
          <w:szCs w:val="28"/>
          <w:lang w:val="uk-UA"/>
        </w:rPr>
        <w:t>нормативно-</w:t>
      </w:r>
      <w:r w:rsidRPr="004269FD">
        <w:rPr>
          <w:rFonts w:ascii="Times New Roman" w:hAnsi="Times New Roman"/>
          <w:sz w:val="28"/>
          <w:szCs w:val="28"/>
          <w:lang w:val="uk-UA"/>
        </w:rPr>
        <w:t>ціль</w:t>
      </w:r>
      <w:r w:rsidR="00D47BFF">
        <w:rPr>
          <w:rFonts w:ascii="Times New Roman" w:hAnsi="Times New Roman"/>
          <w:sz w:val="28"/>
          <w:szCs w:val="28"/>
          <w:lang w:val="uk-UA"/>
        </w:rPr>
        <w:t>о</w:t>
      </w:r>
      <w:r w:rsidRPr="004269FD">
        <w:rPr>
          <w:rFonts w:ascii="Times New Roman" w:hAnsi="Times New Roman"/>
          <w:sz w:val="28"/>
          <w:szCs w:val="28"/>
          <w:lang w:val="uk-UA"/>
        </w:rPr>
        <w:t xml:space="preserve">вому блоці </w:t>
      </w:r>
      <w:r w:rsidR="005B2276">
        <w:rPr>
          <w:rFonts w:ascii="Times New Roman" w:hAnsi="Times New Roman"/>
          <w:sz w:val="28"/>
          <w:szCs w:val="28"/>
          <w:lang w:val="uk-UA"/>
        </w:rPr>
        <w:t xml:space="preserve">представлено </w:t>
      </w:r>
      <w:r w:rsidR="00D04F1A">
        <w:rPr>
          <w:rFonts w:ascii="Times New Roman" w:hAnsi="Times New Roman"/>
          <w:sz w:val="28"/>
          <w:szCs w:val="28"/>
          <w:lang w:val="uk-UA"/>
        </w:rPr>
        <w:t>мету</w:t>
      </w:r>
      <w:r w:rsidRPr="004269FD">
        <w:rPr>
          <w:rFonts w:ascii="Times New Roman" w:hAnsi="Times New Roman"/>
          <w:sz w:val="28"/>
          <w:szCs w:val="28"/>
          <w:lang w:val="uk-UA"/>
        </w:rPr>
        <w:t xml:space="preserve"> та завдання процесу формування </w:t>
      </w:r>
      <w:r w:rsidR="00D04F1A">
        <w:rPr>
          <w:rFonts w:ascii="Times New Roman" w:hAnsi="Times New Roman"/>
          <w:sz w:val="28"/>
          <w:szCs w:val="28"/>
          <w:lang w:val="uk-UA"/>
        </w:rPr>
        <w:t>ДК майбутніх учителів початкових класів</w:t>
      </w:r>
      <w:r w:rsidR="00FE4874">
        <w:rPr>
          <w:rFonts w:ascii="Times New Roman" w:hAnsi="Times New Roman"/>
          <w:sz w:val="28"/>
          <w:szCs w:val="28"/>
          <w:lang w:val="uk-UA"/>
        </w:rPr>
        <w:t>;</w:t>
      </w:r>
      <w:r w:rsidRPr="004269FD">
        <w:rPr>
          <w:rFonts w:ascii="Times New Roman" w:hAnsi="Times New Roman"/>
          <w:sz w:val="28"/>
          <w:szCs w:val="28"/>
          <w:lang w:val="uk-UA"/>
        </w:rPr>
        <w:t xml:space="preserve"> у теоретико-методологічному </w:t>
      </w:r>
      <w:r w:rsidR="009E765C">
        <w:rPr>
          <w:rFonts w:ascii="Times New Roman" w:hAnsi="Times New Roman"/>
          <w:sz w:val="28"/>
          <w:szCs w:val="28"/>
          <w:lang w:val="uk-UA"/>
        </w:rPr>
        <w:t>–</w:t>
      </w:r>
      <w:r w:rsidR="00C41E36">
        <w:rPr>
          <w:rFonts w:ascii="Times New Roman" w:hAnsi="Times New Roman"/>
          <w:sz w:val="28"/>
          <w:szCs w:val="28"/>
          <w:lang w:val="uk-UA"/>
        </w:rPr>
        <w:t xml:space="preserve"> </w:t>
      </w:r>
      <w:r w:rsidR="005B2276">
        <w:rPr>
          <w:rFonts w:ascii="Times New Roman" w:hAnsi="Times New Roman"/>
          <w:sz w:val="28"/>
          <w:szCs w:val="28"/>
          <w:lang w:val="uk-UA"/>
        </w:rPr>
        <w:t xml:space="preserve">репрезентовано </w:t>
      </w:r>
      <w:r w:rsidRPr="004269FD">
        <w:rPr>
          <w:rFonts w:ascii="Times New Roman" w:hAnsi="Times New Roman"/>
          <w:sz w:val="28"/>
          <w:szCs w:val="28"/>
          <w:lang w:val="uk-UA"/>
        </w:rPr>
        <w:t>підходи та принципи формування</w:t>
      </w:r>
      <w:r w:rsidR="00C41E36">
        <w:rPr>
          <w:rFonts w:ascii="Times New Roman" w:hAnsi="Times New Roman"/>
          <w:sz w:val="28"/>
          <w:szCs w:val="28"/>
          <w:lang w:val="uk-UA"/>
        </w:rPr>
        <w:t xml:space="preserve"> досліджуваного феномену. Технологічний </w:t>
      </w:r>
      <w:r w:rsidR="009E765C">
        <w:rPr>
          <w:rFonts w:ascii="Times New Roman" w:hAnsi="Times New Roman"/>
          <w:sz w:val="28"/>
          <w:szCs w:val="28"/>
          <w:lang w:val="uk-UA"/>
        </w:rPr>
        <w:t>блок</w:t>
      </w:r>
      <w:r w:rsidRPr="004269FD">
        <w:rPr>
          <w:rFonts w:ascii="Times New Roman" w:hAnsi="Times New Roman"/>
          <w:sz w:val="28"/>
          <w:szCs w:val="28"/>
          <w:lang w:val="uk-UA"/>
        </w:rPr>
        <w:t xml:space="preserve"> </w:t>
      </w:r>
      <w:r w:rsidR="009E765C">
        <w:rPr>
          <w:rFonts w:ascii="Times New Roman" w:hAnsi="Times New Roman"/>
          <w:sz w:val="28"/>
          <w:szCs w:val="28"/>
          <w:lang w:val="uk-UA"/>
        </w:rPr>
        <w:t xml:space="preserve">розкриває поетапні дії </w:t>
      </w:r>
      <w:r w:rsidR="003F2C31">
        <w:rPr>
          <w:rFonts w:ascii="Times New Roman" w:hAnsi="Times New Roman"/>
          <w:sz w:val="28"/>
          <w:szCs w:val="28"/>
          <w:lang w:val="uk-UA"/>
        </w:rPr>
        <w:t>викладачів</w:t>
      </w:r>
      <w:r w:rsidR="00C41E36">
        <w:rPr>
          <w:rFonts w:ascii="Times New Roman" w:hAnsi="Times New Roman"/>
          <w:sz w:val="28"/>
          <w:szCs w:val="28"/>
          <w:lang w:val="uk-UA"/>
        </w:rPr>
        <w:t xml:space="preserve"> </w:t>
      </w:r>
      <w:r w:rsidR="009E765C">
        <w:rPr>
          <w:rFonts w:ascii="Times New Roman" w:hAnsi="Times New Roman"/>
          <w:sz w:val="28"/>
          <w:szCs w:val="28"/>
          <w:lang w:val="uk-UA"/>
        </w:rPr>
        <w:t>та студентів</w:t>
      </w:r>
      <w:r w:rsidRPr="004269FD">
        <w:rPr>
          <w:rFonts w:ascii="Times New Roman" w:hAnsi="Times New Roman"/>
          <w:sz w:val="28"/>
          <w:szCs w:val="28"/>
          <w:lang w:val="uk-UA"/>
        </w:rPr>
        <w:t xml:space="preserve">; основні </w:t>
      </w:r>
      <w:r w:rsidR="00D47BFF" w:rsidRPr="004269FD">
        <w:rPr>
          <w:rFonts w:ascii="Times New Roman" w:hAnsi="Times New Roman"/>
          <w:sz w:val="28"/>
          <w:szCs w:val="28"/>
          <w:lang w:val="uk-UA"/>
        </w:rPr>
        <w:t>методи</w:t>
      </w:r>
      <w:r w:rsidR="00D47BFF">
        <w:rPr>
          <w:rFonts w:ascii="Times New Roman" w:hAnsi="Times New Roman"/>
          <w:sz w:val="28"/>
          <w:szCs w:val="28"/>
          <w:lang w:val="uk-UA"/>
        </w:rPr>
        <w:t>,</w:t>
      </w:r>
      <w:r w:rsidR="00D47BFF" w:rsidRPr="004269FD">
        <w:rPr>
          <w:rFonts w:ascii="Times New Roman" w:hAnsi="Times New Roman"/>
          <w:sz w:val="28"/>
          <w:szCs w:val="28"/>
          <w:lang w:val="uk-UA"/>
        </w:rPr>
        <w:t xml:space="preserve"> </w:t>
      </w:r>
      <w:r w:rsidR="00D47BFF">
        <w:rPr>
          <w:rFonts w:ascii="Times New Roman" w:hAnsi="Times New Roman"/>
          <w:sz w:val="28"/>
          <w:szCs w:val="28"/>
          <w:lang w:val="uk-UA"/>
        </w:rPr>
        <w:t xml:space="preserve">форми </w:t>
      </w:r>
      <w:r w:rsidRPr="004269FD">
        <w:rPr>
          <w:rFonts w:ascii="Times New Roman" w:hAnsi="Times New Roman"/>
          <w:sz w:val="28"/>
          <w:szCs w:val="28"/>
          <w:lang w:val="uk-UA"/>
        </w:rPr>
        <w:t xml:space="preserve">та засоби організації </w:t>
      </w:r>
      <w:r w:rsidR="009E765C">
        <w:rPr>
          <w:rFonts w:ascii="Times New Roman" w:hAnsi="Times New Roman"/>
          <w:sz w:val="28"/>
          <w:szCs w:val="28"/>
          <w:lang w:val="uk-UA"/>
        </w:rPr>
        <w:t>дискурсивної діяльності</w:t>
      </w:r>
      <w:r w:rsidRPr="004269FD">
        <w:rPr>
          <w:rFonts w:ascii="Times New Roman" w:hAnsi="Times New Roman"/>
          <w:sz w:val="28"/>
          <w:szCs w:val="28"/>
          <w:lang w:val="uk-UA"/>
        </w:rPr>
        <w:t>, а також умови формування</w:t>
      </w:r>
      <w:r w:rsidR="009E765C">
        <w:rPr>
          <w:rFonts w:ascii="Times New Roman" w:hAnsi="Times New Roman"/>
          <w:sz w:val="28"/>
          <w:szCs w:val="28"/>
          <w:lang w:val="uk-UA"/>
        </w:rPr>
        <w:t xml:space="preserve"> ДК</w:t>
      </w:r>
      <w:r w:rsidRPr="004269FD">
        <w:rPr>
          <w:rFonts w:ascii="Times New Roman" w:hAnsi="Times New Roman"/>
          <w:sz w:val="28"/>
          <w:szCs w:val="28"/>
          <w:lang w:val="uk-UA"/>
        </w:rPr>
        <w:t xml:space="preserve">.  </w:t>
      </w:r>
      <w:r w:rsidR="00C41E36">
        <w:rPr>
          <w:rFonts w:ascii="Times New Roman" w:hAnsi="Times New Roman"/>
          <w:sz w:val="28"/>
          <w:szCs w:val="28"/>
          <w:lang w:val="uk-UA"/>
        </w:rPr>
        <w:t>У діагностичному блоці</w:t>
      </w:r>
      <w:r w:rsidRPr="004269FD">
        <w:rPr>
          <w:rFonts w:ascii="Times New Roman" w:hAnsi="Times New Roman"/>
          <w:sz w:val="28"/>
          <w:szCs w:val="28"/>
          <w:lang w:val="uk-UA"/>
        </w:rPr>
        <w:t xml:space="preserve"> </w:t>
      </w:r>
      <w:r w:rsidR="00C41E36">
        <w:rPr>
          <w:rFonts w:ascii="Times New Roman" w:hAnsi="Times New Roman"/>
          <w:sz w:val="28"/>
          <w:szCs w:val="28"/>
          <w:lang w:val="uk-UA"/>
        </w:rPr>
        <w:t>подана структура</w:t>
      </w:r>
      <w:r w:rsidRPr="004269FD">
        <w:rPr>
          <w:rFonts w:ascii="Times New Roman" w:hAnsi="Times New Roman"/>
          <w:sz w:val="28"/>
          <w:szCs w:val="28"/>
          <w:lang w:val="uk-UA"/>
        </w:rPr>
        <w:t xml:space="preserve"> </w:t>
      </w:r>
      <w:r w:rsidR="00C41E36">
        <w:rPr>
          <w:rFonts w:ascii="Times New Roman" w:hAnsi="Times New Roman"/>
          <w:sz w:val="28"/>
          <w:szCs w:val="28"/>
          <w:lang w:val="uk-UA"/>
        </w:rPr>
        <w:t>ДК майбутніх учителів та схарактеризовані компоненти, що відображають</w:t>
      </w:r>
      <w:r w:rsidRPr="004269FD">
        <w:rPr>
          <w:rFonts w:ascii="Times New Roman" w:hAnsi="Times New Roman"/>
          <w:sz w:val="28"/>
          <w:szCs w:val="28"/>
          <w:lang w:val="uk-UA"/>
        </w:rPr>
        <w:t xml:space="preserve"> відповідні їм кри</w:t>
      </w:r>
      <w:r w:rsidR="00C41E36">
        <w:rPr>
          <w:rFonts w:ascii="Times New Roman" w:hAnsi="Times New Roman"/>
          <w:sz w:val="28"/>
          <w:szCs w:val="28"/>
          <w:lang w:val="uk-UA"/>
        </w:rPr>
        <w:t>терії та показники,  процедуру діагностики. Завершальний блок моделі  - результативний</w:t>
      </w:r>
      <w:r w:rsidRPr="004269FD">
        <w:rPr>
          <w:rFonts w:ascii="Times New Roman" w:hAnsi="Times New Roman"/>
          <w:sz w:val="28"/>
          <w:szCs w:val="28"/>
          <w:lang w:val="uk-UA"/>
        </w:rPr>
        <w:t xml:space="preserve">, </w:t>
      </w:r>
      <w:r w:rsidR="00C41E36">
        <w:rPr>
          <w:rFonts w:ascii="Times New Roman" w:hAnsi="Times New Roman"/>
          <w:sz w:val="28"/>
          <w:szCs w:val="28"/>
          <w:lang w:val="uk-UA"/>
        </w:rPr>
        <w:t>у якому</w:t>
      </w:r>
      <w:r w:rsidRPr="004269FD">
        <w:rPr>
          <w:rFonts w:ascii="Times New Roman" w:hAnsi="Times New Roman"/>
          <w:sz w:val="28"/>
          <w:szCs w:val="28"/>
          <w:lang w:val="uk-UA"/>
        </w:rPr>
        <w:t xml:space="preserve"> </w:t>
      </w:r>
      <w:r w:rsidR="00C41E36">
        <w:rPr>
          <w:rFonts w:ascii="Times New Roman" w:hAnsi="Times New Roman"/>
          <w:sz w:val="28"/>
          <w:szCs w:val="28"/>
          <w:lang w:val="uk-UA"/>
        </w:rPr>
        <w:t xml:space="preserve">вміщено </w:t>
      </w:r>
      <w:r w:rsidRPr="004269FD">
        <w:rPr>
          <w:rFonts w:ascii="Times New Roman" w:hAnsi="Times New Roman"/>
          <w:sz w:val="28"/>
          <w:szCs w:val="28"/>
          <w:lang w:val="uk-UA"/>
        </w:rPr>
        <w:t xml:space="preserve">рівні формування </w:t>
      </w:r>
      <w:r w:rsidR="00C41E36">
        <w:rPr>
          <w:rFonts w:ascii="Times New Roman" w:hAnsi="Times New Roman"/>
          <w:sz w:val="28"/>
          <w:szCs w:val="28"/>
          <w:lang w:val="uk-UA"/>
        </w:rPr>
        <w:t xml:space="preserve">ДК здобувачів освіти </w:t>
      </w:r>
      <w:r w:rsidRPr="004269FD">
        <w:rPr>
          <w:rFonts w:ascii="Times New Roman" w:hAnsi="Times New Roman"/>
          <w:sz w:val="28"/>
          <w:szCs w:val="28"/>
          <w:lang w:val="uk-UA"/>
        </w:rPr>
        <w:t xml:space="preserve">та </w:t>
      </w:r>
      <w:r w:rsidR="00D164BB">
        <w:rPr>
          <w:rFonts w:ascii="Times New Roman" w:hAnsi="Times New Roman"/>
          <w:sz w:val="28"/>
          <w:szCs w:val="28"/>
          <w:lang w:val="uk-UA"/>
        </w:rPr>
        <w:t>спрогнозований результат у</w:t>
      </w:r>
      <w:r w:rsidRPr="004269FD">
        <w:rPr>
          <w:rFonts w:ascii="Times New Roman" w:hAnsi="Times New Roman"/>
          <w:sz w:val="28"/>
          <w:szCs w:val="28"/>
          <w:lang w:val="uk-UA"/>
        </w:rPr>
        <w:t xml:space="preserve">провадження </w:t>
      </w:r>
      <w:r w:rsidR="00C41E36">
        <w:rPr>
          <w:rFonts w:ascii="Times New Roman" w:hAnsi="Times New Roman"/>
          <w:sz w:val="28"/>
          <w:szCs w:val="28"/>
          <w:lang w:val="uk-UA"/>
        </w:rPr>
        <w:t xml:space="preserve">дидактичної </w:t>
      </w:r>
      <w:r w:rsidRPr="004269FD">
        <w:rPr>
          <w:rFonts w:ascii="Times New Roman" w:hAnsi="Times New Roman"/>
          <w:sz w:val="28"/>
          <w:szCs w:val="28"/>
          <w:lang w:val="uk-UA"/>
        </w:rPr>
        <w:t>моделі.</w:t>
      </w:r>
    </w:p>
    <w:p w:rsidR="00A50E70" w:rsidRDefault="00A50E70" w:rsidP="00A50E70">
      <w:pPr>
        <w:spacing w:after="0" w:line="360" w:lineRule="auto"/>
        <w:ind w:firstLine="709"/>
        <w:jc w:val="both"/>
        <w:outlineLvl w:val="0"/>
        <w:rPr>
          <w:rFonts w:ascii="Times New Roman" w:hAnsi="Times New Roman"/>
          <w:sz w:val="28"/>
          <w:szCs w:val="28"/>
          <w:lang w:val="uk-UA"/>
        </w:rPr>
      </w:pPr>
      <w:r>
        <w:rPr>
          <w:rFonts w:ascii="Times New Roman" w:hAnsi="Times New Roman"/>
          <w:sz w:val="28"/>
          <w:szCs w:val="28"/>
          <w:lang w:val="uk-UA"/>
        </w:rPr>
        <w:t>Ув</w:t>
      </w:r>
      <w:r w:rsidRPr="00A50E70">
        <w:rPr>
          <w:rFonts w:ascii="Times New Roman" w:hAnsi="Times New Roman"/>
          <w:sz w:val="28"/>
          <w:szCs w:val="28"/>
          <w:lang w:val="uk-UA"/>
        </w:rPr>
        <w:t xml:space="preserve">есь </w:t>
      </w:r>
      <w:r>
        <w:rPr>
          <w:rFonts w:ascii="Times New Roman" w:hAnsi="Times New Roman"/>
          <w:sz w:val="28"/>
          <w:szCs w:val="28"/>
          <w:lang w:val="uk-UA"/>
        </w:rPr>
        <w:t xml:space="preserve">представлений </w:t>
      </w:r>
      <w:r w:rsidRPr="00A50E70">
        <w:rPr>
          <w:rFonts w:ascii="Times New Roman" w:hAnsi="Times New Roman"/>
          <w:sz w:val="28"/>
          <w:szCs w:val="28"/>
          <w:lang w:val="uk-UA"/>
        </w:rPr>
        <w:t>ек</w:t>
      </w:r>
      <w:r>
        <w:rPr>
          <w:rFonts w:ascii="Times New Roman" w:hAnsi="Times New Roman"/>
          <w:sz w:val="28"/>
          <w:szCs w:val="28"/>
          <w:lang w:val="uk-UA"/>
        </w:rPr>
        <w:t>спериментальний матеріал показав</w:t>
      </w:r>
      <w:r w:rsidRPr="00A50E70">
        <w:rPr>
          <w:rFonts w:ascii="Times New Roman" w:hAnsi="Times New Roman"/>
          <w:sz w:val="28"/>
          <w:szCs w:val="28"/>
          <w:lang w:val="uk-UA"/>
        </w:rPr>
        <w:t xml:space="preserve">, що організація </w:t>
      </w:r>
      <w:r>
        <w:rPr>
          <w:rFonts w:ascii="Times New Roman" w:hAnsi="Times New Roman"/>
          <w:sz w:val="28"/>
          <w:szCs w:val="28"/>
          <w:lang w:val="uk-UA"/>
        </w:rPr>
        <w:t xml:space="preserve">освітнього </w:t>
      </w:r>
      <w:r w:rsidRPr="00A50E70">
        <w:rPr>
          <w:rFonts w:ascii="Times New Roman" w:hAnsi="Times New Roman"/>
          <w:sz w:val="28"/>
          <w:szCs w:val="28"/>
          <w:lang w:val="uk-UA"/>
        </w:rPr>
        <w:t xml:space="preserve">процесу навчання </w:t>
      </w:r>
      <w:r>
        <w:rPr>
          <w:rFonts w:ascii="Times New Roman" w:hAnsi="Times New Roman"/>
          <w:sz w:val="28"/>
          <w:szCs w:val="28"/>
          <w:lang w:val="uk-UA"/>
        </w:rPr>
        <w:t>здобувачів і</w:t>
      </w:r>
      <w:r w:rsidRPr="00A50E70">
        <w:rPr>
          <w:rFonts w:ascii="Times New Roman" w:hAnsi="Times New Roman"/>
          <w:sz w:val="28"/>
          <w:szCs w:val="28"/>
          <w:lang w:val="uk-UA"/>
        </w:rPr>
        <w:t xml:space="preserve">з </w:t>
      </w:r>
      <w:r>
        <w:rPr>
          <w:rFonts w:ascii="Times New Roman" w:hAnsi="Times New Roman"/>
          <w:sz w:val="28"/>
          <w:szCs w:val="28"/>
          <w:lang w:val="uk-UA"/>
        </w:rPr>
        <w:t xml:space="preserve">застосуванням </w:t>
      </w:r>
      <w:r w:rsidRPr="00A50E70">
        <w:rPr>
          <w:rFonts w:ascii="Times New Roman" w:hAnsi="Times New Roman"/>
          <w:sz w:val="28"/>
          <w:szCs w:val="28"/>
          <w:lang w:val="uk-UA"/>
        </w:rPr>
        <w:t>завдань мовленнєво-</w:t>
      </w:r>
      <w:r>
        <w:rPr>
          <w:rFonts w:ascii="Times New Roman" w:hAnsi="Times New Roman"/>
          <w:sz w:val="28"/>
          <w:szCs w:val="28"/>
          <w:lang w:val="uk-UA"/>
        </w:rPr>
        <w:t>дискурсивного типу</w:t>
      </w:r>
      <w:r w:rsidRPr="00A50E70">
        <w:rPr>
          <w:rFonts w:ascii="Times New Roman" w:hAnsi="Times New Roman"/>
          <w:sz w:val="28"/>
          <w:szCs w:val="28"/>
          <w:lang w:val="uk-UA"/>
        </w:rPr>
        <w:t xml:space="preserve"> </w:t>
      </w:r>
      <w:r w:rsidR="00D164BB">
        <w:rPr>
          <w:rFonts w:ascii="Times New Roman" w:hAnsi="Times New Roman"/>
          <w:sz w:val="28"/>
          <w:szCs w:val="28"/>
          <w:lang w:val="uk-UA"/>
        </w:rPr>
        <w:t>істотно вдосконалює</w:t>
      </w:r>
      <w:r>
        <w:rPr>
          <w:rFonts w:ascii="Times New Roman" w:hAnsi="Times New Roman"/>
          <w:sz w:val="28"/>
          <w:szCs w:val="28"/>
          <w:lang w:val="uk-UA"/>
        </w:rPr>
        <w:t xml:space="preserve"> освітню та розвивальну</w:t>
      </w:r>
      <w:r w:rsidRPr="00A50E70">
        <w:rPr>
          <w:rFonts w:ascii="Times New Roman" w:hAnsi="Times New Roman"/>
          <w:sz w:val="28"/>
          <w:szCs w:val="28"/>
          <w:lang w:val="uk-UA"/>
        </w:rPr>
        <w:t xml:space="preserve"> </w:t>
      </w:r>
      <w:r>
        <w:rPr>
          <w:rFonts w:ascii="Times New Roman" w:hAnsi="Times New Roman"/>
          <w:sz w:val="28"/>
          <w:szCs w:val="28"/>
          <w:lang w:val="uk-UA"/>
        </w:rPr>
        <w:t xml:space="preserve">продуктивність </w:t>
      </w:r>
      <w:r w:rsidRPr="00A50E70">
        <w:rPr>
          <w:rFonts w:ascii="Times New Roman" w:hAnsi="Times New Roman"/>
          <w:sz w:val="28"/>
          <w:szCs w:val="28"/>
          <w:lang w:val="uk-UA"/>
        </w:rPr>
        <w:t>занять з курсу «Теорія та практика ораторського мистецтва вчителя початкової школи», спецкурсу «</w:t>
      </w:r>
      <w:r>
        <w:rPr>
          <w:rFonts w:ascii="Times New Roman" w:hAnsi="Times New Roman"/>
          <w:sz w:val="28"/>
          <w:szCs w:val="28"/>
          <w:lang w:val="uk-UA"/>
        </w:rPr>
        <w:t>Дискурсивна компетентність як складова професійної компетентності вчителя початкової школи</w:t>
      </w:r>
      <w:r w:rsidRPr="00A50E70">
        <w:rPr>
          <w:rFonts w:ascii="Times New Roman" w:hAnsi="Times New Roman"/>
          <w:sz w:val="28"/>
          <w:szCs w:val="28"/>
          <w:lang w:val="uk-UA"/>
        </w:rPr>
        <w:t xml:space="preserve">».  </w:t>
      </w:r>
    </w:p>
    <w:p w:rsidR="009947BE" w:rsidRPr="009947BE" w:rsidRDefault="009947BE" w:rsidP="009947BE">
      <w:pPr>
        <w:spacing w:after="0" w:line="360" w:lineRule="auto"/>
        <w:ind w:firstLine="709"/>
        <w:jc w:val="both"/>
        <w:outlineLvl w:val="0"/>
        <w:rPr>
          <w:rFonts w:ascii="Times New Roman" w:hAnsi="Times New Roman"/>
          <w:sz w:val="28"/>
          <w:szCs w:val="28"/>
          <w:lang w:val="uk-UA"/>
        </w:rPr>
      </w:pPr>
      <w:r>
        <w:rPr>
          <w:rFonts w:ascii="Times New Roman" w:hAnsi="Times New Roman"/>
          <w:sz w:val="28"/>
          <w:szCs w:val="28"/>
          <w:lang w:val="uk-UA"/>
        </w:rPr>
        <w:lastRenderedPageBreak/>
        <w:t>О</w:t>
      </w:r>
      <w:r w:rsidRPr="009947BE">
        <w:rPr>
          <w:rFonts w:ascii="Times New Roman" w:hAnsi="Times New Roman"/>
          <w:sz w:val="28"/>
          <w:szCs w:val="28"/>
          <w:lang w:val="uk-UA"/>
        </w:rPr>
        <w:t xml:space="preserve">тримані після завершення дослідницько-експериментальної роботи дані </w:t>
      </w:r>
      <w:r>
        <w:rPr>
          <w:rFonts w:ascii="Times New Roman" w:hAnsi="Times New Roman"/>
          <w:sz w:val="28"/>
          <w:szCs w:val="28"/>
          <w:lang w:val="uk-UA"/>
        </w:rPr>
        <w:t xml:space="preserve">засвідчили </w:t>
      </w:r>
      <w:r w:rsidRPr="009947BE">
        <w:rPr>
          <w:rFonts w:ascii="Times New Roman" w:hAnsi="Times New Roman"/>
          <w:sz w:val="28"/>
          <w:szCs w:val="28"/>
          <w:lang w:val="uk-UA"/>
        </w:rPr>
        <w:t>позитивну динаміку рівнів сформованості ДК в</w:t>
      </w:r>
      <w:r>
        <w:rPr>
          <w:rFonts w:ascii="Times New Roman" w:hAnsi="Times New Roman"/>
          <w:sz w:val="28"/>
          <w:szCs w:val="28"/>
          <w:lang w:val="uk-UA"/>
        </w:rPr>
        <w:t xml:space="preserve"> ЕГ та КГ на прикінцевому етапі:</w:t>
      </w:r>
      <w:r w:rsidRPr="009947BE">
        <w:rPr>
          <w:lang w:val="uk-UA"/>
        </w:rPr>
        <w:t xml:space="preserve"> </w:t>
      </w:r>
      <w:r w:rsidRPr="009947BE">
        <w:rPr>
          <w:rFonts w:ascii="Times New Roman" w:hAnsi="Times New Roman"/>
          <w:sz w:val="28"/>
          <w:szCs w:val="28"/>
          <w:lang w:val="uk-UA"/>
        </w:rPr>
        <w:t>у ЕГ ініціативно-творчий рівень досліджуваного фе</w:t>
      </w:r>
      <w:r>
        <w:rPr>
          <w:rFonts w:ascii="Times New Roman" w:hAnsi="Times New Roman"/>
          <w:sz w:val="28"/>
          <w:szCs w:val="28"/>
          <w:lang w:val="uk-UA"/>
        </w:rPr>
        <w:t>номена досягли 20,6% здобувачів</w:t>
      </w:r>
      <w:r w:rsidRPr="009947BE">
        <w:rPr>
          <w:rFonts w:ascii="Times New Roman" w:hAnsi="Times New Roman"/>
          <w:sz w:val="28"/>
          <w:szCs w:val="28"/>
          <w:lang w:val="uk-UA"/>
        </w:rPr>
        <w:t xml:space="preserve"> (приріст стан</w:t>
      </w:r>
      <w:r>
        <w:rPr>
          <w:rFonts w:ascii="Times New Roman" w:hAnsi="Times New Roman"/>
          <w:sz w:val="28"/>
          <w:szCs w:val="28"/>
          <w:lang w:val="uk-UA"/>
        </w:rPr>
        <w:t>овить</w:t>
      </w:r>
      <w:r w:rsidRPr="009947BE">
        <w:rPr>
          <w:rFonts w:ascii="Times New Roman" w:hAnsi="Times New Roman"/>
          <w:sz w:val="28"/>
          <w:szCs w:val="28"/>
          <w:lang w:val="uk-UA"/>
        </w:rPr>
        <w:t xml:space="preserve">+3,8%); з функціонально-адекватним рівнем  - 54,8 % майбутніх учителів (показники підвищилися на </w:t>
      </w:r>
      <w:r>
        <w:rPr>
          <w:rFonts w:ascii="Times New Roman" w:hAnsi="Times New Roman"/>
          <w:sz w:val="28"/>
          <w:szCs w:val="28"/>
          <w:lang w:val="uk-UA"/>
        </w:rPr>
        <w:t>7 %); з інтуїтивно-ситуативним</w:t>
      </w:r>
      <w:r w:rsidRPr="009947BE">
        <w:rPr>
          <w:rFonts w:ascii="Times New Roman" w:hAnsi="Times New Roman"/>
          <w:sz w:val="28"/>
          <w:szCs w:val="28"/>
          <w:lang w:val="uk-UA"/>
        </w:rPr>
        <w:t xml:space="preserve"> - 24,4 % респондентів (від’ємний приріст –  10,8 %). </w:t>
      </w:r>
    </w:p>
    <w:p w:rsidR="009947BE" w:rsidRPr="00A50E70" w:rsidRDefault="009947BE" w:rsidP="009947BE">
      <w:pPr>
        <w:spacing w:after="0" w:line="360" w:lineRule="auto"/>
        <w:ind w:firstLine="709"/>
        <w:jc w:val="both"/>
        <w:outlineLvl w:val="0"/>
        <w:rPr>
          <w:rFonts w:ascii="Times New Roman" w:hAnsi="Times New Roman"/>
          <w:sz w:val="28"/>
          <w:szCs w:val="28"/>
          <w:lang w:val="uk-UA"/>
        </w:rPr>
      </w:pPr>
      <w:r w:rsidRPr="009947BE">
        <w:rPr>
          <w:rFonts w:ascii="Times New Roman" w:hAnsi="Times New Roman"/>
          <w:sz w:val="28"/>
          <w:szCs w:val="28"/>
          <w:lang w:val="uk-UA"/>
        </w:rPr>
        <w:t>У КГ такі зміни: з ініціативно-творчим  рівнем зафіксовано 17,5 % учителів  (показники збільшилися на 0,9%); функціонально-адекатний рівень продемонстрували 50,6 % опитаних (показники підвищилися на 1,2 %);  з інтуїтивно-ситуативним виявлено 31,8% (від’ємний приріст становив - 2 %).</w:t>
      </w:r>
    </w:p>
    <w:p w:rsidR="00A50E70" w:rsidRDefault="00A50E70" w:rsidP="00A50E70">
      <w:pPr>
        <w:spacing w:after="0" w:line="360" w:lineRule="auto"/>
        <w:ind w:firstLine="709"/>
        <w:jc w:val="both"/>
        <w:outlineLvl w:val="0"/>
        <w:rPr>
          <w:rFonts w:ascii="Times New Roman" w:hAnsi="Times New Roman"/>
          <w:sz w:val="28"/>
          <w:szCs w:val="28"/>
          <w:lang w:val="uk-UA"/>
        </w:rPr>
      </w:pPr>
      <w:r w:rsidRPr="00A50E70">
        <w:rPr>
          <w:rFonts w:ascii="Times New Roman" w:hAnsi="Times New Roman"/>
          <w:sz w:val="28"/>
          <w:szCs w:val="28"/>
          <w:lang w:val="uk-UA"/>
        </w:rPr>
        <w:t xml:space="preserve">Отримані дані контрольного зрізу дослідницько-експериментальної роботи дають підстави для позитивної оцінки впровадженої експериментальної </w:t>
      </w:r>
      <w:r w:rsidR="004E06D6">
        <w:rPr>
          <w:rFonts w:ascii="Times New Roman" w:hAnsi="Times New Roman"/>
          <w:sz w:val="28"/>
          <w:szCs w:val="28"/>
          <w:lang w:val="uk-UA"/>
        </w:rPr>
        <w:t xml:space="preserve">моделі </w:t>
      </w:r>
      <w:r w:rsidRPr="00A50E70">
        <w:rPr>
          <w:rFonts w:ascii="Times New Roman" w:hAnsi="Times New Roman"/>
          <w:sz w:val="28"/>
          <w:szCs w:val="28"/>
          <w:lang w:val="uk-UA"/>
        </w:rPr>
        <w:t xml:space="preserve">формування </w:t>
      </w:r>
      <w:r w:rsidR="004E06D6">
        <w:rPr>
          <w:rFonts w:ascii="Times New Roman" w:hAnsi="Times New Roman"/>
          <w:sz w:val="28"/>
          <w:szCs w:val="28"/>
          <w:lang w:val="uk-UA"/>
        </w:rPr>
        <w:t xml:space="preserve">дискурсивної </w:t>
      </w:r>
      <w:r w:rsidRPr="00A50E70">
        <w:rPr>
          <w:rFonts w:ascii="Times New Roman" w:hAnsi="Times New Roman"/>
          <w:sz w:val="28"/>
          <w:szCs w:val="28"/>
          <w:lang w:val="uk-UA"/>
        </w:rPr>
        <w:t>компетентності  майбутніх учителі</w:t>
      </w:r>
      <w:r w:rsidR="004E06D6">
        <w:rPr>
          <w:rFonts w:ascii="Times New Roman" w:hAnsi="Times New Roman"/>
          <w:sz w:val="28"/>
          <w:szCs w:val="28"/>
          <w:lang w:val="uk-UA"/>
        </w:rPr>
        <w:t>в початкових класів, створеної з урахуванням втілених</w:t>
      </w:r>
      <w:r w:rsidRPr="00A50E70">
        <w:rPr>
          <w:rFonts w:ascii="Times New Roman" w:hAnsi="Times New Roman"/>
          <w:sz w:val="28"/>
          <w:szCs w:val="28"/>
          <w:lang w:val="uk-UA"/>
        </w:rPr>
        <w:t xml:space="preserve"> п</w:t>
      </w:r>
      <w:r w:rsidR="004E06D6">
        <w:rPr>
          <w:rFonts w:ascii="Times New Roman" w:hAnsi="Times New Roman"/>
          <w:sz w:val="28"/>
          <w:szCs w:val="28"/>
          <w:lang w:val="uk-UA"/>
        </w:rPr>
        <w:t>едагогічних</w:t>
      </w:r>
      <w:r w:rsidRPr="00A50E70">
        <w:rPr>
          <w:rFonts w:ascii="Times New Roman" w:hAnsi="Times New Roman"/>
          <w:sz w:val="28"/>
          <w:szCs w:val="28"/>
          <w:lang w:val="uk-UA"/>
        </w:rPr>
        <w:t xml:space="preserve"> умов.</w:t>
      </w:r>
    </w:p>
    <w:p w:rsidR="009947BE" w:rsidRPr="004269FD" w:rsidRDefault="009947BE" w:rsidP="00A50E70">
      <w:pPr>
        <w:spacing w:after="0" w:line="360" w:lineRule="auto"/>
        <w:ind w:firstLine="709"/>
        <w:jc w:val="both"/>
        <w:outlineLvl w:val="0"/>
        <w:rPr>
          <w:rFonts w:ascii="Times New Roman" w:hAnsi="Times New Roman"/>
          <w:sz w:val="28"/>
          <w:szCs w:val="28"/>
          <w:lang w:val="uk-UA"/>
        </w:rPr>
      </w:pPr>
      <w:r>
        <w:rPr>
          <w:rFonts w:ascii="Times New Roman" w:hAnsi="Times New Roman"/>
          <w:sz w:val="28"/>
          <w:szCs w:val="28"/>
          <w:lang w:val="uk-UA"/>
        </w:rPr>
        <w:t xml:space="preserve">Наше дослідження не претендує на абсолютну вичерпність, розкриваючи простір для подальших наукових пошуків, зокрема для </w:t>
      </w:r>
      <w:r w:rsidR="00B129DC">
        <w:rPr>
          <w:rFonts w:ascii="Times New Roman" w:hAnsi="Times New Roman"/>
          <w:sz w:val="28"/>
          <w:szCs w:val="28"/>
          <w:lang w:val="uk-UA"/>
        </w:rPr>
        <w:t xml:space="preserve">розробки </w:t>
      </w:r>
      <w:r w:rsidR="00560AE4">
        <w:rPr>
          <w:rFonts w:ascii="Times New Roman" w:hAnsi="Times New Roman"/>
          <w:sz w:val="28"/>
          <w:szCs w:val="28"/>
          <w:lang w:val="uk-UA"/>
        </w:rPr>
        <w:t>системи формування дискурсивної компетентності майбутніх учителів з використ</w:t>
      </w:r>
      <w:r w:rsidR="00AD79F3">
        <w:rPr>
          <w:rFonts w:ascii="Times New Roman" w:hAnsi="Times New Roman"/>
          <w:sz w:val="28"/>
          <w:szCs w:val="28"/>
          <w:lang w:val="uk-UA"/>
        </w:rPr>
        <w:t xml:space="preserve">анням сторітеллінгу та жанрів комічного мовлення. </w:t>
      </w:r>
    </w:p>
    <w:p w:rsidR="00D51E8E" w:rsidRDefault="00D51E8E" w:rsidP="00D51E8E">
      <w:pPr>
        <w:spacing w:after="0" w:line="360" w:lineRule="auto"/>
        <w:ind w:firstLine="709"/>
        <w:jc w:val="both"/>
        <w:rPr>
          <w:rFonts w:ascii="Times New Roman" w:hAnsi="Times New Roman"/>
          <w:sz w:val="28"/>
          <w:szCs w:val="28"/>
          <w:lang w:val="uk-UA"/>
        </w:rPr>
      </w:pPr>
    </w:p>
    <w:p w:rsidR="00B879C8" w:rsidRDefault="00B879C8" w:rsidP="00B879C8">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br w:type="page"/>
      </w:r>
    </w:p>
    <w:p w:rsidR="008C45D6" w:rsidRPr="008C45D6" w:rsidRDefault="008C45D6" w:rsidP="001A4F3B">
      <w:pPr>
        <w:spacing w:after="0" w:line="360" w:lineRule="auto"/>
        <w:ind w:firstLine="709"/>
        <w:jc w:val="center"/>
        <w:rPr>
          <w:rFonts w:ascii="Times New Roman" w:hAnsi="Times New Roman"/>
          <w:b/>
          <w:sz w:val="28"/>
          <w:szCs w:val="28"/>
          <w:lang w:val="uk-UA"/>
        </w:rPr>
      </w:pPr>
      <w:r w:rsidRPr="008C45D6">
        <w:rPr>
          <w:rFonts w:ascii="Times New Roman" w:hAnsi="Times New Roman"/>
          <w:b/>
          <w:sz w:val="28"/>
          <w:szCs w:val="28"/>
          <w:lang w:val="uk-UA"/>
        </w:rPr>
        <w:lastRenderedPageBreak/>
        <w:t>СПИСОК ВИКОРИСТАНИХ ДЖЕРЕЛ:</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 xml:space="preserve">Безбородих С. М. Аксіологічний підхід в системі професійної підготовки майбутніх фахівців початкової школи. </w:t>
      </w:r>
      <w:r w:rsidRPr="008C45D6">
        <w:rPr>
          <w:rFonts w:ascii="Times New Roman" w:hAnsi="Times New Roman"/>
          <w:i/>
          <w:sz w:val="28"/>
          <w:szCs w:val="28"/>
          <w:lang w:val="uk-UA"/>
        </w:rPr>
        <w:t>Вісник ЛНУ імені Т. Г. Шевченка.</w:t>
      </w:r>
      <w:r w:rsidRPr="008C45D6">
        <w:rPr>
          <w:rFonts w:ascii="Times New Roman" w:hAnsi="Times New Roman"/>
          <w:sz w:val="28"/>
          <w:szCs w:val="28"/>
          <w:lang w:val="uk-UA"/>
        </w:rPr>
        <w:t xml:space="preserve"> 2011. № 4 (215). С. 124−130.</w:t>
      </w:r>
    </w:p>
    <w:p w:rsidR="003976EA" w:rsidRDefault="003976EA" w:rsidP="006240B0">
      <w:pPr>
        <w:pStyle w:val="a4"/>
        <w:numPr>
          <w:ilvl w:val="0"/>
          <w:numId w:val="12"/>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Бершадська Н. С. Методика формування </w:t>
      </w:r>
      <w:r w:rsidR="00E53849">
        <w:rPr>
          <w:rFonts w:ascii="Times New Roman" w:hAnsi="Times New Roman"/>
          <w:sz w:val="28"/>
          <w:szCs w:val="28"/>
          <w:lang w:val="uk-UA"/>
        </w:rPr>
        <w:t xml:space="preserve">англомовної усної </w:t>
      </w:r>
      <w:r>
        <w:rPr>
          <w:rFonts w:ascii="Times New Roman" w:hAnsi="Times New Roman"/>
          <w:sz w:val="28"/>
          <w:szCs w:val="28"/>
          <w:lang w:val="uk-UA"/>
        </w:rPr>
        <w:t xml:space="preserve">дискурсивної компетентності </w:t>
      </w:r>
      <w:r w:rsidR="00E53849">
        <w:rPr>
          <w:rFonts w:ascii="Times New Roman" w:hAnsi="Times New Roman"/>
          <w:sz w:val="28"/>
          <w:szCs w:val="28"/>
          <w:lang w:val="uk-UA"/>
        </w:rPr>
        <w:t xml:space="preserve">у студентів мовних спеціальностей: автореф. дис…. канд. пед. наук. спец.: 13.00.02. Одеса, 2011. 24 с.  </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 xml:space="preserve">Бибик С. П., Сюта Г. Словник іншомовних слів: тлумачення, словотворення та слововживання / За ред. С. Я. Єрмоленко.  Харків: Фоліо, 2006.  623 с. </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Бібік Н. Компетентнісний підхід: рефлексивний аналіз застосування. Компетентнісний підхід у сучасній освіті: світовой досвід та українські перспективи / під заг. ред. О. В. Овчарук. Київ : «К.І.С», 2004. С. 47–53.</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 xml:space="preserve">Бобрицька В. І. Компетентнісний підхід у професійній підготовці майбутніх викладачів вищої школи. </w:t>
      </w:r>
      <w:r w:rsidRPr="008C45D6">
        <w:rPr>
          <w:rFonts w:ascii="Times New Roman" w:hAnsi="Times New Roman"/>
          <w:i/>
          <w:sz w:val="28"/>
          <w:szCs w:val="28"/>
          <w:lang w:val="uk-UA"/>
        </w:rPr>
        <w:t>Проблеми освіти</w:t>
      </w:r>
      <w:r w:rsidRPr="008C45D6">
        <w:rPr>
          <w:rFonts w:ascii="Times New Roman" w:hAnsi="Times New Roman"/>
          <w:sz w:val="28"/>
          <w:szCs w:val="28"/>
          <w:lang w:val="uk-UA"/>
        </w:rPr>
        <w:t>. 2011. № 66. Ч. 1. С. 39−43.</w:t>
      </w:r>
    </w:p>
    <w:p w:rsidR="0002119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483718">
        <w:rPr>
          <w:rFonts w:ascii="Times New Roman" w:hAnsi="Times New Roman"/>
          <w:sz w:val="28"/>
          <w:szCs w:val="28"/>
          <w:lang w:val="uk-UA"/>
        </w:rPr>
        <w:t xml:space="preserve">Вашуленко М. С., Собко В. О. Підготовка майбутніх учителів до формування мовно-мовленнєвої компетентності молодших школярів. Формування ключових і предметних компетентностей молодших школярів: теоретичні аспекти. Науково-методичний збірник. Тростянець, 2012. Випуск 20.  85 с.    С. 53-64. </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Великий тлумачний словник сучасної української мови: 170 000 слів . автор, кер. проекту, гол. ред. В. Т. Бусел. Київ; Ірпінь: Перун, 2002. 1428 с.</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Вигранка Т. В. Дидактичні умови формування мовленнєвої компетентності студентів філологічних спеціальностей в освітньому с</w:t>
      </w:r>
      <w:r w:rsidR="00C24D57">
        <w:rPr>
          <w:rFonts w:ascii="Times New Roman" w:hAnsi="Times New Roman"/>
          <w:sz w:val="28"/>
          <w:szCs w:val="28"/>
          <w:lang w:val="uk-UA"/>
        </w:rPr>
        <w:t>ередовищі закладів вищої освіти</w:t>
      </w:r>
      <w:r w:rsidRPr="008C45D6">
        <w:rPr>
          <w:rFonts w:ascii="Times New Roman" w:hAnsi="Times New Roman"/>
          <w:sz w:val="28"/>
          <w:szCs w:val="28"/>
          <w:lang w:val="uk-UA"/>
        </w:rPr>
        <w:t>: дис. … канд. пед. наук</w:t>
      </w:r>
      <w:r w:rsidR="00C24D57">
        <w:rPr>
          <w:rFonts w:ascii="Times New Roman" w:hAnsi="Times New Roman"/>
          <w:sz w:val="28"/>
          <w:szCs w:val="28"/>
          <w:lang w:val="uk-UA"/>
        </w:rPr>
        <w:t>. спец.</w:t>
      </w:r>
      <w:r w:rsidRPr="008C45D6">
        <w:rPr>
          <w:rFonts w:ascii="Times New Roman" w:hAnsi="Times New Roman"/>
          <w:sz w:val="28"/>
          <w:szCs w:val="28"/>
          <w:lang w:val="uk-UA"/>
        </w:rPr>
        <w:t>: 13.00.09. Харків, Тернопіль, 2019. 215 с.</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lastRenderedPageBreak/>
        <w:t xml:space="preserve">Горобченко Н. В. Особливості формування дискурсивної компетентності старшокласників за умов змішаного навчання. </w:t>
      </w:r>
      <w:r w:rsidRPr="00C24D57">
        <w:rPr>
          <w:rFonts w:ascii="Times New Roman" w:hAnsi="Times New Roman"/>
          <w:i/>
          <w:sz w:val="28"/>
          <w:szCs w:val="28"/>
          <w:lang w:val="uk-UA"/>
        </w:rPr>
        <w:t>Академічні студії. Серія «Педагогіка»</w:t>
      </w:r>
      <w:r w:rsidRPr="008C45D6">
        <w:rPr>
          <w:rFonts w:ascii="Times New Roman" w:hAnsi="Times New Roman"/>
          <w:sz w:val="28"/>
          <w:szCs w:val="28"/>
          <w:lang w:val="uk-UA"/>
        </w:rPr>
        <w:t xml:space="preserve">.  2021. Вип. 3. Ч. 2. С. 172-178. </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Делікатна Н. М. Формування конструктивно-проєктивних умінь у майбутніх учителів початкової школи: дис. ка</w:t>
      </w:r>
      <w:r w:rsidR="00C24D57">
        <w:rPr>
          <w:rFonts w:ascii="Times New Roman" w:hAnsi="Times New Roman"/>
          <w:sz w:val="28"/>
          <w:szCs w:val="28"/>
          <w:lang w:val="uk-UA"/>
        </w:rPr>
        <w:t>нд. пед. наук. спец.: 13.00.09.</w:t>
      </w:r>
      <w:r w:rsidRPr="008C45D6">
        <w:rPr>
          <w:rFonts w:ascii="Times New Roman" w:hAnsi="Times New Roman"/>
          <w:sz w:val="28"/>
          <w:szCs w:val="28"/>
          <w:lang w:val="uk-UA"/>
        </w:rPr>
        <w:t xml:space="preserve"> Київ,  2021. 234 с. </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Державний стандарт вищої освіти спеціальності 013 ПО магістр (проєкт).  URL:...http://preschool</w:t>
      </w:r>
      <w:r w:rsidR="00C24D57">
        <w:rPr>
          <w:rFonts w:ascii="Times New Roman" w:hAnsi="Times New Roman"/>
          <w:sz w:val="28"/>
          <w:szCs w:val="28"/>
          <w:lang w:val="uk-UA"/>
        </w:rPr>
        <w:t>.mdu.edu.ua › uploads › 2020/10</w:t>
      </w:r>
      <w:r w:rsidRPr="008C45D6">
        <w:rPr>
          <w:rFonts w:ascii="Times New Roman" w:hAnsi="Times New Roman"/>
          <w:sz w:val="28"/>
          <w:szCs w:val="28"/>
          <w:lang w:val="uk-UA"/>
        </w:rPr>
        <w:t xml:space="preserve"> (дата звернення</w:t>
      </w:r>
      <w:r w:rsidR="00C24D57">
        <w:rPr>
          <w:rFonts w:ascii="Times New Roman" w:hAnsi="Times New Roman"/>
          <w:sz w:val="28"/>
          <w:szCs w:val="28"/>
          <w:lang w:val="uk-UA"/>
        </w:rPr>
        <w:t>:</w:t>
      </w:r>
      <w:r w:rsidRPr="008C45D6">
        <w:rPr>
          <w:rFonts w:ascii="Times New Roman" w:hAnsi="Times New Roman"/>
          <w:sz w:val="28"/>
          <w:szCs w:val="28"/>
          <w:lang w:val="uk-UA"/>
        </w:rPr>
        <w:t xml:space="preserve"> 03.06.2022). </w:t>
      </w:r>
    </w:p>
    <w:p w:rsidR="0002119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Державний стандарт початкової освіти (2019 р.). URL:</w:t>
      </w:r>
      <w:r w:rsidR="00C24D57">
        <w:rPr>
          <w:rFonts w:ascii="Times New Roman" w:hAnsi="Times New Roman"/>
          <w:sz w:val="28"/>
          <w:szCs w:val="28"/>
          <w:lang w:val="uk-UA"/>
        </w:rPr>
        <w:t xml:space="preserve"> https://zakon.rada.gov.ua › 68</w:t>
      </w:r>
      <w:r w:rsidRPr="008C45D6">
        <w:rPr>
          <w:rFonts w:ascii="Times New Roman" w:hAnsi="Times New Roman"/>
          <w:sz w:val="28"/>
          <w:szCs w:val="28"/>
          <w:lang w:val="uk-UA"/>
        </w:rPr>
        <w:t xml:space="preserve"> (дата звернення</w:t>
      </w:r>
      <w:r w:rsidR="00C24D57">
        <w:rPr>
          <w:rFonts w:ascii="Times New Roman" w:hAnsi="Times New Roman"/>
          <w:sz w:val="28"/>
          <w:szCs w:val="28"/>
          <w:lang w:val="uk-UA"/>
        </w:rPr>
        <w:t>:</w:t>
      </w:r>
      <w:r w:rsidRPr="008C45D6">
        <w:rPr>
          <w:rFonts w:ascii="Times New Roman" w:hAnsi="Times New Roman"/>
          <w:sz w:val="28"/>
          <w:szCs w:val="28"/>
          <w:lang w:val="uk-UA"/>
        </w:rPr>
        <w:t xml:space="preserve"> 01.06.2022).</w:t>
      </w:r>
    </w:p>
    <w:p w:rsidR="000E7EC8" w:rsidRPr="000E7EC8" w:rsidRDefault="000E7EC8" w:rsidP="000E7EC8">
      <w:pPr>
        <w:pStyle w:val="a4"/>
        <w:numPr>
          <w:ilvl w:val="0"/>
          <w:numId w:val="12"/>
        </w:numPr>
        <w:spacing w:after="0" w:line="360" w:lineRule="auto"/>
        <w:ind w:left="0" w:firstLine="709"/>
        <w:jc w:val="both"/>
        <w:rPr>
          <w:rFonts w:ascii="Times New Roman" w:hAnsi="Times New Roman"/>
          <w:sz w:val="28"/>
          <w:szCs w:val="28"/>
          <w:lang w:val="uk-UA"/>
        </w:rPr>
      </w:pPr>
      <w:r w:rsidRPr="000E7EC8">
        <w:rPr>
          <w:rFonts w:ascii="Times New Roman" w:hAnsi="Times New Roman"/>
          <w:sz w:val="28"/>
          <w:szCs w:val="28"/>
          <w:lang w:val="uk-UA"/>
        </w:rPr>
        <w:t>Дидактичні та методичні засади компетентнісно орієнтованого навчання і</w:t>
      </w:r>
      <w:r w:rsidR="00D164BB">
        <w:rPr>
          <w:rFonts w:ascii="Times New Roman" w:hAnsi="Times New Roman"/>
          <w:sz w:val="28"/>
          <w:szCs w:val="28"/>
          <w:lang w:val="uk-UA"/>
        </w:rPr>
        <w:t>ноземних мов у початковій школі</w:t>
      </w:r>
      <w:r w:rsidRPr="000E7EC8">
        <w:rPr>
          <w:rFonts w:ascii="Times New Roman" w:hAnsi="Times New Roman"/>
          <w:sz w:val="28"/>
          <w:szCs w:val="28"/>
          <w:lang w:val="uk-UA"/>
        </w:rPr>
        <w:t>: навчально-методичний посібни</w:t>
      </w:r>
      <w:r w:rsidR="00D164BB">
        <w:rPr>
          <w:rFonts w:ascii="Times New Roman" w:hAnsi="Times New Roman"/>
          <w:sz w:val="28"/>
          <w:szCs w:val="28"/>
          <w:lang w:val="uk-UA"/>
        </w:rPr>
        <w:t>к / за наук. ред. В. Г. Редька</w:t>
      </w:r>
      <w:r>
        <w:rPr>
          <w:rFonts w:ascii="Times New Roman" w:hAnsi="Times New Roman"/>
          <w:sz w:val="28"/>
          <w:szCs w:val="28"/>
          <w:lang w:val="uk-UA"/>
        </w:rPr>
        <w:t xml:space="preserve">.  К. : «КОНВІ ПРІНТ», 2020. </w:t>
      </w:r>
      <w:r w:rsidRPr="000E7EC8">
        <w:rPr>
          <w:rFonts w:ascii="Times New Roman" w:hAnsi="Times New Roman"/>
          <w:sz w:val="28"/>
          <w:szCs w:val="28"/>
          <w:lang w:val="uk-UA"/>
        </w:rPr>
        <w:t xml:space="preserve"> 288 с.</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Желанова В. В. Контекстне навчання майбутнього вчителя початко</w:t>
      </w:r>
      <w:r w:rsidR="001520C8">
        <w:rPr>
          <w:rFonts w:ascii="Times New Roman" w:hAnsi="Times New Roman"/>
          <w:sz w:val="28"/>
          <w:szCs w:val="28"/>
          <w:lang w:val="uk-UA"/>
        </w:rPr>
        <w:t>вих класів: теорія і технологія</w:t>
      </w:r>
      <w:r w:rsidRPr="008C45D6">
        <w:rPr>
          <w:rFonts w:ascii="Times New Roman" w:hAnsi="Times New Roman"/>
          <w:sz w:val="28"/>
          <w:szCs w:val="28"/>
          <w:lang w:val="uk-UA"/>
        </w:rPr>
        <w:t>: монографія</w:t>
      </w:r>
      <w:r w:rsidR="00CE515D">
        <w:rPr>
          <w:rFonts w:ascii="Times New Roman" w:hAnsi="Times New Roman"/>
          <w:sz w:val="28"/>
          <w:szCs w:val="28"/>
          <w:lang w:val="uk-UA"/>
        </w:rPr>
        <w:t>. Луганськ</w:t>
      </w:r>
      <w:r w:rsidRPr="008C45D6">
        <w:rPr>
          <w:rFonts w:ascii="Times New Roman" w:hAnsi="Times New Roman"/>
          <w:sz w:val="28"/>
          <w:szCs w:val="28"/>
          <w:lang w:val="uk-UA"/>
        </w:rPr>
        <w:t>: Вид-во «ЛНУ імені Тараса Шевченка», 2013. 482 c.</w:t>
      </w:r>
    </w:p>
    <w:p w:rsidR="0002119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 xml:space="preserve">Желанова В. В. Модель професійної компетентності майбутнього вчителя музичного мистецтва. </w:t>
      </w:r>
      <w:r w:rsidRPr="001520C8">
        <w:rPr>
          <w:rFonts w:ascii="Times New Roman" w:hAnsi="Times New Roman"/>
          <w:i/>
          <w:sz w:val="28"/>
          <w:szCs w:val="28"/>
          <w:lang w:val="uk-UA"/>
        </w:rPr>
        <w:t>Educational challenges. Збірник наукових праць «Педагогіка та психологія»</w:t>
      </w:r>
      <w:r w:rsidRPr="008C45D6">
        <w:rPr>
          <w:rFonts w:ascii="Times New Roman" w:hAnsi="Times New Roman"/>
          <w:sz w:val="28"/>
          <w:szCs w:val="28"/>
          <w:lang w:val="uk-UA"/>
        </w:rPr>
        <w:t xml:space="preserve">.  Харків, 2020.  Вип. 63. С. 51-59. </w:t>
      </w:r>
    </w:p>
    <w:p w:rsidR="001B1D1B" w:rsidRPr="001B1D1B" w:rsidRDefault="001B1D1B" w:rsidP="001B1D1B">
      <w:pPr>
        <w:pStyle w:val="a4"/>
        <w:numPr>
          <w:ilvl w:val="0"/>
          <w:numId w:val="12"/>
        </w:numPr>
        <w:spacing w:after="0" w:line="360" w:lineRule="auto"/>
        <w:ind w:left="0" w:firstLine="709"/>
        <w:jc w:val="both"/>
        <w:rPr>
          <w:rFonts w:ascii="Times New Roman" w:hAnsi="Times New Roman"/>
          <w:sz w:val="28"/>
          <w:szCs w:val="28"/>
          <w:lang w:val="uk-UA"/>
        </w:rPr>
      </w:pPr>
      <w:r w:rsidRPr="001B1D1B">
        <w:rPr>
          <w:rFonts w:ascii="Times New Roman" w:hAnsi="Times New Roman"/>
          <w:sz w:val="28"/>
          <w:szCs w:val="28"/>
          <w:lang w:val="uk-UA"/>
        </w:rPr>
        <w:t>Заїка Є.В., Манойло І.С., Кузнєцов М.А. Психотренінг педагогічни</w:t>
      </w:r>
      <w:r w:rsidR="00A110E5">
        <w:rPr>
          <w:rFonts w:ascii="Times New Roman" w:hAnsi="Times New Roman"/>
          <w:sz w:val="28"/>
          <w:szCs w:val="28"/>
          <w:lang w:val="uk-UA"/>
        </w:rPr>
        <w:t>х умінь: для майбутніх вчителів: н</w:t>
      </w:r>
      <w:r w:rsidRPr="001B1D1B">
        <w:rPr>
          <w:rFonts w:ascii="Times New Roman" w:hAnsi="Times New Roman"/>
          <w:sz w:val="28"/>
          <w:szCs w:val="28"/>
          <w:lang w:val="uk-UA"/>
        </w:rPr>
        <w:t>авч.-</w:t>
      </w:r>
      <w:r w:rsidR="001520C8">
        <w:rPr>
          <w:rFonts w:ascii="Times New Roman" w:hAnsi="Times New Roman"/>
          <w:sz w:val="28"/>
          <w:szCs w:val="28"/>
          <w:lang w:val="uk-UA"/>
        </w:rPr>
        <w:t xml:space="preserve"> </w:t>
      </w:r>
      <w:r w:rsidRPr="001B1D1B">
        <w:rPr>
          <w:rFonts w:ascii="Times New Roman" w:hAnsi="Times New Roman"/>
          <w:sz w:val="28"/>
          <w:szCs w:val="28"/>
          <w:lang w:val="uk-UA"/>
        </w:rPr>
        <w:t>метод. посіб.  Харків: ПромАрт, 2018.  334 с.</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 xml:space="preserve">Іванова С. В. Критерії та показники розвитку професійної компетентності вчителів біології в закладах післядипломної педагогічної освіти. </w:t>
      </w:r>
      <w:r w:rsidRPr="001520C8">
        <w:rPr>
          <w:rFonts w:ascii="Times New Roman" w:hAnsi="Times New Roman"/>
          <w:i/>
          <w:sz w:val="28"/>
          <w:szCs w:val="28"/>
          <w:lang w:val="uk-UA"/>
        </w:rPr>
        <w:t>Вісник Житомирського державного університету ім. І. Франка</w:t>
      </w:r>
      <w:r w:rsidRPr="008C45D6">
        <w:rPr>
          <w:rFonts w:ascii="Times New Roman" w:hAnsi="Times New Roman"/>
          <w:sz w:val="28"/>
          <w:szCs w:val="28"/>
          <w:lang w:val="uk-UA"/>
        </w:rPr>
        <w:t>. 2010. Вип. 52. С. 152–156.</w:t>
      </w:r>
    </w:p>
    <w:p w:rsidR="0002119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lastRenderedPageBreak/>
        <w:t>Калінін В. О. Формування професійної компетентності майбутнього вчителя іноземно</w:t>
      </w:r>
      <w:r w:rsidR="001520C8">
        <w:rPr>
          <w:rFonts w:ascii="Times New Roman" w:hAnsi="Times New Roman"/>
          <w:sz w:val="28"/>
          <w:szCs w:val="28"/>
          <w:lang w:val="uk-UA"/>
        </w:rPr>
        <w:t>ї мови засобами діалогу культур</w:t>
      </w:r>
      <w:r w:rsidRPr="008C45D6">
        <w:rPr>
          <w:rFonts w:ascii="Times New Roman" w:hAnsi="Times New Roman"/>
          <w:sz w:val="28"/>
          <w:szCs w:val="28"/>
          <w:lang w:val="uk-UA"/>
        </w:rPr>
        <w:t>: автореф. дис. … канд. пед. наук</w:t>
      </w:r>
      <w:r w:rsidR="001520C8">
        <w:rPr>
          <w:rFonts w:ascii="Times New Roman" w:hAnsi="Times New Roman"/>
          <w:sz w:val="28"/>
          <w:szCs w:val="28"/>
          <w:lang w:val="uk-UA"/>
        </w:rPr>
        <w:t>. спец.</w:t>
      </w:r>
      <w:r w:rsidRPr="008C45D6">
        <w:rPr>
          <w:rFonts w:ascii="Times New Roman" w:hAnsi="Times New Roman"/>
          <w:sz w:val="28"/>
          <w:szCs w:val="28"/>
          <w:lang w:val="uk-UA"/>
        </w:rPr>
        <w:t xml:space="preserve">: </w:t>
      </w:r>
      <w:r>
        <w:rPr>
          <w:rFonts w:ascii="Times New Roman" w:hAnsi="Times New Roman"/>
          <w:sz w:val="28"/>
          <w:szCs w:val="28"/>
          <w:lang w:val="uk-UA"/>
        </w:rPr>
        <w:t>13.00.04. Житомир, 2005. 20 с.</w:t>
      </w:r>
    </w:p>
    <w:p w:rsidR="0002119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0A16B7">
        <w:rPr>
          <w:rFonts w:ascii="Times New Roman" w:hAnsi="Times New Roman"/>
          <w:sz w:val="28"/>
          <w:szCs w:val="28"/>
          <w:lang w:val="uk-UA"/>
        </w:rPr>
        <w:t xml:space="preserve">Киричок І. І. Теорія та методика ораторського мистецтва вчителя початкової школи. Ніжин, Вид-во НДУ, 2019. 341 с. </w:t>
      </w:r>
    </w:p>
    <w:p w:rsidR="0002119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Коваль В. О. Теоретичні і методичні засади формування професійної компетентності майбутніх вчителів-філологів: монографія. Умань: ФОП Жовтий, 2013.  455 с.</w:t>
      </w:r>
    </w:p>
    <w:p w:rsidR="007C177F" w:rsidRPr="007C177F" w:rsidRDefault="007C177F" w:rsidP="007C177F">
      <w:pPr>
        <w:pStyle w:val="a4"/>
        <w:numPr>
          <w:ilvl w:val="0"/>
          <w:numId w:val="12"/>
        </w:numPr>
        <w:spacing w:after="0" w:line="360" w:lineRule="auto"/>
        <w:ind w:left="0" w:firstLine="709"/>
        <w:jc w:val="both"/>
        <w:rPr>
          <w:rFonts w:ascii="Times New Roman" w:hAnsi="Times New Roman"/>
          <w:sz w:val="28"/>
          <w:szCs w:val="28"/>
          <w:lang w:val="uk-UA"/>
        </w:rPr>
      </w:pPr>
      <w:r w:rsidRPr="007C177F">
        <w:rPr>
          <w:rFonts w:ascii="Times New Roman" w:hAnsi="Times New Roman"/>
          <w:sz w:val="28"/>
          <w:szCs w:val="28"/>
          <w:lang w:val="uk-UA"/>
        </w:rPr>
        <w:t>К</w:t>
      </w:r>
      <w:r w:rsidR="00731A77" w:rsidRPr="007C177F">
        <w:rPr>
          <w:rFonts w:ascii="Times New Roman" w:hAnsi="Times New Roman"/>
          <w:sz w:val="28"/>
          <w:szCs w:val="28"/>
          <w:lang w:val="uk-UA"/>
        </w:rPr>
        <w:t>олток</w:t>
      </w:r>
      <w:r w:rsidR="00E70DCC">
        <w:rPr>
          <w:rFonts w:ascii="Times New Roman" w:hAnsi="Times New Roman"/>
          <w:sz w:val="28"/>
          <w:szCs w:val="28"/>
          <w:lang w:val="uk-UA"/>
        </w:rPr>
        <w:t xml:space="preserve"> Л. </w:t>
      </w:r>
      <w:r w:rsidRPr="007C177F">
        <w:rPr>
          <w:rFonts w:ascii="Times New Roman" w:hAnsi="Times New Roman"/>
          <w:sz w:val="28"/>
          <w:szCs w:val="28"/>
          <w:lang w:val="uk-UA"/>
        </w:rPr>
        <w:t xml:space="preserve">Б. </w:t>
      </w:r>
      <w:r w:rsidR="00731A77" w:rsidRPr="007C177F">
        <w:rPr>
          <w:rFonts w:ascii="Times New Roman" w:hAnsi="Times New Roman"/>
          <w:sz w:val="28"/>
          <w:szCs w:val="28"/>
          <w:lang w:val="uk-UA"/>
        </w:rPr>
        <w:t>Педагогічний дискурс</w:t>
      </w:r>
      <w:r w:rsidRPr="007C177F">
        <w:rPr>
          <w:rFonts w:ascii="Times New Roman" w:hAnsi="Times New Roman"/>
          <w:sz w:val="28"/>
          <w:szCs w:val="28"/>
          <w:lang w:val="uk-UA"/>
        </w:rPr>
        <w:t xml:space="preserve"> </w:t>
      </w:r>
      <w:r w:rsidR="00731A77" w:rsidRPr="007C177F">
        <w:rPr>
          <w:rFonts w:ascii="Times New Roman" w:hAnsi="Times New Roman"/>
          <w:sz w:val="28"/>
          <w:szCs w:val="28"/>
          <w:lang w:val="uk-UA"/>
        </w:rPr>
        <w:t>як засіб інтенсифікації навчально-виховного</w:t>
      </w:r>
      <w:r w:rsidRPr="007C177F">
        <w:rPr>
          <w:rFonts w:ascii="Times New Roman" w:hAnsi="Times New Roman"/>
          <w:sz w:val="28"/>
          <w:szCs w:val="28"/>
          <w:lang w:val="uk-UA"/>
        </w:rPr>
        <w:t xml:space="preserve"> </w:t>
      </w:r>
      <w:r w:rsidR="00731A77" w:rsidRPr="007C177F">
        <w:rPr>
          <w:rFonts w:ascii="Times New Roman" w:hAnsi="Times New Roman"/>
          <w:sz w:val="28"/>
          <w:szCs w:val="28"/>
          <w:lang w:val="uk-UA"/>
        </w:rPr>
        <w:t>процесу в сучасній вищій школі</w:t>
      </w:r>
      <w:r w:rsidRPr="007C177F">
        <w:rPr>
          <w:rFonts w:ascii="Times New Roman" w:hAnsi="Times New Roman"/>
          <w:sz w:val="28"/>
          <w:szCs w:val="28"/>
          <w:lang w:val="uk-UA"/>
        </w:rPr>
        <w:t xml:space="preserve">: </w:t>
      </w:r>
      <w:r>
        <w:rPr>
          <w:rFonts w:ascii="Times New Roman" w:hAnsi="Times New Roman"/>
          <w:sz w:val="28"/>
          <w:szCs w:val="28"/>
          <w:lang w:val="uk-UA"/>
        </w:rPr>
        <w:t xml:space="preserve"> </w:t>
      </w:r>
      <w:r w:rsidRPr="007C177F">
        <w:rPr>
          <w:rFonts w:ascii="Times New Roman" w:hAnsi="Times New Roman"/>
          <w:sz w:val="28"/>
          <w:szCs w:val="28"/>
          <w:lang w:val="uk-UA"/>
        </w:rPr>
        <w:t>автореф. дис. … канд. пед</w:t>
      </w:r>
      <w:r w:rsidR="00256BE9">
        <w:rPr>
          <w:rFonts w:ascii="Times New Roman" w:hAnsi="Times New Roman"/>
          <w:sz w:val="28"/>
          <w:szCs w:val="28"/>
          <w:lang w:val="uk-UA"/>
        </w:rPr>
        <w:t>. наук. спец.: 13.00.04. Київ, 2009</w:t>
      </w:r>
      <w:r w:rsidR="001909CE">
        <w:rPr>
          <w:rFonts w:ascii="Times New Roman" w:hAnsi="Times New Roman"/>
          <w:sz w:val="28"/>
          <w:szCs w:val="28"/>
          <w:lang w:val="uk-UA"/>
        </w:rPr>
        <w:t>. 24</w:t>
      </w:r>
      <w:r w:rsidRPr="007C177F">
        <w:rPr>
          <w:rFonts w:ascii="Times New Roman" w:hAnsi="Times New Roman"/>
          <w:sz w:val="28"/>
          <w:szCs w:val="28"/>
          <w:lang w:val="uk-UA"/>
        </w:rPr>
        <w:t xml:space="preserve"> с.</w:t>
      </w:r>
    </w:p>
    <w:p w:rsidR="004D44EC" w:rsidRDefault="004D44EC" w:rsidP="006240B0">
      <w:pPr>
        <w:pStyle w:val="a4"/>
        <w:numPr>
          <w:ilvl w:val="0"/>
          <w:numId w:val="12"/>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Кончович К.Т. </w:t>
      </w:r>
      <w:r w:rsidR="002A191D">
        <w:rPr>
          <w:rFonts w:ascii="Times New Roman" w:hAnsi="Times New Roman"/>
          <w:sz w:val="28"/>
          <w:szCs w:val="28"/>
          <w:lang w:val="uk-UA"/>
        </w:rPr>
        <w:t>Форм</w:t>
      </w:r>
      <w:r>
        <w:rPr>
          <w:rFonts w:ascii="Times New Roman" w:hAnsi="Times New Roman"/>
          <w:sz w:val="28"/>
          <w:szCs w:val="28"/>
          <w:lang w:val="uk-UA"/>
        </w:rPr>
        <w:t>ування готовності майбутніх вчителів-філологів до педагогічного спілкування засобом тренінгових технологій: дис… канд. пед. наук. спец.</w:t>
      </w:r>
      <w:r w:rsidR="00D17EAC">
        <w:rPr>
          <w:rFonts w:ascii="Times New Roman" w:hAnsi="Times New Roman"/>
          <w:sz w:val="28"/>
          <w:szCs w:val="28"/>
          <w:lang w:val="uk-UA"/>
        </w:rPr>
        <w:t xml:space="preserve">: </w:t>
      </w:r>
      <w:r>
        <w:rPr>
          <w:rFonts w:ascii="Times New Roman" w:hAnsi="Times New Roman"/>
          <w:sz w:val="28"/>
          <w:szCs w:val="28"/>
          <w:lang w:val="uk-UA"/>
        </w:rPr>
        <w:t xml:space="preserve">13.00.04. Мукачево, 2016. </w:t>
      </w:r>
      <w:r w:rsidR="000D3195">
        <w:rPr>
          <w:rFonts w:ascii="Times New Roman" w:hAnsi="Times New Roman"/>
          <w:sz w:val="28"/>
          <w:szCs w:val="28"/>
          <w:lang w:val="uk-UA"/>
        </w:rPr>
        <w:t>300 с</w:t>
      </w:r>
      <w:r>
        <w:rPr>
          <w:rFonts w:ascii="Times New Roman" w:hAnsi="Times New Roman"/>
          <w:sz w:val="28"/>
          <w:szCs w:val="28"/>
          <w:lang w:val="uk-UA"/>
        </w:rPr>
        <w:t xml:space="preserve">. </w:t>
      </w:r>
    </w:p>
    <w:p w:rsidR="00986B83" w:rsidRPr="008C45D6" w:rsidRDefault="00986B83" w:rsidP="006240B0">
      <w:pPr>
        <w:pStyle w:val="a4"/>
        <w:numPr>
          <w:ilvl w:val="0"/>
          <w:numId w:val="12"/>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Кучерява О.А. Формування дискурсивної компетенції студентів філологічних факультетів вищих навчальних закладів: автореф.  дис… канд. пед. наук. спец.: 13..00.02. Одеса, 2008. 24 с. </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Луговий В. І. Компетентності та компетенції: поняттєво-термінологічн</w:t>
      </w:r>
      <w:r w:rsidR="00D17EAC">
        <w:rPr>
          <w:rFonts w:ascii="Times New Roman" w:hAnsi="Times New Roman"/>
          <w:sz w:val="28"/>
          <w:szCs w:val="28"/>
          <w:lang w:val="uk-UA"/>
        </w:rPr>
        <w:t xml:space="preserve">ий дискурс. Вища освіта України. </w:t>
      </w:r>
      <w:r w:rsidR="00D17EAC" w:rsidRPr="00D17EAC">
        <w:rPr>
          <w:rFonts w:ascii="Times New Roman" w:hAnsi="Times New Roman"/>
          <w:i/>
          <w:sz w:val="28"/>
          <w:szCs w:val="28"/>
          <w:lang w:val="uk-UA"/>
        </w:rPr>
        <w:t>Темат. вип.</w:t>
      </w:r>
      <w:r w:rsidRPr="00D17EAC">
        <w:rPr>
          <w:rFonts w:ascii="Times New Roman" w:hAnsi="Times New Roman"/>
          <w:i/>
          <w:sz w:val="28"/>
          <w:szCs w:val="28"/>
          <w:lang w:val="uk-UA"/>
        </w:rPr>
        <w:t>: Педагогіка вищої школи: методологія, теорія, технології</w:t>
      </w:r>
      <w:r>
        <w:rPr>
          <w:rFonts w:ascii="Times New Roman" w:hAnsi="Times New Roman"/>
          <w:sz w:val="28"/>
          <w:szCs w:val="28"/>
          <w:lang w:val="uk-UA"/>
        </w:rPr>
        <w:t xml:space="preserve">. </w:t>
      </w:r>
      <w:r w:rsidRPr="008C45D6">
        <w:rPr>
          <w:rFonts w:ascii="Times New Roman" w:hAnsi="Times New Roman"/>
          <w:sz w:val="28"/>
          <w:szCs w:val="28"/>
          <w:lang w:val="uk-UA"/>
        </w:rPr>
        <w:t xml:space="preserve"> Ін-т  вищої освіти АПН України. Київ, 2009. С. 8–14.</w:t>
      </w:r>
    </w:p>
    <w:p w:rsidR="00021196" w:rsidRPr="00877EFE"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D17EAC">
        <w:rPr>
          <w:rFonts w:ascii="Times New Roman" w:hAnsi="Times New Roman"/>
          <w:color w:val="000000"/>
          <w:sz w:val="28"/>
          <w:szCs w:val="28"/>
          <w:lang w:val="uk-UA" w:eastAsia="ru-RU"/>
        </w:rPr>
        <w:t>Мартиненко С. М. Особливості підготовки майбутнього вчителя початкової школи до мовленнєво-ритори</w:t>
      </w:r>
      <w:r w:rsidRPr="00877EFE">
        <w:rPr>
          <w:rFonts w:ascii="Times New Roman" w:hAnsi="Times New Roman"/>
          <w:color w:val="000000"/>
          <w:sz w:val="28"/>
          <w:szCs w:val="28"/>
          <w:lang w:eastAsia="ru-RU"/>
        </w:rPr>
        <w:t xml:space="preserve">чної діяльності. С. М. Мартиненко, Г. Л. Бондаренко. </w:t>
      </w:r>
      <w:r w:rsidRPr="00877EFE">
        <w:rPr>
          <w:rFonts w:ascii="Times New Roman" w:hAnsi="Times New Roman"/>
          <w:i/>
          <w:color w:val="000000"/>
          <w:sz w:val="28"/>
          <w:szCs w:val="28"/>
          <w:lang w:eastAsia="ru-RU"/>
        </w:rPr>
        <w:t>Рідна мова (Квартальник</w:t>
      </w:r>
      <w:r w:rsidRPr="00877EFE">
        <w:rPr>
          <w:rFonts w:ascii="Times New Roman" w:hAnsi="Times New Roman"/>
          <w:i/>
          <w:color w:val="000000"/>
          <w:sz w:val="28"/>
          <w:szCs w:val="28"/>
          <w:lang w:val="uk-UA" w:eastAsia="ru-RU"/>
        </w:rPr>
        <w:t xml:space="preserve"> </w:t>
      </w:r>
      <w:r w:rsidRPr="00877EFE">
        <w:rPr>
          <w:rFonts w:ascii="Times New Roman" w:hAnsi="Times New Roman"/>
          <w:i/>
          <w:color w:val="000000"/>
          <w:sz w:val="28"/>
          <w:szCs w:val="28"/>
          <w:lang w:eastAsia="ru-RU"/>
        </w:rPr>
        <w:t>українського вчительського товариства у Польщі)</w:t>
      </w:r>
      <w:r w:rsidRPr="00877EFE">
        <w:rPr>
          <w:rFonts w:ascii="Times New Roman" w:hAnsi="Times New Roman"/>
          <w:color w:val="000000"/>
          <w:sz w:val="28"/>
          <w:szCs w:val="28"/>
          <w:lang w:eastAsia="ru-RU"/>
        </w:rPr>
        <w:t>.  2013.  №19.  С. 82 – 88.</w:t>
      </w:r>
    </w:p>
    <w:p w:rsidR="00021196" w:rsidRPr="00BF70A2"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77EFE">
        <w:rPr>
          <w:rFonts w:ascii="Times New Roman" w:hAnsi="Times New Roman"/>
          <w:color w:val="000000"/>
          <w:sz w:val="28"/>
          <w:szCs w:val="28"/>
          <w:lang w:val="uk-UA" w:eastAsia="ru-RU"/>
        </w:rPr>
        <w:t xml:space="preserve">Мацько Л. Аспекти мовної особистості у проспекції педагогічного дискурсу. </w:t>
      </w:r>
      <w:r w:rsidRPr="00A6723A">
        <w:rPr>
          <w:rFonts w:ascii="Times New Roman" w:hAnsi="Times New Roman"/>
          <w:i/>
          <w:color w:val="000000"/>
          <w:sz w:val="28"/>
          <w:szCs w:val="28"/>
          <w:lang w:val="uk-UA" w:eastAsia="ru-RU"/>
        </w:rPr>
        <w:t>Дивослово</w:t>
      </w:r>
      <w:r w:rsidRPr="00877EFE">
        <w:rPr>
          <w:rFonts w:ascii="Times New Roman" w:hAnsi="Times New Roman"/>
          <w:color w:val="000000"/>
          <w:sz w:val="28"/>
          <w:szCs w:val="28"/>
          <w:lang w:val="uk-UA" w:eastAsia="ru-RU"/>
        </w:rPr>
        <w:t xml:space="preserve">.  2006. №7.  С. 2 – 4. </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lastRenderedPageBreak/>
        <w:t xml:space="preserve">Національна доктрина розвитку освіти України в XXI ст. URL: </w:t>
      </w:r>
      <w:r w:rsidR="00A6723A">
        <w:rPr>
          <w:rFonts w:ascii="Times New Roman" w:hAnsi="Times New Roman"/>
          <w:sz w:val="28"/>
          <w:szCs w:val="28"/>
          <w:lang w:val="uk-UA"/>
        </w:rPr>
        <w:t>https://sportschool26.at.ua › n</w:t>
      </w:r>
      <w:r w:rsidRPr="008C45D6">
        <w:rPr>
          <w:rFonts w:ascii="Times New Roman" w:hAnsi="Times New Roman"/>
          <w:sz w:val="28"/>
          <w:szCs w:val="28"/>
          <w:lang w:val="uk-UA"/>
        </w:rPr>
        <w:t xml:space="preserve">  (дата звернення</w:t>
      </w:r>
      <w:r w:rsidR="00A6723A">
        <w:rPr>
          <w:rFonts w:ascii="Times New Roman" w:hAnsi="Times New Roman"/>
          <w:sz w:val="28"/>
          <w:szCs w:val="28"/>
          <w:lang w:val="uk-UA"/>
        </w:rPr>
        <w:t>:</w:t>
      </w:r>
      <w:r w:rsidRPr="008C45D6">
        <w:rPr>
          <w:rFonts w:ascii="Times New Roman" w:hAnsi="Times New Roman"/>
          <w:sz w:val="28"/>
          <w:szCs w:val="28"/>
          <w:lang w:val="uk-UA"/>
        </w:rPr>
        <w:t xml:space="preserve"> 03.06.2022).</w:t>
      </w:r>
    </w:p>
    <w:p w:rsidR="00D72133" w:rsidRPr="00D72133" w:rsidRDefault="00D72133" w:rsidP="006240B0">
      <w:pPr>
        <w:pStyle w:val="a4"/>
        <w:numPr>
          <w:ilvl w:val="0"/>
          <w:numId w:val="12"/>
        </w:numPr>
        <w:spacing w:after="0" w:line="360" w:lineRule="auto"/>
        <w:ind w:left="0" w:firstLine="709"/>
        <w:jc w:val="both"/>
        <w:rPr>
          <w:rFonts w:ascii="Times New Roman" w:hAnsi="Times New Roman"/>
          <w:sz w:val="28"/>
          <w:szCs w:val="28"/>
          <w:lang w:val="uk-UA"/>
        </w:rPr>
      </w:pPr>
      <w:r w:rsidRPr="00D72133">
        <w:rPr>
          <w:rFonts w:ascii="Times New Roman" w:hAnsi="Times New Roman"/>
          <w:sz w:val="28"/>
          <w:szCs w:val="28"/>
        </w:rPr>
        <w:t>Нікітіна А.</w:t>
      </w:r>
      <w:r w:rsidR="00E2519E">
        <w:rPr>
          <w:rFonts w:ascii="Times New Roman" w:hAnsi="Times New Roman"/>
          <w:sz w:val="28"/>
          <w:szCs w:val="28"/>
          <w:lang w:val="uk-UA"/>
        </w:rPr>
        <w:t xml:space="preserve"> </w:t>
      </w:r>
      <w:r>
        <w:rPr>
          <w:rFonts w:ascii="Times New Roman" w:hAnsi="Times New Roman"/>
          <w:sz w:val="28"/>
          <w:szCs w:val="28"/>
        </w:rPr>
        <w:t>В. Педагогічний дискурс учителя-словесника</w:t>
      </w:r>
      <w:r w:rsidRPr="00D72133">
        <w:rPr>
          <w:rFonts w:ascii="Times New Roman" w:hAnsi="Times New Roman"/>
          <w:sz w:val="28"/>
          <w:szCs w:val="28"/>
        </w:rPr>
        <w:t>: мо</w:t>
      </w:r>
      <w:r>
        <w:rPr>
          <w:rFonts w:ascii="Times New Roman" w:hAnsi="Times New Roman"/>
          <w:sz w:val="28"/>
          <w:szCs w:val="28"/>
        </w:rPr>
        <w:t xml:space="preserve">нографія.  К. : Ленвіт, 2013. </w:t>
      </w:r>
      <w:r w:rsidRPr="00D72133">
        <w:rPr>
          <w:rFonts w:ascii="Times New Roman" w:hAnsi="Times New Roman"/>
          <w:sz w:val="28"/>
          <w:szCs w:val="28"/>
        </w:rPr>
        <w:t xml:space="preserve"> 338 с</w:t>
      </w:r>
      <w:r>
        <w:rPr>
          <w:rFonts w:ascii="Times New Roman" w:hAnsi="Times New Roman"/>
          <w:sz w:val="28"/>
          <w:szCs w:val="28"/>
          <w:lang w:val="uk-UA"/>
        </w:rPr>
        <w:t xml:space="preserve">. </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Новіцька І. В. Формування професійних умінь майбутніх учителів природничо-математичних дисциплін у процесі розв’язування педагогічних</w:t>
      </w:r>
      <w:r w:rsidR="00A6723A">
        <w:rPr>
          <w:rFonts w:ascii="Times New Roman" w:hAnsi="Times New Roman"/>
          <w:sz w:val="28"/>
          <w:szCs w:val="28"/>
          <w:lang w:val="uk-UA"/>
        </w:rPr>
        <w:t xml:space="preserve"> задач : дис. … канд. пед. наук. спец.</w:t>
      </w:r>
      <w:r w:rsidRPr="008C45D6">
        <w:rPr>
          <w:rFonts w:ascii="Times New Roman" w:hAnsi="Times New Roman"/>
          <w:sz w:val="28"/>
          <w:szCs w:val="28"/>
          <w:lang w:val="uk-UA"/>
        </w:rPr>
        <w:t>: 13.00.04. Житомир, 2015. 198 с.</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 xml:space="preserve">Нормативно-методичні положення по розробці освітньо-кваліфікаційної характеристики вищого навчального закладу. Законодавчі та нормативні акти про освіту в Україні / упор. В. Г. Небабин. К., 2000. Т.11.  С. 271-320. </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 xml:space="preserve">Оляр М. Закономірності та принципи процесу формування комунікативно-стратегічної компетентності майбутніх учителів початкових класів. </w:t>
      </w:r>
      <w:r w:rsidRPr="00CA4677">
        <w:rPr>
          <w:rFonts w:ascii="Times New Roman" w:hAnsi="Times New Roman"/>
          <w:i/>
          <w:sz w:val="28"/>
          <w:szCs w:val="28"/>
          <w:lang w:val="uk-UA"/>
        </w:rPr>
        <w:t>Гірська школа українських Карпат</w:t>
      </w:r>
      <w:r w:rsidRPr="008C45D6">
        <w:rPr>
          <w:rFonts w:ascii="Times New Roman" w:hAnsi="Times New Roman"/>
          <w:sz w:val="28"/>
          <w:szCs w:val="28"/>
          <w:lang w:val="uk-UA"/>
        </w:rPr>
        <w:t>. 2015. № 12–13. С. 215−129.</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 xml:space="preserve">Онищенко І. Модель формування фахової компетентності майбутнього вчителя початкових класів. </w:t>
      </w:r>
      <w:r w:rsidRPr="00D95CB7">
        <w:rPr>
          <w:rFonts w:ascii="Times New Roman" w:hAnsi="Times New Roman"/>
          <w:i/>
          <w:sz w:val="28"/>
          <w:szCs w:val="28"/>
          <w:lang w:val="uk-UA"/>
        </w:rPr>
        <w:t>Навчання і виховання обдарованої особистості: Теорія та практика</w:t>
      </w:r>
      <w:r w:rsidRPr="008C45D6">
        <w:rPr>
          <w:rFonts w:ascii="Times New Roman" w:hAnsi="Times New Roman"/>
          <w:sz w:val="28"/>
          <w:szCs w:val="28"/>
          <w:lang w:val="uk-UA"/>
        </w:rPr>
        <w:t>. 2012.  № 8.  С.94-101.</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Освітн</w:t>
      </w:r>
      <w:r w:rsidR="00D95CB7">
        <w:rPr>
          <w:rFonts w:ascii="Times New Roman" w:hAnsi="Times New Roman"/>
          <w:sz w:val="28"/>
          <w:szCs w:val="28"/>
          <w:lang w:val="uk-UA"/>
        </w:rPr>
        <w:t>і технології</w:t>
      </w:r>
      <w:r w:rsidRPr="008C45D6">
        <w:rPr>
          <w:rFonts w:ascii="Times New Roman" w:hAnsi="Times New Roman"/>
          <w:sz w:val="28"/>
          <w:szCs w:val="28"/>
          <w:lang w:val="uk-UA"/>
        </w:rPr>
        <w:t xml:space="preserve">: навч.-метод. посібник / О. М. Пєхота та </w:t>
      </w:r>
      <w:r w:rsidR="00D95CB7">
        <w:rPr>
          <w:rFonts w:ascii="Times New Roman" w:hAnsi="Times New Roman"/>
          <w:sz w:val="28"/>
          <w:szCs w:val="28"/>
          <w:lang w:val="uk-UA"/>
        </w:rPr>
        <w:t>ін.; за ред. О. М. Пєхоти. Київ</w:t>
      </w:r>
      <w:r w:rsidRPr="008C45D6">
        <w:rPr>
          <w:rFonts w:ascii="Times New Roman" w:hAnsi="Times New Roman"/>
          <w:sz w:val="28"/>
          <w:szCs w:val="28"/>
          <w:lang w:val="uk-UA"/>
        </w:rPr>
        <w:t>: Вид-во А.С.К., 2003. 255 с.</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 xml:space="preserve">Осова О.О Інноваційні технології формування дискурсивної компетенції майбутніх учителів-філологів.  </w:t>
      </w:r>
      <w:r w:rsidRPr="00D95CB7">
        <w:rPr>
          <w:rFonts w:ascii="Times New Roman" w:hAnsi="Times New Roman"/>
          <w:i/>
          <w:sz w:val="28"/>
          <w:szCs w:val="28"/>
          <w:lang w:val="uk-UA"/>
        </w:rPr>
        <w:t>Інноваційна педагогіка</w:t>
      </w:r>
      <w:r w:rsidRPr="008C45D6">
        <w:rPr>
          <w:rFonts w:ascii="Times New Roman" w:hAnsi="Times New Roman"/>
          <w:sz w:val="28"/>
          <w:szCs w:val="28"/>
          <w:lang w:val="uk-UA"/>
        </w:rPr>
        <w:t xml:space="preserve">. </w:t>
      </w:r>
      <w:r w:rsidR="00D95CB7" w:rsidRPr="008C45D6">
        <w:rPr>
          <w:rFonts w:ascii="Times New Roman" w:hAnsi="Times New Roman"/>
          <w:sz w:val="28"/>
          <w:szCs w:val="28"/>
          <w:lang w:val="uk-UA"/>
        </w:rPr>
        <w:t>2019.</w:t>
      </w:r>
      <w:r w:rsidR="00D95CB7">
        <w:rPr>
          <w:rFonts w:ascii="Times New Roman" w:hAnsi="Times New Roman"/>
          <w:sz w:val="28"/>
          <w:szCs w:val="28"/>
          <w:lang w:val="uk-UA"/>
        </w:rPr>
        <w:t xml:space="preserve"> </w:t>
      </w:r>
      <w:r w:rsidRPr="008C45D6">
        <w:rPr>
          <w:rFonts w:ascii="Times New Roman" w:hAnsi="Times New Roman"/>
          <w:sz w:val="28"/>
          <w:szCs w:val="28"/>
          <w:lang w:val="uk-UA"/>
        </w:rPr>
        <w:t xml:space="preserve">Випуск 14. Т. 2. С. 92-95. </w:t>
      </w:r>
    </w:p>
    <w:p w:rsidR="0002119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BF70A2">
        <w:rPr>
          <w:rFonts w:ascii="Times New Roman" w:hAnsi="Times New Roman"/>
          <w:sz w:val="28"/>
          <w:szCs w:val="28"/>
          <w:lang w:val="uk-UA"/>
        </w:rPr>
        <w:t xml:space="preserve">Педагогічна риторика: історія, теорія, практика : монографія / О. А. Кучерук, Н. Б. Голуб, О. М. Горошкіна, С. О. Караман та ін.; за ред. О. А. Кучерук. Київ : КНТ, 2016.  258 с. </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Петриченко Л. О. Підготовка майбутнього вчителя початкової школи до інноваційної діяльності в позааудиторній роботі: дис. … канд. пед. наук. спец.: 13.00.04. Харків, 2007. 237 с.</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lastRenderedPageBreak/>
        <w:t>Про вищу освіту. Закон України від 1 л</w:t>
      </w:r>
      <w:r w:rsidR="00D95CB7">
        <w:rPr>
          <w:rFonts w:ascii="Times New Roman" w:hAnsi="Times New Roman"/>
          <w:sz w:val="28"/>
          <w:szCs w:val="28"/>
          <w:lang w:val="uk-UA"/>
        </w:rPr>
        <w:t>ипня 2014 року № 1556-VII. URL:</w:t>
      </w:r>
      <w:hyperlink r:id="rId9" w:anchor="Text" w:history="1">
        <w:r w:rsidRPr="00D95CB7">
          <w:rPr>
            <w:rStyle w:val="a5"/>
            <w:rFonts w:ascii="Times New Roman" w:hAnsi="Times New Roman"/>
            <w:color w:val="auto"/>
            <w:sz w:val="28"/>
            <w:szCs w:val="28"/>
            <w:u w:val="none"/>
            <w:lang w:val="uk-UA"/>
          </w:rPr>
          <w:t>https://zakon.rada.gov.ua/laws/show/1556-18#Text</w:t>
        </w:r>
      </w:hyperlink>
      <w:r w:rsidR="00D95CB7">
        <w:rPr>
          <w:rFonts w:ascii="Times New Roman" w:hAnsi="Times New Roman"/>
          <w:sz w:val="28"/>
          <w:szCs w:val="28"/>
          <w:lang w:val="uk-UA"/>
        </w:rPr>
        <w:t xml:space="preserve"> </w:t>
      </w:r>
      <w:r w:rsidRPr="008C45D6">
        <w:rPr>
          <w:rFonts w:ascii="Times New Roman" w:hAnsi="Times New Roman"/>
          <w:sz w:val="28"/>
          <w:szCs w:val="28"/>
          <w:lang w:val="uk-UA"/>
        </w:rPr>
        <w:t xml:space="preserve">(дата звернення: 13.09.2022). </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 xml:space="preserve">Про затвердження Державного стандарту початкової освіти. Постанова Кабінету Міністрів України від 21 лютого 2018 р. № 87. URL: </w:t>
      </w:r>
      <w:hyperlink r:id="rId10" w:anchor="n12" w:history="1">
        <w:r w:rsidRPr="00D95CB7">
          <w:rPr>
            <w:rStyle w:val="a5"/>
            <w:rFonts w:ascii="Times New Roman" w:hAnsi="Times New Roman"/>
            <w:color w:val="auto"/>
            <w:sz w:val="28"/>
            <w:szCs w:val="28"/>
            <w:u w:val="none"/>
            <w:lang w:val="uk-UA"/>
          </w:rPr>
          <w:t>https://zakon.rada.gov.ua/laws/show/87-2018-%D0%BF#n12</w:t>
        </w:r>
      </w:hyperlink>
      <w:r w:rsidRPr="008C45D6">
        <w:rPr>
          <w:rFonts w:ascii="Times New Roman" w:hAnsi="Times New Roman"/>
          <w:sz w:val="28"/>
          <w:szCs w:val="28"/>
          <w:lang w:val="uk-UA"/>
        </w:rPr>
        <w:t xml:space="preserve"> (дата звернення: 13.09.2022).</w:t>
      </w:r>
    </w:p>
    <w:p w:rsidR="0002119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Про затвердження Національної рамки кваліфікацій. Постанова Кабінету</w:t>
      </w:r>
      <w:r>
        <w:rPr>
          <w:rFonts w:ascii="Times New Roman" w:hAnsi="Times New Roman"/>
          <w:sz w:val="28"/>
          <w:szCs w:val="28"/>
          <w:lang w:val="uk-UA"/>
        </w:rPr>
        <w:t xml:space="preserve"> </w:t>
      </w:r>
      <w:r w:rsidRPr="00927744">
        <w:rPr>
          <w:rFonts w:ascii="Times New Roman" w:hAnsi="Times New Roman"/>
          <w:sz w:val="28"/>
          <w:szCs w:val="28"/>
          <w:lang w:val="uk-UA"/>
        </w:rPr>
        <w:t xml:space="preserve">міністрів України від 23 листопада 2011 № 1341. URL: </w:t>
      </w:r>
      <w:hyperlink r:id="rId11" w:anchor="n12" w:history="1">
        <w:r w:rsidRPr="00D95CB7">
          <w:rPr>
            <w:rStyle w:val="a5"/>
            <w:rFonts w:ascii="Times New Roman" w:hAnsi="Times New Roman"/>
            <w:color w:val="auto"/>
            <w:sz w:val="28"/>
            <w:szCs w:val="28"/>
            <w:u w:val="none"/>
            <w:lang w:val="uk-UA"/>
          </w:rPr>
          <w:t>https://zakon.rada.gov.ua/laws/show/1341-2011-п#n12</w:t>
        </w:r>
      </w:hyperlink>
      <w:r w:rsidRPr="00D95CB7">
        <w:rPr>
          <w:rFonts w:ascii="Times New Roman" w:hAnsi="Times New Roman"/>
          <w:sz w:val="28"/>
          <w:szCs w:val="28"/>
          <w:lang w:val="uk-UA"/>
        </w:rPr>
        <w:t xml:space="preserve"> </w:t>
      </w:r>
      <w:r w:rsidRPr="00927744">
        <w:rPr>
          <w:rFonts w:ascii="Times New Roman" w:hAnsi="Times New Roman"/>
          <w:sz w:val="28"/>
          <w:szCs w:val="28"/>
          <w:lang w:val="uk-UA"/>
        </w:rPr>
        <w:t>(дата звернення: 13.09.2022).</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 xml:space="preserve">Про затвердження професійного стандарту «Вчитель початкових класів закладу загальної середньої освіти». Наказ Міністерства соціальної політики України від 10 серпня 2018 № 1143. URL: </w:t>
      </w:r>
      <w:hyperlink r:id="rId12" w:anchor="Text" w:history="1">
        <w:r w:rsidRPr="003F1C8F">
          <w:rPr>
            <w:rStyle w:val="a5"/>
            <w:rFonts w:ascii="Times New Roman" w:hAnsi="Times New Roman"/>
            <w:color w:val="auto"/>
            <w:sz w:val="28"/>
            <w:szCs w:val="28"/>
            <w:lang w:val="uk-UA"/>
          </w:rPr>
          <w:t>https://zakon.rada.gov.ua/rada/show/v1143732-18#Text</w:t>
        </w:r>
      </w:hyperlink>
      <w:r w:rsidRPr="008C45D6">
        <w:rPr>
          <w:rFonts w:ascii="Times New Roman" w:hAnsi="Times New Roman"/>
          <w:sz w:val="28"/>
          <w:szCs w:val="28"/>
          <w:lang w:val="uk-UA"/>
        </w:rPr>
        <w:t xml:space="preserve"> (дата звернення: 13.09.2022).</w:t>
      </w:r>
    </w:p>
    <w:p w:rsidR="00021196" w:rsidRPr="00927744"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927744">
        <w:rPr>
          <w:rFonts w:ascii="Times New Roman" w:hAnsi="Times New Roman"/>
          <w:sz w:val="28"/>
          <w:szCs w:val="28"/>
          <w:lang w:val="uk-UA"/>
        </w:rPr>
        <w:t xml:space="preserve">Про Національну доктрину розвитку освіти. Указ Президента України від 17.04.2002 № 347/2002. URL: </w:t>
      </w:r>
      <w:hyperlink r:id="rId13" w:anchor="Text" w:history="1">
        <w:r w:rsidRPr="003F1C8F">
          <w:rPr>
            <w:rStyle w:val="a5"/>
            <w:rFonts w:ascii="Times New Roman" w:hAnsi="Times New Roman"/>
            <w:color w:val="auto"/>
            <w:sz w:val="28"/>
            <w:szCs w:val="28"/>
            <w:u w:val="none"/>
            <w:lang w:val="uk-UA"/>
          </w:rPr>
          <w:t>https://zakon.rada.gov.ua/laws/show/347/2002#Text</w:t>
        </w:r>
      </w:hyperlink>
      <w:r w:rsidRPr="00927744">
        <w:rPr>
          <w:rFonts w:ascii="Times New Roman" w:hAnsi="Times New Roman"/>
          <w:sz w:val="28"/>
          <w:szCs w:val="28"/>
          <w:lang w:val="uk-UA"/>
        </w:rPr>
        <w:t xml:space="preserve"> (дата звернення: 13.09.2022).</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 xml:space="preserve">Про освіту. Закон України від 5 вересня 2017 р. № 2145-VIIІ. URL: </w:t>
      </w:r>
      <w:hyperlink r:id="rId14" w:anchor="Text" w:history="1">
        <w:r w:rsidRPr="003F1C8F">
          <w:rPr>
            <w:rStyle w:val="a5"/>
            <w:rFonts w:ascii="Times New Roman" w:hAnsi="Times New Roman"/>
            <w:color w:val="auto"/>
            <w:sz w:val="28"/>
            <w:szCs w:val="28"/>
            <w:u w:val="none"/>
            <w:lang w:val="uk-UA"/>
          </w:rPr>
          <w:t>https://zakon.rada.gov.ua/laws/show/2145-19#Text</w:t>
        </w:r>
      </w:hyperlink>
      <w:r w:rsidRPr="008C45D6">
        <w:rPr>
          <w:rFonts w:ascii="Times New Roman" w:hAnsi="Times New Roman"/>
          <w:sz w:val="28"/>
          <w:szCs w:val="28"/>
          <w:lang w:val="uk-UA"/>
        </w:rPr>
        <w:t xml:space="preserve"> (дата звернення: 13.09.2022).</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 xml:space="preserve">Про повну загальну середню освіту. Закон України від 13.07.2020 р. № 764-ІХ. URL: </w:t>
      </w:r>
      <w:hyperlink r:id="rId15" w:anchor="Text" w:history="1">
        <w:r w:rsidRPr="003F1C8F">
          <w:rPr>
            <w:rStyle w:val="a5"/>
            <w:rFonts w:ascii="Times New Roman" w:hAnsi="Times New Roman"/>
            <w:color w:val="auto"/>
            <w:sz w:val="28"/>
            <w:szCs w:val="28"/>
            <w:u w:val="none"/>
            <w:lang w:val="uk-UA"/>
          </w:rPr>
          <w:t>https://zakon.rada.gov.ua/laws/show/463-20#Text</w:t>
        </w:r>
      </w:hyperlink>
      <w:r w:rsidRPr="008C45D6">
        <w:rPr>
          <w:rStyle w:val="a5"/>
          <w:rFonts w:ascii="Times New Roman" w:hAnsi="Times New Roman"/>
          <w:sz w:val="28"/>
          <w:szCs w:val="28"/>
          <w:lang w:val="uk-UA"/>
        </w:rPr>
        <w:t xml:space="preserve"> </w:t>
      </w:r>
      <w:r w:rsidRPr="008C45D6">
        <w:rPr>
          <w:rFonts w:ascii="Times New Roman" w:hAnsi="Times New Roman"/>
          <w:sz w:val="28"/>
          <w:szCs w:val="28"/>
          <w:lang w:val="uk-UA"/>
        </w:rPr>
        <w:t>(дата звернення: 13.09.2022).</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Професійно-педагогічна освіта: сучасні концептуаль</w:t>
      </w:r>
      <w:r w:rsidR="003F1C8F">
        <w:rPr>
          <w:rFonts w:ascii="Times New Roman" w:hAnsi="Times New Roman"/>
          <w:sz w:val="28"/>
          <w:szCs w:val="28"/>
          <w:lang w:val="uk-UA"/>
        </w:rPr>
        <w:t>ні моделі та тенденції розвитку</w:t>
      </w:r>
      <w:r w:rsidRPr="008C45D6">
        <w:rPr>
          <w:rFonts w:ascii="Times New Roman" w:hAnsi="Times New Roman"/>
          <w:sz w:val="28"/>
          <w:szCs w:val="28"/>
          <w:lang w:val="uk-UA"/>
        </w:rPr>
        <w:t>: монографія / О. А. Дубасенюк та ін.; за заг. ред. проф. О. А. Дубасенюк. Житомир: Вид-во ЖДУ ім. І. Франка, 2006. 316 с.</w:t>
      </w:r>
    </w:p>
    <w:p w:rsidR="0002119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410A09">
        <w:rPr>
          <w:rFonts w:ascii="Times New Roman" w:hAnsi="Times New Roman"/>
          <w:sz w:val="28"/>
          <w:szCs w:val="28"/>
          <w:lang w:val="uk-UA"/>
        </w:rPr>
        <w:lastRenderedPageBreak/>
        <w:t>Сагач Г.  М.  Словник основних термінів та</w:t>
      </w:r>
      <w:r w:rsidR="003F1C8F">
        <w:rPr>
          <w:rFonts w:ascii="Times New Roman" w:hAnsi="Times New Roman"/>
          <w:sz w:val="28"/>
          <w:szCs w:val="28"/>
          <w:lang w:val="uk-UA"/>
        </w:rPr>
        <w:t xml:space="preserve"> понять риторики: навч. посіб. </w:t>
      </w:r>
      <w:r w:rsidRPr="00410A09">
        <w:rPr>
          <w:rFonts w:ascii="Times New Roman" w:hAnsi="Times New Roman"/>
          <w:sz w:val="28"/>
          <w:szCs w:val="28"/>
          <w:lang w:val="uk-UA"/>
        </w:rPr>
        <w:t xml:space="preserve"> К. : МАУП, 2006.  280 с.  </w:t>
      </w:r>
    </w:p>
    <w:p w:rsidR="00021196" w:rsidRPr="00410A09"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410A09">
        <w:rPr>
          <w:rFonts w:ascii="TimesNewRoman" w:hAnsi="TimesNewRoman"/>
          <w:color w:val="000000"/>
          <w:sz w:val="28"/>
          <w:szCs w:val="28"/>
        </w:rPr>
        <w:t>Сагач, Г. Вибрані твори: В 5 т. Т.1: Риторика: «Златоуст». Рівне: ПП ДМ, 2006. 288 с.</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 xml:space="preserve">Сікора Я. Б. Модель формування професійної компетентності майбутнього вчителя інформатики. </w:t>
      </w:r>
      <w:r w:rsidR="003F1C8F" w:rsidRPr="003F1C8F">
        <w:rPr>
          <w:rFonts w:ascii="Times New Roman" w:hAnsi="Times New Roman"/>
          <w:i/>
          <w:sz w:val="28"/>
          <w:szCs w:val="28"/>
          <w:lang w:val="uk-UA"/>
        </w:rPr>
        <w:t>Зб. наук. праць Міжнародної науково-практичної конференції</w:t>
      </w:r>
      <w:r w:rsidRPr="003F1C8F">
        <w:rPr>
          <w:rFonts w:ascii="Times New Roman" w:hAnsi="Times New Roman"/>
          <w:i/>
          <w:sz w:val="28"/>
          <w:szCs w:val="28"/>
          <w:lang w:val="uk-UA"/>
        </w:rPr>
        <w:t xml:space="preserve"> «Н</w:t>
      </w:r>
      <w:r w:rsidR="003F1C8F" w:rsidRPr="003F1C8F">
        <w:rPr>
          <w:rFonts w:ascii="Times New Roman" w:hAnsi="Times New Roman"/>
          <w:i/>
          <w:sz w:val="28"/>
          <w:szCs w:val="28"/>
          <w:lang w:val="uk-UA"/>
        </w:rPr>
        <w:t>аука в інформаційному просторі»</w:t>
      </w:r>
      <w:r w:rsidR="003F1C8F">
        <w:rPr>
          <w:rFonts w:ascii="Times New Roman" w:hAnsi="Times New Roman"/>
          <w:sz w:val="28"/>
          <w:szCs w:val="28"/>
          <w:lang w:val="uk-UA"/>
        </w:rPr>
        <w:t>.</w:t>
      </w:r>
      <w:r w:rsidRPr="008C45D6">
        <w:rPr>
          <w:rFonts w:ascii="Times New Roman" w:hAnsi="Times New Roman"/>
          <w:sz w:val="28"/>
          <w:szCs w:val="28"/>
          <w:lang w:val="uk-UA"/>
        </w:rPr>
        <w:t xml:space="preserve"> </w:t>
      </w:r>
      <w:r w:rsidR="003F1C8F">
        <w:rPr>
          <w:rFonts w:ascii="Times New Roman" w:hAnsi="Times New Roman"/>
          <w:sz w:val="28"/>
          <w:szCs w:val="28"/>
          <w:lang w:val="uk-UA"/>
        </w:rPr>
        <w:t>Т.</w:t>
      </w:r>
      <w:r w:rsidRPr="008C45D6">
        <w:rPr>
          <w:rFonts w:ascii="Times New Roman" w:hAnsi="Times New Roman"/>
          <w:sz w:val="28"/>
          <w:szCs w:val="28"/>
          <w:lang w:val="uk-UA"/>
        </w:rPr>
        <w:t>3. Дніпропетровськ: ПДАБА, 2008.  С. 50–53.</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 xml:space="preserve">Скворцова С. О. Професійна компетентність вчителя: зміст поняття. </w:t>
      </w:r>
      <w:r w:rsidRPr="003F1C8F">
        <w:rPr>
          <w:rFonts w:ascii="Times New Roman" w:hAnsi="Times New Roman"/>
          <w:i/>
          <w:sz w:val="28"/>
          <w:szCs w:val="28"/>
          <w:lang w:val="uk-UA"/>
        </w:rPr>
        <w:t>Наука і освіта</w:t>
      </w:r>
      <w:r w:rsidRPr="008C45D6">
        <w:rPr>
          <w:rFonts w:ascii="Times New Roman" w:hAnsi="Times New Roman"/>
          <w:sz w:val="28"/>
          <w:szCs w:val="28"/>
          <w:lang w:val="uk-UA"/>
        </w:rPr>
        <w:t>. 2009. № 4. С. 93–94.</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 xml:space="preserve">Скворцова С.О., Вторнікова Ю.С. Професійно-комунікативна компетентність учителя початкових класів. Одеса, Абрикос Компани, 2013. 290 с. </w:t>
      </w:r>
    </w:p>
    <w:p w:rsidR="00AC7116" w:rsidRPr="00AC7116" w:rsidRDefault="00AC7116" w:rsidP="00AC7116">
      <w:pPr>
        <w:pStyle w:val="a4"/>
        <w:numPr>
          <w:ilvl w:val="0"/>
          <w:numId w:val="12"/>
        </w:numPr>
        <w:spacing w:after="0" w:line="360" w:lineRule="auto"/>
        <w:ind w:left="0" w:firstLine="709"/>
        <w:jc w:val="both"/>
        <w:rPr>
          <w:rFonts w:ascii="Times New Roman" w:hAnsi="Times New Roman"/>
          <w:sz w:val="28"/>
          <w:szCs w:val="28"/>
          <w:lang w:val="uk-UA"/>
        </w:rPr>
      </w:pPr>
      <w:r w:rsidRPr="00AC7116">
        <w:rPr>
          <w:rFonts w:ascii="Times New Roman" w:hAnsi="Times New Roman"/>
          <w:sz w:val="28"/>
          <w:szCs w:val="28"/>
        </w:rPr>
        <w:t>Теличко Н. В. Тренінг формування основ педагогічної майстерності майбу</w:t>
      </w:r>
      <w:r>
        <w:rPr>
          <w:rFonts w:ascii="Times New Roman" w:hAnsi="Times New Roman"/>
          <w:sz w:val="28"/>
          <w:szCs w:val="28"/>
        </w:rPr>
        <w:t>тніх учителів початкових класів</w:t>
      </w:r>
      <w:r w:rsidRPr="00AC7116">
        <w:rPr>
          <w:rFonts w:ascii="Times New Roman" w:hAnsi="Times New Roman"/>
          <w:sz w:val="28"/>
          <w:szCs w:val="28"/>
        </w:rPr>
        <w:t xml:space="preserve">: навчально-методичний посібник для спецкурсу </w:t>
      </w:r>
      <w:r>
        <w:rPr>
          <w:rFonts w:ascii="Times New Roman" w:hAnsi="Times New Roman"/>
          <w:sz w:val="28"/>
          <w:szCs w:val="28"/>
        </w:rPr>
        <w:t xml:space="preserve">/ автор-укладач Н. В. Теличко.  Тернопіль : Вектор, 2013. </w:t>
      </w:r>
      <w:r w:rsidRPr="00AC7116">
        <w:rPr>
          <w:rFonts w:ascii="Times New Roman" w:hAnsi="Times New Roman"/>
          <w:sz w:val="28"/>
          <w:szCs w:val="28"/>
        </w:rPr>
        <w:t xml:space="preserve"> 522 с.</w:t>
      </w:r>
    </w:p>
    <w:p w:rsidR="0002119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Троценко О. Я. Педагогічне моделювання професійної підготовки майбутніх учителів іноземної мови початкової школи: дис. … канд. пед. наук. спец.: 13.00.04. Київ, 2012. 307 с.</w:t>
      </w:r>
    </w:p>
    <w:p w:rsidR="00021196" w:rsidRPr="008C45D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 xml:space="preserve">Хачатрян Є. Л. Методологічні засади формування міжкультурної дискурсивної компетентності студентів-економістів. </w:t>
      </w:r>
      <w:r w:rsidRPr="003F1C8F">
        <w:rPr>
          <w:rFonts w:ascii="Times New Roman" w:hAnsi="Times New Roman"/>
          <w:i/>
          <w:sz w:val="28"/>
          <w:szCs w:val="28"/>
          <w:lang w:val="uk-UA"/>
        </w:rPr>
        <w:t>Педагогіка формування творчої особистості у вищій і загальноосвітній школах</w:t>
      </w:r>
      <w:r w:rsidRPr="008C45D6">
        <w:rPr>
          <w:rFonts w:ascii="Times New Roman" w:hAnsi="Times New Roman"/>
          <w:sz w:val="28"/>
          <w:szCs w:val="28"/>
          <w:lang w:val="uk-UA"/>
        </w:rPr>
        <w:t xml:space="preserve">. 2019.  № 62. Т. 2. С. 228-232. </w:t>
      </w:r>
    </w:p>
    <w:p w:rsidR="00021196" w:rsidRDefault="00021196" w:rsidP="006240B0">
      <w:pPr>
        <w:pStyle w:val="a4"/>
        <w:numPr>
          <w:ilvl w:val="0"/>
          <w:numId w:val="12"/>
        </w:numPr>
        <w:spacing w:after="0" w:line="36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 xml:space="preserve">Хачатрян Є. Л. Формування міжкультурної дискурсивної компетентності майбутніх фахівців з економіки в процесі вивчення гуманітарних дисциплін: автореф. дис…. канд. пед. наук. спец.:13.00.04. Кропивницький, 2020. 24 с. </w:t>
      </w:r>
    </w:p>
    <w:p w:rsidR="00D01C47" w:rsidRPr="00D01C47" w:rsidRDefault="00D01C47" w:rsidP="00D01C47">
      <w:pPr>
        <w:pStyle w:val="a4"/>
        <w:numPr>
          <w:ilvl w:val="0"/>
          <w:numId w:val="12"/>
        </w:numPr>
        <w:spacing w:after="0" w:line="360" w:lineRule="auto"/>
        <w:ind w:left="0" w:firstLine="709"/>
        <w:jc w:val="both"/>
        <w:rPr>
          <w:rFonts w:ascii="Times New Roman" w:hAnsi="Times New Roman"/>
          <w:sz w:val="28"/>
          <w:szCs w:val="28"/>
          <w:lang w:val="uk-UA"/>
        </w:rPr>
      </w:pPr>
      <w:r w:rsidRPr="00D01C47">
        <w:rPr>
          <w:rFonts w:ascii="Times New Roman" w:hAnsi="Times New Roman"/>
          <w:sz w:val="28"/>
          <w:szCs w:val="28"/>
          <w:lang w:val="uk-UA"/>
        </w:rPr>
        <w:lastRenderedPageBreak/>
        <w:t xml:space="preserve">Штонь О.  П. Формування дискурсивної компетентності майбутніх учителів української мови на першому (бакалаврському) рівні вищої освіти.  </w:t>
      </w:r>
      <w:r w:rsidRPr="008C45D6">
        <w:rPr>
          <w:rFonts w:ascii="Times New Roman" w:hAnsi="Times New Roman"/>
          <w:sz w:val="28"/>
          <w:szCs w:val="28"/>
          <w:lang w:val="uk-UA"/>
        </w:rPr>
        <w:t xml:space="preserve">URL: </w:t>
      </w:r>
      <w:r w:rsidRPr="00D01C47">
        <w:rPr>
          <w:rFonts w:ascii="Times New Roman" w:hAnsi="Times New Roman"/>
          <w:sz w:val="28"/>
          <w:szCs w:val="28"/>
          <w:lang w:val="uk-UA"/>
        </w:rPr>
        <w:t>//dspace.tnpu.edu.ua › bitstream › 21_Shton</w:t>
      </w:r>
      <w:r>
        <w:rPr>
          <w:rFonts w:ascii="Times New Roman" w:hAnsi="Times New Roman"/>
          <w:sz w:val="28"/>
          <w:szCs w:val="28"/>
          <w:lang w:val="uk-UA"/>
        </w:rPr>
        <w:t xml:space="preserve"> </w:t>
      </w:r>
      <w:r w:rsidRPr="00D01C47">
        <w:rPr>
          <w:rFonts w:ascii="Times New Roman" w:hAnsi="Times New Roman"/>
          <w:sz w:val="28"/>
          <w:szCs w:val="28"/>
          <w:lang w:val="uk-UA"/>
        </w:rPr>
        <w:t>(дата звернення: 13.09.2022).</w:t>
      </w:r>
    </w:p>
    <w:p w:rsidR="003647BD" w:rsidRDefault="003647BD" w:rsidP="00D01C47">
      <w:pPr>
        <w:pStyle w:val="a4"/>
        <w:numPr>
          <w:ilvl w:val="0"/>
          <w:numId w:val="12"/>
        </w:numPr>
        <w:spacing w:after="0" w:line="360" w:lineRule="auto"/>
        <w:ind w:left="0" w:firstLine="709"/>
        <w:jc w:val="both"/>
        <w:rPr>
          <w:rFonts w:ascii="Times New Roman" w:hAnsi="Times New Roman"/>
          <w:sz w:val="28"/>
          <w:szCs w:val="28"/>
          <w:lang w:val="uk-UA"/>
        </w:rPr>
      </w:pPr>
      <w:r w:rsidRPr="00D01C47">
        <w:rPr>
          <w:rFonts w:ascii="Times New Roman" w:hAnsi="Times New Roman"/>
          <w:sz w:val="28"/>
          <w:szCs w:val="28"/>
          <w:lang w:val="uk-UA"/>
        </w:rPr>
        <w:t>Bruce, I.. Opportunities to develop discourse competence in writing: An analysis of New Zealand English Curriculum documents. New Zealand Journal of Educational Studies. 2006. 41(2). P. 205-222.</w:t>
      </w:r>
    </w:p>
    <w:p w:rsidR="003647BD" w:rsidRDefault="003647BD" w:rsidP="00D01C47">
      <w:pPr>
        <w:pStyle w:val="a4"/>
        <w:numPr>
          <w:ilvl w:val="0"/>
          <w:numId w:val="12"/>
        </w:numPr>
        <w:spacing w:after="0" w:line="360" w:lineRule="auto"/>
        <w:ind w:left="0" w:firstLine="709"/>
        <w:jc w:val="both"/>
        <w:rPr>
          <w:rFonts w:ascii="Times New Roman" w:hAnsi="Times New Roman"/>
          <w:sz w:val="28"/>
          <w:szCs w:val="28"/>
          <w:lang w:val="uk-UA"/>
        </w:rPr>
      </w:pPr>
      <w:r w:rsidRPr="00D01C47">
        <w:rPr>
          <w:rFonts w:ascii="Times New Roman" w:hAnsi="Times New Roman"/>
          <w:sz w:val="28"/>
          <w:szCs w:val="28"/>
          <w:lang w:val="uk-UA"/>
        </w:rPr>
        <w:t xml:space="preserve">Januina, J. &amp; Stephenb, J. Exploring discourse competence elements in EAP class presentations through document and ethnographic analyses. Procedia - Social and Behavioral Sciences. 2015. №208.  P. 157 – 166. </w:t>
      </w:r>
    </w:p>
    <w:p w:rsidR="003647BD" w:rsidRDefault="003647BD" w:rsidP="00D01C47">
      <w:pPr>
        <w:pStyle w:val="a4"/>
        <w:numPr>
          <w:ilvl w:val="0"/>
          <w:numId w:val="12"/>
        </w:numPr>
        <w:spacing w:after="0" w:line="360" w:lineRule="auto"/>
        <w:ind w:left="0" w:firstLine="709"/>
        <w:jc w:val="both"/>
        <w:rPr>
          <w:rFonts w:ascii="Times New Roman" w:hAnsi="Times New Roman"/>
          <w:sz w:val="28"/>
          <w:szCs w:val="28"/>
          <w:lang w:val="uk-UA"/>
        </w:rPr>
      </w:pPr>
      <w:r w:rsidRPr="00D01C47">
        <w:rPr>
          <w:rFonts w:ascii="Times New Roman" w:hAnsi="Times New Roman"/>
          <w:sz w:val="28"/>
          <w:szCs w:val="28"/>
          <w:lang w:val="uk-UA"/>
        </w:rPr>
        <w:t xml:space="preserve">Mirgiyazova, M. Discursive Competence and Its Role in Teaching Oral Speech. International Journal of Academic Pedagogical Research (IJAPR). 2020. №4 (12).  P: 46-47. </w:t>
      </w:r>
    </w:p>
    <w:p w:rsidR="003647BD" w:rsidRPr="00D01C47" w:rsidRDefault="003647BD" w:rsidP="00D01C47">
      <w:pPr>
        <w:pStyle w:val="a4"/>
        <w:numPr>
          <w:ilvl w:val="0"/>
          <w:numId w:val="12"/>
        </w:numPr>
        <w:spacing w:after="0" w:line="360" w:lineRule="auto"/>
        <w:ind w:left="0" w:firstLine="709"/>
        <w:jc w:val="both"/>
        <w:rPr>
          <w:rFonts w:ascii="Times New Roman" w:hAnsi="Times New Roman"/>
          <w:sz w:val="28"/>
          <w:szCs w:val="28"/>
          <w:lang w:val="uk-UA"/>
        </w:rPr>
      </w:pPr>
      <w:r w:rsidRPr="00D01C47">
        <w:rPr>
          <w:rFonts w:ascii="Times New Roman" w:hAnsi="Times New Roman"/>
          <w:sz w:val="28"/>
          <w:szCs w:val="28"/>
          <w:lang w:val="uk-UA"/>
        </w:rPr>
        <w:t>Oskina, N. &amp; Stryga, E. &amp; Avramenko, B. &amp; Piven, V. &amp; Verhun, L. Development of foreign language discourse competence of students in university education. Laplage em Revista (International). 2021. № 7. Р.125-134.</w:t>
      </w:r>
    </w:p>
    <w:p w:rsidR="00C33D09" w:rsidRDefault="00C33D09">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C76226" w:rsidRDefault="00E70DCC" w:rsidP="001A4F3B">
      <w:pPr>
        <w:pStyle w:val="a4"/>
        <w:ind w:left="0" w:firstLine="709"/>
        <w:jc w:val="center"/>
        <w:rPr>
          <w:rFonts w:ascii="Times New Roman" w:hAnsi="Times New Roman"/>
          <w:b/>
          <w:sz w:val="28"/>
          <w:szCs w:val="28"/>
          <w:lang w:val="uk-UA"/>
        </w:rPr>
      </w:pPr>
      <w:r w:rsidRPr="0055073D">
        <w:rPr>
          <w:rFonts w:ascii="Times New Roman" w:hAnsi="Times New Roman"/>
          <w:b/>
          <w:sz w:val="28"/>
          <w:szCs w:val="28"/>
          <w:lang w:val="uk-UA"/>
        </w:rPr>
        <w:lastRenderedPageBreak/>
        <w:t>ДОДАТКИ</w:t>
      </w:r>
    </w:p>
    <w:p w:rsidR="00C76226" w:rsidRDefault="00C76226" w:rsidP="00C76226">
      <w:pPr>
        <w:pStyle w:val="a4"/>
        <w:ind w:left="0" w:firstLine="709"/>
        <w:jc w:val="both"/>
        <w:rPr>
          <w:rFonts w:ascii="Times New Roman" w:hAnsi="Times New Roman"/>
          <w:b/>
          <w:sz w:val="28"/>
          <w:szCs w:val="28"/>
          <w:lang w:val="uk-UA"/>
        </w:rPr>
      </w:pPr>
      <w:r>
        <w:rPr>
          <w:rFonts w:ascii="Times New Roman" w:hAnsi="Times New Roman"/>
          <w:b/>
          <w:sz w:val="28"/>
          <w:szCs w:val="28"/>
          <w:lang w:val="uk-UA"/>
        </w:rPr>
        <w:t>Додаток А</w:t>
      </w:r>
    </w:p>
    <w:p w:rsidR="002B13FD" w:rsidRDefault="002B13FD" w:rsidP="002B13FD">
      <w:pPr>
        <w:spacing w:after="0" w:line="360" w:lineRule="auto"/>
        <w:ind w:firstLine="709"/>
        <w:jc w:val="right"/>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Таблиця </w:t>
      </w:r>
      <w:r w:rsidRPr="00CF68A9">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lang w:val="uk-UA" w:eastAsia="ru-RU"/>
        </w:rPr>
        <w:t xml:space="preserve">1. </w:t>
      </w:r>
    </w:p>
    <w:p w:rsidR="002B13FD" w:rsidRPr="00CF68A9" w:rsidRDefault="002B13FD" w:rsidP="002B13FD">
      <w:pPr>
        <w:spacing w:after="0" w:line="360" w:lineRule="auto"/>
        <w:ind w:firstLine="709"/>
        <w:jc w:val="both"/>
        <w:rPr>
          <w:rFonts w:ascii="Times New Roman" w:eastAsia="Times New Roman" w:hAnsi="Times New Roman"/>
          <w:b/>
          <w:sz w:val="28"/>
          <w:szCs w:val="28"/>
          <w:lang w:val="uk-UA" w:eastAsia="ru-RU"/>
        </w:rPr>
      </w:pPr>
      <w:r w:rsidRPr="00CF68A9">
        <w:rPr>
          <w:rFonts w:ascii="Times New Roman" w:eastAsia="Times New Roman" w:hAnsi="Times New Roman"/>
          <w:b/>
          <w:sz w:val="28"/>
          <w:szCs w:val="28"/>
          <w:lang w:val="uk-UA" w:eastAsia="ru-RU"/>
        </w:rPr>
        <w:t xml:space="preserve">Інформаційний зміст процесу формування </w:t>
      </w:r>
      <w:r>
        <w:rPr>
          <w:rFonts w:ascii="Times New Roman" w:eastAsia="Times New Roman" w:hAnsi="Times New Roman"/>
          <w:b/>
          <w:sz w:val="28"/>
          <w:szCs w:val="28"/>
          <w:lang w:val="uk-UA" w:eastAsia="ru-RU"/>
        </w:rPr>
        <w:t xml:space="preserve">дискурсивної компетентності </w:t>
      </w:r>
      <w:r w:rsidRPr="00CF68A9">
        <w:rPr>
          <w:rFonts w:ascii="Times New Roman" w:eastAsia="Times New Roman" w:hAnsi="Times New Roman"/>
          <w:b/>
          <w:sz w:val="28"/>
          <w:szCs w:val="28"/>
          <w:lang w:val="uk-UA" w:eastAsia="ru-RU"/>
        </w:rPr>
        <w:t xml:space="preserve">майбутніх </w:t>
      </w:r>
      <w:r>
        <w:rPr>
          <w:rFonts w:ascii="Times New Roman" w:eastAsia="Times New Roman" w:hAnsi="Times New Roman"/>
          <w:b/>
          <w:sz w:val="28"/>
          <w:szCs w:val="28"/>
          <w:lang w:val="uk-UA" w:eastAsia="ru-RU"/>
        </w:rPr>
        <w:t xml:space="preserve">учителів початкової школи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B13FD" w:rsidRPr="00CF68A9" w:rsidTr="00E026FA">
        <w:tc>
          <w:tcPr>
            <w:tcW w:w="4644" w:type="dxa"/>
            <w:shd w:val="clear" w:color="auto" w:fill="auto"/>
          </w:tcPr>
          <w:p w:rsidR="002B13FD" w:rsidRPr="00CF68A9" w:rsidRDefault="002B13FD" w:rsidP="00E026FA">
            <w:pPr>
              <w:spacing w:after="0" w:line="240" w:lineRule="auto"/>
              <w:jc w:val="both"/>
              <w:rPr>
                <w:rFonts w:ascii="Times New Roman" w:eastAsia="Times New Roman" w:hAnsi="Times New Roman"/>
                <w:b/>
                <w:sz w:val="24"/>
                <w:szCs w:val="24"/>
                <w:lang w:val="uk-UA" w:eastAsia="ru-RU"/>
              </w:rPr>
            </w:pPr>
            <w:r w:rsidRPr="00CF68A9">
              <w:rPr>
                <w:rFonts w:ascii="Times New Roman" w:eastAsia="Times New Roman" w:hAnsi="Times New Roman"/>
                <w:b/>
                <w:sz w:val="24"/>
                <w:szCs w:val="24"/>
                <w:lang w:val="uk-UA" w:eastAsia="ru-RU"/>
              </w:rPr>
              <w:t xml:space="preserve">Навчальний предмет </w:t>
            </w:r>
          </w:p>
        </w:tc>
        <w:tc>
          <w:tcPr>
            <w:tcW w:w="4644" w:type="dxa"/>
            <w:shd w:val="clear" w:color="auto" w:fill="auto"/>
          </w:tcPr>
          <w:p w:rsidR="002B13FD" w:rsidRPr="00CF68A9" w:rsidRDefault="002B13FD" w:rsidP="00E026FA">
            <w:pPr>
              <w:spacing w:after="0" w:line="240" w:lineRule="auto"/>
              <w:jc w:val="both"/>
              <w:rPr>
                <w:rFonts w:ascii="Times New Roman" w:eastAsia="Times New Roman" w:hAnsi="Times New Roman"/>
                <w:b/>
                <w:sz w:val="24"/>
                <w:szCs w:val="24"/>
                <w:lang w:val="uk-UA" w:eastAsia="ru-RU"/>
              </w:rPr>
            </w:pPr>
            <w:r w:rsidRPr="00CF68A9">
              <w:rPr>
                <w:rFonts w:ascii="Times New Roman" w:eastAsia="Times New Roman" w:hAnsi="Times New Roman"/>
                <w:b/>
                <w:sz w:val="24"/>
                <w:szCs w:val="24"/>
                <w:lang w:val="uk-UA" w:eastAsia="ru-RU"/>
              </w:rPr>
              <w:t xml:space="preserve">Зміст </w:t>
            </w:r>
          </w:p>
        </w:tc>
      </w:tr>
      <w:tr w:rsidR="002B13FD" w:rsidRPr="00093DE1" w:rsidTr="00E026FA">
        <w:tc>
          <w:tcPr>
            <w:tcW w:w="4644" w:type="dxa"/>
            <w:shd w:val="clear" w:color="auto" w:fill="auto"/>
          </w:tcPr>
          <w:p w:rsidR="002B13FD" w:rsidRPr="00CF68A9" w:rsidRDefault="002B13FD" w:rsidP="00E026FA">
            <w:pPr>
              <w:spacing w:after="0" w:line="240" w:lineRule="auto"/>
              <w:jc w:val="both"/>
              <w:rPr>
                <w:rFonts w:ascii="Times New Roman" w:eastAsia="Times New Roman" w:hAnsi="Times New Roman"/>
                <w:b/>
                <w:sz w:val="24"/>
                <w:szCs w:val="24"/>
                <w:lang w:val="uk-UA" w:eastAsia="ru-RU"/>
              </w:rPr>
            </w:pPr>
            <w:r w:rsidRPr="00CF68A9">
              <w:rPr>
                <w:rFonts w:ascii="Times New Roman" w:eastAsia="Times New Roman" w:hAnsi="Times New Roman"/>
                <w:b/>
                <w:sz w:val="24"/>
                <w:szCs w:val="24"/>
                <w:lang w:val="uk-UA" w:eastAsia="ru-RU"/>
              </w:rPr>
              <w:t>Психологія ділового спілкування</w:t>
            </w:r>
          </w:p>
        </w:tc>
        <w:tc>
          <w:tcPr>
            <w:tcW w:w="4644" w:type="dxa"/>
            <w:shd w:val="clear" w:color="auto" w:fill="auto"/>
          </w:tcPr>
          <w:p w:rsidR="002B13FD" w:rsidRPr="00CF68A9" w:rsidRDefault="002B13FD" w:rsidP="00E026FA">
            <w:pPr>
              <w:spacing w:after="0" w:line="240" w:lineRule="auto"/>
              <w:jc w:val="both"/>
              <w:rPr>
                <w:rFonts w:ascii="Times New Roman" w:eastAsia="Times New Roman" w:hAnsi="Times New Roman"/>
                <w:sz w:val="24"/>
                <w:szCs w:val="24"/>
                <w:lang w:val="uk-UA" w:eastAsia="ru-RU"/>
              </w:rPr>
            </w:pPr>
            <w:r w:rsidRPr="00CF68A9">
              <w:rPr>
                <w:rFonts w:ascii="Times New Roman" w:eastAsia="Times New Roman" w:hAnsi="Times New Roman"/>
                <w:sz w:val="24"/>
                <w:szCs w:val="24"/>
                <w:lang w:val="uk-UA" w:eastAsia="ru-RU"/>
              </w:rPr>
              <w:t>Базова частина:</w:t>
            </w:r>
          </w:p>
          <w:p w:rsidR="002B13FD" w:rsidRDefault="002B13FD" w:rsidP="00E026F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поняття «ділове спілкування»; ф</w:t>
            </w:r>
            <w:r w:rsidRPr="00C31B7A">
              <w:rPr>
                <w:rFonts w:ascii="Times New Roman" w:eastAsia="Times New Roman" w:hAnsi="Times New Roman"/>
                <w:sz w:val="24"/>
                <w:szCs w:val="24"/>
                <w:lang w:val="uk-UA" w:eastAsia="ru-RU"/>
              </w:rPr>
              <w:t>орми ділового спілкування</w:t>
            </w:r>
            <w:r>
              <w:rPr>
                <w:rFonts w:ascii="Times New Roman" w:eastAsia="Times New Roman" w:hAnsi="Times New Roman"/>
                <w:sz w:val="24"/>
                <w:szCs w:val="24"/>
                <w:lang w:val="uk-UA" w:eastAsia="ru-RU"/>
              </w:rPr>
              <w:t>;</w:t>
            </w:r>
            <w:r w:rsidRPr="00C31B7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д</w:t>
            </w:r>
            <w:r w:rsidRPr="00C31B7A">
              <w:rPr>
                <w:rFonts w:ascii="Times New Roman" w:eastAsia="Times New Roman" w:hAnsi="Times New Roman"/>
                <w:sz w:val="24"/>
                <w:szCs w:val="24"/>
                <w:lang w:val="uk-UA" w:eastAsia="ru-RU"/>
              </w:rPr>
              <w:t>ілова б</w:t>
            </w:r>
            <w:r>
              <w:rPr>
                <w:rFonts w:ascii="Times New Roman" w:eastAsia="Times New Roman" w:hAnsi="Times New Roman"/>
                <w:sz w:val="24"/>
                <w:szCs w:val="24"/>
                <w:lang w:val="uk-UA" w:eastAsia="ru-RU"/>
              </w:rPr>
              <w:t xml:space="preserve">есіда як основна форма ділового </w:t>
            </w:r>
            <w:r w:rsidRPr="00C31B7A">
              <w:rPr>
                <w:rFonts w:ascii="Times New Roman" w:eastAsia="Times New Roman" w:hAnsi="Times New Roman"/>
                <w:sz w:val="24"/>
                <w:szCs w:val="24"/>
                <w:lang w:val="uk-UA" w:eastAsia="ru-RU"/>
              </w:rPr>
              <w:t>спілкування</w:t>
            </w:r>
            <w:r>
              <w:rPr>
                <w:rFonts w:ascii="Times New Roman" w:eastAsia="Times New Roman" w:hAnsi="Times New Roman"/>
                <w:sz w:val="24"/>
                <w:szCs w:val="24"/>
                <w:lang w:val="uk-UA" w:eastAsia="ru-RU"/>
              </w:rPr>
              <w:t>;</w:t>
            </w:r>
          </w:p>
          <w:p w:rsidR="002B13FD" w:rsidRPr="00373042" w:rsidRDefault="002B13FD" w:rsidP="00E026F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CF68A9">
              <w:rPr>
                <w:rFonts w:ascii="Times New Roman" w:eastAsia="Times New Roman" w:hAnsi="Times New Roman"/>
                <w:sz w:val="24"/>
                <w:szCs w:val="24"/>
                <w:lang w:val="uk-UA" w:eastAsia="ru-RU"/>
              </w:rPr>
              <w:t xml:space="preserve">сихічна регуляція поведінки та діяльності; </w:t>
            </w:r>
            <w:r>
              <w:rPr>
                <w:rFonts w:ascii="Times New Roman" w:eastAsia="Times New Roman" w:hAnsi="Times New Roman"/>
                <w:sz w:val="24"/>
                <w:szCs w:val="24"/>
                <w:lang w:val="uk-UA" w:eastAsia="ru-RU"/>
              </w:rPr>
              <w:t>ділове спілкування, п</w:t>
            </w:r>
            <w:r w:rsidRPr="00CF68A9">
              <w:rPr>
                <w:rFonts w:ascii="Times New Roman" w:eastAsia="Times New Roman" w:hAnsi="Times New Roman"/>
                <w:sz w:val="24"/>
                <w:szCs w:val="24"/>
                <w:lang w:val="uk-UA" w:eastAsia="ru-RU"/>
              </w:rPr>
              <w:t>сихологія</w:t>
            </w:r>
            <w:r w:rsidRPr="00B61EAF">
              <w:rPr>
                <w:rFonts w:ascii="Times New Roman" w:eastAsia="Times New Roman" w:hAnsi="Times New Roman"/>
                <w:sz w:val="24"/>
                <w:szCs w:val="24"/>
                <w:lang w:val="uk-UA" w:eastAsia="ru-RU"/>
              </w:rPr>
              <w:t xml:space="preserve"> спілкування</w:t>
            </w:r>
            <w:r>
              <w:rPr>
                <w:rFonts w:ascii="Times New Roman" w:eastAsia="Times New Roman" w:hAnsi="Times New Roman"/>
                <w:sz w:val="24"/>
                <w:szCs w:val="24"/>
                <w:lang w:val="uk-UA" w:eastAsia="ru-RU"/>
              </w:rPr>
              <w:t xml:space="preserve">; міжособистісні стосунки; </w:t>
            </w:r>
            <w:r w:rsidRPr="00CF68A9">
              <w:rPr>
                <w:rFonts w:ascii="Times New Roman" w:eastAsia="Times New Roman" w:hAnsi="Times New Roman"/>
                <w:sz w:val="24"/>
                <w:szCs w:val="24"/>
                <w:lang w:val="uk-UA" w:eastAsia="ru-RU"/>
              </w:rPr>
              <w:t>м</w:t>
            </w:r>
            <w:r>
              <w:rPr>
                <w:rFonts w:ascii="Times New Roman" w:eastAsia="Times New Roman" w:hAnsi="Times New Roman"/>
                <w:sz w:val="24"/>
                <w:szCs w:val="24"/>
                <w:lang w:val="uk-UA" w:eastAsia="ru-RU"/>
              </w:rPr>
              <w:t>іжгрупові відносини і взаємодія; п</w:t>
            </w:r>
            <w:r w:rsidRPr="00373042">
              <w:rPr>
                <w:rFonts w:ascii="Times New Roman" w:eastAsia="Times New Roman" w:hAnsi="Times New Roman"/>
                <w:sz w:val="24"/>
                <w:szCs w:val="24"/>
                <w:lang w:val="uk-UA" w:eastAsia="ru-RU"/>
              </w:rPr>
              <w:t>ереговори я</w:t>
            </w:r>
            <w:r>
              <w:rPr>
                <w:rFonts w:ascii="Times New Roman" w:eastAsia="Times New Roman" w:hAnsi="Times New Roman"/>
                <w:sz w:val="24"/>
                <w:szCs w:val="24"/>
                <w:lang w:val="uk-UA" w:eastAsia="ru-RU"/>
              </w:rPr>
              <w:t>к різновид ділового спілкування; процес підготовки до переговорів; р</w:t>
            </w:r>
            <w:r w:rsidRPr="0008600D">
              <w:rPr>
                <w:rFonts w:ascii="Times New Roman" w:eastAsia="Times New Roman" w:hAnsi="Times New Roman"/>
                <w:sz w:val="24"/>
                <w:szCs w:val="24"/>
                <w:lang w:val="uk-UA" w:eastAsia="ru-RU"/>
              </w:rPr>
              <w:t>озуміння</w:t>
            </w:r>
            <w:r>
              <w:rPr>
                <w:rFonts w:ascii="Times New Roman" w:eastAsia="Times New Roman" w:hAnsi="Times New Roman"/>
                <w:sz w:val="24"/>
                <w:szCs w:val="24"/>
                <w:lang w:val="uk-UA" w:eastAsia="ru-RU"/>
              </w:rPr>
              <w:t xml:space="preserve"> в процесі ділового спілкування вчителя та учнів; в</w:t>
            </w:r>
            <w:r w:rsidRPr="0008600D">
              <w:rPr>
                <w:rFonts w:ascii="Times New Roman" w:eastAsia="Times New Roman" w:hAnsi="Times New Roman"/>
                <w:sz w:val="24"/>
                <w:szCs w:val="24"/>
                <w:lang w:val="uk-UA" w:eastAsia="ru-RU"/>
              </w:rPr>
              <w:t>становлення</w:t>
            </w:r>
            <w:r>
              <w:rPr>
                <w:rFonts w:ascii="Times New Roman" w:eastAsia="Times New Roman" w:hAnsi="Times New Roman"/>
                <w:sz w:val="24"/>
                <w:szCs w:val="24"/>
                <w:lang w:val="uk-UA" w:eastAsia="ru-RU"/>
              </w:rPr>
              <w:t xml:space="preserve"> психологічного контакту </w:t>
            </w:r>
            <w:r w:rsidRPr="0008600D">
              <w:rPr>
                <w:rFonts w:ascii="Times New Roman" w:eastAsia="Times New Roman" w:hAnsi="Times New Roman"/>
                <w:sz w:val="24"/>
                <w:szCs w:val="24"/>
                <w:lang w:val="uk-UA" w:eastAsia="ru-RU"/>
              </w:rPr>
              <w:t>у спілкуванні</w:t>
            </w:r>
            <w:r>
              <w:rPr>
                <w:rFonts w:ascii="Times New Roman" w:eastAsia="Times New Roman" w:hAnsi="Times New Roman"/>
                <w:sz w:val="24"/>
                <w:szCs w:val="24"/>
                <w:lang w:val="uk-UA" w:eastAsia="ru-RU"/>
              </w:rPr>
              <w:t xml:space="preserve">. </w:t>
            </w:r>
          </w:p>
          <w:p w:rsidR="002B13FD" w:rsidRPr="00CF68A9" w:rsidRDefault="002B13FD" w:rsidP="00E026FA">
            <w:pPr>
              <w:spacing w:after="0" w:line="240" w:lineRule="auto"/>
              <w:jc w:val="both"/>
              <w:rPr>
                <w:rFonts w:ascii="Times New Roman" w:eastAsia="Times New Roman" w:hAnsi="Times New Roman"/>
                <w:b/>
                <w:sz w:val="24"/>
                <w:szCs w:val="24"/>
                <w:lang w:val="uk-UA" w:eastAsia="ru-RU"/>
              </w:rPr>
            </w:pPr>
            <w:r w:rsidRPr="00CF68A9">
              <w:rPr>
                <w:rFonts w:ascii="Times New Roman" w:eastAsia="Times New Roman" w:hAnsi="Times New Roman"/>
                <w:b/>
                <w:sz w:val="24"/>
                <w:szCs w:val="24"/>
                <w:lang w:val="uk-UA" w:eastAsia="ru-RU"/>
              </w:rPr>
              <w:t>Варіативна  частина:</w:t>
            </w:r>
          </w:p>
          <w:p w:rsidR="002B13FD" w:rsidRPr="00CF68A9" w:rsidRDefault="002B13FD" w:rsidP="00E026F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Риторичні прийоми у сприйманні і розумінні</w:t>
            </w:r>
            <w:r w:rsidRPr="006A7BEB">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вчителя інших людей </w:t>
            </w:r>
            <w:r w:rsidRPr="006A7BEB">
              <w:rPr>
                <w:rFonts w:ascii="Times New Roman" w:eastAsia="Times New Roman" w:hAnsi="Times New Roman"/>
                <w:sz w:val="24"/>
                <w:szCs w:val="24"/>
                <w:lang w:val="uk-UA" w:eastAsia="ru-RU"/>
              </w:rPr>
              <w:t>під час вербального спілкування</w:t>
            </w:r>
            <w:r>
              <w:rPr>
                <w:rFonts w:ascii="Times New Roman" w:eastAsia="Times New Roman" w:hAnsi="Times New Roman"/>
                <w:sz w:val="24"/>
                <w:szCs w:val="24"/>
                <w:lang w:val="uk-UA" w:eastAsia="ru-RU"/>
              </w:rPr>
              <w:t>; труднощі спілкування та значення дискурсу у їх подоланні; використання риторичних прийомів у подоланні бар’єрів у спілкуванні; м</w:t>
            </w:r>
            <w:r w:rsidRPr="00E42D53">
              <w:rPr>
                <w:rFonts w:ascii="Times New Roman" w:eastAsia="Times New Roman" w:hAnsi="Times New Roman"/>
                <w:sz w:val="24"/>
                <w:szCs w:val="24"/>
                <w:lang w:val="uk-UA" w:eastAsia="ru-RU"/>
              </w:rPr>
              <w:t>аніпуляція під час ділового спілкування</w:t>
            </w:r>
            <w:r>
              <w:rPr>
                <w:rFonts w:ascii="Times New Roman" w:eastAsia="Times New Roman" w:hAnsi="Times New Roman"/>
                <w:sz w:val="24"/>
                <w:szCs w:val="24"/>
                <w:lang w:val="uk-UA" w:eastAsia="ru-RU"/>
              </w:rPr>
              <w:t xml:space="preserve"> та шляхи захисту від маніпуляцій; к</w:t>
            </w:r>
            <w:r w:rsidRPr="00397A64">
              <w:rPr>
                <w:rFonts w:ascii="Times New Roman" w:eastAsia="Times New Roman" w:hAnsi="Times New Roman"/>
                <w:sz w:val="24"/>
                <w:szCs w:val="24"/>
                <w:lang w:val="uk-UA" w:eastAsia="ru-RU"/>
              </w:rPr>
              <w:t>онфлікти і шляхи їх вирішення</w:t>
            </w:r>
            <w:r>
              <w:rPr>
                <w:rFonts w:ascii="Times New Roman" w:eastAsia="Times New Roman" w:hAnsi="Times New Roman"/>
                <w:sz w:val="24"/>
                <w:szCs w:val="24"/>
                <w:lang w:val="uk-UA" w:eastAsia="ru-RU"/>
              </w:rPr>
              <w:t xml:space="preserve"> - використання риторичних прийомів та технік у вирішенні конфліктів. </w:t>
            </w:r>
          </w:p>
        </w:tc>
      </w:tr>
      <w:tr w:rsidR="002B13FD" w:rsidRPr="00093DE1" w:rsidTr="00E026FA">
        <w:tc>
          <w:tcPr>
            <w:tcW w:w="4644" w:type="dxa"/>
            <w:shd w:val="clear" w:color="auto" w:fill="auto"/>
          </w:tcPr>
          <w:p w:rsidR="002B13FD" w:rsidRPr="00B61EAF" w:rsidRDefault="002B13FD" w:rsidP="00E026FA">
            <w:pPr>
              <w:spacing w:after="0" w:line="240" w:lineRule="auto"/>
              <w:jc w:val="both"/>
              <w:rPr>
                <w:rFonts w:ascii="Times New Roman" w:eastAsia="Times New Roman" w:hAnsi="Times New Roman"/>
                <w:b/>
                <w:sz w:val="24"/>
                <w:szCs w:val="24"/>
                <w:lang w:val="uk-UA" w:eastAsia="ru-RU"/>
              </w:rPr>
            </w:pPr>
            <w:r w:rsidRPr="00B61EAF">
              <w:rPr>
                <w:rFonts w:ascii="Times New Roman" w:eastAsia="Times New Roman" w:hAnsi="Times New Roman"/>
                <w:b/>
                <w:sz w:val="24"/>
                <w:szCs w:val="24"/>
                <w:lang w:val="uk-UA" w:eastAsia="ru-RU"/>
              </w:rPr>
              <w:t xml:space="preserve">Викладання фахових методик у вищій школі </w:t>
            </w:r>
          </w:p>
          <w:p w:rsidR="002B13FD" w:rsidRPr="00CF68A9" w:rsidRDefault="002B13FD" w:rsidP="00E026FA">
            <w:pPr>
              <w:spacing w:after="0" w:line="240" w:lineRule="auto"/>
              <w:jc w:val="both"/>
              <w:rPr>
                <w:rFonts w:ascii="Times New Roman" w:eastAsia="Times New Roman" w:hAnsi="Times New Roman"/>
                <w:b/>
                <w:sz w:val="24"/>
                <w:szCs w:val="24"/>
                <w:lang w:val="uk-UA" w:eastAsia="ru-RU"/>
              </w:rPr>
            </w:pPr>
          </w:p>
        </w:tc>
        <w:tc>
          <w:tcPr>
            <w:tcW w:w="4644" w:type="dxa"/>
            <w:shd w:val="clear" w:color="auto" w:fill="auto"/>
          </w:tcPr>
          <w:p w:rsidR="002B13FD" w:rsidRPr="00F21729" w:rsidRDefault="002B13FD" w:rsidP="00E026FA">
            <w:pPr>
              <w:spacing w:after="0" w:line="240" w:lineRule="auto"/>
              <w:jc w:val="both"/>
              <w:rPr>
                <w:rFonts w:ascii="Times New Roman" w:eastAsia="Times New Roman" w:hAnsi="Times New Roman"/>
                <w:b/>
                <w:sz w:val="24"/>
                <w:szCs w:val="24"/>
                <w:lang w:val="uk-UA" w:eastAsia="ru-RU"/>
              </w:rPr>
            </w:pPr>
            <w:r w:rsidRPr="00CF68A9">
              <w:rPr>
                <w:rFonts w:ascii="Times New Roman" w:eastAsia="Times New Roman" w:hAnsi="Times New Roman"/>
                <w:b/>
                <w:sz w:val="24"/>
                <w:szCs w:val="24"/>
                <w:lang w:val="uk-UA" w:eastAsia="ru-RU"/>
              </w:rPr>
              <w:t>Базова частина:</w:t>
            </w:r>
          </w:p>
          <w:p w:rsidR="002B13FD" w:rsidRPr="00C15923" w:rsidRDefault="002B13FD" w:rsidP="00E026FA">
            <w:pPr>
              <w:spacing w:after="0" w:line="240" w:lineRule="auto"/>
              <w:jc w:val="both"/>
              <w:rPr>
                <w:rFonts w:ascii="Times New Roman" w:hAnsi="Times New Roman"/>
                <w:sz w:val="24"/>
                <w:szCs w:val="24"/>
                <w:lang w:val="uk-UA"/>
              </w:rPr>
            </w:pPr>
            <w:r w:rsidRPr="00F21729">
              <w:rPr>
                <w:rFonts w:ascii="Times New Roman" w:hAnsi="Times New Roman"/>
                <w:sz w:val="24"/>
                <w:szCs w:val="24"/>
                <w:lang w:val="uk-UA"/>
              </w:rPr>
              <w:t xml:space="preserve">Зміст навчання у вищій школі; </w:t>
            </w:r>
            <w:r>
              <w:rPr>
                <w:rFonts w:ascii="Times New Roman" w:hAnsi="Times New Roman"/>
                <w:sz w:val="24"/>
                <w:szCs w:val="24"/>
                <w:lang w:val="uk-UA"/>
              </w:rPr>
              <w:t>з</w:t>
            </w:r>
            <w:r w:rsidRPr="00F21729">
              <w:rPr>
                <w:rFonts w:ascii="Times New Roman" w:hAnsi="Times New Roman"/>
                <w:sz w:val="24"/>
                <w:szCs w:val="24"/>
                <w:lang w:val="uk-UA"/>
              </w:rPr>
              <w:t>акони, закономірності і принципи викладання педагогіки; форми організації навчально</w:t>
            </w:r>
            <w:r>
              <w:rPr>
                <w:rFonts w:ascii="Times New Roman" w:hAnsi="Times New Roman"/>
                <w:sz w:val="24"/>
                <w:szCs w:val="24"/>
                <w:lang w:val="uk-UA"/>
              </w:rPr>
              <w:t>-</w:t>
            </w:r>
            <w:r w:rsidRPr="00F21729">
              <w:rPr>
                <w:rFonts w:ascii="Times New Roman" w:hAnsi="Times New Roman"/>
                <w:sz w:val="24"/>
                <w:szCs w:val="24"/>
                <w:lang w:val="uk-UA"/>
              </w:rPr>
              <w:t xml:space="preserve">пізнавальної діяльності студентів. </w:t>
            </w:r>
            <w:r w:rsidRPr="002D4CB1">
              <w:rPr>
                <w:rFonts w:ascii="Times New Roman" w:hAnsi="Times New Roman"/>
                <w:sz w:val="24"/>
                <w:szCs w:val="24"/>
                <w:lang w:val="uk-UA"/>
              </w:rPr>
              <w:t>Форми викладу навчального матеріалу у вищій школі</w:t>
            </w:r>
            <w:r w:rsidRPr="00F21729">
              <w:rPr>
                <w:rFonts w:ascii="Times New Roman" w:hAnsi="Times New Roman"/>
                <w:sz w:val="24"/>
                <w:szCs w:val="24"/>
                <w:lang w:val="uk-UA"/>
              </w:rPr>
              <w:t>; к</w:t>
            </w:r>
            <w:r w:rsidRPr="002D4CB1">
              <w:rPr>
                <w:rFonts w:ascii="Times New Roman" w:hAnsi="Times New Roman"/>
                <w:sz w:val="24"/>
                <w:szCs w:val="24"/>
                <w:lang w:val="uk-UA"/>
              </w:rPr>
              <w:t>онтроль і оцінювання знань, умінь і навичок студентів</w:t>
            </w:r>
            <w:r w:rsidRPr="00F21729">
              <w:rPr>
                <w:rFonts w:ascii="Times New Roman" w:hAnsi="Times New Roman"/>
                <w:sz w:val="24"/>
                <w:szCs w:val="24"/>
                <w:lang w:val="uk-UA"/>
              </w:rPr>
              <w:t>;</w:t>
            </w:r>
            <w:r>
              <w:rPr>
                <w:rFonts w:ascii="Times New Roman" w:hAnsi="Times New Roman"/>
                <w:sz w:val="24"/>
                <w:szCs w:val="24"/>
                <w:lang w:val="uk-UA"/>
              </w:rPr>
              <w:t xml:space="preserve"> </w:t>
            </w:r>
            <w:r w:rsidRPr="00F21729">
              <w:rPr>
                <w:rFonts w:ascii="Times New Roman" w:eastAsia="Times New Roman" w:hAnsi="Times New Roman"/>
                <w:sz w:val="24"/>
                <w:szCs w:val="24"/>
                <w:lang w:val="uk-UA" w:eastAsia="ru-RU"/>
              </w:rPr>
              <w:t>п</w:t>
            </w:r>
            <w:r w:rsidRPr="002D4CB1">
              <w:rPr>
                <w:rFonts w:ascii="Times New Roman" w:eastAsia="Times New Roman" w:hAnsi="Times New Roman"/>
                <w:sz w:val="24"/>
                <w:szCs w:val="24"/>
                <w:lang w:val="uk-UA" w:eastAsia="ru-RU"/>
              </w:rPr>
              <w:t>сихолого-педагогічні засади організації самостійної навчальної роботи студентів</w:t>
            </w:r>
            <w:r w:rsidRPr="00F2172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н</w:t>
            </w:r>
            <w:r w:rsidRPr="00F21729">
              <w:rPr>
                <w:rFonts w:ascii="Times New Roman" w:eastAsia="Times New Roman" w:hAnsi="Times New Roman"/>
                <w:sz w:val="24"/>
                <w:szCs w:val="24"/>
                <w:lang w:val="uk-UA" w:eastAsia="ru-RU"/>
              </w:rPr>
              <w:t>ауково-дослідна</w:t>
            </w:r>
            <w:r>
              <w:rPr>
                <w:rFonts w:ascii="Times New Roman" w:hAnsi="Times New Roman"/>
                <w:sz w:val="24"/>
                <w:szCs w:val="24"/>
                <w:lang w:val="uk-UA"/>
              </w:rPr>
              <w:t xml:space="preserve"> </w:t>
            </w:r>
            <w:r w:rsidRPr="00F21729">
              <w:rPr>
                <w:rFonts w:ascii="Times New Roman" w:eastAsia="Times New Roman" w:hAnsi="Times New Roman"/>
                <w:sz w:val="24"/>
                <w:szCs w:val="24"/>
                <w:lang w:val="uk-UA" w:eastAsia="ru-RU"/>
              </w:rPr>
              <w:t>діяльність студентів магістратури</w:t>
            </w:r>
            <w:r>
              <w:rPr>
                <w:rFonts w:ascii="Times New Roman" w:eastAsia="Times New Roman" w:hAnsi="Times New Roman"/>
                <w:sz w:val="24"/>
                <w:szCs w:val="24"/>
                <w:lang w:val="uk-UA" w:eastAsia="ru-RU"/>
              </w:rPr>
              <w:t>.</w:t>
            </w:r>
          </w:p>
          <w:p w:rsidR="002B13FD" w:rsidRDefault="002B13FD" w:rsidP="00E026F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Організація виховної роботи у </w:t>
            </w:r>
            <w:r w:rsidRPr="00F21729">
              <w:rPr>
                <w:rFonts w:ascii="Times New Roman" w:eastAsia="Times New Roman" w:hAnsi="Times New Roman"/>
                <w:sz w:val="24"/>
                <w:szCs w:val="24"/>
                <w:lang w:val="uk-UA" w:eastAsia="ru-RU"/>
              </w:rPr>
              <w:t>ВНЗ</w:t>
            </w:r>
            <w:r>
              <w:rPr>
                <w:rFonts w:ascii="Times New Roman" w:eastAsia="Times New Roman" w:hAnsi="Times New Roman"/>
                <w:sz w:val="24"/>
                <w:szCs w:val="24"/>
                <w:lang w:val="uk-UA" w:eastAsia="ru-RU"/>
              </w:rPr>
              <w:t>.</w:t>
            </w:r>
          </w:p>
          <w:p w:rsidR="002B13FD" w:rsidRPr="002D4CB1" w:rsidRDefault="002B13FD" w:rsidP="00E026F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Особливості викладання предметів У ВНЗ </w:t>
            </w:r>
            <w:r w:rsidRPr="002D4CB1">
              <w:rPr>
                <w:rFonts w:ascii="Times New Roman" w:eastAsia="Times New Roman" w:hAnsi="Times New Roman"/>
                <w:sz w:val="24"/>
                <w:szCs w:val="24"/>
                <w:lang w:val="uk-UA" w:eastAsia="ru-RU"/>
              </w:rPr>
              <w:lastRenderedPageBreak/>
              <w:t>спеціальності «Початкова освіта».</w:t>
            </w:r>
          </w:p>
          <w:p w:rsidR="002B13FD" w:rsidRPr="002D4CB1" w:rsidRDefault="002B13FD" w:rsidP="00E026FA">
            <w:pPr>
              <w:spacing w:after="0" w:line="240" w:lineRule="auto"/>
              <w:jc w:val="both"/>
              <w:rPr>
                <w:rFonts w:ascii="Times New Roman" w:eastAsia="Times New Roman" w:hAnsi="Times New Roman"/>
                <w:bCs/>
                <w:sz w:val="24"/>
                <w:szCs w:val="24"/>
                <w:lang w:val="uk-UA" w:eastAsia="ru-RU"/>
              </w:rPr>
            </w:pPr>
            <w:r w:rsidRPr="002D4CB1">
              <w:rPr>
                <w:rFonts w:ascii="Times New Roman" w:eastAsia="Times New Roman" w:hAnsi="Times New Roman"/>
                <w:bCs/>
                <w:sz w:val="24"/>
                <w:szCs w:val="24"/>
                <w:lang w:val="uk-UA" w:eastAsia="ru-RU"/>
              </w:rPr>
              <w:t>Методичні основи підготовки навчально-методичних та дидактичних матеріалів.</w:t>
            </w:r>
          </w:p>
          <w:p w:rsidR="002B13FD" w:rsidRPr="002D4CB1" w:rsidRDefault="002B13FD" w:rsidP="00E026FA">
            <w:pPr>
              <w:spacing w:after="0" w:line="240" w:lineRule="auto"/>
              <w:jc w:val="both"/>
              <w:rPr>
                <w:rFonts w:ascii="Times New Roman" w:eastAsia="Times New Roman" w:hAnsi="Times New Roman"/>
                <w:bCs/>
                <w:sz w:val="24"/>
                <w:szCs w:val="24"/>
                <w:lang w:val="uk-UA" w:eastAsia="ru-RU"/>
              </w:rPr>
            </w:pPr>
            <w:r w:rsidRPr="002D4CB1">
              <w:rPr>
                <w:rFonts w:ascii="Times New Roman" w:eastAsia="Times New Roman" w:hAnsi="Times New Roman"/>
                <w:bCs/>
                <w:sz w:val="24"/>
                <w:szCs w:val="24"/>
                <w:lang w:val="uk-UA" w:eastAsia="ru-RU"/>
              </w:rPr>
              <w:t>Навчально-методичний комплекс спеціальності</w:t>
            </w:r>
            <w:r w:rsidRPr="002D4CB1">
              <w:rPr>
                <w:rFonts w:ascii="Times New Roman" w:eastAsia="Times New Roman" w:hAnsi="Times New Roman"/>
                <w:sz w:val="24"/>
                <w:szCs w:val="24"/>
                <w:lang w:val="uk-UA" w:eastAsia="ru-RU"/>
              </w:rPr>
              <w:t xml:space="preserve"> </w:t>
            </w:r>
            <w:r w:rsidRPr="002D4CB1">
              <w:rPr>
                <w:rFonts w:ascii="Times New Roman" w:eastAsia="Times New Roman" w:hAnsi="Times New Roman"/>
                <w:bCs/>
                <w:sz w:val="24"/>
                <w:szCs w:val="24"/>
                <w:lang w:val="uk-UA" w:eastAsia="ru-RU"/>
              </w:rPr>
              <w:t>«Початкова освіта» та окремих навчальних дисциплін «Методика викладання освітньої галузі «Математична», «Природнича», «Мовно-літературна», «Технологічна», «Інформатична», «Соціальна і здоров’язбережна», «Фізкультурна», «Громадянська та історична», «Мистецька». Навчальний графік, робочі програми та тематичні плани. Організація аудиторної роботи зі</w:t>
            </w:r>
            <w:r>
              <w:rPr>
                <w:rFonts w:ascii="Times New Roman" w:eastAsia="Times New Roman" w:hAnsi="Times New Roman"/>
                <w:bCs/>
                <w:sz w:val="24"/>
                <w:szCs w:val="24"/>
                <w:lang w:val="uk-UA" w:eastAsia="ru-RU"/>
              </w:rPr>
              <w:t xml:space="preserve"> </w:t>
            </w:r>
            <w:r w:rsidRPr="002D4CB1">
              <w:rPr>
                <w:rFonts w:ascii="Times New Roman" w:eastAsia="Times New Roman" w:hAnsi="Times New Roman"/>
                <w:bCs/>
                <w:sz w:val="24"/>
                <w:szCs w:val="24"/>
                <w:lang w:val="uk-UA" w:eastAsia="ru-RU"/>
              </w:rPr>
              <w:t>студентами. Системно-блочна організація змісту самостійної навчальної діяльності студентів. Організація праці викладача.</w:t>
            </w:r>
          </w:p>
          <w:p w:rsidR="002B13FD" w:rsidRPr="002D4CB1" w:rsidRDefault="002B13FD" w:rsidP="00E026FA">
            <w:pPr>
              <w:spacing w:after="0" w:line="240" w:lineRule="auto"/>
              <w:jc w:val="both"/>
              <w:rPr>
                <w:rFonts w:ascii="Times New Roman" w:eastAsia="Times New Roman" w:hAnsi="Times New Roman"/>
                <w:bCs/>
                <w:sz w:val="24"/>
                <w:szCs w:val="24"/>
                <w:lang w:val="uk-UA" w:eastAsia="ru-RU"/>
              </w:rPr>
            </w:pPr>
            <w:r w:rsidRPr="002D4CB1">
              <w:rPr>
                <w:rFonts w:ascii="Times New Roman" w:eastAsia="Times New Roman" w:hAnsi="Times New Roman"/>
                <w:bCs/>
                <w:sz w:val="24"/>
                <w:szCs w:val="24"/>
                <w:lang w:val="uk-UA" w:eastAsia="ru-RU"/>
              </w:rPr>
              <w:t>Типові види навчально-методичних матеріалів у вищій школі. Загальні методичні основи підготовки підручників з фахово орієнтованих дисциплін. Електронні підручники. Методичні вимоги до підготовки навчальних посібників</w:t>
            </w:r>
            <w:r w:rsidRPr="002D4CB1">
              <w:rPr>
                <w:rFonts w:ascii="Times New Roman" w:eastAsia="Times New Roman" w:hAnsi="Times New Roman"/>
                <w:sz w:val="24"/>
                <w:szCs w:val="24"/>
                <w:lang w:val="uk-UA" w:eastAsia="ru-RU"/>
              </w:rPr>
              <w:t xml:space="preserve"> </w:t>
            </w:r>
            <w:r w:rsidRPr="002D4CB1">
              <w:rPr>
                <w:rFonts w:ascii="Times New Roman" w:eastAsia="Times New Roman" w:hAnsi="Times New Roman"/>
                <w:bCs/>
                <w:sz w:val="24"/>
                <w:szCs w:val="24"/>
                <w:lang w:val="uk-UA" w:eastAsia="ru-RU"/>
              </w:rPr>
              <w:t>спеціальності «Початкова освіта». Методика підготовки навчальних і робочих навчальних програм з навчальних дисциплін з фаху. Підготовка методичних порад, тестових завдань та інших навчально-методичних і дидактичних матеріалів. Загальні питання методики підготовки мультимедійних навчально-методичних матеріалів для організації самостійної навчальної діяльності студентів.</w:t>
            </w:r>
          </w:p>
          <w:p w:rsidR="002B13FD" w:rsidRDefault="002B13FD" w:rsidP="00E026FA">
            <w:pPr>
              <w:spacing w:after="0" w:line="240" w:lineRule="auto"/>
              <w:jc w:val="both"/>
              <w:rPr>
                <w:rFonts w:ascii="Times New Roman" w:eastAsia="Times New Roman" w:hAnsi="Times New Roman"/>
                <w:b/>
                <w:sz w:val="24"/>
                <w:szCs w:val="24"/>
                <w:lang w:val="uk-UA" w:eastAsia="ru-RU"/>
              </w:rPr>
            </w:pPr>
            <w:r w:rsidRPr="00CF68A9">
              <w:rPr>
                <w:rFonts w:ascii="Times New Roman" w:eastAsia="Times New Roman" w:hAnsi="Times New Roman"/>
                <w:b/>
                <w:sz w:val="24"/>
                <w:szCs w:val="24"/>
                <w:lang w:val="uk-UA" w:eastAsia="ru-RU"/>
              </w:rPr>
              <w:t>Варіативна частина:</w:t>
            </w:r>
          </w:p>
          <w:p w:rsidR="002B13FD" w:rsidRPr="00CF68A9" w:rsidRDefault="002B13FD" w:rsidP="00E70DCC">
            <w:pPr>
              <w:spacing w:after="0" w:line="240" w:lineRule="auto"/>
              <w:jc w:val="both"/>
              <w:rPr>
                <w:rFonts w:ascii="Times New Roman" w:eastAsia="Times New Roman" w:hAnsi="Times New Roman"/>
                <w:sz w:val="24"/>
                <w:szCs w:val="24"/>
                <w:lang w:val="uk-UA" w:eastAsia="ru-RU"/>
              </w:rPr>
            </w:pPr>
            <w:r w:rsidRPr="00A778EA">
              <w:rPr>
                <w:rFonts w:ascii="Times New Roman" w:eastAsia="Times New Roman" w:hAnsi="Times New Roman"/>
                <w:sz w:val="24"/>
                <w:szCs w:val="24"/>
                <w:lang w:val="uk-UA" w:eastAsia="ru-RU"/>
              </w:rPr>
              <w:t xml:space="preserve">Мовленнєві стратегії і тактики </w:t>
            </w:r>
            <w:r>
              <w:rPr>
                <w:rFonts w:ascii="Times New Roman" w:eastAsia="Times New Roman" w:hAnsi="Times New Roman"/>
                <w:sz w:val="24"/>
                <w:szCs w:val="24"/>
                <w:lang w:val="uk-UA" w:eastAsia="ru-RU"/>
              </w:rPr>
              <w:t xml:space="preserve">в </w:t>
            </w:r>
            <w:r w:rsidR="00E70DCC">
              <w:rPr>
                <w:rFonts w:ascii="Times New Roman" w:eastAsia="Times New Roman" w:hAnsi="Times New Roman"/>
                <w:sz w:val="24"/>
                <w:szCs w:val="24"/>
                <w:lang w:val="uk-UA" w:eastAsia="ru-RU"/>
              </w:rPr>
              <w:t xml:space="preserve">дискурсивній </w:t>
            </w:r>
            <w:r>
              <w:rPr>
                <w:rFonts w:ascii="Times New Roman" w:eastAsia="Times New Roman" w:hAnsi="Times New Roman"/>
                <w:sz w:val="24"/>
                <w:szCs w:val="24"/>
                <w:lang w:val="uk-UA" w:eastAsia="ru-RU"/>
              </w:rPr>
              <w:t>діяльності вчителя початкової школи; о</w:t>
            </w:r>
            <w:r w:rsidRPr="00C15923">
              <w:rPr>
                <w:rFonts w:ascii="Times New Roman" w:eastAsia="Times New Roman" w:hAnsi="Times New Roman"/>
                <w:sz w:val="24"/>
                <w:szCs w:val="24"/>
                <w:lang w:val="uk-UA" w:eastAsia="ru-RU"/>
              </w:rPr>
              <w:t>собливості педагогічного діалог</w:t>
            </w:r>
            <w:r>
              <w:rPr>
                <w:rFonts w:ascii="Times New Roman" w:eastAsia="Times New Roman" w:hAnsi="Times New Roman"/>
                <w:sz w:val="24"/>
                <w:szCs w:val="24"/>
                <w:lang w:val="uk-UA" w:eastAsia="ru-RU"/>
              </w:rPr>
              <w:t>у в різних навчальних ситуаціях; р</w:t>
            </w:r>
            <w:r w:rsidRPr="00C15923">
              <w:rPr>
                <w:rFonts w:ascii="Times New Roman" w:eastAsia="Times New Roman" w:hAnsi="Times New Roman"/>
                <w:sz w:val="24"/>
                <w:szCs w:val="24"/>
                <w:lang w:val="uk-UA" w:eastAsia="ru-RU"/>
              </w:rPr>
              <w:t>иторичні засоби та їх роль в усному мовл</w:t>
            </w:r>
            <w:r>
              <w:rPr>
                <w:rFonts w:ascii="Times New Roman" w:eastAsia="Times New Roman" w:hAnsi="Times New Roman"/>
                <w:sz w:val="24"/>
                <w:szCs w:val="24"/>
                <w:lang w:val="uk-UA" w:eastAsia="ru-RU"/>
              </w:rPr>
              <w:t>енні вчителя; п</w:t>
            </w:r>
            <w:r w:rsidRPr="00C15923">
              <w:rPr>
                <w:rFonts w:ascii="Times New Roman" w:eastAsia="Times New Roman" w:hAnsi="Times New Roman"/>
                <w:sz w:val="24"/>
                <w:szCs w:val="24"/>
                <w:lang w:val="uk-UA" w:eastAsia="ru-RU"/>
              </w:rPr>
              <w:t xml:space="preserve">роблема формування </w:t>
            </w:r>
            <w:r w:rsidR="00E70DCC">
              <w:rPr>
                <w:rFonts w:ascii="Times New Roman" w:eastAsia="Times New Roman" w:hAnsi="Times New Roman"/>
                <w:sz w:val="24"/>
                <w:szCs w:val="24"/>
                <w:lang w:val="uk-UA" w:eastAsia="ru-RU"/>
              </w:rPr>
              <w:t xml:space="preserve">ДК </w:t>
            </w:r>
            <w:r w:rsidRPr="00C15923">
              <w:rPr>
                <w:rFonts w:ascii="Times New Roman" w:eastAsia="Times New Roman" w:hAnsi="Times New Roman"/>
                <w:sz w:val="24"/>
                <w:szCs w:val="24"/>
                <w:lang w:val="uk-UA" w:eastAsia="ru-RU"/>
              </w:rPr>
              <w:t>студентів</w:t>
            </w:r>
            <w:r>
              <w:rPr>
                <w:rFonts w:ascii="Times New Roman" w:eastAsia="Times New Roman" w:hAnsi="Times New Roman"/>
                <w:sz w:val="24"/>
                <w:szCs w:val="24"/>
                <w:lang w:val="uk-UA" w:eastAsia="ru-RU"/>
              </w:rPr>
              <w:t>-не</w:t>
            </w:r>
            <w:r w:rsidRPr="00C15923">
              <w:rPr>
                <w:rFonts w:ascii="Times New Roman" w:eastAsia="Times New Roman" w:hAnsi="Times New Roman"/>
                <w:sz w:val="24"/>
                <w:szCs w:val="24"/>
                <w:lang w:val="uk-UA" w:eastAsia="ru-RU"/>
              </w:rPr>
              <w:t>філологів: теоретичний аспект</w:t>
            </w:r>
            <w:r>
              <w:rPr>
                <w:rFonts w:ascii="Times New Roman" w:eastAsia="Times New Roman" w:hAnsi="Times New Roman"/>
                <w:sz w:val="24"/>
                <w:szCs w:val="24"/>
                <w:lang w:val="uk-UA" w:eastAsia="ru-RU"/>
              </w:rPr>
              <w:t xml:space="preserve">. </w:t>
            </w:r>
          </w:p>
        </w:tc>
      </w:tr>
      <w:tr w:rsidR="002B13FD" w:rsidRPr="00093DE1" w:rsidTr="00E026FA">
        <w:tc>
          <w:tcPr>
            <w:tcW w:w="4644" w:type="dxa"/>
            <w:shd w:val="clear" w:color="auto" w:fill="auto"/>
          </w:tcPr>
          <w:p w:rsidR="002B13FD" w:rsidRPr="00CF68A9" w:rsidRDefault="002B13FD" w:rsidP="00E026FA">
            <w:pPr>
              <w:spacing w:after="0" w:line="240" w:lineRule="auto"/>
              <w:jc w:val="both"/>
              <w:rPr>
                <w:rFonts w:ascii="Times New Roman" w:eastAsia="Times New Roman" w:hAnsi="Times New Roman"/>
                <w:b/>
                <w:sz w:val="24"/>
                <w:szCs w:val="24"/>
                <w:lang w:val="uk-UA" w:eastAsia="ru-RU"/>
              </w:rPr>
            </w:pPr>
            <w:r w:rsidRPr="00B61EAF">
              <w:rPr>
                <w:rFonts w:ascii="Times New Roman" w:eastAsia="Times New Roman" w:hAnsi="Times New Roman"/>
                <w:b/>
                <w:sz w:val="24"/>
                <w:szCs w:val="24"/>
                <w:lang w:val="uk-UA" w:eastAsia="ru-RU"/>
              </w:rPr>
              <w:lastRenderedPageBreak/>
              <w:t xml:space="preserve">Педагогічна майстерність викладача вищої школи </w:t>
            </w:r>
          </w:p>
        </w:tc>
        <w:tc>
          <w:tcPr>
            <w:tcW w:w="4644" w:type="dxa"/>
            <w:shd w:val="clear" w:color="auto" w:fill="auto"/>
          </w:tcPr>
          <w:p w:rsidR="002B13FD" w:rsidRDefault="002B13FD" w:rsidP="00E026FA">
            <w:pPr>
              <w:spacing w:after="0" w:line="240" w:lineRule="auto"/>
              <w:jc w:val="both"/>
              <w:rPr>
                <w:rFonts w:ascii="Times New Roman" w:eastAsia="Times New Roman" w:hAnsi="Times New Roman"/>
                <w:b/>
                <w:sz w:val="24"/>
                <w:szCs w:val="24"/>
                <w:lang w:val="uk-UA" w:eastAsia="ru-RU"/>
              </w:rPr>
            </w:pPr>
            <w:r w:rsidRPr="00CF68A9">
              <w:rPr>
                <w:rFonts w:ascii="Times New Roman" w:eastAsia="Times New Roman" w:hAnsi="Times New Roman"/>
                <w:b/>
                <w:sz w:val="24"/>
                <w:szCs w:val="24"/>
                <w:lang w:val="uk-UA" w:eastAsia="ru-RU"/>
              </w:rPr>
              <w:t>Базова частина:</w:t>
            </w:r>
          </w:p>
          <w:p w:rsidR="002B13FD" w:rsidRPr="00C16039" w:rsidRDefault="002B13FD" w:rsidP="00E026FA">
            <w:pPr>
              <w:spacing w:after="0" w:line="240" w:lineRule="auto"/>
              <w:jc w:val="both"/>
              <w:rPr>
                <w:rFonts w:ascii="Times New Roman" w:eastAsia="Times New Roman" w:hAnsi="Times New Roman"/>
                <w:sz w:val="24"/>
                <w:szCs w:val="24"/>
                <w:lang w:val="uk-UA" w:eastAsia="ru-RU"/>
              </w:rPr>
            </w:pPr>
            <w:r w:rsidRPr="00DF5BF1">
              <w:rPr>
                <w:rFonts w:ascii="Times New Roman" w:eastAsia="Times New Roman" w:hAnsi="Times New Roman"/>
                <w:sz w:val="24"/>
                <w:szCs w:val="24"/>
                <w:lang w:val="uk-UA" w:eastAsia="ru-RU"/>
              </w:rPr>
              <w:t>Методологія і методи наукового формування педагогічної майстерності</w:t>
            </w:r>
            <w:r>
              <w:rPr>
                <w:rFonts w:ascii="Times New Roman" w:eastAsia="Times New Roman" w:hAnsi="Times New Roman"/>
                <w:sz w:val="24"/>
                <w:szCs w:val="24"/>
                <w:lang w:val="uk-UA" w:eastAsia="ru-RU"/>
              </w:rPr>
              <w:t xml:space="preserve"> викладача ВНЗ. Педагогічна творчість викладача ; п</w:t>
            </w:r>
            <w:r w:rsidRPr="006765B0">
              <w:rPr>
                <w:rFonts w:ascii="Times New Roman" w:eastAsia="Times New Roman" w:hAnsi="Times New Roman"/>
                <w:sz w:val="24"/>
                <w:szCs w:val="24"/>
                <w:lang w:val="uk-UA" w:eastAsia="ru-RU"/>
              </w:rPr>
              <w:t xml:space="preserve">едагогічна техніка як </w:t>
            </w:r>
            <w:r w:rsidRPr="006765B0">
              <w:rPr>
                <w:rFonts w:ascii="Times New Roman" w:eastAsia="Times New Roman" w:hAnsi="Times New Roman"/>
                <w:sz w:val="24"/>
                <w:szCs w:val="24"/>
                <w:lang w:val="uk-UA" w:eastAsia="ru-RU"/>
              </w:rPr>
              <w:lastRenderedPageBreak/>
              <w:t>складова педагогічної майстерності</w:t>
            </w:r>
            <w:r>
              <w:rPr>
                <w:rFonts w:ascii="Times New Roman" w:eastAsia="Times New Roman" w:hAnsi="Times New Roman"/>
                <w:sz w:val="24"/>
                <w:szCs w:val="24"/>
                <w:lang w:val="uk-UA" w:eastAsia="ru-RU"/>
              </w:rPr>
              <w:t>; п</w:t>
            </w:r>
            <w:r w:rsidRPr="006765B0">
              <w:rPr>
                <w:rFonts w:ascii="Times New Roman" w:eastAsia="Times New Roman" w:hAnsi="Times New Roman"/>
                <w:sz w:val="24"/>
                <w:szCs w:val="24"/>
                <w:lang w:val="uk-UA" w:eastAsia="ru-RU"/>
              </w:rPr>
              <w:t>едагогічне мовлення</w:t>
            </w:r>
            <w:r>
              <w:rPr>
                <w:rFonts w:ascii="Times New Roman" w:eastAsia="Times New Roman" w:hAnsi="Times New Roman"/>
                <w:sz w:val="24"/>
                <w:szCs w:val="24"/>
                <w:lang w:val="uk-UA" w:eastAsia="ru-RU"/>
              </w:rPr>
              <w:t>; е</w:t>
            </w:r>
            <w:r w:rsidRPr="006765B0">
              <w:rPr>
                <w:rFonts w:ascii="Times New Roman" w:eastAsia="Times New Roman" w:hAnsi="Times New Roman"/>
                <w:sz w:val="24"/>
                <w:szCs w:val="24"/>
                <w:lang w:val="uk-UA" w:eastAsia="ru-RU"/>
              </w:rPr>
              <w:t>лементи акторської майстерності в педагогічній діяльності</w:t>
            </w:r>
            <w:r>
              <w:rPr>
                <w:rFonts w:ascii="Times New Roman" w:eastAsia="Times New Roman" w:hAnsi="Times New Roman"/>
                <w:sz w:val="24"/>
                <w:szCs w:val="24"/>
                <w:lang w:val="uk-UA" w:eastAsia="ru-RU"/>
              </w:rPr>
              <w:t>; м</w:t>
            </w:r>
            <w:r w:rsidRPr="006765B0">
              <w:rPr>
                <w:rFonts w:ascii="Times New Roman" w:eastAsia="Times New Roman" w:hAnsi="Times New Roman"/>
                <w:sz w:val="24"/>
                <w:szCs w:val="24"/>
                <w:lang w:val="uk-UA" w:eastAsia="ru-RU"/>
              </w:rPr>
              <w:t>айстерність спілкування</w:t>
            </w:r>
            <w:r>
              <w:rPr>
                <w:rFonts w:ascii="Times New Roman" w:eastAsia="Times New Roman" w:hAnsi="Times New Roman"/>
                <w:sz w:val="24"/>
                <w:szCs w:val="24"/>
                <w:lang w:val="uk-UA" w:eastAsia="ru-RU"/>
              </w:rPr>
              <w:t>; п</w:t>
            </w:r>
            <w:r w:rsidRPr="006765B0">
              <w:rPr>
                <w:rFonts w:ascii="Times New Roman" w:eastAsia="Times New Roman" w:hAnsi="Times New Roman"/>
                <w:sz w:val="24"/>
                <w:szCs w:val="24"/>
                <w:lang w:val="uk-UA" w:eastAsia="ru-RU"/>
              </w:rPr>
              <w:t>сихолого-педагогічні умови майстерної взаємодії в педагогічному спілкуванні</w:t>
            </w:r>
            <w:r>
              <w:rPr>
                <w:rFonts w:ascii="Times New Roman" w:eastAsia="Times New Roman" w:hAnsi="Times New Roman"/>
                <w:sz w:val="24"/>
                <w:szCs w:val="24"/>
                <w:lang w:val="uk-UA" w:eastAsia="ru-RU"/>
              </w:rPr>
              <w:t>; к</w:t>
            </w:r>
            <w:r w:rsidRPr="006765B0">
              <w:rPr>
                <w:rFonts w:ascii="Times New Roman" w:eastAsia="Times New Roman" w:hAnsi="Times New Roman"/>
                <w:sz w:val="24"/>
                <w:szCs w:val="24"/>
                <w:lang w:val="uk-UA" w:eastAsia="ru-RU"/>
              </w:rPr>
              <w:t>онфлікти в педагогічній взаємодії</w:t>
            </w:r>
            <w:r>
              <w:rPr>
                <w:rFonts w:ascii="Times New Roman" w:eastAsia="Times New Roman" w:hAnsi="Times New Roman"/>
                <w:sz w:val="24"/>
                <w:szCs w:val="24"/>
                <w:lang w:val="uk-UA" w:eastAsia="ru-RU"/>
              </w:rPr>
              <w:t>; т</w:t>
            </w:r>
            <w:r w:rsidRPr="006765B0">
              <w:rPr>
                <w:rFonts w:ascii="Times New Roman" w:eastAsia="Times New Roman" w:hAnsi="Times New Roman"/>
                <w:sz w:val="24"/>
                <w:szCs w:val="24"/>
                <w:lang w:val="uk-UA" w:eastAsia="ru-RU"/>
              </w:rPr>
              <w:t>ехнологія організації педагогічної взаємодії у процесі індивідуальної бесіди</w:t>
            </w:r>
            <w:r>
              <w:rPr>
                <w:rFonts w:ascii="Times New Roman" w:eastAsia="Times New Roman" w:hAnsi="Times New Roman"/>
                <w:sz w:val="24"/>
                <w:szCs w:val="24"/>
                <w:lang w:val="uk-UA" w:eastAsia="ru-RU"/>
              </w:rPr>
              <w:t>; п</w:t>
            </w:r>
            <w:r w:rsidRPr="00C16039">
              <w:rPr>
                <w:rFonts w:ascii="Times New Roman" w:eastAsia="Times New Roman" w:hAnsi="Times New Roman"/>
                <w:sz w:val="24"/>
                <w:szCs w:val="24"/>
                <w:lang w:val="uk-UA" w:eastAsia="ru-RU"/>
              </w:rPr>
              <w:t>едагогічна діяльність та особистість викладача вищого закладу освіти</w:t>
            </w:r>
            <w:r>
              <w:rPr>
                <w:rFonts w:ascii="Times New Roman" w:eastAsia="Times New Roman" w:hAnsi="Times New Roman"/>
                <w:sz w:val="24"/>
                <w:szCs w:val="24"/>
                <w:lang w:val="uk-UA" w:eastAsia="ru-RU"/>
              </w:rPr>
              <w:t>.</w:t>
            </w:r>
            <w:r w:rsidRPr="00C16039">
              <w:rPr>
                <w:rFonts w:ascii="Times New Roman" w:eastAsia="Times New Roman" w:hAnsi="Times New Roman"/>
                <w:sz w:val="24"/>
                <w:szCs w:val="24"/>
                <w:lang w:val="uk-UA" w:eastAsia="ru-RU"/>
              </w:rPr>
              <w:t xml:space="preserve"> Педагогічний досвід у формуванні майстерності викладача вищої школи</w:t>
            </w:r>
            <w:r>
              <w:rPr>
                <w:rFonts w:ascii="Times New Roman" w:eastAsia="Times New Roman" w:hAnsi="Times New Roman"/>
                <w:sz w:val="24"/>
                <w:szCs w:val="24"/>
                <w:lang w:val="uk-UA" w:eastAsia="ru-RU"/>
              </w:rPr>
              <w:t>.</w:t>
            </w:r>
            <w:r w:rsidRPr="00C16039">
              <w:rPr>
                <w:rFonts w:ascii="Times New Roman" w:eastAsia="Times New Roman" w:hAnsi="Times New Roman"/>
                <w:sz w:val="24"/>
                <w:szCs w:val="24"/>
                <w:lang w:val="uk-UA" w:eastAsia="ru-RU"/>
              </w:rPr>
              <w:t xml:space="preserve"> Навчально-виховний процес формування педагогічної майстерності викладача вищої школи</w:t>
            </w:r>
            <w:r>
              <w:rPr>
                <w:rFonts w:ascii="Times New Roman" w:eastAsia="Times New Roman" w:hAnsi="Times New Roman"/>
                <w:sz w:val="24"/>
                <w:szCs w:val="24"/>
                <w:lang w:val="uk-UA" w:eastAsia="ru-RU"/>
              </w:rPr>
              <w:t>.</w:t>
            </w:r>
            <w:r w:rsidRPr="00C16039">
              <w:rPr>
                <w:rFonts w:ascii="Times New Roman" w:eastAsia="Times New Roman" w:hAnsi="Times New Roman"/>
                <w:sz w:val="24"/>
                <w:szCs w:val="24"/>
                <w:lang w:val="uk-UA" w:eastAsia="ru-RU"/>
              </w:rPr>
              <w:t xml:space="preserve"> Навчально-методична робота як обов’язковий компонент педагогічної майстерності викладача вищого закладу освіти</w:t>
            </w:r>
            <w:r>
              <w:rPr>
                <w:rFonts w:ascii="Times New Roman" w:eastAsia="Times New Roman" w:hAnsi="Times New Roman"/>
                <w:sz w:val="24"/>
                <w:szCs w:val="24"/>
                <w:lang w:val="uk-UA" w:eastAsia="ru-RU"/>
              </w:rPr>
              <w:t>.</w:t>
            </w:r>
          </w:p>
          <w:p w:rsidR="002B13FD" w:rsidRPr="00CF68A9" w:rsidRDefault="002B13FD" w:rsidP="00E026FA">
            <w:pPr>
              <w:spacing w:after="0" w:line="240" w:lineRule="auto"/>
              <w:jc w:val="both"/>
              <w:rPr>
                <w:rFonts w:ascii="Times New Roman" w:eastAsia="Times New Roman" w:hAnsi="Times New Roman"/>
                <w:b/>
                <w:sz w:val="24"/>
                <w:szCs w:val="24"/>
                <w:lang w:val="uk-UA" w:eastAsia="ru-RU"/>
              </w:rPr>
            </w:pPr>
            <w:r w:rsidRPr="00CF68A9">
              <w:rPr>
                <w:rFonts w:ascii="Times New Roman" w:eastAsia="Times New Roman" w:hAnsi="Times New Roman"/>
                <w:b/>
                <w:sz w:val="24"/>
                <w:szCs w:val="24"/>
                <w:lang w:val="uk-UA" w:eastAsia="ru-RU"/>
              </w:rPr>
              <w:t>Варіативна  частина:</w:t>
            </w:r>
          </w:p>
          <w:p w:rsidR="002B13FD" w:rsidRPr="001125A0" w:rsidRDefault="002B13FD" w:rsidP="00E026FA">
            <w:pPr>
              <w:spacing w:after="0" w:line="240" w:lineRule="auto"/>
              <w:jc w:val="both"/>
              <w:rPr>
                <w:rFonts w:ascii="Times New Roman" w:eastAsia="Times New Roman" w:hAnsi="Times New Roman"/>
                <w:sz w:val="24"/>
                <w:szCs w:val="24"/>
                <w:lang w:val="uk-UA" w:eastAsia="ru-RU"/>
              </w:rPr>
            </w:pPr>
            <w:r w:rsidRPr="001125A0">
              <w:rPr>
                <w:rFonts w:ascii="Times New Roman" w:eastAsia="Times New Roman" w:hAnsi="Times New Roman"/>
                <w:sz w:val="24"/>
                <w:szCs w:val="24"/>
                <w:lang w:val="uk-UA" w:eastAsia="ru-RU"/>
              </w:rPr>
              <w:t>Умови ефективної мовленнєвої комунікації</w:t>
            </w:r>
            <w:r>
              <w:rPr>
                <w:rFonts w:ascii="Times New Roman" w:eastAsia="Times New Roman" w:hAnsi="Times New Roman"/>
                <w:sz w:val="24"/>
                <w:szCs w:val="24"/>
                <w:lang w:val="uk-UA" w:eastAsia="ru-RU"/>
              </w:rPr>
              <w:t>;  о</w:t>
            </w:r>
            <w:r w:rsidRPr="001125A0">
              <w:rPr>
                <w:rFonts w:ascii="Times New Roman" w:eastAsia="Times New Roman" w:hAnsi="Times New Roman"/>
                <w:sz w:val="24"/>
                <w:szCs w:val="24"/>
                <w:lang w:val="uk-UA" w:eastAsia="ru-RU"/>
              </w:rPr>
              <w:t>сновні фактори, що сприяють встановленню доброзичливого клімату під час спілкування</w:t>
            </w:r>
            <w:r>
              <w:rPr>
                <w:rFonts w:ascii="Times New Roman" w:eastAsia="Times New Roman" w:hAnsi="Times New Roman"/>
                <w:sz w:val="24"/>
                <w:szCs w:val="24"/>
                <w:lang w:val="uk-UA" w:eastAsia="ru-RU"/>
              </w:rPr>
              <w:t xml:space="preserve"> у вищій школі; </w:t>
            </w:r>
          </w:p>
          <w:p w:rsidR="002B13FD" w:rsidRPr="00CF68A9" w:rsidRDefault="002B13FD" w:rsidP="003B150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w:t>
            </w:r>
            <w:r w:rsidRPr="001125A0">
              <w:rPr>
                <w:rFonts w:ascii="Times New Roman" w:eastAsia="Times New Roman" w:hAnsi="Times New Roman"/>
                <w:sz w:val="24"/>
                <w:szCs w:val="24"/>
                <w:lang w:val="uk-UA" w:eastAsia="ru-RU"/>
              </w:rPr>
              <w:t>авчально-мовленнєва ситуація</w:t>
            </w:r>
            <w:r>
              <w:rPr>
                <w:rFonts w:ascii="Times New Roman" w:eastAsia="Times New Roman" w:hAnsi="Times New Roman"/>
                <w:sz w:val="24"/>
                <w:szCs w:val="24"/>
                <w:lang w:val="uk-UA" w:eastAsia="ru-RU"/>
              </w:rPr>
              <w:t>; д</w:t>
            </w:r>
            <w:r w:rsidRPr="001125A0">
              <w:rPr>
                <w:rFonts w:ascii="Times New Roman" w:eastAsia="Times New Roman" w:hAnsi="Times New Roman"/>
                <w:sz w:val="24"/>
                <w:szCs w:val="24"/>
                <w:lang w:val="uk-UA" w:eastAsia="ru-RU"/>
              </w:rPr>
              <w:t>ілова бесіда як жанр мовлення</w:t>
            </w:r>
            <w:r>
              <w:rPr>
                <w:rFonts w:ascii="Times New Roman" w:eastAsia="Times New Roman" w:hAnsi="Times New Roman"/>
                <w:sz w:val="24"/>
                <w:szCs w:val="24"/>
                <w:lang w:val="uk-UA" w:eastAsia="ru-RU"/>
              </w:rPr>
              <w:t xml:space="preserve">;  </w:t>
            </w:r>
            <w:r w:rsidRPr="001125A0">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д</w:t>
            </w:r>
            <w:r w:rsidRPr="001125A0">
              <w:rPr>
                <w:rFonts w:ascii="Times New Roman" w:eastAsia="Times New Roman" w:hAnsi="Times New Roman"/>
                <w:sz w:val="24"/>
                <w:szCs w:val="24"/>
                <w:lang w:val="uk-UA" w:eastAsia="ru-RU"/>
              </w:rPr>
              <w:t>ебати</w:t>
            </w:r>
            <w:r>
              <w:rPr>
                <w:rFonts w:ascii="Times New Roman" w:eastAsia="Times New Roman" w:hAnsi="Times New Roman"/>
                <w:sz w:val="24"/>
                <w:szCs w:val="24"/>
                <w:lang w:val="uk-UA" w:eastAsia="ru-RU"/>
              </w:rPr>
              <w:t>; с</w:t>
            </w:r>
            <w:r w:rsidRPr="001125A0">
              <w:rPr>
                <w:rFonts w:ascii="Times New Roman" w:eastAsia="Times New Roman" w:hAnsi="Times New Roman"/>
                <w:sz w:val="24"/>
                <w:szCs w:val="24"/>
                <w:lang w:val="uk-UA" w:eastAsia="ru-RU"/>
              </w:rPr>
              <w:t>лухання й обговорення виступів</w:t>
            </w:r>
            <w:r>
              <w:rPr>
                <w:rFonts w:ascii="Times New Roman" w:eastAsia="Times New Roman" w:hAnsi="Times New Roman"/>
                <w:sz w:val="24"/>
                <w:szCs w:val="24"/>
                <w:lang w:val="uk-UA" w:eastAsia="ru-RU"/>
              </w:rPr>
              <w:t xml:space="preserve"> викладача; </w:t>
            </w:r>
            <w:r w:rsidRPr="001125A0">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о</w:t>
            </w:r>
            <w:r w:rsidRPr="001125A0">
              <w:rPr>
                <w:rFonts w:ascii="Times New Roman" w:eastAsia="Times New Roman" w:hAnsi="Times New Roman"/>
                <w:sz w:val="24"/>
                <w:szCs w:val="24"/>
                <w:lang w:val="uk-UA" w:eastAsia="ru-RU"/>
              </w:rPr>
              <w:t>сн</w:t>
            </w:r>
            <w:r>
              <w:rPr>
                <w:rFonts w:ascii="Times New Roman" w:eastAsia="Times New Roman" w:hAnsi="Times New Roman"/>
                <w:sz w:val="24"/>
                <w:szCs w:val="24"/>
                <w:lang w:val="uk-UA" w:eastAsia="ru-RU"/>
              </w:rPr>
              <w:t>ови мовленнєвого  впливу викладача:   п</w:t>
            </w:r>
            <w:r w:rsidRPr="001125A0">
              <w:rPr>
                <w:rFonts w:ascii="Times New Roman" w:eastAsia="Times New Roman" w:hAnsi="Times New Roman"/>
                <w:sz w:val="24"/>
                <w:szCs w:val="24"/>
                <w:lang w:val="uk-UA" w:eastAsia="ru-RU"/>
              </w:rPr>
              <w:t>рийоми впливу на співрозмовника</w:t>
            </w:r>
            <w:r>
              <w:rPr>
                <w:rFonts w:ascii="Times New Roman" w:eastAsia="Times New Roman" w:hAnsi="Times New Roman"/>
                <w:sz w:val="24"/>
                <w:szCs w:val="24"/>
                <w:lang w:val="uk-UA" w:eastAsia="ru-RU"/>
              </w:rPr>
              <w:t>; г</w:t>
            </w:r>
            <w:r w:rsidRPr="001125A0">
              <w:rPr>
                <w:rFonts w:ascii="Times New Roman" w:eastAsia="Times New Roman" w:hAnsi="Times New Roman"/>
                <w:sz w:val="24"/>
                <w:szCs w:val="24"/>
                <w:lang w:val="uk-UA" w:eastAsia="ru-RU"/>
              </w:rPr>
              <w:t>оворіння, читання, письмо та сл</w:t>
            </w:r>
            <w:r>
              <w:rPr>
                <w:rFonts w:ascii="Times New Roman" w:eastAsia="Times New Roman" w:hAnsi="Times New Roman"/>
                <w:sz w:val="24"/>
                <w:szCs w:val="24"/>
                <w:lang w:val="uk-UA" w:eastAsia="ru-RU"/>
              </w:rPr>
              <w:t>ухання як види мовлення вчителя; логіка та теорія аргументації; ф</w:t>
            </w:r>
            <w:r w:rsidRPr="001125A0">
              <w:rPr>
                <w:rFonts w:ascii="Times New Roman" w:eastAsia="Times New Roman" w:hAnsi="Times New Roman"/>
                <w:sz w:val="24"/>
                <w:szCs w:val="24"/>
                <w:lang w:val="uk-UA" w:eastAsia="ru-RU"/>
              </w:rPr>
              <w:t>акти: їх сила та слабкість</w:t>
            </w:r>
            <w:r>
              <w:rPr>
                <w:rFonts w:ascii="Times New Roman" w:eastAsia="Times New Roman" w:hAnsi="Times New Roman"/>
                <w:sz w:val="24"/>
                <w:szCs w:val="24"/>
                <w:lang w:val="uk-UA" w:eastAsia="ru-RU"/>
              </w:rPr>
              <w:t>; с</w:t>
            </w:r>
            <w:r w:rsidRPr="001125A0">
              <w:rPr>
                <w:rFonts w:ascii="Times New Roman" w:eastAsia="Times New Roman" w:hAnsi="Times New Roman"/>
                <w:sz w:val="24"/>
                <w:szCs w:val="24"/>
                <w:lang w:val="uk-UA" w:eastAsia="ru-RU"/>
              </w:rPr>
              <w:t>труктура і види аргументації</w:t>
            </w:r>
            <w:r>
              <w:rPr>
                <w:rFonts w:ascii="Times New Roman" w:eastAsia="Times New Roman" w:hAnsi="Times New Roman"/>
                <w:sz w:val="24"/>
                <w:szCs w:val="24"/>
                <w:lang w:val="uk-UA" w:eastAsia="ru-RU"/>
              </w:rPr>
              <w:t>; в</w:t>
            </w:r>
            <w:r w:rsidRPr="001125A0">
              <w:rPr>
                <w:rFonts w:ascii="Times New Roman" w:eastAsia="Times New Roman" w:hAnsi="Times New Roman"/>
                <w:sz w:val="24"/>
                <w:szCs w:val="24"/>
                <w:lang w:val="uk-UA" w:eastAsia="ru-RU"/>
              </w:rPr>
              <w:t>иди аргументів</w:t>
            </w:r>
            <w:r>
              <w:rPr>
                <w:rFonts w:ascii="Times New Roman" w:eastAsia="Times New Roman" w:hAnsi="Times New Roman"/>
                <w:sz w:val="24"/>
                <w:szCs w:val="24"/>
                <w:lang w:val="uk-UA" w:eastAsia="ru-RU"/>
              </w:rPr>
              <w:t>; п</w:t>
            </w:r>
            <w:r w:rsidRPr="001125A0">
              <w:rPr>
                <w:rFonts w:ascii="Times New Roman" w:eastAsia="Times New Roman" w:hAnsi="Times New Roman"/>
                <w:sz w:val="24"/>
                <w:szCs w:val="24"/>
                <w:lang w:val="uk-UA" w:eastAsia="ru-RU"/>
              </w:rPr>
              <w:t>ереконуючі впливи</w:t>
            </w:r>
            <w:r>
              <w:rPr>
                <w:rFonts w:ascii="Times New Roman" w:eastAsia="Times New Roman" w:hAnsi="Times New Roman"/>
                <w:sz w:val="24"/>
                <w:szCs w:val="24"/>
                <w:lang w:val="uk-UA" w:eastAsia="ru-RU"/>
              </w:rPr>
              <w:t xml:space="preserve"> у </w:t>
            </w:r>
            <w:r w:rsidR="003B1501">
              <w:rPr>
                <w:rFonts w:ascii="Times New Roman" w:eastAsia="Times New Roman" w:hAnsi="Times New Roman"/>
                <w:sz w:val="24"/>
                <w:szCs w:val="24"/>
                <w:lang w:val="uk-UA" w:eastAsia="ru-RU"/>
              </w:rPr>
              <w:t xml:space="preserve">дискурсивній діяльності </w:t>
            </w:r>
            <w:r>
              <w:rPr>
                <w:rFonts w:ascii="Times New Roman" w:eastAsia="Times New Roman" w:hAnsi="Times New Roman"/>
                <w:sz w:val="24"/>
                <w:szCs w:val="24"/>
                <w:lang w:val="uk-UA" w:eastAsia="ru-RU"/>
              </w:rPr>
              <w:t xml:space="preserve">викладача. </w:t>
            </w:r>
          </w:p>
        </w:tc>
      </w:tr>
      <w:tr w:rsidR="002B13FD" w:rsidRPr="00C4079F" w:rsidTr="00E026FA">
        <w:tc>
          <w:tcPr>
            <w:tcW w:w="4644" w:type="dxa"/>
            <w:shd w:val="clear" w:color="auto" w:fill="auto"/>
          </w:tcPr>
          <w:p w:rsidR="002B13FD" w:rsidRPr="00CF68A9" w:rsidRDefault="002B13FD" w:rsidP="00E026FA">
            <w:pPr>
              <w:spacing w:after="0" w:line="240" w:lineRule="auto"/>
              <w:jc w:val="both"/>
              <w:rPr>
                <w:rFonts w:ascii="Times New Roman" w:eastAsia="Times New Roman" w:hAnsi="Times New Roman"/>
                <w:b/>
                <w:sz w:val="24"/>
                <w:szCs w:val="24"/>
                <w:lang w:val="uk-UA" w:eastAsia="ru-RU"/>
              </w:rPr>
            </w:pPr>
            <w:r w:rsidRPr="00B61EAF">
              <w:rPr>
                <w:rFonts w:ascii="Times New Roman" w:eastAsia="Times New Roman" w:hAnsi="Times New Roman"/>
                <w:b/>
                <w:sz w:val="24"/>
                <w:szCs w:val="24"/>
                <w:lang w:val="uk-UA" w:eastAsia="ru-RU"/>
              </w:rPr>
              <w:lastRenderedPageBreak/>
              <w:t xml:space="preserve">Професійна та корпоративна етика </w:t>
            </w:r>
          </w:p>
        </w:tc>
        <w:tc>
          <w:tcPr>
            <w:tcW w:w="4644" w:type="dxa"/>
            <w:shd w:val="clear" w:color="auto" w:fill="auto"/>
          </w:tcPr>
          <w:p w:rsidR="002B13FD" w:rsidRDefault="002B13FD" w:rsidP="00E026FA">
            <w:pPr>
              <w:spacing w:after="0" w:line="240" w:lineRule="auto"/>
              <w:jc w:val="both"/>
              <w:rPr>
                <w:rFonts w:ascii="Times New Roman" w:eastAsia="Times New Roman" w:hAnsi="Times New Roman"/>
                <w:b/>
                <w:sz w:val="24"/>
                <w:szCs w:val="24"/>
                <w:lang w:val="uk-UA" w:eastAsia="ru-RU"/>
              </w:rPr>
            </w:pPr>
            <w:r w:rsidRPr="00CF68A9">
              <w:rPr>
                <w:rFonts w:ascii="Times New Roman" w:eastAsia="Times New Roman" w:hAnsi="Times New Roman"/>
                <w:b/>
                <w:sz w:val="24"/>
                <w:szCs w:val="24"/>
                <w:lang w:val="uk-UA" w:eastAsia="ru-RU"/>
              </w:rPr>
              <w:t>Базова частина:</w:t>
            </w:r>
          </w:p>
          <w:p w:rsidR="002B13FD" w:rsidRPr="00CB7995" w:rsidRDefault="002B13FD" w:rsidP="00E026FA">
            <w:pPr>
              <w:spacing w:after="0" w:line="240" w:lineRule="auto"/>
              <w:jc w:val="both"/>
              <w:outlineLvl w:val="0"/>
              <w:rPr>
                <w:rFonts w:ascii="Times New Roman" w:eastAsia="Times New Roman" w:hAnsi="Times New Roman"/>
                <w:color w:val="00000A"/>
                <w:sz w:val="24"/>
                <w:szCs w:val="24"/>
                <w:lang w:val="uk-UA" w:eastAsia="ru-RU"/>
              </w:rPr>
            </w:pPr>
            <w:r w:rsidRPr="00F8092F">
              <w:rPr>
                <w:rFonts w:ascii="Times New Roman" w:eastAsia="Times New Roman" w:hAnsi="Times New Roman"/>
                <w:sz w:val="24"/>
                <w:szCs w:val="24"/>
                <w:lang w:eastAsia="ru-RU"/>
              </w:rPr>
              <w:t xml:space="preserve">Професійна та прикладна етика </w:t>
            </w:r>
            <w:r>
              <w:rPr>
                <w:rFonts w:ascii="Times New Roman" w:eastAsia="Times New Roman" w:hAnsi="Times New Roman"/>
                <w:sz w:val="24"/>
                <w:szCs w:val="24"/>
                <w:lang w:eastAsia="ru-RU"/>
              </w:rPr>
              <w:t xml:space="preserve">в структурі етичного знання. Професійна етика. </w:t>
            </w:r>
            <w:r>
              <w:rPr>
                <w:rFonts w:ascii="Times New Roman" w:eastAsia="Times New Roman" w:hAnsi="Times New Roman"/>
                <w:color w:val="00000A"/>
                <w:sz w:val="24"/>
                <w:szCs w:val="24"/>
                <w:lang w:val="uk-UA" w:eastAsia="ru-RU"/>
              </w:rPr>
              <w:t xml:space="preserve">Особливості професійної етики </w:t>
            </w:r>
            <w:r w:rsidRPr="003D34F5">
              <w:rPr>
                <w:rFonts w:ascii="Times New Roman" w:eastAsia="Times New Roman" w:hAnsi="Times New Roman"/>
                <w:color w:val="00000A"/>
                <w:sz w:val="24"/>
                <w:szCs w:val="24"/>
                <w:lang w:val="uk-UA" w:eastAsia="ru-RU"/>
              </w:rPr>
              <w:t>педагога.</w:t>
            </w:r>
            <w:r>
              <w:rPr>
                <w:rFonts w:ascii="Times New Roman" w:eastAsia="Times New Roman" w:hAnsi="Times New Roman"/>
                <w:color w:val="00000A"/>
                <w:sz w:val="24"/>
                <w:szCs w:val="24"/>
                <w:lang w:val="uk-UA" w:eastAsia="ru-RU"/>
              </w:rPr>
              <w:t xml:space="preserve"> </w:t>
            </w:r>
            <w:r w:rsidRPr="003D34F5">
              <w:rPr>
                <w:rFonts w:ascii="Times New Roman" w:eastAsia="Times New Roman" w:hAnsi="Times New Roman"/>
                <w:color w:val="00000A"/>
                <w:sz w:val="24"/>
                <w:szCs w:val="24"/>
                <w:lang w:val="uk-UA" w:eastAsia="ru-RU"/>
              </w:rPr>
              <w:t>Моральні норми ставлення педагога до своєї праці як віддзеркалення специфіки педагогічної діяльності</w:t>
            </w:r>
            <w:r>
              <w:rPr>
                <w:rFonts w:ascii="Times New Roman" w:eastAsia="Times New Roman" w:hAnsi="Times New Roman"/>
                <w:color w:val="00000A"/>
                <w:sz w:val="24"/>
                <w:szCs w:val="24"/>
                <w:lang w:val="uk-UA" w:eastAsia="ru-RU"/>
              </w:rPr>
              <w:t xml:space="preserve">. </w:t>
            </w:r>
            <w:r w:rsidRPr="00F8092F">
              <w:rPr>
                <w:rFonts w:ascii="Times New Roman" w:eastAsia="Times New Roman" w:hAnsi="Times New Roman"/>
                <w:sz w:val="24"/>
                <w:szCs w:val="24"/>
                <w:lang w:eastAsia="ru-RU"/>
              </w:rPr>
              <w:t xml:space="preserve">Корпоративна етика та корпоративна </w:t>
            </w:r>
            <w:r>
              <w:rPr>
                <w:rFonts w:ascii="Times New Roman" w:eastAsia="Times New Roman" w:hAnsi="Times New Roman"/>
                <w:sz w:val="24"/>
                <w:szCs w:val="24"/>
                <w:lang w:eastAsia="ru-RU"/>
              </w:rPr>
              <w:t xml:space="preserve">соціальна відповідальність. </w:t>
            </w:r>
            <w:r w:rsidRPr="00F8092F">
              <w:rPr>
                <w:rFonts w:ascii="Times New Roman" w:eastAsia="Times New Roman" w:hAnsi="Times New Roman"/>
                <w:sz w:val="24"/>
                <w:szCs w:val="24"/>
                <w:lang w:eastAsia="ru-RU"/>
              </w:rPr>
              <w:t>Морально-психологічні та етичні а</w:t>
            </w:r>
            <w:r>
              <w:rPr>
                <w:rFonts w:ascii="Times New Roman" w:eastAsia="Times New Roman" w:hAnsi="Times New Roman"/>
                <w:sz w:val="24"/>
                <w:szCs w:val="24"/>
                <w:lang w:eastAsia="ru-RU"/>
              </w:rPr>
              <w:t xml:space="preserve">спекти стосунків у колективі. </w:t>
            </w:r>
            <w:r w:rsidRPr="00F8092F">
              <w:rPr>
                <w:rFonts w:ascii="Times New Roman" w:eastAsia="Times New Roman" w:hAnsi="Times New Roman"/>
                <w:sz w:val="24"/>
                <w:szCs w:val="24"/>
                <w:lang w:eastAsia="ru-RU"/>
              </w:rPr>
              <w:t xml:space="preserve"> Етика і технолог</w:t>
            </w:r>
            <w:r>
              <w:rPr>
                <w:rFonts w:ascii="Times New Roman" w:eastAsia="Times New Roman" w:hAnsi="Times New Roman"/>
                <w:sz w:val="24"/>
                <w:szCs w:val="24"/>
                <w:lang w:eastAsia="ru-RU"/>
              </w:rPr>
              <w:t xml:space="preserve">ія ділового спілкування. </w:t>
            </w:r>
            <w:r w:rsidRPr="00F8092F">
              <w:rPr>
                <w:rFonts w:ascii="Times New Roman" w:eastAsia="Times New Roman" w:hAnsi="Times New Roman"/>
                <w:sz w:val="24"/>
                <w:szCs w:val="24"/>
                <w:lang w:eastAsia="ru-RU"/>
              </w:rPr>
              <w:t>Конфлікти у ділов</w:t>
            </w:r>
            <w:r>
              <w:rPr>
                <w:rFonts w:ascii="Times New Roman" w:eastAsia="Times New Roman" w:hAnsi="Times New Roman"/>
                <w:sz w:val="24"/>
                <w:szCs w:val="24"/>
                <w:lang w:eastAsia="ru-RU"/>
              </w:rPr>
              <w:t xml:space="preserve">ій сфері та </w:t>
            </w:r>
            <w:r>
              <w:rPr>
                <w:rFonts w:ascii="Times New Roman" w:eastAsia="Times New Roman" w:hAnsi="Times New Roman"/>
                <w:sz w:val="24"/>
                <w:szCs w:val="24"/>
                <w:lang w:eastAsia="ru-RU"/>
              </w:rPr>
              <w:lastRenderedPageBreak/>
              <w:t xml:space="preserve">їх попередження. </w:t>
            </w:r>
            <w:r w:rsidRPr="00F8092F">
              <w:rPr>
                <w:rFonts w:ascii="Times New Roman" w:eastAsia="Times New Roman" w:hAnsi="Times New Roman"/>
                <w:sz w:val="24"/>
                <w:szCs w:val="24"/>
                <w:lang w:eastAsia="ru-RU"/>
              </w:rPr>
              <w:t>Стрес-менеджмент у діловому спілкуванні.</w:t>
            </w:r>
            <w:r>
              <w:rPr>
                <w:rFonts w:ascii="Times New Roman" w:eastAsia="Times New Roman" w:hAnsi="Times New Roman"/>
                <w:sz w:val="24"/>
                <w:szCs w:val="24"/>
                <w:lang w:val="uk-UA" w:eastAsia="ru-RU"/>
              </w:rPr>
              <w:t xml:space="preserve"> </w:t>
            </w:r>
            <w:r w:rsidRPr="002D4CB1">
              <w:rPr>
                <w:rFonts w:ascii="Times New Roman" w:eastAsia="Times New Roman" w:hAnsi="Times New Roman"/>
                <w:color w:val="00000A"/>
                <w:sz w:val="24"/>
                <w:szCs w:val="24"/>
                <w:lang w:val="uk-UA" w:eastAsia="ru-RU"/>
              </w:rPr>
              <w:t>Соціально-філософські виміри професійної етики.</w:t>
            </w:r>
          </w:p>
          <w:p w:rsidR="002B13FD" w:rsidRDefault="002B13FD" w:rsidP="00E026FA">
            <w:pPr>
              <w:spacing w:after="0" w:line="240" w:lineRule="auto"/>
              <w:jc w:val="both"/>
              <w:rPr>
                <w:rFonts w:ascii="Times New Roman" w:eastAsia="Times New Roman" w:hAnsi="Times New Roman"/>
                <w:b/>
                <w:sz w:val="24"/>
                <w:szCs w:val="24"/>
                <w:lang w:val="uk-UA" w:eastAsia="ru-RU"/>
              </w:rPr>
            </w:pPr>
            <w:r w:rsidRPr="00CF68A9">
              <w:rPr>
                <w:rFonts w:ascii="Times New Roman" w:eastAsia="Times New Roman" w:hAnsi="Times New Roman"/>
                <w:b/>
                <w:sz w:val="24"/>
                <w:szCs w:val="24"/>
                <w:lang w:val="uk-UA" w:eastAsia="ru-RU"/>
              </w:rPr>
              <w:t>Варіативна частина:</w:t>
            </w:r>
          </w:p>
          <w:p w:rsidR="002B13FD" w:rsidRDefault="002B13FD" w:rsidP="00E026FA">
            <w:pPr>
              <w:spacing w:after="0" w:line="240" w:lineRule="auto"/>
              <w:jc w:val="both"/>
              <w:rPr>
                <w:rFonts w:ascii="Times New Roman" w:eastAsia="Times New Roman" w:hAnsi="Times New Roman"/>
                <w:sz w:val="24"/>
                <w:szCs w:val="24"/>
                <w:lang w:val="uk-UA" w:eastAsia="ru-RU"/>
              </w:rPr>
            </w:pPr>
            <w:r w:rsidRPr="006114F9">
              <w:rPr>
                <w:rFonts w:ascii="Times New Roman" w:eastAsia="Times New Roman" w:hAnsi="Times New Roman"/>
                <w:sz w:val="24"/>
                <w:szCs w:val="24"/>
                <w:lang w:val="uk-UA" w:eastAsia="ru-RU"/>
              </w:rPr>
              <w:t>Риторичні прийоми у етиці спілкування як прояві культури почуттів;</w:t>
            </w:r>
            <w:r w:rsidR="006E1EF4">
              <w:rPr>
                <w:rFonts w:ascii="Times New Roman" w:eastAsia="Times New Roman" w:hAnsi="Times New Roman"/>
                <w:sz w:val="24"/>
                <w:szCs w:val="24"/>
                <w:lang w:val="uk-UA" w:eastAsia="ru-RU"/>
              </w:rPr>
              <w:t xml:space="preserve"> поняття дискурсу та його типів</w:t>
            </w:r>
            <w:r w:rsidRPr="006114F9">
              <w:rPr>
                <w:rFonts w:ascii="Times New Roman" w:eastAsia="Times New Roman" w:hAnsi="Times New Roman"/>
                <w:sz w:val="24"/>
                <w:szCs w:val="24"/>
                <w:lang w:val="uk-UA" w:eastAsia="ru-RU"/>
              </w:rPr>
              <w:t xml:space="preserve">;  загальні етичні принципи і правила спілкування у педагогічному колективі; </w:t>
            </w:r>
            <w:r>
              <w:rPr>
                <w:rFonts w:ascii="Times New Roman" w:eastAsia="Times New Roman" w:hAnsi="Times New Roman"/>
                <w:sz w:val="24"/>
                <w:szCs w:val="24"/>
                <w:lang w:val="uk-UA" w:eastAsia="ru-RU"/>
              </w:rPr>
              <w:t xml:space="preserve">використання технік </w:t>
            </w:r>
            <w:r w:rsidR="006E1EF4">
              <w:rPr>
                <w:rFonts w:ascii="Times New Roman" w:eastAsia="Times New Roman" w:hAnsi="Times New Roman"/>
                <w:sz w:val="24"/>
                <w:szCs w:val="24"/>
                <w:lang w:val="uk-UA" w:eastAsia="ru-RU"/>
              </w:rPr>
              <w:t xml:space="preserve">побудови різних дискурсів </w:t>
            </w:r>
            <w:r>
              <w:rPr>
                <w:rFonts w:ascii="Times New Roman" w:eastAsia="Times New Roman" w:hAnsi="Times New Roman"/>
                <w:sz w:val="24"/>
                <w:szCs w:val="24"/>
                <w:lang w:val="uk-UA" w:eastAsia="ru-RU"/>
              </w:rPr>
              <w:t>з метою забезпечення морально-психологічних та етичних аспектів</w:t>
            </w:r>
            <w:r w:rsidRPr="006114F9">
              <w:rPr>
                <w:rFonts w:ascii="Times New Roman" w:eastAsia="Times New Roman" w:hAnsi="Times New Roman"/>
                <w:sz w:val="24"/>
                <w:szCs w:val="24"/>
                <w:lang w:val="uk-UA" w:eastAsia="ru-RU"/>
              </w:rPr>
              <w:t xml:space="preserve"> стосунків у колективі</w:t>
            </w:r>
            <w:r>
              <w:rPr>
                <w:rFonts w:ascii="Times New Roman" w:eastAsia="Times New Roman" w:hAnsi="Times New Roman"/>
                <w:sz w:val="24"/>
                <w:szCs w:val="24"/>
                <w:lang w:val="uk-UA" w:eastAsia="ru-RU"/>
              </w:rPr>
              <w:t xml:space="preserve">.  </w:t>
            </w:r>
          </w:p>
          <w:p w:rsidR="002B13FD" w:rsidRPr="00CF68A9" w:rsidRDefault="002B13FD" w:rsidP="00E026F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Pr="008B193A">
              <w:rPr>
                <w:rFonts w:ascii="Times New Roman" w:eastAsia="Times New Roman" w:hAnsi="Times New Roman"/>
                <w:sz w:val="24"/>
                <w:szCs w:val="24"/>
                <w:lang w:val="uk-UA" w:eastAsia="ru-RU"/>
              </w:rPr>
              <w:t>ультура ведення спору</w:t>
            </w:r>
            <w:r>
              <w:rPr>
                <w:rFonts w:ascii="Times New Roman" w:eastAsia="Times New Roman" w:hAnsi="Times New Roman"/>
                <w:sz w:val="24"/>
                <w:szCs w:val="24"/>
                <w:lang w:val="uk-UA" w:eastAsia="ru-RU"/>
              </w:rPr>
              <w:t xml:space="preserve"> у корпоративній етиці: полеміка;  к</w:t>
            </w:r>
            <w:r w:rsidRPr="008B193A">
              <w:rPr>
                <w:rFonts w:ascii="Times New Roman" w:eastAsia="Times New Roman" w:hAnsi="Times New Roman"/>
                <w:sz w:val="24"/>
                <w:szCs w:val="24"/>
                <w:lang w:val="uk-UA" w:eastAsia="ru-RU"/>
              </w:rPr>
              <w:t>ультура спору</w:t>
            </w:r>
            <w:r>
              <w:rPr>
                <w:rFonts w:ascii="Times New Roman" w:eastAsia="Times New Roman" w:hAnsi="Times New Roman"/>
                <w:sz w:val="24"/>
                <w:szCs w:val="24"/>
                <w:lang w:val="uk-UA" w:eastAsia="ru-RU"/>
              </w:rPr>
              <w:t>; види спору;  л</w:t>
            </w:r>
            <w:r w:rsidRPr="008B193A">
              <w:rPr>
                <w:rFonts w:ascii="Times New Roman" w:eastAsia="Times New Roman" w:hAnsi="Times New Roman"/>
                <w:sz w:val="24"/>
                <w:szCs w:val="24"/>
                <w:lang w:val="uk-UA" w:eastAsia="ru-RU"/>
              </w:rPr>
              <w:t>огічна структура спору</w:t>
            </w:r>
            <w:r>
              <w:rPr>
                <w:rFonts w:ascii="Times New Roman" w:eastAsia="Times New Roman" w:hAnsi="Times New Roman"/>
                <w:sz w:val="24"/>
                <w:szCs w:val="24"/>
                <w:lang w:val="uk-UA" w:eastAsia="ru-RU"/>
              </w:rPr>
              <w:t>; з</w:t>
            </w:r>
            <w:r w:rsidRPr="008B193A">
              <w:rPr>
                <w:rFonts w:ascii="Times New Roman" w:eastAsia="Times New Roman" w:hAnsi="Times New Roman"/>
                <w:sz w:val="24"/>
                <w:szCs w:val="24"/>
                <w:lang w:val="uk-UA" w:eastAsia="ru-RU"/>
              </w:rPr>
              <w:t>асоби спростування аргументів опонента</w:t>
            </w:r>
            <w:r>
              <w:rPr>
                <w:rFonts w:ascii="Times New Roman" w:eastAsia="Times New Roman" w:hAnsi="Times New Roman"/>
                <w:sz w:val="24"/>
                <w:szCs w:val="24"/>
                <w:lang w:val="uk-UA" w:eastAsia="ru-RU"/>
              </w:rPr>
              <w:t xml:space="preserve">; </w:t>
            </w:r>
            <w:r w:rsidRPr="008B193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дискусія;  о</w:t>
            </w:r>
            <w:r w:rsidRPr="008B193A">
              <w:rPr>
                <w:rFonts w:ascii="Times New Roman" w:eastAsia="Times New Roman" w:hAnsi="Times New Roman"/>
                <w:sz w:val="24"/>
                <w:szCs w:val="24"/>
                <w:lang w:val="uk-UA" w:eastAsia="ru-RU"/>
              </w:rPr>
              <w:t>собливості підготовки та проведення дискусій</w:t>
            </w:r>
            <w:r>
              <w:rPr>
                <w:rFonts w:ascii="Times New Roman" w:eastAsia="Times New Roman" w:hAnsi="Times New Roman"/>
                <w:sz w:val="24"/>
                <w:szCs w:val="24"/>
                <w:lang w:val="uk-UA" w:eastAsia="ru-RU"/>
              </w:rPr>
              <w:t>; п</w:t>
            </w:r>
            <w:r w:rsidRPr="008B193A">
              <w:rPr>
                <w:rFonts w:ascii="Times New Roman" w:eastAsia="Times New Roman" w:hAnsi="Times New Roman"/>
                <w:sz w:val="24"/>
                <w:szCs w:val="24"/>
                <w:lang w:val="uk-UA" w:eastAsia="ru-RU"/>
              </w:rPr>
              <w:t xml:space="preserve">оняття про </w:t>
            </w:r>
            <w:r>
              <w:rPr>
                <w:rFonts w:ascii="Times New Roman" w:eastAsia="Times New Roman" w:hAnsi="Times New Roman"/>
                <w:sz w:val="24"/>
                <w:szCs w:val="24"/>
                <w:lang w:val="uk-UA" w:eastAsia="ru-RU"/>
              </w:rPr>
              <w:t>еристику як мистецтво суперечки; п</w:t>
            </w:r>
            <w:r w:rsidRPr="008B193A">
              <w:rPr>
                <w:rFonts w:ascii="Times New Roman" w:eastAsia="Times New Roman" w:hAnsi="Times New Roman"/>
                <w:sz w:val="24"/>
                <w:szCs w:val="24"/>
                <w:lang w:val="uk-UA" w:eastAsia="ru-RU"/>
              </w:rPr>
              <w:t>равила та помилки в суперечці</w:t>
            </w:r>
            <w:r>
              <w:rPr>
                <w:rFonts w:ascii="Times New Roman" w:eastAsia="Times New Roman" w:hAnsi="Times New Roman"/>
                <w:sz w:val="24"/>
                <w:szCs w:val="24"/>
                <w:lang w:val="uk-UA" w:eastAsia="ru-RU"/>
              </w:rPr>
              <w:t xml:space="preserve">. </w:t>
            </w:r>
          </w:p>
        </w:tc>
      </w:tr>
      <w:tr w:rsidR="002B13FD" w:rsidRPr="00093DE1" w:rsidTr="00E026FA">
        <w:tc>
          <w:tcPr>
            <w:tcW w:w="4644" w:type="dxa"/>
            <w:shd w:val="clear" w:color="auto" w:fill="auto"/>
          </w:tcPr>
          <w:p w:rsidR="002B13FD" w:rsidRPr="00CF68A9" w:rsidRDefault="002B13FD" w:rsidP="00E026FA">
            <w:pPr>
              <w:spacing w:after="0" w:line="240" w:lineRule="auto"/>
              <w:jc w:val="both"/>
              <w:rPr>
                <w:rFonts w:ascii="Times New Roman" w:eastAsia="Times New Roman" w:hAnsi="Times New Roman"/>
                <w:b/>
                <w:sz w:val="24"/>
                <w:szCs w:val="24"/>
                <w:lang w:val="uk-UA" w:eastAsia="ru-RU"/>
              </w:rPr>
            </w:pPr>
            <w:r w:rsidRPr="00B61EAF">
              <w:rPr>
                <w:rFonts w:ascii="Times New Roman" w:eastAsia="Times New Roman" w:hAnsi="Times New Roman"/>
                <w:b/>
                <w:sz w:val="24"/>
                <w:szCs w:val="24"/>
                <w:lang w:val="uk-UA" w:eastAsia="ru-RU"/>
              </w:rPr>
              <w:lastRenderedPageBreak/>
              <w:t xml:space="preserve">Професійно-педагогічний тренінг </w:t>
            </w:r>
          </w:p>
        </w:tc>
        <w:tc>
          <w:tcPr>
            <w:tcW w:w="4644" w:type="dxa"/>
            <w:shd w:val="clear" w:color="auto" w:fill="auto"/>
          </w:tcPr>
          <w:p w:rsidR="002B13FD" w:rsidRDefault="002B13FD" w:rsidP="00E026FA">
            <w:pPr>
              <w:spacing w:after="0" w:line="240" w:lineRule="auto"/>
              <w:jc w:val="both"/>
              <w:rPr>
                <w:rFonts w:ascii="Times New Roman" w:eastAsia="Times New Roman" w:hAnsi="Times New Roman"/>
                <w:b/>
                <w:sz w:val="24"/>
                <w:szCs w:val="24"/>
                <w:lang w:val="uk-UA" w:eastAsia="ru-RU"/>
              </w:rPr>
            </w:pPr>
            <w:r w:rsidRPr="00CF68A9">
              <w:rPr>
                <w:rFonts w:ascii="Times New Roman" w:eastAsia="Times New Roman" w:hAnsi="Times New Roman"/>
                <w:b/>
                <w:sz w:val="24"/>
                <w:szCs w:val="24"/>
                <w:lang w:val="uk-UA" w:eastAsia="ru-RU"/>
              </w:rPr>
              <w:t>Базова частина:</w:t>
            </w:r>
          </w:p>
          <w:p w:rsidR="002B13FD" w:rsidRPr="007E2905" w:rsidRDefault="002B13FD" w:rsidP="00E026FA">
            <w:pPr>
              <w:spacing w:after="0" w:line="240" w:lineRule="auto"/>
              <w:jc w:val="both"/>
              <w:rPr>
                <w:rFonts w:ascii="Times New Roman" w:eastAsia="Times New Roman" w:hAnsi="Times New Roman"/>
                <w:sz w:val="24"/>
                <w:szCs w:val="24"/>
                <w:lang w:val="uk-UA" w:eastAsia="ru-RU"/>
              </w:rPr>
            </w:pPr>
            <w:r w:rsidRPr="007E2905">
              <w:rPr>
                <w:rFonts w:ascii="Times New Roman" w:eastAsia="Times New Roman" w:hAnsi="Times New Roman"/>
                <w:sz w:val="24"/>
                <w:szCs w:val="24"/>
                <w:lang w:val="uk-UA" w:eastAsia="ru-RU"/>
              </w:rPr>
              <w:t>Педагогічний тренінг я</w:t>
            </w:r>
            <w:r>
              <w:rPr>
                <w:rFonts w:ascii="Times New Roman" w:eastAsia="Times New Roman" w:hAnsi="Times New Roman"/>
                <w:sz w:val="24"/>
                <w:szCs w:val="24"/>
                <w:lang w:val="uk-UA" w:eastAsia="ru-RU"/>
              </w:rPr>
              <w:t>к форма інтерактивного навчання, о</w:t>
            </w:r>
            <w:r w:rsidRPr="007E2905">
              <w:rPr>
                <w:rFonts w:ascii="Times New Roman" w:eastAsia="Times New Roman" w:hAnsi="Times New Roman"/>
                <w:sz w:val="24"/>
                <w:szCs w:val="24"/>
                <w:lang w:val="uk-UA" w:eastAsia="ru-RU"/>
              </w:rPr>
              <w:t>соблив</w:t>
            </w:r>
            <w:r>
              <w:rPr>
                <w:rFonts w:ascii="Times New Roman" w:eastAsia="Times New Roman" w:hAnsi="Times New Roman"/>
                <w:sz w:val="24"/>
                <w:szCs w:val="24"/>
                <w:lang w:val="uk-UA" w:eastAsia="ru-RU"/>
              </w:rPr>
              <w:t>ості тренінгової форми навчання, в</w:t>
            </w:r>
            <w:r w:rsidRPr="007E2905">
              <w:rPr>
                <w:rFonts w:ascii="Times New Roman" w:eastAsia="Times New Roman" w:hAnsi="Times New Roman"/>
                <w:sz w:val="24"/>
                <w:szCs w:val="24"/>
                <w:lang w:val="uk-UA" w:eastAsia="ru-RU"/>
              </w:rPr>
              <w:t>ідмінності педагогічного тренінг</w:t>
            </w:r>
            <w:r>
              <w:rPr>
                <w:rFonts w:ascii="Times New Roman" w:eastAsia="Times New Roman" w:hAnsi="Times New Roman"/>
                <w:sz w:val="24"/>
                <w:szCs w:val="24"/>
                <w:lang w:val="uk-UA" w:eastAsia="ru-RU"/>
              </w:rPr>
              <w:t>у та традиційних форм навчання,</w:t>
            </w:r>
            <w:r w:rsidRPr="00CB294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в</w:t>
            </w:r>
            <w:r w:rsidRPr="007E2905">
              <w:rPr>
                <w:rFonts w:ascii="Times New Roman" w:eastAsia="Times New Roman" w:hAnsi="Times New Roman"/>
                <w:sz w:val="24"/>
                <w:szCs w:val="24"/>
                <w:lang w:val="uk-UA" w:eastAsia="ru-RU"/>
              </w:rPr>
              <w:t xml:space="preserve">икористання педагогічного тренінгу в роботі вчителя початкової школи. </w:t>
            </w:r>
            <w:r>
              <w:rPr>
                <w:rFonts w:ascii="Times New Roman" w:eastAsia="Times New Roman" w:hAnsi="Times New Roman"/>
                <w:sz w:val="24"/>
                <w:szCs w:val="24"/>
                <w:lang w:val="uk-UA" w:eastAsia="ru-RU"/>
              </w:rPr>
              <w:t>Види та класифікації тренінгів,</w:t>
            </w:r>
            <w:r w:rsidRPr="007E290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х</w:t>
            </w:r>
            <w:r w:rsidRPr="007E2905">
              <w:rPr>
                <w:rFonts w:ascii="Times New Roman" w:eastAsia="Times New Roman" w:hAnsi="Times New Roman"/>
                <w:sz w:val="24"/>
                <w:szCs w:val="24"/>
                <w:lang w:val="uk-UA" w:eastAsia="ru-RU"/>
              </w:rPr>
              <w:t>арактер</w:t>
            </w:r>
            <w:r>
              <w:rPr>
                <w:rFonts w:ascii="Times New Roman" w:eastAsia="Times New Roman" w:hAnsi="Times New Roman"/>
                <w:sz w:val="24"/>
                <w:szCs w:val="24"/>
                <w:lang w:val="uk-UA" w:eastAsia="ru-RU"/>
              </w:rPr>
              <w:t>истика основних видів тренінгів,</w:t>
            </w:r>
            <w:r w:rsidRPr="007E290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о</w:t>
            </w:r>
            <w:r w:rsidRPr="007E2905">
              <w:rPr>
                <w:rFonts w:ascii="Times New Roman" w:eastAsia="Times New Roman" w:hAnsi="Times New Roman"/>
                <w:sz w:val="24"/>
                <w:szCs w:val="24"/>
                <w:lang w:val="uk-UA" w:eastAsia="ru-RU"/>
              </w:rPr>
              <w:t xml:space="preserve">рганізаційні та методичні аспекти підготовки </w:t>
            </w:r>
            <w:r>
              <w:rPr>
                <w:rFonts w:ascii="Times New Roman" w:eastAsia="Times New Roman" w:hAnsi="Times New Roman"/>
                <w:sz w:val="24"/>
                <w:szCs w:val="24"/>
                <w:lang w:val="uk-UA" w:eastAsia="ru-RU"/>
              </w:rPr>
              <w:t>педагогічного тренінгу,</w:t>
            </w:r>
            <w:r w:rsidRPr="007E290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м</w:t>
            </w:r>
            <w:r w:rsidRPr="007E2905">
              <w:rPr>
                <w:rFonts w:ascii="Times New Roman" w:eastAsia="Times New Roman" w:hAnsi="Times New Roman"/>
                <w:sz w:val="24"/>
                <w:szCs w:val="24"/>
                <w:lang w:val="uk-UA" w:eastAsia="ru-RU"/>
              </w:rPr>
              <w:t xml:space="preserve">етодика </w:t>
            </w:r>
            <w:r>
              <w:rPr>
                <w:rFonts w:ascii="Times New Roman" w:eastAsia="Times New Roman" w:hAnsi="Times New Roman"/>
                <w:sz w:val="24"/>
                <w:szCs w:val="24"/>
                <w:lang w:val="uk-UA" w:eastAsia="ru-RU"/>
              </w:rPr>
              <w:t xml:space="preserve">його </w:t>
            </w:r>
            <w:r w:rsidRPr="007E2905">
              <w:rPr>
                <w:rFonts w:ascii="Times New Roman" w:eastAsia="Times New Roman" w:hAnsi="Times New Roman"/>
                <w:sz w:val="24"/>
                <w:szCs w:val="24"/>
                <w:lang w:val="uk-UA" w:eastAsia="ru-RU"/>
              </w:rPr>
              <w:t>підготовки. Структура та основні</w:t>
            </w:r>
            <w:r>
              <w:rPr>
                <w:rFonts w:ascii="Times New Roman" w:eastAsia="Times New Roman" w:hAnsi="Times New Roman"/>
                <w:sz w:val="24"/>
                <w:szCs w:val="24"/>
                <w:lang w:val="uk-UA" w:eastAsia="ru-RU"/>
              </w:rPr>
              <w:t xml:space="preserve"> положення тренінгового заняття, о</w:t>
            </w:r>
            <w:r w:rsidRPr="007E2905">
              <w:rPr>
                <w:rFonts w:ascii="Times New Roman" w:eastAsia="Times New Roman" w:hAnsi="Times New Roman"/>
                <w:sz w:val="24"/>
                <w:szCs w:val="24"/>
                <w:lang w:val="uk-UA" w:eastAsia="ru-RU"/>
              </w:rPr>
              <w:t>сновні етапи проведення. Основні пр</w:t>
            </w:r>
            <w:r>
              <w:rPr>
                <w:rFonts w:ascii="Times New Roman" w:eastAsia="Times New Roman" w:hAnsi="Times New Roman"/>
                <w:sz w:val="24"/>
                <w:szCs w:val="24"/>
                <w:lang w:val="uk-UA" w:eastAsia="ru-RU"/>
              </w:rPr>
              <w:t>инципи роботи тренінгової групи, її с</w:t>
            </w:r>
            <w:r w:rsidRPr="007E2905">
              <w:rPr>
                <w:rFonts w:ascii="Times New Roman" w:eastAsia="Times New Roman" w:hAnsi="Times New Roman"/>
                <w:sz w:val="24"/>
                <w:szCs w:val="24"/>
                <w:lang w:val="uk-UA" w:eastAsia="ru-RU"/>
              </w:rPr>
              <w:t xml:space="preserve">труктура </w:t>
            </w:r>
            <w:r>
              <w:rPr>
                <w:rFonts w:ascii="Times New Roman" w:eastAsia="Times New Roman" w:hAnsi="Times New Roman"/>
                <w:sz w:val="24"/>
                <w:szCs w:val="24"/>
                <w:lang w:val="uk-UA" w:eastAsia="ru-RU"/>
              </w:rPr>
              <w:t>г</w:t>
            </w:r>
            <w:r w:rsidRPr="007E2905">
              <w:rPr>
                <w:rFonts w:ascii="Times New Roman" w:eastAsia="Times New Roman" w:hAnsi="Times New Roman"/>
                <w:sz w:val="24"/>
                <w:szCs w:val="24"/>
                <w:lang w:val="uk-UA" w:eastAsia="ru-RU"/>
              </w:rPr>
              <w:t xml:space="preserve">рупова динаміка та етапи тренінгового процесу. </w:t>
            </w:r>
          </w:p>
          <w:p w:rsidR="002B13FD" w:rsidRPr="00D100F9" w:rsidRDefault="002B13FD" w:rsidP="00E026FA">
            <w:pPr>
              <w:spacing w:after="0" w:line="240" w:lineRule="auto"/>
              <w:jc w:val="both"/>
              <w:rPr>
                <w:rFonts w:ascii="Times New Roman" w:eastAsia="Times New Roman" w:hAnsi="Times New Roman"/>
                <w:sz w:val="24"/>
                <w:szCs w:val="24"/>
                <w:lang w:val="uk-UA" w:eastAsia="ru-RU"/>
              </w:rPr>
            </w:pPr>
            <w:r w:rsidRPr="007E2905">
              <w:rPr>
                <w:rFonts w:ascii="Times New Roman" w:eastAsia="Times New Roman" w:hAnsi="Times New Roman"/>
                <w:sz w:val="24"/>
                <w:szCs w:val="24"/>
                <w:lang w:val="uk-UA" w:eastAsia="ru-RU"/>
              </w:rPr>
              <w:t xml:space="preserve">Методи оцінки ефективності </w:t>
            </w:r>
            <w:r>
              <w:rPr>
                <w:rFonts w:ascii="Times New Roman" w:eastAsia="Times New Roman" w:hAnsi="Times New Roman"/>
                <w:sz w:val="24"/>
                <w:szCs w:val="24"/>
                <w:lang w:val="uk-UA" w:eastAsia="ru-RU"/>
              </w:rPr>
              <w:t>проведення тренінгового заняття, м</w:t>
            </w:r>
            <w:r w:rsidRPr="007E2905">
              <w:rPr>
                <w:rFonts w:ascii="Times New Roman" w:eastAsia="Times New Roman" w:hAnsi="Times New Roman"/>
                <w:sz w:val="24"/>
                <w:szCs w:val="24"/>
                <w:lang w:val="uk-UA" w:eastAsia="ru-RU"/>
              </w:rPr>
              <w:t xml:space="preserve">ета оцінювання </w:t>
            </w:r>
            <w:r>
              <w:rPr>
                <w:rFonts w:ascii="Times New Roman" w:eastAsia="Times New Roman" w:hAnsi="Times New Roman"/>
                <w:sz w:val="24"/>
                <w:szCs w:val="24"/>
                <w:lang w:val="uk-UA" w:eastAsia="ru-RU"/>
              </w:rPr>
              <w:t xml:space="preserve">його </w:t>
            </w:r>
            <w:r w:rsidRPr="007E2905">
              <w:rPr>
                <w:rFonts w:ascii="Times New Roman" w:eastAsia="Times New Roman" w:hAnsi="Times New Roman"/>
                <w:sz w:val="24"/>
                <w:szCs w:val="24"/>
                <w:lang w:val="uk-UA" w:eastAsia="ru-RU"/>
              </w:rPr>
              <w:t>еф</w:t>
            </w:r>
            <w:r>
              <w:rPr>
                <w:rFonts w:ascii="Times New Roman" w:eastAsia="Times New Roman" w:hAnsi="Times New Roman"/>
                <w:sz w:val="24"/>
                <w:szCs w:val="24"/>
                <w:lang w:val="uk-UA" w:eastAsia="ru-RU"/>
              </w:rPr>
              <w:t>ективності</w:t>
            </w:r>
            <w:r w:rsidRPr="007E2905">
              <w:rPr>
                <w:rFonts w:ascii="Times New Roman" w:eastAsia="Times New Roman" w:hAnsi="Times New Roman"/>
                <w:sz w:val="24"/>
                <w:szCs w:val="24"/>
                <w:lang w:val="uk-UA" w:eastAsia="ru-RU"/>
              </w:rPr>
              <w:t>. Методика організації групової взаємодії. Навички керівництва групою. Фактори стресових ситуацій та методики виходу із них у ході педагогічного тренінгу. Методика розробки плану пр</w:t>
            </w:r>
            <w:r>
              <w:rPr>
                <w:rFonts w:ascii="Times New Roman" w:eastAsia="Times New Roman" w:hAnsi="Times New Roman"/>
                <w:sz w:val="24"/>
                <w:szCs w:val="24"/>
                <w:lang w:val="uk-UA" w:eastAsia="ru-RU"/>
              </w:rPr>
              <w:t>оведення педагогічного тренінгу,</w:t>
            </w:r>
            <w:r w:rsidRPr="007E2905">
              <w:rPr>
                <w:rFonts w:ascii="Times New Roman" w:eastAsia="Times New Roman" w:hAnsi="Times New Roman"/>
                <w:sz w:val="24"/>
                <w:szCs w:val="24"/>
                <w:lang w:val="uk-UA" w:eastAsia="ru-RU"/>
              </w:rPr>
              <w:t xml:space="preserve"> </w:t>
            </w:r>
            <w:r>
              <w:rPr>
                <w:rFonts w:ascii="Times New Roman" w:eastAsia="Times New Roman" w:hAnsi="Times New Roman"/>
                <w:bCs/>
                <w:sz w:val="24"/>
                <w:szCs w:val="24"/>
                <w:lang w:val="uk-UA" w:eastAsia="ru-RU"/>
              </w:rPr>
              <w:t>т</w:t>
            </w:r>
            <w:r w:rsidRPr="007E2905">
              <w:rPr>
                <w:rFonts w:ascii="Times New Roman" w:eastAsia="Times New Roman" w:hAnsi="Times New Roman"/>
                <w:bCs/>
                <w:sz w:val="24"/>
                <w:szCs w:val="24"/>
                <w:lang w:val="uk-UA" w:eastAsia="ru-RU"/>
              </w:rPr>
              <w:t xml:space="preserve">ехніки, вправи та ігрові методи, що використовуються в тренінговій роботі. </w:t>
            </w:r>
          </w:p>
          <w:p w:rsidR="002B13FD" w:rsidRPr="006231B7" w:rsidRDefault="002B13FD" w:rsidP="00E026FA">
            <w:pPr>
              <w:spacing w:after="0" w:line="240" w:lineRule="auto"/>
              <w:jc w:val="both"/>
              <w:rPr>
                <w:rFonts w:ascii="Times New Roman" w:eastAsia="Times New Roman" w:hAnsi="Times New Roman"/>
                <w:sz w:val="24"/>
                <w:szCs w:val="24"/>
                <w:lang w:val="uk-UA" w:eastAsia="ru-RU"/>
              </w:rPr>
            </w:pPr>
            <w:r w:rsidRPr="006231B7">
              <w:rPr>
                <w:rFonts w:ascii="Times New Roman" w:eastAsia="Times New Roman" w:hAnsi="Times New Roman"/>
                <w:sz w:val="24"/>
                <w:szCs w:val="24"/>
                <w:lang w:val="uk-UA" w:eastAsia="ru-RU"/>
              </w:rPr>
              <w:t xml:space="preserve">Сутність та місце тренінгу в системі </w:t>
            </w:r>
            <w:r w:rsidRPr="006231B7">
              <w:rPr>
                <w:rFonts w:ascii="Times New Roman" w:eastAsia="Times New Roman" w:hAnsi="Times New Roman"/>
                <w:sz w:val="24"/>
                <w:szCs w:val="24"/>
                <w:lang w:val="uk-UA" w:eastAsia="ru-RU"/>
              </w:rPr>
              <w:lastRenderedPageBreak/>
              <w:t>професійного нав</w:t>
            </w:r>
            <w:r>
              <w:rPr>
                <w:rFonts w:ascii="Times New Roman" w:eastAsia="Times New Roman" w:hAnsi="Times New Roman"/>
                <w:sz w:val="24"/>
                <w:szCs w:val="24"/>
                <w:lang w:val="uk-UA" w:eastAsia="ru-RU"/>
              </w:rPr>
              <w:t>чання вчителя початкової школи; нормативно-правове</w:t>
            </w:r>
            <w:r w:rsidRPr="006231B7">
              <w:rPr>
                <w:rFonts w:ascii="Times New Roman" w:eastAsia="Times New Roman" w:hAnsi="Times New Roman"/>
                <w:sz w:val="24"/>
                <w:szCs w:val="24"/>
                <w:lang w:val="uk-UA" w:eastAsia="ru-RU"/>
              </w:rPr>
              <w:t xml:space="preserve"> забезпечення тренінгів навчання учителів</w:t>
            </w:r>
            <w:r>
              <w:rPr>
                <w:rFonts w:ascii="Times New Roman" w:eastAsia="Times New Roman" w:hAnsi="Times New Roman"/>
                <w:sz w:val="24"/>
                <w:szCs w:val="24"/>
                <w:lang w:val="uk-UA" w:eastAsia="ru-RU"/>
              </w:rPr>
              <w:t xml:space="preserve">. </w:t>
            </w:r>
            <w:r w:rsidRPr="006231B7">
              <w:rPr>
                <w:rFonts w:ascii="Times New Roman" w:eastAsia="Times New Roman" w:hAnsi="Times New Roman"/>
                <w:sz w:val="24"/>
                <w:szCs w:val="24"/>
                <w:lang w:val="uk-UA" w:eastAsia="ru-RU"/>
              </w:rPr>
              <w:t xml:space="preserve"> Теми та плани проведення тренінгів-семінарів для класоводів</w:t>
            </w:r>
            <w:r>
              <w:rPr>
                <w:rFonts w:ascii="Times New Roman" w:eastAsia="Times New Roman" w:hAnsi="Times New Roman"/>
                <w:sz w:val="24"/>
                <w:szCs w:val="24"/>
                <w:lang w:val="uk-UA" w:eastAsia="ru-RU"/>
              </w:rPr>
              <w:t>:</w:t>
            </w:r>
          </w:p>
          <w:p w:rsidR="002B13FD" w:rsidRDefault="002B13FD" w:rsidP="00E026FA">
            <w:pPr>
              <w:spacing w:after="0" w:line="240" w:lineRule="auto"/>
              <w:jc w:val="both"/>
              <w:rPr>
                <w:rFonts w:ascii="Times New Roman" w:eastAsia="Times New Roman" w:hAnsi="Times New Roman"/>
                <w:sz w:val="24"/>
                <w:szCs w:val="24"/>
                <w:lang w:val="uk-UA" w:eastAsia="ru-RU"/>
              </w:rPr>
            </w:pPr>
            <w:r w:rsidRPr="006231B7">
              <w:rPr>
                <w:rFonts w:ascii="Times New Roman" w:eastAsia="Times New Roman" w:hAnsi="Times New Roman"/>
                <w:sz w:val="24"/>
                <w:szCs w:val="24"/>
                <w:lang w:val="uk-UA" w:eastAsia="ru-RU"/>
              </w:rPr>
              <w:t>Людиноцентризм у системі міжособистісної взаємодії (спеціалізований тренінг-семінар)</w:t>
            </w:r>
            <w:r>
              <w:rPr>
                <w:rFonts w:ascii="Times New Roman" w:eastAsia="Times New Roman" w:hAnsi="Times New Roman"/>
                <w:sz w:val="24"/>
                <w:szCs w:val="24"/>
                <w:lang w:val="uk-UA" w:eastAsia="ru-RU"/>
              </w:rPr>
              <w:t xml:space="preserve">. </w:t>
            </w:r>
          </w:p>
          <w:p w:rsidR="002B13FD" w:rsidRDefault="002B13FD" w:rsidP="00E026FA">
            <w:pPr>
              <w:spacing w:after="0" w:line="240" w:lineRule="auto"/>
              <w:jc w:val="both"/>
              <w:rPr>
                <w:rFonts w:ascii="Times New Roman" w:eastAsia="Times New Roman" w:hAnsi="Times New Roman"/>
                <w:sz w:val="24"/>
                <w:szCs w:val="24"/>
                <w:lang w:val="uk-UA" w:eastAsia="ru-RU"/>
              </w:rPr>
            </w:pPr>
            <w:r w:rsidRPr="006231B7">
              <w:rPr>
                <w:rFonts w:ascii="Times New Roman" w:eastAsia="Times New Roman" w:hAnsi="Times New Roman"/>
                <w:sz w:val="24"/>
                <w:szCs w:val="24"/>
                <w:lang w:val="uk-UA" w:eastAsia="ru-RU"/>
              </w:rPr>
              <w:t>Мотивація та стимулювання персоналу (тренінг-семінар)</w:t>
            </w:r>
            <w:r>
              <w:rPr>
                <w:rFonts w:ascii="Times New Roman" w:eastAsia="Times New Roman" w:hAnsi="Times New Roman"/>
                <w:sz w:val="24"/>
                <w:szCs w:val="24"/>
                <w:lang w:val="uk-UA" w:eastAsia="ru-RU"/>
              </w:rPr>
              <w:t xml:space="preserve">. </w:t>
            </w:r>
            <w:r w:rsidRPr="006231B7">
              <w:rPr>
                <w:rFonts w:ascii="Times New Roman" w:eastAsia="Times New Roman" w:hAnsi="Times New Roman"/>
                <w:sz w:val="24"/>
                <w:szCs w:val="24"/>
                <w:lang w:val="uk-UA" w:eastAsia="ru-RU"/>
              </w:rPr>
              <w:t xml:space="preserve"> </w:t>
            </w:r>
          </w:p>
          <w:p w:rsidR="002B13FD" w:rsidRDefault="002B13FD" w:rsidP="00E026FA">
            <w:pPr>
              <w:spacing w:after="0" w:line="240" w:lineRule="auto"/>
              <w:jc w:val="both"/>
              <w:rPr>
                <w:rFonts w:ascii="Times New Roman" w:eastAsia="Times New Roman" w:hAnsi="Times New Roman"/>
                <w:sz w:val="24"/>
                <w:szCs w:val="24"/>
                <w:lang w:val="uk-UA" w:eastAsia="ru-RU"/>
              </w:rPr>
            </w:pPr>
            <w:r w:rsidRPr="006231B7">
              <w:rPr>
                <w:rFonts w:ascii="Times New Roman" w:eastAsia="Times New Roman" w:hAnsi="Times New Roman"/>
                <w:sz w:val="24"/>
                <w:szCs w:val="24"/>
                <w:lang w:val="uk-UA" w:eastAsia="ru-RU"/>
              </w:rPr>
              <w:t>Ефект лідерства – головний компонент процесу</w:t>
            </w:r>
            <w:r>
              <w:rPr>
                <w:rFonts w:ascii="Times New Roman" w:eastAsia="Times New Roman" w:hAnsi="Times New Roman"/>
                <w:sz w:val="24"/>
                <w:szCs w:val="24"/>
                <w:lang w:val="uk-UA" w:eastAsia="ru-RU"/>
              </w:rPr>
              <w:t xml:space="preserve"> підготовки вчителя.  </w:t>
            </w:r>
          </w:p>
          <w:p w:rsidR="002B13FD" w:rsidRDefault="002B13FD" w:rsidP="00E026FA">
            <w:pPr>
              <w:spacing w:after="0" w:line="240" w:lineRule="auto"/>
              <w:jc w:val="both"/>
              <w:rPr>
                <w:rFonts w:ascii="Times New Roman" w:eastAsia="Times New Roman" w:hAnsi="Times New Roman"/>
                <w:sz w:val="24"/>
                <w:szCs w:val="24"/>
                <w:lang w:val="uk-UA" w:eastAsia="ru-RU"/>
              </w:rPr>
            </w:pPr>
            <w:r w:rsidRPr="006231B7">
              <w:rPr>
                <w:rFonts w:ascii="Times New Roman" w:eastAsia="Times New Roman" w:hAnsi="Times New Roman"/>
                <w:sz w:val="24"/>
                <w:szCs w:val="24"/>
                <w:lang w:val="uk-UA" w:eastAsia="ru-RU"/>
              </w:rPr>
              <w:t xml:space="preserve"> Підвищення рівня професійної компетентності у сфері налагодження м</w:t>
            </w:r>
            <w:r w:rsidRPr="006231B7">
              <w:rPr>
                <w:rFonts w:ascii="Times New Roman" w:eastAsia="Times New Roman" w:hAnsi="Times New Roman"/>
                <w:sz w:val="24"/>
                <w:szCs w:val="24"/>
                <w:lang w:eastAsia="ru-RU"/>
              </w:rPr>
              <w:t>i</w:t>
            </w:r>
            <w:r w:rsidRPr="006231B7">
              <w:rPr>
                <w:rFonts w:ascii="Times New Roman" w:eastAsia="Times New Roman" w:hAnsi="Times New Roman"/>
                <w:sz w:val="24"/>
                <w:szCs w:val="24"/>
                <w:lang w:val="uk-UA" w:eastAsia="ru-RU"/>
              </w:rPr>
              <w:t>ж</w:t>
            </w:r>
            <w:r w:rsidRPr="006231B7">
              <w:rPr>
                <w:rFonts w:ascii="Times New Roman" w:eastAsia="Times New Roman" w:hAnsi="Times New Roman"/>
                <w:sz w:val="24"/>
                <w:szCs w:val="24"/>
                <w:lang w:eastAsia="ru-RU"/>
              </w:rPr>
              <w:t>i</w:t>
            </w:r>
            <w:r w:rsidRPr="006231B7">
              <w:rPr>
                <w:rFonts w:ascii="Times New Roman" w:eastAsia="Times New Roman" w:hAnsi="Times New Roman"/>
                <w:sz w:val="24"/>
                <w:szCs w:val="24"/>
                <w:lang w:val="uk-UA" w:eastAsia="ru-RU"/>
              </w:rPr>
              <w:t>нституц</w:t>
            </w:r>
            <w:r w:rsidRPr="006231B7">
              <w:rPr>
                <w:rFonts w:ascii="Times New Roman" w:eastAsia="Times New Roman" w:hAnsi="Times New Roman"/>
                <w:sz w:val="24"/>
                <w:szCs w:val="24"/>
                <w:lang w:eastAsia="ru-RU"/>
              </w:rPr>
              <w:t>i</w:t>
            </w:r>
            <w:r w:rsidRPr="006231B7">
              <w:rPr>
                <w:rFonts w:ascii="Times New Roman" w:eastAsia="Times New Roman" w:hAnsi="Times New Roman"/>
                <w:sz w:val="24"/>
                <w:szCs w:val="24"/>
                <w:lang w:val="uk-UA" w:eastAsia="ru-RU"/>
              </w:rPr>
              <w:t>ональної взаємод</w:t>
            </w:r>
            <w:r w:rsidRPr="006231B7">
              <w:rPr>
                <w:rFonts w:ascii="Times New Roman" w:eastAsia="Times New Roman" w:hAnsi="Times New Roman"/>
                <w:sz w:val="24"/>
                <w:szCs w:val="24"/>
                <w:lang w:eastAsia="ru-RU"/>
              </w:rPr>
              <w:t>i</w:t>
            </w:r>
            <w:r w:rsidRPr="006231B7">
              <w:rPr>
                <w:rFonts w:ascii="Times New Roman" w:eastAsia="Times New Roman" w:hAnsi="Times New Roman"/>
                <w:sz w:val="24"/>
                <w:szCs w:val="24"/>
                <w:lang w:val="uk-UA" w:eastAsia="ru-RU"/>
              </w:rPr>
              <w:t>ї (тренінг)</w:t>
            </w:r>
            <w:r>
              <w:rPr>
                <w:rFonts w:ascii="Times New Roman" w:eastAsia="Times New Roman" w:hAnsi="Times New Roman"/>
                <w:sz w:val="24"/>
                <w:szCs w:val="24"/>
                <w:lang w:val="uk-UA" w:eastAsia="ru-RU"/>
              </w:rPr>
              <w:t xml:space="preserve">. </w:t>
            </w:r>
          </w:p>
          <w:p w:rsidR="002B13FD" w:rsidRDefault="002B13FD" w:rsidP="00E026FA">
            <w:pPr>
              <w:spacing w:after="0" w:line="240" w:lineRule="auto"/>
              <w:jc w:val="both"/>
              <w:rPr>
                <w:rFonts w:ascii="Times New Roman" w:eastAsia="Times New Roman" w:hAnsi="Times New Roman"/>
                <w:sz w:val="24"/>
                <w:szCs w:val="24"/>
                <w:lang w:val="uk-UA" w:eastAsia="ru-RU"/>
              </w:rPr>
            </w:pPr>
            <w:r w:rsidRPr="006231B7">
              <w:rPr>
                <w:rFonts w:ascii="Times New Roman" w:eastAsia="Times New Roman" w:hAnsi="Times New Roman"/>
                <w:sz w:val="24"/>
                <w:szCs w:val="24"/>
                <w:lang w:val="uk-UA" w:eastAsia="ru-RU"/>
              </w:rPr>
              <w:t xml:space="preserve">Урегулювання конфліктних ситуацій в </w:t>
            </w:r>
            <w:r>
              <w:rPr>
                <w:rFonts w:ascii="Times New Roman" w:eastAsia="Times New Roman" w:hAnsi="Times New Roman"/>
                <w:sz w:val="24"/>
                <w:szCs w:val="24"/>
                <w:lang w:val="uk-UA" w:eastAsia="ru-RU"/>
              </w:rPr>
              <w:t xml:space="preserve">педагогічній </w:t>
            </w:r>
            <w:r w:rsidRPr="006231B7">
              <w:rPr>
                <w:rFonts w:ascii="Times New Roman" w:eastAsia="Times New Roman" w:hAnsi="Times New Roman"/>
                <w:sz w:val="24"/>
                <w:szCs w:val="24"/>
                <w:lang w:val="uk-UA" w:eastAsia="ru-RU"/>
              </w:rPr>
              <w:t>діяльності</w:t>
            </w:r>
            <w:r>
              <w:rPr>
                <w:rFonts w:ascii="Times New Roman" w:eastAsia="Times New Roman" w:hAnsi="Times New Roman"/>
                <w:sz w:val="24"/>
                <w:szCs w:val="24"/>
                <w:lang w:val="uk-UA" w:eastAsia="ru-RU"/>
              </w:rPr>
              <w:t xml:space="preserve">. </w:t>
            </w:r>
            <w:r w:rsidRPr="006231B7">
              <w:rPr>
                <w:rFonts w:ascii="Times New Roman" w:eastAsia="Times New Roman" w:hAnsi="Times New Roman"/>
                <w:sz w:val="24"/>
                <w:szCs w:val="24"/>
                <w:lang w:val="uk-UA" w:eastAsia="ru-RU"/>
              </w:rPr>
              <w:t xml:space="preserve"> </w:t>
            </w:r>
          </w:p>
          <w:p w:rsidR="002B13FD" w:rsidRPr="006231B7" w:rsidRDefault="002B13FD" w:rsidP="00E026FA">
            <w:pPr>
              <w:spacing w:after="0" w:line="240" w:lineRule="auto"/>
              <w:jc w:val="both"/>
              <w:rPr>
                <w:rFonts w:ascii="Times New Roman" w:eastAsia="Times New Roman" w:hAnsi="Times New Roman"/>
                <w:sz w:val="24"/>
                <w:szCs w:val="24"/>
                <w:lang w:val="uk-UA" w:eastAsia="ru-RU"/>
              </w:rPr>
            </w:pPr>
            <w:r w:rsidRPr="006231B7">
              <w:rPr>
                <w:rFonts w:ascii="Times New Roman" w:eastAsia="Times New Roman" w:hAnsi="Times New Roman"/>
                <w:sz w:val="24"/>
                <w:szCs w:val="24"/>
                <w:lang w:val="uk-UA" w:eastAsia="ru-RU"/>
              </w:rPr>
              <w:t xml:space="preserve">Інформаційно-мережеві маніпуляції </w:t>
            </w:r>
            <w:r>
              <w:rPr>
                <w:rFonts w:ascii="Times New Roman" w:eastAsia="Times New Roman" w:hAnsi="Times New Roman"/>
                <w:sz w:val="24"/>
                <w:szCs w:val="24"/>
                <w:lang w:val="uk-UA" w:eastAsia="ru-RU"/>
              </w:rPr>
              <w:t xml:space="preserve">у публічній політиці (тренінг). </w:t>
            </w:r>
          </w:p>
          <w:p w:rsidR="002B13FD" w:rsidRDefault="002B13FD" w:rsidP="00E026FA">
            <w:pPr>
              <w:spacing w:after="0" w:line="240" w:lineRule="auto"/>
              <w:jc w:val="both"/>
              <w:rPr>
                <w:rFonts w:ascii="Times New Roman" w:eastAsia="Times New Roman" w:hAnsi="Times New Roman"/>
                <w:b/>
                <w:sz w:val="24"/>
                <w:szCs w:val="24"/>
                <w:lang w:val="uk-UA" w:eastAsia="ru-RU"/>
              </w:rPr>
            </w:pPr>
            <w:r w:rsidRPr="00CF68A9">
              <w:rPr>
                <w:rFonts w:ascii="Times New Roman" w:eastAsia="Times New Roman" w:hAnsi="Times New Roman"/>
                <w:b/>
                <w:sz w:val="24"/>
                <w:szCs w:val="24"/>
                <w:lang w:val="uk-UA" w:eastAsia="ru-RU"/>
              </w:rPr>
              <w:t>Варіативна  частина:</w:t>
            </w:r>
          </w:p>
          <w:p w:rsidR="002B13FD" w:rsidRDefault="002B13FD" w:rsidP="00E026FA">
            <w:pPr>
              <w:spacing w:after="0" w:line="240" w:lineRule="auto"/>
              <w:jc w:val="both"/>
              <w:rPr>
                <w:rFonts w:ascii="Times New Roman" w:eastAsia="Times New Roman" w:hAnsi="Times New Roman"/>
                <w:sz w:val="24"/>
                <w:szCs w:val="24"/>
                <w:lang w:val="uk-UA" w:eastAsia="ru-RU"/>
              </w:rPr>
            </w:pPr>
            <w:r w:rsidRPr="00FE2825">
              <w:rPr>
                <w:rFonts w:ascii="Times New Roman" w:eastAsia="Times New Roman" w:hAnsi="Times New Roman"/>
                <w:sz w:val="24"/>
                <w:szCs w:val="24"/>
                <w:lang w:val="uk-UA" w:eastAsia="ru-RU"/>
              </w:rPr>
              <w:t xml:space="preserve">Професійні якості та </w:t>
            </w:r>
            <w:r w:rsidR="00873398">
              <w:rPr>
                <w:rFonts w:ascii="Times New Roman" w:eastAsia="Times New Roman" w:hAnsi="Times New Roman"/>
                <w:sz w:val="24"/>
                <w:szCs w:val="24"/>
                <w:lang w:val="uk-UA" w:eastAsia="ru-RU"/>
              </w:rPr>
              <w:t xml:space="preserve">ДК </w:t>
            </w:r>
            <w:r w:rsidRPr="00FE2825">
              <w:rPr>
                <w:rFonts w:ascii="Times New Roman" w:eastAsia="Times New Roman" w:hAnsi="Times New Roman"/>
                <w:sz w:val="24"/>
                <w:szCs w:val="24"/>
                <w:lang w:val="uk-UA" w:eastAsia="ru-RU"/>
              </w:rPr>
              <w:t>спеціаліста, який проводить</w:t>
            </w:r>
            <w:r>
              <w:rPr>
                <w:rFonts w:ascii="Times New Roman" w:eastAsia="Times New Roman" w:hAnsi="Times New Roman"/>
                <w:sz w:val="24"/>
                <w:szCs w:val="24"/>
                <w:lang w:val="uk-UA" w:eastAsia="ru-RU"/>
              </w:rPr>
              <w:t xml:space="preserve"> соціально-педагогічний тренінг;  о</w:t>
            </w:r>
            <w:r w:rsidRPr="00FE2825">
              <w:rPr>
                <w:rFonts w:ascii="Times New Roman" w:eastAsia="Times New Roman" w:hAnsi="Times New Roman"/>
                <w:sz w:val="24"/>
                <w:szCs w:val="24"/>
                <w:lang w:val="uk-UA" w:eastAsia="ru-RU"/>
              </w:rPr>
              <w:t>сно</w:t>
            </w:r>
            <w:r>
              <w:rPr>
                <w:rFonts w:ascii="Times New Roman" w:eastAsia="Times New Roman" w:hAnsi="Times New Roman"/>
                <w:sz w:val="24"/>
                <w:szCs w:val="24"/>
                <w:lang w:val="uk-UA" w:eastAsia="ru-RU"/>
              </w:rPr>
              <w:t xml:space="preserve">вні вимоги до ведучого тренінгу та його мовленнєва компетентність;  </w:t>
            </w:r>
            <w:r w:rsidR="00873398">
              <w:rPr>
                <w:rFonts w:ascii="Times New Roman" w:eastAsia="Times New Roman" w:hAnsi="Times New Roman"/>
                <w:sz w:val="24"/>
                <w:szCs w:val="24"/>
                <w:lang w:val="uk-UA" w:eastAsia="ru-RU"/>
              </w:rPr>
              <w:t xml:space="preserve">дискурсивна </w:t>
            </w:r>
            <w:r>
              <w:rPr>
                <w:rFonts w:ascii="Times New Roman" w:eastAsia="Times New Roman" w:hAnsi="Times New Roman"/>
                <w:sz w:val="24"/>
                <w:szCs w:val="24"/>
                <w:lang w:val="uk-UA" w:eastAsia="ru-RU"/>
              </w:rPr>
              <w:t>п</w:t>
            </w:r>
            <w:r w:rsidRPr="00FE2825">
              <w:rPr>
                <w:rFonts w:ascii="Times New Roman" w:eastAsia="Times New Roman" w:hAnsi="Times New Roman"/>
                <w:sz w:val="24"/>
                <w:szCs w:val="24"/>
                <w:lang w:val="uk-UA" w:eastAsia="ru-RU"/>
              </w:rPr>
              <w:t>ідготовка тренера.</w:t>
            </w:r>
            <w:r>
              <w:t xml:space="preserve"> </w:t>
            </w:r>
            <w:r w:rsidR="00873398">
              <w:rPr>
                <w:rFonts w:ascii="Times New Roman" w:eastAsia="Times New Roman" w:hAnsi="Times New Roman"/>
                <w:sz w:val="24"/>
                <w:szCs w:val="24"/>
                <w:lang w:val="uk-UA" w:eastAsia="ru-RU"/>
              </w:rPr>
              <w:t>Т</w:t>
            </w:r>
            <w:r w:rsidRPr="00DB10D1">
              <w:rPr>
                <w:rFonts w:ascii="Times New Roman" w:eastAsia="Times New Roman" w:hAnsi="Times New Roman"/>
                <w:sz w:val="24"/>
                <w:szCs w:val="24"/>
                <w:lang w:val="uk-UA" w:eastAsia="ru-RU"/>
              </w:rPr>
              <w:t>ехніки</w:t>
            </w:r>
            <w:r w:rsidR="00873398">
              <w:rPr>
                <w:rFonts w:ascii="Times New Roman" w:eastAsia="Times New Roman" w:hAnsi="Times New Roman"/>
                <w:sz w:val="24"/>
                <w:szCs w:val="24"/>
                <w:lang w:val="uk-UA" w:eastAsia="ru-RU"/>
              </w:rPr>
              <w:t xml:space="preserve"> побудови дискурсу</w:t>
            </w:r>
            <w:r w:rsidRPr="00DB10D1">
              <w:rPr>
                <w:rFonts w:ascii="Times New Roman" w:eastAsia="Times New Roman" w:hAnsi="Times New Roman"/>
                <w:sz w:val="24"/>
                <w:szCs w:val="24"/>
                <w:lang w:val="uk-UA" w:eastAsia="ru-RU"/>
              </w:rPr>
              <w:t>, що використовуються в тренінговій роботі.</w:t>
            </w:r>
          </w:p>
          <w:p w:rsidR="002B13FD" w:rsidRDefault="00873398" w:rsidP="00E026F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2B13FD">
              <w:rPr>
                <w:rFonts w:ascii="Times New Roman" w:eastAsia="Times New Roman" w:hAnsi="Times New Roman"/>
                <w:sz w:val="24"/>
                <w:szCs w:val="24"/>
                <w:lang w:val="uk-UA" w:eastAsia="ru-RU"/>
              </w:rPr>
              <w:t xml:space="preserve">ехніки </w:t>
            </w:r>
            <w:r>
              <w:rPr>
                <w:rFonts w:ascii="Times New Roman" w:eastAsia="Times New Roman" w:hAnsi="Times New Roman"/>
                <w:sz w:val="24"/>
                <w:szCs w:val="24"/>
                <w:lang w:val="uk-UA" w:eastAsia="ru-RU"/>
              </w:rPr>
              <w:t xml:space="preserve">дискурсивної діяльності </w:t>
            </w:r>
            <w:r w:rsidR="002B13FD">
              <w:rPr>
                <w:rFonts w:ascii="Times New Roman" w:eastAsia="Times New Roman" w:hAnsi="Times New Roman"/>
                <w:sz w:val="24"/>
                <w:szCs w:val="24"/>
                <w:lang w:val="uk-UA" w:eastAsia="ru-RU"/>
              </w:rPr>
              <w:t xml:space="preserve">у </w:t>
            </w:r>
            <w:r w:rsidR="002B13FD" w:rsidRPr="00351543">
              <w:rPr>
                <w:rFonts w:ascii="Times New Roman" w:eastAsia="Times New Roman" w:hAnsi="Times New Roman"/>
                <w:sz w:val="24"/>
                <w:szCs w:val="24"/>
                <w:lang w:val="uk-UA" w:eastAsia="ru-RU"/>
              </w:rPr>
              <w:t xml:space="preserve">організації групової взаємодії. </w:t>
            </w:r>
            <w:r>
              <w:rPr>
                <w:rFonts w:ascii="Times New Roman" w:eastAsia="Times New Roman" w:hAnsi="Times New Roman"/>
                <w:sz w:val="24"/>
                <w:szCs w:val="24"/>
                <w:lang w:val="uk-UA" w:eastAsia="ru-RU"/>
              </w:rPr>
              <w:t xml:space="preserve">Дискурс </w:t>
            </w:r>
            <w:r w:rsidR="002B13FD">
              <w:rPr>
                <w:rFonts w:ascii="Times New Roman" w:eastAsia="Times New Roman" w:hAnsi="Times New Roman"/>
                <w:sz w:val="24"/>
                <w:szCs w:val="24"/>
                <w:lang w:val="uk-UA" w:eastAsia="ru-RU"/>
              </w:rPr>
              <w:t>та п</w:t>
            </w:r>
            <w:r w:rsidR="002B13FD" w:rsidRPr="00351543">
              <w:rPr>
                <w:rFonts w:ascii="Times New Roman" w:eastAsia="Times New Roman" w:hAnsi="Times New Roman"/>
                <w:sz w:val="24"/>
                <w:szCs w:val="24"/>
                <w:lang w:val="uk-UA" w:eastAsia="ru-RU"/>
              </w:rPr>
              <w:t xml:space="preserve">ринципи організації і проведення тренінгу. </w:t>
            </w:r>
            <w:r>
              <w:rPr>
                <w:rFonts w:ascii="Times New Roman" w:eastAsia="Times New Roman" w:hAnsi="Times New Roman"/>
                <w:sz w:val="24"/>
                <w:szCs w:val="24"/>
                <w:lang w:val="uk-UA" w:eastAsia="ru-RU"/>
              </w:rPr>
              <w:t xml:space="preserve">Дискурсивні уміння </w:t>
            </w:r>
            <w:r w:rsidR="002B13FD" w:rsidRPr="00351543">
              <w:rPr>
                <w:rFonts w:ascii="Times New Roman" w:eastAsia="Times New Roman" w:hAnsi="Times New Roman"/>
                <w:sz w:val="24"/>
                <w:szCs w:val="24"/>
                <w:lang w:val="uk-UA" w:eastAsia="ru-RU"/>
              </w:rPr>
              <w:t>керівництва групо</w:t>
            </w:r>
            <w:r w:rsidR="002B13FD">
              <w:rPr>
                <w:rFonts w:ascii="Times New Roman" w:eastAsia="Times New Roman" w:hAnsi="Times New Roman"/>
                <w:sz w:val="24"/>
                <w:szCs w:val="24"/>
                <w:lang w:val="uk-UA" w:eastAsia="ru-RU"/>
              </w:rPr>
              <w:t xml:space="preserve">ю. Фактори стресових ситуацій, техніки </w:t>
            </w:r>
            <w:r w:rsidRPr="00873398">
              <w:rPr>
                <w:rFonts w:ascii="Times New Roman" w:eastAsia="Times New Roman" w:hAnsi="Times New Roman"/>
                <w:sz w:val="24"/>
                <w:szCs w:val="24"/>
                <w:lang w:val="uk-UA" w:eastAsia="ru-RU"/>
              </w:rPr>
              <w:t xml:space="preserve">дискурсивної діяльності </w:t>
            </w:r>
            <w:r w:rsidR="002B13FD">
              <w:rPr>
                <w:rFonts w:ascii="Times New Roman" w:eastAsia="Times New Roman" w:hAnsi="Times New Roman"/>
                <w:sz w:val="24"/>
                <w:szCs w:val="24"/>
                <w:lang w:val="uk-UA" w:eastAsia="ru-RU"/>
              </w:rPr>
              <w:t xml:space="preserve">та </w:t>
            </w:r>
            <w:r w:rsidR="002B13FD" w:rsidRPr="00351543">
              <w:rPr>
                <w:rFonts w:ascii="Times New Roman" w:eastAsia="Times New Roman" w:hAnsi="Times New Roman"/>
                <w:sz w:val="24"/>
                <w:szCs w:val="24"/>
                <w:lang w:val="uk-UA" w:eastAsia="ru-RU"/>
              </w:rPr>
              <w:t xml:space="preserve"> методики виходу із них у ході педагогічного тренінгу.</w:t>
            </w:r>
          </w:p>
          <w:p w:rsidR="002B13FD" w:rsidRDefault="002B13FD" w:rsidP="00E026FA">
            <w:pPr>
              <w:spacing w:after="0" w:line="240" w:lineRule="auto"/>
              <w:jc w:val="both"/>
              <w:rPr>
                <w:rFonts w:ascii="Times New Roman" w:eastAsia="Times New Roman" w:hAnsi="Times New Roman"/>
                <w:sz w:val="24"/>
                <w:szCs w:val="24"/>
                <w:lang w:val="uk-UA" w:eastAsia="ru-RU"/>
              </w:rPr>
            </w:pPr>
            <w:r w:rsidRPr="006E02E1">
              <w:rPr>
                <w:rFonts w:ascii="Times New Roman" w:eastAsia="Times New Roman" w:hAnsi="Times New Roman"/>
                <w:sz w:val="24"/>
                <w:szCs w:val="24"/>
                <w:lang w:val="uk-UA" w:eastAsia="ru-RU"/>
              </w:rPr>
              <w:t>Теми та плани проведення тренінгів-семінарів для класоводів:</w:t>
            </w:r>
          </w:p>
          <w:p w:rsidR="002B13FD" w:rsidRDefault="002B13FD" w:rsidP="00E026F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Розвиток у вчителів</w:t>
            </w:r>
            <w:r w:rsidRPr="00CC0AFA">
              <w:rPr>
                <w:rFonts w:ascii="Times New Roman" w:eastAsia="Times New Roman" w:hAnsi="Times New Roman"/>
                <w:sz w:val="24"/>
                <w:szCs w:val="24"/>
                <w:lang w:val="uk-UA" w:eastAsia="ru-RU"/>
              </w:rPr>
              <w:t xml:space="preserve"> умінь образного мовлення шляхом наслідування </w:t>
            </w:r>
            <w:r w:rsidR="00873398">
              <w:rPr>
                <w:rFonts w:ascii="Times New Roman" w:eastAsia="Times New Roman" w:hAnsi="Times New Roman"/>
                <w:sz w:val="24"/>
                <w:szCs w:val="24"/>
                <w:lang w:val="uk-UA" w:eastAsia="ru-RU"/>
              </w:rPr>
              <w:t xml:space="preserve">дискурсивних </w:t>
            </w:r>
            <w:r w:rsidRPr="00CC0AFA">
              <w:rPr>
                <w:rFonts w:ascii="Times New Roman" w:eastAsia="Times New Roman" w:hAnsi="Times New Roman"/>
                <w:sz w:val="24"/>
                <w:szCs w:val="24"/>
                <w:lang w:val="uk-UA" w:eastAsia="ru-RU"/>
              </w:rPr>
              <w:t>текстів</w:t>
            </w:r>
            <w:r>
              <w:rPr>
                <w:rFonts w:ascii="Times New Roman" w:eastAsia="Times New Roman" w:hAnsi="Times New Roman"/>
                <w:sz w:val="24"/>
                <w:szCs w:val="24"/>
                <w:lang w:val="uk-UA" w:eastAsia="ru-RU"/>
              </w:rPr>
              <w:t>.</w:t>
            </w:r>
          </w:p>
          <w:p w:rsidR="002B13FD" w:rsidRDefault="002B13FD" w:rsidP="00E026FA">
            <w:pPr>
              <w:spacing w:after="0" w:line="240" w:lineRule="auto"/>
              <w:jc w:val="both"/>
              <w:rPr>
                <w:rFonts w:ascii="Times New Roman" w:eastAsia="Times New Roman" w:hAnsi="Times New Roman"/>
                <w:sz w:val="24"/>
                <w:szCs w:val="24"/>
                <w:lang w:val="uk-UA" w:eastAsia="ru-RU"/>
              </w:rPr>
            </w:pPr>
            <w:r w:rsidRPr="00485461">
              <w:rPr>
                <w:rFonts w:ascii="Times New Roman" w:eastAsia="Times New Roman" w:hAnsi="Times New Roman"/>
                <w:sz w:val="24"/>
                <w:szCs w:val="24"/>
                <w:lang w:val="uk-UA" w:eastAsia="ru-RU"/>
              </w:rPr>
              <w:t xml:space="preserve">Виразне читання текстів у системі роботи з розвитку </w:t>
            </w:r>
            <w:r w:rsidR="00873398">
              <w:rPr>
                <w:rFonts w:ascii="Times New Roman" w:eastAsia="Times New Roman" w:hAnsi="Times New Roman"/>
                <w:sz w:val="24"/>
                <w:szCs w:val="24"/>
                <w:lang w:val="uk-UA" w:eastAsia="ru-RU"/>
              </w:rPr>
              <w:t xml:space="preserve">ДК </w:t>
            </w:r>
            <w:r w:rsidRPr="00485461">
              <w:rPr>
                <w:rFonts w:ascii="Times New Roman" w:eastAsia="Times New Roman" w:hAnsi="Times New Roman"/>
                <w:sz w:val="24"/>
                <w:szCs w:val="24"/>
                <w:lang w:val="uk-UA" w:eastAsia="ru-RU"/>
              </w:rPr>
              <w:t>майбутніх учителів</w:t>
            </w:r>
            <w:r>
              <w:rPr>
                <w:rFonts w:ascii="Times New Roman" w:eastAsia="Times New Roman" w:hAnsi="Times New Roman"/>
                <w:sz w:val="24"/>
                <w:szCs w:val="24"/>
                <w:lang w:val="uk-UA" w:eastAsia="ru-RU"/>
              </w:rPr>
              <w:t>.</w:t>
            </w:r>
          </w:p>
          <w:p w:rsidR="002B13FD" w:rsidRPr="00CF68A9" w:rsidRDefault="002B13FD" w:rsidP="00E026F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Педагогічні маніпуляції у діяльності вчителя. </w:t>
            </w:r>
          </w:p>
        </w:tc>
      </w:tr>
      <w:tr w:rsidR="002B13FD" w:rsidRPr="00D100F9" w:rsidTr="00E026FA">
        <w:tc>
          <w:tcPr>
            <w:tcW w:w="4644" w:type="dxa"/>
            <w:shd w:val="clear" w:color="auto" w:fill="auto"/>
          </w:tcPr>
          <w:p w:rsidR="002B13FD" w:rsidRPr="00CF68A9" w:rsidRDefault="002B13FD" w:rsidP="00E026FA">
            <w:pPr>
              <w:spacing w:after="0" w:line="240" w:lineRule="auto"/>
              <w:jc w:val="both"/>
              <w:rPr>
                <w:rFonts w:ascii="Times New Roman" w:eastAsia="Times New Roman" w:hAnsi="Times New Roman"/>
                <w:b/>
                <w:sz w:val="24"/>
                <w:szCs w:val="24"/>
                <w:lang w:val="uk-UA" w:eastAsia="ru-RU"/>
              </w:rPr>
            </w:pPr>
            <w:r w:rsidRPr="00B61EAF">
              <w:rPr>
                <w:rFonts w:ascii="Times New Roman" w:eastAsia="Times New Roman" w:hAnsi="Times New Roman"/>
                <w:b/>
                <w:sz w:val="24"/>
                <w:szCs w:val="24"/>
                <w:lang w:val="uk-UA" w:eastAsia="ru-RU"/>
              </w:rPr>
              <w:lastRenderedPageBreak/>
              <w:t>Актуальні проблеми початкової освіти (НУШ)</w:t>
            </w:r>
          </w:p>
        </w:tc>
        <w:tc>
          <w:tcPr>
            <w:tcW w:w="4644" w:type="dxa"/>
            <w:shd w:val="clear" w:color="auto" w:fill="auto"/>
          </w:tcPr>
          <w:p w:rsidR="002B13FD" w:rsidRDefault="002B13FD" w:rsidP="00E026FA">
            <w:pPr>
              <w:spacing w:after="0" w:line="240" w:lineRule="auto"/>
              <w:jc w:val="both"/>
              <w:rPr>
                <w:rFonts w:ascii="Times New Roman" w:eastAsia="Times New Roman" w:hAnsi="Times New Roman"/>
                <w:b/>
                <w:sz w:val="24"/>
                <w:szCs w:val="24"/>
                <w:lang w:val="uk-UA" w:eastAsia="ru-RU"/>
              </w:rPr>
            </w:pPr>
            <w:r w:rsidRPr="006D6397">
              <w:rPr>
                <w:rFonts w:ascii="Times New Roman" w:eastAsia="Times New Roman" w:hAnsi="Times New Roman"/>
                <w:b/>
                <w:sz w:val="24"/>
                <w:szCs w:val="24"/>
                <w:lang w:val="uk-UA" w:eastAsia="ru-RU"/>
              </w:rPr>
              <w:t>Базова частина:</w:t>
            </w:r>
          </w:p>
          <w:p w:rsidR="002B13FD" w:rsidRPr="00865244" w:rsidRDefault="002B13FD" w:rsidP="00E026FA">
            <w:pPr>
              <w:spacing w:after="0" w:line="240" w:lineRule="auto"/>
              <w:jc w:val="both"/>
              <w:rPr>
                <w:rFonts w:ascii="Times New Roman" w:eastAsia="Times New Roman" w:hAnsi="Times New Roman"/>
                <w:sz w:val="24"/>
                <w:szCs w:val="24"/>
                <w:lang w:val="uk-UA" w:eastAsia="ru-RU"/>
              </w:rPr>
            </w:pPr>
            <w:r w:rsidRPr="00865244">
              <w:rPr>
                <w:rFonts w:ascii="Times New Roman" w:eastAsia="Times New Roman" w:hAnsi="Times New Roman"/>
                <w:sz w:val="24"/>
                <w:szCs w:val="24"/>
                <w:lang w:val="uk-UA" w:eastAsia="ru-RU"/>
              </w:rPr>
              <w:t>Нормативно-правове забезпечення НУШ</w:t>
            </w:r>
            <w:r>
              <w:rPr>
                <w:rFonts w:ascii="Times New Roman" w:eastAsia="Times New Roman" w:hAnsi="Times New Roman"/>
                <w:sz w:val="24"/>
                <w:szCs w:val="24"/>
                <w:lang w:val="uk-UA" w:eastAsia="ru-RU"/>
              </w:rPr>
              <w:t xml:space="preserve">, </w:t>
            </w:r>
            <w:r w:rsidRPr="00865244">
              <w:rPr>
                <w:rFonts w:ascii="Times New Roman" w:eastAsia="Times New Roman" w:hAnsi="Times New Roman"/>
                <w:sz w:val="24"/>
                <w:szCs w:val="24"/>
                <w:lang w:val="uk-UA" w:eastAsia="ru-RU"/>
              </w:rPr>
              <w:t xml:space="preserve"> </w:t>
            </w:r>
          </w:p>
          <w:p w:rsidR="002B13FD" w:rsidRPr="00865244" w:rsidRDefault="002B13FD" w:rsidP="00E026F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w:t>
            </w:r>
            <w:r w:rsidRPr="00865244">
              <w:rPr>
                <w:rFonts w:ascii="Times New Roman" w:eastAsia="Times New Roman" w:hAnsi="Times New Roman"/>
                <w:sz w:val="24"/>
                <w:szCs w:val="24"/>
                <w:lang w:val="uk-UA" w:eastAsia="ru-RU"/>
              </w:rPr>
              <w:t>ові навчальні програми НУШ</w:t>
            </w:r>
            <w:r>
              <w:rPr>
                <w:rFonts w:ascii="Times New Roman" w:eastAsia="Times New Roman" w:hAnsi="Times New Roman"/>
                <w:sz w:val="24"/>
                <w:szCs w:val="24"/>
                <w:lang w:val="uk-UA" w:eastAsia="ru-RU"/>
              </w:rPr>
              <w:t>, п</w:t>
            </w:r>
            <w:r w:rsidRPr="00865244">
              <w:rPr>
                <w:rFonts w:ascii="Times New Roman" w:eastAsia="Times New Roman" w:hAnsi="Times New Roman"/>
                <w:sz w:val="24"/>
                <w:szCs w:val="24"/>
                <w:lang w:val="uk-UA" w:eastAsia="ru-RU"/>
              </w:rPr>
              <w:t>ідготовка вчителя до інновацій в системі НУШ</w:t>
            </w:r>
            <w:r>
              <w:rPr>
                <w:rFonts w:ascii="Times New Roman" w:eastAsia="Times New Roman" w:hAnsi="Times New Roman"/>
                <w:sz w:val="24"/>
                <w:szCs w:val="24"/>
                <w:lang w:val="uk-UA" w:eastAsia="ru-RU"/>
              </w:rPr>
              <w:t>.</w:t>
            </w:r>
          </w:p>
          <w:p w:rsidR="002B13FD" w:rsidRPr="0040188F" w:rsidRDefault="002B13FD" w:rsidP="00E026FA">
            <w:pPr>
              <w:spacing w:after="0" w:line="240" w:lineRule="auto"/>
              <w:jc w:val="both"/>
              <w:rPr>
                <w:rFonts w:ascii="Times New Roman" w:eastAsia="Times New Roman" w:hAnsi="Times New Roman"/>
                <w:sz w:val="24"/>
                <w:szCs w:val="24"/>
                <w:lang w:val="uk-UA" w:eastAsia="ru-RU"/>
              </w:rPr>
            </w:pPr>
            <w:r w:rsidRPr="001B254F">
              <w:rPr>
                <w:rFonts w:ascii="Times New Roman" w:eastAsia="Times New Roman" w:hAnsi="Times New Roman"/>
                <w:sz w:val="24"/>
                <w:szCs w:val="24"/>
                <w:lang w:val="uk-UA" w:eastAsia="ru-RU"/>
              </w:rPr>
              <w:t xml:space="preserve">Організація освітнього процесу початкової </w:t>
            </w:r>
            <w:r w:rsidRPr="001B254F">
              <w:rPr>
                <w:rFonts w:ascii="Times New Roman" w:eastAsia="Times New Roman" w:hAnsi="Times New Roman"/>
                <w:sz w:val="24"/>
                <w:szCs w:val="24"/>
                <w:lang w:val="uk-UA" w:eastAsia="ru-RU"/>
              </w:rPr>
              <w:lastRenderedPageBreak/>
              <w:t>ланки в умовах впровадження Концепції Нової української школи</w:t>
            </w:r>
            <w:r>
              <w:rPr>
                <w:rFonts w:ascii="Times New Roman" w:eastAsia="Times New Roman" w:hAnsi="Times New Roman"/>
                <w:sz w:val="24"/>
                <w:szCs w:val="24"/>
                <w:lang w:val="uk-UA" w:eastAsia="ru-RU"/>
              </w:rPr>
              <w:t>.</w:t>
            </w:r>
            <w:r w:rsidRPr="001B254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Інтеграція в освіті, і</w:t>
            </w:r>
            <w:r w:rsidRPr="00F6226C">
              <w:rPr>
                <w:rFonts w:ascii="Times New Roman" w:eastAsia="Times New Roman" w:hAnsi="Times New Roman"/>
                <w:sz w:val="24"/>
                <w:szCs w:val="24"/>
                <w:lang w:val="uk-UA" w:eastAsia="ru-RU"/>
              </w:rPr>
              <w:t>нтегроване навчання</w:t>
            </w:r>
            <w:r>
              <w:rPr>
                <w:rFonts w:ascii="Times New Roman" w:eastAsia="Times New Roman" w:hAnsi="Times New Roman"/>
                <w:sz w:val="24"/>
                <w:szCs w:val="24"/>
                <w:lang w:val="uk-UA" w:eastAsia="ru-RU"/>
              </w:rPr>
              <w:t>.</w:t>
            </w:r>
            <w:r w:rsidRPr="00F6226C">
              <w:rPr>
                <w:rFonts w:ascii="Times New Roman" w:eastAsia="Times New Roman" w:hAnsi="Times New Roman"/>
                <w:sz w:val="24"/>
                <w:szCs w:val="24"/>
                <w:lang w:val="uk-UA" w:eastAsia="ru-RU"/>
              </w:rPr>
              <w:t xml:space="preserve"> </w:t>
            </w:r>
            <w:r w:rsidRPr="001B254F">
              <w:rPr>
                <w:rFonts w:ascii="Times New Roman" w:eastAsia="Times New Roman" w:hAnsi="Times New Roman"/>
                <w:sz w:val="24"/>
                <w:szCs w:val="24"/>
                <w:lang w:val="uk-UA" w:eastAsia="ru-RU"/>
              </w:rPr>
              <w:t>Практика ранкових зустрічей у</w:t>
            </w:r>
            <w:r>
              <w:rPr>
                <w:rFonts w:ascii="Times New Roman" w:eastAsia="Times New Roman" w:hAnsi="Times New Roman"/>
                <w:sz w:val="24"/>
                <w:szCs w:val="24"/>
                <w:lang w:val="uk-UA" w:eastAsia="ru-RU"/>
              </w:rPr>
              <w:t xml:space="preserve"> НУШ, в</w:t>
            </w:r>
            <w:r w:rsidRPr="001B254F">
              <w:rPr>
                <w:rFonts w:ascii="Times New Roman" w:eastAsia="Times New Roman" w:hAnsi="Times New Roman"/>
                <w:sz w:val="24"/>
                <w:szCs w:val="24"/>
                <w:lang w:val="uk-UA" w:eastAsia="ru-RU"/>
              </w:rPr>
              <w:t>икористання технології розвитку критичного мислення в освітньому процесі нової української школи</w:t>
            </w:r>
            <w:r>
              <w:rPr>
                <w:rFonts w:ascii="Times New Roman" w:eastAsia="Times New Roman" w:hAnsi="Times New Roman"/>
                <w:sz w:val="24"/>
                <w:szCs w:val="24"/>
                <w:lang w:val="uk-UA" w:eastAsia="ru-RU"/>
              </w:rPr>
              <w:t>.</w:t>
            </w:r>
            <w:r w:rsidRPr="001B254F">
              <w:rPr>
                <w:rFonts w:ascii="Times New Roman" w:eastAsia="Times New Roman" w:hAnsi="Times New Roman"/>
                <w:sz w:val="24"/>
                <w:szCs w:val="24"/>
                <w:lang w:val="uk-UA" w:eastAsia="ru-RU"/>
              </w:rPr>
              <w:t xml:space="preserve"> </w:t>
            </w:r>
            <w:r w:rsidRPr="00BE6C73">
              <w:rPr>
                <w:rFonts w:ascii="Times New Roman" w:eastAsia="Times New Roman" w:hAnsi="Times New Roman"/>
                <w:sz w:val="24"/>
                <w:szCs w:val="24"/>
                <w:lang w:val="uk-UA" w:eastAsia="ru-RU"/>
              </w:rPr>
              <w:t xml:space="preserve">Метод </w:t>
            </w:r>
            <w:r w:rsidRPr="00865244">
              <w:rPr>
                <w:rFonts w:ascii="Times New Roman" w:eastAsia="Times New Roman" w:hAnsi="Times New Roman"/>
                <w:sz w:val="24"/>
                <w:szCs w:val="24"/>
                <w:lang w:eastAsia="ru-RU"/>
              </w:rPr>
              <w:t>Lapbook</w:t>
            </w:r>
            <w:r>
              <w:rPr>
                <w:rFonts w:ascii="Times New Roman" w:eastAsia="Times New Roman" w:hAnsi="Times New Roman"/>
                <w:sz w:val="24"/>
                <w:szCs w:val="24"/>
                <w:lang w:val="uk-UA" w:eastAsia="ru-RU"/>
              </w:rPr>
              <w:t xml:space="preserve">. </w:t>
            </w:r>
            <w:r w:rsidRPr="00752806">
              <w:rPr>
                <w:rFonts w:ascii="Times New Roman" w:eastAsia="Times New Roman" w:hAnsi="Times New Roman"/>
                <w:sz w:val="24"/>
                <w:szCs w:val="24"/>
                <w:lang w:val="uk-UA" w:eastAsia="ru-RU"/>
              </w:rPr>
              <w:t>Педагогічна підтримка молодшого</w:t>
            </w:r>
            <w:r>
              <w:rPr>
                <w:rFonts w:ascii="Times New Roman" w:eastAsia="Times New Roman" w:hAnsi="Times New Roman"/>
                <w:sz w:val="24"/>
                <w:szCs w:val="24"/>
                <w:lang w:val="uk-UA" w:eastAsia="ru-RU"/>
              </w:rPr>
              <w:t xml:space="preserve"> </w:t>
            </w:r>
            <w:r w:rsidRPr="00752806">
              <w:rPr>
                <w:rFonts w:ascii="Times New Roman" w:eastAsia="Times New Roman" w:hAnsi="Times New Roman"/>
                <w:sz w:val="24"/>
                <w:szCs w:val="24"/>
                <w:lang w:val="uk-UA" w:eastAsia="ru-RU"/>
              </w:rPr>
              <w:t>школяра у виховній практиці початкової школи</w:t>
            </w:r>
            <w:r>
              <w:rPr>
                <w:rFonts w:ascii="Times New Roman" w:eastAsia="Times New Roman" w:hAnsi="Times New Roman"/>
                <w:sz w:val="24"/>
                <w:szCs w:val="24"/>
                <w:lang w:val="uk-UA" w:eastAsia="ru-RU"/>
              </w:rPr>
              <w:t xml:space="preserve">. </w:t>
            </w:r>
            <w:r w:rsidRPr="0040188F">
              <w:rPr>
                <w:rFonts w:ascii="Times New Roman" w:eastAsia="Times New Roman" w:hAnsi="Times New Roman"/>
                <w:sz w:val="24"/>
                <w:szCs w:val="24"/>
                <w:lang w:eastAsia="ru-RU"/>
              </w:rPr>
              <w:t>Принцип єдності виховання і навчання як основоположний принцип змісту освіти</w:t>
            </w:r>
            <w:r w:rsidRPr="0040188F">
              <w:rPr>
                <w:rFonts w:ascii="Times New Roman" w:eastAsia="Times New Roman" w:hAnsi="Times New Roman"/>
                <w:sz w:val="24"/>
                <w:szCs w:val="24"/>
                <w:lang w:val="uk-UA" w:eastAsia="ru-RU"/>
              </w:rPr>
              <w:t>. Особливості виховання і педагогічна підтри</w:t>
            </w:r>
            <w:r>
              <w:rPr>
                <w:rFonts w:ascii="Times New Roman" w:eastAsia="Times New Roman" w:hAnsi="Times New Roman"/>
                <w:sz w:val="24"/>
                <w:szCs w:val="24"/>
                <w:lang w:val="uk-UA" w:eastAsia="ru-RU"/>
              </w:rPr>
              <w:t xml:space="preserve">мка дітей в початковій школі. </w:t>
            </w:r>
            <w:r w:rsidRPr="0040188F">
              <w:rPr>
                <w:rFonts w:ascii="Times New Roman" w:eastAsia="Times New Roman" w:hAnsi="Times New Roman"/>
                <w:sz w:val="24"/>
                <w:szCs w:val="24"/>
                <w:lang w:val="uk-UA" w:eastAsia="ru-RU"/>
              </w:rPr>
              <w:t xml:space="preserve"> </w:t>
            </w:r>
            <w:r w:rsidRPr="00752806">
              <w:rPr>
                <w:rFonts w:ascii="Times New Roman" w:eastAsia="Times New Roman" w:hAnsi="Times New Roman"/>
                <w:sz w:val="24"/>
                <w:szCs w:val="24"/>
                <w:lang w:val="uk-UA" w:eastAsia="ru-RU"/>
              </w:rPr>
              <w:t>Зміст і форми роботи класного керівника з просвіти батьків</w:t>
            </w:r>
            <w:r w:rsidRPr="0040188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52806">
              <w:rPr>
                <w:rFonts w:ascii="Times New Roman" w:eastAsia="Times New Roman" w:hAnsi="Times New Roman"/>
                <w:sz w:val="24"/>
                <w:szCs w:val="24"/>
                <w:lang w:val="uk-UA" w:eastAsia="ru-RU"/>
              </w:rPr>
              <w:t>Комунікативна культура вчителя</w:t>
            </w:r>
            <w:r>
              <w:rPr>
                <w:rFonts w:ascii="Times New Roman" w:eastAsia="Times New Roman" w:hAnsi="Times New Roman"/>
                <w:sz w:val="24"/>
                <w:szCs w:val="24"/>
                <w:lang w:val="uk-UA" w:eastAsia="ru-RU"/>
              </w:rPr>
              <w:t xml:space="preserve">: </w:t>
            </w:r>
            <w:r w:rsidRPr="0075280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с</w:t>
            </w:r>
            <w:r w:rsidRPr="0040188F">
              <w:rPr>
                <w:rFonts w:ascii="Times New Roman" w:eastAsia="Times New Roman" w:hAnsi="Times New Roman"/>
                <w:sz w:val="24"/>
                <w:szCs w:val="24"/>
                <w:lang w:val="uk-UA" w:eastAsia="ru-RU"/>
              </w:rPr>
              <w:t>истема міжособистісних взаємодій у соціально-педагогічно</w:t>
            </w:r>
            <w:r>
              <w:rPr>
                <w:rFonts w:ascii="Times New Roman" w:eastAsia="Times New Roman" w:hAnsi="Times New Roman"/>
                <w:sz w:val="24"/>
                <w:szCs w:val="24"/>
                <w:lang w:val="uk-UA" w:eastAsia="ru-RU"/>
              </w:rPr>
              <w:t>му  середовищі, о</w:t>
            </w:r>
            <w:r w:rsidRPr="0040188F">
              <w:rPr>
                <w:rFonts w:ascii="Times New Roman" w:eastAsia="Times New Roman" w:hAnsi="Times New Roman"/>
                <w:sz w:val="24"/>
                <w:szCs w:val="24"/>
                <w:lang w:val="uk-UA" w:eastAsia="ru-RU"/>
              </w:rPr>
              <w:t>собли</w:t>
            </w:r>
            <w:r>
              <w:rPr>
                <w:rFonts w:ascii="Times New Roman" w:eastAsia="Times New Roman" w:hAnsi="Times New Roman"/>
                <w:sz w:val="24"/>
                <w:szCs w:val="24"/>
                <w:lang w:val="uk-UA" w:eastAsia="ru-RU"/>
              </w:rPr>
              <w:t>вості взаємодії вчителя й учнів, п</w:t>
            </w:r>
            <w:r w:rsidRPr="0040188F">
              <w:rPr>
                <w:rFonts w:ascii="Times New Roman" w:eastAsia="Times New Roman" w:hAnsi="Times New Roman"/>
                <w:sz w:val="24"/>
                <w:szCs w:val="24"/>
                <w:lang w:val="uk-UA" w:eastAsia="ru-RU"/>
              </w:rPr>
              <w:t>рирода і характер педагогічних конфліктів</w:t>
            </w:r>
            <w:r>
              <w:rPr>
                <w:rFonts w:ascii="Times New Roman" w:eastAsia="Times New Roman" w:hAnsi="Times New Roman"/>
                <w:sz w:val="24"/>
                <w:szCs w:val="24"/>
                <w:lang w:val="uk-UA" w:eastAsia="ru-RU"/>
              </w:rPr>
              <w:t>, р</w:t>
            </w:r>
            <w:r w:rsidRPr="0040188F">
              <w:rPr>
                <w:rFonts w:ascii="Times New Roman" w:eastAsia="Times New Roman" w:hAnsi="Times New Roman"/>
                <w:sz w:val="24"/>
                <w:szCs w:val="24"/>
                <w:lang w:val="uk-UA" w:eastAsia="ru-RU"/>
              </w:rPr>
              <w:t>озвиток довільн</w:t>
            </w:r>
            <w:r>
              <w:rPr>
                <w:rFonts w:ascii="Times New Roman" w:eastAsia="Times New Roman" w:hAnsi="Times New Roman"/>
                <w:sz w:val="24"/>
                <w:szCs w:val="24"/>
                <w:lang w:val="uk-UA" w:eastAsia="ru-RU"/>
              </w:rPr>
              <w:t xml:space="preserve">ого міжособистісного конфлікту. </w:t>
            </w:r>
            <w:r w:rsidRPr="00752806">
              <w:rPr>
                <w:rFonts w:ascii="Times New Roman" w:eastAsia="Times New Roman" w:hAnsi="Times New Roman"/>
                <w:sz w:val="24"/>
                <w:szCs w:val="24"/>
                <w:lang w:val="uk-UA" w:eastAsia="ru-RU"/>
              </w:rPr>
              <w:t>Практична підготовка вчителя до попередження  і  вирішення  конфліктів  у навчальній групі</w:t>
            </w:r>
            <w:r>
              <w:rPr>
                <w:rFonts w:ascii="Times New Roman" w:eastAsia="Times New Roman" w:hAnsi="Times New Roman"/>
                <w:sz w:val="24"/>
                <w:szCs w:val="24"/>
                <w:lang w:val="uk-UA" w:eastAsia="ru-RU"/>
              </w:rPr>
              <w:t>: соціально-педагогічне середовище, с</w:t>
            </w:r>
            <w:r w:rsidRPr="0040188F">
              <w:rPr>
                <w:rFonts w:ascii="Times New Roman" w:eastAsia="Times New Roman" w:hAnsi="Times New Roman"/>
                <w:sz w:val="24"/>
                <w:szCs w:val="24"/>
                <w:lang w:val="uk-UA" w:eastAsia="ru-RU"/>
              </w:rPr>
              <w:t>истема мі</w:t>
            </w:r>
            <w:r>
              <w:rPr>
                <w:rFonts w:ascii="Times New Roman" w:eastAsia="Times New Roman" w:hAnsi="Times New Roman"/>
                <w:sz w:val="24"/>
                <w:szCs w:val="24"/>
                <w:lang w:val="uk-UA" w:eastAsia="ru-RU"/>
              </w:rPr>
              <w:t>жособистісних взаємодій у школі, м</w:t>
            </w:r>
            <w:r w:rsidRPr="0040188F">
              <w:rPr>
                <w:rFonts w:ascii="Times New Roman" w:eastAsia="Times New Roman" w:hAnsi="Times New Roman"/>
                <w:sz w:val="24"/>
                <w:szCs w:val="24"/>
                <w:lang w:val="uk-UA" w:eastAsia="ru-RU"/>
              </w:rPr>
              <w:t>іжособистісні відносини в</w:t>
            </w:r>
            <w:r>
              <w:rPr>
                <w:rFonts w:ascii="Times New Roman" w:eastAsia="Times New Roman" w:hAnsi="Times New Roman"/>
                <w:sz w:val="24"/>
                <w:szCs w:val="24"/>
                <w:lang w:val="uk-UA" w:eastAsia="ru-RU"/>
              </w:rPr>
              <w:t xml:space="preserve"> підсистемі «дорослий-дорослий», м</w:t>
            </w:r>
            <w:r w:rsidRPr="0040188F">
              <w:rPr>
                <w:rFonts w:ascii="Times New Roman" w:eastAsia="Times New Roman" w:hAnsi="Times New Roman"/>
                <w:sz w:val="24"/>
                <w:szCs w:val="24"/>
                <w:lang w:val="uk-UA" w:eastAsia="ru-RU"/>
              </w:rPr>
              <w:t>іжособистісні відносини в підсистемі «дорослий-</w:t>
            </w:r>
            <w:r>
              <w:rPr>
                <w:rFonts w:ascii="Times New Roman" w:eastAsia="Times New Roman" w:hAnsi="Times New Roman"/>
                <w:sz w:val="24"/>
                <w:szCs w:val="24"/>
                <w:lang w:val="uk-UA" w:eastAsia="ru-RU"/>
              </w:rPr>
              <w:t xml:space="preserve">дитина», </w:t>
            </w:r>
            <w:r w:rsidRPr="0040188F">
              <w:rPr>
                <w:rFonts w:ascii="Times New Roman" w:eastAsia="Times New Roman" w:hAnsi="Times New Roman"/>
                <w:sz w:val="24"/>
                <w:szCs w:val="24"/>
                <w:lang w:val="uk-UA" w:eastAsia="ru-RU"/>
              </w:rPr>
              <w:t xml:space="preserve"> </w:t>
            </w:r>
            <w:r w:rsidRPr="00752806">
              <w:rPr>
                <w:rFonts w:ascii="Times New Roman" w:eastAsia="Times New Roman" w:hAnsi="Times New Roman"/>
                <w:sz w:val="24"/>
                <w:szCs w:val="24"/>
                <w:lang w:val="uk-UA" w:eastAsia="ru-RU"/>
              </w:rPr>
              <w:t>«дитина-дитина».</w:t>
            </w:r>
            <w:r w:rsidRPr="0040188F">
              <w:rPr>
                <w:rFonts w:ascii="Times New Roman" w:eastAsia="Times New Roman" w:hAnsi="Times New Roman"/>
                <w:sz w:val="24"/>
                <w:szCs w:val="24"/>
                <w:lang w:val="uk-UA" w:eastAsia="ru-RU"/>
              </w:rPr>
              <w:t xml:space="preserve"> Природа і х</w:t>
            </w:r>
            <w:r>
              <w:rPr>
                <w:rFonts w:ascii="Times New Roman" w:eastAsia="Times New Roman" w:hAnsi="Times New Roman"/>
                <w:sz w:val="24"/>
                <w:szCs w:val="24"/>
                <w:lang w:val="uk-UA" w:eastAsia="ru-RU"/>
              </w:rPr>
              <w:t>арактер педагогічних конфліктів, їх о</w:t>
            </w:r>
            <w:r w:rsidRPr="0040188F">
              <w:rPr>
                <w:rFonts w:ascii="Times New Roman" w:eastAsia="Times New Roman" w:hAnsi="Times New Roman"/>
                <w:sz w:val="24"/>
                <w:szCs w:val="24"/>
                <w:lang w:val="uk-UA" w:eastAsia="ru-RU"/>
              </w:rPr>
              <w:t xml:space="preserve">б’єктивні </w:t>
            </w:r>
            <w:r>
              <w:rPr>
                <w:rFonts w:ascii="Times New Roman" w:eastAsia="Times New Roman" w:hAnsi="Times New Roman"/>
                <w:sz w:val="24"/>
                <w:szCs w:val="24"/>
                <w:lang w:val="uk-UA" w:eastAsia="ru-RU"/>
              </w:rPr>
              <w:t>та  с</w:t>
            </w:r>
            <w:r w:rsidRPr="0040188F">
              <w:rPr>
                <w:rFonts w:ascii="Times New Roman" w:eastAsia="Times New Roman" w:hAnsi="Times New Roman"/>
                <w:sz w:val="24"/>
                <w:szCs w:val="24"/>
                <w:lang w:val="uk-UA" w:eastAsia="ru-RU"/>
              </w:rPr>
              <w:t>уб’єктивні причини.</w:t>
            </w:r>
            <w:r>
              <w:rPr>
                <w:rFonts w:ascii="Times New Roman" w:eastAsia="Times New Roman" w:hAnsi="Times New Roman"/>
                <w:sz w:val="24"/>
                <w:szCs w:val="24"/>
                <w:lang w:val="uk-UA" w:eastAsia="ru-RU"/>
              </w:rPr>
              <w:t xml:space="preserve"> </w:t>
            </w:r>
            <w:r w:rsidRPr="0040188F">
              <w:rPr>
                <w:rFonts w:ascii="Times New Roman" w:eastAsia="Times New Roman" w:hAnsi="Times New Roman"/>
                <w:sz w:val="24"/>
                <w:szCs w:val="24"/>
                <w:lang w:val="uk-UA" w:eastAsia="ru-RU"/>
              </w:rPr>
              <w:t xml:space="preserve">Розвиток здатності вчителя до психологічної саморегуляції. Тренінг </w:t>
            </w:r>
            <w:r>
              <w:rPr>
                <w:rFonts w:ascii="Times New Roman" w:eastAsia="Times New Roman" w:hAnsi="Times New Roman"/>
                <w:sz w:val="24"/>
                <w:szCs w:val="24"/>
                <w:lang w:val="uk-UA" w:eastAsia="ru-RU"/>
              </w:rPr>
              <w:t>саморегуляції, с</w:t>
            </w:r>
            <w:r w:rsidRPr="0040188F">
              <w:rPr>
                <w:rFonts w:ascii="Times New Roman" w:eastAsia="Times New Roman" w:hAnsi="Times New Roman"/>
                <w:sz w:val="24"/>
                <w:szCs w:val="24"/>
                <w:lang w:val="uk-UA" w:eastAsia="ru-RU"/>
              </w:rPr>
              <w:t>амонавіювання</w:t>
            </w:r>
            <w:r>
              <w:rPr>
                <w:rFonts w:ascii="Times New Roman" w:eastAsia="Times New Roman" w:hAnsi="Times New Roman"/>
                <w:sz w:val="24"/>
                <w:szCs w:val="24"/>
                <w:lang w:val="uk-UA" w:eastAsia="ru-RU"/>
              </w:rPr>
              <w:t>,</w:t>
            </w:r>
            <w:r w:rsidRPr="0040188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а</w:t>
            </w:r>
            <w:r w:rsidRPr="0040188F">
              <w:rPr>
                <w:rFonts w:ascii="Times New Roman" w:eastAsia="Times New Roman" w:hAnsi="Times New Roman"/>
                <w:sz w:val="24"/>
                <w:szCs w:val="24"/>
                <w:lang w:val="uk-UA" w:eastAsia="ru-RU"/>
              </w:rPr>
              <w:t xml:space="preserve">утогенне тренування </w:t>
            </w:r>
            <w:r>
              <w:rPr>
                <w:rFonts w:ascii="Times New Roman" w:eastAsia="Times New Roman" w:hAnsi="Times New Roman"/>
                <w:sz w:val="24"/>
                <w:szCs w:val="24"/>
                <w:lang w:val="uk-UA" w:eastAsia="ru-RU"/>
              </w:rPr>
              <w:t>у роботі</w:t>
            </w:r>
            <w:r w:rsidRPr="0040188F">
              <w:rPr>
                <w:rFonts w:ascii="Times New Roman" w:eastAsia="Times New Roman" w:hAnsi="Times New Roman"/>
                <w:sz w:val="24"/>
                <w:szCs w:val="24"/>
                <w:lang w:val="uk-UA" w:eastAsia="ru-RU"/>
              </w:rPr>
              <w:t xml:space="preserve"> над собою.. </w:t>
            </w:r>
            <w:r>
              <w:rPr>
                <w:rFonts w:ascii="Times New Roman" w:eastAsia="Times New Roman" w:hAnsi="Times New Roman"/>
                <w:sz w:val="24"/>
                <w:szCs w:val="24"/>
                <w:lang w:val="uk-UA" w:eastAsia="ru-RU"/>
              </w:rPr>
              <w:t>П</w:t>
            </w:r>
            <w:r w:rsidRPr="00752806">
              <w:rPr>
                <w:rFonts w:ascii="Times New Roman" w:eastAsia="Times New Roman" w:hAnsi="Times New Roman"/>
                <w:sz w:val="24"/>
                <w:szCs w:val="24"/>
                <w:lang w:val="uk-UA" w:eastAsia="ru-RU"/>
              </w:rPr>
              <w:t>роведення  імітаційно-моделюючих  ігор з  організації</w:t>
            </w:r>
            <w:r w:rsidRPr="0040188F">
              <w:rPr>
                <w:rFonts w:ascii="Times New Roman" w:eastAsia="Times New Roman" w:hAnsi="Times New Roman"/>
                <w:sz w:val="24"/>
                <w:szCs w:val="24"/>
                <w:lang w:val="uk-UA" w:eastAsia="ru-RU"/>
              </w:rPr>
              <w:t xml:space="preserve"> </w:t>
            </w:r>
            <w:r w:rsidRPr="00752806">
              <w:rPr>
                <w:rFonts w:ascii="Times New Roman" w:eastAsia="Times New Roman" w:hAnsi="Times New Roman"/>
                <w:sz w:val="24"/>
                <w:szCs w:val="24"/>
                <w:lang w:val="uk-UA" w:eastAsia="ru-RU"/>
              </w:rPr>
              <w:t>сприятливого психологічного середовищі в навчальній групі.</w:t>
            </w:r>
            <w:r w:rsidRPr="0040188F">
              <w:rPr>
                <w:rFonts w:ascii="Times New Roman" w:eastAsia="Times New Roman" w:hAnsi="Times New Roman"/>
                <w:sz w:val="24"/>
                <w:szCs w:val="24"/>
                <w:lang w:val="uk-UA" w:eastAsia="ru-RU"/>
              </w:rPr>
              <w:t xml:space="preserve"> </w:t>
            </w:r>
            <w:r w:rsidRPr="00F6226C">
              <w:rPr>
                <w:rFonts w:ascii="Times New Roman" w:eastAsia="Times New Roman" w:hAnsi="Times New Roman"/>
                <w:sz w:val="24"/>
                <w:szCs w:val="24"/>
                <w:lang w:val="uk-UA" w:eastAsia="ru-RU"/>
              </w:rPr>
              <w:t>Практикум з вирішення конфліктних ситуацій у навчальній групі.</w:t>
            </w:r>
          </w:p>
          <w:p w:rsidR="002B13FD" w:rsidRPr="0040188F" w:rsidRDefault="002B13FD" w:rsidP="00E026FA">
            <w:pPr>
              <w:spacing w:after="0" w:line="240" w:lineRule="auto"/>
              <w:jc w:val="both"/>
              <w:rPr>
                <w:rFonts w:ascii="Times New Roman" w:eastAsia="Times New Roman" w:hAnsi="Times New Roman"/>
                <w:sz w:val="24"/>
                <w:szCs w:val="24"/>
                <w:lang w:val="uk-UA" w:eastAsia="ru-RU"/>
              </w:rPr>
            </w:pPr>
            <w:r w:rsidRPr="002A1D57">
              <w:rPr>
                <w:rFonts w:ascii="Times New Roman" w:eastAsia="Times New Roman" w:hAnsi="Times New Roman"/>
                <w:sz w:val="24"/>
                <w:szCs w:val="24"/>
                <w:lang w:val="uk-UA" w:eastAsia="ru-RU"/>
              </w:rPr>
              <w:t>Індивідуально-психологічні особливості та  їх  впливи  на  успішність  навчальної діяльності</w:t>
            </w:r>
            <w:r>
              <w:rPr>
                <w:rFonts w:ascii="Times New Roman" w:eastAsia="Times New Roman" w:hAnsi="Times New Roman"/>
                <w:sz w:val="24"/>
                <w:szCs w:val="24"/>
                <w:lang w:val="uk-UA" w:eastAsia="ru-RU"/>
              </w:rPr>
              <w:t xml:space="preserve"> учнів молодшого шкільного віку, </w:t>
            </w:r>
            <w:r w:rsidRPr="002A1D57">
              <w:rPr>
                <w:rFonts w:ascii="Times New Roman" w:eastAsia="Times New Roman" w:hAnsi="Times New Roman"/>
                <w:sz w:val="24"/>
                <w:szCs w:val="24"/>
                <w:lang w:val="uk-UA" w:eastAsia="ru-RU"/>
              </w:rPr>
              <w:t>типи невстигаючих школярів</w:t>
            </w:r>
            <w:r>
              <w:rPr>
                <w:rFonts w:ascii="Times New Roman" w:eastAsia="Times New Roman" w:hAnsi="Times New Roman"/>
                <w:sz w:val="24"/>
                <w:szCs w:val="24"/>
                <w:lang w:val="uk-UA" w:eastAsia="ru-RU"/>
              </w:rPr>
              <w:t>, види неуспішності.</w:t>
            </w:r>
            <w:r w:rsidRPr="0040188F">
              <w:rPr>
                <w:rFonts w:ascii="Times New Roman" w:eastAsia="Times New Roman" w:hAnsi="Times New Roman"/>
                <w:sz w:val="24"/>
                <w:szCs w:val="24"/>
                <w:lang w:val="uk-UA" w:eastAsia="ru-RU"/>
              </w:rPr>
              <w:t>Психолого-педагогічні  основи  індивідуального  підходу  до невстигаючих школярів</w:t>
            </w:r>
            <w:r>
              <w:rPr>
                <w:rFonts w:ascii="Times New Roman" w:eastAsia="Times New Roman" w:hAnsi="Times New Roman"/>
                <w:sz w:val="24"/>
                <w:szCs w:val="24"/>
                <w:lang w:val="uk-UA" w:eastAsia="ru-RU"/>
              </w:rPr>
              <w:t>, ш</w:t>
            </w:r>
            <w:r w:rsidRPr="002A1D57">
              <w:rPr>
                <w:rFonts w:ascii="Times New Roman" w:eastAsia="Times New Roman" w:hAnsi="Times New Roman"/>
                <w:sz w:val="24"/>
                <w:szCs w:val="24"/>
                <w:lang w:val="uk-UA" w:eastAsia="ru-RU"/>
              </w:rPr>
              <w:t xml:space="preserve">ляхи та умови індивідуального підходу до </w:t>
            </w:r>
            <w:r>
              <w:rPr>
                <w:rFonts w:ascii="Times New Roman" w:eastAsia="Times New Roman" w:hAnsi="Times New Roman"/>
                <w:sz w:val="24"/>
                <w:szCs w:val="24"/>
                <w:lang w:val="uk-UA" w:eastAsia="ru-RU"/>
              </w:rPr>
              <w:t xml:space="preserve"> них..</w:t>
            </w:r>
            <w:r w:rsidRPr="002A1D57">
              <w:rPr>
                <w:rFonts w:ascii="Times New Roman" w:eastAsia="Times New Roman" w:hAnsi="Times New Roman"/>
                <w:sz w:val="24"/>
                <w:szCs w:val="24"/>
                <w:lang w:val="uk-UA" w:eastAsia="ru-RU"/>
              </w:rPr>
              <w:t xml:space="preserve"> </w:t>
            </w:r>
            <w:r w:rsidRPr="0040188F">
              <w:rPr>
                <w:rFonts w:ascii="Times New Roman" w:eastAsia="Times New Roman" w:hAnsi="Times New Roman"/>
                <w:sz w:val="24"/>
                <w:szCs w:val="24"/>
                <w:lang w:val="uk-UA" w:eastAsia="ru-RU"/>
              </w:rPr>
              <w:t>О</w:t>
            </w:r>
            <w:r w:rsidRPr="00AA6C33">
              <w:rPr>
                <w:rFonts w:ascii="Times New Roman" w:eastAsia="Times New Roman" w:hAnsi="Times New Roman"/>
                <w:sz w:val="24"/>
                <w:szCs w:val="24"/>
                <w:lang w:val="uk-UA" w:eastAsia="ru-RU"/>
              </w:rPr>
              <w:t xml:space="preserve">сновні труднощі при навчанні головним </w:t>
            </w:r>
            <w:r w:rsidRPr="00AA6C33">
              <w:rPr>
                <w:rFonts w:ascii="Times New Roman" w:eastAsia="Times New Roman" w:hAnsi="Times New Roman"/>
                <w:sz w:val="24"/>
                <w:szCs w:val="24"/>
                <w:lang w:val="uk-UA" w:eastAsia="ru-RU"/>
              </w:rPr>
              <w:lastRenderedPageBreak/>
              <w:t>шкільним навичкам</w:t>
            </w:r>
            <w:r w:rsidRPr="0040188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AA6C33">
              <w:rPr>
                <w:rFonts w:ascii="Times New Roman" w:eastAsia="Times New Roman" w:hAnsi="Times New Roman"/>
                <w:sz w:val="24"/>
                <w:szCs w:val="24"/>
                <w:lang w:val="uk-UA" w:eastAsia="ru-RU"/>
              </w:rPr>
              <w:t>Психологічні причини, що викликають різні труднощі в школярів з</w:t>
            </w:r>
            <w:r w:rsidRPr="0040188F">
              <w:rPr>
                <w:rFonts w:ascii="Times New Roman" w:eastAsia="Times New Roman" w:hAnsi="Times New Roman"/>
                <w:sz w:val="24"/>
                <w:szCs w:val="24"/>
                <w:lang w:val="uk-UA" w:eastAsia="ru-RU"/>
              </w:rPr>
              <w:t xml:space="preserve"> </w:t>
            </w:r>
            <w:r w:rsidRPr="00AA6C33">
              <w:rPr>
                <w:rFonts w:ascii="Times New Roman" w:eastAsia="Times New Roman" w:hAnsi="Times New Roman"/>
                <w:sz w:val="24"/>
                <w:szCs w:val="24"/>
                <w:lang w:val="uk-UA" w:eastAsia="ru-RU"/>
              </w:rPr>
              <w:t>української мови, читання й математики.</w:t>
            </w:r>
            <w:r w:rsidRPr="0040188F">
              <w:rPr>
                <w:rFonts w:ascii="Times New Roman" w:eastAsia="Times New Roman" w:hAnsi="Times New Roman"/>
                <w:sz w:val="24"/>
                <w:szCs w:val="24"/>
                <w:lang w:val="uk-UA" w:eastAsia="ru-RU"/>
              </w:rPr>
              <w:t xml:space="preserve"> </w:t>
            </w:r>
          </w:p>
          <w:p w:rsidR="002B13FD" w:rsidRPr="0089501E" w:rsidRDefault="002B13FD" w:rsidP="00E026FA">
            <w:pPr>
              <w:spacing w:after="0" w:line="240" w:lineRule="auto"/>
              <w:jc w:val="both"/>
              <w:rPr>
                <w:rFonts w:ascii="Times New Roman" w:eastAsia="Times New Roman" w:hAnsi="Times New Roman"/>
                <w:sz w:val="24"/>
                <w:szCs w:val="24"/>
                <w:lang w:val="uk-UA" w:eastAsia="ru-RU"/>
              </w:rPr>
            </w:pPr>
            <w:r w:rsidRPr="00AA6C33">
              <w:rPr>
                <w:rFonts w:ascii="Times New Roman" w:eastAsia="Times New Roman" w:hAnsi="Times New Roman"/>
                <w:sz w:val="24"/>
                <w:szCs w:val="24"/>
                <w:lang w:eastAsia="ru-RU"/>
              </w:rPr>
              <w:t>Психологічні причини загального</w:t>
            </w:r>
            <w:r w:rsidRPr="00AA6C3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відставання в навчанні. </w:t>
            </w:r>
            <w:r w:rsidRPr="00630F38">
              <w:rPr>
                <w:rFonts w:ascii="Times New Roman" w:eastAsia="Times New Roman" w:hAnsi="Times New Roman"/>
                <w:sz w:val="24"/>
                <w:szCs w:val="24"/>
                <w:lang w:val="uk-UA" w:eastAsia="ru-RU"/>
              </w:rPr>
              <w:t>Недисциплінованість школярів і її причини</w:t>
            </w:r>
            <w:r>
              <w:rPr>
                <w:rFonts w:ascii="Times New Roman" w:eastAsia="Times New Roman" w:hAnsi="Times New Roman"/>
                <w:sz w:val="24"/>
                <w:szCs w:val="24"/>
                <w:lang w:val="uk-UA" w:eastAsia="ru-RU"/>
              </w:rPr>
              <w:t>.</w:t>
            </w:r>
            <w:r w:rsidRPr="00F6226C">
              <w:rPr>
                <w:rFonts w:ascii="Times New Roman" w:eastAsia="Times New Roman" w:hAnsi="Times New Roman"/>
                <w:sz w:val="24"/>
                <w:szCs w:val="24"/>
                <w:lang w:val="uk-UA" w:eastAsia="ru-RU"/>
              </w:rPr>
              <w:t>Психолого-педагогічні причини шкільної неуспішності.</w:t>
            </w:r>
            <w:r w:rsidRPr="0040188F">
              <w:rPr>
                <w:rFonts w:ascii="Times New Roman" w:eastAsia="Times New Roman" w:hAnsi="Times New Roman"/>
                <w:sz w:val="24"/>
                <w:szCs w:val="24"/>
                <w:lang w:val="uk-UA" w:eastAsia="ru-RU"/>
              </w:rPr>
              <w:t xml:space="preserve"> </w:t>
            </w:r>
            <w:r w:rsidRPr="00413FE7">
              <w:rPr>
                <w:rFonts w:ascii="Times New Roman" w:eastAsia="Times New Roman" w:hAnsi="Times New Roman"/>
                <w:sz w:val="24"/>
                <w:szCs w:val="24"/>
                <w:lang w:val="uk-UA" w:eastAsia="ru-RU"/>
              </w:rPr>
              <w:t>Групи недисциплінованих школярів.</w:t>
            </w:r>
            <w:r w:rsidRPr="0040188F">
              <w:rPr>
                <w:rFonts w:ascii="Times New Roman" w:eastAsia="Times New Roman" w:hAnsi="Times New Roman"/>
                <w:sz w:val="24"/>
                <w:szCs w:val="24"/>
                <w:lang w:val="uk-UA" w:eastAsia="ru-RU"/>
              </w:rPr>
              <w:t xml:space="preserve"> Шляхи подолання недисциплінованості учнів. </w:t>
            </w:r>
            <w:r w:rsidRPr="006D6397">
              <w:rPr>
                <w:rFonts w:ascii="Times New Roman" w:eastAsia="Times New Roman" w:hAnsi="Times New Roman"/>
                <w:b/>
                <w:sz w:val="24"/>
                <w:szCs w:val="24"/>
                <w:lang w:val="uk-UA" w:eastAsia="ru-RU"/>
              </w:rPr>
              <w:t>Варіативна  частина:</w:t>
            </w:r>
          </w:p>
          <w:p w:rsidR="002B13FD" w:rsidRPr="00CF68A9" w:rsidRDefault="002B13FD" w:rsidP="00E026FA">
            <w:pPr>
              <w:spacing w:after="0" w:line="240" w:lineRule="auto"/>
              <w:jc w:val="both"/>
              <w:rPr>
                <w:rFonts w:ascii="Times New Roman" w:eastAsia="Times New Roman" w:hAnsi="Times New Roman"/>
                <w:sz w:val="24"/>
                <w:szCs w:val="24"/>
                <w:lang w:val="uk-UA" w:eastAsia="ru-RU"/>
              </w:rPr>
            </w:pPr>
            <w:r w:rsidRPr="00BE6C73">
              <w:rPr>
                <w:rFonts w:ascii="Times New Roman" w:eastAsia="Times New Roman" w:hAnsi="Times New Roman"/>
                <w:b/>
                <w:sz w:val="24"/>
                <w:szCs w:val="24"/>
                <w:lang w:eastAsia="ru-RU"/>
              </w:rPr>
              <w:t>C</w:t>
            </w:r>
            <w:r w:rsidRPr="00BE6C73">
              <w:rPr>
                <w:rFonts w:ascii="Times New Roman" w:eastAsia="Times New Roman" w:hAnsi="Times New Roman"/>
                <w:b/>
                <w:sz w:val="24"/>
                <w:szCs w:val="24"/>
                <w:lang w:val="uk-UA" w:eastAsia="ru-RU"/>
              </w:rPr>
              <w:t>торітеллінг (</w:t>
            </w:r>
            <w:r w:rsidRPr="00BE6C73">
              <w:rPr>
                <w:rFonts w:ascii="Times New Roman" w:eastAsia="Times New Roman" w:hAnsi="Times New Roman"/>
                <w:b/>
                <w:sz w:val="24"/>
                <w:szCs w:val="24"/>
                <w:lang w:eastAsia="ru-RU"/>
              </w:rPr>
              <w:t>storytelling</w:t>
            </w:r>
            <w:r w:rsidRPr="00BE6C73">
              <w:rPr>
                <w:rFonts w:ascii="Times New Roman" w:eastAsia="Times New Roman" w:hAnsi="Times New Roman"/>
                <w:b/>
                <w:sz w:val="24"/>
                <w:szCs w:val="24"/>
                <w:lang w:val="uk-UA" w:eastAsia="ru-RU"/>
              </w:rPr>
              <w:t>) у початковій школі</w:t>
            </w:r>
            <w:r w:rsidRPr="00BE6C7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як мистецтво захоплюючої розповіді. Риторичні прийоми у використанні кольорової методики</w:t>
            </w:r>
            <w:r w:rsidRPr="005B6BE6">
              <w:rPr>
                <w:rFonts w:ascii="Times New Roman" w:eastAsia="Times New Roman" w:hAnsi="Times New Roman"/>
                <w:sz w:val="24"/>
                <w:szCs w:val="24"/>
                <w:lang w:val="uk-UA" w:eastAsia="ru-RU"/>
              </w:rPr>
              <w:t xml:space="preserve"> читання</w:t>
            </w:r>
            <w:r>
              <w:rPr>
                <w:rFonts w:ascii="Times New Roman" w:eastAsia="Times New Roman" w:hAnsi="Times New Roman"/>
                <w:sz w:val="24"/>
                <w:szCs w:val="24"/>
                <w:lang w:val="uk-UA" w:eastAsia="ru-RU"/>
              </w:rPr>
              <w:t xml:space="preserve">.   Риторичні фігури у розробці ранкових зустрічей, </w:t>
            </w:r>
            <w:r w:rsidRPr="005B6BE6">
              <w:rPr>
                <w:rFonts w:ascii="Times New Roman" w:eastAsia="Times New Roman" w:hAnsi="Times New Roman"/>
                <w:sz w:val="24"/>
                <w:szCs w:val="24"/>
                <w:lang w:val="uk-UA" w:eastAsia="ru-RU"/>
              </w:rPr>
              <w:t>Time-games (Час-ігри)</w:t>
            </w:r>
            <w:r>
              <w:rPr>
                <w:rFonts w:ascii="Times New Roman" w:eastAsia="Times New Roman" w:hAnsi="Times New Roman"/>
                <w:sz w:val="24"/>
                <w:szCs w:val="24"/>
                <w:lang w:val="uk-UA" w:eastAsia="ru-RU"/>
              </w:rPr>
              <w:t xml:space="preserve">. </w:t>
            </w:r>
            <w:r w:rsidRPr="009D59D3">
              <w:rPr>
                <w:rFonts w:ascii="Times New Roman" w:eastAsia="Times New Roman" w:hAnsi="Times New Roman"/>
                <w:sz w:val="24"/>
                <w:szCs w:val="24"/>
                <w:lang w:val="uk-UA" w:eastAsia="ru-RU"/>
              </w:rPr>
              <w:t>Комунікативна культура вчителя:  система міжособистісних взаємодій у соціально-педагогічному  середовищі</w:t>
            </w:r>
            <w:r>
              <w:rPr>
                <w:rFonts w:ascii="Times New Roman" w:eastAsia="Times New Roman" w:hAnsi="Times New Roman"/>
                <w:sz w:val="24"/>
                <w:szCs w:val="24"/>
                <w:lang w:val="uk-UA" w:eastAsia="ru-RU"/>
              </w:rPr>
              <w:t xml:space="preserve"> та м</w:t>
            </w:r>
            <w:r w:rsidRPr="00894505">
              <w:rPr>
                <w:rFonts w:ascii="Times New Roman" w:eastAsia="Times New Roman" w:hAnsi="Times New Roman"/>
                <w:sz w:val="24"/>
                <w:szCs w:val="24"/>
                <w:lang w:val="uk-UA" w:eastAsia="ru-RU"/>
              </w:rPr>
              <w:t>овленнєвий закон. Ку</w:t>
            </w:r>
            <w:r>
              <w:rPr>
                <w:rFonts w:ascii="Times New Roman" w:eastAsia="Times New Roman" w:hAnsi="Times New Roman"/>
                <w:sz w:val="24"/>
                <w:szCs w:val="24"/>
                <w:lang w:val="uk-UA" w:eastAsia="ru-RU"/>
              </w:rPr>
              <w:t>льтура мовлення вчителя-оратора, м</w:t>
            </w:r>
            <w:r w:rsidRPr="00894505">
              <w:rPr>
                <w:rFonts w:ascii="Times New Roman" w:eastAsia="Times New Roman" w:hAnsi="Times New Roman"/>
                <w:sz w:val="24"/>
                <w:szCs w:val="24"/>
                <w:lang w:val="uk-UA" w:eastAsia="ru-RU"/>
              </w:rPr>
              <w:t>овленнєвий вплив орато</w:t>
            </w:r>
            <w:r>
              <w:rPr>
                <w:rFonts w:ascii="Times New Roman" w:eastAsia="Times New Roman" w:hAnsi="Times New Roman"/>
                <w:sz w:val="24"/>
                <w:szCs w:val="24"/>
                <w:lang w:val="uk-UA" w:eastAsia="ru-RU"/>
              </w:rPr>
              <w:t>ра та форми мовленнєвого впливу, р</w:t>
            </w:r>
            <w:r w:rsidRPr="00894505">
              <w:rPr>
                <w:rFonts w:ascii="Times New Roman" w:eastAsia="Times New Roman" w:hAnsi="Times New Roman"/>
                <w:sz w:val="24"/>
                <w:szCs w:val="24"/>
                <w:lang w:val="uk-UA" w:eastAsia="ru-RU"/>
              </w:rPr>
              <w:t>иторичні фігури та тропи у мовленні оратора</w:t>
            </w:r>
            <w:r>
              <w:rPr>
                <w:rFonts w:ascii="Times New Roman" w:eastAsia="Times New Roman" w:hAnsi="Times New Roman"/>
                <w:sz w:val="24"/>
                <w:szCs w:val="24"/>
                <w:lang w:val="uk-UA" w:eastAsia="ru-RU"/>
              </w:rPr>
              <w:t xml:space="preserve">, </w:t>
            </w:r>
            <w:r w:rsidRPr="00894505">
              <w:rPr>
                <w:rFonts w:ascii="Times New Roman" w:eastAsia="Times New Roman" w:hAnsi="Times New Roman"/>
                <w:sz w:val="24"/>
                <w:szCs w:val="24"/>
                <w:lang w:val="uk-UA" w:eastAsia="ru-RU"/>
              </w:rPr>
              <w:t>Техніка мовлення вчителя як орато</w:t>
            </w:r>
            <w:r>
              <w:rPr>
                <w:rFonts w:ascii="Times New Roman" w:eastAsia="Times New Roman" w:hAnsi="Times New Roman"/>
                <w:sz w:val="24"/>
                <w:szCs w:val="24"/>
                <w:lang w:val="uk-UA" w:eastAsia="ru-RU"/>
              </w:rPr>
              <w:t>ра.</w:t>
            </w:r>
            <w:r w:rsidR="00A50FCF">
              <w:t xml:space="preserve"> </w:t>
            </w:r>
            <w:r w:rsidR="00A50FCF" w:rsidRPr="00A50FCF">
              <w:rPr>
                <w:rFonts w:ascii="Times New Roman" w:hAnsi="Times New Roman"/>
                <w:sz w:val="28"/>
                <w:szCs w:val="28"/>
                <w:lang w:val="uk-UA"/>
              </w:rPr>
              <w:t>Техніки</w:t>
            </w:r>
            <w:r w:rsidR="00A50FCF">
              <w:rPr>
                <w:lang w:val="uk-UA"/>
              </w:rPr>
              <w:t xml:space="preserve"> </w:t>
            </w:r>
            <w:r w:rsidR="00A50FCF" w:rsidRPr="00A50FCF">
              <w:rPr>
                <w:rFonts w:ascii="Times New Roman" w:eastAsia="Times New Roman" w:hAnsi="Times New Roman"/>
                <w:sz w:val="24"/>
                <w:szCs w:val="24"/>
                <w:lang w:val="uk-UA" w:eastAsia="ru-RU"/>
              </w:rPr>
              <w:t>дискурсивної діяльності</w:t>
            </w:r>
            <w:r w:rsidR="00A50FC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p>
        </w:tc>
      </w:tr>
      <w:tr w:rsidR="002B13FD" w:rsidRPr="00CF68A9" w:rsidTr="00E026FA">
        <w:tc>
          <w:tcPr>
            <w:tcW w:w="4644" w:type="dxa"/>
            <w:shd w:val="clear" w:color="auto" w:fill="auto"/>
          </w:tcPr>
          <w:p w:rsidR="002B13FD" w:rsidRPr="00B61EAF" w:rsidRDefault="002B13FD" w:rsidP="00E026FA">
            <w:pPr>
              <w:spacing w:after="0" w:line="240" w:lineRule="auto"/>
              <w:jc w:val="both"/>
              <w:rPr>
                <w:rFonts w:ascii="Times New Roman" w:eastAsia="Times New Roman" w:hAnsi="Times New Roman"/>
                <w:b/>
                <w:sz w:val="24"/>
                <w:szCs w:val="24"/>
                <w:lang w:val="uk-UA" w:eastAsia="ru-RU"/>
              </w:rPr>
            </w:pPr>
            <w:r w:rsidRPr="00B61EAF">
              <w:rPr>
                <w:rFonts w:ascii="Times New Roman" w:eastAsia="Times New Roman" w:hAnsi="Times New Roman"/>
                <w:b/>
                <w:sz w:val="24"/>
                <w:szCs w:val="24"/>
                <w:lang w:val="uk-UA" w:eastAsia="ru-RU"/>
              </w:rPr>
              <w:lastRenderedPageBreak/>
              <w:t xml:space="preserve">Формування предметних компетентностей при вивченні мовно-літературної освітньої галузі </w:t>
            </w:r>
          </w:p>
        </w:tc>
        <w:tc>
          <w:tcPr>
            <w:tcW w:w="4644" w:type="dxa"/>
            <w:shd w:val="clear" w:color="auto" w:fill="auto"/>
          </w:tcPr>
          <w:p w:rsidR="002B13FD" w:rsidRPr="004C1D4D" w:rsidRDefault="002B13FD" w:rsidP="00E026FA">
            <w:pPr>
              <w:spacing w:after="0" w:line="240" w:lineRule="auto"/>
              <w:jc w:val="both"/>
              <w:rPr>
                <w:rFonts w:ascii="Times New Roman" w:eastAsia="Times New Roman" w:hAnsi="Times New Roman"/>
                <w:b/>
                <w:sz w:val="24"/>
                <w:szCs w:val="24"/>
                <w:lang w:val="uk-UA" w:eastAsia="ru-RU"/>
              </w:rPr>
            </w:pPr>
            <w:r w:rsidRPr="004C1D4D">
              <w:rPr>
                <w:rFonts w:ascii="Times New Roman" w:eastAsia="Times New Roman" w:hAnsi="Times New Roman"/>
                <w:b/>
                <w:sz w:val="24"/>
                <w:szCs w:val="24"/>
                <w:lang w:val="uk-UA" w:eastAsia="ru-RU"/>
              </w:rPr>
              <w:t>Базова частина:</w:t>
            </w:r>
          </w:p>
          <w:p w:rsidR="002B13FD" w:rsidRPr="00A70EC5" w:rsidRDefault="002B13FD" w:rsidP="00E026F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 xml:space="preserve"> </w:t>
            </w:r>
            <w:r>
              <w:rPr>
                <w:rFonts w:ascii="Times New Roman" w:eastAsia="Times New Roman" w:hAnsi="Times New Roman"/>
                <w:sz w:val="24"/>
                <w:szCs w:val="24"/>
                <w:lang w:val="uk-UA" w:eastAsia="ru-RU"/>
              </w:rPr>
              <w:t>Зміст мовної освіти, наукові засади методики, з</w:t>
            </w:r>
            <w:r w:rsidRPr="00A70EC5">
              <w:rPr>
                <w:rFonts w:ascii="Times New Roman" w:eastAsia="Times New Roman" w:hAnsi="Times New Roman"/>
                <w:sz w:val="24"/>
                <w:szCs w:val="24"/>
                <w:lang w:val="uk-UA" w:eastAsia="ru-RU"/>
              </w:rPr>
              <w:t xml:space="preserve">начення методики для викладання української мови в школі. Загальноєвропейські рекомендації з мовної </w:t>
            </w:r>
            <w:r>
              <w:rPr>
                <w:rFonts w:ascii="Times New Roman" w:eastAsia="Times New Roman" w:hAnsi="Times New Roman"/>
                <w:sz w:val="24"/>
                <w:szCs w:val="24"/>
                <w:lang w:val="uk-UA" w:eastAsia="ru-RU"/>
              </w:rPr>
              <w:t>освіти, к</w:t>
            </w:r>
            <w:r w:rsidRPr="00A70EC5">
              <w:rPr>
                <w:rFonts w:ascii="Times New Roman" w:eastAsia="Times New Roman" w:hAnsi="Times New Roman"/>
                <w:sz w:val="24"/>
                <w:szCs w:val="24"/>
                <w:lang w:val="uk-UA" w:eastAsia="ru-RU"/>
              </w:rPr>
              <w:t xml:space="preserve">онцептуальні засади навчання української мови, концепції мовної освіти. </w:t>
            </w:r>
          </w:p>
          <w:p w:rsidR="002B13FD" w:rsidRPr="00A70EC5" w:rsidRDefault="002B13FD" w:rsidP="00E026FA">
            <w:pPr>
              <w:spacing w:after="0" w:line="240" w:lineRule="auto"/>
              <w:jc w:val="both"/>
              <w:rPr>
                <w:rFonts w:ascii="Times New Roman" w:eastAsia="Times New Roman" w:hAnsi="Times New Roman"/>
                <w:sz w:val="24"/>
                <w:szCs w:val="24"/>
                <w:lang w:val="uk-UA" w:eastAsia="ru-RU"/>
              </w:rPr>
            </w:pPr>
            <w:r w:rsidRPr="00A70EC5">
              <w:rPr>
                <w:rFonts w:ascii="Times New Roman" w:eastAsia="Times New Roman" w:hAnsi="Times New Roman"/>
                <w:sz w:val="24"/>
                <w:szCs w:val="24"/>
                <w:lang w:val="uk-UA" w:eastAsia="ru-RU"/>
              </w:rPr>
              <w:t>Системний підхід до мовних явищ та відтворення його в методиці.</w:t>
            </w:r>
            <w:r>
              <w:rPr>
                <w:rFonts w:ascii="Times New Roman" w:eastAsia="Times New Roman" w:hAnsi="Times New Roman"/>
                <w:sz w:val="24"/>
                <w:szCs w:val="24"/>
                <w:lang w:val="uk-UA" w:eastAsia="ru-RU"/>
              </w:rPr>
              <w:t xml:space="preserve"> </w:t>
            </w:r>
          </w:p>
          <w:p w:rsidR="002B13FD" w:rsidRPr="00874A72" w:rsidRDefault="002B13FD" w:rsidP="00E026FA">
            <w:pPr>
              <w:spacing w:after="0" w:line="240" w:lineRule="auto"/>
              <w:jc w:val="both"/>
              <w:rPr>
                <w:rFonts w:ascii="Times New Roman" w:eastAsia="Times New Roman" w:hAnsi="Times New Roman"/>
                <w:sz w:val="24"/>
                <w:szCs w:val="24"/>
                <w:lang w:val="uk-UA" w:eastAsia="ru-RU"/>
              </w:rPr>
            </w:pPr>
            <w:r w:rsidRPr="00874A72">
              <w:rPr>
                <w:rFonts w:ascii="Times New Roman" w:eastAsia="Times New Roman" w:hAnsi="Times New Roman"/>
                <w:sz w:val="24"/>
                <w:szCs w:val="24"/>
                <w:lang w:val="uk-UA" w:eastAsia="ru-RU"/>
              </w:rPr>
              <w:t xml:space="preserve">Нові  програми з української мови та літературного читання в початковій школі. </w:t>
            </w:r>
          </w:p>
          <w:p w:rsidR="002B13FD" w:rsidRPr="00A70EC5" w:rsidRDefault="002B13FD" w:rsidP="00E026FA">
            <w:pPr>
              <w:spacing w:after="0" w:line="240" w:lineRule="auto"/>
              <w:jc w:val="both"/>
              <w:rPr>
                <w:rFonts w:ascii="Times New Roman" w:eastAsia="Times New Roman" w:hAnsi="Times New Roman"/>
                <w:sz w:val="24"/>
                <w:szCs w:val="24"/>
                <w:lang w:val="uk-UA" w:eastAsia="ru-RU"/>
              </w:rPr>
            </w:pPr>
            <w:r w:rsidRPr="00A70EC5">
              <w:rPr>
                <w:rFonts w:ascii="Times New Roman" w:eastAsia="Times New Roman" w:hAnsi="Times New Roman"/>
                <w:sz w:val="24"/>
                <w:szCs w:val="24"/>
                <w:lang w:val="uk-UA" w:eastAsia="ru-RU"/>
              </w:rPr>
              <w:t xml:space="preserve">Принципи побудови й зміст чинних програм з української мови для 1-4 класів. </w:t>
            </w:r>
          </w:p>
          <w:p w:rsidR="002B13FD" w:rsidRPr="00A70EC5" w:rsidRDefault="002B13FD" w:rsidP="00E026FA">
            <w:pPr>
              <w:spacing w:after="0" w:line="240" w:lineRule="auto"/>
              <w:jc w:val="both"/>
              <w:rPr>
                <w:rFonts w:ascii="Times New Roman" w:eastAsia="Times New Roman" w:hAnsi="Times New Roman"/>
                <w:sz w:val="24"/>
                <w:szCs w:val="24"/>
                <w:lang w:val="uk-UA" w:eastAsia="ru-RU"/>
              </w:rPr>
            </w:pPr>
            <w:r w:rsidRPr="00874A72">
              <w:rPr>
                <w:rFonts w:ascii="Times New Roman" w:eastAsia="Times New Roman" w:hAnsi="Times New Roman"/>
                <w:sz w:val="24"/>
                <w:szCs w:val="24"/>
                <w:lang w:val="uk-UA" w:eastAsia="ru-RU"/>
              </w:rPr>
              <w:t xml:space="preserve">Наукові основи методики викладання курсу української мови й літературного читання  в початковій школі. </w:t>
            </w:r>
            <w:r w:rsidRPr="00A70EC5">
              <w:rPr>
                <w:rFonts w:ascii="Times New Roman" w:eastAsia="Times New Roman" w:hAnsi="Times New Roman"/>
                <w:sz w:val="24"/>
                <w:szCs w:val="24"/>
                <w:lang w:val="uk-UA" w:eastAsia="ru-RU"/>
              </w:rPr>
              <w:t>Методика викладання української мови як педагогічна наука. Українська мова як навчальний предмет у початкових класах.</w:t>
            </w:r>
          </w:p>
          <w:p w:rsidR="002B13FD" w:rsidRPr="00A70EC5" w:rsidRDefault="002B13FD" w:rsidP="00E026FA">
            <w:pPr>
              <w:spacing w:after="0" w:line="240" w:lineRule="auto"/>
              <w:jc w:val="both"/>
              <w:rPr>
                <w:rFonts w:ascii="Times New Roman" w:eastAsia="Times New Roman" w:hAnsi="Times New Roman"/>
                <w:sz w:val="24"/>
                <w:szCs w:val="24"/>
                <w:lang w:val="uk-UA" w:eastAsia="ru-RU"/>
              </w:rPr>
            </w:pPr>
            <w:r w:rsidRPr="00A70EC5">
              <w:rPr>
                <w:rFonts w:ascii="Times New Roman" w:eastAsia="Times New Roman" w:hAnsi="Times New Roman"/>
                <w:sz w:val="24"/>
                <w:szCs w:val="24"/>
                <w:lang w:val="uk-UA" w:eastAsia="ru-RU"/>
              </w:rPr>
              <w:t>Урок як основна форма навчально-</w:t>
            </w:r>
            <w:r w:rsidRPr="00A70EC5">
              <w:rPr>
                <w:rFonts w:ascii="Times New Roman" w:eastAsia="Times New Roman" w:hAnsi="Times New Roman"/>
                <w:sz w:val="24"/>
                <w:szCs w:val="24"/>
                <w:lang w:val="uk-UA" w:eastAsia="ru-RU"/>
              </w:rPr>
              <w:lastRenderedPageBreak/>
              <w:t>виховного процесу  з рі</w:t>
            </w:r>
            <w:r>
              <w:rPr>
                <w:rFonts w:ascii="Times New Roman" w:eastAsia="Times New Roman" w:hAnsi="Times New Roman"/>
                <w:sz w:val="24"/>
                <w:szCs w:val="24"/>
                <w:lang w:val="uk-UA" w:eastAsia="ru-RU"/>
              </w:rPr>
              <w:t>дної мови, літературного читанн</w:t>
            </w:r>
            <w:r w:rsidRPr="00A70EC5">
              <w:rPr>
                <w:rFonts w:ascii="Times New Roman" w:eastAsia="Times New Roman" w:hAnsi="Times New Roman"/>
                <w:sz w:val="24"/>
                <w:szCs w:val="24"/>
                <w:lang w:val="uk-UA" w:eastAsia="ru-RU"/>
              </w:rPr>
              <w:t>я. Дидактичні засоби навчання української мови в початковій школі. Сучасні підходи у викладанні початкового курсу української мови й літературного читання. Компетентнісний підхід у навчанні української мови й літературного читання. Формування ключової комунікативної компетентност</w:t>
            </w:r>
            <w:r>
              <w:rPr>
                <w:rFonts w:ascii="Times New Roman" w:eastAsia="Times New Roman" w:hAnsi="Times New Roman"/>
                <w:sz w:val="24"/>
                <w:szCs w:val="24"/>
                <w:lang w:val="uk-UA" w:eastAsia="ru-RU"/>
              </w:rPr>
              <w:t xml:space="preserve">і молодших школярів. Формування </w:t>
            </w:r>
            <w:r w:rsidRPr="00A70EC5">
              <w:rPr>
                <w:rFonts w:ascii="Times New Roman" w:eastAsia="Times New Roman" w:hAnsi="Times New Roman"/>
                <w:sz w:val="24"/>
                <w:szCs w:val="24"/>
                <w:lang w:val="uk-UA" w:eastAsia="ru-RU"/>
              </w:rPr>
              <w:t>соціокультурної компетентності в учнів початкової школи на уроках української мови, літературного читання. Формування у молодших школярів компетентності вміння вчитися у процесі вивчення рідної мови. Соціалізація молодших школярів на уроках української мови.</w:t>
            </w:r>
            <w:r w:rsidRPr="00955A4E">
              <w:rPr>
                <w:rFonts w:ascii="Times New Roman" w:eastAsia="Times New Roman" w:hAnsi="Times New Roman"/>
                <w:sz w:val="24"/>
                <w:szCs w:val="24"/>
                <w:lang w:val="uk-UA" w:eastAsia="ru-RU"/>
              </w:rPr>
              <w:t>Основні напрямки розвитку методики освітньої галузі «Мови та літератури» як науки на сучасному етапі. Огляд вітчизняних і зарубіжних методичних шкіл і напрямків, виявлення зв'язку методики з сучасними тенденціями мови та літературознавства, досвід інноваційних стандартів і підручників нового покоління.</w:t>
            </w:r>
            <w:r w:rsidRPr="001738D8">
              <w:rPr>
                <w:rFonts w:ascii="Times New Roman" w:eastAsia="Times New Roman" w:hAnsi="Times New Roman"/>
                <w:sz w:val="24"/>
                <w:szCs w:val="24"/>
                <w:lang w:val="uk-UA" w:eastAsia="ru-RU"/>
              </w:rPr>
              <w:t xml:space="preserve">Методологічні засади підготовки вчителя початкових класів до викладання української мови й літературного читання. </w:t>
            </w:r>
            <w:r w:rsidRPr="00A70EC5">
              <w:rPr>
                <w:rFonts w:ascii="Times New Roman" w:eastAsia="Times New Roman" w:hAnsi="Times New Roman"/>
                <w:sz w:val="24"/>
                <w:szCs w:val="24"/>
                <w:lang w:val="uk-UA" w:eastAsia="ru-RU"/>
              </w:rPr>
              <w:t xml:space="preserve">Професійна  компетентність  викладача освітньої  галузі    «мова й література». Лінгвістична,    мовнокомунікативна, лексикографічна, лінгвометодична, лінгвокультурознавча, педагогічна,  </w:t>
            </w:r>
            <w:r>
              <w:rPr>
                <w:rFonts w:ascii="Times New Roman" w:eastAsia="Times New Roman" w:hAnsi="Times New Roman"/>
                <w:sz w:val="24"/>
                <w:szCs w:val="24"/>
                <w:lang w:val="uk-UA" w:eastAsia="ru-RU"/>
              </w:rPr>
              <w:t xml:space="preserve">психологічна, науково-дослідна, </w:t>
            </w:r>
            <w:r w:rsidRPr="00A70EC5">
              <w:rPr>
                <w:rFonts w:ascii="Times New Roman" w:eastAsia="Times New Roman" w:hAnsi="Times New Roman"/>
                <w:sz w:val="24"/>
                <w:szCs w:val="24"/>
                <w:lang w:val="uk-UA" w:eastAsia="ru-RU"/>
              </w:rPr>
              <w:t>технологічні компетенції  викладача  як  мовної  особистості. Педагогічна  майстерність вчителя і викладача. Креативність  вчителя і викладача.</w:t>
            </w:r>
            <w:r>
              <w:rPr>
                <w:rFonts w:ascii="Times New Roman" w:eastAsia="Times New Roman" w:hAnsi="Times New Roman"/>
                <w:sz w:val="24"/>
                <w:szCs w:val="24"/>
                <w:lang w:val="uk-UA" w:eastAsia="ru-RU"/>
              </w:rPr>
              <w:t xml:space="preserve"> </w:t>
            </w:r>
            <w:r w:rsidRPr="001738D8">
              <w:rPr>
                <w:rFonts w:ascii="Times New Roman" w:eastAsia="Times New Roman" w:hAnsi="Times New Roman"/>
                <w:sz w:val="24"/>
                <w:szCs w:val="24"/>
                <w:lang w:val="uk-UA" w:eastAsia="ru-RU"/>
              </w:rPr>
              <w:t xml:space="preserve">Формування готовності магістрів до викладання навчальної дисципліни «Методика навчання грамоти». </w:t>
            </w:r>
            <w:r w:rsidRPr="00A70EC5">
              <w:rPr>
                <w:rFonts w:ascii="Times New Roman" w:eastAsia="Times New Roman" w:hAnsi="Times New Roman"/>
                <w:sz w:val="24"/>
                <w:szCs w:val="24"/>
                <w:lang w:val="uk-UA" w:eastAsia="ru-RU"/>
              </w:rPr>
              <w:t xml:space="preserve">Методика підготовки і проведення практичного заняття (на матеріалі лекції «Формування готовності магістрів до викладання навчальної дисципліни «Методика навчання грамоти». Професійна мовно-комунікативна компетенція студента: загальна мета й завдання української мови </w:t>
            </w:r>
            <w:r w:rsidRPr="00A70EC5">
              <w:rPr>
                <w:rFonts w:ascii="Times New Roman" w:eastAsia="Times New Roman" w:hAnsi="Times New Roman"/>
                <w:sz w:val="24"/>
                <w:szCs w:val="24"/>
                <w:lang w:val="uk-UA" w:eastAsia="ru-RU"/>
              </w:rPr>
              <w:lastRenderedPageBreak/>
              <w:t xml:space="preserve">як шкільного предмета, формування уміння висловлюватись в усіх доступних для них формах, типах і шляхах, а, також, оволодіння мовною теорією. </w:t>
            </w:r>
          </w:p>
          <w:p w:rsidR="002B13FD" w:rsidRPr="00E760DB" w:rsidRDefault="002B13FD" w:rsidP="00E026FA">
            <w:pPr>
              <w:spacing w:after="0" w:line="240" w:lineRule="auto"/>
              <w:jc w:val="both"/>
              <w:rPr>
                <w:rFonts w:ascii="Times New Roman" w:eastAsia="Times New Roman" w:hAnsi="Times New Roman"/>
                <w:sz w:val="24"/>
                <w:szCs w:val="24"/>
                <w:lang w:val="uk-UA" w:eastAsia="ru-RU"/>
              </w:rPr>
            </w:pPr>
            <w:r w:rsidRPr="001738D8">
              <w:rPr>
                <w:rFonts w:ascii="Times New Roman" w:eastAsia="Times New Roman" w:hAnsi="Times New Roman"/>
                <w:sz w:val="24"/>
                <w:szCs w:val="24"/>
                <w:lang w:val="uk-UA" w:eastAsia="ru-RU"/>
              </w:rPr>
              <w:t>Формування методичної і комунікативної компетентностей майбутнього вчителя початкової школи у процесі підготовки до проведення уроків української мови.</w:t>
            </w:r>
            <w:r>
              <w:rPr>
                <w:rFonts w:ascii="Times New Roman" w:eastAsia="Times New Roman" w:hAnsi="Times New Roman"/>
                <w:sz w:val="24"/>
                <w:szCs w:val="24"/>
                <w:lang w:val="uk-UA" w:eastAsia="ru-RU"/>
              </w:rPr>
              <w:t xml:space="preserve"> </w:t>
            </w:r>
            <w:r w:rsidRPr="00E760DB">
              <w:rPr>
                <w:rFonts w:ascii="Times New Roman" w:eastAsia="Times New Roman" w:hAnsi="Times New Roman"/>
                <w:sz w:val="24"/>
                <w:szCs w:val="24"/>
                <w:lang w:val="uk-UA" w:eastAsia="ru-RU"/>
              </w:rPr>
              <w:t xml:space="preserve">Методика підготовки і проведення навчальних занять із методики викладання української мови. Лекційне заняття з методики викладання української мови і методика його підготовки і проведення. </w:t>
            </w:r>
          </w:p>
          <w:p w:rsidR="002B13FD" w:rsidRPr="00E760DB" w:rsidRDefault="002B13FD" w:rsidP="00E026FA">
            <w:pPr>
              <w:spacing w:after="0" w:line="240" w:lineRule="auto"/>
              <w:jc w:val="both"/>
              <w:rPr>
                <w:rFonts w:ascii="Times New Roman" w:eastAsia="Times New Roman" w:hAnsi="Times New Roman"/>
                <w:sz w:val="24"/>
                <w:szCs w:val="24"/>
                <w:lang w:val="uk-UA" w:eastAsia="ru-RU"/>
              </w:rPr>
            </w:pPr>
            <w:r w:rsidRPr="00E760DB">
              <w:rPr>
                <w:rFonts w:ascii="Times New Roman" w:eastAsia="Times New Roman" w:hAnsi="Times New Roman"/>
                <w:sz w:val="24"/>
                <w:szCs w:val="24"/>
                <w:lang w:val="uk-UA" w:eastAsia="ru-RU"/>
              </w:rPr>
              <w:t xml:space="preserve">Методика підготовки і проведення практичного </w:t>
            </w:r>
            <w:r>
              <w:rPr>
                <w:rFonts w:ascii="Times New Roman" w:eastAsia="Times New Roman" w:hAnsi="Times New Roman"/>
                <w:sz w:val="24"/>
                <w:szCs w:val="24"/>
                <w:lang w:val="uk-UA" w:eastAsia="ru-RU"/>
              </w:rPr>
              <w:t xml:space="preserve">та лабораторного </w:t>
            </w:r>
            <w:r w:rsidRPr="00E760DB">
              <w:rPr>
                <w:rFonts w:ascii="Times New Roman" w:eastAsia="Times New Roman" w:hAnsi="Times New Roman"/>
                <w:sz w:val="24"/>
                <w:szCs w:val="24"/>
                <w:lang w:val="uk-UA" w:eastAsia="ru-RU"/>
              </w:rPr>
              <w:t xml:space="preserve">заняття з методики викладання української мови.  </w:t>
            </w:r>
          </w:p>
          <w:p w:rsidR="002B13FD" w:rsidRPr="009A52BA" w:rsidRDefault="002B13FD" w:rsidP="00E026FA">
            <w:pPr>
              <w:spacing w:after="0" w:line="240" w:lineRule="auto"/>
              <w:jc w:val="both"/>
              <w:rPr>
                <w:rFonts w:ascii="Times New Roman" w:eastAsia="Times New Roman" w:hAnsi="Times New Roman"/>
                <w:sz w:val="24"/>
                <w:szCs w:val="24"/>
                <w:lang w:val="uk-UA" w:eastAsia="ru-RU"/>
              </w:rPr>
            </w:pPr>
            <w:r w:rsidRPr="006B434F">
              <w:rPr>
                <w:rFonts w:ascii="Times New Roman" w:eastAsia="Times New Roman" w:hAnsi="Times New Roman"/>
                <w:sz w:val="24"/>
                <w:szCs w:val="24"/>
                <w:lang w:val="uk-UA" w:eastAsia="ru-RU"/>
              </w:rPr>
              <w:t>Формування культури мовлення і культури спілкування майбутніх учителів початкової школи.</w:t>
            </w:r>
            <w:r>
              <w:rPr>
                <w:rFonts w:ascii="Times New Roman" w:eastAsia="Times New Roman" w:hAnsi="Times New Roman"/>
                <w:sz w:val="24"/>
                <w:szCs w:val="24"/>
                <w:lang w:val="uk-UA" w:eastAsia="ru-RU"/>
              </w:rPr>
              <w:t xml:space="preserve"> </w:t>
            </w:r>
            <w:r w:rsidRPr="006B434F">
              <w:rPr>
                <w:rFonts w:ascii="Times New Roman" w:eastAsia="Times New Roman" w:hAnsi="Times New Roman"/>
                <w:sz w:val="24"/>
                <w:szCs w:val="24"/>
                <w:lang w:val="uk-UA" w:eastAsia="ru-RU"/>
              </w:rPr>
              <w:t>Формування методичної і літературознавчої компетентностей майбутнього вчителя у процесі підготовки до проведення уроків літературного читання.</w:t>
            </w:r>
            <w:r>
              <w:rPr>
                <w:rFonts w:ascii="Times New Roman" w:eastAsia="Times New Roman" w:hAnsi="Times New Roman"/>
                <w:sz w:val="24"/>
                <w:szCs w:val="24"/>
                <w:lang w:val="uk-UA" w:eastAsia="ru-RU"/>
              </w:rPr>
              <w:t xml:space="preserve"> </w:t>
            </w:r>
            <w:r w:rsidRPr="0016697F">
              <w:rPr>
                <w:rFonts w:ascii="Times New Roman" w:eastAsia="Times New Roman" w:hAnsi="Times New Roman"/>
                <w:sz w:val="24"/>
                <w:szCs w:val="24"/>
                <w:lang w:val="uk-UA" w:eastAsia="ru-RU"/>
              </w:rPr>
              <w:t xml:space="preserve">Предметні компетенції вчителя під час формування навички читання, аналізу твору (казки, оповідання, байки, вірша, науково-пізнавальної статті). </w:t>
            </w:r>
          </w:p>
          <w:p w:rsidR="002B13FD" w:rsidRDefault="002B13FD" w:rsidP="00E026FA">
            <w:pPr>
              <w:spacing w:after="0" w:line="240" w:lineRule="auto"/>
              <w:jc w:val="both"/>
              <w:rPr>
                <w:rFonts w:ascii="Times New Roman" w:eastAsia="Times New Roman" w:hAnsi="Times New Roman"/>
                <w:b/>
                <w:sz w:val="24"/>
                <w:szCs w:val="24"/>
                <w:lang w:val="uk-UA" w:eastAsia="ru-RU"/>
              </w:rPr>
            </w:pPr>
            <w:r w:rsidRPr="002803CC">
              <w:rPr>
                <w:rFonts w:ascii="Times New Roman" w:eastAsia="Times New Roman" w:hAnsi="Times New Roman"/>
                <w:b/>
                <w:sz w:val="24"/>
                <w:szCs w:val="24"/>
                <w:lang w:val="uk-UA" w:eastAsia="ru-RU"/>
              </w:rPr>
              <w:t>Варіативна  частина:</w:t>
            </w:r>
          </w:p>
          <w:p w:rsidR="002B13FD" w:rsidRPr="00B61EAF" w:rsidRDefault="000D1019" w:rsidP="000D101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Дискурсивна </w:t>
            </w:r>
            <w:r w:rsidR="002B13FD" w:rsidRPr="009A52BA">
              <w:rPr>
                <w:rFonts w:ascii="Times New Roman" w:eastAsia="Times New Roman" w:hAnsi="Times New Roman"/>
                <w:sz w:val="24"/>
                <w:szCs w:val="24"/>
                <w:lang w:val="uk-UA" w:eastAsia="ru-RU"/>
              </w:rPr>
              <w:t xml:space="preserve">діяльність та вимоги до виступу на семінарі.  </w:t>
            </w:r>
            <w:r w:rsidR="002B13FD">
              <w:rPr>
                <w:rFonts w:ascii="Times New Roman" w:eastAsia="Times New Roman" w:hAnsi="Times New Roman"/>
                <w:sz w:val="24"/>
                <w:szCs w:val="24"/>
                <w:lang w:val="uk-UA" w:eastAsia="ru-RU"/>
              </w:rPr>
              <w:t>Риторичні фігури та д</w:t>
            </w:r>
            <w:r w:rsidR="002B13FD" w:rsidRPr="009A52BA">
              <w:rPr>
                <w:rFonts w:ascii="Times New Roman" w:eastAsia="Times New Roman" w:hAnsi="Times New Roman"/>
                <w:sz w:val="24"/>
                <w:szCs w:val="24"/>
                <w:lang w:val="uk-UA" w:eastAsia="ru-RU"/>
              </w:rPr>
              <w:t>искусійний спосіб проведення семінарів.</w:t>
            </w:r>
            <w:r w:rsidR="002B13FD">
              <w:t xml:space="preserve"> </w:t>
            </w:r>
            <w:r w:rsidR="002B13FD" w:rsidRPr="006D6C3E">
              <w:rPr>
                <w:rFonts w:ascii="Times New Roman" w:eastAsia="Times New Roman" w:hAnsi="Times New Roman"/>
                <w:sz w:val="24"/>
                <w:szCs w:val="24"/>
                <w:lang w:val="uk-UA" w:eastAsia="ru-RU"/>
              </w:rPr>
              <w:t>Дискусія. Особливості підготовки та проведення дискусій</w:t>
            </w:r>
            <w:r w:rsidR="002B13FD">
              <w:rPr>
                <w:rFonts w:ascii="Times New Roman" w:eastAsia="Times New Roman" w:hAnsi="Times New Roman"/>
                <w:sz w:val="24"/>
                <w:szCs w:val="24"/>
                <w:lang w:val="uk-UA" w:eastAsia="ru-RU"/>
              </w:rPr>
              <w:t>, п</w:t>
            </w:r>
            <w:r w:rsidR="002B13FD" w:rsidRPr="006D6C3E">
              <w:rPr>
                <w:rFonts w:ascii="Times New Roman" w:eastAsia="Times New Roman" w:hAnsi="Times New Roman"/>
                <w:sz w:val="24"/>
                <w:szCs w:val="24"/>
                <w:lang w:val="uk-UA" w:eastAsia="ru-RU"/>
              </w:rPr>
              <w:t xml:space="preserve">оняття про </w:t>
            </w:r>
            <w:r w:rsidR="002B13FD">
              <w:rPr>
                <w:rFonts w:ascii="Times New Roman" w:eastAsia="Times New Roman" w:hAnsi="Times New Roman"/>
                <w:sz w:val="24"/>
                <w:szCs w:val="24"/>
                <w:lang w:val="uk-UA" w:eastAsia="ru-RU"/>
              </w:rPr>
              <w:t>еристику як мистецтво суперечки, п</w:t>
            </w:r>
            <w:r w:rsidR="002B13FD" w:rsidRPr="006D6C3E">
              <w:rPr>
                <w:rFonts w:ascii="Times New Roman" w:eastAsia="Times New Roman" w:hAnsi="Times New Roman"/>
                <w:sz w:val="24"/>
                <w:szCs w:val="24"/>
                <w:lang w:val="uk-UA" w:eastAsia="ru-RU"/>
              </w:rPr>
              <w:t>равила та помилки в суперечці</w:t>
            </w:r>
            <w:r w:rsidR="002B13FD">
              <w:rPr>
                <w:rFonts w:ascii="Times New Roman" w:eastAsia="Times New Roman" w:hAnsi="Times New Roman"/>
                <w:sz w:val="24"/>
                <w:szCs w:val="24"/>
                <w:lang w:val="uk-UA" w:eastAsia="ru-RU"/>
              </w:rPr>
              <w:t>, к</w:t>
            </w:r>
            <w:r w:rsidR="002B13FD" w:rsidRPr="006B434F">
              <w:rPr>
                <w:rFonts w:ascii="Times New Roman" w:eastAsia="Times New Roman" w:hAnsi="Times New Roman"/>
                <w:sz w:val="24"/>
                <w:szCs w:val="24"/>
                <w:lang w:val="uk-UA" w:eastAsia="ru-RU"/>
              </w:rPr>
              <w:t xml:space="preserve">ультура мовлення вчителя початкових класів як лінгводидактична проблема. Професійно-мовленнєва </w:t>
            </w:r>
            <w:r w:rsidR="002B13FD">
              <w:rPr>
                <w:rFonts w:ascii="Times New Roman" w:eastAsia="Times New Roman" w:hAnsi="Times New Roman"/>
                <w:sz w:val="24"/>
                <w:szCs w:val="24"/>
                <w:lang w:val="uk-UA" w:eastAsia="ru-RU"/>
              </w:rPr>
              <w:t xml:space="preserve">та </w:t>
            </w:r>
            <w:r>
              <w:rPr>
                <w:rFonts w:ascii="Times New Roman" w:eastAsia="Times New Roman" w:hAnsi="Times New Roman"/>
                <w:sz w:val="24"/>
                <w:szCs w:val="24"/>
                <w:lang w:val="uk-UA" w:eastAsia="ru-RU"/>
              </w:rPr>
              <w:t xml:space="preserve">ДК </w:t>
            </w:r>
            <w:r w:rsidR="002B13FD" w:rsidRPr="006B434F">
              <w:rPr>
                <w:rFonts w:ascii="Times New Roman" w:eastAsia="Times New Roman" w:hAnsi="Times New Roman"/>
                <w:sz w:val="24"/>
                <w:szCs w:val="24"/>
                <w:lang w:val="uk-UA" w:eastAsia="ru-RU"/>
              </w:rPr>
              <w:t>вчителя початкової школи. Культура спілкування як основа загальної культури вчителя початкових класів. Формування комунікативної компетентності майбутніх учителів початкової школи. Формування  стилістичних  умінь  майбутніх  учителів початкової  школи  засобами  мовно-мовленнєвих  вправ.  Формування  культури  мовленнєвого  спілкування майбутнього  вчителя  початкової  школи  засобами  ситуативних  вправ.</w:t>
            </w:r>
            <w:r w:rsidR="002B13FD">
              <w:t xml:space="preserve"> </w:t>
            </w:r>
            <w:r w:rsidR="002B13FD" w:rsidRPr="004C586E">
              <w:rPr>
                <w:rFonts w:ascii="Times New Roman" w:eastAsia="Times New Roman" w:hAnsi="Times New Roman"/>
                <w:sz w:val="24"/>
                <w:szCs w:val="24"/>
                <w:lang w:val="uk-UA" w:eastAsia="ru-RU"/>
              </w:rPr>
              <w:t xml:space="preserve">Типологія </w:t>
            </w:r>
            <w:r w:rsidR="002B13FD" w:rsidRPr="004C586E">
              <w:rPr>
                <w:rFonts w:ascii="Times New Roman" w:eastAsia="Times New Roman" w:hAnsi="Times New Roman"/>
                <w:sz w:val="24"/>
                <w:szCs w:val="24"/>
                <w:lang w:val="uk-UA" w:eastAsia="ru-RU"/>
              </w:rPr>
              <w:lastRenderedPageBreak/>
              <w:t>педагогічних жанрів</w:t>
            </w:r>
            <w:r w:rsidR="002B13FD">
              <w:rPr>
                <w:rFonts w:ascii="Times New Roman" w:eastAsia="Times New Roman" w:hAnsi="Times New Roman"/>
                <w:sz w:val="24"/>
                <w:szCs w:val="24"/>
                <w:lang w:val="uk-UA" w:eastAsia="ru-RU"/>
              </w:rPr>
              <w:t>,  м</w:t>
            </w:r>
            <w:r w:rsidR="002B13FD" w:rsidRPr="004C586E">
              <w:rPr>
                <w:rFonts w:ascii="Times New Roman" w:eastAsia="Times New Roman" w:hAnsi="Times New Roman"/>
                <w:sz w:val="24"/>
                <w:szCs w:val="24"/>
                <w:lang w:val="uk-UA" w:eastAsia="ru-RU"/>
              </w:rPr>
              <w:t>овленнєві жанри в ситуації навчання. Пояснювальна промова</w:t>
            </w:r>
            <w:r w:rsidR="002B13FD">
              <w:rPr>
                <w:rFonts w:ascii="Times New Roman" w:eastAsia="Times New Roman" w:hAnsi="Times New Roman"/>
                <w:sz w:val="24"/>
                <w:szCs w:val="24"/>
                <w:lang w:val="uk-UA" w:eastAsia="ru-RU"/>
              </w:rPr>
              <w:t xml:space="preserve"> у педагогічній діяльності вчителя. </w:t>
            </w:r>
          </w:p>
        </w:tc>
      </w:tr>
      <w:tr w:rsidR="002B13FD" w:rsidRPr="00093DE1" w:rsidTr="00E026FA">
        <w:tc>
          <w:tcPr>
            <w:tcW w:w="4644" w:type="dxa"/>
            <w:shd w:val="clear" w:color="auto" w:fill="auto"/>
          </w:tcPr>
          <w:p w:rsidR="002B13FD" w:rsidRDefault="002B13FD" w:rsidP="00E026FA">
            <w:pPr>
              <w:spacing w:after="0" w:line="240" w:lineRule="auto"/>
              <w:jc w:val="both"/>
              <w:rPr>
                <w:rFonts w:ascii="Times New Roman" w:eastAsia="Times New Roman" w:hAnsi="Times New Roman"/>
                <w:b/>
                <w:sz w:val="24"/>
                <w:szCs w:val="24"/>
                <w:lang w:val="uk-UA" w:eastAsia="ru-RU"/>
              </w:rPr>
            </w:pPr>
            <w:r w:rsidRPr="005C5543">
              <w:rPr>
                <w:rFonts w:ascii="Times New Roman" w:eastAsia="Times New Roman" w:hAnsi="Times New Roman"/>
                <w:b/>
                <w:sz w:val="24"/>
                <w:szCs w:val="24"/>
                <w:lang w:val="uk-UA" w:eastAsia="ru-RU"/>
              </w:rPr>
              <w:lastRenderedPageBreak/>
              <w:t>Технології навчання мовн</w:t>
            </w:r>
            <w:r>
              <w:rPr>
                <w:rFonts w:ascii="Times New Roman" w:eastAsia="Times New Roman" w:hAnsi="Times New Roman"/>
                <w:b/>
                <w:sz w:val="24"/>
                <w:szCs w:val="24"/>
                <w:lang w:val="uk-UA" w:eastAsia="ru-RU"/>
              </w:rPr>
              <w:t>о-літературної освітньої галузі</w:t>
            </w:r>
          </w:p>
          <w:p w:rsidR="002B13FD" w:rsidRPr="00B61EAF" w:rsidRDefault="002B13FD" w:rsidP="00E026FA">
            <w:pPr>
              <w:spacing w:after="0" w:line="240" w:lineRule="auto"/>
              <w:jc w:val="both"/>
              <w:rPr>
                <w:rFonts w:ascii="Times New Roman" w:eastAsia="Times New Roman" w:hAnsi="Times New Roman"/>
                <w:b/>
                <w:sz w:val="24"/>
                <w:szCs w:val="24"/>
                <w:lang w:val="uk-UA" w:eastAsia="ru-RU"/>
              </w:rPr>
            </w:pPr>
          </w:p>
        </w:tc>
        <w:tc>
          <w:tcPr>
            <w:tcW w:w="4644" w:type="dxa"/>
            <w:shd w:val="clear" w:color="auto" w:fill="auto"/>
          </w:tcPr>
          <w:p w:rsidR="002B13FD" w:rsidRPr="0050554C" w:rsidRDefault="002B13FD" w:rsidP="00E026FA">
            <w:pPr>
              <w:spacing w:after="0" w:line="240" w:lineRule="auto"/>
              <w:jc w:val="both"/>
              <w:rPr>
                <w:rFonts w:ascii="Times New Roman" w:eastAsia="Times New Roman" w:hAnsi="Times New Roman"/>
                <w:b/>
                <w:sz w:val="24"/>
                <w:szCs w:val="24"/>
                <w:lang w:val="uk-UA" w:eastAsia="ru-RU"/>
              </w:rPr>
            </w:pPr>
            <w:r w:rsidRPr="0050554C">
              <w:rPr>
                <w:rFonts w:ascii="Times New Roman" w:eastAsia="Times New Roman" w:hAnsi="Times New Roman"/>
                <w:b/>
                <w:sz w:val="24"/>
                <w:szCs w:val="24"/>
                <w:lang w:val="uk-UA" w:eastAsia="ru-RU"/>
              </w:rPr>
              <w:t>Базова частина:</w:t>
            </w:r>
          </w:p>
          <w:p w:rsidR="002B13FD" w:rsidRPr="009A52BA" w:rsidRDefault="002B13FD" w:rsidP="00E026F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Модульне  навчання у вивченні мови та літератури в ВНЗ. </w:t>
            </w:r>
            <w:r w:rsidRPr="009A52BA">
              <w:rPr>
                <w:rFonts w:ascii="Times New Roman" w:eastAsia="Times New Roman" w:hAnsi="Times New Roman"/>
                <w:sz w:val="24"/>
                <w:szCs w:val="24"/>
                <w:lang w:val="uk-UA" w:eastAsia="ru-RU"/>
              </w:rPr>
              <w:t>Принципи  модульного  навчання. Кредитно-модульні навчальні програми з дисциплін «Методика навчання української мови» та «Методика літературного читання». Традиційні та інноваційні методи викладання освітньо</w:t>
            </w:r>
            <w:r>
              <w:rPr>
                <w:rFonts w:ascii="Times New Roman" w:eastAsia="Times New Roman" w:hAnsi="Times New Roman"/>
                <w:sz w:val="24"/>
                <w:szCs w:val="24"/>
                <w:lang w:val="uk-UA" w:eastAsia="ru-RU"/>
              </w:rPr>
              <w:t xml:space="preserve">ї галузі «Мова й література».  </w:t>
            </w:r>
            <w:r w:rsidRPr="009A52BA">
              <w:rPr>
                <w:rFonts w:ascii="Times New Roman" w:eastAsia="Times New Roman" w:hAnsi="Times New Roman"/>
                <w:sz w:val="24"/>
                <w:szCs w:val="24"/>
                <w:lang w:val="uk-UA" w:eastAsia="ru-RU"/>
              </w:rPr>
              <w:t>Сутність методу навчання, класифікації методів навчання, критерії вибору методів навчання, сучасні  методи навчання. Інтерактивне навчання, його особли</w:t>
            </w:r>
            <w:r>
              <w:rPr>
                <w:rFonts w:ascii="Times New Roman" w:eastAsia="Times New Roman" w:hAnsi="Times New Roman"/>
                <w:sz w:val="24"/>
                <w:szCs w:val="24"/>
                <w:lang w:val="uk-UA" w:eastAsia="ru-RU"/>
              </w:rPr>
              <w:t xml:space="preserve">вості, основні види, переваги. </w:t>
            </w:r>
            <w:r w:rsidRPr="009A52BA">
              <w:rPr>
                <w:rFonts w:ascii="Times New Roman" w:eastAsia="Times New Roman" w:hAnsi="Times New Roman"/>
                <w:sz w:val="24"/>
                <w:szCs w:val="24"/>
                <w:lang w:val="uk-UA" w:eastAsia="ru-RU"/>
              </w:rPr>
              <w:t>Ділова гра як форма активного навчанн</w:t>
            </w:r>
            <w:r>
              <w:rPr>
                <w:rFonts w:ascii="Times New Roman" w:eastAsia="Times New Roman" w:hAnsi="Times New Roman"/>
                <w:sz w:val="24"/>
                <w:szCs w:val="24"/>
                <w:lang w:val="uk-UA" w:eastAsia="ru-RU"/>
              </w:rPr>
              <w:t>я, проблемне навчання, навчальна евристична</w:t>
            </w:r>
            <w:r w:rsidRPr="009A52BA">
              <w:rPr>
                <w:rFonts w:ascii="Times New Roman" w:eastAsia="Times New Roman" w:hAnsi="Times New Roman"/>
                <w:sz w:val="24"/>
                <w:szCs w:val="24"/>
                <w:lang w:val="uk-UA" w:eastAsia="ru-RU"/>
              </w:rPr>
              <w:t xml:space="preserve"> діяльність під час навчання студен</w:t>
            </w:r>
            <w:r>
              <w:rPr>
                <w:rFonts w:ascii="Times New Roman" w:eastAsia="Times New Roman" w:hAnsi="Times New Roman"/>
                <w:sz w:val="24"/>
                <w:szCs w:val="24"/>
                <w:lang w:val="uk-UA" w:eastAsia="ru-RU"/>
              </w:rPr>
              <w:t xml:space="preserve">тів. </w:t>
            </w:r>
            <w:r w:rsidRPr="009A52BA">
              <w:rPr>
                <w:rFonts w:ascii="Times New Roman" w:eastAsia="Times New Roman" w:hAnsi="Times New Roman"/>
                <w:sz w:val="24"/>
                <w:szCs w:val="24"/>
                <w:lang w:val="uk-UA" w:eastAsia="ru-RU"/>
              </w:rPr>
              <w:t xml:space="preserve">Педагогічний контроль як компонент технології навчання. Функції і форми педагогічного контролю, педагогічний вимір, якісна й кількісна характеристика здібностей студентів </w:t>
            </w:r>
            <w:r>
              <w:rPr>
                <w:rFonts w:ascii="Times New Roman" w:eastAsia="Times New Roman" w:hAnsi="Times New Roman"/>
                <w:sz w:val="24"/>
                <w:szCs w:val="24"/>
                <w:lang w:val="uk-UA" w:eastAsia="ru-RU"/>
              </w:rPr>
              <w:t>при навчанні освітньої галузі «М</w:t>
            </w:r>
            <w:r w:rsidRPr="009A52BA">
              <w:rPr>
                <w:rFonts w:ascii="Times New Roman" w:eastAsia="Times New Roman" w:hAnsi="Times New Roman"/>
                <w:sz w:val="24"/>
                <w:szCs w:val="24"/>
                <w:lang w:val="uk-UA" w:eastAsia="ru-RU"/>
              </w:rPr>
              <w:t>ови й літератури», тестування, вимоги до тестових завдання</w:t>
            </w:r>
            <w:r>
              <w:rPr>
                <w:rFonts w:ascii="Times New Roman" w:eastAsia="Times New Roman" w:hAnsi="Times New Roman"/>
                <w:sz w:val="24"/>
                <w:szCs w:val="24"/>
                <w:lang w:val="uk-UA" w:eastAsia="ru-RU"/>
              </w:rPr>
              <w:t xml:space="preserve">м з методики мови й літератури. </w:t>
            </w:r>
            <w:r w:rsidRPr="009A52BA">
              <w:rPr>
                <w:rFonts w:ascii="Times New Roman" w:eastAsia="Times New Roman" w:hAnsi="Times New Roman"/>
                <w:sz w:val="24"/>
                <w:szCs w:val="24"/>
                <w:lang w:val="uk-UA" w:eastAsia="ru-RU"/>
              </w:rPr>
              <w:t>Роль викладача в вивченні мовознавчих та літературознавчих дисциплін, його діяльність з побудові та підготовці  до викладання мовознавчих  та літературознавчих курсів, спецкурсів і семінарів, їх ролі в навчальному процесі, з методичного забезпечення дисциплін, що викладаються, організація роботи студентів по засвоєнню курсу, індивідуальна робота з обдарованими і слабкими  студентами, організація науково-дослідної роб</w:t>
            </w:r>
            <w:r>
              <w:rPr>
                <w:rFonts w:ascii="Times New Roman" w:eastAsia="Times New Roman" w:hAnsi="Times New Roman"/>
                <w:sz w:val="24"/>
                <w:szCs w:val="24"/>
                <w:lang w:val="uk-UA" w:eastAsia="ru-RU"/>
              </w:rPr>
              <w:t xml:space="preserve">оти студентів, керівництво нею. </w:t>
            </w:r>
            <w:r w:rsidRPr="009A52BA">
              <w:rPr>
                <w:rFonts w:ascii="Times New Roman" w:eastAsia="Times New Roman" w:hAnsi="Times New Roman"/>
                <w:sz w:val="24"/>
                <w:szCs w:val="24"/>
                <w:lang w:val="uk-UA" w:eastAsia="ru-RU"/>
              </w:rPr>
              <w:t>Майбутній  викладач та питання типології особистості студента. Організація діяльності  студента, знання  чинників та  умов успішності навчання. Стилі комунікативної взаємодії викладача та студента, комунікативні прийоми досягнення педагогічного спілкування.</w:t>
            </w:r>
          </w:p>
          <w:p w:rsidR="002B13FD" w:rsidRPr="009A52BA" w:rsidRDefault="002B13FD" w:rsidP="00E026FA">
            <w:pPr>
              <w:spacing w:after="0" w:line="240" w:lineRule="auto"/>
              <w:jc w:val="both"/>
              <w:rPr>
                <w:rFonts w:ascii="Times New Roman" w:eastAsia="Times New Roman" w:hAnsi="Times New Roman"/>
                <w:sz w:val="24"/>
                <w:szCs w:val="24"/>
                <w:lang w:val="uk-UA" w:eastAsia="ru-RU"/>
              </w:rPr>
            </w:pPr>
            <w:r w:rsidRPr="009A52BA">
              <w:rPr>
                <w:rFonts w:ascii="Times New Roman" w:eastAsia="Times New Roman" w:hAnsi="Times New Roman"/>
                <w:sz w:val="24"/>
                <w:szCs w:val="24"/>
                <w:lang w:val="uk-UA" w:eastAsia="ru-RU"/>
              </w:rPr>
              <w:t>Методика оцінювання знань, умінь і н</w:t>
            </w:r>
            <w:r>
              <w:rPr>
                <w:rFonts w:ascii="Times New Roman" w:eastAsia="Times New Roman" w:hAnsi="Times New Roman"/>
                <w:sz w:val="24"/>
                <w:szCs w:val="24"/>
                <w:lang w:val="uk-UA" w:eastAsia="ru-RU"/>
              </w:rPr>
              <w:t xml:space="preserve">авичок студентів з  дисциплін «Методика </w:t>
            </w:r>
            <w:r>
              <w:rPr>
                <w:rFonts w:ascii="Times New Roman" w:eastAsia="Times New Roman" w:hAnsi="Times New Roman"/>
                <w:sz w:val="24"/>
                <w:szCs w:val="24"/>
                <w:lang w:val="uk-UA" w:eastAsia="ru-RU"/>
              </w:rPr>
              <w:lastRenderedPageBreak/>
              <w:t>навчання мови» й «М</w:t>
            </w:r>
            <w:r w:rsidRPr="009A52BA">
              <w:rPr>
                <w:rFonts w:ascii="Times New Roman" w:eastAsia="Times New Roman" w:hAnsi="Times New Roman"/>
                <w:sz w:val="24"/>
                <w:szCs w:val="24"/>
                <w:lang w:val="uk-UA" w:eastAsia="ru-RU"/>
              </w:rPr>
              <w:t>е</w:t>
            </w:r>
            <w:r>
              <w:rPr>
                <w:rFonts w:ascii="Times New Roman" w:eastAsia="Times New Roman" w:hAnsi="Times New Roman"/>
                <w:sz w:val="24"/>
                <w:szCs w:val="24"/>
                <w:lang w:val="uk-UA" w:eastAsia="ru-RU"/>
              </w:rPr>
              <w:t xml:space="preserve">тодика літературного читання». </w:t>
            </w:r>
            <w:r w:rsidRPr="009A52BA">
              <w:rPr>
                <w:rFonts w:ascii="Times New Roman" w:eastAsia="Times New Roman" w:hAnsi="Times New Roman"/>
                <w:sz w:val="24"/>
                <w:szCs w:val="24"/>
                <w:lang w:val="uk-UA" w:eastAsia="ru-RU"/>
              </w:rPr>
              <w:t>Функції  педагогічного  оцінювання:  діагностична, навчальна,  виховн</w:t>
            </w:r>
            <w:r>
              <w:rPr>
                <w:rFonts w:ascii="Times New Roman" w:eastAsia="Times New Roman" w:hAnsi="Times New Roman"/>
                <w:sz w:val="24"/>
                <w:szCs w:val="24"/>
                <w:lang w:val="uk-UA" w:eastAsia="ru-RU"/>
              </w:rPr>
              <w:t>а.  Традиційні  види оцінювання.</w:t>
            </w:r>
            <w:r w:rsidRPr="009A52BA">
              <w:rPr>
                <w:rFonts w:ascii="Times New Roman" w:eastAsia="Times New Roman" w:hAnsi="Times New Roman"/>
                <w:sz w:val="24"/>
                <w:szCs w:val="24"/>
                <w:lang w:val="uk-UA" w:eastAsia="ru-RU"/>
              </w:rPr>
              <w:t xml:space="preserve">  Побудова запитань, завдань: наукова коректність їх формулювань, глибина проникнення у пробле</w:t>
            </w:r>
            <w:r>
              <w:rPr>
                <w:rFonts w:ascii="Times New Roman" w:eastAsia="Times New Roman" w:hAnsi="Times New Roman"/>
                <w:sz w:val="24"/>
                <w:szCs w:val="24"/>
                <w:lang w:val="uk-UA" w:eastAsia="ru-RU"/>
              </w:rPr>
              <w:t xml:space="preserve">мне поле навчальної дисципліни. </w:t>
            </w:r>
            <w:r w:rsidRPr="009A52BA">
              <w:rPr>
                <w:rFonts w:ascii="Times New Roman" w:eastAsia="Times New Roman" w:hAnsi="Times New Roman"/>
                <w:sz w:val="24"/>
                <w:szCs w:val="24"/>
                <w:lang w:val="uk-UA" w:eastAsia="ru-RU"/>
              </w:rPr>
              <w:t xml:space="preserve">Методика самооцінок студента.   Організація навчальної самостійної роботи студентів з вивчення й інтерпретації словесно-художніх текстів, наукової і критичної літератури.  Форми СРС, її методика, планування. Керівництво та організація поточної роботи студентів. </w:t>
            </w:r>
          </w:p>
          <w:p w:rsidR="002B13FD" w:rsidRPr="009A52BA" w:rsidRDefault="002B13FD" w:rsidP="00E026FA">
            <w:pPr>
              <w:spacing w:after="0" w:line="240" w:lineRule="auto"/>
              <w:jc w:val="both"/>
              <w:rPr>
                <w:rFonts w:ascii="Times New Roman" w:eastAsia="Times New Roman" w:hAnsi="Times New Roman"/>
                <w:sz w:val="24"/>
                <w:szCs w:val="24"/>
                <w:lang w:val="uk-UA" w:eastAsia="ru-RU"/>
              </w:rPr>
            </w:pPr>
            <w:r w:rsidRPr="009A52BA">
              <w:rPr>
                <w:rFonts w:ascii="Times New Roman" w:eastAsia="Times New Roman" w:hAnsi="Times New Roman"/>
                <w:sz w:val="24"/>
                <w:szCs w:val="24"/>
                <w:lang w:val="uk-UA" w:eastAsia="ru-RU"/>
              </w:rPr>
              <w:t>Методичні технології у підготовці</w:t>
            </w:r>
            <w:r>
              <w:rPr>
                <w:rFonts w:ascii="Times New Roman" w:eastAsia="Times New Roman" w:hAnsi="Times New Roman"/>
                <w:sz w:val="24"/>
                <w:szCs w:val="24"/>
                <w:lang w:val="uk-UA" w:eastAsia="ru-RU"/>
              </w:rPr>
              <w:t xml:space="preserve"> вчителя початкової школи. </w:t>
            </w:r>
            <w:r w:rsidRPr="009A52BA">
              <w:rPr>
                <w:rFonts w:ascii="Times New Roman" w:eastAsia="Times New Roman" w:hAnsi="Times New Roman"/>
                <w:sz w:val="24"/>
                <w:szCs w:val="24"/>
                <w:lang w:val="uk-UA" w:eastAsia="ru-RU"/>
              </w:rPr>
              <w:t>Понят</w:t>
            </w:r>
            <w:r>
              <w:rPr>
                <w:rFonts w:ascii="Times New Roman" w:eastAsia="Times New Roman" w:hAnsi="Times New Roman"/>
                <w:sz w:val="24"/>
                <w:szCs w:val="24"/>
                <w:lang w:val="uk-UA" w:eastAsia="ru-RU"/>
              </w:rPr>
              <w:t>тя  педагогічної  інноватики, і</w:t>
            </w:r>
            <w:r w:rsidRPr="009A52BA">
              <w:rPr>
                <w:rFonts w:ascii="Times New Roman" w:eastAsia="Times New Roman" w:hAnsi="Times New Roman"/>
                <w:sz w:val="24"/>
                <w:szCs w:val="24"/>
                <w:lang w:val="uk-UA" w:eastAsia="ru-RU"/>
              </w:rPr>
              <w:t>нноваційні  педагогічні  методи  і технології  викладання  дисципліни «Методика навчання освітньої галузі «Мови і літератури»:  технологія формування  творчої  особистості;  технологія  навчання  як  дослідження;  технологія особистісно зорієнтованого навчання; технологія розвивального навчання. Техноло</w:t>
            </w:r>
            <w:r>
              <w:rPr>
                <w:rFonts w:ascii="Times New Roman" w:eastAsia="Times New Roman" w:hAnsi="Times New Roman"/>
                <w:sz w:val="24"/>
                <w:szCs w:val="24"/>
                <w:lang w:val="uk-UA" w:eastAsia="ru-RU"/>
              </w:rPr>
              <w:t xml:space="preserve">гії педагогічного проектування. </w:t>
            </w:r>
            <w:r w:rsidRPr="009A52BA">
              <w:rPr>
                <w:rFonts w:ascii="Times New Roman" w:eastAsia="Times New Roman" w:hAnsi="Times New Roman"/>
                <w:sz w:val="24"/>
                <w:szCs w:val="24"/>
                <w:lang w:val="uk-UA" w:eastAsia="ru-RU"/>
              </w:rPr>
              <w:t xml:space="preserve">Навчально-методичний   комплекс дисциплін. Конспект (текст) лекцій. Основна  навчальна  література:  підручники,  навчальні,  навчально-методичні посібники. Модель  підручника,  навчального  посібника  з  мовознавчих  дисциплін нового  покоління:  принципи  побудови,  критерії  відбору  навчального  матеріалу в контексті вимог до мовної підготовки студента, вчителя. </w:t>
            </w:r>
          </w:p>
          <w:p w:rsidR="002B13FD" w:rsidRDefault="002B13FD" w:rsidP="00E026FA">
            <w:pPr>
              <w:spacing w:after="0" w:line="240" w:lineRule="auto"/>
              <w:jc w:val="both"/>
              <w:rPr>
                <w:rFonts w:ascii="Times New Roman" w:eastAsia="Times New Roman" w:hAnsi="Times New Roman"/>
                <w:sz w:val="24"/>
                <w:szCs w:val="24"/>
                <w:lang w:val="uk-UA" w:eastAsia="ru-RU"/>
              </w:rPr>
            </w:pPr>
            <w:r w:rsidRPr="009A52BA">
              <w:rPr>
                <w:rFonts w:ascii="Times New Roman" w:eastAsia="Times New Roman" w:hAnsi="Times New Roman"/>
                <w:sz w:val="24"/>
                <w:szCs w:val="24"/>
                <w:lang w:val="uk-UA" w:eastAsia="ru-RU"/>
              </w:rPr>
              <w:t>Порівняльна характеристика  шкільних  підручників  і  навчальних  посібників  для  вищої  школи.  Контент-аналіз науково-навчальних  текстів  завдань  за  спрямованістю  на  розвиток  лінгвістичної, мовно-комунікативної,  лінгвометодичної,  лінгвокультурознавчої, науково-</w:t>
            </w:r>
            <w:r>
              <w:rPr>
                <w:rFonts w:ascii="Times New Roman" w:eastAsia="Times New Roman" w:hAnsi="Times New Roman"/>
                <w:sz w:val="24"/>
                <w:szCs w:val="24"/>
                <w:lang w:val="uk-UA" w:eastAsia="ru-RU"/>
              </w:rPr>
              <w:t xml:space="preserve">дослідної компетенцій студента. </w:t>
            </w:r>
            <w:r w:rsidRPr="009A52BA">
              <w:rPr>
                <w:rFonts w:ascii="Times New Roman" w:eastAsia="Times New Roman" w:hAnsi="Times New Roman"/>
                <w:sz w:val="24"/>
                <w:szCs w:val="24"/>
                <w:lang w:val="uk-UA" w:eastAsia="ru-RU"/>
              </w:rPr>
              <w:t xml:space="preserve">Навчально-методичний комплекс для дисципліни «Методика навчання освітньої галузі «Мови і літератури» та його структура. Тематичний план семінарських занять з дисципліни  як поєднання </w:t>
            </w:r>
            <w:r w:rsidRPr="009A52BA">
              <w:rPr>
                <w:rFonts w:ascii="Times New Roman" w:eastAsia="Times New Roman" w:hAnsi="Times New Roman"/>
                <w:sz w:val="24"/>
                <w:szCs w:val="24"/>
                <w:lang w:val="uk-UA" w:eastAsia="ru-RU"/>
              </w:rPr>
              <w:lastRenderedPageBreak/>
              <w:t>диференційованих завдань, спрямованих на підготовку усного та письмового опитування. Проведення усного опитування, пошукові ситуації, спрямовані на вирішення конкретного завдання або проблемних питань. Письмове опитування з актуальних питань методики викладання мови й літератури у ВНЗ.</w:t>
            </w:r>
          </w:p>
          <w:p w:rsidR="002B13FD" w:rsidRDefault="002B13FD" w:rsidP="00E026FA">
            <w:pPr>
              <w:spacing w:after="0" w:line="240" w:lineRule="auto"/>
              <w:jc w:val="both"/>
              <w:rPr>
                <w:rFonts w:ascii="Times New Roman" w:eastAsia="Times New Roman" w:hAnsi="Times New Roman"/>
                <w:b/>
                <w:sz w:val="24"/>
                <w:szCs w:val="24"/>
                <w:lang w:val="uk-UA" w:eastAsia="ru-RU"/>
              </w:rPr>
            </w:pPr>
            <w:r w:rsidRPr="0050554C">
              <w:rPr>
                <w:rFonts w:ascii="Times New Roman" w:eastAsia="Times New Roman" w:hAnsi="Times New Roman"/>
                <w:b/>
                <w:sz w:val="24"/>
                <w:szCs w:val="24"/>
                <w:lang w:val="uk-UA" w:eastAsia="ru-RU"/>
              </w:rPr>
              <w:t>Варіативна частина:</w:t>
            </w:r>
          </w:p>
          <w:p w:rsidR="002B13FD" w:rsidRPr="0090626A" w:rsidRDefault="00B2394C" w:rsidP="00B2394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Дискурс, його типи</w:t>
            </w:r>
            <w:r w:rsidR="002B13FD" w:rsidRPr="0090626A">
              <w:rPr>
                <w:rFonts w:ascii="Times New Roman" w:eastAsia="Times New Roman" w:hAnsi="Times New Roman"/>
                <w:sz w:val="24"/>
                <w:szCs w:val="24"/>
                <w:lang w:val="uk-UA" w:eastAsia="ru-RU"/>
              </w:rPr>
              <w:t xml:space="preserve">, індивідуальний ораторський стиль та технології навчання мовно-літературної освітньої галузі, майстерність </w:t>
            </w:r>
            <w:r>
              <w:rPr>
                <w:rFonts w:ascii="Times New Roman" w:eastAsia="Times New Roman" w:hAnsi="Times New Roman"/>
                <w:sz w:val="24"/>
                <w:szCs w:val="24"/>
                <w:lang w:val="uk-UA" w:eastAsia="ru-RU"/>
              </w:rPr>
              <w:t xml:space="preserve">використання прийомів </w:t>
            </w:r>
            <w:r w:rsidRPr="00B2394C">
              <w:rPr>
                <w:rFonts w:ascii="Times New Roman" w:eastAsia="Times New Roman" w:hAnsi="Times New Roman"/>
                <w:sz w:val="24"/>
                <w:szCs w:val="24"/>
                <w:lang w:val="uk-UA" w:eastAsia="ru-RU"/>
              </w:rPr>
              <w:t xml:space="preserve">дискурсивної діяльності </w:t>
            </w:r>
            <w:r w:rsidR="002B13FD" w:rsidRPr="0090626A">
              <w:rPr>
                <w:rFonts w:ascii="Times New Roman" w:eastAsia="Times New Roman" w:hAnsi="Times New Roman"/>
                <w:sz w:val="24"/>
                <w:szCs w:val="24"/>
                <w:lang w:val="uk-UA" w:eastAsia="ru-RU"/>
              </w:rPr>
              <w:t>у проведенні усного опитування, пошукових ситуаціях, спрямованих на вирішення конкретного завдання або проблемних питань. Взаємозалежність оратора й аудиторії</w:t>
            </w:r>
            <w:r w:rsidR="002B13FD">
              <w:rPr>
                <w:rFonts w:ascii="Times New Roman" w:eastAsia="Times New Roman" w:hAnsi="Times New Roman"/>
                <w:sz w:val="24"/>
                <w:szCs w:val="24"/>
                <w:lang w:val="uk-UA" w:eastAsia="ru-RU"/>
              </w:rPr>
              <w:t xml:space="preserve"> у методиці</w:t>
            </w:r>
            <w:r w:rsidR="002B13FD" w:rsidRPr="0090626A">
              <w:rPr>
                <w:rFonts w:ascii="Times New Roman" w:eastAsia="Times New Roman" w:hAnsi="Times New Roman"/>
                <w:sz w:val="24"/>
                <w:szCs w:val="24"/>
                <w:lang w:val="uk-UA" w:eastAsia="ru-RU"/>
              </w:rPr>
              <w:t xml:space="preserve"> оцінювання знань, умінь і н</w:t>
            </w:r>
            <w:r w:rsidR="002B13FD">
              <w:rPr>
                <w:rFonts w:ascii="Times New Roman" w:eastAsia="Times New Roman" w:hAnsi="Times New Roman"/>
                <w:sz w:val="24"/>
                <w:szCs w:val="24"/>
                <w:lang w:val="uk-UA" w:eastAsia="ru-RU"/>
              </w:rPr>
              <w:t>авичок студентів з  дисциплін «Методика навчання мови» й «М</w:t>
            </w:r>
            <w:r w:rsidR="002B13FD" w:rsidRPr="0090626A">
              <w:rPr>
                <w:rFonts w:ascii="Times New Roman" w:eastAsia="Times New Roman" w:hAnsi="Times New Roman"/>
                <w:sz w:val="24"/>
                <w:szCs w:val="24"/>
                <w:lang w:val="uk-UA" w:eastAsia="ru-RU"/>
              </w:rPr>
              <w:t>етодика літературного читання».</w:t>
            </w:r>
          </w:p>
        </w:tc>
      </w:tr>
      <w:tr w:rsidR="002B13FD" w:rsidRPr="0090626A" w:rsidTr="00E026FA">
        <w:tc>
          <w:tcPr>
            <w:tcW w:w="4644" w:type="dxa"/>
            <w:shd w:val="clear" w:color="auto" w:fill="auto"/>
          </w:tcPr>
          <w:p w:rsidR="002B13FD" w:rsidRPr="005C5543" w:rsidRDefault="002B13FD" w:rsidP="00E026FA">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 xml:space="preserve">Теорія та методика ораторського мистецтва у підготовці вчителя початкової школи </w:t>
            </w:r>
          </w:p>
        </w:tc>
        <w:tc>
          <w:tcPr>
            <w:tcW w:w="4644" w:type="dxa"/>
            <w:shd w:val="clear" w:color="auto" w:fill="auto"/>
          </w:tcPr>
          <w:p w:rsidR="002B13FD" w:rsidRPr="009B6CE5" w:rsidRDefault="002B13FD" w:rsidP="00E026FA">
            <w:pPr>
              <w:spacing w:after="0" w:line="240" w:lineRule="auto"/>
              <w:jc w:val="both"/>
              <w:rPr>
                <w:rFonts w:ascii="Times New Roman" w:eastAsia="Times New Roman" w:hAnsi="Times New Roman"/>
                <w:sz w:val="24"/>
                <w:szCs w:val="24"/>
                <w:lang w:val="uk-UA" w:eastAsia="ru-RU"/>
              </w:rPr>
            </w:pPr>
            <w:r w:rsidRPr="009B6CE5">
              <w:rPr>
                <w:rFonts w:ascii="Times New Roman" w:eastAsia="Times New Roman" w:hAnsi="Times New Roman"/>
                <w:sz w:val="24"/>
                <w:szCs w:val="24"/>
                <w:lang w:val="uk-UA" w:eastAsia="ru-RU"/>
              </w:rPr>
              <w:t>Риторика як наука та мистецтво. Особливості  сучас</w:t>
            </w:r>
            <w:r>
              <w:rPr>
                <w:rFonts w:ascii="Times New Roman" w:eastAsia="Times New Roman" w:hAnsi="Times New Roman"/>
                <w:sz w:val="24"/>
                <w:szCs w:val="24"/>
                <w:lang w:val="uk-UA" w:eastAsia="ru-RU"/>
              </w:rPr>
              <w:t xml:space="preserve">ної  та  класичної  риторики;  </w:t>
            </w:r>
            <w:r w:rsidR="007402FC">
              <w:rPr>
                <w:rFonts w:ascii="Times New Roman" w:eastAsia="Times New Roman" w:hAnsi="Times New Roman"/>
                <w:sz w:val="24"/>
                <w:szCs w:val="24"/>
                <w:lang w:val="uk-UA" w:eastAsia="ru-RU"/>
              </w:rPr>
              <w:t>педагогіна риторика. Р</w:t>
            </w:r>
            <w:r w:rsidRPr="009B6CE5">
              <w:rPr>
                <w:rFonts w:ascii="Times New Roman" w:eastAsia="Times New Roman" w:hAnsi="Times New Roman"/>
                <w:sz w:val="24"/>
                <w:szCs w:val="24"/>
                <w:lang w:val="uk-UA" w:eastAsia="ru-RU"/>
              </w:rPr>
              <w:t xml:space="preserve">оль ораторського мистецтва у </w:t>
            </w:r>
            <w:r>
              <w:rPr>
                <w:rFonts w:ascii="Times New Roman" w:eastAsia="Times New Roman" w:hAnsi="Times New Roman"/>
                <w:sz w:val="24"/>
                <w:szCs w:val="24"/>
                <w:lang w:val="uk-UA" w:eastAsia="ru-RU"/>
              </w:rPr>
              <w:t>професійній діяльності вчителя початкової школи, модуси публічного виступу, риторика і «воля до влади», з</w:t>
            </w:r>
            <w:r w:rsidRPr="009B6CE5">
              <w:rPr>
                <w:rFonts w:ascii="Times New Roman" w:eastAsia="Times New Roman" w:hAnsi="Times New Roman"/>
                <w:sz w:val="24"/>
                <w:szCs w:val="24"/>
                <w:lang w:val="uk-UA" w:eastAsia="ru-RU"/>
              </w:rPr>
              <w:t xml:space="preserve">агальна характеристика розділів риторики. Основні  роди,  види  та  жанри  красномовства. </w:t>
            </w:r>
            <w:r>
              <w:rPr>
                <w:rFonts w:ascii="Times New Roman" w:eastAsia="Times New Roman" w:hAnsi="Times New Roman"/>
                <w:sz w:val="24"/>
                <w:szCs w:val="24"/>
                <w:lang w:val="uk-UA" w:eastAsia="ru-RU"/>
              </w:rPr>
              <w:t xml:space="preserve"> </w:t>
            </w:r>
            <w:r w:rsidRPr="009B6CE5">
              <w:rPr>
                <w:rFonts w:ascii="Times New Roman" w:eastAsia="Times New Roman" w:hAnsi="Times New Roman"/>
                <w:sz w:val="24"/>
                <w:szCs w:val="24"/>
                <w:lang w:val="uk-UA" w:eastAsia="ru-RU"/>
              </w:rPr>
              <w:t xml:space="preserve">Антична типологія промов, класифікація типів красномовства, запропонована  авторами  риторик  XVII–XVIII ст.  </w:t>
            </w:r>
            <w:r>
              <w:rPr>
                <w:rFonts w:ascii="Times New Roman" w:eastAsia="Times New Roman" w:hAnsi="Times New Roman"/>
                <w:sz w:val="24"/>
                <w:szCs w:val="24"/>
                <w:lang w:val="uk-UA" w:eastAsia="ru-RU"/>
              </w:rPr>
              <w:t xml:space="preserve"> </w:t>
            </w:r>
            <w:r w:rsidRPr="009B6CE5">
              <w:rPr>
                <w:rFonts w:ascii="Times New Roman" w:eastAsia="Times New Roman" w:hAnsi="Times New Roman"/>
                <w:sz w:val="24"/>
                <w:szCs w:val="24"/>
                <w:lang w:val="uk-UA" w:eastAsia="ru-RU"/>
              </w:rPr>
              <w:t>Ритори</w:t>
            </w:r>
            <w:r>
              <w:rPr>
                <w:rFonts w:ascii="Times New Roman" w:eastAsia="Times New Roman" w:hAnsi="Times New Roman"/>
                <w:sz w:val="24"/>
                <w:szCs w:val="24"/>
                <w:lang w:val="uk-UA" w:eastAsia="ru-RU"/>
              </w:rPr>
              <w:t xml:space="preserve">чний аспект публічного мовлення, </w:t>
            </w:r>
            <w:r w:rsidR="007402F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w:t>
            </w:r>
            <w:r w:rsidRPr="009B6CE5">
              <w:rPr>
                <w:rFonts w:ascii="Times New Roman" w:eastAsia="Times New Roman" w:hAnsi="Times New Roman"/>
                <w:sz w:val="24"/>
                <w:szCs w:val="24"/>
                <w:lang w:val="uk-UA" w:eastAsia="ru-RU"/>
              </w:rPr>
              <w:t>ип</w:t>
            </w:r>
            <w:r>
              <w:rPr>
                <w:rFonts w:ascii="Times New Roman" w:eastAsia="Times New Roman" w:hAnsi="Times New Roman"/>
                <w:sz w:val="24"/>
                <w:szCs w:val="24"/>
                <w:lang w:val="uk-UA" w:eastAsia="ru-RU"/>
              </w:rPr>
              <w:t>и сучасного публічного мовлення,</w:t>
            </w:r>
            <w:r w:rsidRPr="009B6CE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з</w:t>
            </w:r>
            <w:r w:rsidRPr="009B6CE5">
              <w:rPr>
                <w:rFonts w:ascii="Times New Roman" w:eastAsia="Times New Roman" w:hAnsi="Times New Roman"/>
                <w:sz w:val="24"/>
                <w:szCs w:val="24"/>
                <w:lang w:val="uk-UA" w:eastAsia="ru-RU"/>
              </w:rPr>
              <w:t>агальна характери</w:t>
            </w:r>
            <w:r>
              <w:rPr>
                <w:rFonts w:ascii="Times New Roman" w:eastAsia="Times New Roman" w:hAnsi="Times New Roman"/>
                <w:sz w:val="24"/>
                <w:szCs w:val="24"/>
                <w:lang w:val="uk-UA" w:eastAsia="ru-RU"/>
              </w:rPr>
              <w:t>стика кожного типу. Види промов,  з</w:t>
            </w:r>
            <w:r w:rsidRPr="009B6CE5">
              <w:rPr>
                <w:rFonts w:ascii="Times New Roman" w:eastAsia="Times New Roman" w:hAnsi="Times New Roman"/>
                <w:sz w:val="24"/>
                <w:szCs w:val="24"/>
                <w:lang w:val="uk-UA" w:eastAsia="ru-RU"/>
              </w:rPr>
              <w:t>агальні правила</w:t>
            </w:r>
            <w:r>
              <w:rPr>
                <w:rFonts w:ascii="Times New Roman" w:eastAsia="Times New Roman" w:hAnsi="Times New Roman"/>
                <w:sz w:val="24"/>
                <w:szCs w:val="24"/>
                <w:lang w:val="uk-UA" w:eastAsia="ru-RU"/>
              </w:rPr>
              <w:t xml:space="preserve"> підготовки промов різних видів, робота над вибором теми промови, добір матеріалу, р</w:t>
            </w:r>
            <w:r w:rsidRPr="009B6CE5">
              <w:rPr>
                <w:rFonts w:ascii="Times New Roman" w:eastAsia="Times New Roman" w:hAnsi="Times New Roman"/>
                <w:sz w:val="24"/>
                <w:szCs w:val="24"/>
                <w:lang w:val="uk-UA" w:eastAsia="ru-RU"/>
              </w:rPr>
              <w:t>аціональні с</w:t>
            </w:r>
            <w:r>
              <w:rPr>
                <w:rFonts w:ascii="Times New Roman" w:eastAsia="Times New Roman" w:hAnsi="Times New Roman"/>
                <w:sz w:val="24"/>
                <w:szCs w:val="24"/>
                <w:lang w:val="uk-UA" w:eastAsia="ru-RU"/>
              </w:rPr>
              <w:t>пособи опрацювання матеріалу, о</w:t>
            </w:r>
            <w:r w:rsidRPr="009B6CE5">
              <w:rPr>
                <w:rFonts w:ascii="Times New Roman" w:eastAsia="Times New Roman" w:hAnsi="Times New Roman"/>
                <w:sz w:val="24"/>
                <w:szCs w:val="24"/>
                <w:lang w:val="uk-UA" w:eastAsia="ru-RU"/>
              </w:rPr>
              <w:t>раторське мис</w:t>
            </w:r>
            <w:r>
              <w:rPr>
                <w:rFonts w:ascii="Times New Roman" w:eastAsia="Times New Roman" w:hAnsi="Times New Roman"/>
                <w:sz w:val="24"/>
                <w:szCs w:val="24"/>
                <w:lang w:val="uk-UA" w:eastAsia="ru-RU"/>
              </w:rPr>
              <w:t xml:space="preserve">тецтво: передумови формування. </w:t>
            </w:r>
            <w:r w:rsidRPr="009B6CE5">
              <w:rPr>
                <w:rFonts w:ascii="Times New Roman" w:eastAsia="Times New Roman" w:hAnsi="Times New Roman"/>
                <w:sz w:val="24"/>
                <w:szCs w:val="24"/>
                <w:lang w:val="uk-UA" w:eastAsia="ru-RU"/>
              </w:rPr>
              <w:t>Історія розвитку та етапи фор</w:t>
            </w:r>
            <w:r>
              <w:rPr>
                <w:rFonts w:ascii="Times New Roman" w:eastAsia="Times New Roman" w:hAnsi="Times New Roman"/>
                <w:sz w:val="24"/>
                <w:szCs w:val="24"/>
                <w:lang w:val="uk-UA" w:eastAsia="ru-RU"/>
              </w:rPr>
              <w:t xml:space="preserve">мування риторичного мистецтва; </w:t>
            </w:r>
            <w:r w:rsidRPr="009B6CE5">
              <w:rPr>
                <w:rFonts w:ascii="Times New Roman" w:eastAsia="Times New Roman" w:hAnsi="Times New Roman"/>
                <w:sz w:val="24"/>
                <w:szCs w:val="24"/>
                <w:lang w:val="uk-UA" w:eastAsia="ru-RU"/>
              </w:rPr>
              <w:t xml:space="preserve">роль культури Сходу та Стародавньої Греції у становленні красномовства як науки; риторичні школи давнього періоду та провідних мислителів </w:t>
            </w:r>
            <w:r w:rsidRPr="009B6CE5">
              <w:rPr>
                <w:rFonts w:ascii="Times New Roman" w:eastAsia="Times New Roman" w:hAnsi="Times New Roman"/>
                <w:sz w:val="24"/>
                <w:szCs w:val="24"/>
                <w:lang w:val="uk-UA" w:eastAsia="ru-RU"/>
              </w:rPr>
              <w:lastRenderedPageBreak/>
              <w:t>того часу; роль риторики у еллінській Греції.</w:t>
            </w:r>
            <w:r>
              <w:rPr>
                <w:rFonts w:ascii="Times New Roman" w:eastAsia="Times New Roman" w:hAnsi="Times New Roman"/>
                <w:sz w:val="24"/>
                <w:szCs w:val="24"/>
                <w:lang w:val="uk-UA" w:eastAsia="ru-RU"/>
              </w:rPr>
              <w:t xml:space="preserve"> </w:t>
            </w:r>
            <w:r w:rsidRPr="009B6CE5">
              <w:rPr>
                <w:rFonts w:ascii="Times New Roman" w:eastAsia="Times New Roman" w:hAnsi="Times New Roman"/>
                <w:sz w:val="24"/>
                <w:szCs w:val="24"/>
                <w:lang w:val="uk-UA" w:eastAsia="ru-RU"/>
              </w:rPr>
              <w:t>Давньогрецька культура як «пайдея».</w:t>
            </w:r>
            <w:r>
              <w:rPr>
                <w:rFonts w:ascii="Times New Roman" w:eastAsia="Times New Roman" w:hAnsi="Times New Roman"/>
                <w:sz w:val="24"/>
                <w:szCs w:val="24"/>
                <w:lang w:val="uk-UA" w:eastAsia="ru-RU"/>
              </w:rPr>
              <w:t xml:space="preserve"> </w:t>
            </w:r>
            <w:r w:rsidRPr="009B6CE5">
              <w:rPr>
                <w:rFonts w:ascii="Times New Roman" w:eastAsia="Times New Roman" w:hAnsi="Times New Roman"/>
                <w:sz w:val="24"/>
                <w:szCs w:val="24"/>
                <w:lang w:val="uk-UA" w:eastAsia="ru-RU"/>
              </w:rPr>
              <w:t>Риторика в Давній Греції класичного періоду. Софістичний ідеал єдності риторики та філософії. Риторика Сократа і Платона Освітня система Ісократа. Риторика Аристотеля. Видатні давньогрецькі оратори. Особ</w:t>
            </w:r>
            <w:r>
              <w:rPr>
                <w:rFonts w:ascii="Times New Roman" w:eastAsia="Times New Roman" w:hAnsi="Times New Roman"/>
                <w:sz w:val="24"/>
                <w:szCs w:val="24"/>
                <w:lang w:val="uk-UA" w:eastAsia="ru-RU"/>
              </w:rPr>
              <w:t xml:space="preserve">ливості елліністичної риторики. </w:t>
            </w:r>
            <w:r w:rsidRPr="009B6CE5">
              <w:rPr>
                <w:rFonts w:ascii="Times New Roman" w:eastAsia="Times New Roman" w:hAnsi="Times New Roman"/>
                <w:sz w:val="24"/>
                <w:szCs w:val="24"/>
                <w:lang w:val="uk-UA" w:eastAsia="ru-RU"/>
              </w:rPr>
              <w:t xml:space="preserve">Ораторське мистецтво Стародавнього Риму. </w:t>
            </w:r>
            <w:r>
              <w:rPr>
                <w:rFonts w:ascii="Times New Roman" w:eastAsia="Times New Roman" w:hAnsi="Times New Roman"/>
                <w:sz w:val="24"/>
                <w:szCs w:val="24"/>
                <w:lang w:val="uk-UA" w:eastAsia="ru-RU"/>
              </w:rPr>
              <w:t xml:space="preserve"> </w:t>
            </w:r>
            <w:r w:rsidRPr="009B6CE5">
              <w:rPr>
                <w:rFonts w:ascii="Times New Roman" w:eastAsia="Times New Roman" w:hAnsi="Times New Roman"/>
                <w:sz w:val="24"/>
                <w:szCs w:val="24"/>
                <w:lang w:val="uk-UA" w:eastAsia="ru-RU"/>
              </w:rPr>
              <w:t>Передумови становлення та розвитку риторики в Стародавньому Римі; мислителі того часу; ро</w:t>
            </w:r>
            <w:r>
              <w:rPr>
                <w:rFonts w:ascii="Times New Roman" w:eastAsia="Times New Roman" w:hAnsi="Times New Roman"/>
                <w:sz w:val="24"/>
                <w:szCs w:val="24"/>
                <w:lang w:val="uk-UA" w:eastAsia="ru-RU"/>
              </w:rPr>
              <w:t xml:space="preserve">ль риторики у Римській імперії. </w:t>
            </w:r>
            <w:r w:rsidRPr="009B6CE5">
              <w:rPr>
                <w:rFonts w:ascii="Times New Roman" w:eastAsia="Times New Roman" w:hAnsi="Times New Roman"/>
                <w:sz w:val="24"/>
                <w:szCs w:val="24"/>
                <w:lang w:val="uk-UA" w:eastAsia="ru-RU"/>
              </w:rPr>
              <w:t>Риторика в Давньому Римі. Риторика Цицерона. Програма освіти оратора Квінтіліана. К. Тацит про причини занепаду латинського красномовства.</w:t>
            </w:r>
            <w:r>
              <w:rPr>
                <w:rFonts w:ascii="Times New Roman" w:eastAsia="Times New Roman" w:hAnsi="Times New Roman"/>
                <w:sz w:val="24"/>
                <w:szCs w:val="24"/>
                <w:lang w:val="uk-UA" w:eastAsia="ru-RU"/>
              </w:rPr>
              <w:t xml:space="preserve"> </w:t>
            </w:r>
            <w:r w:rsidRPr="009B6CE5">
              <w:rPr>
                <w:rFonts w:ascii="Times New Roman" w:eastAsia="Times New Roman" w:hAnsi="Times New Roman"/>
                <w:sz w:val="24"/>
                <w:szCs w:val="24"/>
                <w:lang w:val="uk-UA" w:eastAsia="ru-RU"/>
              </w:rPr>
              <w:t xml:space="preserve">Риторика та раннє християнство. </w:t>
            </w:r>
          </w:p>
          <w:p w:rsidR="002B13FD" w:rsidRPr="009B6CE5" w:rsidRDefault="002B13FD" w:rsidP="00E026FA">
            <w:pPr>
              <w:spacing w:after="0" w:line="240" w:lineRule="auto"/>
              <w:jc w:val="both"/>
              <w:rPr>
                <w:rFonts w:ascii="Times New Roman" w:eastAsia="Times New Roman" w:hAnsi="Times New Roman"/>
                <w:sz w:val="24"/>
                <w:szCs w:val="24"/>
                <w:lang w:val="uk-UA" w:eastAsia="ru-RU"/>
              </w:rPr>
            </w:pPr>
            <w:r w:rsidRPr="009B6CE5">
              <w:rPr>
                <w:rFonts w:ascii="Times New Roman" w:eastAsia="Times New Roman" w:hAnsi="Times New Roman"/>
                <w:sz w:val="24"/>
                <w:szCs w:val="24"/>
                <w:lang w:val="uk-UA" w:eastAsia="ru-RU"/>
              </w:rPr>
              <w:t>Розвиток красномовства в середн</w:t>
            </w:r>
            <w:r>
              <w:rPr>
                <w:rFonts w:ascii="Times New Roman" w:eastAsia="Times New Roman" w:hAnsi="Times New Roman"/>
                <w:sz w:val="24"/>
                <w:szCs w:val="24"/>
                <w:lang w:val="uk-UA" w:eastAsia="ru-RU"/>
              </w:rPr>
              <w:t xml:space="preserve">і віки та в епоху Відродження. </w:t>
            </w:r>
            <w:r w:rsidRPr="009B6CE5">
              <w:rPr>
                <w:rFonts w:ascii="Times New Roman" w:eastAsia="Times New Roman" w:hAnsi="Times New Roman"/>
                <w:sz w:val="24"/>
                <w:szCs w:val="24"/>
                <w:lang w:val="uk-UA" w:eastAsia="ru-RU"/>
              </w:rPr>
              <w:t>Середньовіччя як другий основний період всесвітньої історії красномовства; мислителі т</w:t>
            </w:r>
            <w:r>
              <w:rPr>
                <w:rFonts w:ascii="Times New Roman" w:eastAsia="Times New Roman" w:hAnsi="Times New Roman"/>
                <w:sz w:val="24"/>
                <w:szCs w:val="24"/>
                <w:lang w:val="uk-UA" w:eastAsia="ru-RU"/>
              </w:rPr>
              <w:t xml:space="preserve">ого часу. </w:t>
            </w:r>
          </w:p>
          <w:p w:rsidR="002B13FD" w:rsidRPr="00E81899" w:rsidRDefault="002B13FD" w:rsidP="00E026FA">
            <w:pPr>
              <w:spacing w:after="0" w:line="240" w:lineRule="auto"/>
              <w:jc w:val="both"/>
              <w:rPr>
                <w:rFonts w:ascii="Times New Roman" w:eastAsia="Times New Roman" w:hAnsi="Times New Roman"/>
                <w:sz w:val="24"/>
                <w:szCs w:val="24"/>
                <w:lang w:val="uk-UA" w:eastAsia="ru-RU"/>
              </w:rPr>
            </w:pPr>
            <w:r w:rsidRPr="009B6CE5">
              <w:rPr>
                <w:rFonts w:ascii="Times New Roman" w:eastAsia="Times New Roman" w:hAnsi="Times New Roman"/>
                <w:sz w:val="24"/>
                <w:szCs w:val="24"/>
                <w:lang w:val="uk-UA" w:eastAsia="ru-RU"/>
              </w:rPr>
              <w:t>Вітчизняне красномовство.  Особливості становлення й  традиції слов’янської риторики. Зміни в  західноєвропейській  риториці Нового часу, шляхи розвитку ораторського слова в Україні (ХІV– ХХ ст.) та на сучасному етапі розвитку суспільства і школи. Мислителі нового часу; стан сучасної риторичної думки в Україні та перспективи її розвитку.</w:t>
            </w:r>
            <w:r>
              <w:rPr>
                <w:rFonts w:ascii="Times New Roman" w:eastAsia="Times New Roman" w:hAnsi="Times New Roman"/>
                <w:sz w:val="24"/>
                <w:szCs w:val="24"/>
                <w:lang w:val="uk-UA" w:eastAsia="ru-RU"/>
              </w:rPr>
              <w:t xml:space="preserve"> </w:t>
            </w:r>
            <w:r w:rsidRPr="009B6CE5">
              <w:rPr>
                <w:rFonts w:ascii="Times New Roman" w:eastAsia="Times New Roman" w:hAnsi="Times New Roman"/>
                <w:sz w:val="24"/>
                <w:szCs w:val="24"/>
                <w:lang w:val="uk-UA" w:eastAsia="ru-RU"/>
              </w:rPr>
              <w:t xml:space="preserve">Практичні аспекти загального ораторського мистецтва. Класична риторика: основні закономірності. </w:t>
            </w:r>
            <w:r>
              <w:rPr>
                <w:rFonts w:ascii="Times New Roman" w:eastAsia="Times New Roman" w:hAnsi="Times New Roman"/>
                <w:sz w:val="24"/>
                <w:szCs w:val="24"/>
                <w:lang w:val="uk-UA" w:eastAsia="ru-RU"/>
              </w:rPr>
              <w:t xml:space="preserve"> </w:t>
            </w:r>
            <w:r w:rsidRPr="009B6CE5">
              <w:rPr>
                <w:rFonts w:ascii="Times New Roman" w:eastAsia="Times New Roman" w:hAnsi="Times New Roman"/>
                <w:sz w:val="24"/>
                <w:szCs w:val="24"/>
                <w:lang w:val="uk-UA" w:eastAsia="ru-RU"/>
              </w:rPr>
              <w:t>Основоположні розділи та поняття класичної</w:t>
            </w:r>
            <w:r>
              <w:rPr>
                <w:rFonts w:ascii="Times New Roman" w:eastAsia="Times New Roman" w:hAnsi="Times New Roman"/>
                <w:sz w:val="24"/>
                <w:szCs w:val="24"/>
                <w:lang w:val="uk-UA" w:eastAsia="ru-RU"/>
              </w:rPr>
              <w:t xml:space="preserve"> риторики. Закони красномовства, т</w:t>
            </w:r>
            <w:r w:rsidRPr="009B6CE5">
              <w:rPr>
                <w:rFonts w:ascii="Times New Roman" w:eastAsia="Times New Roman" w:hAnsi="Times New Roman"/>
                <w:sz w:val="24"/>
                <w:szCs w:val="24"/>
                <w:lang w:val="uk-UA" w:eastAsia="ru-RU"/>
              </w:rPr>
              <w:t>еорія ораторського мистецтва. Інвенція</w:t>
            </w:r>
            <w:r>
              <w:rPr>
                <w:rFonts w:ascii="Times New Roman" w:eastAsia="Times New Roman" w:hAnsi="Times New Roman"/>
                <w:sz w:val="24"/>
                <w:szCs w:val="24"/>
                <w:lang w:val="uk-UA" w:eastAsia="ru-RU"/>
              </w:rPr>
              <w:t>, п</w:t>
            </w:r>
            <w:r w:rsidRPr="009B6CE5">
              <w:rPr>
                <w:rFonts w:ascii="Times New Roman" w:eastAsia="Times New Roman" w:hAnsi="Times New Roman"/>
                <w:sz w:val="24"/>
                <w:szCs w:val="24"/>
                <w:lang w:val="uk-UA" w:eastAsia="ru-RU"/>
              </w:rPr>
              <w:t>ромова</w:t>
            </w:r>
            <w:r>
              <w:rPr>
                <w:rFonts w:ascii="Times New Roman" w:eastAsia="Times New Roman" w:hAnsi="Times New Roman"/>
                <w:sz w:val="24"/>
                <w:szCs w:val="24"/>
                <w:lang w:val="uk-UA" w:eastAsia="ru-RU"/>
              </w:rPr>
              <w:t>: методика й етапи підготовки, поняття про стратегію оратора, т</w:t>
            </w:r>
            <w:r w:rsidRPr="009B6CE5">
              <w:rPr>
                <w:rFonts w:ascii="Times New Roman" w:eastAsia="Times New Roman" w:hAnsi="Times New Roman"/>
                <w:sz w:val="24"/>
                <w:szCs w:val="24"/>
                <w:lang w:val="uk-UA" w:eastAsia="ru-RU"/>
              </w:rPr>
              <w:t>ипи підготовки до публічного виступу. Особливості</w:t>
            </w:r>
            <w:r>
              <w:rPr>
                <w:rFonts w:ascii="Times New Roman" w:eastAsia="Times New Roman" w:hAnsi="Times New Roman"/>
                <w:sz w:val="24"/>
                <w:szCs w:val="24"/>
                <w:lang w:val="uk-UA" w:eastAsia="ru-RU"/>
              </w:rPr>
              <w:t xml:space="preserve"> промови та етапи її підготовки. Основні логічні закони</w:t>
            </w:r>
            <w:r w:rsidRPr="009B6CE5">
              <w:rPr>
                <w:rFonts w:ascii="Times New Roman" w:eastAsia="Times New Roman" w:hAnsi="Times New Roman"/>
                <w:sz w:val="24"/>
                <w:szCs w:val="24"/>
                <w:lang w:val="uk-UA" w:eastAsia="ru-RU"/>
              </w:rPr>
              <w:t>. Джерела знаходження матеріалу. Топіка. Аргументація і критика. Структура і види аргументації. Поняття про критику та її види. Види аргумен</w:t>
            </w:r>
            <w:r>
              <w:rPr>
                <w:rFonts w:ascii="Times New Roman" w:eastAsia="Times New Roman" w:hAnsi="Times New Roman"/>
                <w:sz w:val="24"/>
                <w:szCs w:val="24"/>
                <w:lang w:val="uk-UA" w:eastAsia="ru-RU"/>
              </w:rPr>
              <w:t xml:space="preserve">тів. Сутність логічних помилок. Диспозиція. </w:t>
            </w:r>
            <w:r w:rsidRPr="009B6CE5">
              <w:rPr>
                <w:rFonts w:ascii="Times New Roman" w:eastAsia="Times New Roman" w:hAnsi="Times New Roman"/>
                <w:sz w:val="24"/>
                <w:szCs w:val="24"/>
                <w:lang w:val="uk-UA" w:eastAsia="ru-RU"/>
              </w:rPr>
              <w:t>Ак</w:t>
            </w:r>
            <w:r>
              <w:rPr>
                <w:rFonts w:ascii="Times New Roman" w:eastAsia="Times New Roman" w:hAnsi="Times New Roman"/>
                <w:sz w:val="24"/>
                <w:szCs w:val="24"/>
                <w:lang w:val="uk-UA" w:eastAsia="ru-RU"/>
              </w:rPr>
              <w:t xml:space="preserve">тивізація діяльності аудиторії. Елокуція. </w:t>
            </w:r>
            <w:r w:rsidRPr="009B6CE5">
              <w:rPr>
                <w:rFonts w:ascii="Times New Roman" w:eastAsia="Times New Roman" w:hAnsi="Times New Roman"/>
                <w:sz w:val="24"/>
                <w:szCs w:val="24"/>
                <w:lang w:val="uk-UA" w:eastAsia="ru-RU"/>
              </w:rPr>
              <w:lastRenderedPageBreak/>
              <w:t>Мовлен</w:t>
            </w:r>
            <w:r>
              <w:rPr>
                <w:rFonts w:ascii="Times New Roman" w:eastAsia="Times New Roman" w:hAnsi="Times New Roman"/>
                <w:sz w:val="24"/>
                <w:szCs w:val="24"/>
                <w:lang w:val="uk-UA" w:eastAsia="ru-RU"/>
              </w:rPr>
              <w:t>нєвий закон, культура мовлення, ф</w:t>
            </w:r>
            <w:r w:rsidRPr="009B6CE5">
              <w:rPr>
                <w:rFonts w:ascii="Times New Roman" w:eastAsia="Times New Roman" w:hAnsi="Times New Roman"/>
                <w:sz w:val="24"/>
                <w:szCs w:val="24"/>
                <w:lang w:val="uk-UA" w:eastAsia="ru-RU"/>
              </w:rPr>
              <w:t>орми мовленнєво</w:t>
            </w:r>
            <w:r>
              <w:rPr>
                <w:rFonts w:ascii="Times New Roman" w:eastAsia="Times New Roman" w:hAnsi="Times New Roman"/>
                <w:sz w:val="24"/>
                <w:szCs w:val="24"/>
                <w:lang w:val="uk-UA" w:eastAsia="ru-RU"/>
              </w:rPr>
              <w:t>го впливу. Фігуративна практика, риторичні фігури, тропи, т</w:t>
            </w:r>
            <w:r w:rsidRPr="009B6CE5">
              <w:rPr>
                <w:rFonts w:ascii="Times New Roman" w:eastAsia="Times New Roman" w:hAnsi="Times New Roman"/>
                <w:sz w:val="24"/>
                <w:szCs w:val="24"/>
                <w:lang w:val="uk-UA" w:eastAsia="ru-RU"/>
              </w:rPr>
              <w:t>ехніка мовлення. Основні принципи елокуції, тактики мовного впливу на аудиторію, стилі красномовства та</w:t>
            </w:r>
            <w:r>
              <w:rPr>
                <w:rFonts w:ascii="Times New Roman" w:eastAsia="Times New Roman" w:hAnsi="Times New Roman"/>
                <w:sz w:val="24"/>
                <w:szCs w:val="24"/>
                <w:lang w:val="uk-UA" w:eastAsia="ru-RU"/>
              </w:rPr>
              <w:t xml:space="preserve"> стилістичні фігури у риториці. </w:t>
            </w:r>
            <w:r w:rsidRPr="009B6CE5">
              <w:rPr>
                <w:rFonts w:ascii="Times New Roman" w:eastAsia="Times New Roman" w:hAnsi="Times New Roman"/>
                <w:sz w:val="24"/>
                <w:szCs w:val="24"/>
                <w:lang w:val="uk-UA" w:eastAsia="ru-RU"/>
              </w:rPr>
              <w:t xml:space="preserve">Елементи художності та літературні прийоми в мові оратора. </w:t>
            </w:r>
            <w:r>
              <w:rPr>
                <w:rFonts w:ascii="Times New Roman" w:eastAsia="Times New Roman" w:hAnsi="Times New Roman"/>
                <w:sz w:val="24"/>
                <w:szCs w:val="24"/>
                <w:lang w:val="uk-UA" w:eastAsia="ru-RU"/>
              </w:rPr>
              <w:t xml:space="preserve">Зовнішня культура оратора. Меморія і акція. </w:t>
            </w:r>
            <w:r w:rsidRPr="009B6CE5">
              <w:rPr>
                <w:rFonts w:ascii="Times New Roman" w:eastAsia="Times New Roman" w:hAnsi="Times New Roman"/>
                <w:sz w:val="24"/>
                <w:szCs w:val="24"/>
                <w:lang w:val="uk-UA" w:eastAsia="ru-RU"/>
              </w:rPr>
              <w:t>Закон ефективної комунікації. Способи запам’ятовування промови. Невербальні засоби оратора. Жести як невербальні сигнали. Засоби візуального спілкуванн</w:t>
            </w:r>
            <w:r>
              <w:rPr>
                <w:rFonts w:ascii="Times New Roman" w:eastAsia="Times New Roman" w:hAnsi="Times New Roman"/>
                <w:sz w:val="24"/>
                <w:szCs w:val="24"/>
                <w:lang w:val="uk-UA" w:eastAsia="ru-RU"/>
              </w:rPr>
              <w:t xml:space="preserve">я. Аналіз публічного виступу. Культура ведення спору. </w:t>
            </w:r>
            <w:r w:rsidRPr="009B6CE5">
              <w:rPr>
                <w:rFonts w:ascii="Times New Roman" w:eastAsia="Times New Roman" w:hAnsi="Times New Roman"/>
                <w:sz w:val="24"/>
                <w:szCs w:val="24"/>
                <w:lang w:val="uk-UA" w:eastAsia="ru-RU"/>
              </w:rPr>
              <w:t>Полеміка. Культура спору. Види спору. Логічна структура спору. Засоби спростування аргументів опонента. Дискусія. Особливості під</w:t>
            </w:r>
            <w:r>
              <w:rPr>
                <w:rFonts w:ascii="Times New Roman" w:eastAsia="Times New Roman" w:hAnsi="Times New Roman"/>
                <w:sz w:val="24"/>
                <w:szCs w:val="24"/>
                <w:lang w:val="uk-UA" w:eastAsia="ru-RU"/>
              </w:rPr>
              <w:t xml:space="preserve">готовки та проведення дискусій. </w:t>
            </w:r>
            <w:r w:rsidRPr="009B6CE5">
              <w:rPr>
                <w:rFonts w:ascii="Times New Roman" w:eastAsia="Times New Roman" w:hAnsi="Times New Roman"/>
                <w:sz w:val="24"/>
                <w:szCs w:val="24"/>
                <w:lang w:val="uk-UA" w:eastAsia="ru-RU"/>
              </w:rPr>
              <w:t>Діалогічне красномо</w:t>
            </w:r>
            <w:r>
              <w:rPr>
                <w:rFonts w:ascii="Times New Roman" w:eastAsia="Times New Roman" w:hAnsi="Times New Roman"/>
                <w:sz w:val="24"/>
                <w:szCs w:val="24"/>
                <w:lang w:val="uk-UA" w:eastAsia="ru-RU"/>
              </w:rPr>
              <w:t xml:space="preserve">вство. </w:t>
            </w:r>
            <w:r w:rsidRPr="009B6CE5">
              <w:rPr>
                <w:rFonts w:ascii="Times New Roman" w:eastAsia="Times New Roman" w:hAnsi="Times New Roman"/>
                <w:sz w:val="24"/>
                <w:szCs w:val="24"/>
                <w:lang w:val="uk-UA" w:eastAsia="ru-RU"/>
              </w:rPr>
              <w:t>Поняття про еристику. Ди</w:t>
            </w:r>
            <w:r>
              <w:rPr>
                <w:rFonts w:ascii="Times New Roman" w:eastAsia="Times New Roman" w:hAnsi="Times New Roman"/>
                <w:sz w:val="24"/>
                <w:szCs w:val="24"/>
                <w:lang w:val="uk-UA" w:eastAsia="ru-RU"/>
              </w:rPr>
              <w:t xml:space="preserve">скусія, полеміка, диспут, спір. </w:t>
            </w:r>
            <w:r w:rsidRPr="009B6CE5">
              <w:rPr>
                <w:rFonts w:ascii="Times New Roman" w:eastAsia="Times New Roman" w:hAnsi="Times New Roman"/>
                <w:sz w:val="24"/>
                <w:szCs w:val="24"/>
                <w:lang w:val="uk-UA" w:eastAsia="ru-RU"/>
              </w:rPr>
              <w:t>Основи ведення дебатів і ділової бесіди. Форми ділової комунікації. Ділова бесіда, наради, збори, переговори, дискусії. Етикет та культура ді</w:t>
            </w:r>
            <w:r>
              <w:rPr>
                <w:rFonts w:ascii="Times New Roman" w:eastAsia="Times New Roman" w:hAnsi="Times New Roman"/>
                <w:sz w:val="24"/>
                <w:szCs w:val="24"/>
                <w:lang w:val="uk-UA" w:eastAsia="ru-RU"/>
              </w:rPr>
              <w:t xml:space="preserve">лового спілкування. </w:t>
            </w:r>
            <w:r w:rsidRPr="009B6CE5">
              <w:rPr>
                <w:rFonts w:ascii="Times New Roman" w:eastAsia="Times New Roman" w:hAnsi="Times New Roman"/>
                <w:sz w:val="24"/>
                <w:szCs w:val="24"/>
                <w:lang w:val="uk-UA" w:eastAsia="ru-RU"/>
              </w:rPr>
              <w:t>Етикетна атр</w:t>
            </w:r>
            <w:r>
              <w:rPr>
                <w:rFonts w:ascii="Times New Roman" w:eastAsia="Times New Roman" w:hAnsi="Times New Roman"/>
                <w:sz w:val="24"/>
                <w:szCs w:val="24"/>
                <w:lang w:val="uk-UA" w:eastAsia="ru-RU"/>
              </w:rPr>
              <w:t xml:space="preserve">ибутика у діловому спілкуванні. </w:t>
            </w:r>
            <w:r w:rsidRPr="009B6CE5">
              <w:rPr>
                <w:rFonts w:ascii="Times New Roman" w:eastAsia="Times New Roman" w:hAnsi="Times New Roman"/>
                <w:sz w:val="24"/>
                <w:szCs w:val="24"/>
                <w:lang w:val="uk-UA" w:eastAsia="ru-RU"/>
              </w:rPr>
              <w:t>Основи полемічної майстерності. Майстер</w:t>
            </w:r>
            <w:r>
              <w:rPr>
                <w:rFonts w:ascii="Times New Roman" w:eastAsia="Times New Roman" w:hAnsi="Times New Roman"/>
                <w:sz w:val="24"/>
                <w:szCs w:val="24"/>
                <w:lang w:val="uk-UA" w:eastAsia="ru-RU"/>
              </w:rPr>
              <w:t xml:space="preserve">ність ділової бесіди. </w:t>
            </w:r>
            <w:r w:rsidRPr="009B6CE5">
              <w:rPr>
                <w:rFonts w:ascii="Times New Roman" w:eastAsia="Times New Roman" w:hAnsi="Times New Roman"/>
                <w:sz w:val="24"/>
                <w:szCs w:val="24"/>
                <w:lang w:val="uk-UA" w:eastAsia="ru-RU"/>
              </w:rPr>
              <w:t xml:space="preserve">Образ оратора та його типи. Класичний образ оратора, його  характерні риси. Типи </w:t>
            </w:r>
            <w:r>
              <w:rPr>
                <w:rFonts w:ascii="Times New Roman" w:eastAsia="Times New Roman" w:hAnsi="Times New Roman"/>
                <w:sz w:val="24"/>
                <w:szCs w:val="24"/>
                <w:lang w:val="uk-UA" w:eastAsia="ru-RU"/>
              </w:rPr>
              <w:t xml:space="preserve">ораторів. </w:t>
            </w:r>
            <w:r w:rsidRPr="009B6CE5">
              <w:rPr>
                <w:rFonts w:ascii="Times New Roman" w:eastAsia="Times New Roman" w:hAnsi="Times New Roman"/>
                <w:sz w:val="24"/>
                <w:szCs w:val="24"/>
                <w:lang w:val="uk-UA" w:eastAsia="ru-RU"/>
              </w:rPr>
              <w:t>Сутність зовнішньої культури промовця. Риторичний ідеал та ін</w:t>
            </w:r>
            <w:r>
              <w:rPr>
                <w:rFonts w:ascii="Times New Roman" w:eastAsia="Times New Roman" w:hAnsi="Times New Roman"/>
                <w:sz w:val="24"/>
                <w:szCs w:val="24"/>
                <w:lang w:val="uk-UA" w:eastAsia="ru-RU"/>
              </w:rPr>
              <w:t xml:space="preserve">дивідуальний ораторський стиль. </w:t>
            </w:r>
            <w:r w:rsidRPr="009B6CE5">
              <w:rPr>
                <w:rFonts w:ascii="Times New Roman" w:eastAsia="Times New Roman" w:hAnsi="Times New Roman"/>
                <w:sz w:val="24"/>
                <w:szCs w:val="24"/>
                <w:lang w:val="uk-UA" w:eastAsia="ru-RU"/>
              </w:rPr>
              <w:t xml:space="preserve">Оратор </w:t>
            </w:r>
            <w:r>
              <w:rPr>
                <w:rFonts w:ascii="Times New Roman" w:eastAsia="Times New Roman" w:hAnsi="Times New Roman"/>
                <w:sz w:val="24"/>
                <w:szCs w:val="24"/>
                <w:lang w:val="uk-UA" w:eastAsia="ru-RU"/>
              </w:rPr>
              <w:t xml:space="preserve">та аудиторія. Образ аудиторії.  </w:t>
            </w:r>
            <w:r w:rsidRPr="009B6CE5">
              <w:rPr>
                <w:rFonts w:ascii="Times New Roman" w:eastAsia="Times New Roman" w:hAnsi="Times New Roman"/>
                <w:sz w:val="24"/>
                <w:szCs w:val="24"/>
                <w:lang w:val="uk-UA" w:eastAsia="ru-RU"/>
              </w:rPr>
              <w:t xml:space="preserve">Взаємозалежність оратора й аудиторії; принципи встановлення контакту, роль невербальних засобів впливу на слухачів. </w:t>
            </w:r>
          </w:p>
        </w:tc>
      </w:tr>
      <w:tr w:rsidR="002B13FD" w:rsidRPr="0090626A" w:rsidTr="00E026FA">
        <w:tc>
          <w:tcPr>
            <w:tcW w:w="4644" w:type="dxa"/>
            <w:shd w:val="clear" w:color="auto" w:fill="auto"/>
          </w:tcPr>
          <w:p w:rsidR="002B13FD" w:rsidRPr="005C5543" w:rsidRDefault="00E57508" w:rsidP="00E026FA">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 xml:space="preserve">ДК як елемент професійної комптентності майбутнього вчителя початкових класів </w:t>
            </w:r>
            <w:r w:rsidR="002B13FD">
              <w:rPr>
                <w:rFonts w:ascii="Times New Roman" w:eastAsia="Times New Roman" w:hAnsi="Times New Roman"/>
                <w:b/>
                <w:sz w:val="24"/>
                <w:szCs w:val="24"/>
                <w:lang w:val="uk-UA" w:eastAsia="ru-RU"/>
              </w:rPr>
              <w:t xml:space="preserve"> (спецкурс) </w:t>
            </w:r>
          </w:p>
        </w:tc>
        <w:tc>
          <w:tcPr>
            <w:tcW w:w="4644" w:type="dxa"/>
            <w:shd w:val="clear" w:color="auto" w:fill="auto"/>
          </w:tcPr>
          <w:p w:rsidR="002B13FD" w:rsidRPr="009B6CE5" w:rsidRDefault="00056E89" w:rsidP="00E026F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Дисурс як поняття. Типи дискурсів. </w:t>
            </w:r>
            <w:r w:rsidR="002B13FD">
              <w:rPr>
                <w:rFonts w:ascii="Times New Roman" w:eastAsia="Times New Roman" w:hAnsi="Times New Roman"/>
                <w:sz w:val="24"/>
                <w:szCs w:val="24"/>
                <w:lang w:val="uk-UA" w:eastAsia="ru-RU"/>
              </w:rPr>
              <w:t xml:space="preserve">Педагогічна риторика як навчальна дисципліна. Педагогічна риторика та загальна риторика. </w:t>
            </w:r>
            <w:r w:rsidR="002B13FD" w:rsidRPr="00E07C31">
              <w:rPr>
                <w:rFonts w:ascii="Times New Roman" w:eastAsia="Times New Roman" w:hAnsi="Times New Roman"/>
                <w:sz w:val="24"/>
                <w:szCs w:val="24"/>
                <w:lang w:val="uk-UA" w:eastAsia="ru-RU"/>
              </w:rPr>
              <w:t>Історія красномовства крізь призму педагогічної</w:t>
            </w:r>
            <w:r w:rsidR="002B13FD">
              <w:rPr>
                <w:rFonts w:ascii="Times New Roman" w:eastAsia="Times New Roman" w:hAnsi="Times New Roman"/>
                <w:sz w:val="24"/>
                <w:szCs w:val="24"/>
                <w:lang w:val="uk-UA" w:eastAsia="ru-RU"/>
              </w:rPr>
              <w:t xml:space="preserve"> риторики: європейський досвід.  </w:t>
            </w:r>
            <w:r w:rsidR="002B13FD" w:rsidRPr="00E07C31">
              <w:rPr>
                <w:rFonts w:ascii="Times New Roman" w:eastAsia="Times New Roman" w:hAnsi="Times New Roman"/>
                <w:sz w:val="24"/>
                <w:szCs w:val="24"/>
                <w:lang w:val="uk-UA" w:eastAsia="ru-RU"/>
              </w:rPr>
              <w:t xml:space="preserve">Історія </w:t>
            </w:r>
            <w:r w:rsidR="002B13FD">
              <w:rPr>
                <w:rFonts w:ascii="Times New Roman" w:eastAsia="Times New Roman" w:hAnsi="Times New Roman"/>
                <w:sz w:val="24"/>
                <w:szCs w:val="24"/>
                <w:lang w:val="uk-UA" w:eastAsia="ru-RU"/>
              </w:rPr>
              <w:t>педагогічної риторики в Україні. Комунікативна ситуація як базова категорія</w:t>
            </w:r>
            <w:r>
              <w:rPr>
                <w:rFonts w:ascii="Times New Roman" w:eastAsia="Times New Roman" w:hAnsi="Times New Roman"/>
                <w:sz w:val="24"/>
                <w:szCs w:val="24"/>
                <w:lang w:val="uk-UA" w:eastAsia="ru-RU"/>
              </w:rPr>
              <w:t xml:space="preserve"> дискурсу</w:t>
            </w:r>
            <w:r w:rsidR="002B13FD">
              <w:rPr>
                <w:rFonts w:ascii="Times New Roman" w:eastAsia="Times New Roman" w:hAnsi="Times New Roman"/>
                <w:sz w:val="24"/>
                <w:szCs w:val="24"/>
                <w:lang w:val="uk-UA" w:eastAsia="ru-RU"/>
              </w:rPr>
              <w:t xml:space="preserve">. Словесне оформлення публічного виступу. Мовленнєва діяльність учителя початкової школи: говоріння, читання, письмо, слухання. Види та функції </w:t>
            </w:r>
            <w:r w:rsidR="002B13FD">
              <w:rPr>
                <w:rFonts w:ascii="Times New Roman" w:eastAsia="Times New Roman" w:hAnsi="Times New Roman"/>
                <w:sz w:val="24"/>
                <w:szCs w:val="24"/>
                <w:lang w:val="uk-UA" w:eastAsia="ru-RU"/>
              </w:rPr>
              <w:lastRenderedPageBreak/>
              <w:t xml:space="preserve">педагогічного спілкування. </w:t>
            </w:r>
            <w:r w:rsidR="002B13FD" w:rsidRPr="009B6CE5">
              <w:rPr>
                <w:rFonts w:ascii="Times New Roman" w:eastAsia="Times New Roman" w:hAnsi="Times New Roman"/>
                <w:sz w:val="24"/>
                <w:szCs w:val="24"/>
                <w:lang w:val="uk-UA" w:eastAsia="ru-RU"/>
              </w:rPr>
              <w:t>Жанри педагогічного спілкування</w:t>
            </w:r>
            <w:r w:rsidR="002B13FD">
              <w:rPr>
                <w:rFonts w:ascii="Times New Roman" w:eastAsia="Times New Roman" w:hAnsi="Times New Roman"/>
                <w:sz w:val="24"/>
                <w:szCs w:val="24"/>
                <w:lang w:val="uk-UA" w:eastAsia="ru-RU"/>
              </w:rPr>
              <w:t xml:space="preserve">.  </w:t>
            </w:r>
            <w:r w:rsidR="002B13FD" w:rsidRPr="009B6CE5">
              <w:rPr>
                <w:rFonts w:ascii="Times New Roman" w:eastAsia="Times New Roman" w:hAnsi="Times New Roman"/>
                <w:sz w:val="24"/>
                <w:szCs w:val="24"/>
                <w:lang w:val="uk-UA" w:eastAsia="ru-RU"/>
              </w:rPr>
              <w:t>Т</w:t>
            </w:r>
            <w:r w:rsidR="002B13FD">
              <w:rPr>
                <w:rFonts w:ascii="Times New Roman" w:eastAsia="Times New Roman" w:hAnsi="Times New Roman"/>
                <w:sz w:val="24"/>
                <w:szCs w:val="24"/>
                <w:lang w:val="uk-UA" w:eastAsia="ru-RU"/>
              </w:rPr>
              <w:t xml:space="preserve">ипологія педагогічних жанрів.  </w:t>
            </w:r>
            <w:r w:rsidR="002B13FD" w:rsidRPr="009B6CE5">
              <w:rPr>
                <w:rFonts w:ascii="Times New Roman" w:eastAsia="Times New Roman" w:hAnsi="Times New Roman"/>
                <w:sz w:val="24"/>
                <w:szCs w:val="24"/>
                <w:lang w:val="uk-UA" w:eastAsia="ru-RU"/>
              </w:rPr>
              <w:t>Мовленнєві жанри в ситуації на</w:t>
            </w:r>
            <w:r w:rsidR="002B13FD">
              <w:rPr>
                <w:rFonts w:ascii="Times New Roman" w:eastAsia="Times New Roman" w:hAnsi="Times New Roman"/>
                <w:sz w:val="24"/>
                <w:szCs w:val="24"/>
                <w:lang w:val="uk-UA" w:eastAsia="ru-RU"/>
              </w:rPr>
              <w:t xml:space="preserve">вчання. Пояснювальна промова.  </w:t>
            </w:r>
            <w:r w:rsidR="002B13FD" w:rsidRPr="009B6CE5">
              <w:rPr>
                <w:rFonts w:ascii="Times New Roman" w:eastAsia="Times New Roman" w:hAnsi="Times New Roman"/>
                <w:sz w:val="24"/>
                <w:szCs w:val="24"/>
                <w:lang w:val="uk-UA" w:eastAsia="ru-RU"/>
              </w:rPr>
              <w:t>Категорії ясності промови в педагогічних жан</w:t>
            </w:r>
            <w:r w:rsidR="002B13FD">
              <w:rPr>
                <w:rFonts w:ascii="Times New Roman" w:eastAsia="Times New Roman" w:hAnsi="Times New Roman"/>
                <w:sz w:val="24"/>
                <w:szCs w:val="24"/>
                <w:lang w:val="uk-UA" w:eastAsia="ru-RU"/>
              </w:rPr>
              <w:t xml:space="preserve">рах інформативного характеру.  </w:t>
            </w:r>
            <w:r w:rsidR="002B13FD" w:rsidRPr="009B6CE5">
              <w:rPr>
                <w:rFonts w:ascii="Times New Roman" w:eastAsia="Times New Roman" w:hAnsi="Times New Roman"/>
                <w:sz w:val="24"/>
                <w:szCs w:val="24"/>
                <w:lang w:val="uk-UA" w:eastAsia="ru-RU"/>
              </w:rPr>
              <w:t>Мовленнєві жанри педагогі</w:t>
            </w:r>
            <w:r w:rsidR="002B13FD">
              <w:rPr>
                <w:rFonts w:ascii="Times New Roman" w:eastAsia="Times New Roman" w:hAnsi="Times New Roman"/>
                <w:sz w:val="24"/>
                <w:szCs w:val="24"/>
                <w:lang w:val="uk-UA" w:eastAsia="ru-RU"/>
              </w:rPr>
              <w:t xml:space="preserve">чного впливу та взаємовпливу.  </w:t>
            </w:r>
            <w:r w:rsidR="002B13FD" w:rsidRPr="009B6CE5">
              <w:rPr>
                <w:rFonts w:ascii="Times New Roman" w:eastAsia="Times New Roman" w:hAnsi="Times New Roman"/>
                <w:sz w:val="24"/>
                <w:szCs w:val="24"/>
                <w:lang w:val="uk-UA" w:eastAsia="ru-RU"/>
              </w:rPr>
              <w:t>Притча як дидактични</w:t>
            </w:r>
            <w:r w:rsidR="002B13FD">
              <w:rPr>
                <w:rFonts w:ascii="Times New Roman" w:eastAsia="Times New Roman" w:hAnsi="Times New Roman"/>
                <w:sz w:val="24"/>
                <w:szCs w:val="24"/>
                <w:lang w:val="uk-UA" w:eastAsia="ru-RU"/>
              </w:rPr>
              <w:t xml:space="preserve">й жанр впливаючого характеру.  </w:t>
            </w:r>
            <w:r w:rsidR="002B13FD" w:rsidRPr="009B6CE5">
              <w:rPr>
                <w:rFonts w:ascii="Times New Roman" w:eastAsia="Times New Roman" w:hAnsi="Times New Roman"/>
                <w:sz w:val="24"/>
                <w:szCs w:val="24"/>
                <w:lang w:val="uk-UA" w:eastAsia="ru-RU"/>
              </w:rPr>
              <w:t xml:space="preserve">Навчально-педагогічний діалог. Вимоги до діалогу.   </w:t>
            </w:r>
          </w:p>
          <w:p w:rsidR="002B13FD" w:rsidRPr="0050554C" w:rsidRDefault="002B13FD" w:rsidP="00E026FA">
            <w:pPr>
              <w:spacing w:after="0" w:line="240" w:lineRule="auto"/>
              <w:jc w:val="both"/>
              <w:rPr>
                <w:rFonts w:ascii="Times New Roman" w:eastAsia="Times New Roman" w:hAnsi="Times New Roman"/>
                <w:b/>
                <w:sz w:val="24"/>
                <w:szCs w:val="24"/>
                <w:lang w:val="uk-UA" w:eastAsia="ru-RU"/>
              </w:rPr>
            </w:pPr>
            <w:r w:rsidRPr="009B6CE5">
              <w:rPr>
                <w:rFonts w:ascii="Times New Roman" w:eastAsia="Times New Roman" w:hAnsi="Times New Roman"/>
                <w:sz w:val="24"/>
                <w:szCs w:val="24"/>
                <w:lang w:val="uk-UA" w:eastAsia="ru-RU"/>
              </w:rPr>
              <w:t>Доповідь-персоналія, характерні особливості.</w:t>
            </w:r>
            <w:r>
              <w:rPr>
                <w:rFonts w:ascii="Times New Roman" w:eastAsia="Times New Roman" w:hAnsi="Times New Roman"/>
                <w:sz w:val="24"/>
                <w:szCs w:val="24"/>
                <w:lang w:val="uk-UA" w:eastAsia="ru-RU"/>
              </w:rPr>
              <w:t xml:space="preserve"> Мовлення та стиль мовлення класовода. Мовна норма та стилістичні прийоми. </w:t>
            </w:r>
            <w:r w:rsidRPr="0083581B">
              <w:rPr>
                <w:rFonts w:ascii="Times New Roman" w:eastAsia="Times New Roman" w:hAnsi="Times New Roman"/>
                <w:sz w:val="24"/>
                <w:szCs w:val="24"/>
                <w:lang w:val="uk-UA" w:eastAsia="ru-RU"/>
              </w:rPr>
              <w:t>Мовний етикет як загальноприйнята си</w:t>
            </w:r>
            <w:r>
              <w:rPr>
                <w:rFonts w:ascii="Times New Roman" w:eastAsia="Times New Roman" w:hAnsi="Times New Roman"/>
                <w:sz w:val="24"/>
                <w:szCs w:val="24"/>
                <w:lang w:val="uk-UA" w:eastAsia="ru-RU"/>
              </w:rPr>
              <w:t xml:space="preserve">стема мовних засобів. </w:t>
            </w:r>
            <w:r w:rsidRPr="0083581B">
              <w:rPr>
                <w:rFonts w:ascii="Times New Roman" w:eastAsia="Times New Roman" w:hAnsi="Times New Roman"/>
                <w:sz w:val="24"/>
                <w:szCs w:val="24"/>
                <w:lang w:val="uk-UA" w:eastAsia="ru-RU"/>
              </w:rPr>
              <w:t>Мовний етикет як засіб</w:t>
            </w:r>
            <w:r>
              <w:rPr>
                <w:rFonts w:ascii="Times New Roman" w:eastAsia="Times New Roman" w:hAnsi="Times New Roman"/>
                <w:sz w:val="24"/>
                <w:szCs w:val="24"/>
                <w:lang w:val="uk-UA" w:eastAsia="ru-RU"/>
              </w:rPr>
              <w:t xml:space="preserve"> запобігання вербальної агресії. </w:t>
            </w:r>
          </w:p>
        </w:tc>
      </w:tr>
    </w:tbl>
    <w:p w:rsidR="002B13FD" w:rsidRPr="00B529D2" w:rsidRDefault="002B13FD" w:rsidP="002B13FD">
      <w:pPr>
        <w:pStyle w:val="a4"/>
        <w:ind w:left="0" w:firstLine="709"/>
        <w:jc w:val="both"/>
        <w:rPr>
          <w:rFonts w:ascii="Times New Roman" w:hAnsi="Times New Roman"/>
          <w:b/>
          <w:sz w:val="28"/>
          <w:szCs w:val="28"/>
          <w:lang w:val="uk-UA"/>
        </w:rPr>
      </w:pPr>
    </w:p>
    <w:p w:rsidR="002B13FD" w:rsidRPr="002938A5" w:rsidRDefault="002B13FD" w:rsidP="002B13FD">
      <w:pPr>
        <w:pStyle w:val="a4"/>
        <w:ind w:left="0" w:firstLine="709"/>
        <w:jc w:val="both"/>
        <w:rPr>
          <w:rFonts w:ascii="Times New Roman" w:hAnsi="Times New Roman"/>
          <w:sz w:val="28"/>
          <w:szCs w:val="28"/>
          <w:lang w:val="uk-UA"/>
        </w:rPr>
      </w:pPr>
    </w:p>
    <w:p w:rsidR="002B13FD" w:rsidRDefault="002B13FD">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rsidR="005F50A0" w:rsidRDefault="005F50A0" w:rsidP="004A45F0">
      <w:pPr>
        <w:spacing w:after="0" w:line="240" w:lineRule="auto"/>
        <w:ind w:firstLine="709"/>
        <w:rPr>
          <w:rFonts w:ascii="Times New Roman" w:hAnsi="Times New Roman"/>
          <w:b/>
          <w:sz w:val="28"/>
          <w:szCs w:val="28"/>
          <w:lang w:val="uk-UA"/>
        </w:rPr>
      </w:pPr>
      <w:r>
        <w:rPr>
          <w:rFonts w:ascii="Times New Roman" w:hAnsi="Times New Roman"/>
          <w:b/>
          <w:sz w:val="28"/>
          <w:szCs w:val="28"/>
          <w:lang w:val="uk-UA"/>
        </w:rPr>
        <w:lastRenderedPageBreak/>
        <w:t xml:space="preserve">Додаток Б </w:t>
      </w:r>
    </w:p>
    <w:p w:rsidR="005F50A0" w:rsidRPr="00EA3EA2" w:rsidRDefault="005F50A0" w:rsidP="005F50A0">
      <w:pPr>
        <w:pStyle w:val="a4"/>
        <w:ind w:left="0" w:firstLine="709"/>
        <w:jc w:val="both"/>
        <w:rPr>
          <w:rFonts w:ascii="Times New Roman" w:hAnsi="Times New Roman"/>
          <w:b/>
          <w:sz w:val="28"/>
          <w:szCs w:val="28"/>
          <w:lang w:val="uk-UA"/>
        </w:rPr>
      </w:pPr>
      <w:r w:rsidRPr="005870F0">
        <w:rPr>
          <w:rFonts w:ascii="Times New Roman" w:hAnsi="Times New Roman"/>
          <w:b/>
          <w:sz w:val="28"/>
          <w:szCs w:val="28"/>
          <w:lang w:val="uk-UA"/>
        </w:rPr>
        <w:t xml:space="preserve">Програма спецкурсу </w:t>
      </w:r>
      <w:r w:rsidRPr="00EA3EA2">
        <w:rPr>
          <w:rFonts w:ascii="Times New Roman" w:hAnsi="Times New Roman"/>
          <w:b/>
          <w:sz w:val="28"/>
          <w:szCs w:val="28"/>
          <w:lang w:val="uk-UA"/>
        </w:rPr>
        <w:t>«ДК як елемент професійної компетентності вчителя початкової школи»</w:t>
      </w:r>
    </w:p>
    <w:p w:rsidR="005F50A0" w:rsidRPr="005870F0" w:rsidRDefault="005F50A0" w:rsidP="005F50A0">
      <w:pPr>
        <w:pStyle w:val="a4"/>
        <w:ind w:left="0" w:firstLine="709"/>
        <w:jc w:val="both"/>
        <w:rPr>
          <w:rFonts w:ascii="Times New Roman" w:hAnsi="Times New Roman"/>
          <w:b/>
          <w:sz w:val="28"/>
          <w:szCs w:val="28"/>
          <w:lang w:val="uk-UA"/>
        </w:rPr>
      </w:pPr>
    </w:p>
    <w:p w:rsidR="005F50A0" w:rsidRDefault="005F50A0" w:rsidP="005F50A0">
      <w:pPr>
        <w:pStyle w:val="a4"/>
        <w:ind w:left="0" w:firstLine="709"/>
        <w:jc w:val="both"/>
        <w:rPr>
          <w:rFonts w:ascii="Times New Roman" w:hAnsi="Times New Roman"/>
          <w:sz w:val="28"/>
          <w:szCs w:val="28"/>
          <w:lang w:val="uk-UA"/>
        </w:rPr>
      </w:pPr>
      <w:r w:rsidRPr="00AD266E">
        <w:rPr>
          <w:rFonts w:ascii="Times New Roman" w:hAnsi="Times New Roman"/>
          <w:b/>
          <w:sz w:val="28"/>
          <w:szCs w:val="28"/>
          <w:lang w:val="uk-UA"/>
        </w:rPr>
        <w:t>Метою даного курсу</w:t>
      </w:r>
      <w:r w:rsidRPr="0051257E">
        <w:rPr>
          <w:rFonts w:ascii="Times New Roman" w:hAnsi="Times New Roman"/>
          <w:sz w:val="28"/>
          <w:szCs w:val="28"/>
          <w:lang w:val="uk-UA"/>
        </w:rPr>
        <w:t xml:space="preserve"> є розвиток </w:t>
      </w:r>
      <w:r>
        <w:rPr>
          <w:rFonts w:ascii="Times New Roman" w:hAnsi="Times New Roman"/>
          <w:sz w:val="28"/>
          <w:szCs w:val="28"/>
          <w:lang w:val="uk-UA"/>
        </w:rPr>
        <w:t xml:space="preserve">дискурсивної  компетентності </w:t>
      </w:r>
      <w:r w:rsidR="004A45F0">
        <w:rPr>
          <w:rFonts w:ascii="Times New Roman" w:hAnsi="Times New Roman"/>
          <w:sz w:val="28"/>
          <w:szCs w:val="28"/>
          <w:lang w:val="uk-UA"/>
        </w:rPr>
        <w:t xml:space="preserve">та </w:t>
      </w:r>
      <w:r w:rsidR="004A45F0" w:rsidRPr="0051257E">
        <w:rPr>
          <w:rFonts w:ascii="Times New Roman" w:hAnsi="Times New Roman"/>
          <w:sz w:val="28"/>
          <w:szCs w:val="28"/>
          <w:lang w:val="uk-UA"/>
        </w:rPr>
        <w:t>загально</w:t>
      </w:r>
      <w:r w:rsidR="004A45F0">
        <w:rPr>
          <w:rFonts w:ascii="Times New Roman" w:hAnsi="Times New Roman"/>
          <w:sz w:val="28"/>
          <w:szCs w:val="28"/>
          <w:lang w:val="uk-UA"/>
        </w:rPr>
        <w:t>ї мовної культури</w:t>
      </w:r>
      <w:r w:rsidR="004A45F0" w:rsidRPr="004A45F0">
        <w:rPr>
          <w:rFonts w:ascii="Times New Roman" w:hAnsi="Times New Roman"/>
          <w:sz w:val="28"/>
          <w:szCs w:val="28"/>
          <w:lang w:val="uk-UA"/>
        </w:rPr>
        <w:t xml:space="preserve"> </w:t>
      </w:r>
      <w:r w:rsidR="004A45F0">
        <w:rPr>
          <w:rFonts w:ascii="Times New Roman" w:hAnsi="Times New Roman"/>
          <w:sz w:val="28"/>
          <w:szCs w:val="28"/>
          <w:lang w:val="uk-UA"/>
        </w:rPr>
        <w:t>магістрів</w:t>
      </w:r>
      <w:r w:rsidRPr="0051257E">
        <w:rPr>
          <w:rFonts w:ascii="Times New Roman" w:hAnsi="Times New Roman"/>
          <w:sz w:val="28"/>
          <w:szCs w:val="28"/>
          <w:lang w:val="uk-UA"/>
        </w:rPr>
        <w:t>, формування їх комуні</w:t>
      </w:r>
      <w:r>
        <w:rPr>
          <w:rFonts w:ascii="Times New Roman" w:hAnsi="Times New Roman"/>
          <w:sz w:val="28"/>
          <w:szCs w:val="28"/>
          <w:lang w:val="uk-UA"/>
        </w:rPr>
        <w:t xml:space="preserve">кативної компетентності в сфері </w:t>
      </w:r>
      <w:r w:rsidRPr="0051257E">
        <w:rPr>
          <w:rFonts w:ascii="Times New Roman" w:hAnsi="Times New Roman"/>
          <w:sz w:val="28"/>
          <w:szCs w:val="28"/>
          <w:lang w:val="uk-UA"/>
        </w:rPr>
        <w:t xml:space="preserve">професійної діяльності. </w:t>
      </w:r>
    </w:p>
    <w:p w:rsidR="005F50A0" w:rsidRPr="00AD266E" w:rsidRDefault="004A45F0" w:rsidP="005F50A0">
      <w:pPr>
        <w:pStyle w:val="a4"/>
        <w:ind w:left="0" w:firstLine="709"/>
        <w:jc w:val="both"/>
        <w:rPr>
          <w:rFonts w:ascii="Times New Roman" w:hAnsi="Times New Roman"/>
          <w:b/>
          <w:sz w:val="28"/>
          <w:szCs w:val="28"/>
          <w:lang w:val="uk-UA"/>
        </w:rPr>
      </w:pPr>
      <w:r>
        <w:rPr>
          <w:rFonts w:ascii="Times New Roman" w:hAnsi="Times New Roman"/>
          <w:b/>
          <w:sz w:val="28"/>
          <w:szCs w:val="28"/>
          <w:lang w:val="uk-UA"/>
        </w:rPr>
        <w:t>З</w:t>
      </w:r>
      <w:r w:rsidR="005F50A0" w:rsidRPr="00AD266E">
        <w:rPr>
          <w:rFonts w:ascii="Times New Roman" w:hAnsi="Times New Roman"/>
          <w:b/>
          <w:sz w:val="28"/>
          <w:szCs w:val="28"/>
          <w:lang w:val="uk-UA"/>
        </w:rPr>
        <w:t>авдання:</w:t>
      </w:r>
    </w:p>
    <w:p w:rsidR="005F50A0" w:rsidRPr="0051257E" w:rsidRDefault="005F50A0" w:rsidP="005F50A0">
      <w:pPr>
        <w:pStyle w:val="a4"/>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51257E">
        <w:rPr>
          <w:rFonts w:ascii="Times New Roman" w:hAnsi="Times New Roman"/>
          <w:sz w:val="28"/>
          <w:szCs w:val="28"/>
          <w:lang w:val="uk-UA"/>
        </w:rPr>
        <w:t xml:space="preserve">знайомство з теоретичними основами </w:t>
      </w:r>
      <w:r w:rsidR="00E51FA4">
        <w:rPr>
          <w:rFonts w:ascii="Times New Roman" w:hAnsi="Times New Roman"/>
          <w:sz w:val="28"/>
          <w:szCs w:val="28"/>
          <w:lang w:val="uk-UA"/>
        </w:rPr>
        <w:t>дискурсу, педагогічної риторики</w:t>
      </w:r>
      <w:r>
        <w:rPr>
          <w:rFonts w:ascii="Times New Roman" w:hAnsi="Times New Roman"/>
          <w:sz w:val="28"/>
          <w:szCs w:val="28"/>
          <w:lang w:val="uk-UA"/>
        </w:rPr>
        <w:t xml:space="preserve">, з </w:t>
      </w:r>
      <w:r w:rsidRPr="0051257E">
        <w:rPr>
          <w:rFonts w:ascii="Times New Roman" w:hAnsi="Times New Roman"/>
          <w:sz w:val="28"/>
          <w:szCs w:val="28"/>
          <w:lang w:val="uk-UA"/>
        </w:rPr>
        <w:t>особливостями педагогічного спілкування;</w:t>
      </w:r>
    </w:p>
    <w:p w:rsidR="005F50A0" w:rsidRPr="0051257E" w:rsidRDefault="005F50A0" w:rsidP="005F50A0">
      <w:pPr>
        <w:pStyle w:val="a4"/>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51257E">
        <w:rPr>
          <w:rFonts w:ascii="Times New Roman" w:hAnsi="Times New Roman"/>
          <w:sz w:val="28"/>
          <w:szCs w:val="28"/>
          <w:lang w:val="uk-UA"/>
        </w:rPr>
        <w:t xml:space="preserve">вироблення навичок </w:t>
      </w:r>
      <w:r>
        <w:rPr>
          <w:rFonts w:ascii="Times New Roman" w:hAnsi="Times New Roman"/>
          <w:sz w:val="28"/>
          <w:szCs w:val="28"/>
          <w:lang w:val="uk-UA"/>
        </w:rPr>
        <w:t xml:space="preserve">дискурсивного </w:t>
      </w:r>
      <w:r w:rsidR="004A45F0">
        <w:rPr>
          <w:rFonts w:ascii="Times New Roman" w:hAnsi="Times New Roman"/>
          <w:sz w:val="28"/>
          <w:szCs w:val="28"/>
          <w:lang w:val="uk-UA"/>
        </w:rPr>
        <w:t>аналізу власного і чужого мовлення</w:t>
      </w:r>
      <w:r w:rsidRPr="0051257E">
        <w:rPr>
          <w:rFonts w:ascii="Times New Roman" w:hAnsi="Times New Roman"/>
          <w:sz w:val="28"/>
          <w:szCs w:val="28"/>
          <w:lang w:val="uk-UA"/>
        </w:rPr>
        <w:t>;</w:t>
      </w:r>
    </w:p>
    <w:p w:rsidR="005F50A0" w:rsidRPr="0051257E" w:rsidRDefault="005F50A0" w:rsidP="005F50A0">
      <w:pPr>
        <w:pStyle w:val="a4"/>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51257E">
        <w:rPr>
          <w:rFonts w:ascii="Times New Roman" w:hAnsi="Times New Roman"/>
          <w:sz w:val="28"/>
          <w:szCs w:val="28"/>
          <w:lang w:val="uk-UA"/>
        </w:rPr>
        <w:t>формування навичок складання текстів основни</w:t>
      </w:r>
      <w:r>
        <w:rPr>
          <w:rFonts w:ascii="Times New Roman" w:hAnsi="Times New Roman"/>
          <w:sz w:val="28"/>
          <w:szCs w:val="28"/>
          <w:lang w:val="uk-UA"/>
        </w:rPr>
        <w:t xml:space="preserve">х педагогічних жанрів з урахуванням </w:t>
      </w:r>
      <w:r w:rsidRPr="0051257E">
        <w:rPr>
          <w:rFonts w:ascii="Times New Roman" w:hAnsi="Times New Roman"/>
          <w:sz w:val="28"/>
          <w:szCs w:val="28"/>
          <w:lang w:val="uk-UA"/>
        </w:rPr>
        <w:t>цілей спілкування та інших екстралінгвістичних чинників;</w:t>
      </w:r>
    </w:p>
    <w:p w:rsidR="005F50A0" w:rsidRPr="0051257E" w:rsidRDefault="005F50A0" w:rsidP="005F50A0">
      <w:pPr>
        <w:pStyle w:val="a4"/>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51257E">
        <w:rPr>
          <w:rFonts w:ascii="Times New Roman" w:hAnsi="Times New Roman"/>
          <w:sz w:val="28"/>
          <w:szCs w:val="28"/>
          <w:lang w:val="uk-UA"/>
        </w:rPr>
        <w:t>орієнтація на форми вдосконалення власного мовлення;</w:t>
      </w:r>
    </w:p>
    <w:p w:rsidR="005F50A0" w:rsidRPr="0051257E" w:rsidRDefault="005F50A0" w:rsidP="005F50A0">
      <w:pPr>
        <w:pStyle w:val="a4"/>
        <w:ind w:left="0" w:firstLine="709"/>
        <w:jc w:val="both"/>
        <w:rPr>
          <w:rFonts w:ascii="Times New Roman" w:hAnsi="Times New Roman"/>
          <w:sz w:val="28"/>
          <w:szCs w:val="28"/>
          <w:lang w:val="uk-UA"/>
        </w:rPr>
      </w:pPr>
      <w:r>
        <w:rPr>
          <w:rFonts w:ascii="Times New Roman" w:hAnsi="Times New Roman"/>
          <w:sz w:val="28"/>
          <w:szCs w:val="28"/>
          <w:lang w:val="uk-UA"/>
        </w:rPr>
        <w:t xml:space="preserve">- розвиток навичок ефективної мовленнєвої поведінки в життєвих ситуаціях </w:t>
      </w:r>
      <w:r w:rsidRPr="0051257E">
        <w:rPr>
          <w:rFonts w:ascii="Times New Roman" w:hAnsi="Times New Roman"/>
          <w:sz w:val="28"/>
          <w:szCs w:val="28"/>
          <w:lang w:val="uk-UA"/>
        </w:rPr>
        <w:t>педагогічного спілкування;</w:t>
      </w:r>
    </w:p>
    <w:p w:rsidR="005F50A0" w:rsidRDefault="005F50A0" w:rsidP="005F50A0">
      <w:pPr>
        <w:pStyle w:val="a4"/>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51257E">
        <w:rPr>
          <w:rFonts w:ascii="Times New Roman" w:hAnsi="Times New Roman"/>
          <w:sz w:val="28"/>
          <w:szCs w:val="28"/>
          <w:lang w:val="uk-UA"/>
        </w:rPr>
        <w:t>розвиток мовної культури студентів.</w:t>
      </w:r>
    </w:p>
    <w:p w:rsidR="005F50A0" w:rsidRPr="00AD266E" w:rsidRDefault="005F50A0" w:rsidP="005F50A0">
      <w:pPr>
        <w:pStyle w:val="a4"/>
        <w:ind w:left="0" w:firstLine="709"/>
        <w:jc w:val="both"/>
        <w:rPr>
          <w:rFonts w:ascii="Times New Roman" w:hAnsi="Times New Roman"/>
          <w:b/>
          <w:sz w:val="28"/>
          <w:szCs w:val="28"/>
          <w:lang w:val="uk-UA"/>
        </w:rPr>
      </w:pPr>
      <w:r w:rsidRPr="00AD266E">
        <w:rPr>
          <w:rFonts w:ascii="Times New Roman" w:hAnsi="Times New Roman"/>
          <w:b/>
          <w:sz w:val="28"/>
          <w:szCs w:val="28"/>
          <w:lang w:val="uk-UA"/>
        </w:rPr>
        <w:t>У результаті вивчення курсу майбутній вчитель повинен знати:</w:t>
      </w:r>
    </w:p>
    <w:p w:rsidR="005F50A0" w:rsidRDefault="005F50A0" w:rsidP="005F50A0">
      <w:pPr>
        <w:pStyle w:val="a4"/>
        <w:numPr>
          <w:ilvl w:val="0"/>
          <w:numId w:val="2"/>
        </w:numPr>
        <w:ind w:left="0" w:firstLine="709"/>
        <w:jc w:val="both"/>
        <w:rPr>
          <w:rFonts w:ascii="Times New Roman" w:hAnsi="Times New Roman"/>
          <w:sz w:val="28"/>
          <w:szCs w:val="28"/>
          <w:lang w:val="uk-UA"/>
        </w:rPr>
      </w:pPr>
      <w:r>
        <w:rPr>
          <w:rFonts w:ascii="Times New Roman" w:hAnsi="Times New Roman"/>
          <w:sz w:val="28"/>
          <w:szCs w:val="28"/>
          <w:lang w:val="uk-UA"/>
        </w:rPr>
        <w:t>поняття дискурсу, його типів;</w:t>
      </w:r>
    </w:p>
    <w:p w:rsidR="005F50A0" w:rsidRDefault="005F50A0" w:rsidP="005F50A0">
      <w:pPr>
        <w:pStyle w:val="a4"/>
        <w:numPr>
          <w:ilvl w:val="0"/>
          <w:numId w:val="2"/>
        </w:numPr>
        <w:ind w:left="0" w:firstLine="709"/>
        <w:jc w:val="both"/>
        <w:rPr>
          <w:rFonts w:ascii="Times New Roman" w:hAnsi="Times New Roman"/>
          <w:sz w:val="28"/>
          <w:szCs w:val="28"/>
          <w:lang w:val="uk-UA"/>
        </w:rPr>
      </w:pPr>
      <w:r w:rsidRPr="006A098D">
        <w:rPr>
          <w:rFonts w:ascii="Times New Roman" w:hAnsi="Times New Roman"/>
          <w:sz w:val="28"/>
          <w:szCs w:val="28"/>
          <w:lang w:val="uk-UA"/>
        </w:rPr>
        <w:t xml:space="preserve"> </w:t>
      </w:r>
      <w:r>
        <w:rPr>
          <w:rFonts w:ascii="Times New Roman" w:hAnsi="Times New Roman"/>
          <w:sz w:val="28"/>
          <w:szCs w:val="28"/>
          <w:lang w:val="uk-UA"/>
        </w:rPr>
        <w:t>комунікативну ситуацію як базову категорію педагогічної риторики;</w:t>
      </w:r>
    </w:p>
    <w:p w:rsidR="005F50A0" w:rsidRDefault="005F50A0" w:rsidP="005F50A0">
      <w:pPr>
        <w:pStyle w:val="a4"/>
        <w:numPr>
          <w:ilvl w:val="0"/>
          <w:numId w:val="2"/>
        </w:numPr>
        <w:ind w:left="0" w:firstLine="709"/>
        <w:jc w:val="both"/>
        <w:rPr>
          <w:rFonts w:ascii="Times New Roman" w:hAnsi="Times New Roman"/>
          <w:sz w:val="28"/>
          <w:szCs w:val="28"/>
          <w:lang w:val="uk-UA"/>
        </w:rPr>
      </w:pPr>
      <w:r>
        <w:rPr>
          <w:rFonts w:ascii="Times New Roman" w:hAnsi="Times New Roman"/>
          <w:sz w:val="28"/>
          <w:szCs w:val="28"/>
          <w:lang w:val="uk-UA"/>
        </w:rPr>
        <w:t>категоріальний апарат педагогічної риторики;</w:t>
      </w:r>
    </w:p>
    <w:p w:rsidR="005F50A0" w:rsidRDefault="005F50A0" w:rsidP="005F50A0">
      <w:pPr>
        <w:pStyle w:val="a4"/>
        <w:numPr>
          <w:ilvl w:val="0"/>
          <w:numId w:val="2"/>
        </w:numPr>
        <w:ind w:left="0" w:firstLine="709"/>
        <w:jc w:val="both"/>
        <w:rPr>
          <w:rFonts w:ascii="Times New Roman" w:hAnsi="Times New Roman"/>
          <w:sz w:val="28"/>
          <w:szCs w:val="28"/>
          <w:lang w:val="uk-UA"/>
        </w:rPr>
      </w:pPr>
      <w:r>
        <w:rPr>
          <w:rFonts w:ascii="Times New Roman" w:hAnsi="Times New Roman"/>
          <w:sz w:val="28"/>
          <w:szCs w:val="28"/>
          <w:lang w:val="uk-UA"/>
        </w:rPr>
        <w:t>с</w:t>
      </w:r>
      <w:r w:rsidRPr="006A098D">
        <w:rPr>
          <w:rFonts w:ascii="Times New Roman" w:hAnsi="Times New Roman"/>
          <w:sz w:val="28"/>
          <w:szCs w:val="28"/>
          <w:lang w:val="uk-UA"/>
        </w:rPr>
        <w:t>ловесн</w:t>
      </w:r>
      <w:r>
        <w:rPr>
          <w:rFonts w:ascii="Times New Roman" w:hAnsi="Times New Roman"/>
          <w:sz w:val="28"/>
          <w:szCs w:val="28"/>
          <w:lang w:val="uk-UA"/>
        </w:rPr>
        <w:t>е оформлення публічного виступу;</w:t>
      </w:r>
    </w:p>
    <w:p w:rsidR="005F50A0" w:rsidRDefault="005F50A0" w:rsidP="005F50A0">
      <w:pPr>
        <w:pStyle w:val="a4"/>
        <w:numPr>
          <w:ilvl w:val="0"/>
          <w:numId w:val="2"/>
        </w:numPr>
        <w:ind w:left="0" w:firstLine="709"/>
        <w:jc w:val="both"/>
        <w:rPr>
          <w:rFonts w:ascii="Times New Roman" w:hAnsi="Times New Roman"/>
          <w:sz w:val="28"/>
          <w:szCs w:val="28"/>
          <w:lang w:val="uk-UA"/>
        </w:rPr>
      </w:pPr>
      <w:r>
        <w:rPr>
          <w:rFonts w:ascii="Times New Roman" w:hAnsi="Times New Roman"/>
          <w:sz w:val="28"/>
          <w:szCs w:val="28"/>
          <w:lang w:val="uk-UA"/>
        </w:rPr>
        <w:t xml:space="preserve"> мовленнєву</w:t>
      </w:r>
      <w:r w:rsidRPr="006A098D">
        <w:rPr>
          <w:rFonts w:ascii="Times New Roman" w:hAnsi="Times New Roman"/>
          <w:sz w:val="28"/>
          <w:szCs w:val="28"/>
          <w:lang w:val="uk-UA"/>
        </w:rPr>
        <w:t xml:space="preserve"> діяльність учителя початкової школи: говор</w:t>
      </w:r>
      <w:r>
        <w:rPr>
          <w:rFonts w:ascii="Times New Roman" w:hAnsi="Times New Roman"/>
          <w:sz w:val="28"/>
          <w:szCs w:val="28"/>
          <w:lang w:val="uk-UA"/>
        </w:rPr>
        <w:t>іння, читання, письмо, слухання;</w:t>
      </w:r>
    </w:p>
    <w:p w:rsidR="005F50A0" w:rsidRDefault="005F50A0" w:rsidP="005F50A0">
      <w:pPr>
        <w:pStyle w:val="a4"/>
        <w:numPr>
          <w:ilvl w:val="0"/>
          <w:numId w:val="2"/>
        </w:numPr>
        <w:ind w:left="0" w:firstLine="709"/>
        <w:jc w:val="both"/>
        <w:rPr>
          <w:rFonts w:ascii="Times New Roman" w:hAnsi="Times New Roman"/>
          <w:sz w:val="28"/>
          <w:szCs w:val="28"/>
          <w:lang w:val="uk-UA"/>
        </w:rPr>
      </w:pPr>
      <w:r>
        <w:rPr>
          <w:rFonts w:ascii="Times New Roman" w:hAnsi="Times New Roman"/>
          <w:sz w:val="28"/>
          <w:szCs w:val="28"/>
          <w:lang w:val="uk-UA"/>
        </w:rPr>
        <w:t xml:space="preserve"> в</w:t>
      </w:r>
      <w:r w:rsidRPr="006A098D">
        <w:rPr>
          <w:rFonts w:ascii="Times New Roman" w:hAnsi="Times New Roman"/>
          <w:sz w:val="28"/>
          <w:szCs w:val="28"/>
          <w:lang w:val="uk-UA"/>
        </w:rPr>
        <w:t>иди та функції педагогічног</w:t>
      </w:r>
      <w:r>
        <w:rPr>
          <w:rFonts w:ascii="Times New Roman" w:hAnsi="Times New Roman"/>
          <w:sz w:val="28"/>
          <w:szCs w:val="28"/>
          <w:lang w:val="uk-UA"/>
        </w:rPr>
        <w:t>о спілкування;</w:t>
      </w:r>
    </w:p>
    <w:p w:rsidR="005F50A0" w:rsidRDefault="005F50A0" w:rsidP="005F50A0">
      <w:pPr>
        <w:pStyle w:val="a4"/>
        <w:numPr>
          <w:ilvl w:val="0"/>
          <w:numId w:val="2"/>
        </w:numPr>
        <w:ind w:left="0" w:firstLine="709"/>
        <w:jc w:val="both"/>
        <w:rPr>
          <w:rFonts w:ascii="Times New Roman" w:hAnsi="Times New Roman"/>
          <w:sz w:val="28"/>
          <w:szCs w:val="28"/>
          <w:lang w:val="uk-UA"/>
        </w:rPr>
      </w:pPr>
      <w:r>
        <w:rPr>
          <w:rFonts w:ascii="Times New Roman" w:hAnsi="Times New Roman"/>
          <w:sz w:val="28"/>
          <w:szCs w:val="28"/>
          <w:lang w:val="uk-UA"/>
        </w:rPr>
        <w:t xml:space="preserve"> жанри педагогічного спілкування;</w:t>
      </w:r>
    </w:p>
    <w:p w:rsidR="005F50A0" w:rsidRDefault="005F50A0" w:rsidP="005F50A0">
      <w:pPr>
        <w:pStyle w:val="a4"/>
        <w:numPr>
          <w:ilvl w:val="0"/>
          <w:numId w:val="2"/>
        </w:numPr>
        <w:ind w:left="0" w:firstLine="709"/>
        <w:jc w:val="both"/>
        <w:rPr>
          <w:rFonts w:ascii="Times New Roman" w:hAnsi="Times New Roman"/>
          <w:sz w:val="28"/>
          <w:szCs w:val="28"/>
          <w:lang w:val="uk-UA"/>
        </w:rPr>
      </w:pPr>
      <w:r>
        <w:rPr>
          <w:rFonts w:ascii="Times New Roman" w:hAnsi="Times New Roman"/>
          <w:sz w:val="28"/>
          <w:szCs w:val="28"/>
          <w:lang w:val="uk-UA"/>
        </w:rPr>
        <w:t xml:space="preserve"> типологію педагогічних жанрів;</w:t>
      </w:r>
      <w:r w:rsidRPr="006A098D">
        <w:rPr>
          <w:rFonts w:ascii="Times New Roman" w:hAnsi="Times New Roman"/>
          <w:sz w:val="28"/>
          <w:szCs w:val="28"/>
          <w:lang w:val="uk-UA"/>
        </w:rPr>
        <w:t xml:space="preserve"> </w:t>
      </w:r>
    </w:p>
    <w:p w:rsidR="005F50A0" w:rsidRDefault="005F50A0" w:rsidP="005F50A0">
      <w:pPr>
        <w:pStyle w:val="a4"/>
        <w:numPr>
          <w:ilvl w:val="0"/>
          <w:numId w:val="2"/>
        </w:numPr>
        <w:ind w:left="0" w:firstLine="709"/>
        <w:jc w:val="both"/>
        <w:rPr>
          <w:rFonts w:ascii="Times New Roman" w:hAnsi="Times New Roman"/>
          <w:sz w:val="28"/>
          <w:szCs w:val="28"/>
          <w:lang w:val="uk-UA"/>
        </w:rPr>
      </w:pPr>
      <w:r>
        <w:rPr>
          <w:rFonts w:ascii="Times New Roman" w:hAnsi="Times New Roman"/>
          <w:sz w:val="28"/>
          <w:szCs w:val="28"/>
          <w:lang w:val="uk-UA"/>
        </w:rPr>
        <w:t xml:space="preserve"> м</w:t>
      </w:r>
      <w:r w:rsidRPr="006A098D">
        <w:rPr>
          <w:rFonts w:ascii="Times New Roman" w:hAnsi="Times New Roman"/>
          <w:sz w:val="28"/>
          <w:szCs w:val="28"/>
          <w:lang w:val="uk-UA"/>
        </w:rPr>
        <w:t>овле</w:t>
      </w:r>
      <w:r>
        <w:rPr>
          <w:rFonts w:ascii="Times New Roman" w:hAnsi="Times New Roman"/>
          <w:sz w:val="28"/>
          <w:szCs w:val="28"/>
          <w:lang w:val="uk-UA"/>
        </w:rPr>
        <w:t>ннєві жанри в ситуації навчання;</w:t>
      </w:r>
    </w:p>
    <w:p w:rsidR="005F50A0" w:rsidRDefault="005F50A0" w:rsidP="005F50A0">
      <w:pPr>
        <w:pStyle w:val="a4"/>
        <w:numPr>
          <w:ilvl w:val="0"/>
          <w:numId w:val="2"/>
        </w:numPr>
        <w:ind w:left="0" w:firstLine="709"/>
        <w:jc w:val="both"/>
        <w:rPr>
          <w:rFonts w:ascii="Times New Roman" w:hAnsi="Times New Roman"/>
          <w:sz w:val="28"/>
          <w:szCs w:val="28"/>
          <w:lang w:val="uk-UA"/>
        </w:rPr>
      </w:pPr>
      <w:r>
        <w:rPr>
          <w:rFonts w:ascii="Times New Roman" w:hAnsi="Times New Roman"/>
          <w:sz w:val="28"/>
          <w:szCs w:val="28"/>
          <w:lang w:val="uk-UA"/>
        </w:rPr>
        <w:t xml:space="preserve"> особливості пояснювальної промови вчителя;</w:t>
      </w:r>
      <w:r w:rsidRPr="006A098D">
        <w:rPr>
          <w:rFonts w:ascii="Times New Roman" w:hAnsi="Times New Roman"/>
          <w:sz w:val="28"/>
          <w:szCs w:val="28"/>
          <w:lang w:val="uk-UA"/>
        </w:rPr>
        <w:t xml:space="preserve">  </w:t>
      </w:r>
    </w:p>
    <w:p w:rsidR="005F50A0" w:rsidRDefault="005F50A0" w:rsidP="005F50A0">
      <w:pPr>
        <w:pStyle w:val="a4"/>
        <w:numPr>
          <w:ilvl w:val="0"/>
          <w:numId w:val="2"/>
        </w:numPr>
        <w:ind w:left="0" w:firstLine="709"/>
        <w:jc w:val="both"/>
        <w:rPr>
          <w:rFonts w:ascii="Times New Roman" w:hAnsi="Times New Roman"/>
          <w:sz w:val="28"/>
          <w:szCs w:val="28"/>
          <w:lang w:val="uk-UA"/>
        </w:rPr>
      </w:pPr>
      <w:r>
        <w:rPr>
          <w:rFonts w:ascii="Times New Roman" w:hAnsi="Times New Roman"/>
          <w:sz w:val="28"/>
          <w:szCs w:val="28"/>
          <w:lang w:val="uk-UA"/>
        </w:rPr>
        <w:t>к</w:t>
      </w:r>
      <w:r w:rsidRPr="006A098D">
        <w:rPr>
          <w:rFonts w:ascii="Times New Roman" w:hAnsi="Times New Roman"/>
          <w:sz w:val="28"/>
          <w:szCs w:val="28"/>
          <w:lang w:val="uk-UA"/>
        </w:rPr>
        <w:t xml:space="preserve">атегорії ясності промови в педагогічних </w:t>
      </w:r>
      <w:r>
        <w:rPr>
          <w:rFonts w:ascii="Times New Roman" w:hAnsi="Times New Roman"/>
          <w:sz w:val="28"/>
          <w:szCs w:val="28"/>
          <w:lang w:val="uk-UA"/>
        </w:rPr>
        <w:t>жанрах інформативного характеру;</w:t>
      </w:r>
    </w:p>
    <w:p w:rsidR="005F50A0" w:rsidRDefault="005F50A0" w:rsidP="005F50A0">
      <w:pPr>
        <w:pStyle w:val="a4"/>
        <w:numPr>
          <w:ilvl w:val="0"/>
          <w:numId w:val="2"/>
        </w:numPr>
        <w:ind w:left="0" w:firstLine="709"/>
        <w:jc w:val="both"/>
        <w:rPr>
          <w:rFonts w:ascii="Times New Roman" w:hAnsi="Times New Roman"/>
          <w:sz w:val="28"/>
          <w:szCs w:val="28"/>
          <w:lang w:val="uk-UA"/>
        </w:rPr>
      </w:pPr>
      <w:r>
        <w:rPr>
          <w:rFonts w:ascii="Times New Roman" w:hAnsi="Times New Roman"/>
          <w:sz w:val="28"/>
          <w:szCs w:val="28"/>
          <w:lang w:val="uk-UA"/>
        </w:rPr>
        <w:t xml:space="preserve">  м</w:t>
      </w:r>
      <w:r w:rsidRPr="006A098D">
        <w:rPr>
          <w:rFonts w:ascii="Times New Roman" w:hAnsi="Times New Roman"/>
          <w:sz w:val="28"/>
          <w:szCs w:val="28"/>
          <w:lang w:val="uk-UA"/>
        </w:rPr>
        <w:t>овленнєві жанри педагогічного впливу т</w:t>
      </w:r>
      <w:r>
        <w:rPr>
          <w:rFonts w:ascii="Times New Roman" w:hAnsi="Times New Roman"/>
          <w:sz w:val="28"/>
          <w:szCs w:val="28"/>
          <w:lang w:val="uk-UA"/>
        </w:rPr>
        <w:t>а взаємовпливу;</w:t>
      </w:r>
    </w:p>
    <w:p w:rsidR="005F50A0" w:rsidRDefault="005F50A0" w:rsidP="005F50A0">
      <w:pPr>
        <w:pStyle w:val="a4"/>
        <w:numPr>
          <w:ilvl w:val="0"/>
          <w:numId w:val="2"/>
        </w:numPr>
        <w:ind w:left="0" w:firstLine="709"/>
        <w:jc w:val="both"/>
        <w:rPr>
          <w:rFonts w:ascii="Times New Roman" w:hAnsi="Times New Roman"/>
          <w:sz w:val="28"/>
          <w:szCs w:val="28"/>
          <w:lang w:val="uk-UA"/>
        </w:rPr>
      </w:pPr>
      <w:r>
        <w:rPr>
          <w:rFonts w:ascii="Times New Roman" w:hAnsi="Times New Roman"/>
          <w:sz w:val="28"/>
          <w:szCs w:val="28"/>
          <w:lang w:val="uk-UA"/>
        </w:rPr>
        <w:t xml:space="preserve">  притчу</w:t>
      </w:r>
      <w:r w:rsidRPr="006A098D">
        <w:rPr>
          <w:rFonts w:ascii="Times New Roman" w:hAnsi="Times New Roman"/>
          <w:sz w:val="28"/>
          <w:szCs w:val="28"/>
          <w:lang w:val="uk-UA"/>
        </w:rPr>
        <w:t xml:space="preserve"> як дидакти</w:t>
      </w:r>
      <w:r>
        <w:rPr>
          <w:rFonts w:ascii="Times New Roman" w:hAnsi="Times New Roman"/>
          <w:sz w:val="28"/>
          <w:szCs w:val="28"/>
          <w:lang w:val="uk-UA"/>
        </w:rPr>
        <w:t>чний жанр впливаючого характеру;</w:t>
      </w:r>
    </w:p>
    <w:p w:rsidR="005F50A0" w:rsidRDefault="005F50A0" w:rsidP="005F50A0">
      <w:pPr>
        <w:pStyle w:val="a4"/>
        <w:numPr>
          <w:ilvl w:val="0"/>
          <w:numId w:val="2"/>
        </w:numPr>
        <w:ind w:left="0" w:firstLine="709"/>
        <w:jc w:val="both"/>
        <w:rPr>
          <w:rFonts w:ascii="Times New Roman" w:hAnsi="Times New Roman"/>
          <w:sz w:val="28"/>
          <w:szCs w:val="28"/>
          <w:lang w:val="uk-UA"/>
        </w:rPr>
      </w:pPr>
      <w:r>
        <w:rPr>
          <w:rFonts w:ascii="Times New Roman" w:hAnsi="Times New Roman"/>
          <w:sz w:val="28"/>
          <w:szCs w:val="28"/>
          <w:lang w:val="uk-UA"/>
        </w:rPr>
        <w:t xml:space="preserve">  навчально-педагогічний діалог, вимоги до діалогу;</w:t>
      </w:r>
    </w:p>
    <w:p w:rsidR="005F50A0" w:rsidRDefault="005F50A0" w:rsidP="005F50A0">
      <w:pPr>
        <w:pStyle w:val="a4"/>
        <w:numPr>
          <w:ilvl w:val="0"/>
          <w:numId w:val="2"/>
        </w:numPr>
        <w:ind w:left="0" w:firstLine="709"/>
        <w:jc w:val="both"/>
        <w:rPr>
          <w:rFonts w:ascii="Times New Roman" w:hAnsi="Times New Roman"/>
          <w:sz w:val="28"/>
          <w:szCs w:val="28"/>
          <w:lang w:val="uk-UA"/>
        </w:rPr>
      </w:pPr>
      <w:r w:rsidRPr="006A098D">
        <w:rPr>
          <w:rFonts w:ascii="Times New Roman" w:hAnsi="Times New Roman"/>
          <w:sz w:val="28"/>
          <w:szCs w:val="28"/>
          <w:lang w:val="uk-UA"/>
        </w:rPr>
        <w:t xml:space="preserve">   </w:t>
      </w:r>
      <w:r>
        <w:rPr>
          <w:rFonts w:ascii="Times New Roman" w:hAnsi="Times New Roman"/>
          <w:sz w:val="28"/>
          <w:szCs w:val="28"/>
          <w:lang w:val="uk-UA"/>
        </w:rPr>
        <w:t>доповідь-персоналію</w:t>
      </w:r>
      <w:r w:rsidRPr="00AD266E">
        <w:rPr>
          <w:rFonts w:ascii="Times New Roman" w:hAnsi="Times New Roman"/>
          <w:sz w:val="28"/>
          <w:szCs w:val="28"/>
          <w:lang w:val="uk-UA"/>
        </w:rPr>
        <w:t xml:space="preserve">, </w:t>
      </w:r>
      <w:r>
        <w:rPr>
          <w:rFonts w:ascii="Times New Roman" w:hAnsi="Times New Roman"/>
          <w:sz w:val="28"/>
          <w:szCs w:val="28"/>
          <w:lang w:val="uk-UA"/>
        </w:rPr>
        <w:t>її характерні особливості;</w:t>
      </w:r>
    </w:p>
    <w:p w:rsidR="005F50A0" w:rsidRDefault="005F50A0" w:rsidP="005F50A0">
      <w:pPr>
        <w:pStyle w:val="a4"/>
        <w:numPr>
          <w:ilvl w:val="0"/>
          <w:numId w:val="2"/>
        </w:numPr>
        <w:ind w:left="0" w:firstLine="709"/>
        <w:jc w:val="both"/>
        <w:rPr>
          <w:rFonts w:ascii="Times New Roman" w:hAnsi="Times New Roman"/>
          <w:sz w:val="28"/>
          <w:szCs w:val="28"/>
          <w:lang w:val="uk-UA"/>
        </w:rPr>
      </w:pPr>
      <w:r>
        <w:rPr>
          <w:rFonts w:ascii="Times New Roman" w:hAnsi="Times New Roman"/>
          <w:sz w:val="28"/>
          <w:szCs w:val="28"/>
          <w:lang w:val="uk-UA"/>
        </w:rPr>
        <w:t xml:space="preserve"> м</w:t>
      </w:r>
      <w:r w:rsidRPr="00AD266E">
        <w:rPr>
          <w:rFonts w:ascii="Times New Roman" w:hAnsi="Times New Roman"/>
          <w:sz w:val="28"/>
          <w:szCs w:val="28"/>
          <w:lang w:val="uk-UA"/>
        </w:rPr>
        <w:t>овле</w:t>
      </w:r>
      <w:r>
        <w:rPr>
          <w:rFonts w:ascii="Times New Roman" w:hAnsi="Times New Roman"/>
          <w:sz w:val="28"/>
          <w:szCs w:val="28"/>
          <w:lang w:val="uk-UA"/>
        </w:rPr>
        <w:t>ння та стиль мовлення класовода;</w:t>
      </w:r>
      <w:r w:rsidRPr="00AD266E">
        <w:rPr>
          <w:rFonts w:ascii="Times New Roman" w:hAnsi="Times New Roman"/>
          <w:sz w:val="28"/>
          <w:szCs w:val="28"/>
          <w:lang w:val="uk-UA"/>
        </w:rPr>
        <w:t xml:space="preserve"> </w:t>
      </w:r>
    </w:p>
    <w:p w:rsidR="005F50A0" w:rsidRDefault="005F50A0" w:rsidP="005F50A0">
      <w:pPr>
        <w:pStyle w:val="a4"/>
        <w:numPr>
          <w:ilvl w:val="0"/>
          <w:numId w:val="2"/>
        </w:numPr>
        <w:ind w:left="0" w:firstLine="709"/>
        <w:jc w:val="both"/>
        <w:rPr>
          <w:rFonts w:ascii="Times New Roman" w:hAnsi="Times New Roman"/>
          <w:sz w:val="28"/>
          <w:szCs w:val="28"/>
          <w:lang w:val="uk-UA"/>
        </w:rPr>
      </w:pPr>
      <w:r>
        <w:rPr>
          <w:rFonts w:ascii="Times New Roman" w:hAnsi="Times New Roman"/>
          <w:sz w:val="28"/>
          <w:szCs w:val="28"/>
          <w:lang w:val="uk-UA"/>
        </w:rPr>
        <w:lastRenderedPageBreak/>
        <w:t>мовні норми та стилістичні прийоми;</w:t>
      </w:r>
    </w:p>
    <w:p w:rsidR="005F50A0" w:rsidRDefault="005F50A0" w:rsidP="005F50A0">
      <w:pPr>
        <w:pStyle w:val="a4"/>
        <w:numPr>
          <w:ilvl w:val="0"/>
          <w:numId w:val="2"/>
        </w:numPr>
        <w:ind w:left="0" w:firstLine="709"/>
        <w:jc w:val="both"/>
        <w:rPr>
          <w:rFonts w:ascii="Times New Roman" w:hAnsi="Times New Roman"/>
          <w:sz w:val="28"/>
          <w:szCs w:val="28"/>
          <w:lang w:val="uk-UA"/>
        </w:rPr>
      </w:pPr>
      <w:r>
        <w:rPr>
          <w:rFonts w:ascii="Times New Roman" w:hAnsi="Times New Roman"/>
          <w:sz w:val="28"/>
          <w:szCs w:val="28"/>
          <w:lang w:val="uk-UA"/>
        </w:rPr>
        <w:t xml:space="preserve"> м</w:t>
      </w:r>
      <w:r w:rsidRPr="00AD266E">
        <w:rPr>
          <w:rFonts w:ascii="Times New Roman" w:hAnsi="Times New Roman"/>
          <w:sz w:val="28"/>
          <w:szCs w:val="28"/>
          <w:lang w:val="uk-UA"/>
        </w:rPr>
        <w:t>овний етикет як</w:t>
      </w:r>
      <w:r>
        <w:rPr>
          <w:rFonts w:ascii="Times New Roman" w:hAnsi="Times New Roman"/>
          <w:sz w:val="28"/>
          <w:szCs w:val="28"/>
          <w:lang w:val="uk-UA"/>
        </w:rPr>
        <w:t xml:space="preserve"> загальноприйняту систему мовних засобів;</w:t>
      </w:r>
    </w:p>
    <w:p w:rsidR="005F50A0" w:rsidRPr="00AD266E" w:rsidRDefault="005F50A0" w:rsidP="005F50A0">
      <w:pPr>
        <w:pStyle w:val="a4"/>
        <w:numPr>
          <w:ilvl w:val="0"/>
          <w:numId w:val="2"/>
        </w:numPr>
        <w:ind w:left="0" w:firstLine="709"/>
        <w:jc w:val="both"/>
        <w:rPr>
          <w:rFonts w:ascii="Times New Roman" w:hAnsi="Times New Roman"/>
          <w:sz w:val="28"/>
          <w:szCs w:val="28"/>
          <w:lang w:val="uk-UA"/>
        </w:rPr>
      </w:pPr>
      <w:r>
        <w:rPr>
          <w:rFonts w:ascii="Times New Roman" w:hAnsi="Times New Roman"/>
          <w:sz w:val="28"/>
          <w:szCs w:val="28"/>
          <w:lang w:val="uk-UA"/>
        </w:rPr>
        <w:t xml:space="preserve"> м</w:t>
      </w:r>
      <w:r w:rsidRPr="00AD266E">
        <w:rPr>
          <w:rFonts w:ascii="Times New Roman" w:hAnsi="Times New Roman"/>
          <w:sz w:val="28"/>
          <w:szCs w:val="28"/>
          <w:lang w:val="uk-UA"/>
        </w:rPr>
        <w:t>овний етикет як засіб запобігання вербальної агресії.</w:t>
      </w:r>
    </w:p>
    <w:p w:rsidR="005F50A0" w:rsidRDefault="005F50A0" w:rsidP="005F50A0">
      <w:pPr>
        <w:pStyle w:val="a4"/>
        <w:ind w:left="0" w:firstLine="709"/>
        <w:jc w:val="both"/>
        <w:rPr>
          <w:rFonts w:ascii="Times New Roman" w:hAnsi="Times New Roman"/>
          <w:b/>
          <w:sz w:val="28"/>
          <w:szCs w:val="28"/>
          <w:lang w:val="uk-UA"/>
        </w:rPr>
      </w:pPr>
      <w:r w:rsidRPr="00AD266E">
        <w:rPr>
          <w:rFonts w:ascii="Times New Roman" w:hAnsi="Times New Roman"/>
          <w:b/>
          <w:sz w:val="28"/>
          <w:szCs w:val="28"/>
          <w:lang w:val="uk-UA"/>
        </w:rPr>
        <w:t>У результаті вивчення курсу учитель повинен уміти:</w:t>
      </w:r>
    </w:p>
    <w:p w:rsidR="005F50A0" w:rsidRPr="00D24356" w:rsidRDefault="005F50A0" w:rsidP="005F50A0">
      <w:pPr>
        <w:pStyle w:val="a4"/>
        <w:ind w:left="0" w:firstLine="709"/>
        <w:jc w:val="both"/>
        <w:rPr>
          <w:rFonts w:ascii="Times New Roman" w:hAnsi="Times New Roman"/>
          <w:sz w:val="28"/>
          <w:szCs w:val="28"/>
          <w:lang w:val="uk-UA"/>
        </w:rPr>
      </w:pPr>
      <w:r w:rsidRPr="00D24356">
        <w:rPr>
          <w:rFonts w:ascii="Times New Roman" w:hAnsi="Times New Roman"/>
          <w:sz w:val="28"/>
          <w:szCs w:val="28"/>
          <w:lang w:val="uk-UA"/>
        </w:rPr>
        <w:t>•</w:t>
      </w:r>
      <w:r w:rsidRPr="00D24356">
        <w:rPr>
          <w:rFonts w:ascii="Times New Roman" w:hAnsi="Times New Roman"/>
          <w:sz w:val="28"/>
          <w:szCs w:val="28"/>
          <w:lang w:val="uk-UA"/>
        </w:rPr>
        <w:tab/>
        <w:t>уміння використовувати здобутки риторичної школи давнього періоду, провідних мислителів різних епох з метою побудови власного виступу;</w:t>
      </w:r>
    </w:p>
    <w:p w:rsidR="005F50A0" w:rsidRPr="00D24356" w:rsidRDefault="005F50A0" w:rsidP="005F50A0">
      <w:pPr>
        <w:pStyle w:val="a4"/>
        <w:ind w:left="0" w:firstLine="709"/>
        <w:jc w:val="both"/>
        <w:rPr>
          <w:rFonts w:ascii="Times New Roman" w:hAnsi="Times New Roman"/>
          <w:sz w:val="28"/>
          <w:szCs w:val="28"/>
          <w:lang w:val="uk-UA"/>
        </w:rPr>
      </w:pPr>
      <w:r w:rsidRPr="00D24356">
        <w:rPr>
          <w:rFonts w:ascii="Times New Roman" w:hAnsi="Times New Roman"/>
          <w:sz w:val="28"/>
          <w:szCs w:val="28"/>
          <w:lang w:val="uk-UA"/>
        </w:rPr>
        <w:t>•</w:t>
      </w:r>
      <w:r w:rsidRPr="00D24356">
        <w:rPr>
          <w:rFonts w:ascii="Times New Roman" w:hAnsi="Times New Roman"/>
          <w:sz w:val="28"/>
          <w:szCs w:val="28"/>
          <w:lang w:val="uk-UA"/>
        </w:rPr>
        <w:tab/>
        <w:t xml:space="preserve">уміння використовувати </w:t>
      </w:r>
      <w:r>
        <w:rPr>
          <w:rFonts w:ascii="Times New Roman" w:hAnsi="Times New Roman"/>
          <w:sz w:val="28"/>
          <w:szCs w:val="28"/>
          <w:lang w:val="uk-UA"/>
        </w:rPr>
        <w:t xml:space="preserve">особливості дискурсу </w:t>
      </w:r>
      <w:r w:rsidRPr="00D24356">
        <w:rPr>
          <w:rFonts w:ascii="Times New Roman" w:hAnsi="Times New Roman"/>
          <w:sz w:val="28"/>
          <w:szCs w:val="28"/>
          <w:lang w:val="uk-UA"/>
        </w:rPr>
        <w:t>у структуруванні виступу;</w:t>
      </w:r>
    </w:p>
    <w:p w:rsidR="005F50A0" w:rsidRPr="00D24356" w:rsidRDefault="005F50A0" w:rsidP="005F50A0">
      <w:pPr>
        <w:pStyle w:val="a4"/>
        <w:ind w:left="0" w:firstLine="709"/>
        <w:jc w:val="both"/>
        <w:rPr>
          <w:rFonts w:ascii="Times New Roman" w:hAnsi="Times New Roman"/>
          <w:sz w:val="28"/>
          <w:szCs w:val="28"/>
          <w:lang w:val="uk-UA"/>
        </w:rPr>
      </w:pPr>
      <w:r w:rsidRPr="00D24356">
        <w:rPr>
          <w:rFonts w:ascii="Times New Roman" w:hAnsi="Times New Roman"/>
          <w:sz w:val="28"/>
          <w:szCs w:val="28"/>
          <w:lang w:val="uk-UA"/>
        </w:rPr>
        <w:t>•</w:t>
      </w:r>
      <w:r w:rsidRPr="00D24356">
        <w:rPr>
          <w:rFonts w:ascii="Times New Roman" w:hAnsi="Times New Roman"/>
          <w:sz w:val="28"/>
          <w:szCs w:val="28"/>
          <w:lang w:val="uk-UA"/>
        </w:rPr>
        <w:tab/>
        <w:t xml:space="preserve">уміння використовувати кращі надбання </w:t>
      </w:r>
      <w:r>
        <w:rPr>
          <w:rFonts w:ascii="Times New Roman" w:hAnsi="Times New Roman"/>
          <w:sz w:val="28"/>
          <w:szCs w:val="28"/>
          <w:lang w:val="uk-UA"/>
        </w:rPr>
        <w:t xml:space="preserve">дискурсу </w:t>
      </w:r>
      <w:r w:rsidRPr="00D24356">
        <w:rPr>
          <w:rFonts w:ascii="Times New Roman" w:hAnsi="Times New Roman"/>
          <w:sz w:val="28"/>
          <w:szCs w:val="28"/>
          <w:lang w:val="uk-UA"/>
        </w:rPr>
        <w:t>в персоналіях і їхніх наукових доробках з метою побудови та підготовки до виступу;</w:t>
      </w:r>
    </w:p>
    <w:p w:rsidR="005F50A0" w:rsidRPr="00D24356" w:rsidRDefault="005F50A0" w:rsidP="005F50A0">
      <w:pPr>
        <w:pStyle w:val="a4"/>
        <w:ind w:left="0" w:firstLine="709"/>
        <w:jc w:val="both"/>
        <w:rPr>
          <w:rFonts w:ascii="Times New Roman" w:hAnsi="Times New Roman"/>
          <w:sz w:val="28"/>
          <w:szCs w:val="28"/>
          <w:lang w:val="uk-UA"/>
        </w:rPr>
      </w:pPr>
      <w:r w:rsidRPr="00D24356">
        <w:rPr>
          <w:rFonts w:ascii="Times New Roman" w:hAnsi="Times New Roman"/>
          <w:sz w:val="28"/>
          <w:szCs w:val="28"/>
          <w:lang w:val="uk-UA"/>
        </w:rPr>
        <w:t>•</w:t>
      </w:r>
      <w:r w:rsidRPr="00D24356">
        <w:rPr>
          <w:rFonts w:ascii="Times New Roman" w:hAnsi="Times New Roman"/>
          <w:sz w:val="28"/>
          <w:szCs w:val="28"/>
          <w:lang w:val="uk-UA"/>
        </w:rPr>
        <w:tab/>
        <w:t>уміння використовувати зміст, правила й норми спілкування в різних комунікативно-мовленнєвих ситуаціях;</w:t>
      </w:r>
    </w:p>
    <w:p w:rsidR="005F50A0" w:rsidRPr="00D24356" w:rsidRDefault="005F50A0" w:rsidP="005F50A0">
      <w:pPr>
        <w:pStyle w:val="a4"/>
        <w:ind w:left="0" w:firstLine="709"/>
        <w:jc w:val="both"/>
        <w:rPr>
          <w:rFonts w:ascii="Times New Roman" w:hAnsi="Times New Roman"/>
          <w:sz w:val="28"/>
          <w:szCs w:val="28"/>
          <w:lang w:val="uk-UA"/>
        </w:rPr>
      </w:pPr>
      <w:r w:rsidRPr="00D24356">
        <w:rPr>
          <w:rFonts w:ascii="Times New Roman" w:hAnsi="Times New Roman"/>
          <w:sz w:val="28"/>
          <w:szCs w:val="28"/>
          <w:lang w:val="uk-UA"/>
        </w:rPr>
        <w:t>•</w:t>
      </w:r>
      <w:r w:rsidRPr="00D24356">
        <w:rPr>
          <w:rFonts w:ascii="Times New Roman" w:hAnsi="Times New Roman"/>
          <w:sz w:val="28"/>
          <w:szCs w:val="28"/>
          <w:lang w:val="uk-UA"/>
        </w:rPr>
        <w:tab/>
        <w:t>уміння враховувати специфіку  мовленнєвого  ідеалу  як  компонента  загальної  культури та педагогічного мовленнєвого (риторичного) ідеалу у підготовці до промови;</w:t>
      </w:r>
    </w:p>
    <w:p w:rsidR="005F50A0" w:rsidRPr="00D24356" w:rsidRDefault="005F50A0" w:rsidP="005F50A0">
      <w:pPr>
        <w:pStyle w:val="a4"/>
        <w:ind w:left="0" w:firstLine="709"/>
        <w:jc w:val="both"/>
        <w:rPr>
          <w:rFonts w:ascii="Times New Roman" w:hAnsi="Times New Roman"/>
          <w:sz w:val="28"/>
          <w:szCs w:val="28"/>
          <w:lang w:val="uk-UA"/>
        </w:rPr>
      </w:pPr>
      <w:r w:rsidRPr="00D24356">
        <w:rPr>
          <w:rFonts w:ascii="Times New Roman" w:hAnsi="Times New Roman"/>
          <w:sz w:val="28"/>
          <w:szCs w:val="28"/>
          <w:lang w:val="uk-UA"/>
        </w:rPr>
        <w:t>•</w:t>
      </w:r>
      <w:r w:rsidRPr="00D24356">
        <w:rPr>
          <w:rFonts w:ascii="Times New Roman" w:hAnsi="Times New Roman"/>
          <w:sz w:val="28"/>
          <w:szCs w:val="28"/>
          <w:lang w:val="uk-UA"/>
        </w:rPr>
        <w:tab/>
        <w:t>уміння використовувати особливості полемічного  мистецтва,  культуру  конструктивного  діалогу (диспуту, полеміки, дискусії), етику оратора у виголошенні промов;</w:t>
      </w:r>
    </w:p>
    <w:p w:rsidR="005F50A0" w:rsidRPr="00D24356" w:rsidRDefault="005F50A0" w:rsidP="005F50A0">
      <w:pPr>
        <w:pStyle w:val="a4"/>
        <w:ind w:left="0" w:firstLine="709"/>
        <w:jc w:val="both"/>
        <w:rPr>
          <w:rFonts w:ascii="Times New Roman" w:hAnsi="Times New Roman"/>
          <w:sz w:val="28"/>
          <w:szCs w:val="28"/>
          <w:lang w:val="uk-UA"/>
        </w:rPr>
      </w:pPr>
      <w:r w:rsidRPr="00D24356">
        <w:rPr>
          <w:rFonts w:ascii="Times New Roman" w:hAnsi="Times New Roman"/>
          <w:sz w:val="28"/>
          <w:szCs w:val="28"/>
          <w:lang w:val="uk-UA"/>
        </w:rPr>
        <w:t>•</w:t>
      </w:r>
      <w:r w:rsidRPr="00D24356">
        <w:rPr>
          <w:rFonts w:ascii="Times New Roman" w:hAnsi="Times New Roman"/>
          <w:sz w:val="28"/>
          <w:szCs w:val="28"/>
          <w:lang w:val="uk-UA"/>
        </w:rPr>
        <w:tab/>
        <w:t>умі</w:t>
      </w:r>
      <w:r>
        <w:rPr>
          <w:rFonts w:ascii="Times New Roman" w:hAnsi="Times New Roman"/>
          <w:sz w:val="28"/>
          <w:szCs w:val="28"/>
          <w:lang w:val="uk-UA"/>
        </w:rPr>
        <w:t>ння добирати ефективні</w:t>
      </w:r>
      <w:r w:rsidRPr="00D24356">
        <w:rPr>
          <w:rFonts w:ascii="Times New Roman" w:hAnsi="Times New Roman"/>
          <w:sz w:val="28"/>
          <w:szCs w:val="28"/>
          <w:lang w:val="uk-UA"/>
        </w:rPr>
        <w:t xml:space="preserve"> прийоми впливу на аудиторію;</w:t>
      </w:r>
    </w:p>
    <w:p w:rsidR="005F50A0" w:rsidRPr="00D24356" w:rsidRDefault="005F50A0" w:rsidP="005F50A0">
      <w:pPr>
        <w:pStyle w:val="a4"/>
        <w:ind w:left="0" w:firstLine="709"/>
        <w:jc w:val="both"/>
        <w:rPr>
          <w:rFonts w:ascii="Times New Roman" w:hAnsi="Times New Roman"/>
          <w:sz w:val="28"/>
          <w:szCs w:val="28"/>
          <w:lang w:val="uk-UA"/>
        </w:rPr>
      </w:pPr>
      <w:r w:rsidRPr="00D24356">
        <w:rPr>
          <w:rFonts w:ascii="Times New Roman" w:hAnsi="Times New Roman"/>
          <w:sz w:val="28"/>
          <w:szCs w:val="28"/>
          <w:lang w:val="uk-UA"/>
        </w:rPr>
        <w:t>•</w:t>
      </w:r>
      <w:r w:rsidRPr="00D24356">
        <w:rPr>
          <w:rFonts w:ascii="Times New Roman" w:hAnsi="Times New Roman"/>
          <w:sz w:val="28"/>
          <w:szCs w:val="28"/>
          <w:lang w:val="uk-UA"/>
        </w:rPr>
        <w:tab/>
        <w:t>уміння враховувати критерії  досконалого  мовлення  на  основі  критичного  аналізу  власного висловлювання та суспільної мовної практики.</w:t>
      </w:r>
    </w:p>
    <w:p w:rsidR="005F50A0" w:rsidRDefault="005F50A0" w:rsidP="005F50A0">
      <w:pPr>
        <w:spacing w:after="0" w:line="240" w:lineRule="auto"/>
        <w:ind w:firstLine="709"/>
        <w:jc w:val="both"/>
        <w:rPr>
          <w:rFonts w:ascii="Times New Roman" w:hAnsi="Times New Roman"/>
          <w:b/>
          <w:sz w:val="28"/>
          <w:szCs w:val="28"/>
          <w:lang w:val="uk-UA"/>
        </w:rPr>
      </w:pPr>
      <w:r w:rsidRPr="00D24356">
        <w:rPr>
          <w:rFonts w:ascii="Times New Roman" w:hAnsi="Times New Roman"/>
          <w:b/>
          <w:sz w:val="28"/>
          <w:szCs w:val="28"/>
          <w:lang w:val="uk-UA"/>
        </w:rPr>
        <w:t>Навчальна програма спецкурсу пропонується  для майбутніх учителів пропонується у обсязі 30 годин (з них 10 становлять лекції, 10 – практичні заняття, 10 – самостійна робота).</w:t>
      </w:r>
    </w:p>
    <w:p w:rsidR="005F50A0" w:rsidRPr="00D24356" w:rsidRDefault="005F50A0" w:rsidP="005F50A0">
      <w:pPr>
        <w:spacing w:after="0" w:line="240" w:lineRule="auto"/>
        <w:ind w:firstLine="709"/>
        <w:jc w:val="both"/>
        <w:rPr>
          <w:rFonts w:ascii="Times New Roman" w:hAnsi="Times New Roman"/>
          <w:b/>
          <w:sz w:val="28"/>
          <w:szCs w:val="28"/>
          <w:lang w:val="uk-UA"/>
        </w:rPr>
      </w:pPr>
    </w:p>
    <w:p w:rsidR="005F50A0" w:rsidRDefault="005F50A0" w:rsidP="005F50A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Програма включає </w:t>
      </w:r>
      <w:r w:rsidRPr="00C97C29">
        <w:rPr>
          <w:rFonts w:ascii="Times New Roman" w:hAnsi="Times New Roman"/>
          <w:sz w:val="28"/>
          <w:szCs w:val="28"/>
          <w:lang w:val="uk-UA"/>
        </w:rPr>
        <w:t xml:space="preserve"> </w:t>
      </w:r>
      <w:r>
        <w:rPr>
          <w:rFonts w:ascii="Times New Roman" w:hAnsi="Times New Roman"/>
          <w:sz w:val="28"/>
          <w:szCs w:val="28"/>
          <w:lang w:val="uk-UA"/>
        </w:rPr>
        <w:t xml:space="preserve">один навчальний модуль: Педагогічна риторика та мовленнєва діяльність вчителя. </w:t>
      </w:r>
    </w:p>
    <w:p w:rsidR="005F50A0" w:rsidRDefault="005F50A0" w:rsidP="004A45F0">
      <w:pPr>
        <w:spacing w:after="0" w:line="240" w:lineRule="auto"/>
        <w:rPr>
          <w:rFonts w:ascii="Times New Roman" w:hAnsi="Times New Roman"/>
          <w:sz w:val="28"/>
          <w:szCs w:val="28"/>
          <w:lang w:val="uk-UA"/>
        </w:rPr>
      </w:pPr>
      <w:r w:rsidRPr="005B7C46">
        <w:rPr>
          <w:rFonts w:ascii="Times New Roman" w:hAnsi="Times New Roman"/>
          <w:sz w:val="28"/>
          <w:szCs w:val="28"/>
          <w:lang w:val="uk-UA"/>
        </w:rPr>
        <w:t xml:space="preserve">Навчальна програма спецкурсу для </w:t>
      </w:r>
      <w:r>
        <w:rPr>
          <w:rFonts w:ascii="Times New Roman" w:hAnsi="Times New Roman"/>
          <w:sz w:val="28"/>
          <w:szCs w:val="28"/>
          <w:lang w:val="uk-UA"/>
        </w:rPr>
        <w:t xml:space="preserve">майбутніх учителів </w:t>
      </w:r>
      <w:r w:rsidRPr="005B7C46">
        <w:rPr>
          <w:rFonts w:ascii="Times New Roman" w:hAnsi="Times New Roman"/>
          <w:sz w:val="28"/>
          <w:szCs w:val="28"/>
          <w:lang w:val="uk-UA"/>
        </w:rPr>
        <w:t>«</w:t>
      </w:r>
      <w:r w:rsidR="004A45F0" w:rsidRPr="00EA3EA2">
        <w:rPr>
          <w:rFonts w:ascii="Times New Roman" w:hAnsi="Times New Roman"/>
          <w:b/>
          <w:sz w:val="28"/>
          <w:szCs w:val="28"/>
          <w:lang w:val="uk-UA"/>
        </w:rPr>
        <w:t>ДК як елемент професійної компетентності вчителя початкової школи</w:t>
      </w:r>
      <w:r w:rsidRPr="005B7C46">
        <w:rPr>
          <w:rFonts w:ascii="Times New Roman" w:hAnsi="Times New Roman"/>
          <w:sz w:val="28"/>
          <w:szCs w:val="28"/>
          <w:lang w:val="uk-UA"/>
        </w:rPr>
        <w:t>»</w:t>
      </w:r>
    </w:p>
    <w:p w:rsidR="005F50A0" w:rsidRDefault="005F50A0" w:rsidP="005F50A0">
      <w:pPr>
        <w:spacing w:after="0" w:line="240" w:lineRule="auto"/>
        <w:ind w:firstLine="709"/>
        <w:jc w:val="both"/>
        <w:rPr>
          <w:rFonts w:ascii="Times New Roman" w:hAnsi="Times New Roman"/>
          <w:sz w:val="28"/>
          <w:szCs w:val="28"/>
          <w:lang w:val="uk-UA"/>
        </w:rPr>
      </w:pPr>
    </w:p>
    <w:tbl>
      <w:tblPr>
        <w:tblStyle w:val="aa"/>
        <w:tblW w:w="9209" w:type="dxa"/>
        <w:tblLook w:val="04A0" w:firstRow="1" w:lastRow="0" w:firstColumn="1" w:lastColumn="0" w:noHBand="0" w:noVBand="1"/>
      </w:tblPr>
      <w:tblGrid>
        <w:gridCol w:w="1083"/>
        <w:gridCol w:w="2971"/>
        <w:gridCol w:w="1161"/>
        <w:gridCol w:w="1587"/>
        <w:gridCol w:w="1232"/>
        <w:gridCol w:w="1175"/>
      </w:tblGrid>
      <w:tr w:rsidR="005F50A0" w:rsidTr="00E026FA">
        <w:tc>
          <w:tcPr>
            <w:tcW w:w="1083" w:type="dxa"/>
          </w:tcPr>
          <w:p w:rsidR="005F50A0" w:rsidRPr="005B7C46" w:rsidRDefault="005F50A0" w:rsidP="00E026FA">
            <w:pPr>
              <w:spacing w:after="0" w:line="240" w:lineRule="auto"/>
              <w:jc w:val="both"/>
              <w:rPr>
                <w:rFonts w:ascii="Times New Roman" w:hAnsi="Times New Roman"/>
                <w:b/>
                <w:sz w:val="28"/>
                <w:szCs w:val="28"/>
                <w:lang w:val="uk-UA"/>
              </w:rPr>
            </w:pPr>
            <w:r w:rsidRPr="005B7C46">
              <w:rPr>
                <w:rFonts w:ascii="Times New Roman" w:hAnsi="Times New Roman"/>
                <w:b/>
                <w:sz w:val="28"/>
                <w:szCs w:val="28"/>
                <w:lang w:val="uk-UA"/>
              </w:rPr>
              <w:t>№</w:t>
            </w:r>
          </w:p>
        </w:tc>
        <w:tc>
          <w:tcPr>
            <w:tcW w:w="2971" w:type="dxa"/>
          </w:tcPr>
          <w:p w:rsidR="005F50A0" w:rsidRPr="005B7C46" w:rsidRDefault="005F50A0" w:rsidP="00E026FA">
            <w:pPr>
              <w:spacing w:after="0" w:line="240" w:lineRule="auto"/>
              <w:jc w:val="both"/>
              <w:rPr>
                <w:rFonts w:ascii="Times New Roman" w:hAnsi="Times New Roman"/>
                <w:b/>
                <w:sz w:val="28"/>
                <w:szCs w:val="28"/>
                <w:lang w:val="uk-UA"/>
              </w:rPr>
            </w:pPr>
            <w:r w:rsidRPr="005B7C46">
              <w:rPr>
                <w:rFonts w:ascii="Times New Roman" w:hAnsi="Times New Roman"/>
                <w:b/>
                <w:sz w:val="28"/>
                <w:szCs w:val="28"/>
                <w:lang w:val="uk-UA"/>
              </w:rPr>
              <w:t>Зміст</w:t>
            </w:r>
          </w:p>
        </w:tc>
        <w:tc>
          <w:tcPr>
            <w:tcW w:w="5155" w:type="dxa"/>
            <w:gridSpan w:val="4"/>
          </w:tcPr>
          <w:p w:rsidR="005F50A0" w:rsidRPr="005B7C46" w:rsidRDefault="005F50A0" w:rsidP="00E026FA">
            <w:pPr>
              <w:spacing w:after="0" w:line="240" w:lineRule="auto"/>
              <w:jc w:val="center"/>
              <w:rPr>
                <w:rFonts w:ascii="Times New Roman" w:hAnsi="Times New Roman"/>
                <w:b/>
                <w:sz w:val="28"/>
                <w:szCs w:val="28"/>
                <w:lang w:val="uk-UA"/>
              </w:rPr>
            </w:pPr>
            <w:r w:rsidRPr="005B7C46">
              <w:rPr>
                <w:rFonts w:ascii="Times New Roman" w:hAnsi="Times New Roman"/>
                <w:b/>
                <w:sz w:val="28"/>
                <w:szCs w:val="28"/>
                <w:lang w:val="uk-UA"/>
              </w:rPr>
              <w:t>Розподіл годин</w:t>
            </w:r>
          </w:p>
        </w:tc>
      </w:tr>
      <w:tr w:rsidR="005F50A0" w:rsidTr="00E026FA">
        <w:tc>
          <w:tcPr>
            <w:tcW w:w="1083" w:type="dxa"/>
          </w:tcPr>
          <w:p w:rsidR="005F50A0" w:rsidRDefault="005F50A0" w:rsidP="00E026FA">
            <w:pPr>
              <w:spacing w:after="0" w:line="240" w:lineRule="auto"/>
              <w:jc w:val="both"/>
              <w:rPr>
                <w:rFonts w:ascii="Times New Roman" w:hAnsi="Times New Roman"/>
                <w:sz w:val="28"/>
                <w:szCs w:val="28"/>
                <w:lang w:val="uk-UA"/>
              </w:rPr>
            </w:pPr>
          </w:p>
        </w:tc>
        <w:tc>
          <w:tcPr>
            <w:tcW w:w="2971" w:type="dxa"/>
          </w:tcPr>
          <w:p w:rsidR="005F50A0" w:rsidRDefault="005F50A0" w:rsidP="00E026FA">
            <w:pPr>
              <w:spacing w:after="0" w:line="240" w:lineRule="auto"/>
              <w:jc w:val="both"/>
              <w:rPr>
                <w:rFonts w:ascii="Times New Roman" w:hAnsi="Times New Roman"/>
                <w:sz w:val="28"/>
                <w:szCs w:val="28"/>
                <w:lang w:val="uk-UA"/>
              </w:rPr>
            </w:pPr>
          </w:p>
        </w:tc>
        <w:tc>
          <w:tcPr>
            <w:tcW w:w="1161" w:type="dxa"/>
          </w:tcPr>
          <w:p w:rsidR="005F50A0" w:rsidRPr="005B7C46" w:rsidRDefault="005F50A0" w:rsidP="00E026FA">
            <w:pPr>
              <w:spacing w:after="0" w:line="240" w:lineRule="auto"/>
              <w:jc w:val="both"/>
              <w:rPr>
                <w:rFonts w:ascii="Times New Roman" w:hAnsi="Times New Roman"/>
                <w:b/>
                <w:sz w:val="28"/>
                <w:szCs w:val="28"/>
                <w:lang w:val="uk-UA"/>
              </w:rPr>
            </w:pPr>
            <w:r w:rsidRPr="005B7C46">
              <w:rPr>
                <w:rFonts w:ascii="Times New Roman" w:hAnsi="Times New Roman"/>
                <w:b/>
                <w:sz w:val="28"/>
                <w:szCs w:val="28"/>
                <w:lang w:val="uk-UA"/>
              </w:rPr>
              <w:t>Лекції</w:t>
            </w:r>
          </w:p>
        </w:tc>
        <w:tc>
          <w:tcPr>
            <w:tcW w:w="1587" w:type="dxa"/>
          </w:tcPr>
          <w:p w:rsidR="005F50A0" w:rsidRPr="005B7C46" w:rsidRDefault="005F50A0" w:rsidP="00E026FA">
            <w:pPr>
              <w:spacing w:after="0" w:line="240" w:lineRule="auto"/>
              <w:jc w:val="both"/>
              <w:rPr>
                <w:rFonts w:ascii="Times New Roman" w:hAnsi="Times New Roman"/>
                <w:b/>
                <w:sz w:val="28"/>
                <w:szCs w:val="28"/>
                <w:lang w:val="uk-UA"/>
              </w:rPr>
            </w:pPr>
            <w:r w:rsidRPr="005B7C46">
              <w:rPr>
                <w:rFonts w:ascii="Times New Roman" w:hAnsi="Times New Roman"/>
                <w:b/>
                <w:sz w:val="28"/>
                <w:szCs w:val="28"/>
                <w:lang w:val="uk-UA"/>
              </w:rPr>
              <w:t>Практичні (семінари)</w:t>
            </w:r>
          </w:p>
        </w:tc>
        <w:tc>
          <w:tcPr>
            <w:tcW w:w="1232" w:type="dxa"/>
          </w:tcPr>
          <w:p w:rsidR="005F50A0" w:rsidRPr="005B7C46" w:rsidRDefault="005F50A0" w:rsidP="00E026FA">
            <w:pPr>
              <w:spacing w:after="0" w:line="240" w:lineRule="auto"/>
              <w:jc w:val="both"/>
              <w:rPr>
                <w:rFonts w:ascii="Times New Roman" w:hAnsi="Times New Roman"/>
                <w:b/>
                <w:sz w:val="28"/>
                <w:szCs w:val="28"/>
                <w:lang w:val="uk-UA"/>
              </w:rPr>
            </w:pPr>
            <w:r w:rsidRPr="005B7C46">
              <w:rPr>
                <w:rFonts w:ascii="Times New Roman" w:hAnsi="Times New Roman"/>
                <w:b/>
                <w:sz w:val="28"/>
                <w:szCs w:val="28"/>
                <w:lang w:val="uk-UA"/>
              </w:rPr>
              <w:t>Сам.р.</w:t>
            </w:r>
          </w:p>
        </w:tc>
        <w:tc>
          <w:tcPr>
            <w:tcW w:w="1175" w:type="dxa"/>
          </w:tcPr>
          <w:p w:rsidR="005F50A0" w:rsidRPr="005B7C46" w:rsidRDefault="005F50A0" w:rsidP="00E026FA">
            <w:pPr>
              <w:spacing w:after="0" w:line="240" w:lineRule="auto"/>
              <w:jc w:val="both"/>
              <w:rPr>
                <w:rFonts w:ascii="Times New Roman" w:hAnsi="Times New Roman"/>
                <w:b/>
                <w:sz w:val="28"/>
                <w:szCs w:val="28"/>
                <w:lang w:val="uk-UA"/>
              </w:rPr>
            </w:pPr>
            <w:r w:rsidRPr="005B7C46">
              <w:rPr>
                <w:rFonts w:ascii="Times New Roman" w:hAnsi="Times New Roman"/>
                <w:b/>
                <w:sz w:val="28"/>
                <w:szCs w:val="28"/>
                <w:lang w:val="uk-UA"/>
              </w:rPr>
              <w:t>Всього</w:t>
            </w:r>
          </w:p>
        </w:tc>
      </w:tr>
      <w:tr w:rsidR="005F50A0" w:rsidTr="00E026FA">
        <w:tc>
          <w:tcPr>
            <w:tcW w:w="1083" w:type="dxa"/>
          </w:tcPr>
          <w:p w:rsidR="005F50A0"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1</w:t>
            </w:r>
          </w:p>
        </w:tc>
        <w:tc>
          <w:tcPr>
            <w:tcW w:w="2971" w:type="dxa"/>
          </w:tcPr>
          <w:p w:rsidR="005F50A0"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Дискурс та його види </w:t>
            </w:r>
          </w:p>
        </w:tc>
        <w:tc>
          <w:tcPr>
            <w:tcW w:w="1161" w:type="dxa"/>
          </w:tcPr>
          <w:p w:rsidR="005F50A0"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2</w:t>
            </w:r>
          </w:p>
        </w:tc>
        <w:tc>
          <w:tcPr>
            <w:tcW w:w="1587" w:type="dxa"/>
          </w:tcPr>
          <w:p w:rsidR="005F50A0" w:rsidRDefault="005F50A0" w:rsidP="00E026FA">
            <w:pPr>
              <w:spacing w:after="0" w:line="240" w:lineRule="auto"/>
              <w:jc w:val="both"/>
              <w:rPr>
                <w:rFonts w:ascii="Times New Roman" w:hAnsi="Times New Roman"/>
                <w:sz w:val="28"/>
                <w:szCs w:val="28"/>
                <w:lang w:val="uk-UA"/>
              </w:rPr>
            </w:pPr>
          </w:p>
        </w:tc>
        <w:tc>
          <w:tcPr>
            <w:tcW w:w="1232" w:type="dxa"/>
          </w:tcPr>
          <w:p w:rsidR="005F50A0" w:rsidRDefault="005F50A0" w:rsidP="00E026FA">
            <w:pPr>
              <w:spacing w:after="0" w:line="240" w:lineRule="auto"/>
              <w:jc w:val="both"/>
              <w:rPr>
                <w:rFonts w:ascii="Times New Roman" w:hAnsi="Times New Roman"/>
                <w:sz w:val="28"/>
                <w:szCs w:val="28"/>
                <w:lang w:val="uk-UA"/>
              </w:rPr>
            </w:pPr>
          </w:p>
        </w:tc>
        <w:tc>
          <w:tcPr>
            <w:tcW w:w="1175" w:type="dxa"/>
          </w:tcPr>
          <w:p w:rsidR="005F50A0" w:rsidRDefault="005F50A0" w:rsidP="00E026FA">
            <w:pPr>
              <w:spacing w:after="0" w:line="240" w:lineRule="auto"/>
              <w:jc w:val="both"/>
              <w:rPr>
                <w:rFonts w:ascii="Times New Roman" w:hAnsi="Times New Roman"/>
                <w:sz w:val="28"/>
                <w:szCs w:val="28"/>
                <w:lang w:val="uk-UA"/>
              </w:rPr>
            </w:pPr>
          </w:p>
        </w:tc>
      </w:tr>
      <w:tr w:rsidR="005F50A0" w:rsidTr="00E026FA">
        <w:tc>
          <w:tcPr>
            <w:tcW w:w="1083" w:type="dxa"/>
          </w:tcPr>
          <w:p w:rsidR="005F50A0"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2</w:t>
            </w:r>
          </w:p>
        </w:tc>
        <w:tc>
          <w:tcPr>
            <w:tcW w:w="2971" w:type="dxa"/>
          </w:tcPr>
          <w:p w:rsidR="005F50A0" w:rsidRDefault="005F50A0" w:rsidP="00E026FA">
            <w:pPr>
              <w:spacing w:after="0" w:line="240" w:lineRule="auto"/>
              <w:jc w:val="both"/>
              <w:rPr>
                <w:rFonts w:ascii="Times New Roman" w:hAnsi="Times New Roman"/>
                <w:sz w:val="28"/>
                <w:szCs w:val="28"/>
                <w:lang w:val="uk-UA"/>
              </w:rPr>
            </w:pPr>
            <w:r w:rsidRPr="003D16DB">
              <w:rPr>
                <w:rFonts w:ascii="Times New Roman" w:hAnsi="Times New Roman"/>
                <w:sz w:val="28"/>
                <w:szCs w:val="28"/>
                <w:lang w:val="uk-UA"/>
              </w:rPr>
              <w:t xml:space="preserve">Педагогічна риторика як різновид красномовства Мовленнєві жанри в </w:t>
            </w:r>
            <w:r w:rsidRPr="003D16DB">
              <w:rPr>
                <w:rFonts w:ascii="Times New Roman" w:hAnsi="Times New Roman"/>
                <w:sz w:val="28"/>
                <w:szCs w:val="28"/>
                <w:lang w:val="uk-UA"/>
              </w:rPr>
              <w:lastRenderedPageBreak/>
              <w:t>ситуації навчання</w:t>
            </w:r>
            <w:r>
              <w:rPr>
                <w:rFonts w:ascii="Times New Roman" w:hAnsi="Times New Roman"/>
                <w:sz w:val="28"/>
                <w:szCs w:val="28"/>
                <w:lang w:val="uk-UA"/>
              </w:rPr>
              <w:t>. Пояснювальна промова вчителя</w:t>
            </w:r>
          </w:p>
        </w:tc>
        <w:tc>
          <w:tcPr>
            <w:tcW w:w="1161" w:type="dxa"/>
          </w:tcPr>
          <w:p w:rsidR="005F50A0"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2</w:t>
            </w:r>
          </w:p>
        </w:tc>
        <w:tc>
          <w:tcPr>
            <w:tcW w:w="1587" w:type="dxa"/>
          </w:tcPr>
          <w:p w:rsidR="005F50A0" w:rsidRDefault="005F50A0" w:rsidP="00E026FA">
            <w:pPr>
              <w:spacing w:after="0" w:line="240" w:lineRule="auto"/>
              <w:jc w:val="both"/>
              <w:rPr>
                <w:rFonts w:ascii="Times New Roman" w:hAnsi="Times New Roman"/>
                <w:sz w:val="28"/>
                <w:szCs w:val="28"/>
                <w:lang w:val="uk-UA"/>
              </w:rPr>
            </w:pPr>
          </w:p>
        </w:tc>
        <w:tc>
          <w:tcPr>
            <w:tcW w:w="1232" w:type="dxa"/>
          </w:tcPr>
          <w:p w:rsidR="005F50A0" w:rsidRDefault="005F50A0" w:rsidP="00E026FA">
            <w:pPr>
              <w:spacing w:after="0" w:line="240" w:lineRule="auto"/>
              <w:jc w:val="both"/>
              <w:rPr>
                <w:rFonts w:ascii="Times New Roman" w:hAnsi="Times New Roman"/>
                <w:sz w:val="28"/>
                <w:szCs w:val="28"/>
                <w:lang w:val="uk-UA"/>
              </w:rPr>
            </w:pPr>
          </w:p>
        </w:tc>
        <w:tc>
          <w:tcPr>
            <w:tcW w:w="1175" w:type="dxa"/>
          </w:tcPr>
          <w:p w:rsidR="005F50A0" w:rsidRDefault="005F50A0" w:rsidP="00E026FA">
            <w:pPr>
              <w:spacing w:after="0" w:line="240" w:lineRule="auto"/>
              <w:jc w:val="both"/>
              <w:rPr>
                <w:rFonts w:ascii="Times New Roman" w:hAnsi="Times New Roman"/>
                <w:sz w:val="28"/>
                <w:szCs w:val="28"/>
                <w:lang w:val="uk-UA"/>
              </w:rPr>
            </w:pPr>
          </w:p>
        </w:tc>
      </w:tr>
      <w:tr w:rsidR="005F50A0" w:rsidTr="00E026FA">
        <w:tc>
          <w:tcPr>
            <w:tcW w:w="1083" w:type="dxa"/>
          </w:tcPr>
          <w:p w:rsidR="005F50A0"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3</w:t>
            </w:r>
          </w:p>
        </w:tc>
        <w:tc>
          <w:tcPr>
            <w:tcW w:w="2971" w:type="dxa"/>
          </w:tcPr>
          <w:p w:rsidR="005F50A0" w:rsidRDefault="005F50A0" w:rsidP="00E026FA">
            <w:pPr>
              <w:spacing w:after="0" w:line="240" w:lineRule="auto"/>
              <w:jc w:val="both"/>
              <w:rPr>
                <w:rFonts w:ascii="Times New Roman" w:hAnsi="Times New Roman"/>
                <w:sz w:val="28"/>
                <w:szCs w:val="28"/>
                <w:lang w:val="uk-UA"/>
              </w:rPr>
            </w:pPr>
            <w:r w:rsidRPr="003317AE">
              <w:rPr>
                <w:rFonts w:ascii="Times New Roman" w:hAnsi="Times New Roman"/>
                <w:sz w:val="28"/>
                <w:szCs w:val="28"/>
                <w:lang w:val="uk-UA"/>
              </w:rPr>
              <w:t>Навчально-педагогіч</w:t>
            </w:r>
            <w:r>
              <w:rPr>
                <w:rFonts w:ascii="Times New Roman" w:hAnsi="Times New Roman"/>
                <w:sz w:val="28"/>
                <w:szCs w:val="28"/>
                <w:lang w:val="uk-UA"/>
              </w:rPr>
              <w:t>ний діалог. Вимоги до діалогу</w:t>
            </w:r>
          </w:p>
        </w:tc>
        <w:tc>
          <w:tcPr>
            <w:tcW w:w="1161" w:type="dxa"/>
          </w:tcPr>
          <w:p w:rsidR="005F50A0"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2</w:t>
            </w:r>
          </w:p>
        </w:tc>
        <w:tc>
          <w:tcPr>
            <w:tcW w:w="1587" w:type="dxa"/>
          </w:tcPr>
          <w:p w:rsidR="005F50A0" w:rsidRDefault="005F50A0" w:rsidP="00E026FA">
            <w:pPr>
              <w:spacing w:after="0" w:line="240" w:lineRule="auto"/>
              <w:jc w:val="both"/>
              <w:rPr>
                <w:rFonts w:ascii="Times New Roman" w:hAnsi="Times New Roman"/>
                <w:sz w:val="28"/>
                <w:szCs w:val="28"/>
                <w:lang w:val="uk-UA"/>
              </w:rPr>
            </w:pPr>
          </w:p>
        </w:tc>
        <w:tc>
          <w:tcPr>
            <w:tcW w:w="1232" w:type="dxa"/>
          </w:tcPr>
          <w:p w:rsidR="005F50A0" w:rsidRDefault="005F50A0" w:rsidP="00E026FA">
            <w:pPr>
              <w:spacing w:after="0" w:line="240" w:lineRule="auto"/>
              <w:jc w:val="both"/>
              <w:rPr>
                <w:rFonts w:ascii="Times New Roman" w:hAnsi="Times New Roman"/>
                <w:sz w:val="28"/>
                <w:szCs w:val="28"/>
                <w:lang w:val="uk-UA"/>
              </w:rPr>
            </w:pPr>
          </w:p>
        </w:tc>
        <w:tc>
          <w:tcPr>
            <w:tcW w:w="1175" w:type="dxa"/>
          </w:tcPr>
          <w:p w:rsidR="005F50A0" w:rsidRDefault="005F50A0" w:rsidP="00E026FA">
            <w:pPr>
              <w:spacing w:after="0" w:line="240" w:lineRule="auto"/>
              <w:jc w:val="both"/>
              <w:rPr>
                <w:rFonts w:ascii="Times New Roman" w:hAnsi="Times New Roman"/>
                <w:sz w:val="28"/>
                <w:szCs w:val="28"/>
                <w:lang w:val="uk-UA"/>
              </w:rPr>
            </w:pPr>
          </w:p>
        </w:tc>
      </w:tr>
      <w:tr w:rsidR="005F50A0" w:rsidTr="00E026FA">
        <w:tc>
          <w:tcPr>
            <w:tcW w:w="1083" w:type="dxa"/>
          </w:tcPr>
          <w:p w:rsidR="005F50A0"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4</w:t>
            </w:r>
          </w:p>
        </w:tc>
        <w:tc>
          <w:tcPr>
            <w:tcW w:w="2971" w:type="dxa"/>
          </w:tcPr>
          <w:p w:rsidR="005F50A0" w:rsidRDefault="005F50A0" w:rsidP="00E026FA">
            <w:pPr>
              <w:spacing w:after="0" w:line="240" w:lineRule="auto"/>
              <w:jc w:val="both"/>
              <w:rPr>
                <w:rFonts w:ascii="Times New Roman" w:hAnsi="Times New Roman"/>
                <w:sz w:val="28"/>
                <w:szCs w:val="28"/>
                <w:lang w:val="uk-UA"/>
              </w:rPr>
            </w:pPr>
            <w:r w:rsidRPr="003317AE">
              <w:rPr>
                <w:rFonts w:ascii="Times New Roman" w:hAnsi="Times New Roman"/>
                <w:sz w:val="28"/>
                <w:szCs w:val="28"/>
                <w:lang w:val="uk-UA"/>
              </w:rPr>
              <w:t>Доповідь-перс</w:t>
            </w:r>
            <w:r>
              <w:rPr>
                <w:rFonts w:ascii="Times New Roman" w:hAnsi="Times New Roman"/>
                <w:sz w:val="28"/>
                <w:szCs w:val="28"/>
                <w:lang w:val="uk-UA"/>
              </w:rPr>
              <w:t>оналія, характерні особливості</w:t>
            </w:r>
            <w:r w:rsidRPr="003317AE">
              <w:rPr>
                <w:rFonts w:ascii="Times New Roman" w:hAnsi="Times New Roman"/>
                <w:sz w:val="28"/>
                <w:szCs w:val="28"/>
                <w:lang w:val="uk-UA"/>
              </w:rPr>
              <w:t xml:space="preserve"> </w:t>
            </w:r>
          </w:p>
        </w:tc>
        <w:tc>
          <w:tcPr>
            <w:tcW w:w="1161" w:type="dxa"/>
          </w:tcPr>
          <w:p w:rsidR="005F50A0"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2</w:t>
            </w:r>
          </w:p>
        </w:tc>
        <w:tc>
          <w:tcPr>
            <w:tcW w:w="1587" w:type="dxa"/>
          </w:tcPr>
          <w:p w:rsidR="005F50A0" w:rsidRDefault="005F50A0" w:rsidP="00E026FA">
            <w:pPr>
              <w:spacing w:after="0" w:line="240" w:lineRule="auto"/>
              <w:jc w:val="both"/>
              <w:rPr>
                <w:rFonts w:ascii="Times New Roman" w:hAnsi="Times New Roman"/>
                <w:sz w:val="28"/>
                <w:szCs w:val="28"/>
                <w:lang w:val="uk-UA"/>
              </w:rPr>
            </w:pPr>
          </w:p>
        </w:tc>
        <w:tc>
          <w:tcPr>
            <w:tcW w:w="1232" w:type="dxa"/>
          </w:tcPr>
          <w:p w:rsidR="005F50A0" w:rsidRDefault="005F50A0" w:rsidP="00E026FA">
            <w:pPr>
              <w:spacing w:after="0" w:line="240" w:lineRule="auto"/>
              <w:jc w:val="both"/>
              <w:rPr>
                <w:rFonts w:ascii="Times New Roman" w:hAnsi="Times New Roman"/>
                <w:sz w:val="28"/>
                <w:szCs w:val="28"/>
                <w:lang w:val="uk-UA"/>
              </w:rPr>
            </w:pPr>
          </w:p>
        </w:tc>
        <w:tc>
          <w:tcPr>
            <w:tcW w:w="1175" w:type="dxa"/>
          </w:tcPr>
          <w:p w:rsidR="005F50A0" w:rsidRDefault="005F50A0" w:rsidP="00E026FA">
            <w:pPr>
              <w:spacing w:after="0" w:line="240" w:lineRule="auto"/>
              <w:jc w:val="both"/>
              <w:rPr>
                <w:rFonts w:ascii="Times New Roman" w:hAnsi="Times New Roman"/>
                <w:sz w:val="28"/>
                <w:szCs w:val="28"/>
                <w:lang w:val="uk-UA"/>
              </w:rPr>
            </w:pPr>
          </w:p>
        </w:tc>
      </w:tr>
      <w:tr w:rsidR="005F50A0" w:rsidRPr="005C77FB" w:rsidTr="00E026FA">
        <w:tc>
          <w:tcPr>
            <w:tcW w:w="1083" w:type="dxa"/>
          </w:tcPr>
          <w:p w:rsidR="005F50A0"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5</w:t>
            </w:r>
          </w:p>
        </w:tc>
        <w:tc>
          <w:tcPr>
            <w:tcW w:w="2971" w:type="dxa"/>
          </w:tcPr>
          <w:p w:rsidR="005F50A0" w:rsidRPr="005C77FB" w:rsidRDefault="005F50A0" w:rsidP="00E026FA">
            <w:pPr>
              <w:spacing w:after="0" w:line="240" w:lineRule="auto"/>
              <w:jc w:val="both"/>
              <w:rPr>
                <w:rFonts w:ascii="Times New Roman" w:hAnsi="Times New Roman"/>
                <w:sz w:val="28"/>
                <w:szCs w:val="28"/>
                <w:lang w:val="uk-UA"/>
              </w:rPr>
            </w:pPr>
            <w:r w:rsidRPr="005C77FB">
              <w:rPr>
                <w:rFonts w:ascii="Times New Roman" w:hAnsi="Times New Roman"/>
                <w:sz w:val="28"/>
                <w:szCs w:val="28"/>
                <w:lang w:val="uk-UA"/>
              </w:rPr>
              <w:t>Говоріння, слухання, читання та письмо як види м</w:t>
            </w:r>
            <w:r>
              <w:rPr>
                <w:rFonts w:ascii="Times New Roman" w:hAnsi="Times New Roman"/>
                <w:sz w:val="28"/>
                <w:szCs w:val="28"/>
                <w:lang w:val="uk-UA"/>
              </w:rPr>
              <w:t>овленнєвої діяльності вчителя</w:t>
            </w:r>
          </w:p>
        </w:tc>
        <w:tc>
          <w:tcPr>
            <w:tcW w:w="1161" w:type="dxa"/>
          </w:tcPr>
          <w:p w:rsidR="005F50A0" w:rsidRPr="005C77FB" w:rsidRDefault="005F50A0" w:rsidP="00E026FA">
            <w:pPr>
              <w:spacing w:after="0" w:line="240" w:lineRule="auto"/>
              <w:jc w:val="both"/>
              <w:rPr>
                <w:rFonts w:ascii="Times New Roman" w:hAnsi="Times New Roman"/>
                <w:sz w:val="28"/>
                <w:szCs w:val="28"/>
                <w:lang w:val="uk-UA"/>
              </w:rPr>
            </w:pPr>
            <w:r w:rsidRPr="005C77FB">
              <w:rPr>
                <w:rFonts w:ascii="Times New Roman" w:hAnsi="Times New Roman"/>
                <w:sz w:val="28"/>
                <w:szCs w:val="28"/>
                <w:lang w:val="uk-UA"/>
              </w:rPr>
              <w:t>2</w:t>
            </w:r>
          </w:p>
        </w:tc>
        <w:tc>
          <w:tcPr>
            <w:tcW w:w="1587" w:type="dxa"/>
          </w:tcPr>
          <w:p w:rsidR="005F50A0" w:rsidRPr="005C77FB" w:rsidRDefault="005F50A0" w:rsidP="00E026FA">
            <w:pPr>
              <w:spacing w:after="0" w:line="240" w:lineRule="auto"/>
              <w:jc w:val="both"/>
              <w:rPr>
                <w:rFonts w:ascii="Times New Roman" w:hAnsi="Times New Roman"/>
                <w:sz w:val="28"/>
                <w:szCs w:val="28"/>
                <w:lang w:val="uk-UA"/>
              </w:rPr>
            </w:pPr>
          </w:p>
        </w:tc>
        <w:tc>
          <w:tcPr>
            <w:tcW w:w="1232" w:type="dxa"/>
          </w:tcPr>
          <w:p w:rsidR="005F50A0" w:rsidRPr="005C77FB" w:rsidRDefault="005F50A0" w:rsidP="00E026FA">
            <w:pPr>
              <w:spacing w:after="0" w:line="240" w:lineRule="auto"/>
              <w:jc w:val="both"/>
              <w:rPr>
                <w:rFonts w:ascii="Times New Roman" w:hAnsi="Times New Roman"/>
                <w:sz w:val="28"/>
                <w:szCs w:val="28"/>
                <w:lang w:val="uk-UA"/>
              </w:rPr>
            </w:pPr>
          </w:p>
        </w:tc>
        <w:tc>
          <w:tcPr>
            <w:tcW w:w="1175" w:type="dxa"/>
          </w:tcPr>
          <w:p w:rsidR="005F50A0" w:rsidRPr="005C77FB" w:rsidRDefault="005F50A0" w:rsidP="00E026FA">
            <w:pPr>
              <w:spacing w:after="0" w:line="240" w:lineRule="auto"/>
              <w:jc w:val="both"/>
              <w:rPr>
                <w:rFonts w:ascii="Times New Roman" w:hAnsi="Times New Roman"/>
                <w:sz w:val="28"/>
                <w:szCs w:val="28"/>
                <w:lang w:val="uk-UA"/>
              </w:rPr>
            </w:pPr>
          </w:p>
        </w:tc>
      </w:tr>
      <w:tr w:rsidR="005F50A0" w:rsidRPr="005C77FB" w:rsidTr="00E026FA">
        <w:tc>
          <w:tcPr>
            <w:tcW w:w="1083" w:type="dxa"/>
          </w:tcPr>
          <w:p w:rsidR="005F50A0"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6</w:t>
            </w:r>
          </w:p>
        </w:tc>
        <w:tc>
          <w:tcPr>
            <w:tcW w:w="2971" w:type="dxa"/>
          </w:tcPr>
          <w:p w:rsidR="005F50A0" w:rsidRPr="005C77FB" w:rsidRDefault="005F50A0" w:rsidP="00E026FA">
            <w:pPr>
              <w:spacing w:after="0" w:line="240" w:lineRule="auto"/>
              <w:jc w:val="both"/>
              <w:rPr>
                <w:rFonts w:ascii="Times New Roman" w:hAnsi="Times New Roman"/>
                <w:sz w:val="28"/>
                <w:szCs w:val="28"/>
                <w:lang w:val="uk-UA"/>
              </w:rPr>
            </w:pPr>
            <w:r w:rsidRPr="005C77FB">
              <w:rPr>
                <w:rFonts w:ascii="Times New Roman" w:hAnsi="Times New Roman"/>
                <w:sz w:val="28"/>
                <w:szCs w:val="28"/>
                <w:lang w:val="uk-UA"/>
              </w:rPr>
              <w:t xml:space="preserve">Категорії ясності промови в педагогічниїх </w:t>
            </w:r>
            <w:r>
              <w:rPr>
                <w:rFonts w:ascii="Times New Roman" w:hAnsi="Times New Roman"/>
                <w:sz w:val="28"/>
                <w:szCs w:val="28"/>
                <w:lang w:val="uk-UA"/>
              </w:rPr>
              <w:t>жанрах інформативного характеру</w:t>
            </w:r>
          </w:p>
        </w:tc>
        <w:tc>
          <w:tcPr>
            <w:tcW w:w="1161" w:type="dxa"/>
          </w:tcPr>
          <w:p w:rsidR="005F50A0" w:rsidRPr="005C77FB" w:rsidRDefault="005F50A0" w:rsidP="00E026FA">
            <w:pPr>
              <w:spacing w:after="0" w:line="240" w:lineRule="auto"/>
              <w:jc w:val="both"/>
              <w:rPr>
                <w:rFonts w:ascii="Times New Roman" w:hAnsi="Times New Roman"/>
                <w:sz w:val="28"/>
                <w:szCs w:val="28"/>
                <w:lang w:val="uk-UA"/>
              </w:rPr>
            </w:pPr>
          </w:p>
        </w:tc>
        <w:tc>
          <w:tcPr>
            <w:tcW w:w="1587" w:type="dxa"/>
          </w:tcPr>
          <w:p w:rsidR="005F50A0" w:rsidRPr="005C77FB"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2</w:t>
            </w:r>
          </w:p>
        </w:tc>
        <w:tc>
          <w:tcPr>
            <w:tcW w:w="1232" w:type="dxa"/>
          </w:tcPr>
          <w:p w:rsidR="005F50A0" w:rsidRPr="005C77FB" w:rsidRDefault="005F50A0" w:rsidP="00E026FA">
            <w:pPr>
              <w:spacing w:after="0" w:line="240" w:lineRule="auto"/>
              <w:jc w:val="both"/>
              <w:rPr>
                <w:rFonts w:ascii="Times New Roman" w:hAnsi="Times New Roman"/>
                <w:sz w:val="28"/>
                <w:szCs w:val="28"/>
                <w:lang w:val="uk-UA"/>
              </w:rPr>
            </w:pPr>
          </w:p>
        </w:tc>
        <w:tc>
          <w:tcPr>
            <w:tcW w:w="1175" w:type="dxa"/>
          </w:tcPr>
          <w:p w:rsidR="005F50A0" w:rsidRPr="005C77FB" w:rsidRDefault="005F50A0" w:rsidP="00E026FA">
            <w:pPr>
              <w:spacing w:after="0" w:line="240" w:lineRule="auto"/>
              <w:jc w:val="both"/>
              <w:rPr>
                <w:rFonts w:ascii="Times New Roman" w:hAnsi="Times New Roman"/>
                <w:sz w:val="28"/>
                <w:szCs w:val="28"/>
                <w:lang w:val="uk-UA"/>
              </w:rPr>
            </w:pPr>
          </w:p>
        </w:tc>
      </w:tr>
      <w:tr w:rsidR="005F50A0" w:rsidRPr="005C77FB" w:rsidTr="00E026FA">
        <w:tc>
          <w:tcPr>
            <w:tcW w:w="1083" w:type="dxa"/>
          </w:tcPr>
          <w:p w:rsidR="005F50A0"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7</w:t>
            </w:r>
          </w:p>
        </w:tc>
        <w:tc>
          <w:tcPr>
            <w:tcW w:w="2971" w:type="dxa"/>
          </w:tcPr>
          <w:p w:rsidR="005F50A0" w:rsidRPr="005C77FB" w:rsidRDefault="005F50A0" w:rsidP="00E026FA">
            <w:pPr>
              <w:spacing w:after="0" w:line="240" w:lineRule="auto"/>
              <w:jc w:val="both"/>
              <w:rPr>
                <w:rFonts w:ascii="Times New Roman" w:hAnsi="Times New Roman"/>
                <w:sz w:val="28"/>
                <w:szCs w:val="28"/>
                <w:lang w:val="uk-UA"/>
              </w:rPr>
            </w:pPr>
            <w:r w:rsidRPr="005C77FB">
              <w:rPr>
                <w:rFonts w:ascii="Times New Roman" w:hAnsi="Times New Roman"/>
                <w:sz w:val="28"/>
                <w:szCs w:val="28"/>
                <w:lang w:val="uk-UA"/>
              </w:rPr>
              <w:t>Мовленнєві жанри в ситуації навчання. Пояснювальна промова.</w:t>
            </w:r>
          </w:p>
        </w:tc>
        <w:tc>
          <w:tcPr>
            <w:tcW w:w="1161" w:type="dxa"/>
          </w:tcPr>
          <w:p w:rsidR="005F50A0" w:rsidRPr="005C77FB" w:rsidRDefault="005F50A0" w:rsidP="00E026FA">
            <w:pPr>
              <w:spacing w:after="0" w:line="240" w:lineRule="auto"/>
              <w:jc w:val="both"/>
              <w:rPr>
                <w:rFonts w:ascii="Times New Roman" w:hAnsi="Times New Roman"/>
                <w:sz w:val="28"/>
                <w:szCs w:val="28"/>
                <w:lang w:val="uk-UA"/>
              </w:rPr>
            </w:pPr>
          </w:p>
        </w:tc>
        <w:tc>
          <w:tcPr>
            <w:tcW w:w="1587" w:type="dxa"/>
          </w:tcPr>
          <w:p w:rsidR="005F50A0" w:rsidRPr="005C77FB"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2</w:t>
            </w:r>
          </w:p>
        </w:tc>
        <w:tc>
          <w:tcPr>
            <w:tcW w:w="1232" w:type="dxa"/>
          </w:tcPr>
          <w:p w:rsidR="005F50A0" w:rsidRPr="005C77FB" w:rsidRDefault="005F50A0" w:rsidP="00E026FA">
            <w:pPr>
              <w:spacing w:after="0" w:line="240" w:lineRule="auto"/>
              <w:jc w:val="both"/>
              <w:rPr>
                <w:rFonts w:ascii="Times New Roman" w:hAnsi="Times New Roman"/>
                <w:sz w:val="28"/>
                <w:szCs w:val="28"/>
                <w:lang w:val="uk-UA"/>
              </w:rPr>
            </w:pPr>
          </w:p>
        </w:tc>
        <w:tc>
          <w:tcPr>
            <w:tcW w:w="1175" w:type="dxa"/>
          </w:tcPr>
          <w:p w:rsidR="005F50A0" w:rsidRPr="005C77FB" w:rsidRDefault="005F50A0" w:rsidP="00E026FA">
            <w:pPr>
              <w:spacing w:after="0" w:line="240" w:lineRule="auto"/>
              <w:jc w:val="both"/>
              <w:rPr>
                <w:rFonts w:ascii="Times New Roman" w:hAnsi="Times New Roman"/>
                <w:sz w:val="28"/>
                <w:szCs w:val="28"/>
                <w:lang w:val="uk-UA"/>
              </w:rPr>
            </w:pPr>
          </w:p>
        </w:tc>
      </w:tr>
      <w:tr w:rsidR="005F50A0" w:rsidRPr="005C77FB" w:rsidTr="00E026FA">
        <w:tc>
          <w:tcPr>
            <w:tcW w:w="1083" w:type="dxa"/>
          </w:tcPr>
          <w:p w:rsidR="005F50A0"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8</w:t>
            </w:r>
          </w:p>
        </w:tc>
        <w:tc>
          <w:tcPr>
            <w:tcW w:w="2971" w:type="dxa"/>
          </w:tcPr>
          <w:p w:rsidR="005F50A0" w:rsidRPr="005C77FB"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Типологія педагогічних жанрів</w:t>
            </w:r>
          </w:p>
        </w:tc>
        <w:tc>
          <w:tcPr>
            <w:tcW w:w="1161" w:type="dxa"/>
          </w:tcPr>
          <w:p w:rsidR="005F50A0" w:rsidRPr="005C77FB" w:rsidRDefault="005F50A0" w:rsidP="00E026FA">
            <w:pPr>
              <w:spacing w:after="0" w:line="240" w:lineRule="auto"/>
              <w:jc w:val="both"/>
              <w:rPr>
                <w:rFonts w:ascii="Times New Roman" w:hAnsi="Times New Roman"/>
                <w:sz w:val="28"/>
                <w:szCs w:val="28"/>
                <w:lang w:val="uk-UA"/>
              </w:rPr>
            </w:pPr>
          </w:p>
        </w:tc>
        <w:tc>
          <w:tcPr>
            <w:tcW w:w="1587" w:type="dxa"/>
          </w:tcPr>
          <w:p w:rsidR="005F50A0" w:rsidRPr="005C77FB"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2</w:t>
            </w:r>
          </w:p>
        </w:tc>
        <w:tc>
          <w:tcPr>
            <w:tcW w:w="1232" w:type="dxa"/>
          </w:tcPr>
          <w:p w:rsidR="005F50A0" w:rsidRPr="005C77FB" w:rsidRDefault="005F50A0" w:rsidP="00E026FA">
            <w:pPr>
              <w:spacing w:after="0" w:line="240" w:lineRule="auto"/>
              <w:jc w:val="both"/>
              <w:rPr>
                <w:rFonts w:ascii="Times New Roman" w:hAnsi="Times New Roman"/>
                <w:sz w:val="28"/>
                <w:szCs w:val="28"/>
                <w:lang w:val="uk-UA"/>
              </w:rPr>
            </w:pPr>
          </w:p>
        </w:tc>
        <w:tc>
          <w:tcPr>
            <w:tcW w:w="1175" w:type="dxa"/>
          </w:tcPr>
          <w:p w:rsidR="005F50A0" w:rsidRPr="005C77FB" w:rsidRDefault="005F50A0" w:rsidP="00E026FA">
            <w:pPr>
              <w:spacing w:after="0" w:line="240" w:lineRule="auto"/>
              <w:jc w:val="both"/>
              <w:rPr>
                <w:rFonts w:ascii="Times New Roman" w:hAnsi="Times New Roman"/>
                <w:sz w:val="28"/>
                <w:szCs w:val="28"/>
                <w:lang w:val="uk-UA"/>
              </w:rPr>
            </w:pPr>
          </w:p>
        </w:tc>
      </w:tr>
      <w:tr w:rsidR="005F50A0" w:rsidRPr="005C77FB" w:rsidTr="00E026FA">
        <w:tc>
          <w:tcPr>
            <w:tcW w:w="1083" w:type="dxa"/>
          </w:tcPr>
          <w:p w:rsidR="005F50A0"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9</w:t>
            </w:r>
          </w:p>
        </w:tc>
        <w:tc>
          <w:tcPr>
            <w:tcW w:w="2971" w:type="dxa"/>
          </w:tcPr>
          <w:p w:rsidR="005F50A0" w:rsidRPr="005C77FB" w:rsidRDefault="005F50A0" w:rsidP="00E026FA">
            <w:pPr>
              <w:spacing w:after="0" w:line="240" w:lineRule="auto"/>
              <w:jc w:val="both"/>
              <w:rPr>
                <w:rFonts w:ascii="Times New Roman" w:hAnsi="Times New Roman"/>
                <w:sz w:val="28"/>
                <w:szCs w:val="28"/>
                <w:lang w:val="uk-UA"/>
              </w:rPr>
            </w:pPr>
            <w:r w:rsidRPr="001E1189">
              <w:rPr>
                <w:rFonts w:ascii="Times New Roman" w:hAnsi="Times New Roman"/>
                <w:sz w:val="28"/>
                <w:szCs w:val="28"/>
                <w:lang w:val="uk-UA"/>
              </w:rPr>
              <w:t>Мовленнєві жанри педагогічного впливу та в</w:t>
            </w:r>
            <w:r>
              <w:rPr>
                <w:rFonts w:ascii="Times New Roman" w:hAnsi="Times New Roman"/>
                <w:sz w:val="28"/>
                <w:szCs w:val="28"/>
                <w:lang w:val="uk-UA"/>
              </w:rPr>
              <w:t>заємовпливу</w:t>
            </w:r>
          </w:p>
        </w:tc>
        <w:tc>
          <w:tcPr>
            <w:tcW w:w="1161" w:type="dxa"/>
          </w:tcPr>
          <w:p w:rsidR="005F50A0" w:rsidRPr="005C77FB" w:rsidRDefault="005F50A0" w:rsidP="00E026FA">
            <w:pPr>
              <w:spacing w:after="0" w:line="240" w:lineRule="auto"/>
              <w:jc w:val="both"/>
              <w:rPr>
                <w:rFonts w:ascii="Times New Roman" w:hAnsi="Times New Roman"/>
                <w:sz w:val="28"/>
                <w:szCs w:val="28"/>
                <w:lang w:val="uk-UA"/>
              </w:rPr>
            </w:pPr>
          </w:p>
        </w:tc>
        <w:tc>
          <w:tcPr>
            <w:tcW w:w="1587" w:type="dxa"/>
          </w:tcPr>
          <w:p w:rsidR="005F50A0"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2</w:t>
            </w:r>
          </w:p>
        </w:tc>
        <w:tc>
          <w:tcPr>
            <w:tcW w:w="1232" w:type="dxa"/>
          </w:tcPr>
          <w:p w:rsidR="005F50A0" w:rsidRPr="005C77FB" w:rsidRDefault="005F50A0" w:rsidP="00E026FA">
            <w:pPr>
              <w:spacing w:after="0" w:line="240" w:lineRule="auto"/>
              <w:jc w:val="both"/>
              <w:rPr>
                <w:rFonts w:ascii="Times New Roman" w:hAnsi="Times New Roman"/>
                <w:sz w:val="28"/>
                <w:szCs w:val="28"/>
                <w:lang w:val="uk-UA"/>
              </w:rPr>
            </w:pPr>
          </w:p>
        </w:tc>
        <w:tc>
          <w:tcPr>
            <w:tcW w:w="1175" w:type="dxa"/>
          </w:tcPr>
          <w:p w:rsidR="005F50A0" w:rsidRPr="005C77FB" w:rsidRDefault="005F50A0" w:rsidP="00E026FA">
            <w:pPr>
              <w:spacing w:after="0" w:line="240" w:lineRule="auto"/>
              <w:jc w:val="both"/>
              <w:rPr>
                <w:rFonts w:ascii="Times New Roman" w:hAnsi="Times New Roman"/>
                <w:sz w:val="28"/>
                <w:szCs w:val="28"/>
                <w:lang w:val="uk-UA"/>
              </w:rPr>
            </w:pPr>
          </w:p>
        </w:tc>
      </w:tr>
      <w:tr w:rsidR="005F50A0" w:rsidRPr="005C77FB" w:rsidTr="00E026FA">
        <w:tc>
          <w:tcPr>
            <w:tcW w:w="1083" w:type="dxa"/>
          </w:tcPr>
          <w:p w:rsidR="005F50A0"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10</w:t>
            </w:r>
          </w:p>
        </w:tc>
        <w:tc>
          <w:tcPr>
            <w:tcW w:w="2971" w:type="dxa"/>
          </w:tcPr>
          <w:p w:rsidR="005F50A0" w:rsidRPr="005C77FB" w:rsidRDefault="005F50A0" w:rsidP="00E026FA">
            <w:pPr>
              <w:spacing w:after="0" w:line="240" w:lineRule="auto"/>
              <w:jc w:val="both"/>
              <w:rPr>
                <w:rFonts w:ascii="Times New Roman" w:hAnsi="Times New Roman"/>
                <w:sz w:val="28"/>
                <w:szCs w:val="28"/>
                <w:lang w:val="uk-UA"/>
              </w:rPr>
            </w:pPr>
            <w:r w:rsidRPr="007E0DFC">
              <w:rPr>
                <w:rFonts w:ascii="Times New Roman" w:hAnsi="Times New Roman"/>
                <w:sz w:val="28"/>
                <w:szCs w:val="28"/>
                <w:lang w:val="uk-UA"/>
              </w:rPr>
              <w:t>Притча як дидактичний жанр впливаючого характеру.</w:t>
            </w:r>
          </w:p>
        </w:tc>
        <w:tc>
          <w:tcPr>
            <w:tcW w:w="1161" w:type="dxa"/>
          </w:tcPr>
          <w:p w:rsidR="005F50A0" w:rsidRPr="005C77FB" w:rsidRDefault="005F50A0" w:rsidP="00E026FA">
            <w:pPr>
              <w:spacing w:after="0" w:line="240" w:lineRule="auto"/>
              <w:jc w:val="both"/>
              <w:rPr>
                <w:rFonts w:ascii="Times New Roman" w:hAnsi="Times New Roman"/>
                <w:sz w:val="28"/>
                <w:szCs w:val="28"/>
                <w:lang w:val="uk-UA"/>
              </w:rPr>
            </w:pPr>
          </w:p>
        </w:tc>
        <w:tc>
          <w:tcPr>
            <w:tcW w:w="1587" w:type="dxa"/>
          </w:tcPr>
          <w:p w:rsidR="005F50A0"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2</w:t>
            </w:r>
          </w:p>
        </w:tc>
        <w:tc>
          <w:tcPr>
            <w:tcW w:w="1232" w:type="dxa"/>
          </w:tcPr>
          <w:p w:rsidR="005F50A0" w:rsidRPr="005C77FB"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2</w:t>
            </w:r>
          </w:p>
        </w:tc>
        <w:tc>
          <w:tcPr>
            <w:tcW w:w="1175" w:type="dxa"/>
          </w:tcPr>
          <w:p w:rsidR="005F50A0" w:rsidRPr="005C77FB" w:rsidRDefault="005F50A0" w:rsidP="00E026FA">
            <w:pPr>
              <w:spacing w:after="0" w:line="240" w:lineRule="auto"/>
              <w:jc w:val="both"/>
              <w:rPr>
                <w:rFonts w:ascii="Times New Roman" w:hAnsi="Times New Roman"/>
                <w:sz w:val="28"/>
                <w:szCs w:val="28"/>
                <w:lang w:val="uk-UA"/>
              </w:rPr>
            </w:pPr>
          </w:p>
        </w:tc>
      </w:tr>
      <w:tr w:rsidR="005F50A0" w:rsidRPr="005C77FB" w:rsidTr="00E026FA">
        <w:tc>
          <w:tcPr>
            <w:tcW w:w="1083" w:type="dxa"/>
          </w:tcPr>
          <w:p w:rsidR="005F50A0"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11</w:t>
            </w:r>
          </w:p>
        </w:tc>
        <w:tc>
          <w:tcPr>
            <w:tcW w:w="2971" w:type="dxa"/>
          </w:tcPr>
          <w:p w:rsidR="005F50A0" w:rsidRPr="007E0DFC"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М</w:t>
            </w:r>
            <w:r w:rsidRPr="00534FB1">
              <w:rPr>
                <w:rFonts w:ascii="Times New Roman" w:hAnsi="Times New Roman"/>
                <w:sz w:val="28"/>
                <w:szCs w:val="28"/>
                <w:lang w:val="uk-UA"/>
              </w:rPr>
              <w:t>овле</w:t>
            </w:r>
            <w:r>
              <w:rPr>
                <w:rFonts w:ascii="Times New Roman" w:hAnsi="Times New Roman"/>
                <w:sz w:val="28"/>
                <w:szCs w:val="28"/>
                <w:lang w:val="uk-UA"/>
              </w:rPr>
              <w:t xml:space="preserve">ння та стиль мовлення класовода </w:t>
            </w:r>
          </w:p>
        </w:tc>
        <w:tc>
          <w:tcPr>
            <w:tcW w:w="1161" w:type="dxa"/>
          </w:tcPr>
          <w:p w:rsidR="005F50A0" w:rsidRPr="005C77FB" w:rsidRDefault="005F50A0" w:rsidP="00E026FA">
            <w:pPr>
              <w:spacing w:after="0" w:line="240" w:lineRule="auto"/>
              <w:jc w:val="both"/>
              <w:rPr>
                <w:rFonts w:ascii="Times New Roman" w:hAnsi="Times New Roman"/>
                <w:sz w:val="28"/>
                <w:szCs w:val="28"/>
                <w:lang w:val="uk-UA"/>
              </w:rPr>
            </w:pPr>
          </w:p>
        </w:tc>
        <w:tc>
          <w:tcPr>
            <w:tcW w:w="1587" w:type="dxa"/>
          </w:tcPr>
          <w:p w:rsidR="005F50A0" w:rsidRDefault="005F50A0" w:rsidP="00E026FA">
            <w:pPr>
              <w:spacing w:after="0" w:line="240" w:lineRule="auto"/>
              <w:jc w:val="both"/>
              <w:rPr>
                <w:rFonts w:ascii="Times New Roman" w:hAnsi="Times New Roman"/>
                <w:sz w:val="28"/>
                <w:szCs w:val="28"/>
                <w:lang w:val="uk-UA"/>
              </w:rPr>
            </w:pPr>
          </w:p>
        </w:tc>
        <w:tc>
          <w:tcPr>
            <w:tcW w:w="1232" w:type="dxa"/>
          </w:tcPr>
          <w:p w:rsidR="005F50A0" w:rsidRPr="005C77FB"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2</w:t>
            </w:r>
          </w:p>
        </w:tc>
        <w:tc>
          <w:tcPr>
            <w:tcW w:w="1175" w:type="dxa"/>
          </w:tcPr>
          <w:p w:rsidR="005F50A0" w:rsidRPr="005C77FB" w:rsidRDefault="005F50A0" w:rsidP="00E026FA">
            <w:pPr>
              <w:spacing w:after="0" w:line="240" w:lineRule="auto"/>
              <w:jc w:val="both"/>
              <w:rPr>
                <w:rFonts w:ascii="Times New Roman" w:hAnsi="Times New Roman"/>
                <w:sz w:val="28"/>
                <w:szCs w:val="28"/>
                <w:lang w:val="uk-UA"/>
              </w:rPr>
            </w:pPr>
          </w:p>
        </w:tc>
      </w:tr>
      <w:tr w:rsidR="005F50A0" w:rsidRPr="005C77FB" w:rsidTr="00E026FA">
        <w:tc>
          <w:tcPr>
            <w:tcW w:w="1083" w:type="dxa"/>
          </w:tcPr>
          <w:p w:rsidR="005F50A0"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12</w:t>
            </w:r>
          </w:p>
        </w:tc>
        <w:tc>
          <w:tcPr>
            <w:tcW w:w="2971" w:type="dxa"/>
          </w:tcPr>
          <w:p w:rsidR="005F50A0" w:rsidRPr="007E0DFC"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М</w:t>
            </w:r>
            <w:r w:rsidRPr="00534FB1">
              <w:rPr>
                <w:rFonts w:ascii="Times New Roman" w:hAnsi="Times New Roman"/>
                <w:sz w:val="28"/>
                <w:szCs w:val="28"/>
                <w:lang w:val="uk-UA"/>
              </w:rPr>
              <w:t>овн</w:t>
            </w:r>
            <w:r>
              <w:rPr>
                <w:rFonts w:ascii="Times New Roman" w:hAnsi="Times New Roman"/>
                <w:sz w:val="28"/>
                <w:szCs w:val="28"/>
                <w:lang w:val="uk-UA"/>
              </w:rPr>
              <w:t>і норми та стилістичні прийоми</w:t>
            </w:r>
          </w:p>
        </w:tc>
        <w:tc>
          <w:tcPr>
            <w:tcW w:w="1161" w:type="dxa"/>
          </w:tcPr>
          <w:p w:rsidR="005F50A0" w:rsidRPr="005C77FB" w:rsidRDefault="005F50A0" w:rsidP="00E026FA">
            <w:pPr>
              <w:spacing w:after="0" w:line="240" w:lineRule="auto"/>
              <w:jc w:val="both"/>
              <w:rPr>
                <w:rFonts w:ascii="Times New Roman" w:hAnsi="Times New Roman"/>
                <w:sz w:val="28"/>
                <w:szCs w:val="28"/>
                <w:lang w:val="uk-UA"/>
              </w:rPr>
            </w:pPr>
          </w:p>
        </w:tc>
        <w:tc>
          <w:tcPr>
            <w:tcW w:w="1587" w:type="dxa"/>
          </w:tcPr>
          <w:p w:rsidR="005F50A0" w:rsidRDefault="005F50A0" w:rsidP="00E026FA">
            <w:pPr>
              <w:spacing w:after="0" w:line="240" w:lineRule="auto"/>
              <w:jc w:val="both"/>
              <w:rPr>
                <w:rFonts w:ascii="Times New Roman" w:hAnsi="Times New Roman"/>
                <w:sz w:val="28"/>
                <w:szCs w:val="28"/>
                <w:lang w:val="uk-UA"/>
              </w:rPr>
            </w:pPr>
          </w:p>
        </w:tc>
        <w:tc>
          <w:tcPr>
            <w:tcW w:w="1232" w:type="dxa"/>
          </w:tcPr>
          <w:p w:rsidR="005F50A0" w:rsidRPr="005C77FB"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2</w:t>
            </w:r>
          </w:p>
        </w:tc>
        <w:tc>
          <w:tcPr>
            <w:tcW w:w="1175" w:type="dxa"/>
          </w:tcPr>
          <w:p w:rsidR="005F50A0" w:rsidRPr="005C77FB" w:rsidRDefault="005F50A0" w:rsidP="00E026FA">
            <w:pPr>
              <w:spacing w:after="0" w:line="240" w:lineRule="auto"/>
              <w:jc w:val="both"/>
              <w:rPr>
                <w:rFonts w:ascii="Times New Roman" w:hAnsi="Times New Roman"/>
                <w:sz w:val="28"/>
                <w:szCs w:val="28"/>
                <w:lang w:val="uk-UA"/>
              </w:rPr>
            </w:pPr>
          </w:p>
        </w:tc>
      </w:tr>
      <w:tr w:rsidR="005F50A0" w:rsidRPr="005C77FB" w:rsidTr="00E026FA">
        <w:tc>
          <w:tcPr>
            <w:tcW w:w="1083" w:type="dxa"/>
          </w:tcPr>
          <w:p w:rsidR="005F50A0"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13</w:t>
            </w:r>
          </w:p>
        </w:tc>
        <w:tc>
          <w:tcPr>
            <w:tcW w:w="2971" w:type="dxa"/>
          </w:tcPr>
          <w:p w:rsidR="005F50A0" w:rsidRPr="007E0DFC"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Мовний етикет як загальноприйнята</w:t>
            </w:r>
            <w:r w:rsidRPr="00534FB1">
              <w:rPr>
                <w:rFonts w:ascii="Times New Roman" w:hAnsi="Times New Roman"/>
                <w:sz w:val="28"/>
                <w:szCs w:val="28"/>
                <w:lang w:val="uk-UA"/>
              </w:rPr>
              <w:t xml:space="preserve"> систем</w:t>
            </w:r>
            <w:r>
              <w:rPr>
                <w:rFonts w:ascii="Times New Roman" w:hAnsi="Times New Roman"/>
                <w:sz w:val="28"/>
                <w:szCs w:val="28"/>
                <w:lang w:val="uk-UA"/>
              </w:rPr>
              <w:t>а мовних засобів</w:t>
            </w:r>
          </w:p>
        </w:tc>
        <w:tc>
          <w:tcPr>
            <w:tcW w:w="1161" w:type="dxa"/>
          </w:tcPr>
          <w:p w:rsidR="005F50A0" w:rsidRPr="005C77FB" w:rsidRDefault="005F50A0" w:rsidP="00E026FA">
            <w:pPr>
              <w:spacing w:after="0" w:line="240" w:lineRule="auto"/>
              <w:jc w:val="both"/>
              <w:rPr>
                <w:rFonts w:ascii="Times New Roman" w:hAnsi="Times New Roman"/>
                <w:sz w:val="28"/>
                <w:szCs w:val="28"/>
                <w:lang w:val="uk-UA"/>
              </w:rPr>
            </w:pPr>
          </w:p>
        </w:tc>
        <w:tc>
          <w:tcPr>
            <w:tcW w:w="1587" w:type="dxa"/>
          </w:tcPr>
          <w:p w:rsidR="005F50A0" w:rsidRDefault="005F50A0" w:rsidP="00E026FA">
            <w:pPr>
              <w:spacing w:after="0" w:line="240" w:lineRule="auto"/>
              <w:jc w:val="both"/>
              <w:rPr>
                <w:rFonts w:ascii="Times New Roman" w:hAnsi="Times New Roman"/>
                <w:sz w:val="28"/>
                <w:szCs w:val="28"/>
                <w:lang w:val="uk-UA"/>
              </w:rPr>
            </w:pPr>
          </w:p>
        </w:tc>
        <w:tc>
          <w:tcPr>
            <w:tcW w:w="1232" w:type="dxa"/>
          </w:tcPr>
          <w:p w:rsidR="005F50A0" w:rsidRPr="005C77FB"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2</w:t>
            </w:r>
          </w:p>
        </w:tc>
        <w:tc>
          <w:tcPr>
            <w:tcW w:w="1175" w:type="dxa"/>
          </w:tcPr>
          <w:p w:rsidR="005F50A0" w:rsidRPr="005C77FB" w:rsidRDefault="005F50A0" w:rsidP="00E026FA">
            <w:pPr>
              <w:spacing w:after="0" w:line="240" w:lineRule="auto"/>
              <w:jc w:val="both"/>
              <w:rPr>
                <w:rFonts w:ascii="Times New Roman" w:hAnsi="Times New Roman"/>
                <w:sz w:val="28"/>
                <w:szCs w:val="28"/>
                <w:lang w:val="uk-UA"/>
              </w:rPr>
            </w:pPr>
          </w:p>
        </w:tc>
      </w:tr>
      <w:tr w:rsidR="005F50A0" w:rsidRPr="005C77FB" w:rsidTr="00E026FA">
        <w:tc>
          <w:tcPr>
            <w:tcW w:w="1083" w:type="dxa"/>
          </w:tcPr>
          <w:p w:rsidR="005F50A0"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14</w:t>
            </w:r>
          </w:p>
        </w:tc>
        <w:tc>
          <w:tcPr>
            <w:tcW w:w="2971" w:type="dxa"/>
          </w:tcPr>
          <w:p w:rsidR="005F50A0" w:rsidRPr="007E0DFC"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М</w:t>
            </w:r>
            <w:r w:rsidRPr="00534FB1">
              <w:rPr>
                <w:rFonts w:ascii="Times New Roman" w:hAnsi="Times New Roman"/>
                <w:sz w:val="28"/>
                <w:szCs w:val="28"/>
                <w:lang w:val="uk-UA"/>
              </w:rPr>
              <w:t>овний етикет як засіб</w:t>
            </w:r>
            <w:r>
              <w:rPr>
                <w:rFonts w:ascii="Times New Roman" w:hAnsi="Times New Roman"/>
                <w:sz w:val="28"/>
                <w:szCs w:val="28"/>
                <w:lang w:val="uk-UA"/>
              </w:rPr>
              <w:t xml:space="preserve"> запобігання вербальної агресії</w:t>
            </w:r>
          </w:p>
        </w:tc>
        <w:tc>
          <w:tcPr>
            <w:tcW w:w="1161" w:type="dxa"/>
          </w:tcPr>
          <w:p w:rsidR="005F50A0" w:rsidRPr="005C77FB" w:rsidRDefault="005F50A0" w:rsidP="00E026FA">
            <w:pPr>
              <w:spacing w:after="0" w:line="240" w:lineRule="auto"/>
              <w:jc w:val="both"/>
              <w:rPr>
                <w:rFonts w:ascii="Times New Roman" w:hAnsi="Times New Roman"/>
                <w:sz w:val="28"/>
                <w:szCs w:val="28"/>
                <w:lang w:val="uk-UA"/>
              </w:rPr>
            </w:pPr>
          </w:p>
        </w:tc>
        <w:tc>
          <w:tcPr>
            <w:tcW w:w="1587" w:type="dxa"/>
          </w:tcPr>
          <w:p w:rsidR="005F50A0" w:rsidRDefault="005F50A0" w:rsidP="00E026FA">
            <w:pPr>
              <w:spacing w:after="0" w:line="240" w:lineRule="auto"/>
              <w:jc w:val="both"/>
              <w:rPr>
                <w:rFonts w:ascii="Times New Roman" w:hAnsi="Times New Roman"/>
                <w:sz w:val="28"/>
                <w:szCs w:val="28"/>
                <w:lang w:val="uk-UA"/>
              </w:rPr>
            </w:pPr>
          </w:p>
        </w:tc>
        <w:tc>
          <w:tcPr>
            <w:tcW w:w="1232" w:type="dxa"/>
          </w:tcPr>
          <w:p w:rsidR="005F50A0" w:rsidRPr="005C77FB" w:rsidRDefault="005F50A0" w:rsidP="00E026FA">
            <w:pPr>
              <w:spacing w:after="0" w:line="240" w:lineRule="auto"/>
              <w:jc w:val="both"/>
              <w:rPr>
                <w:rFonts w:ascii="Times New Roman" w:hAnsi="Times New Roman"/>
                <w:sz w:val="28"/>
                <w:szCs w:val="28"/>
                <w:lang w:val="uk-UA"/>
              </w:rPr>
            </w:pPr>
            <w:r>
              <w:rPr>
                <w:rFonts w:ascii="Times New Roman" w:hAnsi="Times New Roman"/>
                <w:sz w:val="28"/>
                <w:szCs w:val="28"/>
                <w:lang w:val="uk-UA"/>
              </w:rPr>
              <w:t>2</w:t>
            </w:r>
          </w:p>
        </w:tc>
        <w:tc>
          <w:tcPr>
            <w:tcW w:w="1175" w:type="dxa"/>
          </w:tcPr>
          <w:p w:rsidR="005F50A0" w:rsidRPr="005C77FB" w:rsidRDefault="005F50A0" w:rsidP="00E026FA">
            <w:pPr>
              <w:spacing w:after="0" w:line="240" w:lineRule="auto"/>
              <w:jc w:val="both"/>
              <w:rPr>
                <w:rFonts w:ascii="Times New Roman" w:hAnsi="Times New Roman"/>
                <w:sz w:val="28"/>
                <w:szCs w:val="28"/>
                <w:lang w:val="uk-UA"/>
              </w:rPr>
            </w:pPr>
          </w:p>
        </w:tc>
      </w:tr>
      <w:tr w:rsidR="005F50A0" w:rsidRPr="00A2714B" w:rsidTr="00E026FA">
        <w:tc>
          <w:tcPr>
            <w:tcW w:w="1083" w:type="dxa"/>
          </w:tcPr>
          <w:p w:rsidR="005F50A0" w:rsidRPr="00A2714B" w:rsidRDefault="005F50A0" w:rsidP="00E026FA">
            <w:pPr>
              <w:spacing w:after="0" w:line="240" w:lineRule="auto"/>
              <w:jc w:val="both"/>
              <w:rPr>
                <w:rFonts w:ascii="Times New Roman" w:hAnsi="Times New Roman"/>
                <w:b/>
                <w:sz w:val="28"/>
                <w:szCs w:val="28"/>
                <w:lang w:val="uk-UA"/>
              </w:rPr>
            </w:pPr>
            <w:r w:rsidRPr="00A2714B">
              <w:rPr>
                <w:rFonts w:ascii="Times New Roman" w:hAnsi="Times New Roman"/>
                <w:b/>
                <w:sz w:val="28"/>
                <w:szCs w:val="28"/>
                <w:lang w:val="uk-UA"/>
              </w:rPr>
              <w:lastRenderedPageBreak/>
              <w:t xml:space="preserve">Всього </w:t>
            </w:r>
          </w:p>
        </w:tc>
        <w:tc>
          <w:tcPr>
            <w:tcW w:w="2971" w:type="dxa"/>
          </w:tcPr>
          <w:p w:rsidR="005F50A0" w:rsidRPr="00A2714B" w:rsidRDefault="005F50A0" w:rsidP="00E026FA">
            <w:pPr>
              <w:spacing w:after="0" w:line="240" w:lineRule="auto"/>
              <w:jc w:val="both"/>
              <w:rPr>
                <w:rFonts w:ascii="Times New Roman" w:hAnsi="Times New Roman"/>
                <w:b/>
                <w:sz w:val="28"/>
                <w:szCs w:val="28"/>
                <w:lang w:val="uk-UA"/>
              </w:rPr>
            </w:pPr>
          </w:p>
        </w:tc>
        <w:tc>
          <w:tcPr>
            <w:tcW w:w="1161" w:type="dxa"/>
          </w:tcPr>
          <w:p w:rsidR="005F50A0" w:rsidRPr="00A2714B" w:rsidRDefault="005F50A0" w:rsidP="00E026FA">
            <w:pPr>
              <w:spacing w:after="0" w:line="240" w:lineRule="auto"/>
              <w:jc w:val="both"/>
              <w:rPr>
                <w:rFonts w:ascii="Times New Roman" w:hAnsi="Times New Roman"/>
                <w:b/>
                <w:sz w:val="28"/>
                <w:szCs w:val="28"/>
                <w:lang w:val="uk-UA"/>
              </w:rPr>
            </w:pPr>
            <w:r w:rsidRPr="00A2714B">
              <w:rPr>
                <w:rFonts w:ascii="Times New Roman" w:hAnsi="Times New Roman"/>
                <w:b/>
                <w:sz w:val="28"/>
                <w:szCs w:val="28"/>
                <w:lang w:val="uk-UA"/>
              </w:rPr>
              <w:t>10</w:t>
            </w:r>
          </w:p>
        </w:tc>
        <w:tc>
          <w:tcPr>
            <w:tcW w:w="1587" w:type="dxa"/>
          </w:tcPr>
          <w:p w:rsidR="005F50A0" w:rsidRPr="00A2714B" w:rsidRDefault="005F50A0" w:rsidP="00E026FA">
            <w:pPr>
              <w:spacing w:after="0" w:line="240" w:lineRule="auto"/>
              <w:jc w:val="both"/>
              <w:rPr>
                <w:rFonts w:ascii="Times New Roman" w:hAnsi="Times New Roman"/>
                <w:b/>
                <w:sz w:val="28"/>
                <w:szCs w:val="28"/>
                <w:lang w:val="uk-UA"/>
              </w:rPr>
            </w:pPr>
            <w:r w:rsidRPr="00A2714B">
              <w:rPr>
                <w:rFonts w:ascii="Times New Roman" w:hAnsi="Times New Roman"/>
                <w:b/>
                <w:sz w:val="28"/>
                <w:szCs w:val="28"/>
                <w:lang w:val="uk-UA"/>
              </w:rPr>
              <w:t>10</w:t>
            </w:r>
          </w:p>
        </w:tc>
        <w:tc>
          <w:tcPr>
            <w:tcW w:w="1232" w:type="dxa"/>
          </w:tcPr>
          <w:p w:rsidR="005F50A0" w:rsidRPr="00A2714B" w:rsidRDefault="005F50A0" w:rsidP="00E026FA">
            <w:pPr>
              <w:spacing w:after="0" w:line="240" w:lineRule="auto"/>
              <w:jc w:val="both"/>
              <w:rPr>
                <w:rFonts w:ascii="Times New Roman" w:hAnsi="Times New Roman"/>
                <w:b/>
                <w:sz w:val="28"/>
                <w:szCs w:val="28"/>
                <w:lang w:val="uk-UA"/>
              </w:rPr>
            </w:pPr>
            <w:r w:rsidRPr="00A2714B">
              <w:rPr>
                <w:rFonts w:ascii="Times New Roman" w:hAnsi="Times New Roman"/>
                <w:b/>
                <w:sz w:val="28"/>
                <w:szCs w:val="28"/>
                <w:lang w:val="uk-UA"/>
              </w:rPr>
              <w:t>10</w:t>
            </w:r>
          </w:p>
        </w:tc>
        <w:tc>
          <w:tcPr>
            <w:tcW w:w="1175" w:type="dxa"/>
          </w:tcPr>
          <w:p w:rsidR="005F50A0" w:rsidRPr="00A2714B" w:rsidRDefault="005F50A0" w:rsidP="00E026FA">
            <w:pPr>
              <w:spacing w:after="0" w:line="240" w:lineRule="auto"/>
              <w:jc w:val="both"/>
              <w:rPr>
                <w:rFonts w:ascii="Times New Roman" w:hAnsi="Times New Roman"/>
                <w:b/>
                <w:sz w:val="28"/>
                <w:szCs w:val="28"/>
                <w:lang w:val="uk-UA"/>
              </w:rPr>
            </w:pPr>
            <w:r w:rsidRPr="00A2714B">
              <w:rPr>
                <w:rFonts w:ascii="Times New Roman" w:hAnsi="Times New Roman"/>
                <w:b/>
                <w:sz w:val="28"/>
                <w:szCs w:val="28"/>
                <w:lang w:val="uk-UA"/>
              </w:rPr>
              <w:t>30</w:t>
            </w:r>
          </w:p>
        </w:tc>
      </w:tr>
    </w:tbl>
    <w:p w:rsidR="005F50A0" w:rsidRDefault="005F50A0" w:rsidP="005F50A0">
      <w:pPr>
        <w:spacing w:after="0" w:line="240" w:lineRule="auto"/>
        <w:jc w:val="both"/>
        <w:rPr>
          <w:rFonts w:ascii="Times New Roman" w:hAnsi="Times New Roman"/>
          <w:sz w:val="28"/>
          <w:szCs w:val="28"/>
          <w:lang w:val="uk-UA"/>
        </w:rPr>
      </w:pPr>
    </w:p>
    <w:p w:rsidR="005F50A0" w:rsidRPr="00B10426" w:rsidRDefault="005F50A0" w:rsidP="005F50A0">
      <w:pPr>
        <w:spacing w:after="0" w:line="240" w:lineRule="auto"/>
        <w:ind w:firstLine="709"/>
        <w:jc w:val="center"/>
        <w:rPr>
          <w:rFonts w:ascii="Times New Roman" w:hAnsi="Times New Roman"/>
          <w:b/>
          <w:sz w:val="28"/>
          <w:szCs w:val="28"/>
        </w:rPr>
      </w:pPr>
      <w:r w:rsidRPr="00B10426">
        <w:rPr>
          <w:rFonts w:ascii="Times New Roman" w:hAnsi="Times New Roman"/>
          <w:b/>
          <w:sz w:val="28"/>
          <w:szCs w:val="28"/>
        </w:rPr>
        <w:t>Зміст програми</w:t>
      </w:r>
    </w:p>
    <w:p w:rsidR="005F50A0" w:rsidRPr="000F6ABA" w:rsidRDefault="005F50A0" w:rsidP="005F50A0">
      <w:pPr>
        <w:spacing w:after="0" w:line="240" w:lineRule="auto"/>
        <w:ind w:firstLine="709"/>
        <w:jc w:val="both"/>
        <w:rPr>
          <w:rFonts w:ascii="Times New Roman" w:hAnsi="Times New Roman"/>
          <w:b/>
          <w:sz w:val="28"/>
          <w:szCs w:val="28"/>
        </w:rPr>
      </w:pPr>
      <w:r w:rsidRPr="000F6ABA">
        <w:rPr>
          <w:rFonts w:ascii="Times New Roman" w:hAnsi="Times New Roman"/>
          <w:b/>
          <w:sz w:val="28"/>
          <w:szCs w:val="28"/>
        </w:rPr>
        <w:t xml:space="preserve">Модуль І. </w:t>
      </w:r>
      <w:r>
        <w:rPr>
          <w:rFonts w:ascii="Times New Roman" w:hAnsi="Times New Roman"/>
          <w:b/>
          <w:sz w:val="28"/>
          <w:szCs w:val="28"/>
          <w:lang w:val="uk-UA"/>
        </w:rPr>
        <w:t xml:space="preserve">Дискурс </w:t>
      </w:r>
      <w:r w:rsidRPr="000F6ABA">
        <w:rPr>
          <w:rFonts w:ascii="Times New Roman" w:hAnsi="Times New Roman"/>
          <w:b/>
          <w:sz w:val="28"/>
          <w:szCs w:val="28"/>
        </w:rPr>
        <w:t>т</w:t>
      </w:r>
      <w:r w:rsidR="004A45F0">
        <w:rPr>
          <w:rFonts w:ascii="Times New Roman" w:hAnsi="Times New Roman"/>
          <w:b/>
          <w:sz w:val="28"/>
          <w:szCs w:val="28"/>
        </w:rPr>
        <w:t>а мовленнєва діяльність вчителя</w:t>
      </w:r>
    </w:p>
    <w:p w:rsidR="005F50A0" w:rsidRDefault="005F50A0" w:rsidP="005F50A0">
      <w:pPr>
        <w:spacing w:after="0" w:line="240" w:lineRule="auto"/>
        <w:jc w:val="both"/>
        <w:rPr>
          <w:rFonts w:ascii="Times New Roman" w:hAnsi="Times New Roman"/>
          <w:sz w:val="28"/>
          <w:szCs w:val="28"/>
        </w:rPr>
      </w:pPr>
      <w:r>
        <w:rPr>
          <w:rFonts w:ascii="Times New Roman" w:hAnsi="Times New Roman"/>
          <w:sz w:val="28"/>
          <w:szCs w:val="28"/>
        </w:rPr>
        <w:t>Кількість годин – 30</w:t>
      </w:r>
      <w:r w:rsidRPr="000F6ABA">
        <w:rPr>
          <w:rFonts w:ascii="Times New Roman" w:hAnsi="Times New Roman"/>
          <w:sz w:val="28"/>
          <w:szCs w:val="28"/>
        </w:rPr>
        <w:t xml:space="preserve">. </w:t>
      </w:r>
    </w:p>
    <w:p w:rsidR="005F50A0" w:rsidRDefault="005F50A0" w:rsidP="005F50A0">
      <w:pPr>
        <w:spacing w:after="0" w:line="240" w:lineRule="auto"/>
        <w:jc w:val="both"/>
        <w:rPr>
          <w:rFonts w:ascii="Times New Roman" w:hAnsi="Times New Roman"/>
          <w:sz w:val="28"/>
          <w:szCs w:val="28"/>
        </w:rPr>
      </w:pPr>
      <w:r w:rsidRPr="000F6ABA">
        <w:rPr>
          <w:rFonts w:ascii="Times New Roman" w:hAnsi="Times New Roman"/>
          <w:sz w:val="28"/>
          <w:szCs w:val="28"/>
        </w:rPr>
        <w:t xml:space="preserve">Мета модуля: надання </w:t>
      </w:r>
      <w:r>
        <w:rPr>
          <w:rFonts w:ascii="Times New Roman" w:hAnsi="Times New Roman"/>
          <w:sz w:val="28"/>
          <w:szCs w:val="28"/>
          <w:lang w:val="uk-UA"/>
        </w:rPr>
        <w:t xml:space="preserve">дискурсивних </w:t>
      </w:r>
      <w:r w:rsidRPr="000F6ABA">
        <w:rPr>
          <w:rFonts w:ascii="Times New Roman" w:hAnsi="Times New Roman"/>
          <w:sz w:val="28"/>
          <w:szCs w:val="28"/>
        </w:rPr>
        <w:t>знань</w:t>
      </w:r>
      <w:r w:rsidR="004A45F0">
        <w:rPr>
          <w:rFonts w:ascii="Times New Roman" w:hAnsi="Times New Roman"/>
          <w:sz w:val="28"/>
          <w:szCs w:val="28"/>
          <w:lang w:val="uk-UA"/>
        </w:rPr>
        <w:t xml:space="preserve">, формування дискурсивних умінь </w:t>
      </w:r>
      <w:r w:rsidRPr="000F6ABA">
        <w:rPr>
          <w:rFonts w:ascii="Times New Roman" w:hAnsi="Times New Roman"/>
          <w:sz w:val="28"/>
          <w:szCs w:val="28"/>
        </w:rPr>
        <w:t xml:space="preserve"> як важливої складової </w:t>
      </w:r>
      <w:r w:rsidR="004A45F0">
        <w:rPr>
          <w:rFonts w:ascii="Times New Roman" w:hAnsi="Times New Roman"/>
          <w:sz w:val="28"/>
          <w:szCs w:val="28"/>
          <w:lang w:val="uk-UA"/>
        </w:rPr>
        <w:t xml:space="preserve">ДК </w:t>
      </w:r>
      <w:r w:rsidRPr="000F6ABA">
        <w:rPr>
          <w:rFonts w:ascii="Times New Roman" w:hAnsi="Times New Roman"/>
          <w:sz w:val="28"/>
          <w:szCs w:val="28"/>
        </w:rPr>
        <w:t xml:space="preserve">вчителя. </w:t>
      </w:r>
    </w:p>
    <w:p w:rsidR="005F50A0" w:rsidRDefault="005F50A0" w:rsidP="005F50A0">
      <w:pPr>
        <w:spacing w:after="0" w:line="240" w:lineRule="auto"/>
        <w:jc w:val="both"/>
        <w:rPr>
          <w:rFonts w:ascii="Times New Roman" w:hAnsi="Times New Roman"/>
          <w:sz w:val="28"/>
          <w:szCs w:val="28"/>
        </w:rPr>
      </w:pPr>
      <w:r w:rsidRPr="000F6ABA">
        <w:rPr>
          <w:rFonts w:ascii="Times New Roman" w:hAnsi="Times New Roman"/>
          <w:sz w:val="28"/>
          <w:szCs w:val="28"/>
        </w:rPr>
        <w:t xml:space="preserve">Завдання модуля: </w:t>
      </w:r>
    </w:p>
    <w:p w:rsidR="005F50A0" w:rsidRDefault="005F50A0" w:rsidP="005F50A0">
      <w:pPr>
        <w:spacing w:after="0" w:line="240" w:lineRule="auto"/>
        <w:jc w:val="both"/>
        <w:rPr>
          <w:rFonts w:ascii="Times New Roman" w:hAnsi="Times New Roman"/>
          <w:sz w:val="28"/>
          <w:szCs w:val="28"/>
        </w:rPr>
      </w:pPr>
      <w:r w:rsidRPr="000F6ABA">
        <w:rPr>
          <w:rFonts w:ascii="Times New Roman" w:hAnsi="Times New Roman"/>
          <w:sz w:val="28"/>
          <w:szCs w:val="28"/>
        </w:rPr>
        <w:sym w:font="Symbol" w:char="F0B7"/>
      </w:r>
      <w:r w:rsidRPr="000F6ABA">
        <w:rPr>
          <w:rFonts w:ascii="Times New Roman" w:hAnsi="Times New Roman"/>
          <w:sz w:val="28"/>
          <w:szCs w:val="28"/>
        </w:rPr>
        <w:t xml:space="preserve"> надання знань з основ</w:t>
      </w:r>
      <w:r>
        <w:rPr>
          <w:rFonts w:ascii="Times New Roman" w:hAnsi="Times New Roman"/>
          <w:sz w:val="28"/>
          <w:szCs w:val="28"/>
          <w:lang w:val="uk-UA"/>
        </w:rPr>
        <w:t xml:space="preserve"> дискурсу</w:t>
      </w:r>
      <w:r>
        <w:rPr>
          <w:rFonts w:ascii="Times New Roman" w:hAnsi="Times New Roman"/>
          <w:sz w:val="28"/>
          <w:szCs w:val="28"/>
        </w:rPr>
        <w:t>, визначення його</w:t>
      </w:r>
      <w:r w:rsidRPr="000F6ABA">
        <w:rPr>
          <w:rFonts w:ascii="Times New Roman" w:hAnsi="Times New Roman"/>
          <w:sz w:val="28"/>
          <w:szCs w:val="28"/>
        </w:rPr>
        <w:t xml:space="preserve"> ролі у житті суспільства та окремої людини; </w:t>
      </w:r>
    </w:p>
    <w:p w:rsidR="005F50A0" w:rsidRDefault="005F50A0" w:rsidP="005F50A0">
      <w:pPr>
        <w:spacing w:after="0" w:line="240" w:lineRule="auto"/>
        <w:jc w:val="both"/>
        <w:rPr>
          <w:rFonts w:ascii="Times New Roman" w:hAnsi="Times New Roman"/>
          <w:sz w:val="28"/>
          <w:szCs w:val="28"/>
        </w:rPr>
      </w:pPr>
      <w:r w:rsidRPr="000F6ABA">
        <w:rPr>
          <w:rFonts w:ascii="Times New Roman" w:hAnsi="Times New Roman"/>
          <w:sz w:val="28"/>
          <w:szCs w:val="28"/>
        </w:rPr>
        <w:sym w:font="Symbol" w:char="F0B7"/>
      </w:r>
      <w:r w:rsidRPr="000F6ABA">
        <w:rPr>
          <w:rFonts w:ascii="Times New Roman" w:hAnsi="Times New Roman"/>
          <w:sz w:val="28"/>
          <w:szCs w:val="28"/>
        </w:rPr>
        <w:t xml:space="preserve"> з’ясування значення </w:t>
      </w:r>
      <w:r>
        <w:rPr>
          <w:rFonts w:ascii="Times New Roman" w:hAnsi="Times New Roman"/>
          <w:sz w:val="28"/>
          <w:szCs w:val="28"/>
          <w:lang w:val="uk-UA"/>
        </w:rPr>
        <w:t xml:space="preserve">дискурсу </w:t>
      </w:r>
      <w:r w:rsidRPr="000F6ABA">
        <w:rPr>
          <w:rFonts w:ascii="Times New Roman" w:hAnsi="Times New Roman"/>
          <w:sz w:val="28"/>
          <w:szCs w:val="28"/>
        </w:rPr>
        <w:t>у розробці шляхів формування</w:t>
      </w:r>
      <w:r>
        <w:rPr>
          <w:rFonts w:ascii="Times New Roman" w:hAnsi="Times New Roman"/>
          <w:sz w:val="28"/>
          <w:szCs w:val="28"/>
          <w:lang w:val="uk-UA"/>
        </w:rPr>
        <w:t xml:space="preserve"> компетентного вчителя початкової школи</w:t>
      </w:r>
      <w:r w:rsidRPr="000F6ABA">
        <w:rPr>
          <w:rFonts w:ascii="Times New Roman" w:hAnsi="Times New Roman"/>
          <w:sz w:val="28"/>
          <w:szCs w:val="28"/>
        </w:rPr>
        <w:t xml:space="preserve">; </w:t>
      </w:r>
    </w:p>
    <w:p w:rsidR="005F50A0" w:rsidRDefault="005F50A0" w:rsidP="005F50A0">
      <w:pPr>
        <w:spacing w:after="0" w:line="240" w:lineRule="auto"/>
        <w:jc w:val="both"/>
        <w:rPr>
          <w:rFonts w:ascii="Times New Roman" w:hAnsi="Times New Roman"/>
          <w:sz w:val="28"/>
          <w:szCs w:val="28"/>
        </w:rPr>
      </w:pPr>
      <w:r w:rsidRPr="000F6ABA">
        <w:rPr>
          <w:rFonts w:ascii="Times New Roman" w:hAnsi="Times New Roman"/>
          <w:sz w:val="28"/>
          <w:szCs w:val="28"/>
        </w:rPr>
        <w:sym w:font="Symbol" w:char="F0B7"/>
      </w:r>
      <w:r>
        <w:rPr>
          <w:rFonts w:ascii="Times New Roman" w:hAnsi="Times New Roman"/>
          <w:sz w:val="28"/>
          <w:szCs w:val="28"/>
        </w:rPr>
        <w:t xml:space="preserve"> проє</w:t>
      </w:r>
      <w:r w:rsidRPr="000F6ABA">
        <w:rPr>
          <w:rFonts w:ascii="Times New Roman" w:hAnsi="Times New Roman"/>
          <w:sz w:val="28"/>
          <w:szCs w:val="28"/>
        </w:rPr>
        <w:t xml:space="preserve">ктування системи особистісних </w:t>
      </w:r>
      <w:r>
        <w:rPr>
          <w:rFonts w:ascii="Times New Roman" w:hAnsi="Times New Roman"/>
          <w:sz w:val="28"/>
          <w:szCs w:val="28"/>
          <w:lang w:val="uk-UA"/>
        </w:rPr>
        <w:t xml:space="preserve"> </w:t>
      </w:r>
      <w:r w:rsidRPr="000F6ABA">
        <w:rPr>
          <w:rFonts w:ascii="Times New Roman" w:hAnsi="Times New Roman"/>
          <w:sz w:val="28"/>
          <w:szCs w:val="28"/>
        </w:rPr>
        <w:t>цінностей</w:t>
      </w:r>
      <w:r>
        <w:rPr>
          <w:rFonts w:ascii="Times New Roman" w:hAnsi="Times New Roman"/>
          <w:sz w:val="28"/>
          <w:szCs w:val="28"/>
          <w:lang w:val="uk-UA"/>
        </w:rPr>
        <w:t xml:space="preserve"> опанування дискурсу</w:t>
      </w:r>
      <w:r w:rsidRPr="000F6ABA">
        <w:rPr>
          <w:rFonts w:ascii="Times New Roman" w:hAnsi="Times New Roman"/>
          <w:sz w:val="28"/>
          <w:szCs w:val="28"/>
        </w:rPr>
        <w:t xml:space="preserve">. </w:t>
      </w:r>
    </w:p>
    <w:p w:rsidR="005F50A0" w:rsidRDefault="005F50A0" w:rsidP="005F50A0">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Зміст занять </w:t>
      </w:r>
    </w:p>
    <w:p w:rsidR="005F50A0" w:rsidRDefault="005F50A0" w:rsidP="005F50A0">
      <w:pPr>
        <w:pStyle w:val="a4"/>
        <w:numPr>
          <w:ilvl w:val="0"/>
          <w:numId w:val="19"/>
        </w:numPr>
        <w:spacing w:after="0" w:line="240" w:lineRule="auto"/>
        <w:jc w:val="both"/>
        <w:rPr>
          <w:rFonts w:ascii="Times New Roman" w:hAnsi="Times New Roman"/>
          <w:b/>
          <w:sz w:val="28"/>
          <w:szCs w:val="28"/>
          <w:lang w:val="uk-UA"/>
        </w:rPr>
      </w:pPr>
      <w:r w:rsidRPr="00636053">
        <w:rPr>
          <w:rFonts w:ascii="Times New Roman" w:hAnsi="Times New Roman"/>
          <w:b/>
          <w:sz w:val="28"/>
          <w:szCs w:val="28"/>
        </w:rPr>
        <w:t xml:space="preserve">Лекція (2 години). </w:t>
      </w:r>
      <w:r>
        <w:rPr>
          <w:rFonts w:ascii="Times New Roman" w:hAnsi="Times New Roman"/>
          <w:b/>
          <w:sz w:val="28"/>
          <w:szCs w:val="28"/>
          <w:lang w:val="uk-UA"/>
        </w:rPr>
        <w:t>Дискурс та його види</w:t>
      </w:r>
    </w:p>
    <w:p w:rsidR="005F50A0" w:rsidRPr="00F45E95" w:rsidRDefault="005F50A0" w:rsidP="005F50A0">
      <w:pPr>
        <w:pStyle w:val="ae"/>
        <w:shd w:val="clear" w:color="auto" w:fill="FFFFFF"/>
        <w:spacing w:before="0" w:beforeAutospacing="0" w:after="0" w:afterAutospacing="0"/>
        <w:ind w:firstLine="709"/>
        <w:jc w:val="both"/>
        <w:rPr>
          <w:color w:val="333333"/>
          <w:sz w:val="28"/>
          <w:szCs w:val="28"/>
          <w:lang w:val="uk-UA"/>
        </w:rPr>
      </w:pPr>
      <w:r>
        <w:rPr>
          <w:color w:val="333333"/>
          <w:sz w:val="28"/>
          <w:szCs w:val="28"/>
          <w:lang w:val="uk-UA"/>
        </w:rPr>
        <w:t xml:space="preserve">Поняття дискурсу в сучасній лінгвістиці та лінгвістиці. </w:t>
      </w:r>
      <w:r>
        <w:rPr>
          <w:color w:val="333333"/>
          <w:sz w:val="28"/>
          <w:szCs w:val="28"/>
          <w:lang w:val="ru-RU"/>
        </w:rPr>
        <w:t xml:space="preserve">Типи дискурсів і формування їхніх векторів. </w:t>
      </w:r>
      <w:r w:rsidRPr="00F45E95">
        <w:rPr>
          <w:color w:val="333333"/>
          <w:sz w:val="28"/>
          <w:szCs w:val="28"/>
          <w:lang w:val="ru-RU"/>
        </w:rPr>
        <w:t>Основні характеристики дискурсу</w:t>
      </w:r>
      <w:r>
        <w:rPr>
          <w:color w:val="333333"/>
          <w:sz w:val="28"/>
          <w:szCs w:val="28"/>
          <w:lang w:val="ru-RU"/>
        </w:rPr>
        <w:t xml:space="preserve">. </w:t>
      </w:r>
      <w:r w:rsidRPr="00F45E95">
        <w:rPr>
          <w:color w:val="333333"/>
          <w:sz w:val="28"/>
          <w:szCs w:val="28"/>
          <w:lang w:val="ru-RU"/>
        </w:rPr>
        <w:t>Офіційний та неофіційний дискурс</w:t>
      </w:r>
      <w:r>
        <w:rPr>
          <w:color w:val="333333"/>
          <w:sz w:val="28"/>
          <w:szCs w:val="28"/>
          <w:lang w:val="ru-RU"/>
        </w:rPr>
        <w:t xml:space="preserve">. </w:t>
      </w:r>
      <w:r w:rsidRPr="00F45E95">
        <w:rPr>
          <w:color w:val="333333"/>
          <w:sz w:val="28"/>
          <w:szCs w:val="28"/>
          <w:lang w:val="ru-RU"/>
        </w:rPr>
        <w:t>Адресованість в офіційному дискурсі</w:t>
      </w:r>
      <w:r>
        <w:rPr>
          <w:color w:val="333333"/>
          <w:sz w:val="28"/>
          <w:szCs w:val="28"/>
          <w:lang w:val="uk-UA"/>
        </w:rPr>
        <w:t xml:space="preserve">. </w:t>
      </w:r>
      <w:r w:rsidRPr="00F45E95">
        <w:rPr>
          <w:color w:val="333333"/>
          <w:sz w:val="28"/>
          <w:szCs w:val="28"/>
          <w:lang w:val="ru-RU"/>
        </w:rPr>
        <w:t>Адресованість у неофіційному дискурсі</w:t>
      </w:r>
      <w:r>
        <w:rPr>
          <w:color w:val="333333"/>
          <w:sz w:val="28"/>
          <w:szCs w:val="28"/>
          <w:lang w:val="ru-RU"/>
        </w:rPr>
        <w:t xml:space="preserve">. </w:t>
      </w:r>
    </w:p>
    <w:p w:rsidR="005F50A0" w:rsidRPr="00F45E95" w:rsidRDefault="00BD17E9" w:rsidP="005F50A0">
      <w:pPr>
        <w:pStyle w:val="ae"/>
        <w:shd w:val="clear" w:color="auto" w:fill="FFFFFF"/>
        <w:spacing w:before="0" w:beforeAutospacing="0" w:after="0" w:afterAutospacing="0"/>
        <w:ind w:firstLine="709"/>
        <w:jc w:val="both"/>
        <w:rPr>
          <w:color w:val="333333"/>
          <w:sz w:val="28"/>
          <w:szCs w:val="28"/>
          <w:lang w:val="ru-RU"/>
        </w:rPr>
      </w:pPr>
      <w:r>
        <w:rPr>
          <w:color w:val="333333"/>
          <w:sz w:val="28"/>
          <w:szCs w:val="28"/>
          <w:lang w:val="ru-RU"/>
        </w:rPr>
        <w:t>Лінгвоко</w:t>
      </w:r>
      <w:r w:rsidR="005F50A0" w:rsidRPr="00F45E95">
        <w:rPr>
          <w:color w:val="333333"/>
          <w:sz w:val="28"/>
          <w:szCs w:val="28"/>
          <w:lang w:val="ru-RU"/>
        </w:rPr>
        <w:t>гнітивні особливості дискурсу у сучасній мовознавчій науці</w:t>
      </w:r>
      <w:r w:rsidR="005F50A0">
        <w:rPr>
          <w:color w:val="333333"/>
          <w:sz w:val="28"/>
          <w:szCs w:val="28"/>
          <w:lang w:val="ru-RU"/>
        </w:rPr>
        <w:t xml:space="preserve">. Особливості дискурсу у сучасній мовознавчій науці. Способи організації дискурсу і типологія мовних особистостей. </w:t>
      </w:r>
    </w:p>
    <w:p w:rsidR="005F50A0" w:rsidRPr="00823BD0" w:rsidRDefault="005F50A0" w:rsidP="005F50A0">
      <w:pPr>
        <w:pStyle w:val="a4"/>
        <w:numPr>
          <w:ilvl w:val="0"/>
          <w:numId w:val="19"/>
        </w:numPr>
        <w:spacing w:after="0" w:line="240" w:lineRule="auto"/>
        <w:jc w:val="both"/>
        <w:rPr>
          <w:rFonts w:ascii="Times New Roman" w:hAnsi="Times New Roman"/>
          <w:b/>
          <w:sz w:val="28"/>
          <w:szCs w:val="28"/>
          <w:lang w:val="uk-UA"/>
        </w:rPr>
      </w:pPr>
      <w:r w:rsidRPr="00823BD0">
        <w:rPr>
          <w:rFonts w:ascii="Times New Roman" w:hAnsi="Times New Roman"/>
          <w:b/>
          <w:sz w:val="28"/>
          <w:szCs w:val="28"/>
          <w:lang w:val="uk-UA"/>
        </w:rPr>
        <w:t>Завдання для самостійної роботи</w:t>
      </w:r>
    </w:p>
    <w:p w:rsidR="005F50A0" w:rsidRPr="00823BD0" w:rsidRDefault="005F50A0" w:rsidP="005F50A0">
      <w:pPr>
        <w:spacing w:after="0" w:line="240" w:lineRule="auto"/>
        <w:ind w:firstLine="709"/>
        <w:jc w:val="both"/>
        <w:rPr>
          <w:rFonts w:ascii="Times New Roman" w:hAnsi="Times New Roman"/>
          <w:sz w:val="28"/>
          <w:szCs w:val="28"/>
          <w:lang w:val="uk-UA"/>
        </w:rPr>
      </w:pPr>
      <w:r w:rsidRPr="00823BD0">
        <w:rPr>
          <w:rFonts w:ascii="Times New Roman" w:hAnsi="Times New Roman"/>
          <w:sz w:val="28"/>
          <w:szCs w:val="28"/>
          <w:lang w:val="uk-UA"/>
        </w:rPr>
        <w:t xml:space="preserve">1. Скласти </w:t>
      </w:r>
      <w:r>
        <w:rPr>
          <w:rFonts w:ascii="Times New Roman" w:hAnsi="Times New Roman"/>
          <w:sz w:val="28"/>
          <w:szCs w:val="28"/>
          <w:lang w:val="uk-UA"/>
        </w:rPr>
        <w:t xml:space="preserve">термінологічний словник з теми </w:t>
      </w:r>
      <w:r w:rsidRPr="00823BD0">
        <w:rPr>
          <w:rFonts w:ascii="Times New Roman" w:hAnsi="Times New Roman"/>
          <w:sz w:val="28"/>
          <w:szCs w:val="28"/>
          <w:lang w:val="uk-UA"/>
        </w:rPr>
        <w:t>на підставі запропонованого кола питань.</w:t>
      </w:r>
    </w:p>
    <w:p w:rsidR="005F50A0" w:rsidRDefault="005F50A0" w:rsidP="005F50A0">
      <w:pPr>
        <w:spacing w:after="0" w:line="240" w:lineRule="auto"/>
        <w:ind w:firstLine="709"/>
        <w:jc w:val="both"/>
        <w:rPr>
          <w:rFonts w:ascii="Times New Roman" w:hAnsi="Times New Roman"/>
          <w:sz w:val="28"/>
          <w:szCs w:val="28"/>
          <w:lang w:val="uk-UA"/>
        </w:rPr>
      </w:pPr>
      <w:r w:rsidRPr="00823BD0">
        <w:rPr>
          <w:rFonts w:ascii="Times New Roman" w:hAnsi="Times New Roman"/>
          <w:sz w:val="28"/>
          <w:szCs w:val="28"/>
          <w:lang w:val="uk-UA"/>
        </w:rPr>
        <w:t>2. Здійснити аналіз періодичних видань з теми</w:t>
      </w:r>
      <w:r>
        <w:rPr>
          <w:rFonts w:ascii="Times New Roman" w:hAnsi="Times New Roman"/>
          <w:sz w:val="28"/>
          <w:szCs w:val="28"/>
          <w:lang w:val="uk-UA"/>
        </w:rPr>
        <w:t xml:space="preserve"> «</w:t>
      </w:r>
      <w:r w:rsidRPr="00823BD0">
        <w:rPr>
          <w:rFonts w:ascii="Times New Roman" w:hAnsi="Times New Roman"/>
          <w:sz w:val="28"/>
          <w:szCs w:val="28"/>
          <w:lang w:val="uk-UA"/>
        </w:rPr>
        <w:t>Історія</w:t>
      </w:r>
      <w:r>
        <w:rPr>
          <w:rFonts w:ascii="Times New Roman" w:hAnsi="Times New Roman"/>
          <w:sz w:val="28"/>
          <w:szCs w:val="28"/>
          <w:lang w:val="uk-UA"/>
        </w:rPr>
        <w:t xml:space="preserve"> дискурсу»</w:t>
      </w:r>
      <w:r w:rsidRPr="00823BD0">
        <w:rPr>
          <w:rFonts w:ascii="Times New Roman" w:hAnsi="Times New Roman"/>
          <w:sz w:val="28"/>
          <w:szCs w:val="28"/>
          <w:lang w:val="uk-UA"/>
        </w:rPr>
        <w:t>.</w:t>
      </w:r>
    </w:p>
    <w:p w:rsidR="004A45F0" w:rsidRDefault="004A45F0" w:rsidP="005F50A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 Створити кластер з теми «Типи дискурсів». </w:t>
      </w:r>
    </w:p>
    <w:p w:rsidR="005F50A0" w:rsidRPr="001F0724" w:rsidRDefault="005F50A0" w:rsidP="005F50A0">
      <w:pPr>
        <w:spacing w:after="0" w:line="240" w:lineRule="auto"/>
        <w:ind w:firstLine="709"/>
        <w:jc w:val="both"/>
        <w:rPr>
          <w:rFonts w:ascii="Times New Roman" w:hAnsi="Times New Roman"/>
          <w:b/>
          <w:sz w:val="28"/>
          <w:szCs w:val="28"/>
          <w:lang w:val="uk-UA"/>
        </w:rPr>
      </w:pPr>
      <w:r w:rsidRPr="001F0724">
        <w:rPr>
          <w:rFonts w:ascii="Times New Roman" w:hAnsi="Times New Roman"/>
          <w:b/>
          <w:sz w:val="28"/>
          <w:szCs w:val="28"/>
          <w:lang w:val="uk-UA"/>
        </w:rPr>
        <w:t>Питання для самоконтролю</w:t>
      </w:r>
    </w:p>
    <w:p w:rsidR="005F50A0" w:rsidRPr="001F0724" w:rsidRDefault="005F50A0" w:rsidP="005F50A0">
      <w:pPr>
        <w:spacing w:after="0" w:line="240" w:lineRule="auto"/>
        <w:ind w:firstLine="709"/>
        <w:jc w:val="both"/>
        <w:rPr>
          <w:rFonts w:ascii="Times New Roman" w:hAnsi="Times New Roman"/>
          <w:sz w:val="28"/>
          <w:szCs w:val="28"/>
          <w:lang w:val="uk-UA"/>
        </w:rPr>
      </w:pPr>
      <w:r w:rsidRPr="001F0724">
        <w:rPr>
          <w:rFonts w:ascii="Times New Roman" w:hAnsi="Times New Roman"/>
          <w:sz w:val="28"/>
          <w:szCs w:val="28"/>
          <w:lang w:val="uk-UA"/>
        </w:rPr>
        <w:t>1. У чому полягає</w:t>
      </w:r>
      <w:r>
        <w:rPr>
          <w:rFonts w:ascii="Times New Roman" w:hAnsi="Times New Roman"/>
          <w:sz w:val="28"/>
          <w:szCs w:val="28"/>
          <w:lang w:val="uk-UA"/>
        </w:rPr>
        <w:t xml:space="preserve"> проблема визначення дискурсу</w:t>
      </w:r>
      <w:r w:rsidRPr="001F0724">
        <w:rPr>
          <w:rFonts w:ascii="Times New Roman" w:hAnsi="Times New Roman"/>
          <w:sz w:val="28"/>
          <w:szCs w:val="28"/>
          <w:lang w:val="uk-UA"/>
        </w:rPr>
        <w:t>?</w:t>
      </w:r>
    </w:p>
    <w:p w:rsidR="005F50A0" w:rsidRPr="001F0724" w:rsidRDefault="005F50A0" w:rsidP="005F50A0">
      <w:pPr>
        <w:spacing w:after="0" w:line="240" w:lineRule="auto"/>
        <w:ind w:firstLine="709"/>
        <w:jc w:val="both"/>
        <w:rPr>
          <w:rFonts w:ascii="Times New Roman" w:hAnsi="Times New Roman"/>
          <w:sz w:val="28"/>
          <w:szCs w:val="28"/>
          <w:lang w:val="uk-UA"/>
        </w:rPr>
      </w:pPr>
      <w:r w:rsidRPr="001F0724">
        <w:rPr>
          <w:rFonts w:ascii="Times New Roman" w:hAnsi="Times New Roman"/>
          <w:sz w:val="28"/>
          <w:szCs w:val="28"/>
          <w:lang w:val="uk-UA"/>
        </w:rPr>
        <w:t>2. Назвати</w:t>
      </w:r>
      <w:r>
        <w:rPr>
          <w:rFonts w:ascii="Times New Roman" w:hAnsi="Times New Roman"/>
          <w:sz w:val="28"/>
          <w:szCs w:val="28"/>
          <w:lang w:val="uk-UA"/>
        </w:rPr>
        <w:t xml:space="preserve"> види дискурсів</w:t>
      </w:r>
      <w:r w:rsidRPr="001F0724">
        <w:rPr>
          <w:rFonts w:ascii="Times New Roman" w:hAnsi="Times New Roman"/>
          <w:sz w:val="28"/>
          <w:szCs w:val="28"/>
          <w:lang w:val="uk-UA"/>
        </w:rPr>
        <w:t>. Розк</w:t>
      </w:r>
      <w:r>
        <w:rPr>
          <w:rFonts w:ascii="Times New Roman" w:hAnsi="Times New Roman"/>
          <w:sz w:val="28"/>
          <w:szCs w:val="28"/>
          <w:lang w:val="uk-UA"/>
        </w:rPr>
        <w:t>рити його місце у сучасному житті та в житті учителя.</w:t>
      </w:r>
    </w:p>
    <w:p w:rsidR="005F50A0" w:rsidRDefault="005F50A0" w:rsidP="005F50A0">
      <w:pPr>
        <w:spacing w:after="0" w:line="240" w:lineRule="auto"/>
        <w:ind w:firstLine="709"/>
        <w:jc w:val="both"/>
        <w:rPr>
          <w:rFonts w:ascii="Times New Roman" w:hAnsi="Times New Roman"/>
          <w:sz w:val="28"/>
          <w:szCs w:val="28"/>
          <w:lang w:val="uk-UA"/>
        </w:rPr>
      </w:pPr>
      <w:r w:rsidRPr="001F0724">
        <w:rPr>
          <w:rFonts w:ascii="Times New Roman" w:hAnsi="Times New Roman"/>
          <w:sz w:val="28"/>
          <w:szCs w:val="28"/>
          <w:lang w:val="uk-UA"/>
        </w:rPr>
        <w:t>3. Дати визначення поняттям «</w:t>
      </w:r>
      <w:r>
        <w:rPr>
          <w:rFonts w:ascii="Times New Roman" w:hAnsi="Times New Roman"/>
          <w:sz w:val="28"/>
          <w:szCs w:val="28"/>
          <w:lang w:val="uk-UA"/>
        </w:rPr>
        <w:t>дискурс</w:t>
      </w:r>
      <w:r w:rsidRPr="001F0724">
        <w:rPr>
          <w:rFonts w:ascii="Times New Roman" w:hAnsi="Times New Roman"/>
          <w:sz w:val="28"/>
          <w:szCs w:val="28"/>
          <w:lang w:val="uk-UA"/>
        </w:rPr>
        <w:t>» та «</w:t>
      </w:r>
      <w:r>
        <w:rPr>
          <w:rFonts w:ascii="Times New Roman" w:hAnsi="Times New Roman"/>
          <w:sz w:val="28"/>
          <w:szCs w:val="28"/>
          <w:lang w:val="uk-UA"/>
        </w:rPr>
        <w:t>текст</w:t>
      </w:r>
      <w:r w:rsidRPr="001F0724">
        <w:rPr>
          <w:rFonts w:ascii="Times New Roman" w:hAnsi="Times New Roman"/>
          <w:sz w:val="28"/>
          <w:szCs w:val="28"/>
          <w:lang w:val="uk-UA"/>
        </w:rPr>
        <w:t xml:space="preserve">». </w:t>
      </w:r>
      <w:r>
        <w:rPr>
          <w:rFonts w:ascii="Times New Roman" w:hAnsi="Times New Roman"/>
          <w:sz w:val="28"/>
          <w:szCs w:val="28"/>
          <w:lang w:val="uk-UA"/>
        </w:rPr>
        <w:t xml:space="preserve">Чим відрізняються ці поняття? </w:t>
      </w:r>
    </w:p>
    <w:p w:rsidR="005F50A0" w:rsidRDefault="005F50A0" w:rsidP="005F50A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4. Роди і жанри публічних промов. </w:t>
      </w:r>
    </w:p>
    <w:p w:rsidR="005F50A0" w:rsidRPr="004D3F8B" w:rsidRDefault="005F50A0" w:rsidP="005F50A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5. </w:t>
      </w:r>
      <w:r w:rsidRPr="004D3F8B">
        <w:rPr>
          <w:rFonts w:ascii="Times New Roman" w:hAnsi="Times New Roman"/>
          <w:sz w:val="28"/>
          <w:szCs w:val="28"/>
          <w:lang w:val="uk-UA"/>
        </w:rPr>
        <w:t>Проаналізуйте визначення</w:t>
      </w:r>
      <w:r>
        <w:rPr>
          <w:rFonts w:ascii="Times New Roman" w:hAnsi="Times New Roman"/>
          <w:sz w:val="28"/>
          <w:szCs w:val="28"/>
          <w:lang w:val="uk-UA"/>
        </w:rPr>
        <w:t xml:space="preserve"> дискурсу сучасних науковців</w:t>
      </w:r>
      <w:r w:rsidRPr="004D3F8B">
        <w:rPr>
          <w:rFonts w:ascii="Times New Roman" w:hAnsi="Times New Roman"/>
          <w:sz w:val="28"/>
          <w:szCs w:val="28"/>
          <w:lang w:val="uk-UA"/>
        </w:rPr>
        <w:t>. Знайдіть в них ключові слова.</w:t>
      </w:r>
    </w:p>
    <w:p w:rsidR="005F50A0" w:rsidRPr="004D3F8B" w:rsidRDefault="005F50A0" w:rsidP="005F50A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6. </w:t>
      </w:r>
      <w:r w:rsidRPr="004D3F8B">
        <w:rPr>
          <w:rFonts w:ascii="Times New Roman" w:hAnsi="Times New Roman"/>
          <w:sz w:val="28"/>
          <w:szCs w:val="28"/>
          <w:lang w:val="uk-UA"/>
        </w:rPr>
        <w:t>Сформулюйте спільне та відмінне в цих визначеннях.</w:t>
      </w:r>
    </w:p>
    <w:p w:rsidR="005F50A0" w:rsidRPr="00B50613" w:rsidRDefault="005F50A0" w:rsidP="005F50A0">
      <w:pPr>
        <w:pStyle w:val="a4"/>
        <w:numPr>
          <w:ilvl w:val="0"/>
          <w:numId w:val="1"/>
        </w:numPr>
        <w:spacing w:after="0" w:line="240" w:lineRule="auto"/>
        <w:jc w:val="both"/>
        <w:rPr>
          <w:rFonts w:ascii="Times New Roman" w:hAnsi="Times New Roman"/>
          <w:sz w:val="28"/>
          <w:szCs w:val="28"/>
          <w:lang w:val="uk-UA"/>
        </w:rPr>
      </w:pPr>
      <w:r w:rsidRPr="00B50613">
        <w:rPr>
          <w:rFonts w:ascii="Times New Roman" w:hAnsi="Times New Roman"/>
          <w:sz w:val="28"/>
          <w:szCs w:val="28"/>
          <w:lang w:val="uk-UA"/>
        </w:rPr>
        <w:t>Проаналізу</w:t>
      </w:r>
      <w:r>
        <w:rPr>
          <w:rFonts w:ascii="Times New Roman" w:hAnsi="Times New Roman"/>
          <w:sz w:val="28"/>
          <w:szCs w:val="28"/>
          <w:lang w:val="uk-UA"/>
        </w:rPr>
        <w:t>йте одну із запропонованих промов</w:t>
      </w:r>
      <w:r w:rsidRPr="00B50613">
        <w:rPr>
          <w:rFonts w:ascii="Times New Roman" w:hAnsi="Times New Roman"/>
          <w:sz w:val="28"/>
          <w:szCs w:val="28"/>
          <w:lang w:val="uk-UA"/>
        </w:rPr>
        <w:t xml:space="preserve"> (за вибором):</w:t>
      </w:r>
    </w:p>
    <w:p w:rsidR="005F50A0" w:rsidRDefault="005F50A0" w:rsidP="005F50A0">
      <w:pPr>
        <w:pStyle w:val="a4"/>
        <w:numPr>
          <w:ilvl w:val="0"/>
          <w:numId w:val="20"/>
        </w:numPr>
        <w:spacing w:after="0" w:line="240" w:lineRule="auto"/>
        <w:jc w:val="both"/>
        <w:rPr>
          <w:rFonts w:ascii="Times New Roman" w:hAnsi="Times New Roman"/>
          <w:sz w:val="28"/>
          <w:szCs w:val="28"/>
          <w:lang w:val="uk-UA"/>
        </w:rPr>
      </w:pPr>
      <w:r w:rsidRPr="00B50613">
        <w:rPr>
          <w:rFonts w:ascii="Times New Roman" w:hAnsi="Times New Roman"/>
          <w:sz w:val="28"/>
          <w:szCs w:val="28"/>
          <w:lang w:val="uk-UA"/>
        </w:rPr>
        <w:t>Марк Туллій Цицерон. Перша промова проти Катіліни [Електронний ресурс] Кhttp: //ancientrome.ru/antlitr/t.htm? a = 1267350009</w:t>
      </w:r>
      <w:r>
        <w:rPr>
          <w:rFonts w:ascii="Times New Roman" w:hAnsi="Times New Roman"/>
          <w:sz w:val="28"/>
          <w:szCs w:val="28"/>
          <w:lang w:val="uk-UA"/>
        </w:rPr>
        <w:t xml:space="preserve">. </w:t>
      </w:r>
    </w:p>
    <w:p w:rsidR="005F50A0" w:rsidRDefault="005F50A0" w:rsidP="005F50A0">
      <w:pPr>
        <w:spacing w:after="0" w:line="240" w:lineRule="auto"/>
        <w:ind w:firstLine="709"/>
        <w:jc w:val="both"/>
        <w:rPr>
          <w:rFonts w:ascii="Times New Roman" w:hAnsi="Times New Roman"/>
          <w:b/>
          <w:sz w:val="28"/>
          <w:szCs w:val="28"/>
          <w:lang w:val="uk-UA"/>
        </w:rPr>
      </w:pPr>
      <w:r w:rsidRPr="00636053">
        <w:rPr>
          <w:rFonts w:ascii="Times New Roman" w:hAnsi="Times New Roman"/>
          <w:b/>
          <w:sz w:val="28"/>
          <w:szCs w:val="28"/>
          <w:lang w:val="uk-UA"/>
        </w:rPr>
        <w:t>Теми рефератів</w:t>
      </w:r>
    </w:p>
    <w:p w:rsidR="005F50A0" w:rsidRDefault="005F50A0" w:rsidP="005F50A0">
      <w:pPr>
        <w:pStyle w:val="a4"/>
        <w:numPr>
          <w:ilvl w:val="0"/>
          <w:numId w:val="18"/>
        </w:num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Види мовної дії вчителя. </w:t>
      </w:r>
    </w:p>
    <w:p w:rsidR="005F50A0" w:rsidRDefault="005F50A0" w:rsidP="005F50A0">
      <w:pPr>
        <w:pStyle w:val="a4"/>
        <w:numPr>
          <w:ilvl w:val="0"/>
          <w:numId w:val="18"/>
        </w:numPr>
        <w:spacing w:after="0" w:line="240" w:lineRule="auto"/>
        <w:jc w:val="both"/>
        <w:rPr>
          <w:rFonts w:ascii="Times New Roman" w:hAnsi="Times New Roman"/>
          <w:b/>
          <w:sz w:val="28"/>
          <w:szCs w:val="28"/>
          <w:lang w:val="uk-UA"/>
        </w:rPr>
      </w:pPr>
      <w:r>
        <w:rPr>
          <w:rFonts w:ascii="Times New Roman" w:hAnsi="Times New Roman"/>
          <w:b/>
          <w:sz w:val="28"/>
          <w:szCs w:val="28"/>
          <w:lang w:val="uk-UA"/>
        </w:rPr>
        <w:lastRenderedPageBreak/>
        <w:t xml:space="preserve">Роди і жанри публічних промов. </w:t>
      </w:r>
    </w:p>
    <w:p w:rsidR="00BD17E9" w:rsidRPr="00051B7A" w:rsidRDefault="004A45F0" w:rsidP="005F50A0">
      <w:pPr>
        <w:pStyle w:val="a4"/>
        <w:numPr>
          <w:ilvl w:val="0"/>
          <w:numId w:val="18"/>
        </w:num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Типи дискурсів у сучасній педагогічній риториці. </w:t>
      </w:r>
      <w:r w:rsidR="00BD17E9">
        <w:rPr>
          <w:rFonts w:ascii="Times New Roman" w:hAnsi="Times New Roman"/>
          <w:b/>
          <w:sz w:val="28"/>
          <w:szCs w:val="28"/>
          <w:lang w:val="uk-UA"/>
        </w:rPr>
        <w:t xml:space="preserve"> </w:t>
      </w:r>
    </w:p>
    <w:p w:rsidR="005F50A0" w:rsidRPr="00157A63" w:rsidRDefault="005F50A0" w:rsidP="005F50A0">
      <w:pPr>
        <w:spacing w:after="0" w:line="240" w:lineRule="auto"/>
        <w:ind w:firstLine="709"/>
        <w:jc w:val="both"/>
        <w:rPr>
          <w:rFonts w:ascii="Times New Roman" w:hAnsi="Times New Roman"/>
          <w:b/>
          <w:sz w:val="28"/>
          <w:szCs w:val="28"/>
          <w:lang w:val="uk-UA"/>
        </w:rPr>
      </w:pPr>
      <w:r w:rsidRPr="00C4031F">
        <w:rPr>
          <w:rFonts w:ascii="Times New Roman" w:hAnsi="Times New Roman"/>
          <w:b/>
          <w:sz w:val="28"/>
          <w:szCs w:val="28"/>
          <w:lang w:val="uk-UA"/>
        </w:rPr>
        <w:t xml:space="preserve">Лекція 2. (2 години). </w:t>
      </w:r>
      <w:r w:rsidRPr="00157A63">
        <w:rPr>
          <w:rFonts w:ascii="Times New Roman" w:hAnsi="Times New Roman"/>
          <w:b/>
          <w:sz w:val="28"/>
          <w:szCs w:val="28"/>
          <w:lang w:val="uk-UA"/>
        </w:rPr>
        <w:t>Педагогічна риторика як різновид красномовства</w:t>
      </w:r>
      <w:r>
        <w:rPr>
          <w:rFonts w:ascii="Times New Roman" w:hAnsi="Times New Roman"/>
          <w:b/>
          <w:sz w:val="28"/>
          <w:szCs w:val="28"/>
          <w:lang w:val="uk-UA"/>
        </w:rPr>
        <w:t xml:space="preserve">. </w:t>
      </w:r>
      <w:r w:rsidRPr="00157A63">
        <w:rPr>
          <w:rFonts w:ascii="Times New Roman" w:hAnsi="Times New Roman"/>
          <w:b/>
          <w:sz w:val="28"/>
          <w:szCs w:val="28"/>
          <w:lang w:val="uk-UA"/>
        </w:rPr>
        <w:t xml:space="preserve"> </w:t>
      </w:r>
      <w:r w:rsidRPr="00C4031F">
        <w:rPr>
          <w:rFonts w:ascii="Times New Roman" w:hAnsi="Times New Roman"/>
          <w:b/>
          <w:sz w:val="28"/>
          <w:szCs w:val="28"/>
          <w:lang w:val="uk-UA"/>
        </w:rPr>
        <w:t>Мовленнєві жанри в ситуації навчання. Пояснювальна промова вчителя</w:t>
      </w:r>
    </w:p>
    <w:p w:rsidR="005F50A0" w:rsidRPr="00AE0802" w:rsidRDefault="005F50A0" w:rsidP="005F50A0">
      <w:pPr>
        <w:spacing w:after="0" w:line="240" w:lineRule="auto"/>
        <w:ind w:firstLine="709"/>
        <w:jc w:val="both"/>
        <w:rPr>
          <w:rFonts w:ascii="Times New Roman" w:hAnsi="Times New Roman"/>
          <w:sz w:val="28"/>
          <w:szCs w:val="28"/>
          <w:lang w:val="uk-UA"/>
        </w:rPr>
      </w:pPr>
      <w:r w:rsidRPr="00AE0802">
        <w:rPr>
          <w:rFonts w:ascii="Times New Roman" w:hAnsi="Times New Roman"/>
          <w:sz w:val="28"/>
          <w:szCs w:val="28"/>
          <w:lang w:val="uk-UA"/>
        </w:rPr>
        <w:t xml:space="preserve">Педагогічна риторика як навчальна дисципліна. Педагогічна риторика та загальна риторика. Історія красномовства крізь призму педагогічної риторики: європейський досвід.  Історія педагогічної риторики в Україні. </w:t>
      </w:r>
    </w:p>
    <w:p w:rsidR="005F50A0" w:rsidRPr="00AE0802" w:rsidRDefault="005F50A0" w:rsidP="005F50A0">
      <w:pPr>
        <w:spacing w:after="0" w:line="240" w:lineRule="auto"/>
        <w:ind w:firstLine="709"/>
        <w:jc w:val="both"/>
        <w:rPr>
          <w:rFonts w:ascii="Times New Roman" w:hAnsi="Times New Roman"/>
          <w:sz w:val="28"/>
          <w:szCs w:val="28"/>
          <w:lang w:val="uk-UA"/>
        </w:rPr>
      </w:pPr>
      <w:r w:rsidRPr="00AE0802">
        <w:rPr>
          <w:rFonts w:ascii="Times New Roman" w:hAnsi="Times New Roman"/>
          <w:sz w:val="28"/>
          <w:szCs w:val="28"/>
          <w:lang w:val="uk-UA"/>
        </w:rPr>
        <w:t>Функції мовного впливу.  Логічне переконання, навіювання аудиторії емоційних станів, мотивація наслідування оратору, мовне зараження аудиторії певним ставленням до предмета промови як види мовної дії. Засоби мовного впливу.</w:t>
      </w:r>
    </w:p>
    <w:p w:rsidR="005F50A0" w:rsidRPr="00697940" w:rsidRDefault="005F50A0" w:rsidP="005F50A0">
      <w:pPr>
        <w:pStyle w:val="a4"/>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Поняття про мовний жанр</w:t>
      </w:r>
      <w:r w:rsidRPr="00697940">
        <w:rPr>
          <w:rFonts w:ascii="Times New Roman" w:hAnsi="Times New Roman"/>
          <w:sz w:val="28"/>
          <w:szCs w:val="28"/>
          <w:lang w:val="uk-UA"/>
        </w:rPr>
        <w:t xml:space="preserve">. Співвідношення понять </w:t>
      </w:r>
      <w:r>
        <w:rPr>
          <w:rFonts w:ascii="Times New Roman" w:hAnsi="Times New Roman"/>
          <w:sz w:val="28"/>
          <w:szCs w:val="28"/>
          <w:lang w:val="uk-UA"/>
        </w:rPr>
        <w:t>мовної жанр і мовленнєвий акт. І</w:t>
      </w:r>
      <w:r w:rsidRPr="00697940">
        <w:rPr>
          <w:rFonts w:ascii="Times New Roman" w:hAnsi="Times New Roman"/>
          <w:sz w:val="28"/>
          <w:szCs w:val="28"/>
          <w:lang w:val="uk-UA"/>
        </w:rPr>
        <w:t>нваріантна</w:t>
      </w:r>
      <w:r>
        <w:rPr>
          <w:rFonts w:ascii="Times New Roman" w:hAnsi="Times New Roman"/>
          <w:sz w:val="28"/>
          <w:szCs w:val="28"/>
          <w:lang w:val="uk-UA"/>
        </w:rPr>
        <w:t xml:space="preserve"> </w:t>
      </w:r>
      <w:r w:rsidRPr="00697940">
        <w:rPr>
          <w:rFonts w:ascii="Times New Roman" w:hAnsi="Times New Roman"/>
          <w:sz w:val="28"/>
          <w:szCs w:val="28"/>
          <w:lang w:val="uk-UA"/>
        </w:rPr>
        <w:t>структура мовного жанру. Прості і складні (пе</w:t>
      </w:r>
      <w:r>
        <w:rPr>
          <w:rFonts w:ascii="Times New Roman" w:hAnsi="Times New Roman"/>
          <w:sz w:val="28"/>
          <w:szCs w:val="28"/>
          <w:lang w:val="uk-UA"/>
        </w:rPr>
        <w:t xml:space="preserve">рвинні і вторинні) мовні жанри. </w:t>
      </w:r>
      <w:r w:rsidRPr="00697940">
        <w:rPr>
          <w:rFonts w:ascii="Times New Roman" w:hAnsi="Times New Roman"/>
          <w:sz w:val="28"/>
          <w:szCs w:val="28"/>
          <w:lang w:val="uk-UA"/>
        </w:rPr>
        <w:t xml:space="preserve">Види мовних жанрів за характером інтенції </w:t>
      </w:r>
      <w:r>
        <w:rPr>
          <w:rFonts w:ascii="Times New Roman" w:hAnsi="Times New Roman"/>
          <w:sz w:val="28"/>
          <w:szCs w:val="28"/>
          <w:lang w:val="uk-UA"/>
        </w:rPr>
        <w:t xml:space="preserve">інформативні, </w:t>
      </w:r>
      <w:r w:rsidRPr="00697940">
        <w:rPr>
          <w:rFonts w:ascii="Times New Roman" w:hAnsi="Times New Roman"/>
          <w:sz w:val="28"/>
          <w:szCs w:val="28"/>
          <w:lang w:val="uk-UA"/>
        </w:rPr>
        <w:t>імперативні</w:t>
      </w:r>
      <w:r>
        <w:rPr>
          <w:rFonts w:ascii="Times New Roman" w:hAnsi="Times New Roman"/>
          <w:sz w:val="28"/>
          <w:szCs w:val="28"/>
          <w:lang w:val="uk-UA"/>
        </w:rPr>
        <w:t>, етикетні, оціночні, фатичні, комічні та</w:t>
      </w:r>
      <w:r w:rsidRPr="00697940">
        <w:rPr>
          <w:rFonts w:ascii="Times New Roman" w:hAnsi="Times New Roman"/>
          <w:sz w:val="28"/>
          <w:szCs w:val="28"/>
          <w:lang w:val="uk-UA"/>
        </w:rPr>
        <w:t xml:space="preserve"> інші мовні жанри.</w:t>
      </w:r>
    </w:p>
    <w:p w:rsidR="005F50A0" w:rsidRPr="00697940" w:rsidRDefault="005F50A0" w:rsidP="005F50A0">
      <w:pPr>
        <w:pStyle w:val="a4"/>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Поняття про педагогічний мовний жанр</w:t>
      </w:r>
      <w:r w:rsidRPr="00697940">
        <w:rPr>
          <w:rFonts w:ascii="Times New Roman" w:hAnsi="Times New Roman"/>
          <w:sz w:val="28"/>
          <w:szCs w:val="28"/>
          <w:lang w:val="uk-UA"/>
        </w:rPr>
        <w:t>. Пробле</w:t>
      </w:r>
      <w:r>
        <w:rPr>
          <w:rFonts w:ascii="Times New Roman" w:hAnsi="Times New Roman"/>
          <w:sz w:val="28"/>
          <w:szCs w:val="28"/>
          <w:lang w:val="uk-UA"/>
        </w:rPr>
        <w:t>ма педагогічних мовних жанрів відповідно до педагогічних комунікативних ситуацій. М</w:t>
      </w:r>
      <w:r w:rsidRPr="00697940">
        <w:rPr>
          <w:rFonts w:ascii="Times New Roman" w:hAnsi="Times New Roman"/>
          <w:sz w:val="28"/>
          <w:szCs w:val="28"/>
          <w:lang w:val="uk-UA"/>
        </w:rPr>
        <w:t>овні усні</w:t>
      </w:r>
      <w:r>
        <w:rPr>
          <w:rFonts w:ascii="Times New Roman" w:hAnsi="Times New Roman"/>
          <w:sz w:val="28"/>
          <w:szCs w:val="28"/>
          <w:lang w:val="uk-UA"/>
        </w:rPr>
        <w:t xml:space="preserve"> </w:t>
      </w:r>
      <w:r w:rsidRPr="004D697F">
        <w:rPr>
          <w:rFonts w:ascii="Times New Roman" w:hAnsi="Times New Roman"/>
          <w:sz w:val="28"/>
          <w:szCs w:val="28"/>
          <w:lang w:val="uk-UA"/>
        </w:rPr>
        <w:t>педагогічні жанри: лекція, семінар, практичне заняття, дидактична гра,</w:t>
      </w:r>
      <w:r>
        <w:rPr>
          <w:rFonts w:ascii="Times New Roman" w:hAnsi="Times New Roman"/>
          <w:sz w:val="28"/>
          <w:szCs w:val="28"/>
          <w:lang w:val="uk-UA"/>
        </w:rPr>
        <w:t xml:space="preserve"> </w:t>
      </w:r>
      <w:r w:rsidRPr="00697940">
        <w:rPr>
          <w:rFonts w:ascii="Times New Roman" w:hAnsi="Times New Roman"/>
          <w:sz w:val="28"/>
          <w:szCs w:val="28"/>
          <w:lang w:val="uk-UA"/>
        </w:rPr>
        <w:t>консультація, дидактична бесіда, залік, іспит,</w:t>
      </w:r>
      <w:r>
        <w:rPr>
          <w:rFonts w:ascii="Times New Roman" w:hAnsi="Times New Roman"/>
          <w:sz w:val="28"/>
          <w:szCs w:val="28"/>
          <w:lang w:val="uk-UA"/>
        </w:rPr>
        <w:t xml:space="preserve"> колоквіум і ін .; їх методичні </w:t>
      </w:r>
      <w:r w:rsidRPr="00697940">
        <w:rPr>
          <w:rFonts w:ascii="Times New Roman" w:hAnsi="Times New Roman"/>
          <w:sz w:val="28"/>
          <w:szCs w:val="28"/>
          <w:lang w:val="uk-UA"/>
        </w:rPr>
        <w:t>модифікації. Письмові педагогічні мовні жанри: план і конспект лекції, уроку,</w:t>
      </w:r>
    </w:p>
    <w:p w:rsidR="005F50A0" w:rsidRDefault="005F50A0" w:rsidP="005F50A0">
      <w:pPr>
        <w:pStyle w:val="a4"/>
        <w:spacing w:after="0" w:line="240" w:lineRule="auto"/>
        <w:ind w:left="0"/>
        <w:jc w:val="both"/>
        <w:rPr>
          <w:rFonts w:ascii="Times New Roman" w:hAnsi="Times New Roman"/>
          <w:sz w:val="28"/>
          <w:szCs w:val="28"/>
          <w:lang w:val="uk-UA"/>
        </w:rPr>
      </w:pPr>
      <w:r w:rsidRPr="00697940">
        <w:rPr>
          <w:rFonts w:ascii="Times New Roman" w:hAnsi="Times New Roman"/>
          <w:sz w:val="28"/>
          <w:szCs w:val="28"/>
          <w:lang w:val="uk-UA"/>
        </w:rPr>
        <w:t>сценарій позакласного заходу, авторська навчальна програма, методична</w:t>
      </w:r>
      <w:r>
        <w:rPr>
          <w:rFonts w:ascii="Times New Roman" w:hAnsi="Times New Roman"/>
          <w:sz w:val="28"/>
          <w:szCs w:val="28"/>
          <w:lang w:val="uk-UA"/>
        </w:rPr>
        <w:t xml:space="preserve"> р</w:t>
      </w:r>
      <w:r w:rsidRPr="00697940">
        <w:rPr>
          <w:rFonts w:ascii="Times New Roman" w:hAnsi="Times New Roman"/>
          <w:sz w:val="28"/>
          <w:szCs w:val="28"/>
          <w:lang w:val="uk-UA"/>
        </w:rPr>
        <w:t>озробка та ін. Шкільний урок як складний педагогічний жанр. Усні та письмові</w:t>
      </w:r>
      <w:r>
        <w:rPr>
          <w:rFonts w:ascii="Times New Roman" w:hAnsi="Times New Roman"/>
          <w:sz w:val="28"/>
          <w:szCs w:val="28"/>
          <w:lang w:val="uk-UA"/>
        </w:rPr>
        <w:t xml:space="preserve"> </w:t>
      </w:r>
      <w:r w:rsidRPr="00697940">
        <w:rPr>
          <w:rFonts w:ascii="Times New Roman" w:hAnsi="Times New Roman"/>
          <w:sz w:val="28"/>
          <w:szCs w:val="28"/>
          <w:lang w:val="uk-UA"/>
        </w:rPr>
        <w:t>мовні жанри управлінського типу, характерні для шкільного педагогічного спілкування:</w:t>
      </w:r>
      <w:r>
        <w:rPr>
          <w:rFonts w:ascii="Times New Roman" w:hAnsi="Times New Roman"/>
          <w:sz w:val="28"/>
          <w:szCs w:val="28"/>
          <w:lang w:val="uk-UA"/>
        </w:rPr>
        <w:t xml:space="preserve"> </w:t>
      </w:r>
      <w:r w:rsidRPr="00697940">
        <w:rPr>
          <w:rFonts w:ascii="Times New Roman" w:hAnsi="Times New Roman"/>
          <w:sz w:val="28"/>
          <w:szCs w:val="28"/>
          <w:lang w:val="uk-UA"/>
        </w:rPr>
        <w:t>педагогічна рада, нарада при директорі або</w:t>
      </w:r>
      <w:r>
        <w:rPr>
          <w:rFonts w:ascii="Times New Roman" w:hAnsi="Times New Roman"/>
          <w:sz w:val="28"/>
          <w:szCs w:val="28"/>
          <w:lang w:val="uk-UA"/>
        </w:rPr>
        <w:t xml:space="preserve"> завуч, конференція, батьківські </w:t>
      </w:r>
      <w:r w:rsidRPr="004D697F">
        <w:rPr>
          <w:rFonts w:ascii="Times New Roman" w:hAnsi="Times New Roman"/>
          <w:sz w:val="28"/>
          <w:szCs w:val="28"/>
          <w:lang w:val="uk-UA"/>
        </w:rPr>
        <w:t>збори; наказ, інструк</w:t>
      </w:r>
      <w:r>
        <w:rPr>
          <w:rFonts w:ascii="Times New Roman" w:hAnsi="Times New Roman"/>
          <w:sz w:val="28"/>
          <w:szCs w:val="28"/>
          <w:lang w:val="uk-UA"/>
        </w:rPr>
        <w:t xml:space="preserve">ція, пам'ятка і ін. Рольова гра,  Урок. </w:t>
      </w:r>
      <w:r w:rsidRPr="00B632E1">
        <w:rPr>
          <w:rFonts w:ascii="Times New Roman" w:hAnsi="Times New Roman"/>
          <w:sz w:val="28"/>
          <w:szCs w:val="28"/>
          <w:lang w:val="uk-UA"/>
        </w:rPr>
        <w:t>Пояснювальна промова вчителя</w:t>
      </w:r>
      <w:r>
        <w:rPr>
          <w:rFonts w:ascii="Times New Roman" w:hAnsi="Times New Roman"/>
          <w:sz w:val="28"/>
          <w:szCs w:val="28"/>
          <w:lang w:val="uk-UA"/>
        </w:rPr>
        <w:t xml:space="preserve">. </w:t>
      </w:r>
    </w:p>
    <w:p w:rsidR="004A45F0" w:rsidRPr="004A45F0" w:rsidRDefault="004A45F0" w:rsidP="004A45F0">
      <w:pPr>
        <w:spacing w:after="0" w:line="240" w:lineRule="auto"/>
        <w:ind w:firstLine="1069"/>
        <w:jc w:val="both"/>
        <w:rPr>
          <w:rFonts w:ascii="Times New Roman" w:hAnsi="Times New Roman"/>
          <w:sz w:val="28"/>
          <w:szCs w:val="28"/>
          <w:lang w:val="uk-UA"/>
        </w:rPr>
      </w:pPr>
      <w:r w:rsidRPr="004A45F0">
        <w:rPr>
          <w:rFonts w:ascii="Times New Roman" w:hAnsi="Times New Roman"/>
          <w:sz w:val="28"/>
          <w:szCs w:val="28"/>
          <w:lang w:val="uk-UA"/>
        </w:rPr>
        <w:t>Поняття «мовленнєвий вплив вчителя</w:t>
      </w:r>
      <w:r>
        <w:rPr>
          <w:rFonts w:ascii="Times New Roman" w:hAnsi="Times New Roman"/>
          <w:sz w:val="28"/>
          <w:szCs w:val="28"/>
          <w:lang w:val="uk-UA"/>
        </w:rPr>
        <w:t>»</w:t>
      </w:r>
      <w:r w:rsidRPr="004A45F0">
        <w:rPr>
          <w:rFonts w:ascii="Times New Roman" w:hAnsi="Times New Roman"/>
          <w:sz w:val="28"/>
          <w:szCs w:val="28"/>
          <w:lang w:val="uk-UA"/>
        </w:rPr>
        <w:t xml:space="preserve">.  </w:t>
      </w:r>
      <w:r>
        <w:rPr>
          <w:rFonts w:ascii="Times New Roman" w:hAnsi="Times New Roman"/>
          <w:sz w:val="28"/>
          <w:szCs w:val="28"/>
          <w:lang w:val="uk-UA"/>
        </w:rPr>
        <w:t xml:space="preserve"> Функції мовленнєвого</w:t>
      </w:r>
      <w:r w:rsidRPr="004A45F0">
        <w:rPr>
          <w:rFonts w:ascii="Times New Roman" w:hAnsi="Times New Roman"/>
          <w:sz w:val="28"/>
          <w:szCs w:val="28"/>
          <w:lang w:val="uk-UA"/>
        </w:rPr>
        <w:t xml:space="preserve"> впливу. </w:t>
      </w:r>
    </w:p>
    <w:p w:rsidR="004A45F0" w:rsidRPr="004A45F0" w:rsidRDefault="004A45F0" w:rsidP="004A45F0">
      <w:pPr>
        <w:spacing w:after="0" w:line="240" w:lineRule="auto"/>
        <w:ind w:firstLine="1069"/>
        <w:jc w:val="both"/>
        <w:rPr>
          <w:rFonts w:ascii="Times New Roman" w:hAnsi="Times New Roman"/>
          <w:sz w:val="28"/>
          <w:szCs w:val="28"/>
          <w:lang w:val="uk-UA"/>
        </w:rPr>
      </w:pPr>
      <w:r w:rsidRPr="004A45F0">
        <w:rPr>
          <w:rFonts w:ascii="Times New Roman" w:hAnsi="Times New Roman"/>
          <w:sz w:val="28"/>
          <w:szCs w:val="28"/>
          <w:lang w:val="uk-UA"/>
        </w:rPr>
        <w:t>Логічне переконання, навіювання аудиторії емоційних станів</w:t>
      </w:r>
      <w:r w:rsidR="00733532">
        <w:rPr>
          <w:rFonts w:ascii="Times New Roman" w:hAnsi="Times New Roman"/>
          <w:sz w:val="28"/>
          <w:szCs w:val="28"/>
          <w:lang w:val="uk-UA"/>
        </w:rPr>
        <w:t>, мотивація наслідування ритора</w:t>
      </w:r>
      <w:r w:rsidRPr="004A45F0">
        <w:rPr>
          <w:rFonts w:ascii="Times New Roman" w:hAnsi="Times New Roman"/>
          <w:sz w:val="28"/>
          <w:szCs w:val="28"/>
          <w:lang w:val="uk-UA"/>
        </w:rPr>
        <w:t>, мовне зараження аудиторії певним ставле</w:t>
      </w:r>
      <w:r w:rsidR="00B73C98">
        <w:rPr>
          <w:rFonts w:ascii="Times New Roman" w:hAnsi="Times New Roman"/>
          <w:sz w:val="28"/>
          <w:szCs w:val="28"/>
          <w:lang w:val="uk-UA"/>
        </w:rPr>
        <w:t>нням до предмета промови як виду</w:t>
      </w:r>
      <w:r w:rsidRPr="004A45F0">
        <w:rPr>
          <w:rFonts w:ascii="Times New Roman" w:hAnsi="Times New Roman"/>
          <w:sz w:val="28"/>
          <w:szCs w:val="28"/>
          <w:lang w:val="uk-UA"/>
        </w:rPr>
        <w:t xml:space="preserve"> мовної дії. </w:t>
      </w:r>
    </w:p>
    <w:p w:rsidR="004A45F0" w:rsidRPr="004A45F0" w:rsidRDefault="004A45F0" w:rsidP="004A45F0">
      <w:pPr>
        <w:spacing w:after="0" w:line="240" w:lineRule="auto"/>
        <w:ind w:firstLine="1069"/>
        <w:jc w:val="both"/>
        <w:rPr>
          <w:rFonts w:ascii="Times New Roman" w:hAnsi="Times New Roman"/>
          <w:sz w:val="28"/>
          <w:szCs w:val="28"/>
          <w:lang w:val="uk-UA"/>
        </w:rPr>
      </w:pPr>
      <w:r>
        <w:rPr>
          <w:rFonts w:ascii="Times New Roman" w:hAnsi="Times New Roman"/>
          <w:sz w:val="28"/>
          <w:szCs w:val="28"/>
          <w:lang w:val="uk-UA"/>
        </w:rPr>
        <w:t>Засоби мовленнєвого</w:t>
      </w:r>
      <w:r w:rsidRPr="004A45F0">
        <w:rPr>
          <w:rFonts w:ascii="Times New Roman" w:hAnsi="Times New Roman"/>
          <w:sz w:val="28"/>
          <w:szCs w:val="28"/>
          <w:lang w:val="uk-UA"/>
        </w:rPr>
        <w:t xml:space="preserve"> впливу.</w:t>
      </w:r>
    </w:p>
    <w:p w:rsidR="005F50A0" w:rsidRPr="007539BB" w:rsidRDefault="005F50A0" w:rsidP="005F50A0">
      <w:pPr>
        <w:pStyle w:val="a4"/>
        <w:spacing w:after="0" w:line="240" w:lineRule="auto"/>
        <w:jc w:val="both"/>
        <w:rPr>
          <w:rFonts w:ascii="Times New Roman" w:hAnsi="Times New Roman"/>
          <w:b/>
          <w:sz w:val="28"/>
          <w:szCs w:val="28"/>
          <w:lang w:val="uk-UA"/>
        </w:rPr>
      </w:pPr>
      <w:r w:rsidRPr="007539BB">
        <w:rPr>
          <w:rFonts w:ascii="Times New Roman" w:hAnsi="Times New Roman"/>
          <w:b/>
          <w:sz w:val="28"/>
          <w:szCs w:val="28"/>
          <w:lang w:val="uk-UA"/>
        </w:rPr>
        <w:t>Завдання для самостійної роботи</w:t>
      </w:r>
    </w:p>
    <w:p w:rsidR="005F50A0" w:rsidRPr="007539BB" w:rsidRDefault="005F50A0" w:rsidP="00B73C98">
      <w:pPr>
        <w:pStyle w:val="a4"/>
        <w:spacing w:after="0" w:line="240" w:lineRule="auto"/>
        <w:ind w:left="0" w:firstLine="720"/>
        <w:jc w:val="both"/>
        <w:rPr>
          <w:rFonts w:ascii="Times New Roman" w:hAnsi="Times New Roman"/>
          <w:sz w:val="28"/>
          <w:szCs w:val="28"/>
          <w:lang w:val="uk-UA"/>
        </w:rPr>
      </w:pPr>
      <w:r w:rsidRPr="007539BB">
        <w:rPr>
          <w:rFonts w:ascii="Times New Roman" w:hAnsi="Times New Roman"/>
          <w:sz w:val="28"/>
          <w:szCs w:val="28"/>
          <w:lang w:val="uk-UA"/>
        </w:rPr>
        <w:t>1. Скласти термінологічний словник з теми на підст</w:t>
      </w:r>
      <w:r>
        <w:rPr>
          <w:rFonts w:ascii="Times New Roman" w:hAnsi="Times New Roman"/>
          <w:sz w:val="28"/>
          <w:szCs w:val="28"/>
          <w:lang w:val="uk-UA"/>
        </w:rPr>
        <w:t>аві запропонованого кола питань з проблеми педагогічних мовних</w:t>
      </w:r>
      <w:r w:rsidRPr="003223D0">
        <w:rPr>
          <w:rFonts w:ascii="Times New Roman" w:hAnsi="Times New Roman"/>
          <w:sz w:val="28"/>
          <w:szCs w:val="28"/>
          <w:lang w:val="uk-UA"/>
        </w:rPr>
        <w:t xml:space="preserve"> жанр</w:t>
      </w:r>
      <w:r>
        <w:rPr>
          <w:rFonts w:ascii="Times New Roman" w:hAnsi="Times New Roman"/>
          <w:sz w:val="28"/>
          <w:szCs w:val="28"/>
          <w:lang w:val="uk-UA"/>
        </w:rPr>
        <w:t xml:space="preserve">ів. </w:t>
      </w:r>
    </w:p>
    <w:p w:rsidR="005F50A0" w:rsidRDefault="005F50A0" w:rsidP="00B73C98">
      <w:pPr>
        <w:pStyle w:val="a4"/>
        <w:spacing w:after="0" w:line="240" w:lineRule="auto"/>
        <w:ind w:left="0" w:firstLine="720"/>
        <w:jc w:val="both"/>
        <w:rPr>
          <w:rFonts w:ascii="Times New Roman" w:hAnsi="Times New Roman"/>
          <w:sz w:val="28"/>
          <w:szCs w:val="28"/>
          <w:lang w:val="uk-UA"/>
        </w:rPr>
      </w:pPr>
      <w:r w:rsidRPr="007539BB">
        <w:rPr>
          <w:rFonts w:ascii="Times New Roman" w:hAnsi="Times New Roman"/>
          <w:sz w:val="28"/>
          <w:szCs w:val="28"/>
          <w:lang w:val="uk-UA"/>
        </w:rPr>
        <w:t>2. Здійснити аналіз періодичних видань з теми «</w:t>
      </w:r>
      <w:r w:rsidRPr="008218D3">
        <w:rPr>
          <w:rFonts w:ascii="Times New Roman" w:hAnsi="Times New Roman"/>
          <w:sz w:val="28"/>
          <w:szCs w:val="28"/>
          <w:lang w:val="uk-UA"/>
        </w:rPr>
        <w:t>Види мовних жанрів за характером інтенції</w:t>
      </w:r>
      <w:r w:rsidRPr="007539BB">
        <w:rPr>
          <w:rFonts w:ascii="Times New Roman" w:hAnsi="Times New Roman"/>
          <w:sz w:val="28"/>
          <w:szCs w:val="28"/>
          <w:lang w:val="uk-UA"/>
        </w:rPr>
        <w:t>».</w:t>
      </w:r>
    </w:p>
    <w:p w:rsidR="005F50A0" w:rsidRDefault="005F50A0" w:rsidP="00B73C98">
      <w:pPr>
        <w:pStyle w:val="a4"/>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3. Підготувати пояснювальну промову</w:t>
      </w:r>
      <w:r w:rsidRPr="00B632E1">
        <w:rPr>
          <w:rFonts w:ascii="Times New Roman" w:hAnsi="Times New Roman"/>
          <w:sz w:val="28"/>
          <w:szCs w:val="28"/>
          <w:lang w:val="uk-UA"/>
        </w:rPr>
        <w:t xml:space="preserve"> вчителя</w:t>
      </w:r>
      <w:r>
        <w:rPr>
          <w:rFonts w:ascii="Times New Roman" w:hAnsi="Times New Roman"/>
          <w:sz w:val="28"/>
          <w:szCs w:val="28"/>
          <w:lang w:val="uk-UA"/>
        </w:rPr>
        <w:t xml:space="preserve"> на довільно обрану тему уроку в початковій школі. </w:t>
      </w:r>
    </w:p>
    <w:p w:rsidR="005F50A0" w:rsidRDefault="005F50A0" w:rsidP="00B73C98">
      <w:pPr>
        <w:pStyle w:val="a4"/>
        <w:spacing w:after="0" w:line="240" w:lineRule="auto"/>
        <w:ind w:left="0" w:firstLine="720"/>
        <w:jc w:val="both"/>
        <w:rPr>
          <w:rFonts w:ascii="Times New Roman" w:hAnsi="Times New Roman"/>
          <w:sz w:val="28"/>
          <w:szCs w:val="28"/>
          <w:lang w:val="uk-UA"/>
        </w:rPr>
      </w:pPr>
      <w:r w:rsidRPr="00816348">
        <w:rPr>
          <w:rFonts w:ascii="Times New Roman" w:hAnsi="Times New Roman"/>
          <w:sz w:val="28"/>
          <w:szCs w:val="28"/>
          <w:lang w:val="uk-UA"/>
        </w:rPr>
        <w:t xml:space="preserve">4. Побудуйте порівняльну таблицю жанрів педагогічного спілкування. </w:t>
      </w:r>
    </w:p>
    <w:p w:rsidR="00E23F16" w:rsidRDefault="00E23F16" w:rsidP="00B73C98">
      <w:pPr>
        <w:pStyle w:val="a4"/>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lastRenderedPageBreak/>
        <w:t>5. Виконайте дискурсивні вправи:</w:t>
      </w:r>
    </w:p>
    <w:p w:rsidR="00E23F16" w:rsidRPr="00E23F16" w:rsidRDefault="00E23F16" w:rsidP="00E23F16">
      <w:pPr>
        <w:pStyle w:val="a4"/>
        <w:spacing w:after="0" w:line="240" w:lineRule="auto"/>
        <w:ind w:left="0" w:firstLine="709"/>
        <w:jc w:val="both"/>
        <w:rPr>
          <w:rFonts w:ascii="Times New Roman" w:hAnsi="Times New Roman"/>
          <w:b/>
          <w:sz w:val="28"/>
          <w:szCs w:val="28"/>
          <w:lang w:val="uk-UA"/>
        </w:rPr>
      </w:pPr>
      <w:r w:rsidRPr="00E23F16">
        <w:rPr>
          <w:rFonts w:ascii="Times New Roman" w:hAnsi="Times New Roman"/>
          <w:b/>
          <w:sz w:val="28"/>
          <w:szCs w:val="28"/>
          <w:lang w:val="uk-UA"/>
        </w:rPr>
        <w:t>Завдання 1. З’ясуйте змістове та емоційно-експресивне забарвлення (урочисте, жартівливе, іронічне, згрубіле, зменшено-пестливе, фамільярне, схвальне, несхвальне тощо) слів у наведених синонімічних рядах; визначте домінанту. Складіть</w:t>
      </w:r>
      <w:r>
        <w:rPr>
          <w:rFonts w:ascii="Times New Roman" w:hAnsi="Times New Roman"/>
          <w:b/>
          <w:sz w:val="28"/>
          <w:szCs w:val="28"/>
          <w:lang w:val="uk-UA"/>
        </w:rPr>
        <w:t xml:space="preserve"> </w:t>
      </w:r>
      <w:r w:rsidRPr="00E23F16">
        <w:rPr>
          <w:rFonts w:ascii="Times New Roman" w:hAnsi="Times New Roman"/>
          <w:b/>
          <w:sz w:val="28"/>
          <w:szCs w:val="28"/>
          <w:lang w:val="uk-UA"/>
        </w:rPr>
        <w:t>текст, уживаючи ці лексеми.</w:t>
      </w:r>
    </w:p>
    <w:p w:rsidR="00E23F16" w:rsidRPr="00E23F16" w:rsidRDefault="00E23F16" w:rsidP="00E23F16">
      <w:pPr>
        <w:pStyle w:val="a4"/>
        <w:spacing w:after="0" w:line="240" w:lineRule="auto"/>
        <w:ind w:left="0" w:firstLine="709"/>
        <w:jc w:val="both"/>
        <w:rPr>
          <w:rFonts w:ascii="Times New Roman" w:hAnsi="Times New Roman"/>
          <w:sz w:val="28"/>
          <w:szCs w:val="28"/>
          <w:lang w:val="uk-UA"/>
        </w:rPr>
      </w:pPr>
      <w:r w:rsidRPr="00E23F16">
        <w:rPr>
          <w:rFonts w:ascii="Times New Roman" w:hAnsi="Times New Roman"/>
          <w:sz w:val="28"/>
          <w:szCs w:val="28"/>
          <w:lang w:val="uk-UA"/>
        </w:rPr>
        <w:t>1. Майстер, мастак, митець, художник, творець. 2. Дивитися, глипати, лупати очима, зрити. 3. Обрій, горизонт, небокрай, небосхил, виднокруг, крайнебо.</w:t>
      </w:r>
    </w:p>
    <w:p w:rsidR="00E23F16" w:rsidRPr="00E23F16" w:rsidRDefault="00E23F16" w:rsidP="00E23F16">
      <w:pPr>
        <w:pStyle w:val="a4"/>
        <w:spacing w:after="0" w:line="240" w:lineRule="auto"/>
        <w:ind w:left="0" w:firstLine="709"/>
        <w:jc w:val="both"/>
        <w:rPr>
          <w:rFonts w:ascii="Times New Roman" w:hAnsi="Times New Roman"/>
          <w:sz w:val="28"/>
          <w:szCs w:val="28"/>
          <w:lang w:val="uk-UA"/>
        </w:rPr>
      </w:pPr>
      <w:r w:rsidRPr="00E23F16">
        <w:rPr>
          <w:rFonts w:ascii="Times New Roman" w:hAnsi="Times New Roman"/>
          <w:sz w:val="28"/>
          <w:szCs w:val="28"/>
          <w:lang w:val="uk-UA"/>
        </w:rPr>
        <w:t>4. Солдат, воїн, воїтель, захисник. 5. Вождь, керівник, проводир, лідер, очільник.</w:t>
      </w:r>
    </w:p>
    <w:p w:rsidR="00E23F16" w:rsidRPr="00E23F16" w:rsidRDefault="00E23F16" w:rsidP="00E23F16">
      <w:pPr>
        <w:pStyle w:val="a4"/>
        <w:spacing w:after="0" w:line="240" w:lineRule="auto"/>
        <w:ind w:left="0" w:firstLine="709"/>
        <w:jc w:val="both"/>
        <w:rPr>
          <w:rFonts w:ascii="Times New Roman" w:hAnsi="Times New Roman"/>
          <w:sz w:val="28"/>
          <w:szCs w:val="28"/>
          <w:lang w:val="uk-UA"/>
        </w:rPr>
      </w:pPr>
      <w:r w:rsidRPr="00E23F16">
        <w:rPr>
          <w:rFonts w:ascii="Times New Roman" w:hAnsi="Times New Roman"/>
          <w:sz w:val="28"/>
          <w:szCs w:val="28"/>
          <w:lang w:val="uk-UA"/>
        </w:rPr>
        <w:t>6. Користуватися, уживати, використовувати, користатися. 7. Будівельник, зодчий, будівник, создатель. 8. Давній, колишній, старий, древній, стародавній.</w:t>
      </w:r>
    </w:p>
    <w:p w:rsidR="00576B86" w:rsidRDefault="00576B86" w:rsidP="00576B86">
      <w:pPr>
        <w:pStyle w:val="a4"/>
        <w:spacing w:after="0" w:line="240" w:lineRule="auto"/>
        <w:ind w:left="0" w:firstLine="709"/>
        <w:jc w:val="both"/>
        <w:rPr>
          <w:rFonts w:ascii="Times New Roman" w:hAnsi="Times New Roman"/>
          <w:b/>
          <w:sz w:val="28"/>
          <w:szCs w:val="28"/>
          <w:lang w:val="uk-UA"/>
        </w:rPr>
      </w:pPr>
      <w:r w:rsidRPr="00576B86">
        <w:rPr>
          <w:rFonts w:ascii="Times New Roman" w:hAnsi="Times New Roman"/>
          <w:b/>
          <w:sz w:val="28"/>
          <w:szCs w:val="28"/>
          <w:lang w:val="uk-UA"/>
        </w:rPr>
        <w:t>Завдання 2. Користуючись прийомами публіцистичного стилю, напишіть статтю до студентської газети на тему</w:t>
      </w:r>
      <w:r>
        <w:rPr>
          <w:rFonts w:ascii="Times New Roman" w:hAnsi="Times New Roman"/>
          <w:b/>
          <w:sz w:val="28"/>
          <w:szCs w:val="28"/>
          <w:lang w:val="uk-UA"/>
        </w:rPr>
        <w:t xml:space="preserve"> «Уроки педагогічної практики».</w:t>
      </w:r>
    </w:p>
    <w:p w:rsidR="00E23F16" w:rsidRPr="00576B86" w:rsidRDefault="00576B86" w:rsidP="00576B86">
      <w:pPr>
        <w:pStyle w:val="a4"/>
        <w:spacing w:after="0" w:line="240" w:lineRule="auto"/>
        <w:ind w:left="0" w:firstLine="709"/>
        <w:jc w:val="both"/>
        <w:rPr>
          <w:rFonts w:ascii="Times New Roman" w:hAnsi="Times New Roman"/>
          <w:b/>
          <w:sz w:val="28"/>
          <w:szCs w:val="28"/>
          <w:lang w:val="uk-UA"/>
        </w:rPr>
      </w:pPr>
      <w:r>
        <w:rPr>
          <w:rFonts w:ascii="Times New Roman" w:hAnsi="Times New Roman"/>
          <w:b/>
          <w:sz w:val="28"/>
          <w:szCs w:val="28"/>
          <w:lang w:val="uk-UA"/>
        </w:rPr>
        <w:t xml:space="preserve">Завдання 3. </w:t>
      </w:r>
      <w:r w:rsidRPr="00576B86">
        <w:rPr>
          <w:rFonts w:ascii="Times New Roman" w:hAnsi="Times New Roman"/>
          <w:b/>
          <w:sz w:val="28"/>
          <w:szCs w:val="28"/>
        </w:rPr>
        <w:t>Напишіть урочистий, гумористичний, журливо-елегійний твір про осінь (весну).</w:t>
      </w:r>
    </w:p>
    <w:p w:rsidR="005F50A0" w:rsidRPr="003223D0" w:rsidRDefault="005F50A0" w:rsidP="005F50A0">
      <w:pPr>
        <w:pStyle w:val="a4"/>
        <w:spacing w:after="0" w:line="240" w:lineRule="auto"/>
        <w:ind w:left="0" w:firstLine="709"/>
        <w:jc w:val="both"/>
        <w:rPr>
          <w:rFonts w:ascii="Times New Roman" w:hAnsi="Times New Roman"/>
          <w:b/>
          <w:sz w:val="28"/>
          <w:szCs w:val="28"/>
          <w:lang w:val="uk-UA"/>
        </w:rPr>
      </w:pPr>
      <w:r w:rsidRPr="003223D0">
        <w:rPr>
          <w:rFonts w:ascii="Times New Roman" w:hAnsi="Times New Roman"/>
          <w:b/>
          <w:sz w:val="28"/>
          <w:szCs w:val="28"/>
          <w:lang w:val="uk-UA"/>
        </w:rPr>
        <w:t>Питання для самоконтролю</w:t>
      </w:r>
    </w:p>
    <w:p w:rsidR="005F50A0" w:rsidRDefault="005F50A0" w:rsidP="005F50A0">
      <w:pPr>
        <w:pStyle w:val="a4"/>
        <w:numPr>
          <w:ilvl w:val="0"/>
          <w:numId w:val="21"/>
        </w:numPr>
        <w:spacing w:after="0" w:line="240" w:lineRule="auto"/>
        <w:jc w:val="both"/>
        <w:rPr>
          <w:rFonts w:ascii="Times New Roman" w:hAnsi="Times New Roman"/>
          <w:sz w:val="28"/>
          <w:szCs w:val="28"/>
          <w:lang w:val="uk-UA"/>
        </w:rPr>
      </w:pPr>
      <w:r w:rsidRPr="00BB067E">
        <w:rPr>
          <w:rFonts w:ascii="Times New Roman" w:hAnsi="Times New Roman"/>
          <w:sz w:val="28"/>
          <w:szCs w:val="28"/>
          <w:lang w:val="uk-UA"/>
        </w:rPr>
        <w:t>Ознаки публічної промови. Чому публічна промова завжди носить</w:t>
      </w:r>
      <w:r>
        <w:rPr>
          <w:rFonts w:ascii="Times New Roman" w:hAnsi="Times New Roman"/>
          <w:sz w:val="28"/>
          <w:szCs w:val="28"/>
          <w:lang w:val="uk-UA"/>
        </w:rPr>
        <w:t xml:space="preserve"> впливаючий</w:t>
      </w:r>
      <w:r w:rsidRPr="00BB067E">
        <w:rPr>
          <w:rFonts w:ascii="Times New Roman" w:hAnsi="Times New Roman"/>
          <w:sz w:val="28"/>
          <w:szCs w:val="28"/>
          <w:lang w:val="uk-UA"/>
        </w:rPr>
        <w:t xml:space="preserve"> характер? </w:t>
      </w:r>
    </w:p>
    <w:p w:rsidR="005F50A0" w:rsidRDefault="005F50A0" w:rsidP="005F50A0">
      <w:pPr>
        <w:pStyle w:val="a4"/>
        <w:numPr>
          <w:ilvl w:val="0"/>
          <w:numId w:val="2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Схарактеризуйте мовні усні педагогічні жанри. </w:t>
      </w:r>
    </w:p>
    <w:p w:rsidR="005F50A0" w:rsidRDefault="005F50A0" w:rsidP="005F50A0">
      <w:pPr>
        <w:pStyle w:val="a4"/>
        <w:numPr>
          <w:ilvl w:val="0"/>
          <w:numId w:val="21"/>
        </w:numPr>
        <w:spacing w:after="0" w:line="240" w:lineRule="auto"/>
        <w:jc w:val="both"/>
        <w:rPr>
          <w:rFonts w:ascii="Times New Roman" w:hAnsi="Times New Roman"/>
          <w:sz w:val="28"/>
          <w:szCs w:val="28"/>
          <w:lang w:val="uk-UA"/>
        </w:rPr>
      </w:pPr>
      <w:r>
        <w:rPr>
          <w:rFonts w:ascii="Times New Roman" w:hAnsi="Times New Roman"/>
          <w:sz w:val="28"/>
          <w:szCs w:val="28"/>
          <w:lang w:val="uk-UA"/>
        </w:rPr>
        <w:t>У чому особливість інваріантної структури</w:t>
      </w:r>
      <w:r w:rsidRPr="00F65223">
        <w:rPr>
          <w:rFonts w:ascii="Times New Roman" w:hAnsi="Times New Roman"/>
          <w:sz w:val="28"/>
          <w:szCs w:val="28"/>
          <w:lang w:val="uk-UA"/>
        </w:rPr>
        <w:t xml:space="preserve"> мовного жанру</w:t>
      </w:r>
      <w:r>
        <w:rPr>
          <w:rFonts w:ascii="Times New Roman" w:hAnsi="Times New Roman"/>
          <w:sz w:val="28"/>
          <w:szCs w:val="28"/>
          <w:lang w:val="uk-UA"/>
        </w:rPr>
        <w:t xml:space="preserve"> ?</w:t>
      </w:r>
    </w:p>
    <w:p w:rsidR="005F50A0" w:rsidRDefault="005F50A0" w:rsidP="005F50A0">
      <w:pPr>
        <w:pStyle w:val="a4"/>
        <w:numPr>
          <w:ilvl w:val="0"/>
          <w:numId w:val="21"/>
        </w:numPr>
        <w:spacing w:after="0" w:line="240" w:lineRule="auto"/>
        <w:jc w:val="both"/>
        <w:rPr>
          <w:rFonts w:ascii="Times New Roman" w:hAnsi="Times New Roman"/>
          <w:sz w:val="28"/>
          <w:szCs w:val="28"/>
          <w:lang w:val="uk-UA"/>
        </w:rPr>
      </w:pPr>
      <w:r>
        <w:rPr>
          <w:rFonts w:ascii="Times New Roman" w:hAnsi="Times New Roman"/>
          <w:sz w:val="28"/>
          <w:szCs w:val="28"/>
          <w:lang w:val="uk-UA"/>
        </w:rPr>
        <w:t>Як співвідносяться  поняття мовний жанр і мовленнєвий акт?</w:t>
      </w:r>
    </w:p>
    <w:p w:rsidR="005F50A0" w:rsidRPr="00ED4EF3" w:rsidRDefault="005F50A0" w:rsidP="005F50A0">
      <w:pPr>
        <w:pStyle w:val="a4"/>
        <w:numPr>
          <w:ilvl w:val="0"/>
          <w:numId w:val="21"/>
        </w:numPr>
        <w:spacing w:after="0" w:line="240" w:lineRule="auto"/>
        <w:jc w:val="both"/>
        <w:rPr>
          <w:rFonts w:ascii="Times New Roman" w:hAnsi="Times New Roman"/>
          <w:sz w:val="28"/>
          <w:szCs w:val="28"/>
          <w:lang w:val="uk-UA"/>
        </w:rPr>
      </w:pPr>
      <w:r w:rsidRPr="00ED4EF3">
        <w:rPr>
          <w:rFonts w:ascii="Times New Roman" w:hAnsi="Times New Roman"/>
          <w:sz w:val="28"/>
          <w:szCs w:val="28"/>
          <w:lang w:val="uk-UA"/>
        </w:rPr>
        <w:t xml:space="preserve">Охарактеризуйте пояснювальний монолог вчителя як жанр професійного мовлення (професійного спілкування). </w:t>
      </w:r>
    </w:p>
    <w:p w:rsidR="005F50A0" w:rsidRPr="00ED4EF3" w:rsidRDefault="005F50A0" w:rsidP="005F50A0">
      <w:pPr>
        <w:pStyle w:val="a4"/>
        <w:numPr>
          <w:ilvl w:val="0"/>
          <w:numId w:val="21"/>
        </w:numPr>
        <w:spacing w:after="0" w:line="240" w:lineRule="auto"/>
        <w:jc w:val="both"/>
        <w:rPr>
          <w:rFonts w:ascii="Times New Roman" w:hAnsi="Times New Roman"/>
          <w:sz w:val="28"/>
          <w:szCs w:val="28"/>
          <w:lang w:val="uk-UA"/>
        </w:rPr>
      </w:pPr>
      <w:r w:rsidRPr="00ED4EF3">
        <w:rPr>
          <w:rFonts w:ascii="Times New Roman" w:hAnsi="Times New Roman"/>
          <w:sz w:val="28"/>
          <w:szCs w:val="28"/>
          <w:lang w:val="uk-UA"/>
        </w:rPr>
        <w:t xml:space="preserve">Як зробити пояснення вчителя початкової школи цікавим? Наведіть приклади. </w:t>
      </w:r>
    </w:p>
    <w:p w:rsidR="005F50A0" w:rsidRDefault="005F50A0" w:rsidP="005F50A0">
      <w:pPr>
        <w:pStyle w:val="a4"/>
        <w:numPr>
          <w:ilvl w:val="0"/>
          <w:numId w:val="21"/>
        </w:numPr>
        <w:spacing w:after="0" w:line="240" w:lineRule="auto"/>
        <w:jc w:val="both"/>
        <w:rPr>
          <w:rFonts w:ascii="Times New Roman" w:hAnsi="Times New Roman"/>
          <w:sz w:val="28"/>
          <w:szCs w:val="28"/>
          <w:lang w:val="uk-UA"/>
        </w:rPr>
      </w:pPr>
      <w:r w:rsidRPr="00ED4EF3">
        <w:rPr>
          <w:rFonts w:ascii="Times New Roman" w:hAnsi="Times New Roman"/>
          <w:sz w:val="28"/>
          <w:szCs w:val="28"/>
          <w:lang w:val="uk-UA"/>
        </w:rPr>
        <w:t>Якими ознаками характеризується пояснювальна промова вчителя як мовленнєвий  жанр ?</w:t>
      </w:r>
    </w:p>
    <w:p w:rsidR="005F50A0" w:rsidRDefault="005F50A0" w:rsidP="005F50A0">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Лекція 3. (2 год.). </w:t>
      </w:r>
      <w:r w:rsidRPr="005E4619">
        <w:rPr>
          <w:rFonts w:ascii="Times New Roman" w:hAnsi="Times New Roman"/>
          <w:b/>
          <w:sz w:val="28"/>
          <w:szCs w:val="28"/>
          <w:lang w:val="uk-UA"/>
        </w:rPr>
        <w:t>Навчально-педагогічний діалог. Вимоги до діалогу</w:t>
      </w:r>
    </w:p>
    <w:p w:rsidR="005F50A0" w:rsidRDefault="005F50A0" w:rsidP="005F50A0">
      <w:pPr>
        <w:widowControl w:val="0"/>
        <w:spacing w:after="0" w:line="240" w:lineRule="auto"/>
        <w:ind w:firstLine="709"/>
        <w:jc w:val="both"/>
        <w:rPr>
          <w:rFonts w:ascii="Times New Roman" w:hAnsi="Times New Roman"/>
          <w:sz w:val="28"/>
          <w:szCs w:val="28"/>
          <w:lang w:val="uk-UA"/>
        </w:rPr>
      </w:pPr>
      <w:r w:rsidRPr="00A00507">
        <w:rPr>
          <w:rFonts w:ascii="Times New Roman" w:hAnsi="Times New Roman"/>
          <w:sz w:val="28"/>
          <w:szCs w:val="28"/>
          <w:lang w:val="uk-UA"/>
        </w:rPr>
        <w:t>Педагогічний діалог як з</w:t>
      </w:r>
      <w:r>
        <w:rPr>
          <w:rFonts w:ascii="Times New Roman" w:hAnsi="Times New Roman"/>
          <w:sz w:val="28"/>
          <w:szCs w:val="28"/>
          <w:lang w:val="uk-UA"/>
        </w:rPr>
        <w:t>бірна мовна побудова, модель, яка відображає</w:t>
      </w:r>
      <w:r w:rsidRPr="00A00507">
        <w:rPr>
          <w:rFonts w:ascii="Times New Roman" w:hAnsi="Times New Roman"/>
          <w:sz w:val="28"/>
          <w:szCs w:val="28"/>
          <w:lang w:val="uk-UA"/>
        </w:rPr>
        <w:t xml:space="preserve"> специфічні умови і цілі спілкування вчителя і учнів на уроці, як жанр педагогічного спілкування, для с</w:t>
      </w:r>
      <w:r>
        <w:rPr>
          <w:rFonts w:ascii="Times New Roman" w:hAnsi="Times New Roman"/>
          <w:sz w:val="28"/>
          <w:szCs w:val="28"/>
          <w:lang w:val="uk-UA"/>
        </w:rPr>
        <w:t xml:space="preserve">творення якого необхідні знання. Сутність ділогу як </w:t>
      </w:r>
      <w:r w:rsidRPr="00A00507">
        <w:rPr>
          <w:rFonts w:ascii="Times New Roman" w:hAnsi="Times New Roman"/>
          <w:sz w:val="28"/>
          <w:szCs w:val="28"/>
          <w:lang w:val="uk-UA"/>
        </w:rPr>
        <w:t xml:space="preserve"> 1) сукупності екстралінгвістичних факторів, 2) типових структурно-смислових частин діалогічного тексту, 3) специфіки мовної організації педагогічного діалогу в різних ситуаціях уроку. </w:t>
      </w:r>
      <w:r>
        <w:rPr>
          <w:rFonts w:ascii="Times New Roman" w:hAnsi="Times New Roman"/>
          <w:sz w:val="28"/>
          <w:szCs w:val="28"/>
          <w:lang w:val="uk-UA"/>
        </w:rPr>
        <w:t>Екстралінгвістичні</w:t>
      </w:r>
      <w:r w:rsidRPr="00A00507">
        <w:rPr>
          <w:rFonts w:ascii="Times New Roman" w:hAnsi="Times New Roman"/>
          <w:sz w:val="28"/>
          <w:szCs w:val="28"/>
          <w:lang w:val="uk-UA"/>
        </w:rPr>
        <w:t xml:space="preserve"> передумов</w:t>
      </w:r>
      <w:r>
        <w:rPr>
          <w:rFonts w:ascii="Times New Roman" w:hAnsi="Times New Roman"/>
          <w:sz w:val="28"/>
          <w:szCs w:val="28"/>
          <w:lang w:val="uk-UA"/>
        </w:rPr>
        <w:t>и</w:t>
      </w:r>
      <w:r w:rsidRPr="00A00507">
        <w:rPr>
          <w:rFonts w:ascii="Times New Roman" w:hAnsi="Times New Roman"/>
          <w:sz w:val="28"/>
          <w:szCs w:val="28"/>
          <w:lang w:val="uk-UA"/>
        </w:rPr>
        <w:t xml:space="preserve"> організації успішного навчально-педагогічного діалогу</w:t>
      </w:r>
      <w:r>
        <w:rPr>
          <w:rFonts w:ascii="Times New Roman" w:hAnsi="Times New Roman"/>
          <w:sz w:val="28"/>
          <w:szCs w:val="28"/>
          <w:lang w:val="uk-UA"/>
        </w:rPr>
        <w:t xml:space="preserve">. </w:t>
      </w:r>
      <w:r w:rsidRPr="00A00507">
        <w:rPr>
          <w:rFonts w:ascii="Times New Roman" w:hAnsi="Times New Roman"/>
          <w:sz w:val="28"/>
          <w:szCs w:val="28"/>
          <w:lang w:val="uk-UA"/>
        </w:rPr>
        <w:t xml:space="preserve"> Особливості пояснювальної промови вчителя в навчально-педагогічному діалозі</w:t>
      </w:r>
      <w:r>
        <w:rPr>
          <w:rFonts w:ascii="Times New Roman" w:hAnsi="Times New Roman"/>
          <w:sz w:val="28"/>
          <w:szCs w:val="28"/>
          <w:lang w:val="uk-UA"/>
        </w:rPr>
        <w:t>. Основні текстові ознаки</w:t>
      </w:r>
      <w:r w:rsidRPr="00A00507">
        <w:rPr>
          <w:rFonts w:ascii="Times New Roman" w:hAnsi="Times New Roman"/>
          <w:sz w:val="28"/>
          <w:szCs w:val="28"/>
          <w:lang w:val="uk-UA"/>
        </w:rPr>
        <w:t xml:space="preserve"> педагогічного діалогу на етапі пояснення</w:t>
      </w:r>
      <w:r>
        <w:rPr>
          <w:rFonts w:ascii="Times New Roman" w:hAnsi="Times New Roman"/>
          <w:sz w:val="28"/>
          <w:szCs w:val="28"/>
          <w:lang w:val="uk-UA"/>
        </w:rPr>
        <w:t>. С</w:t>
      </w:r>
      <w:r w:rsidRPr="00C16D50">
        <w:rPr>
          <w:rFonts w:ascii="Times New Roman" w:hAnsi="Times New Roman"/>
          <w:sz w:val="28"/>
          <w:szCs w:val="28"/>
          <w:lang w:val="uk-UA"/>
        </w:rPr>
        <w:t xml:space="preserve">труктурно-смислові частини </w:t>
      </w:r>
      <w:r>
        <w:rPr>
          <w:rFonts w:ascii="Times New Roman" w:hAnsi="Times New Roman"/>
          <w:sz w:val="28"/>
          <w:szCs w:val="28"/>
          <w:lang w:val="uk-UA"/>
        </w:rPr>
        <w:t xml:space="preserve"> пояснювального навчального діалогу: </w:t>
      </w:r>
      <w:r w:rsidRPr="00C16D50">
        <w:rPr>
          <w:rFonts w:ascii="Times New Roman" w:hAnsi="Times New Roman"/>
          <w:sz w:val="28"/>
          <w:szCs w:val="28"/>
          <w:lang w:val="uk-UA"/>
        </w:rPr>
        <w:t>за</w:t>
      </w:r>
      <w:r>
        <w:rPr>
          <w:rFonts w:ascii="Times New Roman" w:hAnsi="Times New Roman"/>
          <w:sz w:val="28"/>
          <w:szCs w:val="28"/>
          <w:lang w:val="uk-UA"/>
        </w:rPr>
        <w:t xml:space="preserve">чин (початковий етап діалогу); </w:t>
      </w:r>
      <w:r w:rsidRPr="00C16D50">
        <w:rPr>
          <w:rFonts w:ascii="Times New Roman" w:hAnsi="Times New Roman"/>
          <w:sz w:val="28"/>
          <w:szCs w:val="28"/>
          <w:lang w:val="uk-UA"/>
        </w:rPr>
        <w:t>середня ча</w:t>
      </w:r>
      <w:r>
        <w:rPr>
          <w:rFonts w:ascii="Times New Roman" w:hAnsi="Times New Roman"/>
          <w:sz w:val="28"/>
          <w:szCs w:val="28"/>
          <w:lang w:val="uk-UA"/>
        </w:rPr>
        <w:t xml:space="preserve">стина (етап середини діалогу); </w:t>
      </w:r>
      <w:r w:rsidRPr="00C16D50">
        <w:rPr>
          <w:rFonts w:ascii="Times New Roman" w:hAnsi="Times New Roman"/>
          <w:sz w:val="28"/>
          <w:szCs w:val="28"/>
          <w:lang w:val="uk-UA"/>
        </w:rPr>
        <w:t>кінцівка (етап завершення діалогу).</w:t>
      </w:r>
    </w:p>
    <w:p w:rsidR="005F50A0" w:rsidRPr="00A00507" w:rsidRDefault="005F50A0" w:rsidP="005F50A0">
      <w:pPr>
        <w:widowControl w:val="0"/>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Т</w:t>
      </w:r>
      <w:r w:rsidRPr="00A00507">
        <w:rPr>
          <w:rFonts w:ascii="Times New Roman" w:hAnsi="Times New Roman"/>
          <w:b/>
          <w:sz w:val="28"/>
          <w:szCs w:val="28"/>
          <w:lang w:val="uk-UA"/>
        </w:rPr>
        <w:t>ри структурно-смислові частини</w:t>
      </w:r>
      <w:r>
        <w:rPr>
          <w:rFonts w:ascii="Times New Roman" w:hAnsi="Times New Roman"/>
          <w:b/>
          <w:sz w:val="28"/>
          <w:szCs w:val="28"/>
          <w:lang w:val="uk-UA"/>
        </w:rPr>
        <w:t xml:space="preserve"> пояснювального навчального </w:t>
      </w:r>
      <w:r>
        <w:rPr>
          <w:rFonts w:ascii="Times New Roman" w:hAnsi="Times New Roman"/>
          <w:b/>
          <w:sz w:val="28"/>
          <w:szCs w:val="28"/>
          <w:lang w:val="uk-UA"/>
        </w:rPr>
        <w:lastRenderedPageBreak/>
        <w:t>діалогу</w:t>
      </w:r>
      <w:r w:rsidRPr="00A00507">
        <w:rPr>
          <w:rFonts w:ascii="Times New Roman" w:hAnsi="Times New Roman"/>
          <w:b/>
          <w:sz w:val="28"/>
          <w:szCs w:val="28"/>
          <w:lang w:val="uk-UA"/>
        </w:rPr>
        <w:t xml:space="preserve">: </w:t>
      </w:r>
      <w:r w:rsidRPr="00536400">
        <w:rPr>
          <w:rFonts w:ascii="Times New Roman" w:hAnsi="Times New Roman"/>
          <w:sz w:val="28"/>
          <w:szCs w:val="28"/>
          <w:lang w:val="uk-UA"/>
        </w:rPr>
        <w:t>зачин (початковий етап діалогу); середня частина (етап середини діалогу); кінцівка (етап завершення діалогу).</w:t>
      </w:r>
      <w:r w:rsidRPr="00A00507">
        <w:rPr>
          <w:rFonts w:ascii="Times New Roman" w:hAnsi="Times New Roman"/>
          <w:i/>
          <w:sz w:val="28"/>
          <w:szCs w:val="28"/>
          <w:lang w:val="uk-UA"/>
        </w:rPr>
        <w:t xml:space="preserve"> </w:t>
      </w:r>
    </w:p>
    <w:p w:rsidR="005F50A0" w:rsidRDefault="005F50A0" w:rsidP="005F50A0">
      <w:pPr>
        <w:widowControl w:val="0"/>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Композиційні сигнали у</w:t>
      </w:r>
      <w:r w:rsidRPr="00A00507">
        <w:rPr>
          <w:rFonts w:ascii="Times New Roman" w:hAnsi="Times New Roman"/>
          <w:sz w:val="28"/>
          <w:szCs w:val="28"/>
          <w:lang w:val="uk-UA"/>
        </w:rPr>
        <w:t xml:space="preserve"> </w:t>
      </w:r>
      <w:r>
        <w:rPr>
          <w:rFonts w:ascii="Times New Roman" w:hAnsi="Times New Roman"/>
          <w:sz w:val="28"/>
          <w:szCs w:val="28"/>
          <w:lang w:val="uk-UA"/>
        </w:rPr>
        <w:t xml:space="preserve">композиційному членуванні діалогічного тексту. </w:t>
      </w:r>
    </w:p>
    <w:p w:rsidR="005F50A0" w:rsidRPr="00ED4EF3" w:rsidRDefault="005F50A0" w:rsidP="005F50A0">
      <w:pPr>
        <w:widowControl w:val="0"/>
        <w:spacing w:after="0" w:line="240" w:lineRule="auto"/>
        <w:ind w:firstLine="709"/>
        <w:jc w:val="both"/>
        <w:rPr>
          <w:rFonts w:ascii="Times New Roman" w:hAnsi="Times New Roman"/>
          <w:b/>
          <w:sz w:val="28"/>
          <w:szCs w:val="28"/>
          <w:lang w:val="uk-UA"/>
        </w:rPr>
      </w:pPr>
      <w:r w:rsidRPr="00ED4EF3">
        <w:rPr>
          <w:rFonts w:ascii="Times New Roman" w:hAnsi="Times New Roman"/>
          <w:b/>
          <w:sz w:val="28"/>
          <w:szCs w:val="28"/>
          <w:lang w:val="uk-UA"/>
        </w:rPr>
        <w:t>Завдання для самостійної роботи</w:t>
      </w:r>
    </w:p>
    <w:p w:rsidR="005F50A0" w:rsidRPr="00ED4EF3" w:rsidRDefault="005F50A0" w:rsidP="005F50A0">
      <w:pPr>
        <w:widowControl w:val="0"/>
        <w:spacing w:after="0" w:line="240" w:lineRule="auto"/>
        <w:ind w:firstLine="709"/>
        <w:jc w:val="both"/>
        <w:rPr>
          <w:rFonts w:ascii="Times New Roman" w:hAnsi="Times New Roman"/>
          <w:sz w:val="28"/>
          <w:szCs w:val="28"/>
          <w:lang w:val="uk-UA"/>
        </w:rPr>
      </w:pPr>
      <w:r w:rsidRPr="00ED4EF3">
        <w:rPr>
          <w:rFonts w:ascii="Times New Roman" w:hAnsi="Times New Roman"/>
          <w:sz w:val="28"/>
          <w:szCs w:val="28"/>
          <w:lang w:val="uk-UA"/>
        </w:rPr>
        <w:t xml:space="preserve">1. Скласти </w:t>
      </w:r>
      <w:r>
        <w:rPr>
          <w:rFonts w:ascii="Times New Roman" w:hAnsi="Times New Roman"/>
          <w:sz w:val="28"/>
          <w:szCs w:val="28"/>
          <w:lang w:val="uk-UA"/>
        </w:rPr>
        <w:t xml:space="preserve">опорний конспект до теми лекції. </w:t>
      </w:r>
    </w:p>
    <w:p w:rsidR="005F50A0" w:rsidRDefault="005F50A0" w:rsidP="005F50A0">
      <w:pPr>
        <w:widowControl w:val="0"/>
        <w:spacing w:after="0" w:line="240" w:lineRule="auto"/>
        <w:ind w:firstLine="709"/>
        <w:jc w:val="both"/>
        <w:rPr>
          <w:rFonts w:ascii="Times New Roman" w:hAnsi="Times New Roman"/>
          <w:sz w:val="28"/>
          <w:szCs w:val="28"/>
          <w:lang w:val="uk-UA"/>
        </w:rPr>
      </w:pPr>
      <w:r w:rsidRPr="00ED4EF3">
        <w:rPr>
          <w:rFonts w:ascii="Times New Roman" w:hAnsi="Times New Roman"/>
          <w:sz w:val="28"/>
          <w:szCs w:val="28"/>
          <w:lang w:val="uk-UA"/>
        </w:rPr>
        <w:t xml:space="preserve">2. Здійснити </w:t>
      </w:r>
      <w:r>
        <w:rPr>
          <w:rFonts w:ascii="Times New Roman" w:hAnsi="Times New Roman"/>
          <w:sz w:val="28"/>
          <w:szCs w:val="28"/>
          <w:lang w:val="uk-UA"/>
        </w:rPr>
        <w:t xml:space="preserve">поділ навчального діалогу на </w:t>
      </w:r>
      <w:r w:rsidRPr="00ED4EF3">
        <w:rPr>
          <w:rFonts w:ascii="Times New Roman" w:hAnsi="Times New Roman"/>
          <w:sz w:val="28"/>
          <w:szCs w:val="28"/>
          <w:lang w:val="uk-UA"/>
        </w:rPr>
        <w:t>структурно-смислові части</w:t>
      </w:r>
      <w:r>
        <w:rPr>
          <w:rFonts w:ascii="Times New Roman" w:hAnsi="Times New Roman"/>
          <w:sz w:val="28"/>
          <w:szCs w:val="28"/>
          <w:lang w:val="uk-UA"/>
        </w:rPr>
        <w:t xml:space="preserve">ни. Добір діалогу здійснюється самостійно. </w:t>
      </w:r>
    </w:p>
    <w:p w:rsidR="005F50A0" w:rsidRDefault="005F50A0" w:rsidP="005F50A0">
      <w:pPr>
        <w:widowControl w:val="0"/>
        <w:spacing w:after="0" w:line="240" w:lineRule="auto"/>
        <w:ind w:firstLine="709"/>
        <w:jc w:val="both"/>
        <w:rPr>
          <w:rFonts w:ascii="Times New Roman" w:hAnsi="Times New Roman"/>
          <w:sz w:val="28"/>
          <w:szCs w:val="28"/>
          <w:lang w:val="uk-UA"/>
        </w:rPr>
      </w:pPr>
      <w:r w:rsidRPr="00ED4EF3">
        <w:rPr>
          <w:rFonts w:ascii="Times New Roman" w:hAnsi="Times New Roman"/>
          <w:sz w:val="28"/>
          <w:szCs w:val="28"/>
          <w:lang w:val="uk-UA"/>
        </w:rPr>
        <w:t>3. Підготувати</w:t>
      </w:r>
      <w:r w:rsidRPr="00ED4EF3">
        <w:t xml:space="preserve"> </w:t>
      </w:r>
      <w:r>
        <w:rPr>
          <w:rFonts w:ascii="Times New Roman" w:hAnsi="Times New Roman"/>
          <w:sz w:val="28"/>
          <w:szCs w:val="28"/>
          <w:lang w:val="uk-UA"/>
        </w:rPr>
        <w:t>пояснювальний навчальний діалог</w:t>
      </w:r>
      <w:r w:rsidRPr="00ED4EF3">
        <w:rPr>
          <w:rFonts w:ascii="Times New Roman" w:hAnsi="Times New Roman"/>
          <w:sz w:val="28"/>
          <w:szCs w:val="28"/>
          <w:lang w:val="uk-UA"/>
        </w:rPr>
        <w:t xml:space="preserve"> вчителя на довільно обрану тему уроку в початковій школі. </w:t>
      </w:r>
    </w:p>
    <w:p w:rsidR="003B676A" w:rsidRPr="003B676A" w:rsidRDefault="003B676A" w:rsidP="003B676A">
      <w:pPr>
        <w:widowControl w:val="0"/>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4</w:t>
      </w:r>
      <w:r w:rsidRPr="003B676A">
        <w:rPr>
          <w:rFonts w:ascii="Times New Roman" w:hAnsi="Times New Roman"/>
          <w:b/>
          <w:sz w:val="28"/>
          <w:szCs w:val="28"/>
          <w:lang w:val="uk-UA"/>
        </w:rPr>
        <w:t>. Здійснити дискурсивний аналіз тексту:</w:t>
      </w:r>
    </w:p>
    <w:p w:rsidR="003B676A" w:rsidRPr="003B676A" w:rsidRDefault="003B676A" w:rsidP="003B676A">
      <w:pPr>
        <w:widowControl w:val="0"/>
        <w:spacing w:after="0" w:line="240" w:lineRule="auto"/>
        <w:ind w:firstLine="709"/>
        <w:jc w:val="both"/>
        <w:rPr>
          <w:rFonts w:ascii="Times New Roman" w:hAnsi="Times New Roman"/>
          <w:sz w:val="28"/>
          <w:szCs w:val="28"/>
          <w:lang w:val="uk-UA"/>
        </w:rPr>
      </w:pPr>
      <w:r w:rsidRPr="003B676A">
        <w:rPr>
          <w:rFonts w:ascii="Times New Roman" w:hAnsi="Times New Roman"/>
          <w:sz w:val="28"/>
          <w:szCs w:val="28"/>
          <w:lang w:val="uk-UA"/>
        </w:rPr>
        <w:t xml:space="preserve">1) визначити </w:t>
      </w:r>
      <w:r>
        <w:rPr>
          <w:rFonts w:ascii="Times New Roman" w:hAnsi="Times New Roman"/>
          <w:sz w:val="28"/>
          <w:szCs w:val="28"/>
          <w:lang w:val="uk-UA"/>
        </w:rPr>
        <w:t xml:space="preserve">тему; проаналізувати риторичний </w:t>
      </w:r>
      <w:r w:rsidRPr="003B676A">
        <w:rPr>
          <w:rFonts w:ascii="Times New Roman" w:hAnsi="Times New Roman"/>
          <w:sz w:val="28"/>
          <w:szCs w:val="28"/>
          <w:lang w:val="uk-UA"/>
        </w:rPr>
        <w:t>текст з погл</w:t>
      </w:r>
      <w:r>
        <w:rPr>
          <w:rFonts w:ascii="Times New Roman" w:hAnsi="Times New Roman"/>
          <w:sz w:val="28"/>
          <w:szCs w:val="28"/>
          <w:lang w:val="uk-UA"/>
        </w:rPr>
        <w:t xml:space="preserve">яду його особливостей, стилів і </w:t>
      </w:r>
      <w:r w:rsidRPr="003B676A">
        <w:rPr>
          <w:rFonts w:ascii="Times New Roman" w:hAnsi="Times New Roman"/>
          <w:sz w:val="28"/>
          <w:szCs w:val="28"/>
          <w:lang w:val="uk-UA"/>
        </w:rPr>
        <w:t xml:space="preserve">законів, за якими </w:t>
      </w:r>
      <w:r>
        <w:rPr>
          <w:rFonts w:ascii="Times New Roman" w:hAnsi="Times New Roman"/>
          <w:sz w:val="28"/>
          <w:szCs w:val="28"/>
          <w:lang w:val="uk-UA"/>
        </w:rPr>
        <w:t xml:space="preserve">він побудований; поставити </w:t>
      </w:r>
      <w:r w:rsidRPr="003B676A">
        <w:rPr>
          <w:rFonts w:ascii="Times New Roman" w:hAnsi="Times New Roman"/>
          <w:sz w:val="28"/>
          <w:szCs w:val="28"/>
          <w:lang w:val="uk-UA"/>
        </w:rPr>
        <w:t>запитання до тексту і відповісти на них;</w:t>
      </w:r>
    </w:p>
    <w:p w:rsidR="003B676A" w:rsidRPr="003B676A" w:rsidRDefault="003B676A" w:rsidP="003B676A">
      <w:pPr>
        <w:widowControl w:val="0"/>
        <w:spacing w:after="0" w:line="240" w:lineRule="auto"/>
        <w:ind w:firstLine="709"/>
        <w:jc w:val="both"/>
        <w:rPr>
          <w:rFonts w:ascii="Times New Roman" w:hAnsi="Times New Roman"/>
          <w:sz w:val="28"/>
          <w:szCs w:val="28"/>
          <w:lang w:val="uk-UA"/>
        </w:rPr>
      </w:pPr>
      <w:r w:rsidRPr="003B676A">
        <w:rPr>
          <w:rFonts w:ascii="Times New Roman" w:hAnsi="Times New Roman"/>
          <w:sz w:val="28"/>
          <w:szCs w:val="28"/>
          <w:lang w:val="uk-UA"/>
        </w:rPr>
        <w:t xml:space="preserve">2) визначити </w:t>
      </w:r>
      <w:r>
        <w:rPr>
          <w:rFonts w:ascii="Times New Roman" w:hAnsi="Times New Roman"/>
          <w:sz w:val="28"/>
          <w:szCs w:val="28"/>
          <w:lang w:val="uk-UA"/>
        </w:rPr>
        <w:t xml:space="preserve">позицію автора; виокремити його </w:t>
      </w:r>
      <w:r w:rsidRPr="003B676A">
        <w:rPr>
          <w:rFonts w:ascii="Times New Roman" w:hAnsi="Times New Roman"/>
          <w:sz w:val="28"/>
          <w:szCs w:val="28"/>
          <w:lang w:val="uk-UA"/>
        </w:rPr>
        <w:t>аргументи; р</w:t>
      </w:r>
      <w:r>
        <w:rPr>
          <w:rFonts w:ascii="Times New Roman" w:hAnsi="Times New Roman"/>
          <w:sz w:val="28"/>
          <w:szCs w:val="28"/>
          <w:lang w:val="uk-UA"/>
        </w:rPr>
        <w:t xml:space="preserve">еферувати текст (зменшити обсяг </w:t>
      </w:r>
      <w:r w:rsidRPr="003B676A">
        <w:rPr>
          <w:rFonts w:ascii="Times New Roman" w:hAnsi="Times New Roman"/>
          <w:sz w:val="28"/>
          <w:szCs w:val="28"/>
          <w:lang w:val="uk-UA"/>
        </w:rPr>
        <w:t>удвічі-утричі), пода</w:t>
      </w:r>
      <w:r>
        <w:rPr>
          <w:rFonts w:ascii="Times New Roman" w:hAnsi="Times New Roman"/>
          <w:sz w:val="28"/>
          <w:szCs w:val="28"/>
          <w:lang w:val="uk-UA"/>
        </w:rPr>
        <w:t xml:space="preserve">ти новий текст від іншої особи; </w:t>
      </w:r>
      <w:r w:rsidRPr="003B676A">
        <w:rPr>
          <w:rFonts w:ascii="Times New Roman" w:hAnsi="Times New Roman"/>
          <w:sz w:val="28"/>
          <w:szCs w:val="28"/>
          <w:lang w:val="uk-UA"/>
        </w:rPr>
        <w:t>скласти на йо</w:t>
      </w:r>
      <w:r>
        <w:rPr>
          <w:rFonts w:ascii="Times New Roman" w:hAnsi="Times New Roman"/>
          <w:sz w:val="28"/>
          <w:szCs w:val="28"/>
          <w:lang w:val="uk-UA"/>
        </w:rPr>
        <w:t xml:space="preserve">го основі коротку або розширену </w:t>
      </w:r>
      <w:r w:rsidRPr="003B676A">
        <w:rPr>
          <w:rFonts w:ascii="Times New Roman" w:hAnsi="Times New Roman"/>
          <w:sz w:val="28"/>
          <w:szCs w:val="28"/>
          <w:lang w:val="uk-UA"/>
        </w:rPr>
        <w:t>інформацію як п</w:t>
      </w:r>
      <w:r>
        <w:rPr>
          <w:rFonts w:ascii="Times New Roman" w:hAnsi="Times New Roman"/>
          <w:sz w:val="28"/>
          <w:szCs w:val="28"/>
          <w:lang w:val="uk-UA"/>
        </w:rPr>
        <w:t xml:space="preserve">овідомлення у пресі, на радіо і </w:t>
      </w:r>
      <w:r w:rsidRPr="003B676A">
        <w:rPr>
          <w:rFonts w:ascii="Times New Roman" w:hAnsi="Times New Roman"/>
          <w:sz w:val="28"/>
          <w:szCs w:val="28"/>
          <w:lang w:val="uk-UA"/>
        </w:rPr>
        <w:t>телебаченні, в Інт</w:t>
      </w:r>
      <w:r>
        <w:rPr>
          <w:rFonts w:ascii="Times New Roman" w:hAnsi="Times New Roman"/>
          <w:sz w:val="28"/>
          <w:szCs w:val="28"/>
          <w:lang w:val="uk-UA"/>
        </w:rPr>
        <w:t xml:space="preserve">ернеті тощо; пояснити, чому від </w:t>
      </w:r>
      <w:r w:rsidRPr="003B676A">
        <w:rPr>
          <w:rFonts w:ascii="Times New Roman" w:hAnsi="Times New Roman"/>
          <w:sz w:val="28"/>
          <w:szCs w:val="28"/>
          <w:lang w:val="uk-UA"/>
        </w:rPr>
        <w:t>засобів інформації</w:t>
      </w:r>
      <w:r>
        <w:rPr>
          <w:rFonts w:ascii="Times New Roman" w:hAnsi="Times New Roman"/>
          <w:sz w:val="28"/>
          <w:szCs w:val="28"/>
          <w:lang w:val="uk-UA"/>
        </w:rPr>
        <w:t xml:space="preserve">залежить те, у який спосіб слід </w:t>
      </w:r>
      <w:r w:rsidRPr="003B676A">
        <w:rPr>
          <w:rFonts w:ascii="Times New Roman" w:hAnsi="Times New Roman"/>
          <w:sz w:val="28"/>
          <w:szCs w:val="28"/>
          <w:lang w:val="uk-UA"/>
        </w:rPr>
        <w:t>викладати текст;</w:t>
      </w:r>
    </w:p>
    <w:p w:rsidR="003B676A" w:rsidRPr="003B676A" w:rsidRDefault="003B676A" w:rsidP="003B676A">
      <w:pPr>
        <w:widowControl w:val="0"/>
        <w:spacing w:after="0" w:line="240" w:lineRule="auto"/>
        <w:ind w:firstLine="709"/>
        <w:jc w:val="both"/>
        <w:rPr>
          <w:rFonts w:ascii="Times New Roman" w:hAnsi="Times New Roman"/>
          <w:sz w:val="28"/>
          <w:szCs w:val="28"/>
          <w:lang w:val="uk-UA"/>
        </w:rPr>
      </w:pPr>
      <w:r w:rsidRPr="003B676A">
        <w:rPr>
          <w:rFonts w:ascii="Times New Roman" w:hAnsi="Times New Roman"/>
          <w:sz w:val="28"/>
          <w:szCs w:val="28"/>
          <w:lang w:val="uk-UA"/>
        </w:rPr>
        <w:t>3) пе</w:t>
      </w:r>
      <w:r>
        <w:rPr>
          <w:rFonts w:ascii="Times New Roman" w:hAnsi="Times New Roman"/>
          <w:sz w:val="28"/>
          <w:szCs w:val="28"/>
          <w:lang w:val="uk-UA"/>
        </w:rPr>
        <w:t xml:space="preserve">реконструювати текст і виявити, </w:t>
      </w:r>
      <w:r w:rsidRPr="003B676A">
        <w:rPr>
          <w:rFonts w:ascii="Times New Roman" w:hAnsi="Times New Roman"/>
          <w:sz w:val="28"/>
          <w:szCs w:val="28"/>
          <w:lang w:val="uk-UA"/>
        </w:rPr>
        <w:t>наскільки зміст</w:t>
      </w:r>
      <w:r>
        <w:rPr>
          <w:rFonts w:ascii="Times New Roman" w:hAnsi="Times New Roman"/>
          <w:sz w:val="28"/>
          <w:szCs w:val="28"/>
          <w:lang w:val="uk-UA"/>
        </w:rPr>
        <w:t xml:space="preserve">илися акценти; подати текст від </w:t>
      </w:r>
      <w:r w:rsidRPr="003B676A">
        <w:rPr>
          <w:rFonts w:ascii="Times New Roman" w:hAnsi="Times New Roman"/>
          <w:sz w:val="28"/>
          <w:szCs w:val="28"/>
          <w:lang w:val="uk-UA"/>
        </w:rPr>
        <w:t xml:space="preserve">іншої особи; </w:t>
      </w:r>
      <w:r>
        <w:rPr>
          <w:rFonts w:ascii="Times New Roman" w:hAnsi="Times New Roman"/>
          <w:sz w:val="28"/>
          <w:szCs w:val="28"/>
          <w:lang w:val="uk-UA"/>
        </w:rPr>
        <w:t xml:space="preserve">підготувати реферований варіант </w:t>
      </w:r>
      <w:r w:rsidRPr="003B676A">
        <w:rPr>
          <w:rFonts w:ascii="Times New Roman" w:hAnsi="Times New Roman"/>
          <w:sz w:val="28"/>
          <w:szCs w:val="28"/>
          <w:lang w:val="uk-UA"/>
        </w:rPr>
        <w:t>тексту як од</w:t>
      </w:r>
      <w:r>
        <w:rPr>
          <w:rFonts w:ascii="Times New Roman" w:hAnsi="Times New Roman"/>
          <w:sz w:val="28"/>
          <w:szCs w:val="28"/>
          <w:lang w:val="uk-UA"/>
        </w:rPr>
        <w:t xml:space="preserve">ну зі складових (вступ, основна </w:t>
      </w:r>
      <w:r w:rsidRPr="003B676A">
        <w:rPr>
          <w:rFonts w:ascii="Times New Roman" w:hAnsi="Times New Roman"/>
          <w:sz w:val="28"/>
          <w:szCs w:val="28"/>
          <w:lang w:val="uk-UA"/>
        </w:rPr>
        <w:t>частина, виснов</w:t>
      </w:r>
      <w:r>
        <w:rPr>
          <w:rFonts w:ascii="Times New Roman" w:hAnsi="Times New Roman"/>
          <w:sz w:val="28"/>
          <w:szCs w:val="28"/>
          <w:lang w:val="uk-UA"/>
        </w:rPr>
        <w:t xml:space="preserve">ок) гіпотетичного виступу перед аудиторією </w:t>
      </w:r>
      <w:r w:rsidRPr="003B676A">
        <w:rPr>
          <w:rFonts w:ascii="Times New Roman" w:hAnsi="Times New Roman"/>
          <w:sz w:val="28"/>
          <w:szCs w:val="28"/>
          <w:lang w:val="uk-UA"/>
        </w:rPr>
        <w:t>(зібранн</w:t>
      </w:r>
      <w:r>
        <w:rPr>
          <w:rFonts w:ascii="Times New Roman" w:hAnsi="Times New Roman"/>
          <w:sz w:val="28"/>
          <w:szCs w:val="28"/>
          <w:lang w:val="uk-UA"/>
        </w:rPr>
        <w:t xml:space="preserve">ям учнів і вчителів, незнайомою </w:t>
      </w:r>
      <w:r w:rsidRPr="003B676A">
        <w:rPr>
          <w:rFonts w:ascii="Times New Roman" w:hAnsi="Times New Roman"/>
          <w:sz w:val="28"/>
          <w:szCs w:val="28"/>
          <w:lang w:val="uk-UA"/>
        </w:rPr>
        <w:t>аудиторією), на б</w:t>
      </w:r>
      <w:r>
        <w:rPr>
          <w:rFonts w:ascii="Times New Roman" w:hAnsi="Times New Roman"/>
          <w:sz w:val="28"/>
          <w:szCs w:val="28"/>
          <w:lang w:val="uk-UA"/>
        </w:rPr>
        <w:t xml:space="preserve">атьківських зборах тощо на тему </w:t>
      </w:r>
      <w:r w:rsidRPr="003B676A">
        <w:rPr>
          <w:rFonts w:ascii="Times New Roman" w:hAnsi="Times New Roman"/>
          <w:sz w:val="28"/>
          <w:szCs w:val="28"/>
          <w:lang w:val="uk-UA"/>
        </w:rPr>
        <w:t>що відповідає меті тексту;</w:t>
      </w:r>
    </w:p>
    <w:p w:rsidR="003B676A" w:rsidRPr="003B676A" w:rsidRDefault="003B676A" w:rsidP="003B676A">
      <w:pPr>
        <w:widowControl w:val="0"/>
        <w:spacing w:after="0" w:line="240" w:lineRule="auto"/>
        <w:ind w:firstLine="709"/>
        <w:jc w:val="both"/>
        <w:rPr>
          <w:rFonts w:ascii="Times New Roman" w:hAnsi="Times New Roman"/>
          <w:sz w:val="28"/>
          <w:szCs w:val="28"/>
          <w:lang w:val="uk-UA"/>
        </w:rPr>
      </w:pPr>
      <w:r w:rsidRPr="003B676A">
        <w:rPr>
          <w:rFonts w:ascii="Times New Roman" w:hAnsi="Times New Roman"/>
          <w:sz w:val="28"/>
          <w:szCs w:val="28"/>
          <w:lang w:val="uk-UA"/>
        </w:rPr>
        <w:t>5</w:t>
      </w:r>
      <w:r>
        <w:rPr>
          <w:rFonts w:ascii="Times New Roman" w:hAnsi="Times New Roman"/>
          <w:sz w:val="28"/>
          <w:szCs w:val="28"/>
          <w:lang w:val="uk-UA"/>
        </w:rPr>
        <w:t xml:space="preserve">) трансформувати текст або його </w:t>
      </w:r>
      <w:r w:rsidRPr="003B676A">
        <w:rPr>
          <w:rFonts w:ascii="Times New Roman" w:hAnsi="Times New Roman"/>
          <w:sz w:val="28"/>
          <w:szCs w:val="28"/>
          <w:lang w:val="uk-UA"/>
        </w:rPr>
        <w:t>реферований варіанти з метою довести</w:t>
      </w:r>
    </w:p>
    <w:p w:rsidR="00A336C1" w:rsidRDefault="003B676A" w:rsidP="003B676A">
      <w:pPr>
        <w:widowControl w:val="0"/>
        <w:spacing w:after="0" w:line="240" w:lineRule="auto"/>
        <w:ind w:firstLine="709"/>
        <w:jc w:val="both"/>
        <w:rPr>
          <w:rFonts w:ascii="Times New Roman" w:hAnsi="Times New Roman"/>
          <w:sz w:val="28"/>
          <w:szCs w:val="28"/>
          <w:lang w:val="uk-UA"/>
        </w:rPr>
      </w:pPr>
      <w:r w:rsidRPr="003B676A">
        <w:rPr>
          <w:rFonts w:ascii="Times New Roman" w:hAnsi="Times New Roman"/>
          <w:sz w:val="28"/>
          <w:szCs w:val="28"/>
          <w:lang w:val="uk-UA"/>
        </w:rPr>
        <w:t>протилежне до ав</w:t>
      </w:r>
      <w:r>
        <w:rPr>
          <w:rFonts w:ascii="Times New Roman" w:hAnsi="Times New Roman"/>
          <w:sz w:val="28"/>
          <w:szCs w:val="28"/>
          <w:lang w:val="uk-UA"/>
        </w:rPr>
        <w:t xml:space="preserve">торського (переписати текст з </w:t>
      </w:r>
      <w:r w:rsidRPr="003B676A">
        <w:rPr>
          <w:rFonts w:ascii="Times New Roman" w:hAnsi="Times New Roman"/>
          <w:sz w:val="28"/>
          <w:szCs w:val="28"/>
          <w:lang w:val="uk-UA"/>
        </w:rPr>
        <w:t>огляду на зап</w:t>
      </w:r>
      <w:r>
        <w:rPr>
          <w:rFonts w:ascii="Times New Roman" w:hAnsi="Times New Roman"/>
          <w:sz w:val="28"/>
          <w:szCs w:val="28"/>
          <w:lang w:val="uk-UA"/>
        </w:rPr>
        <w:t xml:space="preserve">еречення основної думки автора, </w:t>
      </w:r>
      <w:r w:rsidRPr="003B676A">
        <w:rPr>
          <w:rFonts w:ascii="Times New Roman" w:hAnsi="Times New Roman"/>
          <w:sz w:val="28"/>
          <w:szCs w:val="28"/>
          <w:lang w:val="uk-UA"/>
        </w:rPr>
        <w:t>тобто под</w:t>
      </w:r>
      <w:r>
        <w:rPr>
          <w:rFonts w:ascii="Times New Roman" w:hAnsi="Times New Roman"/>
          <w:sz w:val="28"/>
          <w:szCs w:val="28"/>
          <w:lang w:val="uk-UA"/>
        </w:rPr>
        <w:t xml:space="preserve">ати його зміст як антонімічний, </w:t>
      </w:r>
      <w:r w:rsidRPr="003B676A">
        <w:rPr>
          <w:rFonts w:ascii="Times New Roman" w:hAnsi="Times New Roman"/>
          <w:sz w:val="28"/>
          <w:szCs w:val="28"/>
          <w:lang w:val="uk-UA"/>
        </w:rPr>
        <w:t>зберігаючи авто</w:t>
      </w:r>
      <w:r>
        <w:rPr>
          <w:rFonts w:ascii="Times New Roman" w:hAnsi="Times New Roman"/>
          <w:sz w:val="28"/>
          <w:szCs w:val="28"/>
          <w:lang w:val="uk-UA"/>
        </w:rPr>
        <w:t xml:space="preserve">рську аргументацію (або дібрати </w:t>
      </w:r>
      <w:r w:rsidRPr="003B676A">
        <w:rPr>
          <w:rFonts w:ascii="Times New Roman" w:hAnsi="Times New Roman"/>
          <w:sz w:val="28"/>
          <w:szCs w:val="28"/>
          <w:lang w:val="uk-UA"/>
        </w:rPr>
        <w:t>свою); постави</w:t>
      </w:r>
      <w:r>
        <w:rPr>
          <w:rFonts w:ascii="Times New Roman" w:hAnsi="Times New Roman"/>
          <w:sz w:val="28"/>
          <w:szCs w:val="28"/>
          <w:lang w:val="uk-UA"/>
        </w:rPr>
        <w:t xml:space="preserve">ти запитання до нового тексту і </w:t>
      </w:r>
      <w:r w:rsidRPr="003B676A">
        <w:rPr>
          <w:rFonts w:ascii="Times New Roman" w:hAnsi="Times New Roman"/>
          <w:sz w:val="28"/>
          <w:szCs w:val="28"/>
          <w:lang w:val="uk-UA"/>
        </w:rPr>
        <w:t>відповісти на них; проаналізувати, чому деякі н</w:t>
      </w:r>
      <w:r>
        <w:rPr>
          <w:rFonts w:ascii="Times New Roman" w:hAnsi="Times New Roman"/>
          <w:sz w:val="28"/>
          <w:szCs w:val="28"/>
          <w:lang w:val="uk-UA"/>
        </w:rPr>
        <w:t xml:space="preserve">ові </w:t>
      </w:r>
      <w:r w:rsidRPr="003B676A">
        <w:rPr>
          <w:rFonts w:ascii="Times New Roman" w:hAnsi="Times New Roman"/>
          <w:sz w:val="28"/>
          <w:szCs w:val="28"/>
          <w:lang w:val="uk-UA"/>
        </w:rPr>
        <w:t>варіанти цілком</w:t>
      </w:r>
      <w:r>
        <w:rPr>
          <w:rFonts w:ascii="Times New Roman" w:hAnsi="Times New Roman"/>
          <w:sz w:val="28"/>
          <w:szCs w:val="28"/>
          <w:lang w:val="uk-UA"/>
        </w:rPr>
        <w:t xml:space="preserve"> можуть бути ймовірними, а інші </w:t>
      </w:r>
      <w:r w:rsidRPr="003B676A">
        <w:rPr>
          <w:rFonts w:ascii="Times New Roman" w:hAnsi="Times New Roman"/>
          <w:sz w:val="28"/>
          <w:szCs w:val="28"/>
          <w:lang w:val="uk-UA"/>
        </w:rPr>
        <w:t>є абсурдними).</w:t>
      </w:r>
    </w:p>
    <w:p w:rsidR="00D04F53" w:rsidRPr="00D04F53" w:rsidRDefault="00D04F53" w:rsidP="00D04F53">
      <w:pPr>
        <w:widowControl w:val="0"/>
        <w:spacing w:after="0" w:line="240" w:lineRule="auto"/>
        <w:ind w:firstLine="709"/>
        <w:jc w:val="center"/>
        <w:rPr>
          <w:rFonts w:ascii="Times New Roman" w:hAnsi="Times New Roman"/>
          <w:b/>
          <w:sz w:val="28"/>
          <w:szCs w:val="28"/>
          <w:lang w:val="uk-UA"/>
        </w:rPr>
      </w:pPr>
      <w:r w:rsidRPr="00D04F53">
        <w:rPr>
          <w:rFonts w:ascii="Times New Roman" w:hAnsi="Times New Roman"/>
          <w:b/>
          <w:sz w:val="28"/>
          <w:szCs w:val="28"/>
          <w:lang w:val="uk-UA"/>
        </w:rPr>
        <w:t>Студентська осінь</w:t>
      </w:r>
    </w:p>
    <w:p w:rsidR="00D04F53" w:rsidRPr="00D04F53" w:rsidRDefault="00D04F53" w:rsidP="00D04F53">
      <w:pPr>
        <w:widowControl w:val="0"/>
        <w:spacing w:after="0" w:line="240" w:lineRule="auto"/>
        <w:ind w:firstLine="709"/>
        <w:jc w:val="both"/>
        <w:rPr>
          <w:rFonts w:ascii="Times New Roman" w:hAnsi="Times New Roman"/>
          <w:sz w:val="28"/>
          <w:szCs w:val="28"/>
          <w:lang w:val="uk-UA"/>
        </w:rPr>
      </w:pPr>
      <w:r w:rsidRPr="00D04F53">
        <w:rPr>
          <w:rFonts w:ascii="Times New Roman" w:hAnsi="Times New Roman"/>
          <w:sz w:val="28"/>
          <w:szCs w:val="28"/>
          <w:lang w:val="uk-UA"/>
        </w:rPr>
        <w:t>За визначенням усіх мелодраматичних плаксивих дівчат, осінь — період меланхолії, смутку і журби. Хочеться приготувати філіжанку кави або чаю, укомплектованої цукерково-булочними виробами, увімкнут</w:t>
      </w:r>
      <w:r>
        <w:rPr>
          <w:rFonts w:ascii="Times New Roman" w:hAnsi="Times New Roman"/>
          <w:sz w:val="28"/>
          <w:szCs w:val="28"/>
          <w:lang w:val="uk-UA"/>
        </w:rPr>
        <w:t xml:space="preserve">и трагічно-любовний фільм і ... </w:t>
      </w:r>
      <w:r w:rsidRPr="00D04F53">
        <w:rPr>
          <w:rFonts w:ascii="Times New Roman" w:hAnsi="Times New Roman"/>
          <w:sz w:val="28"/>
          <w:szCs w:val="28"/>
          <w:lang w:val="uk-UA"/>
        </w:rPr>
        <w:t>згадувати, згадувати весь шлях свого нещасливого кохання з усіма трофеями, які</w:t>
      </w:r>
      <w:r>
        <w:rPr>
          <w:rFonts w:ascii="Times New Roman" w:hAnsi="Times New Roman"/>
          <w:sz w:val="28"/>
          <w:szCs w:val="28"/>
          <w:lang w:val="uk-UA"/>
        </w:rPr>
        <w:t xml:space="preserve"> </w:t>
      </w:r>
      <w:r w:rsidRPr="00D04F53">
        <w:rPr>
          <w:rFonts w:ascii="Times New Roman" w:hAnsi="Times New Roman"/>
          <w:sz w:val="28"/>
          <w:szCs w:val="28"/>
          <w:lang w:val="uk-UA"/>
        </w:rPr>
        <w:t>назбирались у скриньку бурхливого життєвого досвіду (20 років — то тонни емпіричного досвіду!). Ще істинні прихильниці культу «Депресивна осінь — ТАК!» обкладаються томиками Бродського, Маяковського і, самоідентифіковуючи себе з</w:t>
      </w:r>
      <w:r>
        <w:rPr>
          <w:rFonts w:ascii="Times New Roman" w:hAnsi="Times New Roman"/>
          <w:sz w:val="28"/>
          <w:szCs w:val="28"/>
          <w:lang w:val="uk-UA"/>
        </w:rPr>
        <w:t xml:space="preserve"> </w:t>
      </w:r>
      <w:r w:rsidRPr="00D04F53">
        <w:rPr>
          <w:rFonts w:ascii="Times New Roman" w:hAnsi="Times New Roman"/>
          <w:sz w:val="28"/>
          <w:szCs w:val="28"/>
          <w:lang w:val="uk-UA"/>
        </w:rPr>
        <w:t>ліричним героєм, вважають: «Це ж про мене!»</w:t>
      </w:r>
    </w:p>
    <w:p w:rsidR="00D04F53" w:rsidRPr="00D04F53" w:rsidRDefault="00D04F53" w:rsidP="00D04F53">
      <w:pPr>
        <w:widowControl w:val="0"/>
        <w:spacing w:after="0" w:line="240" w:lineRule="auto"/>
        <w:ind w:firstLine="709"/>
        <w:jc w:val="both"/>
        <w:rPr>
          <w:rFonts w:ascii="Times New Roman" w:hAnsi="Times New Roman"/>
          <w:sz w:val="28"/>
          <w:szCs w:val="28"/>
          <w:lang w:val="uk-UA"/>
        </w:rPr>
      </w:pPr>
      <w:r w:rsidRPr="00D04F53">
        <w:rPr>
          <w:rFonts w:ascii="Times New Roman" w:hAnsi="Times New Roman"/>
          <w:sz w:val="28"/>
          <w:szCs w:val="28"/>
          <w:lang w:val="uk-UA"/>
        </w:rPr>
        <w:t>Далі — обов’язково — пустити сльозу і, глянувши на мило опухле обличчя, констатувати: «Ніхто мене не любить... кому я така треба...».</w:t>
      </w:r>
    </w:p>
    <w:p w:rsidR="00D04F53" w:rsidRPr="00D04F53" w:rsidRDefault="00D04F53" w:rsidP="00D04F53">
      <w:pPr>
        <w:widowControl w:val="0"/>
        <w:spacing w:after="0" w:line="240" w:lineRule="auto"/>
        <w:ind w:firstLine="709"/>
        <w:jc w:val="both"/>
        <w:rPr>
          <w:rFonts w:ascii="Times New Roman" w:hAnsi="Times New Roman"/>
          <w:sz w:val="28"/>
          <w:szCs w:val="28"/>
          <w:lang w:val="uk-UA"/>
        </w:rPr>
      </w:pPr>
      <w:r w:rsidRPr="00D04F53">
        <w:rPr>
          <w:rFonts w:ascii="Times New Roman" w:hAnsi="Times New Roman"/>
          <w:sz w:val="28"/>
          <w:szCs w:val="28"/>
          <w:lang w:val="uk-UA"/>
        </w:rPr>
        <w:lastRenderedPageBreak/>
        <w:t>Таким чином ми переходимо на новий рівень</w:t>
      </w:r>
      <w:r>
        <w:rPr>
          <w:rFonts w:ascii="Times New Roman" w:hAnsi="Times New Roman"/>
          <w:sz w:val="28"/>
          <w:szCs w:val="28"/>
          <w:lang w:val="uk-UA"/>
        </w:rPr>
        <w:t xml:space="preserve"> — самоїдство. Критика, критика </w:t>
      </w:r>
      <w:r w:rsidRPr="00D04F53">
        <w:rPr>
          <w:rFonts w:ascii="Times New Roman" w:hAnsi="Times New Roman"/>
          <w:sz w:val="28"/>
          <w:szCs w:val="28"/>
          <w:lang w:val="uk-UA"/>
        </w:rPr>
        <w:t>і ще раз критика! Ми знаходимо в собі стільки недоліків, що здається — з таким</w:t>
      </w:r>
      <w:r>
        <w:rPr>
          <w:rFonts w:ascii="Times New Roman" w:hAnsi="Times New Roman"/>
          <w:sz w:val="28"/>
          <w:szCs w:val="28"/>
          <w:lang w:val="uk-UA"/>
        </w:rPr>
        <w:t xml:space="preserve"> </w:t>
      </w:r>
      <w:r w:rsidRPr="00D04F53">
        <w:rPr>
          <w:rFonts w:ascii="Times New Roman" w:hAnsi="Times New Roman"/>
          <w:sz w:val="28"/>
          <w:szCs w:val="28"/>
          <w:lang w:val="uk-UA"/>
        </w:rPr>
        <w:t>не живуть. Це все доповнюється філософськими роздумами про сенс життябуття. Напрошується висновок: усе абсурд...</w:t>
      </w:r>
    </w:p>
    <w:p w:rsidR="00FA4149" w:rsidRDefault="00D04F53" w:rsidP="00D04F53">
      <w:pPr>
        <w:widowControl w:val="0"/>
        <w:spacing w:after="0" w:line="240" w:lineRule="auto"/>
        <w:ind w:firstLine="709"/>
        <w:jc w:val="both"/>
        <w:rPr>
          <w:rFonts w:ascii="Times New Roman" w:hAnsi="Times New Roman"/>
          <w:sz w:val="28"/>
          <w:szCs w:val="28"/>
          <w:lang w:val="uk-UA"/>
        </w:rPr>
      </w:pPr>
      <w:r w:rsidRPr="00D04F53">
        <w:rPr>
          <w:rFonts w:ascii="Times New Roman" w:hAnsi="Times New Roman"/>
          <w:sz w:val="28"/>
          <w:szCs w:val="28"/>
          <w:lang w:val="uk-UA"/>
        </w:rPr>
        <w:t xml:space="preserve">Справді! Усе було б добре, але, на жаль, у Марусиній чашці охолов прикарпатський чай за 5,50. (куплений за позичені гроші, а </w:t>
      </w:r>
      <w:r>
        <w:rPr>
          <w:rFonts w:ascii="Times New Roman" w:hAnsi="Times New Roman"/>
          <w:sz w:val="28"/>
          <w:szCs w:val="28"/>
          <w:lang w:val="uk-UA"/>
        </w:rPr>
        <w:t xml:space="preserve">до стипендії ще ж тиждень!), не </w:t>
      </w:r>
      <w:r w:rsidRPr="00D04F53">
        <w:rPr>
          <w:rFonts w:ascii="Times New Roman" w:hAnsi="Times New Roman"/>
          <w:sz w:val="28"/>
          <w:szCs w:val="28"/>
          <w:lang w:val="uk-UA"/>
        </w:rPr>
        <w:t>доповнений жодними солодкими виробами (з тієї ж причини), які «ефектно» додають фігурі зайвих округлостей (зазвичай не там, де хотілось би). Її досвід ще не</w:t>
      </w:r>
      <w:r>
        <w:rPr>
          <w:rFonts w:ascii="Times New Roman" w:hAnsi="Times New Roman"/>
          <w:sz w:val="28"/>
          <w:szCs w:val="28"/>
          <w:lang w:val="uk-UA"/>
        </w:rPr>
        <w:t xml:space="preserve"> </w:t>
      </w:r>
      <w:r w:rsidRPr="00D04F53">
        <w:rPr>
          <w:rFonts w:ascii="Times New Roman" w:hAnsi="Times New Roman"/>
          <w:sz w:val="28"/>
          <w:szCs w:val="28"/>
          <w:lang w:val="uk-UA"/>
        </w:rPr>
        <w:t>передбачав розлук-прощань, сліз-зітхань, а на столі, замість ноутбука і диска з</w:t>
      </w:r>
      <w:r>
        <w:rPr>
          <w:rFonts w:ascii="Times New Roman" w:hAnsi="Times New Roman"/>
          <w:sz w:val="28"/>
          <w:szCs w:val="28"/>
          <w:lang w:val="uk-UA"/>
        </w:rPr>
        <w:t xml:space="preserve"> </w:t>
      </w:r>
      <w:r w:rsidRPr="00D04F53">
        <w:rPr>
          <w:rFonts w:ascii="Times New Roman" w:hAnsi="Times New Roman"/>
          <w:sz w:val="28"/>
          <w:szCs w:val="28"/>
          <w:lang w:val="uk-UA"/>
        </w:rPr>
        <w:t>новим фільмом, лежали «Повість про Подільську землю», «Моління Даниїла Заточника», «Києво-Печерський патерик».</w:t>
      </w:r>
      <w:r w:rsidR="00763116">
        <w:rPr>
          <w:rFonts w:ascii="Times New Roman" w:hAnsi="Times New Roman"/>
          <w:sz w:val="28"/>
          <w:szCs w:val="28"/>
          <w:lang w:val="uk-UA"/>
        </w:rPr>
        <w:t xml:space="preserve">.. завтра екзамен з давньої... </w:t>
      </w:r>
    </w:p>
    <w:p w:rsidR="00224FA1" w:rsidRPr="00224FA1" w:rsidRDefault="00224FA1" w:rsidP="00224FA1">
      <w:pPr>
        <w:pStyle w:val="a4"/>
        <w:widowControl w:val="0"/>
        <w:numPr>
          <w:ilvl w:val="0"/>
          <w:numId w:val="18"/>
        </w:numPr>
        <w:spacing w:after="0" w:line="240" w:lineRule="auto"/>
        <w:ind w:left="0" w:firstLine="709"/>
        <w:jc w:val="both"/>
        <w:rPr>
          <w:rFonts w:ascii="Times New Roman" w:hAnsi="Times New Roman"/>
          <w:b/>
          <w:sz w:val="28"/>
          <w:szCs w:val="28"/>
          <w:lang w:val="uk-UA"/>
        </w:rPr>
      </w:pPr>
      <w:r w:rsidRPr="00224FA1">
        <w:rPr>
          <w:rFonts w:ascii="Times New Roman" w:hAnsi="Times New Roman"/>
          <w:b/>
          <w:sz w:val="28"/>
          <w:szCs w:val="28"/>
          <w:lang w:val="uk-UA"/>
        </w:rPr>
        <w:t>Дискурсивне завдання 1.</w:t>
      </w:r>
      <w:r w:rsidRPr="00224FA1">
        <w:rPr>
          <w:rFonts w:ascii="Times New Roman" w:hAnsi="Times New Roman"/>
          <w:sz w:val="28"/>
          <w:szCs w:val="28"/>
          <w:lang w:val="uk-UA"/>
        </w:rPr>
        <w:t xml:space="preserve"> </w:t>
      </w:r>
      <w:r w:rsidRPr="00224FA1">
        <w:rPr>
          <w:rFonts w:ascii="Times New Roman" w:hAnsi="Times New Roman"/>
          <w:b/>
          <w:sz w:val="28"/>
          <w:szCs w:val="28"/>
          <w:lang w:val="uk-UA"/>
        </w:rPr>
        <w:t>Пропонується обрати одну з тем (або модифікувати її): «Дружба – це велика цінність» і «Добро і зло», або «Біологія (хімія, фізика) – у нас удома» і «Слова рекламної мови і мовлення – літературні шедеври сучасності».</w:t>
      </w:r>
    </w:p>
    <w:p w:rsidR="003B676A" w:rsidRPr="003B676A" w:rsidRDefault="00224FA1" w:rsidP="00224FA1">
      <w:pPr>
        <w:widowControl w:val="0"/>
        <w:spacing w:after="0" w:line="240" w:lineRule="auto"/>
        <w:ind w:firstLine="709"/>
        <w:jc w:val="both"/>
        <w:rPr>
          <w:rFonts w:ascii="Times New Roman" w:hAnsi="Times New Roman"/>
          <w:sz w:val="28"/>
          <w:szCs w:val="28"/>
          <w:lang w:val="uk-UA"/>
        </w:rPr>
      </w:pPr>
      <w:r w:rsidRPr="00224FA1">
        <w:rPr>
          <w:rFonts w:ascii="Times New Roman" w:hAnsi="Times New Roman"/>
          <w:sz w:val="28"/>
          <w:szCs w:val="28"/>
          <w:lang w:val="uk-UA"/>
        </w:rPr>
        <w:t>Зміст завдання</w:t>
      </w:r>
      <w:r>
        <w:rPr>
          <w:rFonts w:ascii="Times New Roman" w:hAnsi="Times New Roman"/>
          <w:sz w:val="28"/>
          <w:szCs w:val="28"/>
          <w:lang w:val="uk-UA"/>
        </w:rPr>
        <w:t xml:space="preserve">: а) визначити цінність і смисл </w:t>
      </w:r>
      <w:r w:rsidRPr="00224FA1">
        <w:rPr>
          <w:rFonts w:ascii="Times New Roman" w:hAnsi="Times New Roman"/>
          <w:sz w:val="28"/>
          <w:szCs w:val="28"/>
          <w:lang w:val="uk-UA"/>
        </w:rPr>
        <w:t>вживаних понять (дружба, добро</w:t>
      </w:r>
      <w:r>
        <w:rPr>
          <w:rFonts w:ascii="Times New Roman" w:hAnsi="Times New Roman"/>
          <w:sz w:val="28"/>
          <w:szCs w:val="28"/>
          <w:lang w:val="uk-UA"/>
        </w:rPr>
        <w:t xml:space="preserve">, зло, біологія, </w:t>
      </w:r>
      <w:r w:rsidRPr="00224FA1">
        <w:rPr>
          <w:rFonts w:ascii="Times New Roman" w:hAnsi="Times New Roman"/>
          <w:sz w:val="28"/>
          <w:szCs w:val="28"/>
          <w:lang w:val="uk-UA"/>
        </w:rPr>
        <w:t xml:space="preserve">хімія, фізика, дім, </w:t>
      </w:r>
      <w:r>
        <w:rPr>
          <w:rFonts w:ascii="Times New Roman" w:hAnsi="Times New Roman"/>
          <w:sz w:val="28"/>
          <w:szCs w:val="28"/>
          <w:lang w:val="uk-UA"/>
        </w:rPr>
        <w:t xml:space="preserve">слово, реклама, мова, мовлення, </w:t>
      </w:r>
      <w:r w:rsidRPr="00224FA1">
        <w:rPr>
          <w:rFonts w:ascii="Times New Roman" w:hAnsi="Times New Roman"/>
          <w:sz w:val="28"/>
          <w:szCs w:val="28"/>
          <w:lang w:val="uk-UA"/>
        </w:rPr>
        <w:t>література, шеде</w:t>
      </w:r>
      <w:r>
        <w:rPr>
          <w:rFonts w:ascii="Times New Roman" w:hAnsi="Times New Roman"/>
          <w:sz w:val="28"/>
          <w:szCs w:val="28"/>
          <w:lang w:val="uk-UA"/>
        </w:rPr>
        <w:t xml:space="preserve">вр, сучасність); б) підготувати </w:t>
      </w:r>
      <w:r w:rsidRPr="00224FA1">
        <w:rPr>
          <w:rFonts w:ascii="Times New Roman" w:hAnsi="Times New Roman"/>
          <w:sz w:val="28"/>
          <w:szCs w:val="28"/>
          <w:lang w:val="uk-UA"/>
        </w:rPr>
        <w:t>варіанти міні-в</w:t>
      </w:r>
      <w:r>
        <w:rPr>
          <w:rFonts w:ascii="Times New Roman" w:hAnsi="Times New Roman"/>
          <w:sz w:val="28"/>
          <w:szCs w:val="28"/>
          <w:lang w:val="uk-UA"/>
        </w:rPr>
        <w:t xml:space="preserve">иступів (12–15 речень) у режимі </w:t>
      </w:r>
      <w:r w:rsidRPr="00224FA1">
        <w:rPr>
          <w:rFonts w:ascii="Times New Roman" w:hAnsi="Times New Roman"/>
          <w:sz w:val="28"/>
          <w:szCs w:val="28"/>
          <w:lang w:val="uk-UA"/>
        </w:rPr>
        <w:t>реального часу для р</w:t>
      </w:r>
      <w:r>
        <w:rPr>
          <w:rFonts w:ascii="Times New Roman" w:hAnsi="Times New Roman"/>
          <w:sz w:val="28"/>
          <w:szCs w:val="28"/>
          <w:lang w:val="uk-UA"/>
        </w:rPr>
        <w:t>ізних категорій слухачів: своїх творишів</w:t>
      </w:r>
      <w:r w:rsidRPr="00224FA1">
        <w:rPr>
          <w:rFonts w:ascii="Times New Roman" w:hAnsi="Times New Roman"/>
          <w:sz w:val="28"/>
          <w:szCs w:val="28"/>
          <w:lang w:val="uk-UA"/>
        </w:rPr>
        <w:t>; на</w:t>
      </w:r>
      <w:r>
        <w:rPr>
          <w:rFonts w:ascii="Times New Roman" w:hAnsi="Times New Roman"/>
          <w:sz w:val="28"/>
          <w:szCs w:val="28"/>
          <w:lang w:val="uk-UA"/>
        </w:rPr>
        <w:t xml:space="preserve">уковців; учнів молодших класів; </w:t>
      </w:r>
      <w:r w:rsidRPr="00224FA1">
        <w:rPr>
          <w:rFonts w:ascii="Times New Roman" w:hAnsi="Times New Roman"/>
          <w:sz w:val="28"/>
          <w:szCs w:val="28"/>
          <w:lang w:val="uk-UA"/>
        </w:rPr>
        <w:t>батьків (на з</w:t>
      </w:r>
      <w:r>
        <w:rPr>
          <w:rFonts w:ascii="Times New Roman" w:hAnsi="Times New Roman"/>
          <w:sz w:val="28"/>
          <w:szCs w:val="28"/>
          <w:lang w:val="uk-UA"/>
        </w:rPr>
        <w:t xml:space="preserve">борах) (обрати одну з категорій </w:t>
      </w:r>
      <w:r w:rsidRPr="00224FA1">
        <w:rPr>
          <w:rFonts w:ascii="Times New Roman" w:hAnsi="Times New Roman"/>
          <w:sz w:val="28"/>
          <w:szCs w:val="28"/>
          <w:lang w:val="uk-UA"/>
        </w:rPr>
        <w:t>слухачів); для в</w:t>
      </w:r>
      <w:r>
        <w:rPr>
          <w:rFonts w:ascii="Times New Roman" w:hAnsi="Times New Roman"/>
          <w:sz w:val="28"/>
          <w:szCs w:val="28"/>
          <w:lang w:val="uk-UA"/>
        </w:rPr>
        <w:t xml:space="preserve">іртуального простору (Facebook, </w:t>
      </w:r>
      <w:r w:rsidRPr="00224FA1">
        <w:rPr>
          <w:rFonts w:ascii="Times New Roman" w:hAnsi="Times New Roman"/>
          <w:sz w:val="28"/>
          <w:szCs w:val="28"/>
          <w:lang w:val="uk-UA"/>
        </w:rPr>
        <w:t>Skyp</w:t>
      </w:r>
      <w:r>
        <w:rPr>
          <w:rFonts w:ascii="Times New Roman" w:hAnsi="Times New Roman"/>
          <w:sz w:val="28"/>
          <w:szCs w:val="28"/>
          <w:lang w:val="uk-UA"/>
        </w:rPr>
        <w:t xml:space="preserve">e тощо) (обрати один із засобів </w:t>
      </w:r>
      <w:r w:rsidRPr="00224FA1">
        <w:rPr>
          <w:rFonts w:ascii="Times New Roman" w:hAnsi="Times New Roman"/>
          <w:sz w:val="28"/>
          <w:szCs w:val="28"/>
          <w:lang w:val="uk-UA"/>
        </w:rPr>
        <w:t>телекомунікацій</w:t>
      </w:r>
      <w:r>
        <w:rPr>
          <w:rFonts w:ascii="Times New Roman" w:hAnsi="Times New Roman"/>
          <w:sz w:val="28"/>
          <w:szCs w:val="28"/>
          <w:lang w:val="uk-UA"/>
        </w:rPr>
        <w:t xml:space="preserve">ного зв’язку); у режимі запису: </w:t>
      </w:r>
      <w:r w:rsidRPr="00224FA1">
        <w:rPr>
          <w:rFonts w:ascii="Times New Roman" w:hAnsi="Times New Roman"/>
          <w:sz w:val="28"/>
          <w:szCs w:val="28"/>
          <w:lang w:val="uk-UA"/>
        </w:rPr>
        <w:t>для місцевого (міського, районн</w:t>
      </w:r>
      <w:r>
        <w:rPr>
          <w:rFonts w:ascii="Times New Roman" w:hAnsi="Times New Roman"/>
          <w:sz w:val="28"/>
          <w:szCs w:val="28"/>
          <w:lang w:val="uk-UA"/>
        </w:rPr>
        <w:t xml:space="preserve">ого, обласного) </w:t>
      </w:r>
      <w:r w:rsidRPr="00224FA1">
        <w:rPr>
          <w:rFonts w:ascii="Times New Roman" w:hAnsi="Times New Roman"/>
          <w:sz w:val="28"/>
          <w:szCs w:val="28"/>
          <w:lang w:val="uk-UA"/>
        </w:rPr>
        <w:t>телебачення, д</w:t>
      </w:r>
      <w:r>
        <w:rPr>
          <w:rFonts w:ascii="Times New Roman" w:hAnsi="Times New Roman"/>
          <w:sz w:val="28"/>
          <w:szCs w:val="28"/>
          <w:lang w:val="uk-UA"/>
        </w:rPr>
        <w:t xml:space="preserve">ля одного з відомих телеканалів </w:t>
      </w:r>
      <w:r w:rsidRPr="00224FA1">
        <w:rPr>
          <w:rFonts w:ascii="Times New Roman" w:hAnsi="Times New Roman"/>
          <w:sz w:val="28"/>
          <w:szCs w:val="28"/>
          <w:lang w:val="uk-UA"/>
        </w:rPr>
        <w:t>країни або попул</w:t>
      </w:r>
      <w:r>
        <w:rPr>
          <w:rFonts w:ascii="Times New Roman" w:hAnsi="Times New Roman"/>
          <w:sz w:val="28"/>
          <w:szCs w:val="28"/>
          <w:lang w:val="uk-UA"/>
        </w:rPr>
        <w:t xml:space="preserve">ярного FM-радіо (обрати один із </w:t>
      </w:r>
      <w:r w:rsidRPr="00224FA1">
        <w:rPr>
          <w:rFonts w:ascii="Times New Roman" w:hAnsi="Times New Roman"/>
          <w:sz w:val="28"/>
          <w:szCs w:val="28"/>
          <w:lang w:val="uk-UA"/>
        </w:rPr>
        <w:t>варіантів)</w:t>
      </w:r>
      <w:r>
        <w:rPr>
          <w:rFonts w:ascii="Times New Roman" w:hAnsi="Times New Roman"/>
          <w:sz w:val="28"/>
          <w:szCs w:val="28"/>
          <w:lang w:val="uk-UA"/>
        </w:rPr>
        <w:t xml:space="preserve">. </w:t>
      </w:r>
    </w:p>
    <w:p w:rsidR="005F50A0" w:rsidRPr="00ED4EF3" w:rsidRDefault="005F50A0" w:rsidP="005F50A0">
      <w:pPr>
        <w:widowControl w:val="0"/>
        <w:spacing w:after="0" w:line="240" w:lineRule="auto"/>
        <w:ind w:firstLine="709"/>
        <w:jc w:val="both"/>
        <w:rPr>
          <w:rFonts w:ascii="Times New Roman" w:hAnsi="Times New Roman"/>
          <w:b/>
          <w:sz w:val="28"/>
          <w:szCs w:val="28"/>
          <w:lang w:val="uk-UA"/>
        </w:rPr>
      </w:pPr>
      <w:r w:rsidRPr="00ED4EF3">
        <w:rPr>
          <w:rFonts w:ascii="Times New Roman" w:hAnsi="Times New Roman"/>
          <w:b/>
          <w:sz w:val="28"/>
          <w:szCs w:val="28"/>
          <w:lang w:val="uk-UA"/>
        </w:rPr>
        <w:t>Питання для самоконтролю</w:t>
      </w:r>
    </w:p>
    <w:p w:rsidR="005F50A0" w:rsidRPr="00ED4EF3" w:rsidRDefault="005F50A0" w:rsidP="005F50A0">
      <w:pPr>
        <w:pStyle w:val="a4"/>
        <w:numPr>
          <w:ilvl w:val="0"/>
          <w:numId w:val="24"/>
        </w:numPr>
        <w:spacing w:after="0" w:line="240" w:lineRule="auto"/>
        <w:jc w:val="both"/>
        <w:rPr>
          <w:rFonts w:ascii="Times New Roman" w:hAnsi="Times New Roman"/>
          <w:sz w:val="28"/>
          <w:szCs w:val="28"/>
          <w:lang w:val="uk-UA"/>
        </w:rPr>
      </w:pPr>
      <w:r w:rsidRPr="00ED4EF3">
        <w:rPr>
          <w:rFonts w:ascii="Times New Roman" w:hAnsi="Times New Roman"/>
          <w:sz w:val="28"/>
          <w:szCs w:val="28"/>
          <w:lang w:val="uk-UA"/>
        </w:rPr>
        <w:t xml:space="preserve">Чим відрізняється педагогічний діалог від інших видів діалогічного спілкування? </w:t>
      </w:r>
    </w:p>
    <w:p w:rsidR="005F50A0" w:rsidRPr="00ED4EF3" w:rsidRDefault="005F50A0" w:rsidP="005F50A0">
      <w:pPr>
        <w:pStyle w:val="a4"/>
        <w:numPr>
          <w:ilvl w:val="0"/>
          <w:numId w:val="24"/>
        </w:numPr>
        <w:spacing w:after="0" w:line="240" w:lineRule="auto"/>
        <w:jc w:val="both"/>
        <w:rPr>
          <w:rFonts w:ascii="Times New Roman" w:hAnsi="Times New Roman"/>
          <w:sz w:val="28"/>
          <w:szCs w:val="28"/>
          <w:lang w:val="uk-UA"/>
        </w:rPr>
      </w:pPr>
      <w:r w:rsidRPr="00ED4EF3">
        <w:rPr>
          <w:rFonts w:ascii="Times New Roman" w:hAnsi="Times New Roman"/>
          <w:sz w:val="28"/>
          <w:szCs w:val="28"/>
          <w:lang w:val="uk-UA"/>
        </w:rPr>
        <w:t xml:space="preserve">Наведіть приклади композиційних сигналів у композиційному членуванні діалогічного тексту. </w:t>
      </w:r>
    </w:p>
    <w:p w:rsidR="005F50A0" w:rsidRDefault="005F50A0" w:rsidP="005F50A0">
      <w:pPr>
        <w:pStyle w:val="a4"/>
        <w:numPr>
          <w:ilvl w:val="0"/>
          <w:numId w:val="24"/>
        </w:numPr>
        <w:spacing w:after="0" w:line="240" w:lineRule="auto"/>
        <w:jc w:val="both"/>
        <w:rPr>
          <w:rFonts w:ascii="Times New Roman" w:hAnsi="Times New Roman"/>
          <w:sz w:val="28"/>
          <w:szCs w:val="28"/>
          <w:lang w:val="uk-UA"/>
        </w:rPr>
      </w:pPr>
      <w:r w:rsidRPr="00ED4EF3">
        <w:rPr>
          <w:rFonts w:ascii="Times New Roman" w:hAnsi="Times New Roman"/>
          <w:sz w:val="28"/>
          <w:szCs w:val="28"/>
          <w:lang w:val="uk-UA"/>
        </w:rPr>
        <w:t>Чим обумовлені особливості пояснювальної промови вчителя в навчально-педагогічному діалозі ?</w:t>
      </w:r>
    </w:p>
    <w:p w:rsidR="005F50A0" w:rsidRPr="00ED4EF3" w:rsidRDefault="005F50A0" w:rsidP="005F50A0">
      <w:pPr>
        <w:pStyle w:val="a4"/>
        <w:numPr>
          <w:ilvl w:val="0"/>
          <w:numId w:val="24"/>
        </w:numPr>
        <w:spacing w:after="0" w:line="240" w:lineRule="auto"/>
        <w:jc w:val="both"/>
        <w:rPr>
          <w:rFonts w:ascii="Times New Roman" w:hAnsi="Times New Roman"/>
          <w:sz w:val="28"/>
          <w:szCs w:val="28"/>
          <w:lang w:val="uk-UA"/>
        </w:rPr>
      </w:pPr>
      <w:r>
        <w:rPr>
          <w:rFonts w:ascii="Times New Roman" w:hAnsi="Times New Roman"/>
          <w:sz w:val="28"/>
          <w:szCs w:val="28"/>
          <w:lang w:val="uk-UA"/>
        </w:rPr>
        <w:t>Схарактеризуйте о</w:t>
      </w:r>
      <w:r w:rsidRPr="00816348">
        <w:rPr>
          <w:rFonts w:ascii="Times New Roman" w:hAnsi="Times New Roman"/>
          <w:sz w:val="28"/>
          <w:szCs w:val="28"/>
          <w:lang w:val="uk-UA"/>
        </w:rPr>
        <w:t>сновні текстові ознаки педагогічного діалогу на етапі пояснення.</w:t>
      </w:r>
    </w:p>
    <w:p w:rsidR="005F50A0" w:rsidRDefault="005F50A0" w:rsidP="005F50A0">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Лекція 4. (2 год.). </w:t>
      </w:r>
      <w:r w:rsidRPr="005E4619">
        <w:rPr>
          <w:rFonts w:ascii="Times New Roman" w:hAnsi="Times New Roman"/>
          <w:b/>
          <w:sz w:val="28"/>
          <w:szCs w:val="28"/>
          <w:lang w:val="uk-UA"/>
        </w:rPr>
        <w:t xml:space="preserve">Доповідь-персоналія, характерні особливості </w:t>
      </w:r>
    </w:p>
    <w:p w:rsidR="005F50A0" w:rsidRDefault="005F50A0" w:rsidP="005F50A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Персоналія як ​​нарис про життя і діяльність особи, авторитетної</w:t>
      </w:r>
      <w:r w:rsidRPr="00D651E5">
        <w:rPr>
          <w:rFonts w:ascii="Times New Roman" w:hAnsi="Times New Roman"/>
          <w:sz w:val="28"/>
          <w:szCs w:val="28"/>
          <w:lang w:val="uk-UA"/>
        </w:rPr>
        <w:t xml:space="preserve"> в тій чи іншій сфері діяльності. </w:t>
      </w:r>
      <w:r>
        <w:rPr>
          <w:rFonts w:ascii="Times New Roman" w:hAnsi="Times New Roman"/>
          <w:sz w:val="28"/>
          <w:szCs w:val="28"/>
          <w:lang w:val="uk-UA"/>
        </w:rPr>
        <w:t xml:space="preserve">Основні характеристики доповіді-персоналії. Основні </w:t>
      </w:r>
      <w:r w:rsidRPr="00D651E5">
        <w:rPr>
          <w:rFonts w:ascii="Times New Roman" w:hAnsi="Times New Roman"/>
          <w:sz w:val="28"/>
          <w:szCs w:val="28"/>
          <w:lang w:val="uk-UA"/>
        </w:rPr>
        <w:t>к</w:t>
      </w:r>
      <w:r>
        <w:rPr>
          <w:rFonts w:ascii="Times New Roman" w:hAnsi="Times New Roman"/>
          <w:sz w:val="28"/>
          <w:szCs w:val="28"/>
          <w:lang w:val="uk-UA"/>
        </w:rPr>
        <w:t>омпоненти</w:t>
      </w:r>
      <w:r w:rsidRPr="00D651E5">
        <w:rPr>
          <w:rFonts w:ascii="Times New Roman" w:hAnsi="Times New Roman"/>
          <w:sz w:val="28"/>
          <w:szCs w:val="28"/>
          <w:lang w:val="uk-UA"/>
        </w:rPr>
        <w:t xml:space="preserve"> змісту. </w:t>
      </w:r>
      <w:r>
        <w:rPr>
          <w:rFonts w:ascii="Times New Roman" w:hAnsi="Times New Roman"/>
          <w:sz w:val="28"/>
          <w:szCs w:val="28"/>
          <w:lang w:val="uk-UA"/>
        </w:rPr>
        <w:t>Риторичні прийоми, які п</w:t>
      </w:r>
      <w:r w:rsidRPr="00D651E5">
        <w:rPr>
          <w:rFonts w:ascii="Times New Roman" w:hAnsi="Times New Roman"/>
          <w:sz w:val="28"/>
          <w:szCs w:val="28"/>
          <w:lang w:val="uk-UA"/>
        </w:rPr>
        <w:t>ожвавлюють доповіді-персоналії</w:t>
      </w:r>
      <w:r>
        <w:rPr>
          <w:rFonts w:ascii="Times New Roman" w:hAnsi="Times New Roman"/>
          <w:sz w:val="28"/>
          <w:szCs w:val="28"/>
          <w:lang w:val="uk-UA"/>
        </w:rPr>
        <w:t xml:space="preserve">. </w:t>
      </w:r>
      <w:r w:rsidRPr="00D651E5">
        <w:rPr>
          <w:rFonts w:ascii="Times New Roman" w:hAnsi="Times New Roman"/>
          <w:sz w:val="28"/>
          <w:szCs w:val="28"/>
          <w:lang w:val="uk-UA"/>
        </w:rPr>
        <w:t xml:space="preserve"> </w:t>
      </w:r>
    </w:p>
    <w:p w:rsidR="005F50A0" w:rsidRPr="00D651E5" w:rsidRDefault="005F50A0" w:rsidP="005F50A0">
      <w:pPr>
        <w:spacing w:after="0" w:line="240" w:lineRule="auto"/>
        <w:ind w:firstLine="709"/>
        <w:jc w:val="both"/>
        <w:rPr>
          <w:rFonts w:ascii="Times New Roman" w:hAnsi="Times New Roman"/>
          <w:b/>
          <w:sz w:val="28"/>
          <w:szCs w:val="28"/>
          <w:lang w:val="uk-UA"/>
        </w:rPr>
      </w:pPr>
      <w:r w:rsidRPr="00D651E5">
        <w:rPr>
          <w:rFonts w:ascii="Times New Roman" w:hAnsi="Times New Roman"/>
          <w:b/>
          <w:sz w:val="28"/>
          <w:szCs w:val="28"/>
          <w:lang w:val="uk-UA"/>
        </w:rPr>
        <w:t>Завдання для самостійної роботи</w:t>
      </w:r>
    </w:p>
    <w:p w:rsidR="005F50A0" w:rsidRPr="00D651E5" w:rsidRDefault="005F50A0" w:rsidP="005F50A0">
      <w:pPr>
        <w:spacing w:after="0" w:line="240" w:lineRule="auto"/>
        <w:ind w:firstLine="709"/>
        <w:jc w:val="both"/>
        <w:rPr>
          <w:rFonts w:ascii="Times New Roman" w:hAnsi="Times New Roman"/>
          <w:sz w:val="28"/>
          <w:szCs w:val="28"/>
          <w:lang w:val="uk-UA"/>
        </w:rPr>
      </w:pPr>
      <w:r w:rsidRPr="00D651E5">
        <w:rPr>
          <w:rFonts w:ascii="Times New Roman" w:hAnsi="Times New Roman"/>
          <w:sz w:val="28"/>
          <w:szCs w:val="28"/>
          <w:lang w:val="uk-UA"/>
        </w:rPr>
        <w:t xml:space="preserve">1. Скласти опорний конспект до теми лекції. </w:t>
      </w:r>
    </w:p>
    <w:p w:rsidR="005F50A0" w:rsidRPr="00D651E5" w:rsidRDefault="005F50A0" w:rsidP="005F50A0">
      <w:pPr>
        <w:spacing w:after="0" w:line="240" w:lineRule="auto"/>
        <w:ind w:firstLine="709"/>
        <w:jc w:val="both"/>
        <w:rPr>
          <w:rFonts w:ascii="Times New Roman" w:hAnsi="Times New Roman"/>
          <w:sz w:val="28"/>
          <w:szCs w:val="28"/>
          <w:lang w:val="uk-UA"/>
        </w:rPr>
      </w:pPr>
      <w:r w:rsidRPr="00D651E5">
        <w:rPr>
          <w:rFonts w:ascii="Times New Roman" w:hAnsi="Times New Roman"/>
          <w:sz w:val="28"/>
          <w:szCs w:val="28"/>
          <w:lang w:val="uk-UA"/>
        </w:rPr>
        <w:t>2. Здійснити поділ доповіді-персоналії на стр</w:t>
      </w:r>
      <w:r>
        <w:rPr>
          <w:rFonts w:ascii="Times New Roman" w:hAnsi="Times New Roman"/>
          <w:sz w:val="28"/>
          <w:szCs w:val="28"/>
          <w:lang w:val="uk-UA"/>
        </w:rPr>
        <w:t>уктурно-смислові частини</w:t>
      </w:r>
      <w:r w:rsidRPr="00D651E5">
        <w:rPr>
          <w:rFonts w:ascii="Times New Roman" w:hAnsi="Times New Roman"/>
          <w:sz w:val="28"/>
          <w:szCs w:val="28"/>
          <w:lang w:val="uk-UA"/>
        </w:rPr>
        <w:t xml:space="preserve">. </w:t>
      </w:r>
    </w:p>
    <w:p w:rsidR="005F50A0" w:rsidRPr="00D651E5" w:rsidRDefault="005F50A0" w:rsidP="005F50A0">
      <w:pPr>
        <w:spacing w:after="0" w:line="240" w:lineRule="auto"/>
        <w:ind w:firstLine="709"/>
        <w:jc w:val="both"/>
        <w:rPr>
          <w:rFonts w:ascii="Times New Roman" w:hAnsi="Times New Roman"/>
          <w:sz w:val="28"/>
          <w:szCs w:val="28"/>
          <w:lang w:val="uk-UA"/>
        </w:rPr>
      </w:pPr>
      <w:r w:rsidRPr="00D651E5">
        <w:rPr>
          <w:rFonts w:ascii="Times New Roman" w:hAnsi="Times New Roman"/>
          <w:sz w:val="28"/>
          <w:szCs w:val="28"/>
          <w:lang w:val="uk-UA"/>
        </w:rPr>
        <w:lastRenderedPageBreak/>
        <w:t>3. Підготувати</w:t>
      </w:r>
      <w:r>
        <w:rPr>
          <w:rFonts w:ascii="Times New Roman" w:hAnsi="Times New Roman"/>
          <w:sz w:val="28"/>
          <w:szCs w:val="28"/>
          <w:lang w:val="uk-UA"/>
        </w:rPr>
        <w:t xml:space="preserve"> доповідь-персоналію, підготувати виступ з нею, здійснити її самоаналіз. </w:t>
      </w:r>
      <w:r w:rsidRPr="00D651E5">
        <w:rPr>
          <w:rFonts w:ascii="Times New Roman" w:hAnsi="Times New Roman"/>
          <w:sz w:val="28"/>
          <w:szCs w:val="28"/>
          <w:lang w:val="uk-UA"/>
        </w:rPr>
        <w:t xml:space="preserve"> </w:t>
      </w:r>
    </w:p>
    <w:p w:rsidR="005F50A0" w:rsidRDefault="005F50A0" w:rsidP="005F50A0">
      <w:pPr>
        <w:spacing w:after="0" w:line="240" w:lineRule="auto"/>
        <w:ind w:firstLine="709"/>
        <w:jc w:val="both"/>
        <w:rPr>
          <w:rFonts w:ascii="Times New Roman" w:hAnsi="Times New Roman"/>
          <w:b/>
          <w:sz w:val="28"/>
          <w:szCs w:val="28"/>
          <w:lang w:val="uk-UA"/>
        </w:rPr>
      </w:pPr>
      <w:r w:rsidRPr="00D651E5">
        <w:rPr>
          <w:rFonts w:ascii="Times New Roman" w:hAnsi="Times New Roman"/>
          <w:b/>
          <w:sz w:val="28"/>
          <w:szCs w:val="28"/>
          <w:lang w:val="uk-UA"/>
        </w:rPr>
        <w:t>Питання для самоконтролю</w:t>
      </w:r>
    </w:p>
    <w:p w:rsidR="005F50A0" w:rsidRPr="00D651E5" w:rsidRDefault="005F50A0" w:rsidP="005F50A0">
      <w:pPr>
        <w:pStyle w:val="a4"/>
        <w:numPr>
          <w:ilvl w:val="0"/>
          <w:numId w:val="25"/>
        </w:numPr>
        <w:jc w:val="both"/>
        <w:rPr>
          <w:rFonts w:ascii="Times New Roman" w:hAnsi="Times New Roman"/>
          <w:sz w:val="28"/>
          <w:szCs w:val="28"/>
          <w:lang w:val="uk-UA"/>
        </w:rPr>
      </w:pPr>
      <w:r w:rsidRPr="00D651E5">
        <w:rPr>
          <w:rFonts w:ascii="Times New Roman" w:hAnsi="Times New Roman"/>
          <w:sz w:val="28"/>
          <w:szCs w:val="28"/>
          <w:lang w:val="uk-UA"/>
        </w:rPr>
        <w:t xml:space="preserve">Чим відрізняється доповідь-персоналія від інших жанрів педагогічного спілкування? </w:t>
      </w:r>
    </w:p>
    <w:p w:rsidR="005F50A0" w:rsidRPr="00D651E5" w:rsidRDefault="005F50A0" w:rsidP="005F50A0">
      <w:pPr>
        <w:pStyle w:val="a4"/>
        <w:numPr>
          <w:ilvl w:val="0"/>
          <w:numId w:val="25"/>
        </w:numPr>
        <w:spacing w:after="0" w:line="240" w:lineRule="auto"/>
        <w:jc w:val="both"/>
        <w:rPr>
          <w:rFonts w:ascii="Times New Roman" w:hAnsi="Times New Roman"/>
          <w:sz w:val="28"/>
          <w:szCs w:val="28"/>
          <w:lang w:val="uk-UA"/>
        </w:rPr>
      </w:pPr>
      <w:r>
        <w:rPr>
          <w:rFonts w:ascii="Times New Roman" w:hAnsi="Times New Roman"/>
          <w:sz w:val="28"/>
          <w:szCs w:val="28"/>
          <w:lang w:val="uk-UA"/>
        </w:rPr>
        <w:t>Схарактеризуйте о</w:t>
      </w:r>
      <w:r w:rsidRPr="00D651E5">
        <w:rPr>
          <w:rFonts w:ascii="Times New Roman" w:hAnsi="Times New Roman"/>
          <w:sz w:val="28"/>
          <w:szCs w:val="28"/>
          <w:lang w:val="uk-UA"/>
        </w:rPr>
        <w:t>сновні компоненти змісту</w:t>
      </w:r>
      <w:r>
        <w:rPr>
          <w:rFonts w:ascii="Times New Roman" w:hAnsi="Times New Roman"/>
          <w:sz w:val="28"/>
          <w:szCs w:val="28"/>
          <w:lang w:val="uk-UA"/>
        </w:rPr>
        <w:t xml:space="preserve"> доповіді-персоналії ?</w:t>
      </w:r>
    </w:p>
    <w:p w:rsidR="005F50A0" w:rsidRDefault="005F50A0" w:rsidP="005F50A0">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Лекція 5. (2 год.). </w:t>
      </w:r>
      <w:r w:rsidRPr="005E4619">
        <w:rPr>
          <w:rFonts w:ascii="Times New Roman" w:hAnsi="Times New Roman"/>
          <w:b/>
          <w:sz w:val="28"/>
          <w:szCs w:val="28"/>
          <w:lang w:val="uk-UA"/>
        </w:rPr>
        <w:t>Говоріння, слухання, читання та письмо як види мовленнєвої діяльності вчителя</w:t>
      </w:r>
    </w:p>
    <w:p w:rsidR="005F50A0" w:rsidRPr="00536400" w:rsidRDefault="005F50A0" w:rsidP="005F50A0">
      <w:pPr>
        <w:spacing w:after="0" w:line="240" w:lineRule="auto"/>
        <w:ind w:firstLine="709"/>
        <w:jc w:val="both"/>
        <w:rPr>
          <w:rFonts w:ascii="Times New Roman" w:hAnsi="Times New Roman"/>
          <w:sz w:val="28"/>
          <w:szCs w:val="28"/>
          <w:lang w:val="uk-UA"/>
        </w:rPr>
      </w:pPr>
      <w:r w:rsidRPr="00536400">
        <w:rPr>
          <w:rFonts w:ascii="Times New Roman" w:hAnsi="Times New Roman"/>
          <w:sz w:val="28"/>
          <w:szCs w:val="28"/>
          <w:lang w:val="uk-UA"/>
        </w:rPr>
        <w:t xml:space="preserve">Поняття видів мовленнєвої діяльності в методиці викладання. </w:t>
      </w:r>
      <w:r>
        <w:rPr>
          <w:rFonts w:ascii="Times New Roman" w:hAnsi="Times New Roman"/>
          <w:sz w:val="28"/>
          <w:szCs w:val="28"/>
          <w:lang w:val="uk-UA"/>
        </w:rPr>
        <w:t xml:space="preserve">Основні види мовленнєвої діяльності вчителя: </w:t>
      </w:r>
      <w:r w:rsidRPr="00536400">
        <w:rPr>
          <w:rFonts w:ascii="Times New Roman" w:hAnsi="Times New Roman"/>
          <w:sz w:val="28"/>
          <w:szCs w:val="28"/>
          <w:lang w:val="uk-UA"/>
        </w:rPr>
        <w:t>говоріння (усне вира</w:t>
      </w:r>
      <w:r>
        <w:rPr>
          <w:rFonts w:ascii="Times New Roman" w:hAnsi="Times New Roman"/>
          <w:sz w:val="28"/>
          <w:szCs w:val="28"/>
          <w:lang w:val="uk-UA"/>
        </w:rPr>
        <w:t xml:space="preserve">ження думки); </w:t>
      </w:r>
      <w:r w:rsidRPr="00536400">
        <w:rPr>
          <w:rFonts w:ascii="Times New Roman" w:hAnsi="Times New Roman"/>
          <w:sz w:val="28"/>
          <w:szCs w:val="28"/>
          <w:lang w:val="uk-UA"/>
        </w:rPr>
        <w:t>слухання (сприйняття</w:t>
      </w:r>
      <w:r>
        <w:rPr>
          <w:rFonts w:ascii="Times New Roman" w:hAnsi="Times New Roman"/>
          <w:sz w:val="28"/>
          <w:szCs w:val="28"/>
          <w:lang w:val="uk-UA"/>
        </w:rPr>
        <w:t xml:space="preserve"> мови на слух і її розуміння); </w:t>
      </w:r>
      <w:r w:rsidRPr="00536400">
        <w:rPr>
          <w:rFonts w:ascii="Times New Roman" w:hAnsi="Times New Roman"/>
          <w:sz w:val="28"/>
          <w:szCs w:val="28"/>
          <w:lang w:val="uk-UA"/>
        </w:rPr>
        <w:t>письмо (графічн</w:t>
      </w:r>
      <w:r>
        <w:rPr>
          <w:rFonts w:ascii="Times New Roman" w:hAnsi="Times New Roman"/>
          <w:sz w:val="28"/>
          <w:szCs w:val="28"/>
          <w:lang w:val="uk-UA"/>
        </w:rPr>
        <w:t xml:space="preserve">е, письмове вираження думки); </w:t>
      </w:r>
      <w:r w:rsidRPr="00536400">
        <w:rPr>
          <w:rFonts w:ascii="Times New Roman" w:hAnsi="Times New Roman"/>
          <w:sz w:val="28"/>
          <w:szCs w:val="28"/>
          <w:lang w:val="uk-UA"/>
        </w:rPr>
        <w:t>читання (тобто сприйняття і розуміння чужого записаного мовлення).</w:t>
      </w:r>
    </w:p>
    <w:p w:rsidR="005F50A0" w:rsidRPr="008B47DE" w:rsidRDefault="005F50A0" w:rsidP="005F50A0">
      <w:pPr>
        <w:spacing w:after="0" w:line="240" w:lineRule="auto"/>
        <w:ind w:firstLine="709"/>
        <w:jc w:val="both"/>
        <w:rPr>
          <w:rFonts w:ascii="Times New Roman" w:hAnsi="Times New Roman"/>
          <w:sz w:val="28"/>
          <w:szCs w:val="28"/>
          <w:lang w:val="uk-UA"/>
        </w:rPr>
      </w:pPr>
      <w:r w:rsidRPr="008B47DE">
        <w:rPr>
          <w:rFonts w:ascii="Times New Roman" w:hAnsi="Times New Roman"/>
          <w:sz w:val="28"/>
          <w:szCs w:val="28"/>
          <w:lang w:val="uk-UA"/>
        </w:rPr>
        <w:t xml:space="preserve">Читання вголос і тихе читання. Єдина модель мовної комунікації та  її елементи: відправник інформації, або адресант, той, хто говорить або пише;  отримувач  інформації, або адресат,  людина, яка читає або слухає; повідомлення - текст в усній або письмовій формі. </w:t>
      </w:r>
    </w:p>
    <w:p w:rsidR="005F50A0" w:rsidRDefault="005F50A0" w:rsidP="005F50A0">
      <w:pPr>
        <w:spacing w:after="0" w:line="240" w:lineRule="auto"/>
        <w:ind w:firstLine="709"/>
        <w:jc w:val="both"/>
        <w:rPr>
          <w:rFonts w:ascii="Times New Roman" w:hAnsi="Times New Roman"/>
          <w:b/>
          <w:sz w:val="28"/>
          <w:szCs w:val="28"/>
          <w:lang w:val="uk-UA"/>
        </w:rPr>
      </w:pPr>
      <w:r w:rsidRPr="008B47DE">
        <w:rPr>
          <w:rFonts w:ascii="Times New Roman" w:hAnsi="Times New Roman"/>
          <w:sz w:val="28"/>
          <w:szCs w:val="28"/>
          <w:lang w:val="uk-UA"/>
        </w:rPr>
        <w:t>Говоріння як процес  відправлення звукових сигналів, що несуть інформацію. Удосконалення навичок говоріння</w:t>
      </w:r>
      <w:r>
        <w:rPr>
          <w:rFonts w:ascii="Times New Roman" w:hAnsi="Times New Roman"/>
          <w:sz w:val="28"/>
          <w:szCs w:val="28"/>
          <w:lang w:val="uk-UA"/>
        </w:rPr>
        <w:t xml:space="preserve">. </w:t>
      </w:r>
      <w:r w:rsidRPr="00536400">
        <w:rPr>
          <w:rFonts w:ascii="Times New Roman" w:hAnsi="Times New Roman"/>
          <w:b/>
          <w:sz w:val="28"/>
          <w:szCs w:val="28"/>
          <w:lang w:val="uk-UA"/>
        </w:rPr>
        <w:t xml:space="preserve"> </w:t>
      </w:r>
    </w:p>
    <w:p w:rsidR="005F50A0" w:rsidRPr="00176336" w:rsidRDefault="005F50A0" w:rsidP="005F50A0">
      <w:pPr>
        <w:spacing w:after="0" w:line="240" w:lineRule="auto"/>
        <w:ind w:firstLine="709"/>
        <w:jc w:val="both"/>
        <w:rPr>
          <w:rFonts w:ascii="Times New Roman" w:hAnsi="Times New Roman"/>
          <w:sz w:val="28"/>
          <w:szCs w:val="28"/>
          <w:lang w:val="uk-UA"/>
        </w:rPr>
      </w:pPr>
      <w:r w:rsidRPr="00176336">
        <w:rPr>
          <w:rFonts w:ascii="Times New Roman" w:hAnsi="Times New Roman"/>
          <w:sz w:val="28"/>
          <w:szCs w:val="28"/>
          <w:lang w:val="uk-UA"/>
        </w:rPr>
        <w:t xml:space="preserve">Читання як вид мовленнєвої діяльності. Способи читання текстів.  Поради вчителю у роботі з текстами. </w:t>
      </w:r>
    </w:p>
    <w:p w:rsidR="005F50A0" w:rsidRDefault="005F50A0" w:rsidP="005F50A0">
      <w:pPr>
        <w:spacing w:after="0" w:line="240" w:lineRule="auto"/>
        <w:ind w:firstLine="709"/>
        <w:jc w:val="both"/>
        <w:rPr>
          <w:rFonts w:ascii="Times New Roman" w:hAnsi="Times New Roman"/>
          <w:b/>
          <w:sz w:val="28"/>
          <w:szCs w:val="28"/>
          <w:lang w:val="uk-UA"/>
        </w:rPr>
      </w:pPr>
      <w:r w:rsidRPr="00176336">
        <w:rPr>
          <w:rFonts w:ascii="Times New Roman" w:hAnsi="Times New Roman"/>
          <w:sz w:val="28"/>
          <w:szCs w:val="28"/>
          <w:lang w:val="uk-UA"/>
        </w:rPr>
        <w:t>Автентичний текст розглядається як основа особистісно-орієнтованого спілкування.</w:t>
      </w:r>
      <w:r w:rsidRPr="00536400">
        <w:rPr>
          <w:rFonts w:ascii="Times New Roman" w:hAnsi="Times New Roman"/>
          <w:b/>
          <w:sz w:val="28"/>
          <w:szCs w:val="28"/>
          <w:lang w:val="uk-UA"/>
        </w:rPr>
        <w:t xml:space="preserve"> </w:t>
      </w:r>
      <w:r w:rsidRPr="00176336">
        <w:rPr>
          <w:rFonts w:ascii="Times New Roman" w:hAnsi="Times New Roman"/>
          <w:sz w:val="28"/>
          <w:szCs w:val="28"/>
          <w:lang w:val="uk-UA"/>
        </w:rPr>
        <w:t>Уміння учнів під час роботи з текстом: рецептивні; репродуктивні; репродуктивно-продуктивні, продуктивні.</w:t>
      </w:r>
      <w:r>
        <w:rPr>
          <w:rFonts w:ascii="Times New Roman" w:hAnsi="Times New Roman"/>
          <w:b/>
          <w:sz w:val="28"/>
          <w:szCs w:val="28"/>
          <w:lang w:val="uk-UA"/>
        </w:rPr>
        <w:t xml:space="preserve"> </w:t>
      </w:r>
    </w:p>
    <w:p w:rsidR="005F50A0" w:rsidRDefault="005F50A0" w:rsidP="005F50A0">
      <w:pPr>
        <w:spacing w:after="0" w:line="240" w:lineRule="auto"/>
        <w:ind w:firstLine="709"/>
        <w:jc w:val="both"/>
        <w:rPr>
          <w:rFonts w:ascii="Times New Roman" w:hAnsi="Times New Roman"/>
          <w:sz w:val="28"/>
          <w:szCs w:val="28"/>
          <w:lang w:val="uk-UA"/>
        </w:rPr>
      </w:pPr>
      <w:r w:rsidRPr="00176336">
        <w:rPr>
          <w:rFonts w:ascii="Times New Roman" w:hAnsi="Times New Roman"/>
          <w:sz w:val="28"/>
          <w:szCs w:val="28"/>
          <w:lang w:val="uk-UA"/>
        </w:rPr>
        <w:t xml:space="preserve">Типові недоліки читання. Способи їх подолання. </w:t>
      </w:r>
    </w:p>
    <w:p w:rsidR="005F50A0" w:rsidRDefault="005F50A0" w:rsidP="005F50A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Слухання як</w:t>
      </w:r>
      <w:r w:rsidRPr="00EB4815">
        <w:rPr>
          <w:rFonts w:ascii="Times New Roman" w:hAnsi="Times New Roman"/>
          <w:sz w:val="28"/>
          <w:szCs w:val="28"/>
          <w:lang w:val="uk-UA"/>
        </w:rPr>
        <w:t xml:space="preserve"> сприйняття звукових сигналів і їх розуміння. </w:t>
      </w:r>
      <w:r>
        <w:rPr>
          <w:rFonts w:ascii="Times New Roman" w:hAnsi="Times New Roman"/>
          <w:sz w:val="28"/>
          <w:szCs w:val="28"/>
          <w:lang w:val="uk-UA"/>
        </w:rPr>
        <w:t>Слухання як складова частина</w:t>
      </w:r>
      <w:r w:rsidRPr="00EB4815">
        <w:rPr>
          <w:rFonts w:ascii="Times New Roman" w:hAnsi="Times New Roman"/>
          <w:sz w:val="28"/>
          <w:szCs w:val="28"/>
          <w:lang w:val="uk-UA"/>
        </w:rPr>
        <w:t xml:space="preserve"> процесу спілкування</w:t>
      </w:r>
      <w:r>
        <w:rPr>
          <w:rFonts w:ascii="Times New Roman" w:hAnsi="Times New Roman"/>
          <w:sz w:val="28"/>
          <w:szCs w:val="28"/>
          <w:lang w:val="uk-UA"/>
        </w:rPr>
        <w:t xml:space="preserve">, його </w:t>
      </w:r>
      <w:r w:rsidRPr="00EB4815">
        <w:rPr>
          <w:rFonts w:ascii="Times New Roman" w:hAnsi="Times New Roman"/>
          <w:sz w:val="28"/>
          <w:szCs w:val="28"/>
          <w:lang w:val="uk-UA"/>
        </w:rPr>
        <w:t xml:space="preserve"> етапи: етап первинного аналізу звукового сигналу і його психомеханічної обробки і етап смислової інтерпретації.</w:t>
      </w:r>
      <w:r w:rsidRPr="00EB4815">
        <w:rPr>
          <w:lang w:val="uk-UA"/>
        </w:rPr>
        <w:t xml:space="preserve"> </w:t>
      </w:r>
      <w:r>
        <w:rPr>
          <w:rFonts w:ascii="Times New Roman" w:hAnsi="Times New Roman"/>
          <w:sz w:val="28"/>
          <w:szCs w:val="28"/>
          <w:lang w:val="uk-UA"/>
        </w:rPr>
        <w:t>Типові недоліки</w:t>
      </w:r>
      <w:r w:rsidRPr="00EB4815">
        <w:rPr>
          <w:rFonts w:ascii="Times New Roman" w:hAnsi="Times New Roman"/>
          <w:sz w:val="28"/>
          <w:szCs w:val="28"/>
          <w:lang w:val="uk-UA"/>
        </w:rPr>
        <w:t xml:space="preserve"> слухання</w:t>
      </w:r>
      <w:r>
        <w:rPr>
          <w:rFonts w:ascii="Times New Roman" w:hAnsi="Times New Roman"/>
          <w:sz w:val="28"/>
          <w:szCs w:val="28"/>
          <w:lang w:val="uk-UA"/>
        </w:rPr>
        <w:t>. Ф</w:t>
      </w:r>
      <w:r w:rsidRPr="00EB4815">
        <w:rPr>
          <w:rFonts w:ascii="Times New Roman" w:hAnsi="Times New Roman"/>
          <w:sz w:val="28"/>
          <w:szCs w:val="28"/>
          <w:lang w:val="uk-UA"/>
        </w:rPr>
        <w:t>актори ефективного слухання</w:t>
      </w:r>
      <w:r>
        <w:rPr>
          <w:rFonts w:ascii="Times New Roman" w:hAnsi="Times New Roman"/>
          <w:sz w:val="28"/>
          <w:szCs w:val="28"/>
          <w:lang w:val="uk-UA"/>
        </w:rPr>
        <w:t xml:space="preserve">. </w:t>
      </w:r>
    </w:p>
    <w:p w:rsidR="005F50A0" w:rsidRPr="00176336" w:rsidRDefault="005F50A0" w:rsidP="005F50A0">
      <w:pPr>
        <w:spacing w:after="0" w:line="240" w:lineRule="auto"/>
        <w:ind w:firstLine="709"/>
        <w:jc w:val="both"/>
        <w:rPr>
          <w:rFonts w:ascii="Times New Roman" w:hAnsi="Times New Roman"/>
          <w:sz w:val="28"/>
          <w:szCs w:val="28"/>
          <w:lang w:val="uk-UA"/>
        </w:rPr>
      </w:pPr>
      <w:r w:rsidRPr="00176336">
        <w:rPr>
          <w:rFonts w:ascii="Times New Roman" w:hAnsi="Times New Roman"/>
          <w:sz w:val="28"/>
          <w:szCs w:val="28"/>
          <w:lang w:val="uk-UA"/>
        </w:rPr>
        <w:t>Мова письмова - вербальне (словесне) спілкування за допомогою письмових текстів.</w:t>
      </w:r>
      <w:r>
        <w:rPr>
          <w:rFonts w:ascii="Times New Roman" w:hAnsi="Times New Roman"/>
          <w:sz w:val="28"/>
          <w:szCs w:val="28"/>
          <w:lang w:val="uk-UA"/>
        </w:rPr>
        <w:t xml:space="preserve"> Характерні особливості письмової мови. </w:t>
      </w:r>
    </w:p>
    <w:p w:rsidR="005F50A0" w:rsidRPr="00E70A44" w:rsidRDefault="005F50A0" w:rsidP="005F50A0">
      <w:pPr>
        <w:pStyle w:val="a4"/>
        <w:spacing w:after="0" w:line="240" w:lineRule="auto"/>
        <w:ind w:left="0" w:firstLine="1069"/>
        <w:jc w:val="both"/>
        <w:rPr>
          <w:rFonts w:ascii="Times New Roman" w:hAnsi="Times New Roman"/>
          <w:b/>
          <w:sz w:val="28"/>
          <w:szCs w:val="28"/>
          <w:lang w:val="uk-UA"/>
        </w:rPr>
      </w:pPr>
      <w:r w:rsidRPr="00E70A44">
        <w:rPr>
          <w:rFonts w:ascii="Times New Roman" w:hAnsi="Times New Roman"/>
          <w:b/>
          <w:sz w:val="28"/>
          <w:szCs w:val="28"/>
          <w:lang w:val="uk-UA"/>
        </w:rPr>
        <w:t>Завдання для самостійної роботи</w:t>
      </w:r>
    </w:p>
    <w:p w:rsidR="005F50A0" w:rsidRPr="00621E05" w:rsidRDefault="005F50A0" w:rsidP="005F50A0">
      <w:pPr>
        <w:pStyle w:val="a4"/>
        <w:spacing w:after="0" w:line="240" w:lineRule="auto"/>
        <w:ind w:left="0" w:firstLine="1069"/>
        <w:jc w:val="both"/>
        <w:rPr>
          <w:rFonts w:ascii="Times New Roman" w:hAnsi="Times New Roman"/>
          <w:sz w:val="28"/>
          <w:szCs w:val="28"/>
          <w:lang w:val="uk-UA"/>
        </w:rPr>
      </w:pPr>
      <w:r w:rsidRPr="00621E05">
        <w:rPr>
          <w:rFonts w:ascii="Times New Roman" w:hAnsi="Times New Roman"/>
          <w:sz w:val="28"/>
          <w:szCs w:val="28"/>
          <w:lang w:val="uk-UA"/>
        </w:rPr>
        <w:t xml:space="preserve">1. Підготуйте ювілейну публічну </w:t>
      </w:r>
      <w:r>
        <w:rPr>
          <w:rFonts w:ascii="Times New Roman" w:hAnsi="Times New Roman"/>
          <w:sz w:val="28"/>
          <w:szCs w:val="28"/>
          <w:lang w:val="uk-UA"/>
        </w:rPr>
        <w:t>промову</w:t>
      </w:r>
      <w:r w:rsidRPr="00621E05">
        <w:rPr>
          <w:rFonts w:ascii="Times New Roman" w:hAnsi="Times New Roman"/>
          <w:sz w:val="28"/>
          <w:szCs w:val="28"/>
          <w:lang w:val="uk-UA"/>
        </w:rPr>
        <w:t xml:space="preserve">; вступне слово на батьківських зборах. </w:t>
      </w:r>
    </w:p>
    <w:p w:rsidR="005F50A0" w:rsidRDefault="005F50A0" w:rsidP="005F50A0">
      <w:pPr>
        <w:pStyle w:val="a4"/>
        <w:spacing w:after="0" w:line="240" w:lineRule="auto"/>
        <w:ind w:left="0" w:firstLine="1069"/>
        <w:jc w:val="both"/>
        <w:rPr>
          <w:rFonts w:ascii="Times New Roman" w:hAnsi="Times New Roman"/>
          <w:sz w:val="28"/>
          <w:szCs w:val="28"/>
          <w:lang w:val="uk-UA"/>
        </w:rPr>
      </w:pPr>
      <w:r w:rsidRPr="00621E05">
        <w:rPr>
          <w:rFonts w:ascii="Times New Roman" w:hAnsi="Times New Roman"/>
          <w:sz w:val="28"/>
          <w:szCs w:val="28"/>
          <w:lang w:val="uk-UA"/>
        </w:rPr>
        <w:t xml:space="preserve">2. Прослухайте усне домашнє завдання одного зі своїх однокурсників і викладіть основні тези його виступу, зазначивши позитивні та негативні сторони відповіді. Охарактеризуйте процес вашого слухання з точки зору відомих вам характеристик. </w:t>
      </w:r>
    </w:p>
    <w:p w:rsidR="00197652" w:rsidRPr="00197652" w:rsidRDefault="00197652" w:rsidP="005F50A0">
      <w:pPr>
        <w:pStyle w:val="a4"/>
        <w:spacing w:after="0" w:line="240" w:lineRule="auto"/>
        <w:ind w:left="0" w:firstLine="1069"/>
        <w:jc w:val="both"/>
        <w:rPr>
          <w:rFonts w:ascii="Times New Roman" w:hAnsi="Times New Roman"/>
          <w:b/>
          <w:sz w:val="28"/>
          <w:szCs w:val="28"/>
          <w:lang w:val="uk-UA"/>
        </w:rPr>
      </w:pPr>
      <w:r w:rsidRPr="00197652">
        <w:rPr>
          <w:rFonts w:ascii="Times New Roman" w:hAnsi="Times New Roman"/>
          <w:b/>
          <w:sz w:val="28"/>
          <w:szCs w:val="28"/>
          <w:lang w:val="uk-UA"/>
        </w:rPr>
        <w:t xml:space="preserve">3. Виконати дискурсивні вправи. </w:t>
      </w:r>
    </w:p>
    <w:p w:rsidR="00197652" w:rsidRPr="00197652" w:rsidRDefault="00197652" w:rsidP="009122B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П</w:t>
      </w:r>
      <w:r w:rsidRPr="00197652">
        <w:rPr>
          <w:rFonts w:ascii="Times New Roman" w:hAnsi="Times New Roman"/>
          <w:sz w:val="28"/>
          <w:szCs w:val="28"/>
          <w:lang w:val="uk-UA"/>
        </w:rPr>
        <w:t>ідготувати та виголосити промову за вибраним</w:t>
      </w:r>
      <w:r>
        <w:rPr>
          <w:rFonts w:ascii="Times New Roman" w:hAnsi="Times New Roman"/>
          <w:sz w:val="28"/>
          <w:szCs w:val="28"/>
          <w:lang w:val="uk-UA"/>
        </w:rPr>
        <w:t xml:space="preserve"> </w:t>
      </w:r>
      <w:r w:rsidRPr="00197652">
        <w:rPr>
          <w:rFonts w:ascii="Times New Roman" w:hAnsi="Times New Roman"/>
          <w:sz w:val="28"/>
          <w:szCs w:val="28"/>
          <w:lang w:val="uk-UA"/>
        </w:rPr>
        <w:t>афоризмом (3–5 хв.). Виступ ілюструвати прикладами з життя.</w:t>
      </w:r>
    </w:p>
    <w:p w:rsidR="009B2C99" w:rsidRDefault="00197652" w:rsidP="009122B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2. </w:t>
      </w:r>
      <w:r w:rsidRPr="00197652">
        <w:rPr>
          <w:rFonts w:ascii="Times New Roman" w:hAnsi="Times New Roman"/>
          <w:sz w:val="28"/>
          <w:szCs w:val="28"/>
          <w:lang w:val="uk-UA"/>
        </w:rPr>
        <w:t>Підготувати до виголошення промову на одну із запропонованих тем</w:t>
      </w:r>
      <w:r>
        <w:rPr>
          <w:rFonts w:ascii="Times New Roman" w:hAnsi="Times New Roman"/>
          <w:sz w:val="28"/>
          <w:szCs w:val="28"/>
          <w:lang w:val="uk-UA"/>
        </w:rPr>
        <w:t xml:space="preserve"> </w:t>
      </w:r>
      <w:r w:rsidRPr="00197652">
        <w:rPr>
          <w:rFonts w:ascii="Times New Roman" w:hAnsi="Times New Roman"/>
          <w:sz w:val="28"/>
          <w:szCs w:val="28"/>
          <w:lang w:val="uk-UA"/>
        </w:rPr>
        <w:t>(«Аборт: проблема вибору»; «Чи потрібний коханню закон? (цивільні й</w:t>
      </w:r>
      <w:r>
        <w:rPr>
          <w:rFonts w:ascii="Times New Roman" w:hAnsi="Times New Roman"/>
          <w:sz w:val="28"/>
          <w:szCs w:val="28"/>
          <w:lang w:val="uk-UA"/>
        </w:rPr>
        <w:t xml:space="preserve"> </w:t>
      </w:r>
      <w:r w:rsidRPr="00197652">
        <w:rPr>
          <w:rFonts w:ascii="Times New Roman" w:hAnsi="Times New Roman"/>
          <w:sz w:val="28"/>
          <w:szCs w:val="28"/>
          <w:lang w:val="uk-UA"/>
        </w:rPr>
        <w:t>традиційні шлюби)»; «Еміграція – зрада Батьківщини?»; «Чи можлива</w:t>
      </w:r>
      <w:r>
        <w:rPr>
          <w:rFonts w:ascii="Times New Roman" w:hAnsi="Times New Roman"/>
          <w:sz w:val="28"/>
          <w:szCs w:val="28"/>
          <w:lang w:val="uk-UA"/>
        </w:rPr>
        <w:t xml:space="preserve"> </w:t>
      </w:r>
      <w:r w:rsidRPr="00197652">
        <w:rPr>
          <w:rFonts w:ascii="Times New Roman" w:hAnsi="Times New Roman"/>
          <w:sz w:val="28"/>
          <w:szCs w:val="28"/>
          <w:lang w:val="uk-UA"/>
        </w:rPr>
        <w:t>дружба між чоловіком і жінкою?»; «Чи існує жіноча дружба?»; «Справжнє</w:t>
      </w:r>
      <w:r>
        <w:rPr>
          <w:rFonts w:ascii="Times New Roman" w:hAnsi="Times New Roman"/>
          <w:sz w:val="28"/>
          <w:szCs w:val="28"/>
          <w:lang w:val="uk-UA"/>
        </w:rPr>
        <w:t xml:space="preserve"> </w:t>
      </w:r>
      <w:r w:rsidRPr="00197652">
        <w:rPr>
          <w:rFonts w:ascii="Times New Roman" w:hAnsi="Times New Roman"/>
          <w:sz w:val="28"/>
          <w:szCs w:val="28"/>
          <w:lang w:val="uk-UA"/>
        </w:rPr>
        <w:t xml:space="preserve">кохання – раз у житті?») (2–3 хв.), </w:t>
      </w:r>
    </w:p>
    <w:p w:rsidR="009B2C99" w:rsidRDefault="009B2C99" w:rsidP="009122B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 </w:t>
      </w:r>
      <w:r w:rsidRPr="009B2C99">
        <w:rPr>
          <w:rFonts w:ascii="Times New Roman" w:hAnsi="Times New Roman"/>
          <w:sz w:val="28"/>
          <w:szCs w:val="28"/>
          <w:lang w:val="uk-UA"/>
        </w:rPr>
        <w:t xml:space="preserve">Підготувати </w:t>
      </w:r>
      <w:r>
        <w:rPr>
          <w:rFonts w:ascii="Times New Roman" w:hAnsi="Times New Roman"/>
          <w:sz w:val="28"/>
          <w:szCs w:val="28"/>
          <w:lang w:val="uk-UA"/>
        </w:rPr>
        <w:t xml:space="preserve">за вибором: </w:t>
      </w:r>
      <w:r w:rsidR="00197652" w:rsidRPr="00197652">
        <w:rPr>
          <w:rFonts w:ascii="Times New Roman" w:hAnsi="Times New Roman"/>
          <w:sz w:val="28"/>
          <w:szCs w:val="28"/>
          <w:lang w:val="uk-UA"/>
        </w:rPr>
        <w:t>виступ на батьківських зборах у</w:t>
      </w:r>
      <w:r w:rsidR="00197652">
        <w:rPr>
          <w:rFonts w:ascii="Times New Roman" w:hAnsi="Times New Roman"/>
          <w:sz w:val="28"/>
          <w:szCs w:val="28"/>
          <w:lang w:val="uk-UA"/>
        </w:rPr>
        <w:t xml:space="preserve"> </w:t>
      </w:r>
      <w:r w:rsidR="00197652" w:rsidRPr="00197652">
        <w:rPr>
          <w:rFonts w:ascii="Times New Roman" w:hAnsi="Times New Roman"/>
          <w:sz w:val="28"/>
          <w:szCs w:val="28"/>
          <w:lang w:val="uk-UA"/>
        </w:rPr>
        <w:t>початковій школі (7–10 хв.), вітальну й подячну промови мамі (татові) до</w:t>
      </w:r>
      <w:r w:rsidR="00197652">
        <w:rPr>
          <w:rFonts w:ascii="Times New Roman" w:hAnsi="Times New Roman"/>
          <w:sz w:val="28"/>
          <w:szCs w:val="28"/>
          <w:lang w:val="uk-UA"/>
        </w:rPr>
        <w:t xml:space="preserve"> </w:t>
      </w:r>
      <w:r w:rsidR="00197652" w:rsidRPr="00197652">
        <w:rPr>
          <w:rFonts w:ascii="Times New Roman" w:hAnsi="Times New Roman"/>
          <w:sz w:val="28"/>
          <w:szCs w:val="28"/>
          <w:lang w:val="uk-UA"/>
        </w:rPr>
        <w:t>дня народження, улюбленому вчителю, промову на зустрічі з</w:t>
      </w:r>
      <w:r w:rsidR="00197652">
        <w:rPr>
          <w:rFonts w:ascii="Times New Roman" w:hAnsi="Times New Roman"/>
          <w:sz w:val="28"/>
          <w:szCs w:val="28"/>
          <w:lang w:val="uk-UA"/>
        </w:rPr>
        <w:t xml:space="preserve"> </w:t>
      </w:r>
      <w:r w:rsidR="00197652" w:rsidRPr="00197652">
        <w:rPr>
          <w:rFonts w:ascii="Times New Roman" w:hAnsi="Times New Roman"/>
          <w:sz w:val="28"/>
          <w:szCs w:val="28"/>
          <w:lang w:val="uk-UA"/>
        </w:rPr>
        <w:t>однокласниками (3–5 хв.), прощальну промову однокурсникам на врученні</w:t>
      </w:r>
      <w:r>
        <w:rPr>
          <w:rFonts w:ascii="Times New Roman" w:hAnsi="Times New Roman"/>
          <w:sz w:val="28"/>
          <w:szCs w:val="28"/>
          <w:lang w:val="uk-UA"/>
        </w:rPr>
        <w:t xml:space="preserve"> </w:t>
      </w:r>
      <w:r w:rsidR="00197652" w:rsidRPr="009B2C99">
        <w:rPr>
          <w:rFonts w:ascii="Times New Roman" w:hAnsi="Times New Roman"/>
          <w:sz w:val="28"/>
          <w:szCs w:val="28"/>
          <w:lang w:val="uk-UA"/>
        </w:rPr>
        <w:t>дипломів, похвальну промову навчальному закладу; тости, присвячені</w:t>
      </w:r>
      <w:r>
        <w:rPr>
          <w:rFonts w:ascii="Times New Roman" w:hAnsi="Times New Roman"/>
          <w:sz w:val="28"/>
          <w:szCs w:val="28"/>
          <w:lang w:val="uk-UA"/>
        </w:rPr>
        <w:t xml:space="preserve"> </w:t>
      </w:r>
      <w:r w:rsidR="00197652" w:rsidRPr="009B2C99">
        <w:rPr>
          <w:rFonts w:ascii="Times New Roman" w:hAnsi="Times New Roman"/>
          <w:sz w:val="28"/>
          <w:szCs w:val="28"/>
          <w:lang w:val="uk-UA"/>
        </w:rPr>
        <w:t>найкращому другові або незнайомій людині, до якої Ви випадково</w:t>
      </w:r>
      <w:r>
        <w:rPr>
          <w:rFonts w:ascii="Times New Roman" w:hAnsi="Times New Roman"/>
          <w:sz w:val="28"/>
          <w:szCs w:val="28"/>
          <w:lang w:val="uk-UA"/>
        </w:rPr>
        <w:t xml:space="preserve"> потрапили на ювілей</w:t>
      </w:r>
      <w:r w:rsidR="00197652" w:rsidRPr="009B2C99">
        <w:rPr>
          <w:rFonts w:ascii="Times New Roman" w:hAnsi="Times New Roman"/>
          <w:sz w:val="28"/>
          <w:szCs w:val="28"/>
          <w:lang w:val="uk-UA"/>
        </w:rPr>
        <w:t xml:space="preserve">. </w:t>
      </w:r>
    </w:p>
    <w:p w:rsidR="00197652" w:rsidRDefault="009B2C99" w:rsidP="009122B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4. Підготувати </w:t>
      </w:r>
      <w:r w:rsidR="00197652" w:rsidRPr="009B2C99">
        <w:rPr>
          <w:rFonts w:ascii="Times New Roman" w:hAnsi="Times New Roman"/>
          <w:sz w:val="28"/>
          <w:szCs w:val="28"/>
          <w:lang w:val="uk-UA"/>
        </w:rPr>
        <w:t>підтвердження або спростування певної тези, використовуючи</w:t>
      </w:r>
      <w:r>
        <w:rPr>
          <w:rFonts w:ascii="Times New Roman" w:hAnsi="Times New Roman"/>
          <w:sz w:val="28"/>
          <w:szCs w:val="28"/>
          <w:lang w:val="uk-UA"/>
        </w:rPr>
        <w:t xml:space="preserve"> </w:t>
      </w:r>
      <w:r w:rsidR="00197652" w:rsidRPr="009B2C99">
        <w:rPr>
          <w:rFonts w:ascii="Times New Roman" w:hAnsi="Times New Roman"/>
          <w:sz w:val="28"/>
          <w:szCs w:val="28"/>
          <w:lang w:val="uk-UA"/>
        </w:rPr>
        <w:t>індуктивний хід думки (від аргументу до факту) та засоби гумору, сатири,</w:t>
      </w:r>
      <w:r>
        <w:rPr>
          <w:rFonts w:ascii="Times New Roman" w:hAnsi="Times New Roman"/>
          <w:sz w:val="28"/>
          <w:szCs w:val="28"/>
          <w:lang w:val="uk-UA"/>
        </w:rPr>
        <w:t xml:space="preserve"> </w:t>
      </w:r>
      <w:r w:rsidR="00197652" w:rsidRPr="009B2C99">
        <w:rPr>
          <w:rFonts w:ascii="Times New Roman" w:hAnsi="Times New Roman"/>
          <w:sz w:val="28"/>
          <w:szCs w:val="28"/>
          <w:lang w:val="uk-UA"/>
        </w:rPr>
        <w:t>сарказму (Жінки шкідливі для здоров’я! Чоловіки – великі діти! Нікому не вір,</w:t>
      </w:r>
      <w:r>
        <w:rPr>
          <w:rFonts w:ascii="Times New Roman" w:hAnsi="Times New Roman"/>
          <w:sz w:val="28"/>
          <w:szCs w:val="28"/>
          <w:lang w:val="uk-UA"/>
        </w:rPr>
        <w:t xml:space="preserve"> </w:t>
      </w:r>
      <w:r w:rsidR="00197652" w:rsidRPr="009B2C99">
        <w:rPr>
          <w:rFonts w:ascii="Times New Roman" w:hAnsi="Times New Roman"/>
          <w:sz w:val="28"/>
          <w:szCs w:val="28"/>
          <w:lang w:val="uk-UA"/>
        </w:rPr>
        <w:t>і тебе ніхто не зрадить! Чим більше пізнаю людей, тим більше я люблю</w:t>
      </w:r>
      <w:r>
        <w:rPr>
          <w:rFonts w:ascii="Times New Roman" w:hAnsi="Times New Roman"/>
          <w:sz w:val="28"/>
          <w:szCs w:val="28"/>
          <w:lang w:val="uk-UA"/>
        </w:rPr>
        <w:t xml:space="preserve"> </w:t>
      </w:r>
      <w:r w:rsidR="00197652" w:rsidRPr="009B2C99">
        <w:rPr>
          <w:rFonts w:ascii="Times New Roman" w:hAnsi="Times New Roman"/>
          <w:sz w:val="28"/>
          <w:szCs w:val="28"/>
          <w:lang w:val="uk-UA"/>
        </w:rPr>
        <w:t>тварин!)</w:t>
      </w:r>
      <w:r w:rsidR="009122B8">
        <w:rPr>
          <w:rFonts w:ascii="Times New Roman" w:hAnsi="Times New Roman"/>
          <w:sz w:val="28"/>
          <w:szCs w:val="28"/>
          <w:lang w:val="uk-UA"/>
        </w:rPr>
        <w:t>.</w:t>
      </w:r>
    </w:p>
    <w:p w:rsidR="009122B8" w:rsidRPr="009B2C99" w:rsidRDefault="009122B8" w:rsidP="009122B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В</w:t>
      </w:r>
      <w:r w:rsidRPr="009122B8">
        <w:rPr>
          <w:rFonts w:ascii="Times New Roman" w:hAnsi="Times New Roman"/>
          <w:sz w:val="28"/>
          <w:szCs w:val="28"/>
          <w:lang w:val="uk-UA"/>
        </w:rPr>
        <w:t xml:space="preserve">исвітлити тему «Риторика в житті </w:t>
      </w:r>
      <w:r>
        <w:rPr>
          <w:rFonts w:ascii="Times New Roman" w:hAnsi="Times New Roman"/>
          <w:sz w:val="28"/>
          <w:szCs w:val="28"/>
          <w:lang w:val="uk-UA"/>
        </w:rPr>
        <w:t xml:space="preserve">людини», використавши як опорні </w:t>
      </w:r>
      <w:r w:rsidRPr="009122B8">
        <w:rPr>
          <w:rFonts w:ascii="Times New Roman" w:hAnsi="Times New Roman"/>
          <w:sz w:val="28"/>
          <w:szCs w:val="28"/>
          <w:lang w:val="uk-UA"/>
        </w:rPr>
        <w:t xml:space="preserve">моменти цитатного плану прислів’я та </w:t>
      </w:r>
      <w:r>
        <w:rPr>
          <w:rFonts w:ascii="Times New Roman" w:hAnsi="Times New Roman"/>
          <w:sz w:val="28"/>
          <w:szCs w:val="28"/>
          <w:lang w:val="uk-UA"/>
        </w:rPr>
        <w:t xml:space="preserve">приказки. В якому порядку варто </w:t>
      </w:r>
      <w:r w:rsidRPr="009122B8">
        <w:rPr>
          <w:rFonts w:ascii="Times New Roman" w:hAnsi="Times New Roman"/>
          <w:sz w:val="28"/>
          <w:szCs w:val="28"/>
          <w:lang w:val="uk-UA"/>
        </w:rPr>
        <w:t>розташувати ці вислови (Плете, що с</w:t>
      </w:r>
      <w:r>
        <w:rPr>
          <w:rFonts w:ascii="Times New Roman" w:hAnsi="Times New Roman"/>
          <w:sz w:val="28"/>
          <w:szCs w:val="28"/>
          <w:lang w:val="uk-UA"/>
        </w:rPr>
        <w:t xml:space="preserve">лина до губи принесе. Наговорив </w:t>
      </w:r>
      <w:r w:rsidRPr="009122B8">
        <w:rPr>
          <w:rFonts w:ascii="Times New Roman" w:hAnsi="Times New Roman"/>
          <w:sz w:val="28"/>
          <w:szCs w:val="28"/>
          <w:lang w:val="uk-UA"/>
        </w:rPr>
        <w:t xml:space="preserve">чотири міхи чорної вовни, та всі неповні. </w:t>
      </w:r>
      <w:r>
        <w:rPr>
          <w:rFonts w:ascii="Times New Roman" w:hAnsi="Times New Roman"/>
          <w:sz w:val="28"/>
          <w:szCs w:val="28"/>
          <w:lang w:val="uk-UA"/>
        </w:rPr>
        <w:t xml:space="preserve">Умій сказати, умій і замовчати. </w:t>
      </w:r>
      <w:r w:rsidRPr="009122B8">
        <w:rPr>
          <w:rFonts w:ascii="Times New Roman" w:hAnsi="Times New Roman"/>
          <w:sz w:val="28"/>
          <w:szCs w:val="28"/>
          <w:lang w:val="uk-UA"/>
        </w:rPr>
        <w:t>Слово старше, ніж гроші. Не кажи – не вмію</w:t>
      </w:r>
      <w:r>
        <w:rPr>
          <w:rFonts w:ascii="Times New Roman" w:hAnsi="Times New Roman"/>
          <w:sz w:val="28"/>
          <w:szCs w:val="28"/>
          <w:lang w:val="uk-UA"/>
        </w:rPr>
        <w:t xml:space="preserve">, а кажи – навчусь. Добре слово </w:t>
      </w:r>
      <w:r w:rsidRPr="009122B8">
        <w:rPr>
          <w:rFonts w:ascii="Times New Roman" w:hAnsi="Times New Roman"/>
          <w:sz w:val="28"/>
          <w:szCs w:val="28"/>
          <w:lang w:val="uk-UA"/>
        </w:rPr>
        <w:t>варте завдатку. Умієш говорити – умій слу</w:t>
      </w:r>
      <w:r>
        <w:rPr>
          <w:rFonts w:ascii="Times New Roman" w:hAnsi="Times New Roman"/>
          <w:sz w:val="28"/>
          <w:szCs w:val="28"/>
          <w:lang w:val="uk-UA"/>
        </w:rPr>
        <w:t xml:space="preserve">хати. Що скаже – неначе зв’яже. </w:t>
      </w:r>
      <w:r w:rsidRPr="009122B8">
        <w:rPr>
          <w:rFonts w:ascii="Times New Roman" w:hAnsi="Times New Roman"/>
          <w:sz w:val="28"/>
          <w:szCs w:val="28"/>
          <w:lang w:val="uk-UA"/>
        </w:rPr>
        <w:t>Або розумне казати, або зовсім мовчати. Біль</w:t>
      </w:r>
      <w:r>
        <w:rPr>
          <w:rFonts w:ascii="Times New Roman" w:hAnsi="Times New Roman"/>
          <w:sz w:val="28"/>
          <w:szCs w:val="28"/>
          <w:lang w:val="uk-UA"/>
        </w:rPr>
        <w:t xml:space="preserve">ше слухай, менше говори. </w:t>
      </w:r>
      <w:r w:rsidRPr="009122B8">
        <w:rPr>
          <w:rFonts w:ascii="Times New Roman" w:hAnsi="Times New Roman"/>
          <w:sz w:val="28"/>
          <w:szCs w:val="28"/>
          <w:lang w:val="uk-UA"/>
        </w:rPr>
        <w:t>Шабля ранить тіло, а слово – душу. Лаг</w:t>
      </w:r>
      <w:r>
        <w:rPr>
          <w:rFonts w:ascii="Times New Roman" w:hAnsi="Times New Roman"/>
          <w:sz w:val="28"/>
          <w:szCs w:val="28"/>
          <w:lang w:val="uk-UA"/>
        </w:rPr>
        <w:t xml:space="preserve">ідні слова роблять приятелів, а </w:t>
      </w:r>
      <w:r w:rsidRPr="009122B8">
        <w:rPr>
          <w:rFonts w:ascii="Times New Roman" w:hAnsi="Times New Roman"/>
          <w:sz w:val="28"/>
          <w:szCs w:val="28"/>
          <w:lang w:val="uk-UA"/>
        </w:rPr>
        <w:t>гострі слова – завзятих ворогів).</w:t>
      </w:r>
    </w:p>
    <w:p w:rsidR="005F50A0" w:rsidRDefault="005F50A0" w:rsidP="005F50A0">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Запитання для самоконтролю:</w:t>
      </w:r>
    </w:p>
    <w:p w:rsidR="005F50A0" w:rsidRPr="00621E05" w:rsidRDefault="005F50A0" w:rsidP="005F50A0">
      <w:pPr>
        <w:pStyle w:val="a4"/>
        <w:numPr>
          <w:ilvl w:val="0"/>
          <w:numId w:val="26"/>
        </w:numPr>
        <w:spacing w:after="0" w:line="240" w:lineRule="auto"/>
        <w:jc w:val="both"/>
        <w:rPr>
          <w:rFonts w:ascii="Times New Roman" w:hAnsi="Times New Roman"/>
          <w:sz w:val="28"/>
          <w:szCs w:val="28"/>
          <w:lang w:val="uk-UA"/>
        </w:rPr>
      </w:pPr>
      <w:r w:rsidRPr="00621E05">
        <w:rPr>
          <w:rFonts w:ascii="Times New Roman" w:hAnsi="Times New Roman"/>
          <w:sz w:val="28"/>
          <w:szCs w:val="28"/>
          <w:lang w:val="uk-UA"/>
        </w:rPr>
        <w:t>Схарактеризуйте основні види мовленнєвої діяльності вчителя.</w:t>
      </w:r>
    </w:p>
    <w:p w:rsidR="005F50A0" w:rsidRPr="00621E05" w:rsidRDefault="005F50A0" w:rsidP="005F50A0">
      <w:pPr>
        <w:pStyle w:val="a4"/>
        <w:numPr>
          <w:ilvl w:val="0"/>
          <w:numId w:val="26"/>
        </w:numPr>
        <w:spacing w:after="0" w:line="240" w:lineRule="auto"/>
        <w:jc w:val="both"/>
        <w:rPr>
          <w:rFonts w:ascii="Times New Roman" w:hAnsi="Times New Roman"/>
          <w:sz w:val="28"/>
          <w:szCs w:val="28"/>
          <w:lang w:val="uk-UA"/>
        </w:rPr>
      </w:pPr>
      <w:r w:rsidRPr="00621E05">
        <w:rPr>
          <w:rFonts w:ascii="Times New Roman" w:hAnsi="Times New Roman"/>
          <w:sz w:val="28"/>
          <w:szCs w:val="28"/>
          <w:lang w:val="uk-UA"/>
        </w:rPr>
        <w:t xml:space="preserve">Назвіть умови удосконалення навичок говоріння. </w:t>
      </w:r>
    </w:p>
    <w:p w:rsidR="005F50A0" w:rsidRDefault="005F50A0" w:rsidP="005F50A0">
      <w:pPr>
        <w:pStyle w:val="a4"/>
        <w:numPr>
          <w:ilvl w:val="0"/>
          <w:numId w:val="26"/>
        </w:numPr>
        <w:spacing w:after="0" w:line="240" w:lineRule="auto"/>
        <w:jc w:val="both"/>
        <w:rPr>
          <w:rFonts w:ascii="Times New Roman" w:hAnsi="Times New Roman"/>
          <w:sz w:val="28"/>
          <w:szCs w:val="28"/>
          <w:lang w:val="uk-UA"/>
        </w:rPr>
      </w:pPr>
      <w:r w:rsidRPr="00621E05">
        <w:rPr>
          <w:rFonts w:ascii="Times New Roman" w:hAnsi="Times New Roman"/>
          <w:sz w:val="28"/>
          <w:szCs w:val="28"/>
          <w:lang w:val="uk-UA"/>
        </w:rPr>
        <w:t>Складіть поради вчителю у  роботі над текстом.</w:t>
      </w:r>
    </w:p>
    <w:p w:rsidR="005F50A0" w:rsidRPr="00621E05" w:rsidRDefault="005F50A0" w:rsidP="005F50A0">
      <w:pPr>
        <w:pStyle w:val="a4"/>
        <w:numPr>
          <w:ilvl w:val="0"/>
          <w:numId w:val="26"/>
        </w:numPr>
        <w:spacing w:after="0" w:line="240" w:lineRule="auto"/>
        <w:jc w:val="both"/>
        <w:rPr>
          <w:rFonts w:ascii="Times New Roman" w:hAnsi="Times New Roman"/>
          <w:sz w:val="28"/>
          <w:szCs w:val="28"/>
          <w:lang w:val="uk-UA"/>
        </w:rPr>
      </w:pPr>
      <w:r w:rsidRPr="00621E05">
        <w:rPr>
          <w:rFonts w:ascii="Times New Roman" w:hAnsi="Times New Roman"/>
          <w:sz w:val="28"/>
          <w:szCs w:val="28"/>
          <w:lang w:val="uk-UA"/>
        </w:rPr>
        <w:t>Які особливості письма як виду мовленнєвої діяльності образно характеризує С. Я. Маршак: «Іноді я з деякою навіть досадою думаю: яке нещастя винахід легкого письма - пера, чорнила, друкарської машинки. Коли слова висікалися на камені - ось коли був лаконізм! О</w:t>
      </w:r>
      <w:r>
        <w:rPr>
          <w:rFonts w:ascii="Times New Roman" w:hAnsi="Times New Roman"/>
          <w:sz w:val="28"/>
          <w:szCs w:val="28"/>
          <w:lang w:val="uk-UA"/>
        </w:rPr>
        <w:t>сь коли кожне слово дійсно варте було дорогого</w:t>
      </w:r>
      <w:r w:rsidRPr="00621E05">
        <w:rPr>
          <w:rFonts w:ascii="Times New Roman" w:hAnsi="Times New Roman"/>
          <w:sz w:val="28"/>
          <w:szCs w:val="28"/>
          <w:lang w:val="uk-UA"/>
        </w:rPr>
        <w:t>»?</w:t>
      </w:r>
    </w:p>
    <w:p w:rsidR="005F50A0" w:rsidRPr="00621E05" w:rsidRDefault="005F50A0" w:rsidP="005F50A0">
      <w:pPr>
        <w:pStyle w:val="a4"/>
        <w:numPr>
          <w:ilvl w:val="0"/>
          <w:numId w:val="26"/>
        </w:numPr>
        <w:spacing w:after="0" w:line="240" w:lineRule="auto"/>
        <w:jc w:val="both"/>
        <w:rPr>
          <w:rFonts w:ascii="Times New Roman" w:hAnsi="Times New Roman"/>
          <w:sz w:val="28"/>
          <w:szCs w:val="28"/>
          <w:lang w:val="uk-UA"/>
        </w:rPr>
      </w:pPr>
      <w:r w:rsidRPr="00621E05">
        <w:rPr>
          <w:rFonts w:ascii="Times New Roman" w:hAnsi="Times New Roman"/>
          <w:sz w:val="28"/>
          <w:szCs w:val="28"/>
          <w:lang w:val="uk-UA"/>
        </w:rPr>
        <w:t xml:space="preserve">Які властивості, особливості говоріння шкільних вчителів вам запам'яталися (регулювання гучності, темпу, монотонність, приємний тембр голосу і т.д.)? </w:t>
      </w:r>
    </w:p>
    <w:p w:rsidR="005F50A0" w:rsidRPr="00621E05" w:rsidRDefault="005F50A0" w:rsidP="005F50A0">
      <w:pPr>
        <w:pStyle w:val="a4"/>
        <w:numPr>
          <w:ilvl w:val="0"/>
          <w:numId w:val="26"/>
        </w:numPr>
        <w:spacing w:after="0" w:line="240" w:lineRule="auto"/>
        <w:jc w:val="both"/>
        <w:rPr>
          <w:rFonts w:ascii="Times New Roman" w:hAnsi="Times New Roman"/>
          <w:sz w:val="28"/>
          <w:szCs w:val="28"/>
          <w:lang w:val="uk-UA"/>
        </w:rPr>
      </w:pPr>
      <w:r w:rsidRPr="00621E05">
        <w:rPr>
          <w:rFonts w:ascii="Times New Roman" w:hAnsi="Times New Roman"/>
          <w:sz w:val="28"/>
          <w:szCs w:val="28"/>
          <w:lang w:val="uk-UA"/>
        </w:rPr>
        <w:t xml:space="preserve">Які способи і прийоми слухання вам відомі? Коли переважає рефлексивне слухання, а коли </w:t>
      </w:r>
      <w:r>
        <w:rPr>
          <w:rFonts w:ascii="Times New Roman" w:hAnsi="Times New Roman"/>
          <w:sz w:val="28"/>
          <w:szCs w:val="28"/>
          <w:lang w:val="uk-UA"/>
        </w:rPr>
        <w:t>ви використовуєте нерефлексивне</w:t>
      </w:r>
      <w:r w:rsidRPr="00621E05">
        <w:rPr>
          <w:rFonts w:ascii="Times New Roman" w:hAnsi="Times New Roman"/>
          <w:sz w:val="28"/>
          <w:szCs w:val="28"/>
          <w:lang w:val="uk-UA"/>
        </w:rPr>
        <w:t>?</w:t>
      </w:r>
      <w:r w:rsidRPr="00621E05">
        <w:rPr>
          <w:rFonts w:ascii="Times New Roman" w:hAnsi="Times New Roman"/>
          <w:b/>
          <w:sz w:val="28"/>
          <w:szCs w:val="28"/>
          <w:lang w:val="uk-UA"/>
        </w:rPr>
        <w:t xml:space="preserve"> </w:t>
      </w:r>
    </w:p>
    <w:p w:rsidR="005F50A0" w:rsidRPr="00621E05" w:rsidRDefault="005F50A0" w:rsidP="005F50A0">
      <w:pPr>
        <w:pStyle w:val="a4"/>
        <w:numPr>
          <w:ilvl w:val="0"/>
          <w:numId w:val="26"/>
        </w:numPr>
        <w:spacing w:after="0" w:line="240" w:lineRule="auto"/>
        <w:jc w:val="both"/>
        <w:rPr>
          <w:rFonts w:ascii="Times New Roman" w:hAnsi="Times New Roman"/>
          <w:sz w:val="28"/>
          <w:szCs w:val="28"/>
          <w:lang w:val="uk-UA"/>
        </w:rPr>
      </w:pPr>
      <w:r w:rsidRPr="00621E05">
        <w:rPr>
          <w:rFonts w:ascii="Times New Roman" w:hAnsi="Times New Roman"/>
          <w:sz w:val="28"/>
          <w:szCs w:val="28"/>
          <w:lang w:val="uk-UA"/>
        </w:rPr>
        <w:t>Які вміння та прийоми слухання ви використовуєте при сприйнятті лекції? Поділіться досвідом з однокурсниками.</w:t>
      </w:r>
    </w:p>
    <w:p w:rsidR="001A4F3B" w:rsidRDefault="001A4F3B" w:rsidP="005F50A0">
      <w:pPr>
        <w:pStyle w:val="a4"/>
        <w:spacing w:after="0" w:line="240" w:lineRule="auto"/>
        <w:ind w:left="1069"/>
        <w:jc w:val="center"/>
        <w:rPr>
          <w:rFonts w:ascii="Times New Roman" w:hAnsi="Times New Roman"/>
          <w:b/>
          <w:sz w:val="28"/>
          <w:szCs w:val="28"/>
          <w:lang w:val="uk-UA"/>
        </w:rPr>
      </w:pPr>
    </w:p>
    <w:p w:rsidR="001A4F3B" w:rsidRDefault="001A4F3B" w:rsidP="005F50A0">
      <w:pPr>
        <w:pStyle w:val="a4"/>
        <w:spacing w:after="0" w:line="240" w:lineRule="auto"/>
        <w:ind w:left="1069"/>
        <w:jc w:val="center"/>
        <w:rPr>
          <w:rFonts w:ascii="Times New Roman" w:hAnsi="Times New Roman"/>
          <w:b/>
          <w:sz w:val="28"/>
          <w:szCs w:val="28"/>
          <w:lang w:val="uk-UA"/>
        </w:rPr>
      </w:pPr>
    </w:p>
    <w:p w:rsidR="005F50A0" w:rsidRDefault="005F50A0" w:rsidP="005F50A0">
      <w:pPr>
        <w:pStyle w:val="a4"/>
        <w:spacing w:after="0" w:line="240" w:lineRule="auto"/>
        <w:ind w:left="1069"/>
        <w:jc w:val="center"/>
        <w:rPr>
          <w:rFonts w:ascii="Times New Roman" w:hAnsi="Times New Roman"/>
          <w:b/>
          <w:sz w:val="28"/>
          <w:szCs w:val="28"/>
          <w:lang w:val="uk-UA"/>
        </w:rPr>
      </w:pPr>
      <w:r>
        <w:rPr>
          <w:rFonts w:ascii="Times New Roman" w:hAnsi="Times New Roman"/>
          <w:b/>
          <w:sz w:val="28"/>
          <w:szCs w:val="28"/>
          <w:lang w:val="uk-UA"/>
        </w:rPr>
        <w:lastRenderedPageBreak/>
        <w:t>Практичне заняття №1</w:t>
      </w:r>
    </w:p>
    <w:p w:rsidR="005F50A0" w:rsidRDefault="005F50A0" w:rsidP="005F50A0">
      <w:pPr>
        <w:pStyle w:val="a4"/>
        <w:spacing w:after="0" w:line="240" w:lineRule="auto"/>
        <w:ind w:left="1069"/>
        <w:jc w:val="center"/>
        <w:rPr>
          <w:rFonts w:ascii="Times New Roman" w:hAnsi="Times New Roman"/>
          <w:b/>
          <w:sz w:val="28"/>
          <w:szCs w:val="28"/>
          <w:lang w:val="uk-UA"/>
        </w:rPr>
      </w:pPr>
      <w:r w:rsidRPr="009E344E">
        <w:rPr>
          <w:rFonts w:ascii="Times New Roman" w:hAnsi="Times New Roman"/>
          <w:b/>
          <w:sz w:val="28"/>
          <w:szCs w:val="28"/>
          <w:lang w:val="uk-UA"/>
        </w:rPr>
        <w:t>Категорії ясності</w:t>
      </w:r>
      <w:r>
        <w:rPr>
          <w:rFonts w:ascii="Times New Roman" w:hAnsi="Times New Roman"/>
          <w:b/>
          <w:sz w:val="28"/>
          <w:szCs w:val="28"/>
          <w:lang w:val="uk-UA"/>
        </w:rPr>
        <w:t xml:space="preserve"> промови в педагогічних жанрах </w:t>
      </w:r>
      <w:r w:rsidRPr="009E344E">
        <w:rPr>
          <w:rFonts w:ascii="Times New Roman" w:hAnsi="Times New Roman"/>
          <w:b/>
          <w:sz w:val="28"/>
          <w:szCs w:val="28"/>
          <w:lang w:val="uk-UA"/>
        </w:rPr>
        <w:t>інформативного характеру</w:t>
      </w:r>
    </w:p>
    <w:p w:rsidR="005F50A0" w:rsidRDefault="005F50A0" w:rsidP="005F50A0">
      <w:pPr>
        <w:pStyle w:val="a4"/>
        <w:spacing w:after="0" w:line="240" w:lineRule="auto"/>
        <w:ind w:left="1069"/>
        <w:jc w:val="center"/>
        <w:rPr>
          <w:rFonts w:ascii="Times New Roman" w:hAnsi="Times New Roman"/>
          <w:b/>
          <w:sz w:val="28"/>
          <w:szCs w:val="28"/>
          <w:lang w:val="uk-UA"/>
        </w:rPr>
      </w:pPr>
      <w:r>
        <w:rPr>
          <w:rFonts w:ascii="Times New Roman" w:hAnsi="Times New Roman"/>
          <w:b/>
          <w:sz w:val="28"/>
          <w:szCs w:val="28"/>
          <w:lang w:val="uk-UA"/>
        </w:rPr>
        <w:t xml:space="preserve">План </w:t>
      </w:r>
    </w:p>
    <w:p w:rsidR="005F50A0" w:rsidRDefault="005F50A0" w:rsidP="005F50A0">
      <w:pPr>
        <w:pStyle w:val="a4"/>
        <w:numPr>
          <w:ilvl w:val="0"/>
          <w:numId w:val="27"/>
        </w:numPr>
        <w:spacing w:after="0" w:line="240" w:lineRule="auto"/>
        <w:ind w:left="0" w:firstLine="709"/>
        <w:jc w:val="both"/>
        <w:rPr>
          <w:rFonts w:ascii="Times New Roman" w:hAnsi="Times New Roman"/>
          <w:sz w:val="28"/>
          <w:szCs w:val="28"/>
          <w:lang w:val="uk-UA"/>
        </w:rPr>
      </w:pPr>
      <w:r w:rsidRPr="00AC19B2">
        <w:rPr>
          <w:rFonts w:ascii="Times New Roman" w:hAnsi="Times New Roman"/>
          <w:sz w:val="28"/>
          <w:szCs w:val="28"/>
          <w:lang w:val="uk-UA"/>
        </w:rPr>
        <w:t>Категорії ясності промови</w:t>
      </w:r>
      <w:r>
        <w:rPr>
          <w:rFonts w:ascii="Times New Roman" w:hAnsi="Times New Roman"/>
          <w:sz w:val="28"/>
          <w:szCs w:val="28"/>
          <w:lang w:val="uk-UA"/>
        </w:rPr>
        <w:t xml:space="preserve">, її критерії. </w:t>
      </w:r>
    </w:p>
    <w:p w:rsidR="005F50A0" w:rsidRDefault="005F50A0" w:rsidP="005F50A0">
      <w:pPr>
        <w:pStyle w:val="a4"/>
        <w:numPr>
          <w:ilvl w:val="0"/>
          <w:numId w:val="27"/>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Засоби досягнення</w:t>
      </w:r>
      <w:r w:rsidRPr="002E4B2E">
        <w:rPr>
          <w:rFonts w:ascii="Times New Roman" w:hAnsi="Times New Roman"/>
          <w:sz w:val="28"/>
          <w:szCs w:val="28"/>
          <w:lang w:val="uk-UA"/>
        </w:rPr>
        <w:t xml:space="preserve"> </w:t>
      </w:r>
      <w:r>
        <w:rPr>
          <w:rFonts w:ascii="Times New Roman" w:hAnsi="Times New Roman"/>
          <w:sz w:val="28"/>
          <w:szCs w:val="28"/>
          <w:lang w:val="uk-UA"/>
        </w:rPr>
        <w:t>ясності мовлення.</w:t>
      </w:r>
    </w:p>
    <w:p w:rsidR="005F50A0" w:rsidRDefault="005F50A0" w:rsidP="005F50A0">
      <w:pPr>
        <w:pStyle w:val="a4"/>
        <w:numPr>
          <w:ilvl w:val="0"/>
          <w:numId w:val="27"/>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Ясність</w:t>
      </w:r>
      <w:r w:rsidRPr="00E13BBA">
        <w:rPr>
          <w:rFonts w:ascii="Times New Roman" w:hAnsi="Times New Roman"/>
          <w:sz w:val="28"/>
          <w:szCs w:val="28"/>
          <w:lang w:val="uk-UA"/>
        </w:rPr>
        <w:t xml:space="preserve"> промови в педагогічних жанрах інформативного характеру</w:t>
      </w:r>
      <w:r>
        <w:rPr>
          <w:rFonts w:ascii="Times New Roman" w:hAnsi="Times New Roman"/>
          <w:sz w:val="28"/>
          <w:szCs w:val="28"/>
          <w:lang w:val="uk-UA"/>
        </w:rPr>
        <w:t xml:space="preserve">. </w:t>
      </w:r>
    </w:p>
    <w:p w:rsidR="005F50A0" w:rsidRDefault="005F50A0" w:rsidP="005F50A0">
      <w:pPr>
        <w:pStyle w:val="a4"/>
        <w:numPr>
          <w:ilvl w:val="0"/>
          <w:numId w:val="27"/>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Pr="00E13BBA">
        <w:rPr>
          <w:rFonts w:ascii="Times New Roman" w:hAnsi="Times New Roman"/>
          <w:sz w:val="28"/>
          <w:szCs w:val="28"/>
          <w:lang w:val="uk-UA"/>
        </w:rPr>
        <w:t>ричини появи неясності в педагогічному мовленні</w:t>
      </w:r>
      <w:r>
        <w:rPr>
          <w:rFonts w:ascii="Times New Roman" w:hAnsi="Times New Roman"/>
          <w:sz w:val="28"/>
          <w:szCs w:val="28"/>
          <w:lang w:val="uk-UA"/>
        </w:rPr>
        <w:t>.</w:t>
      </w:r>
    </w:p>
    <w:p w:rsidR="005F50A0" w:rsidRDefault="005F50A0" w:rsidP="005F50A0">
      <w:pPr>
        <w:pStyle w:val="a4"/>
        <w:numPr>
          <w:ilvl w:val="0"/>
          <w:numId w:val="27"/>
        </w:numPr>
        <w:spacing w:after="0" w:line="240" w:lineRule="auto"/>
        <w:ind w:left="0" w:firstLine="709"/>
        <w:jc w:val="both"/>
        <w:rPr>
          <w:rFonts w:ascii="Times New Roman" w:hAnsi="Times New Roman"/>
          <w:sz w:val="28"/>
          <w:szCs w:val="28"/>
          <w:lang w:val="uk-UA"/>
        </w:rPr>
      </w:pPr>
      <w:r w:rsidRPr="00852A73">
        <w:rPr>
          <w:rFonts w:ascii="Times New Roman" w:hAnsi="Times New Roman"/>
          <w:sz w:val="28"/>
          <w:szCs w:val="28"/>
          <w:lang w:val="uk-UA"/>
        </w:rPr>
        <w:t xml:space="preserve">Створення рекомендацій досягнення ясності мовлення. </w:t>
      </w:r>
    </w:p>
    <w:p w:rsidR="005F50A0" w:rsidRPr="00852A73" w:rsidRDefault="00E51FA4" w:rsidP="005F50A0">
      <w:pPr>
        <w:pStyle w:val="a4"/>
        <w:numPr>
          <w:ilvl w:val="0"/>
          <w:numId w:val="27"/>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Виконання дискурсивних </w:t>
      </w:r>
      <w:r w:rsidR="005F50A0">
        <w:rPr>
          <w:rFonts w:ascii="Times New Roman" w:hAnsi="Times New Roman"/>
          <w:sz w:val="28"/>
          <w:szCs w:val="28"/>
          <w:lang w:val="uk-UA"/>
        </w:rPr>
        <w:t xml:space="preserve"> вправ. </w:t>
      </w:r>
    </w:p>
    <w:p w:rsidR="005F50A0" w:rsidRPr="009E344E" w:rsidRDefault="005F50A0" w:rsidP="005F50A0">
      <w:pPr>
        <w:pStyle w:val="a4"/>
        <w:spacing w:after="0" w:line="240" w:lineRule="auto"/>
        <w:ind w:left="1069"/>
        <w:jc w:val="center"/>
        <w:rPr>
          <w:rFonts w:ascii="Times New Roman" w:hAnsi="Times New Roman"/>
          <w:b/>
          <w:sz w:val="28"/>
          <w:szCs w:val="28"/>
          <w:lang w:val="uk-UA"/>
        </w:rPr>
      </w:pPr>
      <w:r>
        <w:rPr>
          <w:rFonts w:ascii="Times New Roman" w:hAnsi="Times New Roman"/>
          <w:b/>
          <w:sz w:val="28"/>
          <w:szCs w:val="28"/>
          <w:lang w:val="uk-UA"/>
        </w:rPr>
        <w:t>Практичне заняття №2</w:t>
      </w:r>
    </w:p>
    <w:p w:rsidR="005F50A0" w:rsidRDefault="005F50A0" w:rsidP="005F50A0">
      <w:pPr>
        <w:pStyle w:val="a4"/>
        <w:spacing w:after="0" w:line="240" w:lineRule="auto"/>
        <w:ind w:left="1069"/>
        <w:jc w:val="center"/>
        <w:rPr>
          <w:rFonts w:ascii="Times New Roman" w:hAnsi="Times New Roman"/>
          <w:b/>
          <w:sz w:val="28"/>
          <w:szCs w:val="28"/>
          <w:lang w:val="uk-UA"/>
        </w:rPr>
      </w:pPr>
      <w:r w:rsidRPr="009E344E">
        <w:rPr>
          <w:rFonts w:ascii="Times New Roman" w:hAnsi="Times New Roman"/>
          <w:b/>
          <w:sz w:val="28"/>
          <w:szCs w:val="28"/>
          <w:lang w:val="uk-UA"/>
        </w:rPr>
        <w:t>Мовленнєві жанри в ситуації</w:t>
      </w:r>
      <w:r>
        <w:rPr>
          <w:rFonts w:ascii="Times New Roman" w:hAnsi="Times New Roman"/>
          <w:b/>
          <w:sz w:val="28"/>
          <w:szCs w:val="28"/>
          <w:lang w:val="uk-UA"/>
        </w:rPr>
        <w:t xml:space="preserve"> навчання. Пояснювальна промова</w:t>
      </w:r>
    </w:p>
    <w:p w:rsidR="005F50A0" w:rsidRDefault="005F50A0" w:rsidP="005F50A0">
      <w:pPr>
        <w:pStyle w:val="a4"/>
        <w:spacing w:after="0" w:line="240" w:lineRule="auto"/>
        <w:ind w:left="1069"/>
        <w:jc w:val="center"/>
        <w:rPr>
          <w:rFonts w:ascii="Times New Roman" w:hAnsi="Times New Roman"/>
          <w:b/>
          <w:sz w:val="28"/>
          <w:szCs w:val="28"/>
          <w:lang w:val="uk-UA"/>
        </w:rPr>
      </w:pPr>
      <w:r>
        <w:rPr>
          <w:rFonts w:ascii="Times New Roman" w:hAnsi="Times New Roman"/>
          <w:b/>
          <w:sz w:val="28"/>
          <w:szCs w:val="28"/>
          <w:lang w:val="uk-UA"/>
        </w:rPr>
        <w:t xml:space="preserve">План </w:t>
      </w:r>
    </w:p>
    <w:p w:rsidR="005F50A0" w:rsidRDefault="005F50A0" w:rsidP="005F50A0">
      <w:pPr>
        <w:pStyle w:val="a4"/>
        <w:numPr>
          <w:ilvl w:val="0"/>
          <w:numId w:val="28"/>
        </w:numPr>
        <w:spacing w:after="0" w:line="240" w:lineRule="auto"/>
        <w:jc w:val="both"/>
        <w:rPr>
          <w:rFonts w:ascii="Times New Roman" w:hAnsi="Times New Roman"/>
          <w:sz w:val="28"/>
          <w:szCs w:val="28"/>
          <w:lang w:val="uk-UA"/>
        </w:rPr>
      </w:pPr>
      <w:r w:rsidRPr="001716E4">
        <w:rPr>
          <w:rFonts w:ascii="Times New Roman" w:hAnsi="Times New Roman"/>
          <w:sz w:val="28"/>
          <w:szCs w:val="28"/>
          <w:lang w:val="uk-UA"/>
        </w:rPr>
        <w:t xml:space="preserve">Поняття про педагогічний мовний жанр. Проблема педагогічних мовних жанрів відповідно до педагогічних комунікативних ситуацій. Мовні усні та письмові </w:t>
      </w:r>
      <w:r>
        <w:rPr>
          <w:rFonts w:ascii="Times New Roman" w:hAnsi="Times New Roman"/>
          <w:sz w:val="28"/>
          <w:szCs w:val="28"/>
          <w:lang w:val="uk-UA"/>
        </w:rPr>
        <w:t>педагогічні жанри.</w:t>
      </w:r>
    </w:p>
    <w:p w:rsidR="005F50A0" w:rsidRDefault="005F50A0" w:rsidP="005F50A0">
      <w:pPr>
        <w:pStyle w:val="a4"/>
        <w:numPr>
          <w:ilvl w:val="0"/>
          <w:numId w:val="28"/>
        </w:numPr>
        <w:spacing w:after="0" w:line="240" w:lineRule="auto"/>
        <w:jc w:val="both"/>
        <w:rPr>
          <w:rFonts w:ascii="Times New Roman" w:hAnsi="Times New Roman"/>
          <w:sz w:val="28"/>
          <w:szCs w:val="28"/>
          <w:lang w:val="uk-UA"/>
        </w:rPr>
      </w:pPr>
      <w:r w:rsidRPr="001716E4">
        <w:rPr>
          <w:rFonts w:ascii="Times New Roman" w:hAnsi="Times New Roman"/>
          <w:sz w:val="28"/>
          <w:szCs w:val="28"/>
          <w:lang w:val="uk-UA"/>
        </w:rPr>
        <w:t>Усні та письмові мовні жанри управлінського типу, характерні для шкільного педагогічного спілкування</w:t>
      </w:r>
      <w:r>
        <w:rPr>
          <w:rFonts w:ascii="Times New Roman" w:hAnsi="Times New Roman"/>
          <w:sz w:val="28"/>
          <w:szCs w:val="28"/>
          <w:lang w:val="uk-UA"/>
        </w:rPr>
        <w:t>.</w:t>
      </w:r>
    </w:p>
    <w:p w:rsidR="005F50A0" w:rsidRPr="001716E4" w:rsidRDefault="005F50A0" w:rsidP="005F50A0">
      <w:pPr>
        <w:pStyle w:val="a4"/>
        <w:numPr>
          <w:ilvl w:val="0"/>
          <w:numId w:val="28"/>
        </w:numPr>
        <w:spacing w:after="0" w:line="240" w:lineRule="auto"/>
        <w:jc w:val="both"/>
        <w:rPr>
          <w:rFonts w:ascii="Times New Roman" w:hAnsi="Times New Roman"/>
          <w:sz w:val="28"/>
          <w:szCs w:val="28"/>
          <w:lang w:val="uk-UA"/>
        </w:rPr>
      </w:pPr>
      <w:r w:rsidRPr="001716E4">
        <w:rPr>
          <w:rFonts w:ascii="Times New Roman" w:hAnsi="Times New Roman"/>
          <w:sz w:val="28"/>
          <w:szCs w:val="28"/>
          <w:lang w:val="uk-UA"/>
        </w:rPr>
        <w:t>Пояснювальна промова вчителя.</w:t>
      </w:r>
    </w:p>
    <w:p w:rsidR="005F50A0" w:rsidRPr="009E344E" w:rsidRDefault="005F50A0" w:rsidP="005F50A0">
      <w:pPr>
        <w:pStyle w:val="a4"/>
        <w:spacing w:after="0" w:line="240" w:lineRule="auto"/>
        <w:ind w:left="1069"/>
        <w:jc w:val="center"/>
        <w:rPr>
          <w:rFonts w:ascii="Times New Roman" w:hAnsi="Times New Roman"/>
          <w:b/>
          <w:sz w:val="28"/>
          <w:szCs w:val="28"/>
          <w:lang w:val="uk-UA"/>
        </w:rPr>
      </w:pPr>
      <w:r>
        <w:rPr>
          <w:rFonts w:ascii="Times New Roman" w:hAnsi="Times New Roman"/>
          <w:b/>
          <w:sz w:val="28"/>
          <w:szCs w:val="28"/>
          <w:lang w:val="uk-UA"/>
        </w:rPr>
        <w:t>Практичне заняття №3</w:t>
      </w:r>
    </w:p>
    <w:p w:rsidR="005F50A0" w:rsidRDefault="005F50A0" w:rsidP="005F50A0">
      <w:pPr>
        <w:pStyle w:val="a4"/>
        <w:spacing w:after="0" w:line="240" w:lineRule="auto"/>
        <w:ind w:left="1069"/>
        <w:jc w:val="center"/>
        <w:rPr>
          <w:rFonts w:ascii="Times New Roman" w:hAnsi="Times New Roman"/>
          <w:b/>
          <w:sz w:val="28"/>
          <w:szCs w:val="28"/>
          <w:lang w:val="uk-UA"/>
        </w:rPr>
      </w:pPr>
      <w:r w:rsidRPr="009E344E">
        <w:rPr>
          <w:rFonts w:ascii="Times New Roman" w:hAnsi="Times New Roman"/>
          <w:b/>
          <w:sz w:val="28"/>
          <w:szCs w:val="28"/>
          <w:lang w:val="uk-UA"/>
        </w:rPr>
        <w:t>Типологія педагогічних жанрів</w:t>
      </w:r>
    </w:p>
    <w:p w:rsidR="005F50A0" w:rsidRDefault="005F50A0" w:rsidP="005F50A0">
      <w:pPr>
        <w:pStyle w:val="a4"/>
        <w:spacing w:after="0" w:line="240" w:lineRule="auto"/>
        <w:ind w:left="1069"/>
        <w:jc w:val="center"/>
        <w:rPr>
          <w:rFonts w:ascii="Times New Roman" w:hAnsi="Times New Roman"/>
          <w:b/>
          <w:sz w:val="28"/>
          <w:szCs w:val="28"/>
          <w:lang w:val="uk-UA"/>
        </w:rPr>
      </w:pPr>
      <w:r>
        <w:rPr>
          <w:rFonts w:ascii="Times New Roman" w:hAnsi="Times New Roman"/>
          <w:b/>
          <w:sz w:val="28"/>
          <w:szCs w:val="28"/>
          <w:lang w:val="uk-UA"/>
        </w:rPr>
        <w:t xml:space="preserve">План </w:t>
      </w:r>
    </w:p>
    <w:p w:rsidR="005F50A0" w:rsidRDefault="005F50A0" w:rsidP="005F50A0">
      <w:pPr>
        <w:pStyle w:val="a4"/>
        <w:numPr>
          <w:ilvl w:val="0"/>
          <w:numId w:val="29"/>
        </w:numPr>
        <w:spacing w:after="0" w:line="240" w:lineRule="auto"/>
        <w:jc w:val="both"/>
        <w:rPr>
          <w:rFonts w:ascii="Times New Roman" w:hAnsi="Times New Roman"/>
          <w:sz w:val="28"/>
          <w:szCs w:val="28"/>
          <w:lang w:val="uk-UA"/>
        </w:rPr>
      </w:pPr>
      <w:r w:rsidRPr="000C0422">
        <w:rPr>
          <w:rFonts w:ascii="Times New Roman" w:hAnsi="Times New Roman"/>
          <w:sz w:val="28"/>
          <w:szCs w:val="28"/>
          <w:lang w:val="uk-UA"/>
        </w:rPr>
        <w:t xml:space="preserve">Поняття про мовний жанр. </w:t>
      </w:r>
    </w:p>
    <w:p w:rsidR="005F50A0" w:rsidRDefault="005F50A0" w:rsidP="005F50A0">
      <w:pPr>
        <w:pStyle w:val="a4"/>
        <w:numPr>
          <w:ilvl w:val="0"/>
          <w:numId w:val="29"/>
        </w:numPr>
        <w:spacing w:after="0" w:line="240" w:lineRule="auto"/>
        <w:jc w:val="both"/>
        <w:rPr>
          <w:rFonts w:ascii="Times New Roman" w:hAnsi="Times New Roman"/>
          <w:sz w:val="28"/>
          <w:szCs w:val="28"/>
          <w:lang w:val="uk-UA"/>
        </w:rPr>
      </w:pPr>
      <w:r w:rsidRPr="000C0422">
        <w:rPr>
          <w:rFonts w:ascii="Times New Roman" w:hAnsi="Times New Roman"/>
          <w:sz w:val="28"/>
          <w:szCs w:val="28"/>
          <w:lang w:val="uk-UA"/>
        </w:rPr>
        <w:t xml:space="preserve">Співвідношення понять мовної жанр і мовленнєвий акт. </w:t>
      </w:r>
    </w:p>
    <w:p w:rsidR="005F50A0" w:rsidRPr="000C0422" w:rsidRDefault="005F50A0" w:rsidP="005F50A0">
      <w:pPr>
        <w:pStyle w:val="a4"/>
        <w:numPr>
          <w:ilvl w:val="0"/>
          <w:numId w:val="29"/>
        </w:numPr>
        <w:spacing w:after="0" w:line="240" w:lineRule="auto"/>
        <w:jc w:val="both"/>
        <w:rPr>
          <w:rFonts w:ascii="Times New Roman" w:hAnsi="Times New Roman"/>
          <w:sz w:val="28"/>
          <w:szCs w:val="28"/>
          <w:lang w:val="uk-UA"/>
        </w:rPr>
      </w:pPr>
      <w:r w:rsidRPr="000C0422">
        <w:rPr>
          <w:rFonts w:ascii="Times New Roman" w:hAnsi="Times New Roman"/>
          <w:sz w:val="28"/>
          <w:szCs w:val="28"/>
          <w:lang w:val="uk-UA"/>
        </w:rPr>
        <w:t xml:space="preserve">Інваріантна структура мовного жанру. </w:t>
      </w:r>
    </w:p>
    <w:p w:rsidR="005F50A0" w:rsidRDefault="005F50A0" w:rsidP="005F50A0">
      <w:pPr>
        <w:pStyle w:val="a4"/>
        <w:numPr>
          <w:ilvl w:val="0"/>
          <w:numId w:val="29"/>
        </w:numPr>
        <w:spacing w:after="0" w:line="240" w:lineRule="auto"/>
        <w:jc w:val="both"/>
        <w:rPr>
          <w:rFonts w:ascii="Times New Roman" w:hAnsi="Times New Roman"/>
          <w:sz w:val="28"/>
          <w:szCs w:val="28"/>
          <w:lang w:val="uk-UA"/>
        </w:rPr>
      </w:pPr>
      <w:r w:rsidRPr="000C0422">
        <w:rPr>
          <w:rFonts w:ascii="Times New Roman" w:hAnsi="Times New Roman"/>
          <w:sz w:val="28"/>
          <w:szCs w:val="28"/>
          <w:lang w:val="uk-UA"/>
        </w:rPr>
        <w:t xml:space="preserve">Прості і складні (первинні і вторинні) мовні жанри. </w:t>
      </w:r>
    </w:p>
    <w:p w:rsidR="005F50A0" w:rsidRPr="000C0422" w:rsidRDefault="005F50A0" w:rsidP="005F50A0">
      <w:pPr>
        <w:pStyle w:val="a4"/>
        <w:numPr>
          <w:ilvl w:val="0"/>
          <w:numId w:val="29"/>
        </w:numPr>
        <w:spacing w:after="0" w:line="240" w:lineRule="auto"/>
        <w:jc w:val="both"/>
        <w:rPr>
          <w:rFonts w:ascii="Times New Roman" w:hAnsi="Times New Roman"/>
          <w:sz w:val="28"/>
          <w:szCs w:val="28"/>
          <w:lang w:val="uk-UA"/>
        </w:rPr>
      </w:pPr>
      <w:r w:rsidRPr="000C0422">
        <w:rPr>
          <w:rFonts w:ascii="Times New Roman" w:hAnsi="Times New Roman"/>
          <w:sz w:val="28"/>
          <w:szCs w:val="28"/>
          <w:lang w:val="uk-UA"/>
        </w:rPr>
        <w:t>Види мовних жанрів за характером інтенції.</w:t>
      </w:r>
    </w:p>
    <w:p w:rsidR="005F50A0" w:rsidRPr="009E344E" w:rsidRDefault="005F50A0" w:rsidP="005F50A0">
      <w:pPr>
        <w:pStyle w:val="a4"/>
        <w:spacing w:after="0" w:line="240" w:lineRule="auto"/>
        <w:ind w:left="1069"/>
        <w:jc w:val="center"/>
        <w:rPr>
          <w:rFonts w:ascii="Times New Roman" w:hAnsi="Times New Roman"/>
          <w:b/>
          <w:sz w:val="28"/>
          <w:szCs w:val="28"/>
          <w:lang w:val="uk-UA"/>
        </w:rPr>
      </w:pPr>
      <w:r>
        <w:rPr>
          <w:rFonts w:ascii="Times New Roman" w:hAnsi="Times New Roman"/>
          <w:b/>
          <w:sz w:val="28"/>
          <w:szCs w:val="28"/>
          <w:lang w:val="uk-UA"/>
        </w:rPr>
        <w:t>Практичне заняття №4</w:t>
      </w:r>
    </w:p>
    <w:p w:rsidR="005F50A0" w:rsidRDefault="005F50A0" w:rsidP="005F50A0">
      <w:pPr>
        <w:pStyle w:val="a4"/>
        <w:spacing w:after="0" w:line="240" w:lineRule="auto"/>
        <w:ind w:left="1069"/>
        <w:jc w:val="center"/>
        <w:rPr>
          <w:rFonts w:ascii="Times New Roman" w:hAnsi="Times New Roman"/>
          <w:b/>
          <w:sz w:val="28"/>
          <w:szCs w:val="28"/>
          <w:lang w:val="uk-UA"/>
        </w:rPr>
      </w:pPr>
      <w:r w:rsidRPr="009E344E">
        <w:rPr>
          <w:rFonts w:ascii="Times New Roman" w:hAnsi="Times New Roman"/>
          <w:b/>
          <w:sz w:val="28"/>
          <w:szCs w:val="28"/>
          <w:lang w:val="uk-UA"/>
        </w:rPr>
        <w:t>Мовленнєві жанри педагогічного впливу та взаємовпливу</w:t>
      </w:r>
    </w:p>
    <w:p w:rsidR="005F50A0" w:rsidRDefault="005F50A0" w:rsidP="005F50A0">
      <w:pPr>
        <w:pStyle w:val="a4"/>
        <w:spacing w:after="0" w:line="240" w:lineRule="auto"/>
        <w:ind w:left="1069"/>
        <w:jc w:val="center"/>
        <w:rPr>
          <w:rFonts w:ascii="Times New Roman" w:hAnsi="Times New Roman"/>
          <w:b/>
          <w:sz w:val="28"/>
          <w:szCs w:val="28"/>
          <w:lang w:val="uk-UA"/>
        </w:rPr>
      </w:pPr>
      <w:r>
        <w:rPr>
          <w:rFonts w:ascii="Times New Roman" w:hAnsi="Times New Roman"/>
          <w:b/>
          <w:sz w:val="28"/>
          <w:szCs w:val="28"/>
          <w:lang w:val="uk-UA"/>
        </w:rPr>
        <w:t xml:space="preserve">План </w:t>
      </w:r>
    </w:p>
    <w:p w:rsidR="005F50A0" w:rsidRDefault="005F50A0" w:rsidP="005F50A0">
      <w:pPr>
        <w:pStyle w:val="a4"/>
        <w:numPr>
          <w:ilvl w:val="0"/>
          <w:numId w:val="3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Поняття мовленнєвих жанрів</w:t>
      </w:r>
      <w:r w:rsidRPr="00EA3B59">
        <w:rPr>
          <w:rFonts w:ascii="Times New Roman" w:hAnsi="Times New Roman"/>
          <w:sz w:val="28"/>
          <w:szCs w:val="28"/>
          <w:lang w:val="uk-UA"/>
        </w:rPr>
        <w:t xml:space="preserve"> педагогічного впливу та взаємовпливу</w:t>
      </w:r>
      <w:r>
        <w:rPr>
          <w:rFonts w:ascii="Times New Roman" w:hAnsi="Times New Roman"/>
          <w:sz w:val="28"/>
          <w:szCs w:val="28"/>
          <w:lang w:val="uk-UA"/>
        </w:rPr>
        <w:t>.</w:t>
      </w:r>
    </w:p>
    <w:p w:rsidR="005F50A0" w:rsidRDefault="005F50A0" w:rsidP="005F50A0">
      <w:pPr>
        <w:pStyle w:val="a4"/>
        <w:numPr>
          <w:ilvl w:val="0"/>
          <w:numId w:val="3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Мовна організація</w:t>
      </w:r>
      <w:r w:rsidRPr="008E0BA6">
        <w:rPr>
          <w:rFonts w:ascii="Times New Roman" w:hAnsi="Times New Roman"/>
          <w:sz w:val="28"/>
          <w:szCs w:val="28"/>
          <w:lang w:val="uk-UA"/>
        </w:rPr>
        <w:t xml:space="preserve"> впливових жанрів з точки зору використання стандартних і нестандартних засобів</w:t>
      </w:r>
      <w:r>
        <w:rPr>
          <w:rFonts w:ascii="Times New Roman" w:hAnsi="Times New Roman"/>
          <w:sz w:val="28"/>
          <w:szCs w:val="28"/>
          <w:lang w:val="uk-UA"/>
        </w:rPr>
        <w:t>.</w:t>
      </w:r>
    </w:p>
    <w:p w:rsidR="005F50A0" w:rsidRDefault="005F50A0" w:rsidP="005F50A0">
      <w:pPr>
        <w:pStyle w:val="a4"/>
        <w:numPr>
          <w:ilvl w:val="0"/>
          <w:numId w:val="3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І</w:t>
      </w:r>
      <w:r w:rsidRPr="000F4ABB">
        <w:rPr>
          <w:rFonts w:ascii="Times New Roman" w:hAnsi="Times New Roman"/>
          <w:sz w:val="28"/>
          <w:szCs w:val="28"/>
          <w:lang w:val="uk-UA"/>
        </w:rPr>
        <w:t>мперативні, оці</w:t>
      </w:r>
      <w:r>
        <w:rPr>
          <w:rFonts w:ascii="Times New Roman" w:hAnsi="Times New Roman"/>
          <w:sz w:val="28"/>
          <w:szCs w:val="28"/>
          <w:lang w:val="uk-UA"/>
        </w:rPr>
        <w:t>ночні та етикетні висловлювання як</w:t>
      </w:r>
      <w:r w:rsidRPr="000F4ABB">
        <w:rPr>
          <w:rFonts w:ascii="Times New Roman" w:hAnsi="Times New Roman"/>
          <w:sz w:val="28"/>
          <w:szCs w:val="28"/>
          <w:lang w:val="uk-UA"/>
        </w:rPr>
        <w:t xml:space="preserve"> </w:t>
      </w:r>
      <w:r>
        <w:rPr>
          <w:rFonts w:ascii="Times New Roman" w:hAnsi="Times New Roman"/>
          <w:sz w:val="28"/>
          <w:szCs w:val="28"/>
          <w:lang w:val="uk-UA"/>
        </w:rPr>
        <w:t>жанри</w:t>
      </w:r>
      <w:r w:rsidRPr="000F4ABB">
        <w:rPr>
          <w:rFonts w:ascii="Times New Roman" w:hAnsi="Times New Roman"/>
          <w:sz w:val="28"/>
          <w:szCs w:val="28"/>
          <w:lang w:val="uk-UA"/>
        </w:rPr>
        <w:t xml:space="preserve"> впливу і взаємодії</w:t>
      </w:r>
      <w:r>
        <w:rPr>
          <w:rFonts w:ascii="Times New Roman" w:hAnsi="Times New Roman"/>
          <w:sz w:val="28"/>
          <w:szCs w:val="28"/>
          <w:lang w:val="uk-UA"/>
        </w:rPr>
        <w:t xml:space="preserve">. </w:t>
      </w:r>
    </w:p>
    <w:p w:rsidR="005F50A0" w:rsidRPr="000C0422" w:rsidRDefault="005F50A0" w:rsidP="005F50A0">
      <w:pPr>
        <w:pStyle w:val="a4"/>
        <w:numPr>
          <w:ilvl w:val="0"/>
          <w:numId w:val="30"/>
        </w:numPr>
        <w:spacing w:after="0" w:line="240" w:lineRule="auto"/>
        <w:ind w:left="0" w:firstLine="709"/>
        <w:jc w:val="both"/>
        <w:rPr>
          <w:rFonts w:ascii="Times New Roman" w:hAnsi="Times New Roman"/>
          <w:sz w:val="28"/>
          <w:szCs w:val="28"/>
          <w:lang w:val="uk-UA"/>
        </w:rPr>
      </w:pPr>
      <w:r w:rsidRPr="00946BAB">
        <w:rPr>
          <w:rFonts w:ascii="Times New Roman" w:hAnsi="Times New Roman"/>
          <w:sz w:val="28"/>
          <w:szCs w:val="28"/>
          <w:lang w:val="uk-UA"/>
        </w:rPr>
        <w:t>Використання мовних засобів впливального характеру</w:t>
      </w:r>
      <w:r>
        <w:rPr>
          <w:rFonts w:ascii="Times New Roman" w:hAnsi="Times New Roman"/>
          <w:sz w:val="28"/>
          <w:szCs w:val="28"/>
          <w:lang w:val="uk-UA"/>
        </w:rPr>
        <w:t xml:space="preserve"> в діяльності вчителя. </w:t>
      </w:r>
    </w:p>
    <w:p w:rsidR="005F50A0" w:rsidRPr="009E344E" w:rsidRDefault="005F50A0" w:rsidP="005F50A0">
      <w:pPr>
        <w:pStyle w:val="a4"/>
        <w:spacing w:after="0" w:line="240" w:lineRule="auto"/>
        <w:ind w:left="1069"/>
        <w:jc w:val="center"/>
        <w:rPr>
          <w:rFonts w:ascii="Times New Roman" w:hAnsi="Times New Roman"/>
          <w:b/>
          <w:sz w:val="28"/>
          <w:szCs w:val="28"/>
          <w:lang w:val="uk-UA"/>
        </w:rPr>
      </w:pPr>
      <w:r>
        <w:rPr>
          <w:rFonts w:ascii="Times New Roman" w:hAnsi="Times New Roman"/>
          <w:b/>
          <w:sz w:val="28"/>
          <w:szCs w:val="28"/>
          <w:lang w:val="uk-UA"/>
        </w:rPr>
        <w:t>Практичне заняття №5</w:t>
      </w:r>
    </w:p>
    <w:p w:rsidR="005F50A0" w:rsidRDefault="005F50A0" w:rsidP="005F50A0">
      <w:pPr>
        <w:pStyle w:val="a4"/>
        <w:spacing w:after="0" w:line="240" w:lineRule="auto"/>
        <w:ind w:left="1069"/>
        <w:jc w:val="center"/>
        <w:rPr>
          <w:rFonts w:ascii="Times New Roman" w:hAnsi="Times New Roman"/>
          <w:b/>
          <w:sz w:val="28"/>
          <w:szCs w:val="28"/>
          <w:lang w:val="uk-UA"/>
        </w:rPr>
      </w:pPr>
      <w:r w:rsidRPr="009E344E">
        <w:rPr>
          <w:rFonts w:ascii="Times New Roman" w:hAnsi="Times New Roman"/>
          <w:b/>
          <w:sz w:val="28"/>
          <w:szCs w:val="28"/>
          <w:lang w:val="uk-UA"/>
        </w:rPr>
        <w:t>Притча як дидактичний жанр впливаючого</w:t>
      </w:r>
      <w:r>
        <w:rPr>
          <w:rFonts w:ascii="Times New Roman" w:hAnsi="Times New Roman"/>
          <w:b/>
          <w:sz w:val="28"/>
          <w:szCs w:val="28"/>
          <w:lang w:val="uk-UA"/>
        </w:rPr>
        <w:t xml:space="preserve"> характеру</w:t>
      </w:r>
    </w:p>
    <w:p w:rsidR="005F50A0" w:rsidRDefault="005F50A0" w:rsidP="005F50A0">
      <w:pPr>
        <w:pStyle w:val="a4"/>
        <w:spacing w:after="0" w:line="240" w:lineRule="auto"/>
        <w:ind w:left="1069"/>
        <w:jc w:val="center"/>
        <w:rPr>
          <w:rFonts w:ascii="Times New Roman" w:hAnsi="Times New Roman"/>
          <w:b/>
          <w:sz w:val="28"/>
          <w:szCs w:val="28"/>
          <w:lang w:val="uk-UA"/>
        </w:rPr>
      </w:pPr>
      <w:r>
        <w:rPr>
          <w:rFonts w:ascii="Times New Roman" w:hAnsi="Times New Roman"/>
          <w:b/>
          <w:sz w:val="28"/>
          <w:szCs w:val="28"/>
          <w:lang w:val="uk-UA"/>
        </w:rPr>
        <w:t>План</w:t>
      </w:r>
    </w:p>
    <w:p w:rsidR="005F50A0" w:rsidRPr="00A53D4B" w:rsidRDefault="005F50A0" w:rsidP="005F50A0">
      <w:pPr>
        <w:pStyle w:val="a4"/>
        <w:numPr>
          <w:ilvl w:val="0"/>
          <w:numId w:val="31"/>
        </w:numPr>
        <w:spacing w:after="0" w:line="240" w:lineRule="auto"/>
        <w:jc w:val="both"/>
        <w:rPr>
          <w:rFonts w:ascii="Times New Roman" w:hAnsi="Times New Roman"/>
          <w:sz w:val="28"/>
          <w:szCs w:val="28"/>
          <w:lang w:val="uk-UA"/>
        </w:rPr>
      </w:pPr>
      <w:r w:rsidRPr="00A53D4B">
        <w:rPr>
          <w:rFonts w:ascii="Times New Roman" w:hAnsi="Times New Roman"/>
          <w:sz w:val="28"/>
          <w:szCs w:val="28"/>
          <w:lang w:val="uk-UA"/>
        </w:rPr>
        <w:t xml:space="preserve">Притча як невелика повчальна розповідь у віршах або прозі.  </w:t>
      </w:r>
    </w:p>
    <w:p w:rsidR="005F50A0" w:rsidRPr="00A53D4B" w:rsidRDefault="005F50A0" w:rsidP="005F50A0">
      <w:pPr>
        <w:pStyle w:val="a4"/>
        <w:numPr>
          <w:ilvl w:val="0"/>
          <w:numId w:val="31"/>
        </w:numPr>
        <w:spacing w:after="0" w:line="240" w:lineRule="auto"/>
        <w:jc w:val="both"/>
        <w:rPr>
          <w:rFonts w:ascii="Times New Roman" w:hAnsi="Times New Roman"/>
          <w:sz w:val="28"/>
          <w:szCs w:val="28"/>
          <w:lang w:val="uk-UA"/>
        </w:rPr>
      </w:pPr>
      <w:r w:rsidRPr="00A53D4B">
        <w:rPr>
          <w:rFonts w:ascii="Times New Roman" w:hAnsi="Times New Roman"/>
          <w:sz w:val="28"/>
          <w:szCs w:val="28"/>
          <w:lang w:val="uk-UA"/>
        </w:rPr>
        <w:lastRenderedPageBreak/>
        <w:t xml:space="preserve">Жанрові форми притч, їх особивості. </w:t>
      </w:r>
    </w:p>
    <w:p w:rsidR="005F50A0" w:rsidRPr="00A53D4B" w:rsidRDefault="005F50A0" w:rsidP="005F50A0">
      <w:pPr>
        <w:pStyle w:val="a4"/>
        <w:numPr>
          <w:ilvl w:val="0"/>
          <w:numId w:val="3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Загальні умови ефективності використання притч у діяльності вчителя початкової школи. </w:t>
      </w:r>
    </w:p>
    <w:p w:rsidR="005F50A0" w:rsidRPr="00A53D4B" w:rsidRDefault="005F50A0" w:rsidP="005F50A0">
      <w:pPr>
        <w:pStyle w:val="a4"/>
        <w:spacing w:after="0" w:line="240" w:lineRule="auto"/>
        <w:ind w:left="1069"/>
        <w:jc w:val="both"/>
        <w:rPr>
          <w:rFonts w:ascii="Times New Roman" w:hAnsi="Times New Roman"/>
          <w:sz w:val="28"/>
          <w:szCs w:val="28"/>
          <w:lang w:val="uk-UA"/>
        </w:rPr>
      </w:pPr>
    </w:p>
    <w:p w:rsidR="005F50A0" w:rsidRPr="00FF0044" w:rsidRDefault="005F50A0" w:rsidP="005F50A0">
      <w:pPr>
        <w:pStyle w:val="a4"/>
        <w:spacing w:after="0" w:line="240" w:lineRule="auto"/>
        <w:ind w:left="1069"/>
        <w:jc w:val="both"/>
        <w:rPr>
          <w:rFonts w:ascii="Times New Roman" w:hAnsi="Times New Roman"/>
          <w:b/>
          <w:sz w:val="28"/>
          <w:szCs w:val="28"/>
          <w:lang w:val="uk-UA"/>
        </w:rPr>
      </w:pPr>
      <w:r>
        <w:rPr>
          <w:rFonts w:ascii="Times New Roman" w:hAnsi="Times New Roman"/>
          <w:b/>
          <w:sz w:val="28"/>
          <w:szCs w:val="28"/>
          <w:lang w:val="uk-UA"/>
        </w:rPr>
        <w:t>П</w:t>
      </w:r>
      <w:r w:rsidRPr="00FF0044">
        <w:rPr>
          <w:rFonts w:ascii="Times New Roman" w:hAnsi="Times New Roman"/>
          <w:b/>
          <w:sz w:val="28"/>
          <w:szCs w:val="28"/>
          <w:lang w:val="uk-UA"/>
        </w:rPr>
        <w:t>итання до заліку:</w:t>
      </w:r>
    </w:p>
    <w:p w:rsidR="005F50A0" w:rsidRDefault="005F50A0" w:rsidP="005F50A0">
      <w:pPr>
        <w:spacing w:after="0" w:line="240" w:lineRule="auto"/>
        <w:ind w:firstLine="709"/>
        <w:jc w:val="both"/>
        <w:rPr>
          <w:rFonts w:ascii="Times New Roman" w:hAnsi="Times New Roman"/>
          <w:sz w:val="28"/>
          <w:szCs w:val="28"/>
          <w:lang w:val="uk-UA"/>
        </w:rPr>
      </w:pPr>
      <w:r w:rsidRPr="00FF0044">
        <w:rPr>
          <w:rFonts w:ascii="Times New Roman" w:hAnsi="Times New Roman"/>
          <w:sz w:val="28"/>
          <w:szCs w:val="28"/>
          <w:lang w:val="uk-UA"/>
        </w:rPr>
        <w:t xml:space="preserve">1. </w:t>
      </w:r>
      <w:r>
        <w:rPr>
          <w:rFonts w:ascii="Times New Roman" w:hAnsi="Times New Roman"/>
          <w:sz w:val="28"/>
          <w:szCs w:val="28"/>
          <w:lang w:val="uk-UA"/>
        </w:rPr>
        <w:t xml:space="preserve">Дискурс </w:t>
      </w:r>
      <w:r w:rsidRPr="00FF0044">
        <w:rPr>
          <w:rFonts w:ascii="Times New Roman" w:hAnsi="Times New Roman"/>
          <w:sz w:val="28"/>
          <w:szCs w:val="28"/>
          <w:lang w:val="uk-UA"/>
        </w:rPr>
        <w:t>і мистецтво ефективного мовного впливу і взаємодії.</w:t>
      </w:r>
      <w:r>
        <w:rPr>
          <w:rFonts w:ascii="Times New Roman" w:hAnsi="Times New Roman"/>
          <w:sz w:val="28"/>
          <w:szCs w:val="28"/>
          <w:lang w:val="uk-UA"/>
        </w:rPr>
        <w:t xml:space="preserve"> </w:t>
      </w:r>
    </w:p>
    <w:p w:rsidR="005F50A0" w:rsidRDefault="005F50A0" w:rsidP="005F50A0">
      <w:pPr>
        <w:spacing w:after="0" w:line="240" w:lineRule="auto"/>
        <w:ind w:firstLine="709"/>
        <w:jc w:val="both"/>
        <w:rPr>
          <w:rFonts w:ascii="Times New Roman" w:hAnsi="Times New Roman"/>
          <w:sz w:val="28"/>
          <w:szCs w:val="28"/>
          <w:lang w:val="uk-UA"/>
        </w:rPr>
      </w:pPr>
      <w:r w:rsidRPr="00FF0044">
        <w:rPr>
          <w:rFonts w:ascii="Times New Roman" w:hAnsi="Times New Roman"/>
          <w:sz w:val="28"/>
          <w:szCs w:val="28"/>
          <w:lang w:val="uk-UA"/>
        </w:rPr>
        <w:t>2. Поняття ефективності спілкування як його результативності при збереженні балансу</w:t>
      </w:r>
      <w:r>
        <w:rPr>
          <w:rFonts w:ascii="Times New Roman" w:hAnsi="Times New Roman"/>
          <w:sz w:val="28"/>
          <w:szCs w:val="28"/>
          <w:lang w:val="uk-UA"/>
        </w:rPr>
        <w:t xml:space="preserve"> </w:t>
      </w:r>
      <w:r w:rsidRPr="00FF0044">
        <w:rPr>
          <w:rFonts w:ascii="Times New Roman" w:hAnsi="Times New Roman"/>
          <w:sz w:val="28"/>
          <w:szCs w:val="28"/>
          <w:lang w:val="uk-UA"/>
        </w:rPr>
        <w:t xml:space="preserve">відносин між індивідами, що спілкуються. </w:t>
      </w:r>
    </w:p>
    <w:p w:rsidR="005F50A0" w:rsidRPr="00FF0044" w:rsidRDefault="005F50A0" w:rsidP="005F50A0">
      <w:pPr>
        <w:spacing w:after="0" w:line="240" w:lineRule="auto"/>
        <w:ind w:firstLine="709"/>
        <w:jc w:val="both"/>
        <w:rPr>
          <w:rFonts w:ascii="Times New Roman" w:hAnsi="Times New Roman"/>
          <w:sz w:val="28"/>
          <w:szCs w:val="28"/>
          <w:lang w:val="uk-UA"/>
        </w:rPr>
      </w:pPr>
      <w:r w:rsidRPr="00FF0044">
        <w:rPr>
          <w:rFonts w:ascii="Times New Roman" w:hAnsi="Times New Roman"/>
          <w:sz w:val="28"/>
          <w:szCs w:val="28"/>
          <w:lang w:val="uk-UA"/>
        </w:rPr>
        <w:t>3. Мовні тактики, що дозволяють досягти поставлених цілей в конкретній ситуації.</w:t>
      </w:r>
    </w:p>
    <w:p w:rsidR="005F50A0" w:rsidRPr="00FF0044" w:rsidRDefault="005F50A0" w:rsidP="005F50A0">
      <w:pPr>
        <w:spacing w:after="0" w:line="240" w:lineRule="auto"/>
        <w:ind w:firstLine="709"/>
        <w:jc w:val="both"/>
        <w:rPr>
          <w:rFonts w:ascii="Times New Roman" w:hAnsi="Times New Roman"/>
          <w:sz w:val="28"/>
          <w:szCs w:val="28"/>
          <w:lang w:val="uk-UA"/>
        </w:rPr>
      </w:pPr>
      <w:r w:rsidRPr="00FF0044">
        <w:rPr>
          <w:rFonts w:ascii="Times New Roman" w:hAnsi="Times New Roman"/>
          <w:sz w:val="28"/>
          <w:szCs w:val="28"/>
          <w:lang w:val="uk-UA"/>
        </w:rPr>
        <w:t>4. Етика і етикет у педагогічному спілкуванні. Загальні вимоги етики і мовного етикету в</w:t>
      </w:r>
      <w:r>
        <w:rPr>
          <w:rFonts w:ascii="Times New Roman" w:hAnsi="Times New Roman"/>
          <w:sz w:val="28"/>
          <w:szCs w:val="28"/>
          <w:lang w:val="uk-UA"/>
        </w:rPr>
        <w:t xml:space="preserve"> </w:t>
      </w:r>
      <w:r w:rsidRPr="00FF0044">
        <w:rPr>
          <w:rFonts w:ascii="Times New Roman" w:hAnsi="Times New Roman"/>
          <w:sz w:val="28"/>
          <w:szCs w:val="28"/>
          <w:lang w:val="uk-UA"/>
        </w:rPr>
        <w:t>типових ситуаціях педагогічного спілкування.</w:t>
      </w:r>
    </w:p>
    <w:p w:rsidR="005F50A0" w:rsidRDefault="005F50A0" w:rsidP="005F50A0">
      <w:pPr>
        <w:spacing w:after="0" w:line="240" w:lineRule="auto"/>
        <w:ind w:firstLine="709"/>
        <w:jc w:val="both"/>
        <w:rPr>
          <w:rFonts w:ascii="Times New Roman" w:hAnsi="Times New Roman"/>
          <w:sz w:val="28"/>
          <w:szCs w:val="28"/>
          <w:lang w:val="uk-UA"/>
        </w:rPr>
      </w:pPr>
      <w:r w:rsidRPr="00FF0044">
        <w:rPr>
          <w:rFonts w:ascii="Times New Roman" w:hAnsi="Times New Roman"/>
          <w:sz w:val="28"/>
          <w:szCs w:val="28"/>
          <w:lang w:val="uk-UA"/>
        </w:rPr>
        <w:t xml:space="preserve">5. </w:t>
      </w:r>
      <w:r w:rsidRPr="00CC288A">
        <w:rPr>
          <w:rFonts w:ascii="Times New Roman" w:hAnsi="Times New Roman"/>
          <w:sz w:val="28"/>
          <w:szCs w:val="28"/>
          <w:lang w:val="uk-UA"/>
        </w:rPr>
        <w:t>Притча як дидактичний жанр впливаючого характеру</w:t>
      </w:r>
      <w:r>
        <w:rPr>
          <w:rFonts w:ascii="Times New Roman" w:hAnsi="Times New Roman"/>
          <w:sz w:val="28"/>
          <w:szCs w:val="28"/>
          <w:lang w:val="uk-UA"/>
        </w:rPr>
        <w:t xml:space="preserve">. </w:t>
      </w:r>
    </w:p>
    <w:p w:rsidR="005F50A0" w:rsidRPr="00FF0044" w:rsidRDefault="005F50A0" w:rsidP="005F50A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6. Риторичний канон як ідеомовленнєвий </w:t>
      </w:r>
      <w:r w:rsidRPr="00FF0044">
        <w:rPr>
          <w:rFonts w:ascii="Times New Roman" w:hAnsi="Times New Roman"/>
          <w:sz w:val="28"/>
          <w:szCs w:val="28"/>
          <w:lang w:val="uk-UA"/>
        </w:rPr>
        <w:t xml:space="preserve"> технологічний цикл і його частини.</w:t>
      </w:r>
    </w:p>
    <w:p w:rsidR="005F50A0" w:rsidRDefault="005F50A0" w:rsidP="005F50A0">
      <w:pPr>
        <w:spacing w:after="0" w:line="240" w:lineRule="auto"/>
        <w:ind w:firstLine="709"/>
        <w:jc w:val="both"/>
        <w:rPr>
          <w:rFonts w:ascii="Times New Roman" w:hAnsi="Times New Roman"/>
          <w:sz w:val="28"/>
          <w:szCs w:val="28"/>
          <w:lang w:val="uk-UA"/>
        </w:rPr>
      </w:pPr>
      <w:r w:rsidRPr="00FF0044">
        <w:rPr>
          <w:rFonts w:ascii="Times New Roman" w:hAnsi="Times New Roman"/>
          <w:sz w:val="28"/>
          <w:szCs w:val="28"/>
          <w:lang w:val="uk-UA"/>
        </w:rPr>
        <w:t xml:space="preserve">7. </w:t>
      </w:r>
      <w:r w:rsidRPr="00CC288A">
        <w:rPr>
          <w:rFonts w:ascii="Times New Roman" w:hAnsi="Times New Roman"/>
          <w:sz w:val="28"/>
          <w:szCs w:val="28"/>
          <w:lang w:val="uk-UA"/>
        </w:rPr>
        <w:t>Мовленнєві жанри в ситуації навчання. Пояснювальна промова</w:t>
      </w:r>
      <w:r>
        <w:rPr>
          <w:rFonts w:ascii="Times New Roman" w:hAnsi="Times New Roman"/>
          <w:sz w:val="28"/>
          <w:szCs w:val="28"/>
          <w:lang w:val="uk-UA"/>
        </w:rPr>
        <w:t xml:space="preserve"> вчителя. </w:t>
      </w:r>
    </w:p>
    <w:p w:rsidR="005F50A0" w:rsidRPr="00FF0044" w:rsidRDefault="005F50A0" w:rsidP="005F50A0">
      <w:pPr>
        <w:spacing w:after="0" w:line="240" w:lineRule="auto"/>
        <w:ind w:firstLine="709"/>
        <w:jc w:val="both"/>
        <w:rPr>
          <w:rFonts w:ascii="Times New Roman" w:hAnsi="Times New Roman"/>
          <w:sz w:val="28"/>
          <w:szCs w:val="28"/>
          <w:lang w:val="uk-UA"/>
        </w:rPr>
      </w:pPr>
      <w:r w:rsidRPr="00FF0044">
        <w:rPr>
          <w:rFonts w:ascii="Times New Roman" w:hAnsi="Times New Roman"/>
          <w:sz w:val="28"/>
          <w:szCs w:val="28"/>
          <w:lang w:val="uk-UA"/>
        </w:rPr>
        <w:t>8.</w:t>
      </w:r>
      <w:r>
        <w:rPr>
          <w:rFonts w:ascii="Times New Roman" w:hAnsi="Times New Roman"/>
          <w:sz w:val="28"/>
          <w:szCs w:val="28"/>
          <w:lang w:val="uk-UA"/>
        </w:rPr>
        <w:t>Дискурс та його типи</w:t>
      </w:r>
      <w:r w:rsidRPr="00FF0044">
        <w:rPr>
          <w:rFonts w:ascii="Times New Roman" w:hAnsi="Times New Roman"/>
          <w:sz w:val="28"/>
          <w:szCs w:val="28"/>
          <w:lang w:val="uk-UA"/>
        </w:rPr>
        <w:t>.</w:t>
      </w:r>
    </w:p>
    <w:p w:rsidR="005F50A0" w:rsidRDefault="005F50A0" w:rsidP="005F50A0">
      <w:pPr>
        <w:spacing w:after="0" w:line="240" w:lineRule="auto"/>
        <w:ind w:firstLine="709"/>
        <w:jc w:val="both"/>
        <w:rPr>
          <w:rFonts w:ascii="Times New Roman" w:hAnsi="Times New Roman"/>
          <w:sz w:val="28"/>
          <w:szCs w:val="28"/>
          <w:lang w:val="uk-UA"/>
        </w:rPr>
      </w:pPr>
      <w:r w:rsidRPr="00FF0044">
        <w:rPr>
          <w:rFonts w:ascii="Times New Roman" w:hAnsi="Times New Roman"/>
          <w:sz w:val="28"/>
          <w:szCs w:val="28"/>
          <w:lang w:val="uk-UA"/>
        </w:rPr>
        <w:t xml:space="preserve">9. </w:t>
      </w:r>
      <w:r w:rsidRPr="00CC288A">
        <w:rPr>
          <w:rFonts w:ascii="Times New Roman" w:hAnsi="Times New Roman"/>
          <w:sz w:val="28"/>
          <w:szCs w:val="28"/>
          <w:lang w:val="uk-UA"/>
        </w:rPr>
        <w:t>Категорії ясності промови в педагогічних жанрах інформативного характеру</w:t>
      </w:r>
      <w:r>
        <w:rPr>
          <w:rFonts w:ascii="Times New Roman" w:hAnsi="Times New Roman"/>
          <w:sz w:val="28"/>
          <w:szCs w:val="28"/>
          <w:lang w:val="uk-UA"/>
        </w:rPr>
        <w:t xml:space="preserve">. </w:t>
      </w:r>
    </w:p>
    <w:p w:rsidR="005F50A0" w:rsidRPr="00FF0044" w:rsidRDefault="005F50A0" w:rsidP="005F50A0">
      <w:pPr>
        <w:spacing w:after="0" w:line="240" w:lineRule="auto"/>
        <w:ind w:firstLine="709"/>
        <w:jc w:val="both"/>
        <w:rPr>
          <w:rFonts w:ascii="Times New Roman" w:hAnsi="Times New Roman"/>
          <w:sz w:val="28"/>
          <w:szCs w:val="28"/>
          <w:lang w:val="uk-UA"/>
        </w:rPr>
      </w:pPr>
      <w:r w:rsidRPr="00FF0044">
        <w:rPr>
          <w:rFonts w:ascii="Times New Roman" w:hAnsi="Times New Roman"/>
          <w:sz w:val="28"/>
          <w:szCs w:val="28"/>
          <w:lang w:val="uk-UA"/>
        </w:rPr>
        <w:t>10. Вимоги до публічного виступу.</w:t>
      </w:r>
    </w:p>
    <w:p w:rsidR="005F50A0" w:rsidRPr="00FF0044" w:rsidRDefault="005F50A0" w:rsidP="005F50A0">
      <w:pPr>
        <w:spacing w:after="0" w:line="240" w:lineRule="auto"/>
        <w:ind w:firstLine="709"/>
        <w:jc w:val="both"/>
        <w:rPr>
          <w:rFonts w:ascii="Times New Roman" w:hAnsi="Times New Roman"/>
          <w:sz w:val="28"/>
          <w:szCs w:val="28"/>
          <w:lang w:val="uk-UA"/>
        </w:rPr>
      </w:pPr>
      <w:r w:rsidRPr="00FF0044">
        <w:rPr>
          <w:rFonts w:ascii="Times New Roman" w:hAnsi="Times New Roman"/>
          <w:sz w:val="28"/>
          <w:szCs w:val="28"/>
          <w:lang w:val="uk-UA"/>
        </w:rPr>
        <w:t>11. Педагогічні мовні жанри.</w:t>
      </w:r>
    </w:p>
    <w:p w:rsidR="005F50A0" w:rsidRDefault="005F50A0" w:rsidP="005F50A0">
      <w:pPr>
        <w:spacing w:after="0" w:line="240" w:lineRule="auto"/>
        <w:ind w:firstLine="709"/>
        <w:jc w:val="both"/>
        <w:rPr>
          <w:rFonts w:ascii="Times New Roman" w:hAnsi="Times New Roman"/>
          <w:sz w:val="28"/>
          <w:szCs w:val="28"/>
          <w:lang w:val="uk-UA"/>
        </w:rPr>
      </w:pPr>
      <w:r w:rsidRPr="00FF0044">
        <w:rPr>
          <w:rFonts w:ascii="Times New Roman" w:hAnsi="Times New Roman"/>
          <w:sz w:val="28"/>
          <w:szCs w:val="28"/>
          <w:lang w:val="uk-UA"/>
        </w:rPr>
        <w:t>12. Культура спору. Поняття спору, його різновиди. Конструктивна і деструктивна</w:t>
      </w:r>
      <w:r>
        <w:rPr>
          <w:rFonts w:ascii="Times New Roman" w:hAnsi="Times New Roman"/>
          <w:sz w:val="28"/>
          <w:szCs w:val="28"/>
          <w:lang w:val="uk-UA"/>
        </w:rPr>
        <w:t xml:space="preserve"> </w:t>
      </w:r>
      <w:r w:rsidRPr="00FF0044">
        <w:rPr>
          <w:rFonts w:ascii="Times New Roman" w:hAnsi="Times New Roman"/>
          <w:sz w:val="28"/>
          <w:szCs w:val="28"/>
          <w:lang w:val="uk-UA"/>
        </w:rPr>
        <w:t xml:space="preserve">стратегії спору. </w:t>
      </w:r>
    </w:p>
    <w:p w:rsidR="005F50A0" w:rsidRPr="00FF0044" w:rsidRDefault="005F50A0" w:rsidP="005F50A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13. </w:t>
      </w:r>
      <w:r w:rsidRPr="00FF0044">
        <w:rPr>
          <w:rFonts w:ascii="Times New Roman" w:hAnsi="Times New Roman"/>
          <w:sz w:val="28"/>
          <w:szCs w:val="28"/>
          <w:lang w:val="uk-UA"/>
        </w:rPr>
        <w:t>Умови ефективного спору.</w:t>
      </w:r>
    </w:p>
    <w:p w:rsidR="005F50A0" w:rsidRDefault="005F50A0" w:rsidP="005F50A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14</w:t>
      </w:r>
      <w:r w:rsidRPr="00FF0044">
        <w:rPr>
          <w:rFonts w:ascii="Times New Roman" w:hAnsi="Times New Roman"/>
          <w:sz w:val="28"/>
          <w:szCs w:val="28"/>
          <w:lang w:val="uk-UA"/>
        </w:rPr>
        <w:t>. Типи конфліктних особистостей. Види конфліктів. Етапи і способи вирішення</w:t>
      </w:r>
      <w:r>
        <w:rPr>
          <w:rFonts w:ascii="Times New Roman" w:hAnsi="Times New Roman"/>
          <w:sz w:val="28"/>
          <w:szCs w:val="28"/>
          <w:lang w:val="uk-UA"/>
        </w:rPr>
        <w:t xml:space="preserve"> </w:t>
      </w:r>
      <w:r w:rsidRPr="00FF0044">
        <w:rPr>
          <w:rFonts w:ascii="Times New Roman" w:hAnsi="Times New Roman"/>
          <w:sz w:val="28"/>
          <w:szCs w:val="28"/>
          <w:lang w:val="uk-UA"/>
        </w:rPr>
        <w:t>міжособистісних конфліктів.</w:t>
      </w:r>
    </w:p>
    <w:p w:rsidR="005F50A0" w:rsidRPr="00FF0044" w:rsidRDefault="005F50A0" w:rsidP="005F50A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15</w:t>
      </w:r>
      <w:r w:rsidRPr="00FF0044">
        <w:rPr>
          <w:rFonts w:ascii="Times New Roman" w:hAnsi="Times New Roman"/>
          <w:sz w:val="28"/>
          <w:szCs w:val="28"/>
          <w:lang w:val="uk-UA"/>
        </w:rPr>
        <w:t>. Поняття риторичного (мовного) ідеалу. Основні аспекти (компоненти) сучасного</w:t>
      </w:r>
      <w:r>
        <w:rPr>
          <w:rFonts w:ascii="Times New Roman" w:hAnsi="Times New Roman"/>
          <w:sz w:val="28"/>
          <w:szCs w:val="28"/>
          <w:lang w:val="uk-UA"/>
        </w:rPr>
        <w:t xml:space="preserve"> </w:t>
      </w:r>
      <w:r w:rsidRPr="00FF0044">
        <w:rPr>
          <w:rFonts w:ascii="Times New Roman" w:hAnsi="Times New Roman"/>
          <w:sz w:val="28"/>
          <w:szCs w:val="28"/>
          <w:lang w:val="uk-UA"/>
        </w:rPr>
        <w:t>риторичного ідеалу.</w:t>
      </w:r>
    </w:p>
    <w:p w:rsidR="005F50A0" w:rsidRDefault="005F50A0" w:rsidP="005F50A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16</w:t>
      </w:r>
      <w:r w:rsidRPr="00A04555">
        <w:rPr>
          <w:rFonts w:ascii="Times New Roman" w:hAnsi="Times New Roman"/>
          <w:sz w:val="28"/>
          <w:szCs w:val="28"/>
          <w:lang w:val="uk-UA"/>
        </w:rPr>
        <w:t xml:space="preserve">. </w:t>
      </w:r>
      <w:r>
        <w:rPr>
          <w:rFonts w:ascii="Times New Roman" w:hAnsi="Times New Roman"/>
          <w:sz w:val="28"/>
          <w:szCs w:val="28"/>
          <w:lang w:val="uk-UA"/>
        </w:rPr>
        <w:t xml:space="preserve">Педагогічний дискурс як засіб інтенсифікації освітнього процесу ЗНЗ. </w:t>
      </w:r>
    </w:p>
    <w:p w:rsidR="005F50A0" w:rsidRDefault="005F50A0" w:rsidP="005F50A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17. </w:t>
      </w:r>
      <w:r w:rsidRPr="00CC288A">
        <w:rPr>
          <w:rFonts w:ascii="Times New Roman" w:hAnsi="Times New Roman"/>
          <w:sz w:val="28"/>
          <w:szCs w:val="28"/>
          <w:lang w:val="uk-UA"/>
        </w:rPr>
        <w:t>Говоріння, слухання, читання та письмо як види мовленнєвої діяльності вчителя</w:t>
      </w:r>
      <w:r>
        <w:rPr>
          <w:rFonts w:ascii="Times New Roman" w:hAnsi="Times New Roman"/>
          <w:sz w:val="28"/>
          <w:szCs w:val="28"/>
          <w:lang w:val="uk-UA"/>
        </w:rPr>
        <w:t>.</w:t>
      </w:r>
    </w:p>
    <w:p w:rsidR="005F50A0" w:rsidRDefault="005F50A0" w:rsidP="005F50A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19.</w:t>
      </w:r>
      <w:r w:rsidRPr="00CC288A">
        <w:t xml:space="preserve"> </w:t>
      </w:r>
      <w:r w:rsidRPr="00CC288A">
        <w:rPr>
          <w:rFonts w:ascii="Times New Roman" w:hAnsi="Times New Roman"/>
          <w:sz w:val="28"/>
          <w:szCs w:val="28"/>
          <w:lang w:val="uk-UA"/>
        </w:rPr>
        <w:t>Мовленнєві жанри педагогічного впливу та взаємовпливу</w:t>
      </w:r>
      <w:r>
        <w:rPr>
          <w:rFonts w:ascii="Times New Roman" w:hAnsi="Times New Roman"/>
          <w:sz w:val="28"/>
          <w:szCs w:val="28"/>
          <w:lang w:val="uk-UA"/>
        </w:rPr>
        <w:t>.</w:t>
      </w:r>
    </w:p>
    <w:p w:rsidR="005F50A0" w:rsidRDefault="005F50A0" w:rsidP="005F50A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20. </w:t>
      </w:r>
      <w:r w:rsidRPr="00CC288A">
        <w:rPr>
          <w:rFonts w:ascii="Times New Roman" w:hAnsi="Times New Roman"/>
          <w:sz w:val="28"/>
          <w:szCs w:val="28"/>
          <w:lang w:val="uk-UA"/>
        </w:rPr>
        <w:t>Доповідь-персоналія, характерні особливості</w:t>
      </w:r>
      <w:r>
        <w:rPr>
          <w:rFonts w:ascii="Times New Roman" w:hAnsi="Times New Roman"/>
          <w:sz w:val="28"/>
          <w:szCs w:val="28"/>
          <w:lang w:val="uk-UA"/>
        </w:rPr>
        <w:t xml:space="preserve">. </w:t>
      </w:r>
    </w:p>
    <w:p w:rsidR="005F50A0" w:rsidRDefault="005F50A0" w:rsidP="005F50A0">
      <w:pPr>
        <w:pStyle w:val="a4"/>
        <w:spacing w:after="0" w:line="240" w:lineRule="auto"/>
        <w:ind w:left="709"/>
        <w:jc w:val="both"/>
        <w:rPr>
          <w:rFonts w:ascii="Times New Roman" w:hAnsi="Times New Roman"/>
          <w:sz w:val="28"/>
          <w:szCs w:val="28"/>
          <w:lang w:val="uk-UA"/>
        </w:rPr>
      </w:pPr>
    </w:p>
    <w:p w:rsidR="005F50A0" w:rsidRPr="00CC288A" w:rsidRDefault="005F50A0" w:rsidP="005F50A0">
      <w:pPr>
        <w:pStyle w:val="a4"/>
        <w:spacing w:after="0" w:line="240" w:lineRule="auto"/>
        <w:ind w:left="709"/>
        <w:jc w:val="both"/>
        <w:rPr>
          <w:rFonts w:ascii="Times New Roman" w:hAnsi="Times New Roman"/>
          <w:b/>
          <w:sz w:val="28"/>
          <w:szCs w:val="28"/>
          <w:lang w:val="uk-UA"/>
        </w:rPr>
      </w:pPr>
      <w:r w:rsidRPr="00CC288A">
        <w:rPr>
          <w:rFonts w:ascii="Times New Roman" w:hAnsi="Times New Roman"/>
          <w:b/>
          <w:sz w:val="28"/>
          <w:szCs w:val="28"/>
          <w:lang w:val="uk-UA"/>
        </w:rPr>
        <w:t>Список рекомендованої літератури:</w:t>
      </w:r>
    </w:p>
    <w:p w:rsidR="005F50A0" w:rsidRDefault="005F50A0" w:rsidP="005F50A0">
      <w:pPr>
        <w:pStyle w:val="a4"/>
        <w:numPr>
          <w:ilvl w:val="0"/>
          <w:numId w:val="22"/>
        </w:numPr>
        <w:spacing w:after="0" w:line="240" w:lineRule="auto"/>
        <w:ind w:left="0" w:firstLine="709"/>
        <w:jc w:val="both"/>
        <w:rPr>
          <w:rFonts w:ascii="Times New Roman" w:hAnsi="Times New Roman"/>
          <w:sz w:val="28"/>
          <w:szCs w:val="28"/>
          <w:lang w:val="uk-UA"/>
        </w:rPr>
      </w:pPr>
      <w:r w:rsidRPr="00E5364E">
        <w:rPr>
          <w:rFonts w:ascii="Times New Roman" w:hAnsi="Times New Roman"/>
          <w:sz w:val="28"/>
          <w:szCs w:val="28"/>
        </w:rPr>
        <w:t>Сучасний науково-педагогічний дискурс у вирішенні освітніх проблем</w:t>
      </w:r>
      <w:r w:rsidRPr="00E5364E">
        <w:rPr>
          <w:rFonts w:ascii="Times New Roman" w:hAnsi="Times New Roman"/>
          <w:sz w:val="28"/>
          <w:szCs w:val="28"/>
          <w:lang w:val="uk-UA"/>
        </w:rPr>
        <w:t xml:space="preserve">: </w:t>
      </w:r>
      <w:r w:rsidRPr="00E5364E">
        <w:rPr>
          <w:rFonts w:ascii="Times New Roman" w:hAnsi="Times New Roman"/>
          <w:sz w:val="28"/>
          <w:szCs w:val="28"/>
        </w:rPr>
        <w:t xml:space="preserve"> Колективна монографія </w:t>
      </w:r>
      <w:r>
        <w:rPr>
          <w:rFonts w:ascii="Times New Roman" w:hAnsi="Times New Roman"/>
          <w:sz w:val="28"/>
          <w:szCs w:val="28"/>
          <w:lang w:val="uk-UA"/>
        </w:rPr>
        <w:t xml:space="preserve">/ </w:t>
      </w:r>
      <w:r w:rsidRPr="00E5364E">
        <w:rPr>
          <w:rFonts w:ascii="Times New Roman" w:hAnsi="Times New Roman"/>
          <w:sz w:val="28"/>
          <w:szCs w:val="28"/>
        </w:rPr>
        <w:t>За науковою редакцією професора С. Я. Харченка</w:t>
      </w:r>
      <w:r w:rsidRPr="00E5364E">
        <w:rPr>
          <w:rFonts w:ascii="Times New Roman" w:hAnsi="Times New Roman"/>
          <w:sz w:val="28"/>
          <w:szCs w:val="28"/>
          <w:lang w:val="uk-UA"/>
        </w:rPr>
        <w:t xml:space="preserve">. </w:t>
      </w:r>
      <w:r w:rsidRPr="00E5364E">
        <w:rPr>
          <w:rFonts w:ascii="Times New Roman" w:hAnsi="Times New Roman"/>
          <w:sz w:val="28"/>
          <w:szCs w:val="28"/>
        </w:rPr>
        <w:t>Київ Талком</w:t>
      </w:r>
      <w:r w:rsidRPr="00E5364E">
        <w:rPr>
          <w:rFonts w:ascii="Times New Roman" w:hAnsi="Times New Roman"/>
          <w:sz w:val="28"/>
          <w:szCs w:val="28"/>
          <w:lang w:val="uk-UA"/>
        </w:rPr>
        <w:t>,</w:t>
      </w:r>
      <w:r w:rsidRPr="00E5364E">
        <w:rPr>
          <w:rFonts w:ascii="Times New Roman" w:hAnsi="Times New Roman"/>
          <w:sz w:val="28"/>
          <w:szCs w:val="28"/>
        </w:rPr>
        <w:t xml:space="preserve"> 2021</w:t>
      </w:r>
      <w:r w:rsidRPr="00E5364E">
        <w:rPr>
          <w:rFonts w:ascii="Times New Roman" w:hAnsi="Times New Roman"/>
          <w:sz w:val="28"/>
          <w:szCs w:val="28"/>
          <w:lang w:val="uk-UA"/>
        </w:rPr>
        <w:t xml:space="preserve">. 350 с. </w:t>
      </w:r>
    </w:p>
    <w:p w:rsidR="005F50A0" w:rsidRPr="000C43AB" w:rsidRDefault="005F50A0" w:rsidP="005F50A0">
      <w:pPr>
        <w:pStyle w:val="a4"/>
        <w:numPr>
          <w:ilvl w:val="0"/>
          <w:numId w:val="22"/>
        </w:numPr>
        <w:spacing w:after="0" w:line="240" w:lineRule="auto"/>
        <w:ind w:left="0" w:firstLine="709"/>
        <w:jc w:val="both"/>
        <w:rPr>
          <w:rFonts w:ascii="Times New Roman" w:hAnsi="Times New Roman"/>
          <w:sz w:val="28"/>
          <w:szCs w:val="28"/>
          <w:lang w:val="uk-UA"/>
        </w:rPr>
      </w:pPr>
      <w:r w:rsidRPr="002530CC">
        <w:rPr>
          <w:rFonts w:ascii="Times New Roman" w:hAnsi="Times New Roman"/>
          <w:sz w:val="28"/>
          <w:szCs w:val="28"/>
        </w:rPr>
        <w:t>Силадій І. Ресурси і стимули педагогічного дискурсу в сучасному українському суспільстві</w:t>
      </w:r>
      <w:r w:rsidRPr="002530CC">
        <w:rPr>
          <w:rFonts w:ascii="Times New Roman" w:hAnsi="Times New Roman"/>
          <w:sz w:val="28"/>
          <w:szCs w:val="28"/>
          <w:lang w:val="uk-UA"/>
        </w:rPr>
        <w:t xml:space="preserve">. </w:t>
      </w:r>
      <w:r>
        <w:rPr>
          <w:rFonts w:ascii="Times New Roman" w:hAnsi="Times New Roman"/>
          <w:sz w:val="28"/>
          <w:szCs w:val="28"/>
          <w:lang w:val="uk-UA"/>
        </w:rPr>
        <w:t>Гірська школа українських К</w:t>
      </w:r>
      <w:r w:rsidRPr="000C43AB">
        <w:rPr>
          <w:rFonts w:ascii="Times New Roman" w:hAnsi="Times New Roman"/>
          <w:sz w:val="28"/>
          <w:szCs w:val="28"/>
          <w:lang w:val="uk-UA"/>
        </w:rPr>
        <w:t>арпат</w:t>
      </w:r>
      <w:r>
        <w:rPr>
          <w:rFonts w:ascii="Times New Roman" w:hAnsi="Times New Roman"/>
          <w:sz w:val="28"/>
          <w:szCs w:val="28"/>
          <w:lang w:val="uk-UA"/>
        </w:rPr>
        <w:t>.</w:t>
      </w:r>
      <w:r w:rsidRPr="000C43AB">
        <w:rPr>
          <w:rFonts w:ascii="Times New Roman" w:hAnsi="Times New Roman"/>
          <w:sz w:val="28"/>
          <w:szCs w:val="28"/>
          <w:lang w:val="uk-UA"/>
        </w:rPr>
        <w:t xml:space="preserve"> 2018</w:t>
      </w:r>
      <w:r>
        <w:rPr>
          <w:rFonts w:ascii="Times New Roman" w:hAnsi="Times New Roman"/>
          <w:sz w:val="28"/>
          <w:szCs w:val="28"/>
          <w:lang w:val="uk-UA"/>
        </w:rPr>
        <w:t xml:space="preserve">. </w:t>
      </w:r>
      <w:r w:rsidRPr="000C43AB">
        <w:rPr>
          <w:rFonts w:ascii="Times New Roman" w:hAnsi="Times New Roman"/>
          <w:sz w:val="28"/>
          <w:szCs w:val="28"/>
          <w:lang w:val="uk-UA"/>
        </w:rPr>
        <w:t>№ 19. С. 13-17.</w:t>
      </w:r>
      <w:r>
        <w:rPr>
          <w:lang w:val="uk-UA"/>
        </w:rPr>
        <w:t xml:space="preserve"> </w:t>
      </w:r>
    </w:p>
    <w:p w:rsidR="005F50A0" w:rsidRDefault="005F50A0" w:rsidP="005F50A0">
      <w:pPr>
        <w:pStyle w:val="a4"/>
        <w:numPr>
          <w:ilvl w:val="0"/>
          <w:numId w:val="22"/>
        </w:numPr>
        <w:spacing w:after="0" w:line="240" w:lineRule="auto"/>
        <w:ind w:left="0" w:firstLine="709"/>
        <w:jc w:val="both"/>
        <w:rPr>
          <w:rFonts w:ascii="Times New Roman" w:hAnsi="Times New Roman"/>
          <w:sz w:val="28"/>
          <w:szCs w:val="28"/>
          <w:lang w:val="uk-UA"/>
        </w:rPr>
      </w:pPr>
      <w:r w:rsidRPr="000C43AB">
        <w:rPr>
          <w:rFonts w:ascii="Times New Roman" w:hAnsi="Times New Roman"/>
          <w:sz w:val="28"/>
          <w:szCs w:val="28"/>
          <w:lang w:val="uk-UA"/>
        </w:rPr>
        <w:lastRenderedPageBreak/>
        <w:t xml:space="preserve">Кучерява О.А. </w:t>
      </w:r>
      <w:r>
        <w:rPr>
          <w:rFonts w:ascii="Times New Roman" w:hAnsi="Times New Roman"/>
          <w:sz w:val="28"/>
          <w:szCs w:val="28"/>
          <w:lang w:val="uk-UA"/>
        </w:rPr>
        <w:t>П</w:t>
      </w:r>
      <w:r w:rsidRPr="000C43AB">
        <w:rPr>
          <w:rFonts w:ascii="Times New Roman" w:hAnsi="Times New Roman"/>
          <w:sz w:val="28"/>
          <w:szCs w:val="28"/>
          <w:lang w:val="uk-UA"/>
        </w:rPr>
        <w:t>едагогічний дискурс у сфері професійної комунікації (теоретичний і ди</w:t>
      </w:r>
      <w:r w:rsidR="0030095A">
        <w:rPr>
          <w:rFonts w:ascii="Times New Roman" w:hAnsi="Times New Roman"/>
          <w:sz w:val="28"/>
          <w:szCs w:val="28"/>
          <w:lang w:val="uk-UA"/>
        </w:rPr>
        <w:t>дактичний аспекти). С. 279-283.</w:t>
      </w:r>
      <w:r w:rsidR="0030095A">
        <w:rPr>
          <w:rFonts w:ascii="Times New Roman" w:hAnsi="Times New Roman"/>
          <w:sz w:val="28"/>
          <w:szCs w:val="28"/>
          <w:lang w:val="en-US"/>
        </w:rPr>
        <w:t>URL</w:t>
      </w:r>
      <w:r w:rsidR="0030095A">
        <w:rPr>
          <w:rFonts w:ascii="Times New Roman" w:hAnsi="Times New Roman"/>
          <w:sz w:val="28"/>
          <w:szCs w:val="28"/>
          <w:lang w:val="uk-UA"/>
        </w:rPr>
        <w:t xml:space="preserve">: </w:t>
      </w:r>
      <w:r w:rsidRPr="000C43AB">
        <w:rPr>
          <w:rFonts w:ascii="Times New Roman" w:hAnsi="Times New Roman"/>
          <w:sz w:val="28"/>
          <w:szCs w:val="28"/>
          <w:lang w:val="uk-UA"/>
        </w:rPr>
        <w:t>...https://ps.journal.ks</w:t>
      </w:r>
      <w:r w:rsidR="0030095A">
        <w:rPr>
          <w:rFonts w:ascii="Times New Roman" w:hAnsi="Times New Roman"/>
          <w:sz w:val="28"/>
          <w:szCs w:val="28"/>
          <w:lang w:val="uk-UA"/>
        </w:rPr>
        <w:t xml:space="preserve">pu.edu › article › download PDF </w:t>
      </w:r>
      <w:r w:rsidRPr="000C43AB">
        <w:rPr>
          <w:rFonts w:ascii="Times New Roman" w:hAnsi="Times New Roman"/>
          <w:sz w:val="28"/>
          <w:szCs w:val="28"/>
          <w:lang w:val="uk-UA"/>
        </w:rPr>
        <w:t xml:space="preserve"> </w:t>
      </w:r>
    </w:p>
    <w:p w:rsidR="005F50A0" w:rsidRDefault="005F50A0" w:rsidP="005F50A0">
      <w:pPr>
        <w:pStyle w:val="a4"/>
        <w:numPr>
          <w:ilvl w:val="0"/>
          <w:numId w:val="22"/>
        </w:numPr>
        <w:spacing w:after="0" w:line="240" w:lineRule="auto"/>
        <w:ind w:left="0" w:firstLine="709"/>
        <w:jc w:val="both"/>
        <w:rPr>
          <w:rFonts w:ascii="Times New Roman" w:hAnsi="Times New Roman"/>
          <w:sz w:val="28"/>
          <w:szCs w:val="28"/>
          <w:lang w:val="uk-UA"/>
        </w:rPr>
      </w:pPr>
      <w:r w:rsidRPr="00B77E53">
        <w:rPr>
          <w:rFonts w:ascii="Times New Roman" w:hAnsi="Times New Roman"/>
          <w:sz w:val="28"/>
          <w:szCs w:val="28"/>
          <w:lang w:val="uk-UA"/>
        </w:rPr>
        <w:t xml:space="preserve">Кухта М.І. Комунікативні стратегії педагогічного дискурсу загальноосвітньої школи. </w:t>
      </w:r>
      <w:r>
        <w:rPr>
          <w:rFonts w:ascii="Times New Roman" w:hAnsi="Times New Roman"/>
          <w:sz w:val="28"/>
          <w:szCs w:val="28"/>
          <w:lang w:val="uk-UA"/>
        </w:rPr>
        <w:t>Науковий вісник Ужгородського національного університету. 2015. Вип. 36. С.105-109.</w:t>
      </w:r>
    </w:p>
    <w:p w:rsidR="005F50A0" w:rsidRDefault="005F50A0" w:rsidP="005F50A0">
      <w:pPr>
        <w:pStyle w:val="a4"/>
        <w:numPr>
          <w:ilvl w:val="0"/>
          <w:numId w:val="2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135613">
        <w:rPr>
          <w:rFonts w:ascii="Times New Roman" w:hAnsi="Times New Roman"/>
          <w:sz w:val="28"/>
          <w:szCs w:val="28"/>
          <w:lang w:val="uk-UA"/>
        </w:rPr>
        <w:t xml:space="preserve">ГАБІДУЛЛІНА A. P. Навчально-педагогічний дискурс як лінгвістичний феномен. </w:t>
      </w:r>
      <w:r>
        <w:rPr>
          <w:rFonts w:ascii="Times New Roman" w:hAnsi="Times New Roman"/>
          <w:sz w:val="28"/>
          <w:szCs w:val="28"/>
          <w:lang w:val="uk-UA"/>
        </w:rPr>
        <w:t xml:space="preserve">Мовознавство. 2009. </w:t>
      </w:r>
      <w:r w:rsidRPr="00135613">
        <w:rPr>
          <w:rFonts w:ascii="Times New Roman" w:hAnsi="Times New Roman"/>
          <w:sz w:val="28"/>
          <w:szCs w:val="28"/>
          <w:lang w:val="uk-UA"/>
        </w:rPr>
        <w:t xml:space="preserve"> № 6. С. 70-76.</w:t>
      </w:r>
    </w:p>
    <w:p w:rsidR="005F50A0" w:rsidRDefault="005F50A0" w:rsidP="005F50A0">
      <w:pPr>
        <w:pStyle w:val="a4"/>
        <w:numPr>
          <w:ilvl w:val="0"/>
          <w:numId w:val="22"/>
        </w:numPr>
        <w:spacing w:after="0" w:line="240" w:lineRule="auto"/>
        <w:ind w:left="0" w:firstLine="709"/>
        <w:jc w:val="both"/>
        <w:rPr>
          <w:rFonts w:ascii="Times New Roman" w:hAnsi="Times New Roman"/>
          <w:sz w:val="28"/>
          <w:szCs w:val="28"/>
          <w:lang w:val="uk-UA"/>
        </w:rPr>
      </w:pPr>
      <w:r w:rsidRPr="00135613">
        <w:rPr>
          <w:rFonts w:ascii="Times New Roman" w:hAnsi="Times New Roman"/>
          <w:sz w:val="28"/>
          <w:szCs w:val="28"/>
          <w:lang w:val="uk-UA"/>
        </w:rPr>
        <w:t xml:space="preserve"> </w:t>
      </w:r>
      <w:r w:rsidRPr="00F91A13">
        <w:rPr>
          <w:rFonts w:ascii="Times New Roman" w:hAnsi="Times New Roman"/>
          <w:sz w:val="28"/>
          <w:szCs w:val="28"/>
          <w:lang w:val="uk-UA"/>
        </w:rPr>
        <w:t>КУХТА М.  ПЕДАГОГІЧНИЙ ДИСКУРС ЯК ЗАСІБ МОТИВАЦІЇ НАВЧАЛЬНОЇ ДІЯЛЬНО</w:t>
      </w:r>
      <w:r w:rsidR="0030095A">
        <w:rPr>
          <w:rFonts w:ascii="Times New Roman" w:hAnsi="Times New Roman"/>
          <w:sz w:val="28"/>
          <w:szCs w:val="28"/>
          <w:lang w:val="uk-UA"/>
        </w:rPr>
        <w:t>СТІ. Актуальні питання гумані</w:t>
      </w:r>
      <w:r w:rsidRPr="00F91A13">
        <w:rPr>
          <w:rFonts w:ascii="Times New Roman" w:hAnsi="Times New Roman"/>
          <w:sz w:val="28"/>
          <w:szCs w:val="28"/>
          <w:lang w:val="uk-UA"/>
        </w:rPr>
        <w:t xml:space="preserve">тарних наук. Вип. 16, 2016. С. 342-347. </w:t>
      </w:r>
    </w:p>
    <w:p w:rsidR="0030095A" w:rsidRDefault="005F50A0" w:rsidP="005F50A0">
      <w:pPr>
        <w:pStyle w:val="a4"/>
        <w:numPr>
          <w:ilvl w:val="0"/>
          <w:numId w:val="22"/>
        </w:numPr>
        <w:spacing w:after="0" w:line="240" w:lineRule="auto"/>
        <w:ind w:left="0" w:firstLine="709"/>
        <w:jc w:val="both"/>
        <w:rPr>
          <w:rFonts w:ascii="Times New Roman" w:hAnsi="Times New Roman"/>
          <w:sz w:val="28"/>
          <w:szCs w:val="28"/>
          <w:lang w:val="uk-UA"/>
        </w:rPr>
      </w:pPr>
      <w:r w:rsidRPr="00CD719C">
        <w:rPr>
          <w:rFonts w:ascii="Times New Roman" w:hAnsi="Times New Roman"/>
          <w:sz w:val="28"/>
          <w:szCs w:val="28"/>
          <w:lang w:val="uk-UA"/>
        </w:rPr>
        <w:t xml:space="preserve">Колток Л. Педагогічний дискурс як засіб інтенсифікації навчально-виховного процесу у вищій школі. С. 181-186. </w:t>
      </w:r>
      <w:r w:rsidR="0030095A">
        <w:rPr>
          <w:rFonts w:ascii="Times New Roman" w:hAnsi="Times New Roman"/>
          <w:sz w:val="28"/>
          <w:szCs w:val="28"/>
          <w:lang w:val="en-US"/>
        </w:rPr>
        <w:t>URL</w:t>
      </w:r>
      <w:r w:rsidR="0030095A">
        <w:rPr>
          <w:rFonts w:ascii="Times New Roman" w:hAnsi="Times New Roman"/>
          <w:sz w:val="28"/>
          <w:szCs w:val="28"/>
          <w:lang w:val="uk-UA"/>
        </w:rPr>
        <w:t xml:space="preserve">: </w:t>
      </w:r>
      <w:r w:rsidRPr="00CD719C">
        <w:rPr>
          <w:rFonts w:ascii="Times New Roman" w:hAnsi="Times New Roman"/>
          <w:sz w:val="28"/>
          <w:szCs w:val="28"/>
          <w:lang w:val="uk-UA"/>
        </w:rPr>
        <w:t>https://dspu.edu.ua › youngsc › AQGS › pedagogyPDF</w:t>
      </w:r>
      <w:r w:rsidR="0030095A">
        <w:rPr>
          <w:rFonts w:ascii="Times New Roman" w:hAnsi="Times New Roman"/>
          <w:sz w:val="28"/>
          <w:szCs w:val="28"/>
          <w:lang w:val="uk-UA"/>
        </w:rPr>
        <w:t>.</w:t>
      </w:r>
    </w:p>
    <w:p w:rsidR="0030095A" w:rsidRPr="008C45D6" w:rsidRDefault="0030095A" w:rsidP="0030095A">
      <w:pPr>
        <w:pStyle w:val="a4"/>
        <w:numPr>
          <w:ilvl w:val="0"/>
          <w:numId w:val="22"/>
        </w:numPr>
        <w:spacing w:after="0" w:line="24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 xml:space="preserve">Хачатрян Є. Л. Методологічні засади формування міжкультурної дискурсивної компетентності студентів-економістів. </w:t>
      </w:r>
      <w:r w:rsidRPr="003F1C8F">
        <w:rPr>
          <w:rFonts w:ascii="Times New Roman" w:hAnsi="Times New Roman"/>
          <w:i/>
          <w:sz w:val="28"/>
          <w:szCs w:val="28"/>
          <w:lang w:val="uk-UA"/>
        </w:rPr>
        <w:t>Педагогіка формування творчої особистості у вищій і загальноосвітній школах</w:t>
      </w:r>
      <w:r w:rsidRPr="008C45D6">
        <w:rPr>
          <w:rFonts w:ascii="Times New Roman" w:hAnsi="Times New Roman"/>
          <w:sz w:val="28"/>
          <w:szCs w:val="28"/>
          <w:lang w:val="uk-UA"/>
        </w:rPr>
        <w:t xml:space="preserve">. 2019.  № 62. Т. 2. С. 228-232. </w:t>
      </w:r>
    </w:p>
    <w:p w:rsidR="0030095A" w:rsidRDefault="0030095A" w:rsidP="0030095A">
      <w:pPr>
        <w:pStyle w:val="a4"/>
        <w:numPr>
          <w:ilvl w:val="0"/>
          <w:numId w:val="22"/>
        </w:numPr>
        <w:spacing w:after="0" w:line="240" w:lineRule="auto"/>
        <w:ind w:left="0" w:firstLine="709"/>
        <w:jc w:val="both"/>
        <w:rPr>
          <w:rFonts w:ascii="Times New Roman" w:hAnsi="Times New Roman"/>
          <w:sz w:val="28"/>
          <w:szCs w:val="28"/>
          <w:lang w:val="uk-UA"/>
        </w:rPr>
      </w:pPr>
      <w:r w:rsidRPr="008C45D6">
        <w:rPr>
          <w:rFonts w:ascii="Times New Roman" w:hAnsi="Times New Roman"/>
          <w:sz w:val="28"/>
          <w:szCs w:val="28"/>
          <w:lang w:val="uk-UA"/>
        </w:rPr>
        <w:t xml:space="preserve">Хачатрян Є. Л. Формування міжкультурної дискурсивної компетентності майбутніх фахівців з економіки в процесі вивчення гуманітарних дисциплін: автореф. дис…. канд. пед. наук. спец.:13.00.04. Кропивницький, 2020. 24 с. </w:t>
      </w:r>
    </w:p>
    <w:p w:rsidR="0030095A" w:rsidRPr="00D01C47" w:rsidRDefault="0030095A" w:rsidP="0030095A">
      <w:pPr>
        <w:pStyle w:val="a4"/>
        <w:numPr>
          <w:ilvl w:val="0"/>
          <w:numId w:val="22"/>
        </w:numPr>
        <w:spacing w:after="0" w:line="240" w:lineRule="auto"/>
        <w:ind w:left="0" w:firstLine="709"/>
        <w:jc w:val="both"/>
        <w:rPr>
          <w:rFonts w:ascii="Times New Roman" w:hAnsi="Times New Roman"/>
          <w:sz w:val="28"/>
          <w:szCs w:val="28"/>
          <w:lang w:val="uk-UA"/>
        </w:rPr>
      </w:pPr>
      <w:r w:rsidRPr="00D01C47">
        <w:rPr>
          <w:rFonts w:ascii="Times New Roman" w:hAnsi="Times New Roman"/>
          <w:sz w:val="28"/>
          <w:szCs w:val="28"/>
          <w:lang w:val="uk-UA"/>
        </w:rPr>
        <w:t xml:space="preserve">Штонь О.  П. Формування дискурсивної компетентності майбутніх учителів української мови на першому (бакалаврському) рівні вищої освіти.  </w:t>
      </w:r>
      <w:r w:rsidRPr="008C45D6">
        <w:rPr>
          <w:rFonts w:ascii="Times New Roman" w:hAnsi="Times New Roman"/>
          <w:sz w:val="28"/>
          <w:szCs w:val="28"/>
          <w:lang w:val="uk-UA"/>
        </w:rPr>
        <w:t xml:space="preserve">URL: </w:t>
      </w:r>
      <w:r w:rsidRPr="00D01C47">
        <w:rPr>
          <w:rFonts w:ascii="Times New Roman" w:hAnsi="Times New Roman"/>
          <w:sz w:val="28"/>
          <w:szCs w:val="28"/>
          <w:lang w:val="uk-UA"/>
        </w:rPr>
        <w:t>//dspace.tnpu.edu.ua › bitstream › 21_Shton</w:t>
      </w:r>
      <w:r>
        <w:rPr>
          <w:rFonts w:ascii="Times New Roman" w:hAnsi="Times New Roman"/>
          <w:sz w:val="28"/>
          <w:szCs w:val="28"/>
          <w:lang w:val="uk-UA"/>
        </w:rPr>
        <w:t xml:space="preserve"> </w:t>
      </w:r>
      <w:r w:rsidRPr="00D01C47">
        <w:rPr>
          <w:rFonts w:ascii="Times New Roman" w:hAnsi="Times New Roman"/>
          <w:sz w:val="28"/>
          <w:szCs w:val="28"/>
          <w:lang w:val="uk-UA"/>
        </w:rPr>
        <w:t>(дата звернення: 13.09.2022).</w:t>
      </w:r>
    </w:p>
    <w:p w:rsidR="0030095A" w:rsidRDefault="0030095A" w:rsidP="0030095A">
      <w:pPr>
        <w:pStyle w:val="a4"/>
        <w:numPr>
          <w:ilvl w:val="0"/>
          <w:numId w:val="22"/>
        </w:numPr>
        <w:spacing w:after="0" w:line="240" w:lineRule="auto"/>
        <w:ind w:left="0" w:firstLine="709"/>
        <w:jc w:val="both"/>
        <w:rPr>
          <w:rFonts w:ascii="Times New Roman" w:hAnsi="Times New Roman"/>
          <w:sz w:val="28"/>
          <w:szCs w:val="28"/>
          <w:lang w:val="uk-UA"/>
        </w:rPr>
      </w:pPr>
      <w:r w:rsidRPr="00D01C47">
        <w:rPr>
          <w:rFonts w:ascii="Times New Roman" w:hAnsi="Times New Roman"/>
          <w:sz w:val="28"/>
          <w:szCs w:val="28"/>
          <w:lang w:val="uk-UA"/>
        </w:rPr>
        <w:t>Bruce, I.. Opportunities to develop discourse competence in writing: An analysis of New Zealand English Curriculum documents. New Zealand Journal of Educational Studies. 2006. 41(2). P. 205-222.</w:t>
      </w:r>
    </w:p>
    <w:p w:rsidR="0030095A" w:rsidRDefault="0030095A" w:rsidP="0030095A">
      <w:pPr>
        <w:pStyle w:val="a4"/>
        <w:numPr>
          <w:ilvl w:val="0"/>
          <w:numId w:val="22"/>
        </w:numPr>
        <w:spacing w:after="0" w:line="240" w:lineRule="auto"/>
        <w:ind w:left="0" w:firstLine="709"/>
        <w:jc w:val="both"/>
        <w:rPr>
          <w:rFonts w:ascii="Times New Roman" w:hAnsi="Times New Roman"/>
          <w:sz w:val="28"/>
          <w:szCs w:val="28"/>
          <w:lang w:val="uk-UA"/>
        </w:rPr>
      </w:pPr>
      <w:r w:rsidRPr="00D01C47">
        <w:rPr>
          <w:rFonts w:ascii="Times New Roman" w:hAnsi="Times New Roman"/>
          <w:sz w:val="28"/>
          <w:szCs w:val="28"/>
          <w:lang w:val="uk-UA"/>
        </w:rPr>
        <w:t xml:space="preserve">Januina, J. &amp; Stephenb, J. Exploring discourse competence elements in EAP class presentations through document and ethnographic analyses. Procedia - Social and Behavioral Sciences. 2015. №208.  P. 157 – 166. </w:t>
      </w:r>
    </w:p>
    <w:p w:rsidR="0030095A" w:rsidRDefault="0030095A" w:rsidP="0030095A">
      <w:pPr>
        <w:pStyle w:val="a4"/>
        <w:numPr>
          <w:ilvl w:val="0"/>
          <w:numId w:val="22"/>
        </w:numPr>
        <w:spacing w:after="0" w:line="240" w:lineRule="auto"/>
        <w:ind w:left="0" w:firstLine="709"/>
        <w:jc w:val="both"/>
        <w:rPr>
          <w:rFonts w:ascii="Times New Roman" w:hAnsi="Times New Roman"/>
          <w:sz w:val="28"/>
          <w:szCs w:val="28"/>
          <w:lang w:val="uk-UA"/>
        </w:rPr>
      </w:pPr>
      <w:r w:rsidRPr="00D01C47">
        <w:rPr>
          <w:rFonts w:ascii="Times New Roman" w:hAnsi="Times New Roman"/>
          <w:sz w:val="28"/>
          <w:szCs w:val="28"/>
          <w:lang w:val="uk-UA"/>
        </w:rPr>
        <w:t xml:space="preserve">Mirgiyazova, M. Discursive Competence and Its Role in Teaching Oral Speech. International Journal of Academic Pedagogical Research (IJAPR). 2020. №4 (12).  P: 46-47. </w:t>
      </w:r>
    </w:p>
    <w:p w:rsidR="0030095A" w:rsidRPr="00D01C47" w:rsidRDefault="0030095A" w:rsidP="0030095A">
      <w:pPr>
        <w:pStyle w:val="a4"/>
        <w:numPr>
          <w:ilvl w:val="0"/>
          <w:numId w:val="22"/>
        </w:numPr>
        <w:spacing w:after="0" w:line="240" w:lineRule="auto"/>
        <w:ind w:left="0" w:firstLine="709"/>
        <w:jc w:val="both"/>
        <w:rPr>
          <w:rFonts w:ascii="Times New Roman" w:hAnsi="Times New Roman"/>
          <w:sz w:val="28"/>
          <w:szCs w:val="28"/>
          <w:lang w:val="uk-UA"/>
        </w:rPr>
      </w:pPr>
      <w:r w:rsidRPr="00D01C47">
        <w:rPr>
          <w:rFonts w:ascii="Times New Roman" w:hAnsi="Times New Roman"/>
          <w:sz w:val="28"/>
          <w:szCs w:val="28"/>
          <w:lang w:val="uk-UA"/>
        </w:rPr>
        <w:t>Oskina, N. &amp; Stryga, E. &amp; Avramenko, B. &amp; Piven, V. &amp; Verhun, L. Development of foreign language discourse competence of students in university education. Laplage em Revista (International). 2021. № 7. Р.125-134.</w:t>
      </w:r>
    </w:p>
    <w:p w:rsidR="0030095A" w:rsidRPr="0030095A" w:rsidRDefault="005F50A0" w:rsidP="0030095A">
      <w:pPr>
        <w:spacing w:after="0" w:line="240" w:lineRule="auto"/>
        <w:jc w:val="both"/>
        <w:rPr>
          <w:rFonts w:ascii="Times New Roman" w:hAnsi="Times New Roman"/>
          <w:sz w:val="28"/>
          <w:szCs w:val="28"/>
          <w:lang w:val="uk-UA"/>
        </w:rPr>
      </w:pPr>
      <w:r w:rsidRPr="0030095A">
        <w:rPr>
          <w:rFonts w:ascii="Times New Roman" w:hAnsi="Times New Roman"/>
          <w:sz w:val="28"/>
          <w:szCs w:val="28"/>
          <w:lang w:val="uk-UA"/>
        </w:rPr>
        <w:t xml:space="preserve"> </w:t>
      </w:r>
    </w:p>
    <w:p w:rsidR="005F50A0" w:rsidRPr="00CD719C" w:rsidRDefault="005F50A0" w:rsidP="005F50A0">
      <w:pPr>
        <w:pStyle w:val="a4"/>
        <w:numPr>
          <w:ilvl w:val="0"/>
          <w:numId w:val="22"/>
        </w:numPr>
        <w:spacing w:after="0" w:line="240" w:lineRule="auto"/>
        <w:ind w:left="0" w:firstLine="709"/>
        <w:jc w:val="both"/>
        <w:rPr>
          <w:rFonts w:ascii="Times New Roman" w:hAnsi="Times New Roman"/>
          <w:sz w:val="28"/>
          <w:szCs w:val="28"/>
          <w:lang w:val="uk-UA"/>
        </w:rPr>
      </w:pPr>
      <w:r w:rsidRPr="00CD719C">
        <w:rPr>
          <w:rFonts w:ascii="Times New Roman" w:hAnsi="Times New Roman"/>
          <w:sz w:val="28"/>
          <w:szCs w:val="28"/>
          <w:lang w:val="uk-UA"/>
        </w:rPr>
        <w:br w:type="page"/>
      </w:r>
    </w:p>
    <w:p w:rsidR="00852660" w:rsidRPr="00126709" w:rsidRDefault="00852660" w:rsidP="004F666D">
      <w:pPr>
        <w:spacing w:after="0" w:line="240" w:lineRule="auto"/>
        <w:ind w:firstLine="709"/>
        <w:rPr>
          <w:rFonts w:ascii="Times New Roman" w:hAnsi="Times New Roman"/>
          <w:b/>
          <w:sz w:val="28"/>
          <w:szCs w:val="28"/>
          <w:lang w:val="uk-UA"/>
        </w:rPr>
      </w:pPr>
      <w:r>
        <w:rPr>
          <w:rFonts w:ascii="Times New Roman" w:hAnsi="Times New Roman"/>
          <w:b/>
          <w:sz w:val="28"/>
          <w:szCs w:val="28"/>
          <w:lang w:val="uk-UA"/>
        </w:rPr>
        <w:lastRenderedPageBreak/>
        <w:t>Додаток Д</w:t>
      </w:r>
    </w:p>
    <w:p w:rsidR="00852660" w:rsidRDefault="00852660" w:rsidP="00852660">
      <w:pPr>
        <w:pStyle w:val="a4"/>
        <w:ind w:left="0" w:firstLine="709"/>
        <w:jc w:val="both"/>
        <w:rPr>
          <w:rFonts w:ascii="Times New Roman" w:hAnsi="Times New Roman"/>
          <w:b/>
          <w:sz w:val="28"/>
          <w:szCs w:val="28"/>
          <w:lang w:val="uk-UA"/>
        </w:rPr>
      </w:pPr>
      <w:r w:rsidRPr="00103CD7">
        <w:rPr>
          <w:rFonts w:ascii="Times New Roman" w:hAnsi="Times New Roman"/>
          <w:b/>
          <w:sz w:val="28"/>
          <w:szCs w:val="28"/>
          <w:lang w:val="uk-UA"/>
        </w:rPr>
        <w:t>Авторський тест «Рів</w:t>
      </w:r>
      <w:r>
        <w:rPr>
          <w:rFonts w:ascii="Times New Roman" w:hAnsi="Times New Roman"/>
          <w:b/>
          <w:sz w:val="28"/>
          <w:szCs w:val="28"/>
          <w:lang w:val="uk-UA"/>
        </w:rPr>
        <w:t>ень обізнаності в сфері дискурсу</w:t>
      </w:r>
      <w:r w:rsidRPr="00103CD7">
        <w:rPr>
          <w:rFonts w:ascii="Times New Roman" w:hAnsi="Times New Roman"/>
          <w:b/>
          <w:sz w:val="28"/>
          <w:szCs w:val="28"/>
          <w:lang w:val="uk-UA"/>
        </w:rPr>
        <w:t xml:space="preserve">, спілкування та мовознавства».  </w:t>
      </w:r>
    </w:p>
    <w:p w:rsidR="00852660" w:rsidRDefault="00852660" w:rsidP="00852660">
      <w:pPr>
        <w:pStyle w:val="a4"/>
        <w:ind w:left="0" w:firstLine="709"/>
        <w:jc w:val="both"/>
        <w:rPr>
          <w:rFonts w:ascii="Times New Roman" w:hAnsi="Times New Roman"/>
          <w:b/>
          <w:sz w:val="28"/>
          <w:szCs w:val="28"/>
          <w:lang w:val="uk-UA"/>
        </w:rPr>
      </w:pPr>
      <w:r>
        <w:rPr>
          <w:rFonts w:ascii="Times New Roman" w:hAnsi="Times New Roman"/>
          <w:b/>
          <w:sz w:val="28"/>
          <w:szCs w:val="28"/>
          <w:lang w:val="uk-UA"/>
        </w:rPr>
        <w:t>Мета: визначити рівень поінформованості</w:t>
      </w:r>
      <w:r w:rsidRPr="00103CD7">
        <w:rPr>
          <w:rFonts w:ascii="Times New Roman" w:hAnsi="Times New Roman"/>
          <w:b/>
          <w:sz w:val="28"/>
          <w:szCs w:val="28"/>
          <w:lang w:val="uk-UA"/>
        </w:rPr>
        <w:t xml:space="preserve"> </w:t>
      </w:r>
      <w:r>
        <w:rPr>
          <w:rFonts w:ascii="Times New Roman" w:hAnsi="Times New Roman"/>
          <w:b/>
          <w:sz w:val="28"/>
          <w:szCs w:val="28"/>
          <w:lang w:val="uk-UA"/>
        </w:rPr>
        <w:t xml:space="preserve">майбутніх учителів </w:t>
      </w:r>
      <w:r w:rsidRPr="00103CD7">
        <w:rPr>
          <w:rFonts w:ascii="Times New Roman" w:hAnsi="Times New Roman"/>
          <w:b/>
          <w:sz w:val="28"/>
          <w:szCs w:val="28"/>
          <w:lang w:val="uk-UA"/>
        </w:rPr>
        <w:t xml:space="preserve">про специфіку </w:t>
      </w:r>
      <w:r>
        <w:rPr>
          <w:rFonts w:ascii="Times New Roman" w:hAnsi="Times New Roman"/>
          <w:b/>
          <w:sz w:val="28"/>
          <w:szCs w:val="28"/>
          <w:lang w:val="uk-UA"/>
        </w:rPr>
        <w:t xml:space="preserve">дискурсу, </w:t>
      </w:r>
      <w:r w:rsidRPr="00103CD7">
        <w:rPr>
          <w:rFonts w:ascii="Times New Roman" w:hAnsi="Times New Roman"/>
          <w:b/>
          <w:sz w:val="28"/>
          <w:szCs w:val="28"/>
          <w:lang w:val="uk-UA"/>
        </w:rPr>
        <w:t xml:space="preserve">ефективного спілкування: знання </w:t>
      </w:r>
      <w:r>
        <w:rPr>
          <w:rFonts w:ascii="Times New Roman" w:hAnsi="Times New Roman"/>
          <w:b/>
          <w:sz w:val="28"/>
          <w:szCs w:val="28"/>
          <w:lang w:val="uk-UA"/>
        </w:rPr>
        <w:t xml:space="preserve">дискурс, його типи, </w:t>
      </w:r>
      <w:r w:rsidRPr="00103CD7">
        <w:rPr>
          <w:rFonts w:ascii="Times New Roman" w:hAnsi="Times New Roman"/>
          <w:b/>
          <w:sz w:val="28"/>
          <w:szCs w:val="28"/>
          <w:lang w:val="uk-UA"/>
        </w:rPr>
        <w:t xml:space="preserve">про вербальні, невербальні та паравербальні засоби спілкування і впливи, їх функціональну синонімію і конгруентність; уявлення про комунікативні якості мови, що забезпечують ефективність і комфортність спілкування; усвідомлення системної класифікації мовних засобів, які використовують  в різних типових ситуаціях спілкування; знання законів кооперативного спілкування;  </w:t>
      </w:r>
      <w:r>
        <w:rPr>
          <w:rFonts w:ascii="Times New Roman" w:hAnsi="Times New Roman"/>
          <w:b/>
          <w:sz w:val="28"/>
          <w:szCs w:val="28"/>
          <w:lang w:val="uk-UA"/>
        </w:rPr>
        <w:t xml:space="preserve">уявлення про </w:t>
      </w:r>
      <w:r w:rsidRPr="00103CD7">
        <w:rPr>
          <w:rFonts w:ascii="Times New Roman" w:hAnsi="Times New Roman"/>
          <w:b/>
          <w:sz w:val="28"/>
          <w:szCs w:val="28"/>
          <w:lang w:val="uk-UA"/>
        </w:rPr>
        <w:t>класичний риторичний канон, який формулює правила створення текстів усіх жанрів і стилів (в тому числі педагогічно актуальних); поняття про педагогічну мовну ситуацію і її компоненти.</w:t>
      </w:r>
    </w:p>
    <w:p w:rsidR="00852660" w:rsidRPr="004C1D19" w:rsidRDefault="00852660" w:rsidP="0085266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Дайте </w:t>
      </w:r>
      <w:r w:rsidRPr="004C1D19">
        <w:rPr>
          <w:rFonts w:ascii="Times New Roman" w:hAnsi="Times New Roman"/>
          <w:sz w:val="28"/>
          <w:szCs w:val="28"/>
          <w:lang w:val="uk-UA"/>
        </w:rPr>
        <w:t xml:space="preserve">відповіді на питання опитувальника. </w:t>
      </w:r>
    </w:p>
    <w:p w:rsidR="00852660" w:rsidRDefault="00852660" w:rsidP="00852660">
      <w:pPr>
        <w:pStyle w:val="a4"/>
        <w:numPr>
          <w:ilvl w:val="0"/>
          <w:numId w:val="16"/>
        </w:numPr>
        <w:spacing w:after="0" w:line="240" w:lineRule="auto"/>
        <w:ind w:left="0" w:firstLine="709"/>
        <w:jc w:val="both"/>
        <w:rPr>
          <w:rFonts w:ascii="Times New Roman" w:hAnsi="Times New Roman"/>
          <w:sz w:val="28"/>
          <w:szCs w:val="28"/>
          <w:lang w:val="uk-UA"/>
        </w:rPr>
      </w:pPr>
      <w:r w:rsidRPr="00A55A63">
        <w:rPr>
          <w:rFonts w:ascii="Times New Roman" w:hAnsi="Times New Roman"/>
          <w:sz w:val="28"/>
          <w:szCs w:val="28"/>
          <w:lang w:val="uk-UA"/>
        </w:rPr>
        <w:t>Що таке проф</w:t>
      </w:r>
      <w:r>
        <w:rPr>
          <w:rFonts w:ascii="Times New Roman" w:hAnsi="Times New Roman"/>
          <w:sz w:val="28"/>
          <w:szCs w:val="28"/>
          <w:lang w:val="uk-UA"/>
        </w:rPr>
        <w:t>есійно-педагогічне спілкування?</w:t>
      </w:r>
      <w:r w:rsidRPr="00A55A63">
        <w:rPr>
          <w:rFonts w:ascii="Times New Roman" w:hAnsi="Times New Roman"/>
          <w:sz w:val="28"/>
          <w:szCs w:val="28"/>
          <w:lang w:val="uk-UA"/>
        </w:rPr>
        <w:t xml:space="preserve"> </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А) П</w:t>
      </w:r>
      <w:r w:rsidRPr="00952EDB">
        <w:rPr>
          <w:rFonts w:ascii="Times New Roman" w:hAnsi="Times New Roman"/>
          <w:sz w:val="28"/>
          <w:szCs w:val="28"/>
          <w:lang w:val="uk-UA"/>
        </w:rPr>
        <w:t>рофесійно-педагогічне спілкування</w:t>
      </w:r>
      <w:r>
        <w:rPr>
          <w:rFonts w:ascii="Times New Roman" w:hAnsi="Times New Roman"/>
          <w:sz w:val="28"/>
          <w:szCs w:val="28"/>
          <w:lang w:val="uk-UA"/>
        </w:rPr>
        <w:t xml:space="preserve">- це </w:t>
      </w:r>
      <w:r w:rsidRPr="00952EDB">
        <w:rPr>
          <w:rFonts w:ascii="Times New Roman" w:hAnsi="Times New Roman"/>
          <w:sz w:val="28"/>
          <w:szCs w:val="28"/>
          <w:lang w:val="uk-UA"/>
        </w:rPr>
        <w:t>система прийомів органічної соціально-психологічної взаємодії педагога і вихованців, змістом якої є обмін інформацією, пізнання один одного, організація діяльності і стимулювання діяльності вихованців, організація і корекція взаємин у колективі вихованців, обмін ролями, співпереживання і створення умов для самоствердження особистості вихованця.</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Б) П</w:t>
      </w:r>
      <w:r w:rsidRPr="00952EDB">
        <w:rPr>
          <w:rFonts w:ascii="Times New Roman" w:hAnsi="Times New Roman"/>
          <w:sz w:val="28"/>
          <w:szCs w:val="28"/>
          <w:lang w:val="uk-UA"/>
        </w:rPr>
        <w:t>рофесійно-педагогічне спілкування</w:t>
      </w:r>
      <w:r>
        <w:rPr>
          <w:rFonts w:ascii="Times New Roman" w:hAnsi="Times New Roman"/>
          <w:sz w:val="28"/>
          <w:szCs w:val="28"/>
          <w:lang w:val="uk-UA"/>
        </w:rPr>
        <w:t xml:space="preserve">- це </w:t>
      </w:r>
      <w:r w:rsidRPr="00952EDB">
        <w:rPr>
          <w:rFonts w:ascii="Times New Roman" w:hAnsi="Times New Roman"/>
          <w:sz w:val="28"/>
          <w:szCs w:val="28"/>
          <w:lang w:val="uk-UA"/>
        </w:rPr>
        <w:t>цілеспрямований виховуючий та навчаючий вплив вчителя на учнів з метою особистісного, інтелектуального та діяльнісного його розвитку, а також основа його саморозвитку та самовдосконалення</w:t>
      </w:r>
      <w:r>
        <w:rPr>
          <w:rFonts w:ascii="Times New Roman" w:hAnsi="Times New Roman"/>
          <w:sz w:val="28"/>
          <w:szCs w:val="28"/>
          <w:lang w:val="uk-UA"/>
        </w:rPr>
        <w:t xml:space="preserve">. </w:t>
      </w:r>
    </w:p>
    <w:p w:rsidR="00852660" w:rsidRPr="00A55A63"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В) П</w:t>
      </w:r>
      <w:r w:rsidRPr="00952EDB">
        <w:rPr>
          <w:rFonts w:ascii="Times New Roman" w:hAnsi="Times New Roman"/>
          <w:sz w:val="28"/>
          <w:szCs w:val="28"/>
          <w:lang w:val="uk-UA"/>
        </w:rPr>
        <w:t>рофесійно-педагогічне спілкування</w:t>
      </w:r>
      <w:r>
        <w:rPr>
          <w:rFonts w:ascii="Times New Roman" w:hAnsi="Times New Roman"/>
          <w:sz w:val="28"/>
          <w:szCs w:val="28"/>
          <w:lang w:val="uk-UA"/>
        </w:rPr>
        <w:t xml:space="preserve"> – це </w:t>
      </w:r>
      <w:r w:rsidRPr="00764A4B">
        <w:rPr>
          <w:rFonts w:ascii="Times New Roman" w:hAnsi="Times New Roman"/>
          <w:sz w:val="28"/>
          <w:szCs w:val="28"/>
          <w:lang w:val="uk-UA"/>
        </w:rPr>
        <w:t>процес обміну інформацією (фактами, ідеями, поглядами, емоціями тощо) між двома або більше особами, спілкування за допомогою вербальних і невербальних засобів із метою передавання та одержання інформації.</w:t>
      </w:r>
    </w:p>
    <w:p w:rsidR="00852660" w:rsidRDefault="00852660" w:rsidP="00852660">
      <w:pPr>
        <w:pStyle w:val="a4"/>
        <w:numPr>
          <w:ilvl w:val="0"/>
          <w:numId w:val="16"/>
        </w:numPr>
        <w:pBdr>
          <w:bottom w:val="single" w:sz="12" w:space="12" w:color="auto"/>
        </w:pBdr>
        <w:spacing w:after="0" w:line="240" w:lineRule="auto"/>
        <w:jc w:val="both"/>
        <w:rPr>
          <w:rFonts w:ascii="Times New Roman" w:hAnsi="Times New Roman"/>
          <w:sz w:val="28"/>
          <w:szCs w:val="28"/>
          <w:lang w:val="uk-UA"/>
        </w:rPr>
      </w:pPr>
      <w:r w:rsidRPr="00A55A63">
        <w:rPr>
          <w:rFonts w:ascii="Times New Roman" w:hAnsi="Times New Roman"/>
          <w:sz w:val="28"/>
          <w:szCs w:val="28"/>
          <w:lang w:val="uk-UA"/>
        </w:rPr>
        <w:t>Які</w:t>
      </w:r>
      <w:r>
        <w:rPr>
          <w:rFonts w:ascii="Times New Roman" w:hAnsi="Times New Roman"/>
          <w:sz w:val="28"/>
          <w:szCs w:val="28"/>
          <w:lang w:val="uk-UA"/>
        </w:rPr>
        <w:t xml:space="preserve"> Ви знаєте закони спілкування ?</w:t>
      </w:r>
      <w:r w:rsidRPr="00A55A63">
        <w:rPr>
          <w:rFonts w:ascii="Times New Roman" w:hAnsi="Times New Roman"/>
          <w:sz w:val="28"/>
          <w:szCs w:val="28"/>
          <w:lang w:val="uk-UA"/>
        </w:rPr>
        <w:t xml:space="preserve"> </w:t>
      </w:r>
      <w:r w:rsidRPr="00987C50">
        <w:rPr>
          <w:rFonts w:ascii="Times New Roman" w:hAnsi="Times New Roman"/>
          <w:sz w:val="28"/>
          <w:szCs w:val="28"/>
          <w:lang w:val="uk-UA"/>
        </w:rPr>
        <w:t>Закон дзеркального розвитку спілкування</w:t>
      </w:r>
      <w:r>
        <w:rPr>
          <w:rFonts w:ascii="Times New Roman" w:hAnsi="Times New Roman"/>
          <w:sz w:val="28"/>
          <w:szCs w:val="28"/>
          <w:lang w:val="uk-UA"/>
        </w:rPr>
        <w:t xml:space="preserve">,……. </w:t>
      </w:r>
    </w:p>
    <w:p w:rsidR="00852660" w:rsidRDefault="00852660" w:rsidP="00852660">
      <w:pPr>
        <w:pStyle w:val="a4"/>
        <w:pBdr>
          <w:bottom w:val="single" w:sz="12" w:space="1" w:color="auto"/>
        </w:pBdr>
        <w:spacing w:after="0" w:line="240" w:lineRule="auto"/>
        <w:ind w:left="709"/>
        <w:jc w:val="both"/>
        <w:rPr>
          <w:rFonts w:ascii="Times New Roman" w:hAnsi="Times New Roman"/>
          <w:sz w:val="28"/>
          <w:szCs w:val="28"/>
          <w:lang w:val="uk-UA"/>
        </w:rPr>
      </w:pPr>
    </w:p>
    <w:p w:rsidR="00852660" w:rsidRDefault="00852660" w:rsidP="00852660">
      <w:pPr>
        <w:pStyle w:val="a4"/>
        <w:spacing w:after="0" w:line="240" w:lineRule="auto"/>
        <w:ind w:left="709"/>
        <w:jc w:val="both"/>
        <w:rPr>
          <w:rFonts w:ascii="Times New Roman" w:hAnsi="Times New Roman"/>
          <w:sz w:val="28"/>
          <w:szCs w:val="28"/>
          <w:lang w:val="uk-UA"/>
        </w:rPr>
      </w:pPr>
    </w:p>
    <w:p w:rsidR="00852660" w:rsidRDefault="00852660" w:rsidP="00852660">
      <w:pPr>
        <w:pStyle w:val="a4"/>
        <w:pBdr>
          <w:top w:val="single" w:sz="12" w:space="1" w:color="auto"/>
          <w:bottom w:val="single" w:sz="12" w:space="1" w:color="auto"/>
        </w:pBdr>
        <w:spacing w:after="0" w:line="240" w:lineRule="auto"/>
        <w:ind w:left="709"/>
        <w:jc w:val="both"/>
        <w:rPr>
          <w:rFonts w:ascii="Times New Roman" w:hAnsi="Times New Roman"/>
          <w:sz w:val="28"/>
          <w:szCs w:val="28"/>
          <w:lang w:val="uk-UA"/>
        </w:rPr>
      </w:pP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___________________________________________________</w:t>
      </w:r>
    </w:p>
    <w:p w:rsidR="00852660" w:rsidRDefault="00852660" w:rsidP="00852660">
      <w:pPr>
        <w:pStyle w:val="a4"/>
        <w:numPr>
          <w:ilvl w:val="0"/>
          <w:numId w:val="16"/>
        </w:numPr>
        <w:spacing w:after="0" w:line="240" w:lineRule="auto"/>
        <w:ind w:left="0" w:firstLine="709"/>
        <w:jc w:val="both"/>
        <w:rPr>
          <w:rFonts w:ascii="Times New Roman" w:hAnsi="Times New Roman"/>
          <w:sz w:val="28"/>
          <w:szCs w:val="28"/>
          <w:lang w:val="uk-UA"/>
        </w:rPr>
      </w:pPr>
      <w:r w:rsidRPr="00A55A63">
        <w:rPr>
          <w:rFonts w:ascii="Times New Roman" w:hAnsi="Times New Roman"/>
          <w:sz w:val="28"/>
          <w:szCs w:val="28"/>
          <w:lang w:val="uk-UA"/>
        </w:rPr>
        <w:t xml:space="preserve">Які ви знаєте основні стилі корпоративного спілкування? </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А) діловий, конвенціональний, примітивний. </w:t>
      </w:r>
    </w:p>
    <w:p w:rsidR="00852660" w:rsidRPr="000B3B7F"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Б) Функціонально-рольовий, </w:t>
      </w:r>
      <w:r w:rsidRPr="000B3B7F">
        <w:rPr>
          <w:rFonts w:ascii="Times New Roman" w:hAnsi="Times New Roman"/>
          <w:sz w:val="28"/>
          <w:szCs w:val="28"/>
          <w:lang w:val="uk-UA"/>
        </w:rPr>
        <w:t xml:space="preserve"> </w:t>
      </w:r>
      <w:r>
        <w:rPr>
          <w:rFonts w:ascii="Times New Roman" w:hAnsi="Times New Roman"/>
          <w:sz w:val="28"/>
          <w:szCs w:val="28"/>
          <w:lang w:val="uk-UA"/>
        </w:rPr>
        <w:t xml:space="preserve">рапортний, діловий. </w:t>
      </w:r>
    </w:p>
    <w:p w:rsidR="00852660" w:rsidRPr="003A7A93"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В) ритуальний</w:t>
      </w:r>
      <w:r w:rsidRPr="00074BE3">
        <w:rPr>
          <w:rFonts w:ascii="Times New Roman" w:hAnsi="Times New Roman"/>
          <w:sz w:val="28"/>
          <w:szCs w:val="28"/>
          <w:lang w:val="uk-UA"/>
        </w:rPr>
        <w:t xml:space="preserve">, </w:t>
      </w:r>
      <w:r>
        <w:rPr>
          <w:rFonts w:ascii="Times New Roman" w:hAnsi="Times New Roman"/>
          <w:sz w:val="28"/>
          <w:szCs w:val="28"/>
          <w:lang w:val="uk-UA"/>
        </w:rPr>
        <w:t>маніпулятивний</w:t>
      </w:r>
      <w:r w:rsidRPr="00074BE3">
        <w:rPr>
          <w:rFonts w:ascii="Times New Roman" w:hAnsi="Times New Roman"/>
          <w:sz w:val="28"/>
          <w:szCs w:val="28"/>
          <w:lang w:val="uk-UA"/>
        </w:rPr>
        <w:t xml:space="preserve">, </w:t>
      </w:r>
      <w:r>
        <w:rPr>
          <w:rFonts w:ascii="Times New Roman" w:hAnsi="Times New Roman"/>
          <w:sz w:val="28"/>
          <w:szCs w:val="28"/>
          <w:lang w:val="uk-UA"/>
        </w:rPr>
        <w:t xml:space="preserve">гуманістичний. </w:t>
      </w:r>
    </w:p>
    <w:p w:rsidR="00852660" w:rsidRDefault="00852660" w:rsidP="00852660">
      <w:pPr>
        <w:pStyle w:val="a4"/>
        <w:numPr>
          <w:ilvl w:val="0"/>
          <w:numId w:val="16"/>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Які ви знаєте вербальні </w:t>
      </w:r>
      <w:r w:rsidRPr="00BF342A">
        <w:rPr>
          <w:rFonts w:ascii="Times New Roman" w:hAnsi="Times New Roman"/>
          <w:sz w:val="28"/>
          <w:szCs w:val="28"/>
          <w:lang w:val="uk-UA"/>
        </w:rPr>
        <w:t>засоби спілкування</w:t>
      </w:r>
      <w:r>
        <w:rPr>
          <w:rFonts w:ascii="Times New Roman" w:hAnsi="Times New Roman"/>
          <w:sz w:val="28"/>
          <w:szCs w:val="28"/>
          <w:lang w:val="uk-UA"/>
        </w:rPr>
        <w:t xml:space="preserve"> ?</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А) мова</w:t>
      </w:r>
      <w:r w:rsidRPr="007F3898">
        <w:rPr>
          <w:rFonts w:ascii="Times New Roman" w:hAnsi="Times New Roman"/>
          <w:sz w:val="28"/>
          <w:szCs w:val="28"/>
          <w:lang w:val="uk-UA"/>
        </w:rPr>
        <w:t xml:space="preserve"> </w:t>
      </w:r>
      <w:r>
        <w:rPr>
          <w:rFonts w:ascii="Times New Roman" w:hAnsi="Times New Roman"/>
          <w:sz w:val="28"/>
          <w:szCs w:val="28"/>
          <w:lang w:val="uk-UA"/>
        </w:rPr>
        <w:t>(письмова і усна)</w:t>
      </w:r>
      <w:r w:rsidRPr="007F3898">
        <w:rPr>
          <w:rFonts w:ascii="Times New Roman" w:hAnsi="Times New Roman"/>
          <w:sz w:val="28"/>
          <w:szCs w:val="28"/>
          <w:lang w:val="uk-UA"/>
        </w:rPr>
        <w:t>, слухання</w:t>
      </w:r>
      <w:r>
        <w:rPr>
          <w:rFonts w:ascii="Times New Roman" w:hAnsi="Times New Roman"/>
          <w:sz w:val="28"/>
          <w:szCs w:val="28"/>
          <w:lang w:val="uk-UA"/>
        </w:rPr>
        <w:t xml:space="preserve"> і читання, а також внутрішня мова і зовнішня</w:t>
      </w:r>
      <w:r w:rsidRPr="007F3898">
        <w:rPr>
          <w:rFonts w:ascii="Times New Roman" w:hAnsi="Times New Roman"/>
          <w:sz w:val="28"/>
          <w:szCs w:val="28"/>
          <w:lang w:val="uk-UA"/>
        </w:rPr>
        <w:t>.</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Б)</w:t>
      </w:r>
      <w:r w:rsidRPr="003A1F1D">
        <w:t xml:space="preserve"> </w:t>
      </w:r>
      <w:r w:rsidRPr="003A1F1D">
        <w:rPr>
          <w:rFonts w:ascii="Times New Roman" w:hAnsi="Times New Roman"/>
          <w:sz w:val="28"/>
          <w:szCs w:val="28"/>
          <w:lang w:val="uk-UA"/>
        </w:rPr>
        <w:t>жести, мім</w:t>
      </w:r>
      <w:r>
        <w:rPr>
          <w:rFonts w:ascii="Times New Roman" w:hAnsi="Times New Roman"/>
          <w:sz w:val="28"/>
          <w:szCs w:val="28"/>
          <w:lang w:val="uk-UA"/>
        </w:rPr>
        <w:t>іка, паузи, манери, зовнішність</w:t>
      </w:r>
      <w:r w:rsidRPr="003A1F1D">
        <w:rPr>
          <w:rFonts w:ascii="Times New Roman" w:hAnsi="Times New Roman"/>
          <w:sz w:val="28"/>
          <w:szCs w:val="28"/>
          <w:lang w:val="uk-UA"/>
        </w:rPr>
        <w:t>.</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В) </w:t>
      </w:r>
      <w:r w:rsidRPr="008F04B6">
        <w:rPr>
          <w:rFonts w:ascii="Times New Roman" w:hAnsi="Times New Roman"/>
          <w:sz w:val="28"/>
          <w:szCs w:val="28"/>
          <w:lang w:val="uk-UA"/>
        </w:rPr>
        <w:t xml:space="preserve">гучність висловлювань, значення </w:t>
      </w:r>
      <w:r>
        <w:rPr>
          <w:rFonts w:ascii="Times New Roman" w:hAnsi="Times New Roman"/>
          <w:sz w:val="28"/>
          <w:szCs w:val="28"/>
          <w:lang w:val="uk-UA"/>
        </w:rPr>
        <w:t>пауз, перебивань, торкання, сила</w:t>
      </w:r>
      <w:r w:rsidRPr="008F04B6">
        <w:rPr>
          <w:rFonts w:ascii="Times New Roman" w:hAnsi="Times New Roman"/>
          <w:sz w:val="28"/>
          <w:szCs w:val="28"/>
          <w:lang w:val="uk-UA"/>
        </w:rPr>
        <w:t xml:space="preserve"> рукостискань, фізичн</w:t>
      </w:r>
      <w:r>
        <w:rPr>
          <w:rFonts w:ascii="Times New Roman" w:hAnsi="Times New Roman"/>
          <w:sz w:val="28"/>
          <w:szCs w:val="28"/>
          <w:lang w:val="uk-UA"/>
        </w:rPr>
        <w:t xml:space="preserve">ої відстані, зорового контакту. </w:t>
      </w:r>
    </w:p>
    <w:p w:rsidR="00852660" w:rsidRDefault="00852660" w:rsidP="00852660">
      <w:pPr>
        <w:pStyle w:val="a4"/>
        <w:numPr>
          <w:ilvl w:val="0"/>
          <w:numId w:val="16"/>
        </w:numPr>
        <w:ind w:left="0" w:firstLine="709"/>
        <w:rPr>
          <w:rFonts w:ascii="Times New Roman" w:hAnsi="Times New Roman"/>
          <w:sz w:val="28"/>
          <w:szCs w:val="28"/>
          <w:lang w:val="uk-UA"/>
        </w:rPr>
      </w:pPr>
      <w:r w:rsidRPr="00CC69C3">
        <w:rPr>
          <w:rFonts w:ascii="Times New Roman" w:hAnsi="Times New Roman"/>
          <w:sz w:val="28"/>
          <w:szCs w:val="28"/>
          <w:lang w:val="uk-UA"/>
        </w:rPr>
        <w:t>Які існують невербальні та паравербальні засоби спілкування ?</w:t>
      </w:r>
    </w:p>
    <w:p w:rsidR="00852660" w:rsidRDefault="00852660" w:rsidP="00852660">
      <w:pPr>
        <w:pStyle w:val="a4"/>
        <w:ind w:left="709"/>
        <w:rPr>
          <w:rFonts w:ascii="Times New Roman" w:hAnsi="Times New Roman"/>
          <w:sz w:val="28"/>
          <w:szCs w:val="28"/>
          <w:lang w:val="uk-UA"/>
        </w:rPr>
      </w:pPr>
      <w:r>
        <w:rPr>
          <w:rFonts w:ascii="Times New Roman" w:hAnsi="Times New Roman"/>
          <w:sz w:val="28"/>
          <w:szCs w:val="28"/>
          <w:lang w:val="uk-UA"/>
        </w:rPr>
        <w:t>__________________________________________________</w:t>
      </w:r>
    </w:p>
    <w:p w:rsidR="00852660" w:rsidRDefault="00852660" w:rsidP="00852660">
      <w:pPr>
        <w:pStyle w:val="a4"/>
        <w:ind w:left="709"/>
        <w:rPr>
          <w:rFonts w:ascii="Times New Roman" w:hAnsi="Times New Roman"/>
          <w:sz w:val="28"/>
          <w:szCs w:val="28"/>
          <w:lang w:val="uk-UA"/>
        </w:rPr>
      </w:pPr>
      <w:r>
        <w:rPr>
          <w:rFonts w:ascii="Times New Roman" w:hAnsi="Times New Roman"/>
          <w:sz w:val="28"/>
          <w:szCs w:val="28"/>
          <w:lang w:val="uk-UA"/>
        </w:rPr>
        <w:t>_____________________________________________________</w:t>
      </w:r>
    </w:p>
    <w:p w:rsidR="00852660" w:rsidRPr="00CC69C3" w:rsidRDefault="00852660" w:rsidP="00852660">
      <w:pPr>
        <w:pStyle w:val="a4"/>
        <w:ind w:left="709"/>
        <w:rPr>
          <w:rFonts w:ascii="Times New Roman" w:hAnsi="Times New Roman"/>
          <w:sz w:val="28"/>
          <w:szCs w:val="28"/>
          <w:lang w:val="uk-UA"/>
        </w:rPr>
      </w:pPr>
      <w:r>
        <w:rPr>
          <w:rFonts w:ascii="Times New Roman" w:hAnsi="Times New Roman"/>
          <w:sz w:val="28"/>
          <w:szCs w:val="28"/>
          <w:lang w:val="uk-UA"/>
        </w:rPr>
        <w:t>_______________________________________________</w:t>
      </w:r>
    </w:p>
    <w:p w:rsidR="00852660" w:rsidRDefault="00852660" w:rsidP="00852660">
      <w:pPr>
        <w:pStyle w:val="a4"/>
        <w:numPr>
          <w:ilvl w:val="0"/>
          <w:numId w:val="16"/>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Н</w:t>
      </w:r>
      <w:r w:rsidRPr="009F27A3">
        <w:rPr>
          <w:rFonts w:ascii="Times New Roman" w:hAnsi="Times New Roman"/>
          <w:sz w:val="28"/>
          <w:szCs w:val="28"/>
          <w:lang w:val="uk-UA"/>
        </w:rPr>
        <w:t>аука, яка вивчає невербальні засоби комунікації</w:t>
      </w:r>
      <w:r>
        <w:rPr>
          <w:rFonts w:ascii="Times New Roman" w:hAnsi="Times New Roman"/>
          <w:sz w:val="28"/>
          <w:szCs w:val="28"/>
          <w:lang w:val="uk-UA"/>
        </w:rPr>
        <w:t xml:space="preserve"> </w:t>
      </w:r>
      <w:r w:rsidRPr="009F27A3">
        <w:rPr>
          <w:rFonts w:ascii="Times New Roman" w:hAnsi="Times New Roman"/>
          <w:sz w:val="28"/>
          <w:szCs w:val="28"/>
          <w:lang w:val="uk-UA"/>
        </w:rPr>
        <w:t>називається</w:t>
      </w:r>
      <w:r>
        <w:rPr>
          <w:rFonts w:ascii="Times New Roman" w:hAnsi="Times New Roman"/>
          <w:sz w:val="28"/>
          <w:szCs w:val="28"/>
          <w:lang w:val="uk-UA"/>
        </w:rPr>
        <w:t>:</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А) невербальна семіотика;</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Б) паралігнвістика;</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В) </w:t>
      </w:r>
      <w:r w:rsidRPr="00C41A9D">
        <w:rPr>
          <w:rFonts w:ascii="Times New Roman" w:hAnsi="Times New Roman"/>
          <w:sz w:val="28"/>
          <w:szCs w:val="28"/>
          <w:lang w:val="uk-UA"/>
        </w:rPr>
        <w:t>проксеміка</w:t>
      </w:r>
      <w:r>
        <w:rPr>
          <w:rFonts w:ascii="Times New Roman" w:hAnsi="Times New Roman"/>
          <w:sz w:val="28"/>
          <w:szCs w:val="28"/>
          <w:lang w:val="uk-UA"/>
        </w:rPr>
        <w:t xml:space="preserve">. </w:t>
      </w:r>
    </w:p>
    <w:p w:rsidR="00852660" w:rsidRDefault="00852660" w:rsidP="00852660">
      <w:pPr>
        <w:pStyle w:val="a4"/>
        <w:numPr>
          <w:ilvl w:val="0"/>
          <w:numId w:val="16"/>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Які складові невербальної семіотики: </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А) </w:t>
      </w:r>
      <w:r w:rsidRPr="00C41A9D">
        <w:rPr>
          <w:rFonts w:ascii="Times New Roman" w:hAnsi="Times New Roman"/>
          <w:sz w:val="28"/>
          <w:szCs w:val="28"/>
          <w:lang w:val="uk-UA"/>
        </w:rPr>
        <w:t xml:space="preserve"> паралінгвістика</w:t>
      </w:r>
      <w:r>
        <w:rPr>
          <w:rFonts w:ascii="Times New Roman" w:hAnsi="Times New Roman"/>
          <w:sz w:val="28"/>
          <w:szCs w:val="28"/>
          <w:lang w:val="uk-UA"/>
        </w:rPr>
        <w:t>,</w:t>
      </w:r>
      <w:r w:rsidRPr="00F53892">
        <w:t xml:space="preserve"> </w:t>
      </w:r>
      <w:r w:rsidRPr="00F53892">
        <w:rPr>
          <w:rFonts w:ascii="Times New Roman" w:hAnsi="Times New Roman"/>
          <w:sz w:val="28"/>
          <w:szCs w:val="28"/>
          <w:lang w:val="uk-UA"/>
        </w:rPr>
        <w:t>кінесика</w:t>
      </w:r>
      <w:r>
        <w:rPr>
          <w:rFonts w:ascii="Times New Roman" w:hAnsi="Times New Roman"/>
          <w:sz w:val="28"/>
          <w:szCs w:val="28"/>
          <w:lang w:val="uk-UA"/>
        </w:rPr>
        <w:t>,</w:t>
      </w:r>
      <w:r w:rsidRPr="00F53892">
        <w:t xml:space="preserve"> </w:t>
      </w:r>
      <w:r w:rsidRPr="00F53892">
        <w:rPr>
          <w:rFonts w:ascii="Times New Roman" w:hAnsi="Times New Roman"/>
          <w:sz w:val="28"/>
          <w:szCs w:val="28"/>
          <w:lang w:val="uk-UA"/>
        </w:rPr>
        <w:t>окулесика</w:t>
      </w:r>
      <w:r>
        <w:rPr>
          <w:rFonts w:ascii="Times New Roman" w:hAnsi="Times New Roman"/>
          <w:sz w:val="28"/>
          <w:szCs w:val="28"/>
          <w:lang w:val="uk-UA"/>
        </w:rPr>
        <w:t>;</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Б) </w:t>
      </w:r>
      <w:r w:rsidRPr="00F53892">
        <w:rPr>
          <w:rFonts w:ascii="Times New Roman" w:hAnsi="Times New Roman"/>
          <w:sz w:val="28"/>
          <w:szCs w:val="28"/>
          <w:lang w:val="uk-UA"/>
        </w:rPr>
        <w:t>паралінгвістика, кінесика, окулесика</w:t>
      </w:r>
      <w:r>
        <w:rPr>
          <w:rFonts w:ascii="Times New Roman" w:hAnsi="Times New Roman"/>
          <w:sz w:val="28"/>
          <w:szCs w:val="28"/>
          <w:lang w:val="uk-UA"/>
        </w:rPr>
        <w:t>,</w:t>
      </w:r>
      <w:r w:rsidRPr="00F53892">
        <w:t xml:space="preserve"> </w:t>
      </w:r>
      <w:r w:rsidRPr="00F53892">
        <w:rPr>
          <w:rFonts w:ascii="Times New Roman" w:hAnsi="Times New Roman"/>
          <w:sz w:val="28"/>
          <w:szCs w:val="28"/>
          <w:lang w:val="uk-UA"/>
        </w:rPr>
        <w:t>гаптіка</w:t>
      </w:r>
      <w:r>
        <w:rPr>
          <w:rFonts w:ascii="Times New Roman" w:hAnsi="Times New Roman"/>
          <w:sz w:val="28"/>
          <w:szCs w:val="28"/>
          <w:lang w:val="uk-UA"/>
        </w:rPr>
        <w:t>, проксеміка,</w:t>
      </w:r>
      <w:r w:rsidRPr="00975C35">
        <w:t xml:space="preserve"> </w:t>
      </w:r>
      <w:r>
        <w:rPr>
          <w:rFonts w:ascii="Times New Roman" w:hAnsi="Times New Roman"/>
          <w:sz w:val="28"/>
          <w:szCs w:val="28"/>
          <w:lang w:val="uk-UA"/>
        </w:rPr>
        <w:t xml:space="preserve">фонація; </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В) </w:t>
      </w:r>
      <w:r w:rsidRPr="00F53892">
        <w:rPr>
          <w:rFonts w:ascii="Times New Roman" w:hAnsi="Times New Roman"/>
          <w:sz w:val="28"/>
          <w:szCs w:val="28"/>
          <w:lang w:val="uk-UA"/>
        </w:rPr>
        <w:t>окулесика, гаптіка, проксеміка</w:t>
      </w:r>
      <w:r>
        <w:rPr>
          <w:rFonts w:ascii="Times New Roman" w:hAnsi="Times New Roman"/>
          <w:sz w:val="28"/>
          <w:szCs w:val="28"/>
          <w:lang w:val="uk-UA"/>
        </w:rPr>
        <w:t xml:space="preserve">. </w:t>
      </w:r>
    </w:p>
    <w:p w:rsidR="00852660" w:rsidRDefault="00852660" w:rsidP="00852660">
      <w:pPr>
        <w:pStyle w:val="a4"/>
        <w:numPr>
          <w:ilvl w:val="0"/>
          <w:numId w:val="16"/>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Знайдіть правильні визначення: </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А) Паралінгвістика  - наука про </w:t>
      </w:r>
      <w:r w:rsidRPr="00975C35">
        <w:rPr>
          <w:rFonts w:ascii="Times New Roman" w:hAnsi="Times New Roman"/>
          <w:sz w:val="28"/>
          <w:szCs w:val="28"/>
          <w:lang w:val="uk-UA"/>
        </w:rPr>
        <w:t>додаткові до мовлення звукові коди, які включені у процес мовленнєвої комунікації і які</w:t>
      </w:r>
      <w:r>
        <w:rPr>
          <w:rFonts w:ascii="Times New Roman" w:hAnsi="Times New Roman"/>
          <w:sz w:val="28"/>
          <w:szCs w:val="28"/>
          <w:lang w:val="uk-UA"/>
        </w:rPr>
        <w:t xml:space="preserve"> </w:t>
      </w:r>
      <w:r w:rsidRPr="00975C35">
        <w:rPr>
          <w:rFonts w:ascii="Times New Roman" w:hAnsi="Times New Roman"/>
          <w:sz w:val="28"/>
          <w:szCs w:val="28"/>
          <w:lang w:val="uk-UA"/>
        </w:rPr>
        <w:t>можуть передавати у цьому процесі відповідну інформацію</w:t>
      </w:r>
      <w:r>
        <w:rPr>
          <w:rFonts w:ascii="Times New Roman" w:hAnsi="Times New Roman"/>
          <w:sz w:val="28"/>
          <w:szCs w:val="28"/>
          <w:lang w:val="uk-UA"/>
        </w:rPr>
        <w:t xml:space="preserve">. </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Б) </w:t>
      </w:r>
      <w:r w:rsidRPr="00975C35">
        <w:rPr>
          <w:rFonts w:ascii="Times New Roman" w:hAnsi="Times New Roman"/>
          <w:sz w:val="28"/>
          <w:szCs w:val="28"/>
          <w:lang w:val="uk-UA"/>
        </w:rPr>
        <w:t>Паралінгвістика  - наука</w:t>
      </w:r>
      <w:r w:rsidRPr="00975C35">
        <w:t xml:space="preserve"> </w:t>
      </w:r>
      <w:r w:rsidRPr="00975C35">
        <w:rPr>
          <w:rFonts w:ascii="Times New Roman" w:hAnsi="Times New Roman"/>
          <w:sz w:val="28"/>
          <w:szCs w:val="28"/>
          <w:lang w:val="uk-UA"/>
        </w:rPr>
        <w:t>про</w:t>
      </w:r>
      <w:r>
        <w:rPr>
          <w:lang w:val="uk-UA"/>
        </w:rPr>
        <w:t xml:space="preserve"> </w:t>
      </w:r>
      <w:r>
        <w:rPr>
          <w:rFonts w:ascii="Times New Roman" w:hAnsi="Times New Roman"/>
          <w:sz w:val="28"/>
          <w:szCs w:val="28"/>
          <w:lang w:val="uk-UA"/>
        </w:rPr>
        <w:t>мову</w:t>
      </w:r>
      <w:r w:rsidRPr="00975C35">
        <w:rPr>
          <w:rFonts w:ascii="Times New Roman" w:hAnsi="Times New Roman"/>
          <w:sz w:val="28"/>
          <w:szCs w:val="28"/>
          <w:lang w:val="uk-UA"/>
        </w:rPr>
        <w:t xml:space="preserve"> очей т</w:t>
      </w:r>
      <w:r>
        <w:rPr>
          <w:rFonts w:ascii="Times New Roman" w:hAnsi="Times New Roman"/>
          <w:sz w:val="28"/>
          <w:szCs w:val="28"/>
          <w:lang w:val="uk-UA"/>
        </w:rPr>
        <w:t xml:space="preserve">а візуальні дії людей у процесі </w:t>
      </w:r>
      <w:r w:rsidRPr="00975C35">
        <w:rPr>
          <w:rFonts w:ascii="Times New Roman" w:hAnsi="Times New Roman"/>
          <w:sz w:val="28"/>
          <w:szCs w:val="28"/>
          <w:lang w:val="uk-UA"/>
        </w:rPr>
        <w:t>комунікації</w:t>
      </w:r>
      <w:r>
        <w:rPr>
          <w:rFonts w:ascii="Times New Roman" w:hAnsi="Times New Roman"/>
          <w:sz w:val="28"/>
          <w:szCs w:val="28"/>
          <w:lang w:val="uk-UA"/>
        </w:rPr>
        <w:t>.</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В) </w:t>
      </w:r>
      <w:r w:rsidRPr="00975C35">
        <w:rPr>
          <w:rFonts w:ascii="Times New Roman" w:hAnsi="Times New Roman"/>
          <w:sz w:val="28"/>
          <w:szCs w:val="28"/>
          <w:lang w:val="uk-UA"/>
        </w:rPr>
        <w:t>Паралінгвістика  - наука про</w:t>
      </w:r>
      <w:r w:rsidRPr="00975C35">
        <w:t xml:space="preserve"> </w:t>
      </w:r>
      <w:r>
        <w:rPr>
          <w:rFonts w:ascii="Times New Roman" w:hAnsi="Times New Roman"/>
          <w:sz w:val="28"/>
          <w:szCs w:val="28"/>
          <w:lang w:val="uk-UA"/>
        </w:rPr>
        <w:t xml:space="preserve">жести </w:t>
      </w:r>
      <w:r w:rsidRPr="00975C35">
        <w:rPr>
          <w:rFonts w:ascii="Times New Roman" w:hAnsi="Times New Roman"/>
          <w:sz w:val="28"/>
          <w:szCs w:val="28"/>
          <w:lang w:val="uk-UA"/>
        </w:rPr>
        <w:t>та жестові дії</w:t>
      </w:r>
      <w:r>
        <w:rPr>
          <w:rFonts w:ascii="Times New Roman" w:hAnsi="Times New Roman"/>
          <w:sz w:val="28"/>
          <w:szCs w:val="28"/>
          <w:lang w:val="uk-UA"/>
        </w:rPr>
        <w:t>.</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9. </w:t>
      </w:r>
      <w:r w:rsidRPr="00635BC9">
        <w:rPr>
          <w:rFonts w:ascii="Times New Roman" w:hAnsi="Times New Roman"/>
          <w:sz w:val="28"/>
          <w:szCs w:val="28"/>
          <w:lang w:val="uk-UA"/>
        </w:rPr>
        <w:t>Знайдіть правильні визначення:</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А) Гаптіка  - це </w:t>
      </w:r>
      <w:r w:rsidRPr="00635BC9">
        <w:rPr>
          <w:rFonts w:ascii="Times New Roman" w:hAnsi="Times New Roman"/>
          <w:sz w:val="28"/>
          <w:szCs w:val="28"/>
          <w:lang w:val="uk-UA"/>
        </w:rPr>
        <w:t>наука про мову торкань та тактильної комунікації</w:t>
      </w:r>
      <w:r>
        <w:rPr>
          <w:rFonts w:ascii="Times New Roman" w:hAnsi="Times New Roman"/>
          <w:sz w:val="28"/>
          <w:szCs w:val="28"/>
          <w:lang w:val="uk-UA"/>
        </w:rPr>
        <w:t>.</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Б) </w:t>
      </w:r>
      <w:r w:rsidRPr="00635BC9">
        <w:rPr>
          <w:rFonts w:ascii="Times New Roman" w:hAnsi="Times New Roman"/>
          <w:sz w:val="28"/>
          <w:szCs w:val="28"/>
          <w:lang w:val="uk-UA"/>
        </w:rPr>
        <w:t>Гаптіка  - це наука про</w:t>
      </w:r>
      <w:r w:rsidRPr="00635BC9">
        <w:t xml:space="preserve"> </w:t>
      </w:r>
      <w:r w:rsidRPr="00635BC9">
        <w:rPr>
          <w:rFonts w:ascii="Times New Roman" w:hAnsi="Times New Roman"/>
          <w:sz w:val="28"/>
          <w:szCs w:val="28"/>
          <w:lang w:val="uk-UA"/>
        </w:rPr>
        <w:t>відстань між комунікантами</w:t>
      </w:r>
      <w:r>
        <w:rPr>
          <w:rFonts w:ascii="Times New Roman" w:hAnsi="Times New Roman"/>
          <w:sz w:val="28"/>
          <w:szCs w:val="28"/>
          <w:lang w:val="uk-UA"/>
        </w:rPr>
        <w:t>.</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В) </w:t>
      </w:r>
      <w:r w:rsidRPr="00635BC9">
        <w:rPr>
          <w:rFonts w:ascii="Times New Roman" w:hAnsi="Times New Roman"/>
          <w:sz w:val="28"/>
          <w:szCs w:val="28"/>
          <w:lang w:val="uk-UA"/>
        </w:rPr>
        <w:t>Гаптіка  - це наука</w:t>
      </w:r>
      <w:r w:rsidRPr="009B08B8">
        <w:rPr>
          <w:rFonts w:ascii="Times New Roman" w:hAnsi="Times New Roman"/>
          <w:sz w:val="28"/>
          <w:szCs w:val="28"/>
          <w:lang w:val="uk-UA"/>
        </w:rPr>
        <w:t xml:space="preserve"> про простір комунікації, його структуру та функції</w:t>
      </w:r>
      <w:r>
        <w:rPr>
          <w:rFonts w:ascii="Times New Roman" w:hAnsi="Times New Roman"/>
          <w:sz w:val="28"/>
          <w:szCs w:val="28"/>
          <w:lang w:val="uk-UA"/>
        </w:rPr>
        <w:t xml:space="preserve">. </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10.  </w:t>
      </w:r>
      <w:r w:rsidRPr="008F41C3">
        <w:rPr>
          <w:rFonts w:ascii="Times New Roman" w:hAnsi="Times New Roman"/>
          <w:sz w:val="28"/>
          <w:szCs w:val="28"/>
          <w:lang w:val="uk-UA"/>
        </w:rPr>
        <w:t>Знайдіть правильні визначення:</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А) </w:t>
      </w:r>
      <w:r w:rsidRPr="008F41C3">
        <w:rPr>
          <w:rFonts w:ascii="Times New Roman" w:hAnsi="Times New Roman"/>
          <w:sz w:val="28"/>
          <w:szCs w:val="28"/>
          <w:lang w:val="uk-UA"/>
        </w:rPr>
        <w:t>Окулесика  - наука про</w:t>
      </w:r>
      <w:r w:rsidRPr="00F33CD9">
        <w:t xml:space="preserve"> </w:t>
      </w:r>
      <w:r>
        <w:rPr>
          <w:rFonts w:ascii="Times New Roman" w:hAnsi="Times New Roman"/>
          <w:sz w:val="28"/>
          <w:szCs w:val="28"/>
          <w:lang w:val="uk-UA"/>
        </w:rPr>
        <w:t xml:space="preserve">силу голосу, тембр, дикцію. </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Б) Окулесика  - </w:t>
      </w:r>
      <w:r w:rsidRPr="008F41C3">
        <w:rPr>
          <w:rFonts w:ascii="Times New Roman" w:hAnsi="Times New Roman"/>
          <w:sz w:val="28"/>
          <w:szCs w:val="28"/>
          <w:lang w:val="uk-UA"/>
        </w:rPr>
        <w:t>наука про мову очей т</w:t>
      </w:r>
      <w:r>
        <w:rPr>
          <w:rFonts w:ascii="Times New Roman" w:hAnsi="Times New Roman"/>
          <w:sz w:val="28"/>
          <w:szCs w:val="28"/>
          <w:lang w:val="uk-UA"/>
        </w:rPr>
        <w:t xml:space="preserve">а візуальні дії людей у процесі </w:t>
      </w:r>
      <w:r w:rsidRPr="008F41C3">
        <w:rPr>
          <w:rFonts w:ascii="Times New Roman" w:hAnsi="Times New Roman"/>
          <w:sz w:val="28"/>
          <w:szCs w:val="28"/>
          <w:lang w:val="uk-UA"/>
        </w:rPr>
        <w:t>комунікації</w:t>
      </w:r>
      <w:r>
        <w:rPr>
          <w:rFonts w:ascii="Times New Roman" w:hAnsi="Times New Roman"/>
          <w:sz w:val="28"/>
          <w:szCs w:val="28"/>
          <w:lang w:val="uk-UA"/>
        </w:rPr>
        <w:t xml:space="preserve">. </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В) </w:t>
      </w:r>
      <w:r w:rsidRPr="00F33CD9">
        <w:rPr>
          <w:rFonts w:ascii="Times New Roman" w:hAnsi="Times New Roman"/>
          <w:sz w:val="28"/>
          <w:szCs w:val="28"/>
          <w:lang w:val="uk-UA"/>
        </w:rPr>
        <w:t xml:space="preserve">) Окулесика  - </w:t>
      </w:r>
      <w:r>
        <w:rPr>
          <w:rFonts w:ascii="Times New Roman" w:hAnsi="Times New Roman"/>
          <w:sz w:val="28"/>
          <w:szCs w:val="28"/>
          <w:lang w:val="uk-UA"/>
        </w:rPr>
        <w:t xml:space="preserve">наука про жести </w:t>
      </w:r>
      <w:r w:rsidRPr="00F33CD9">
        <w:rPr>
          <w:rFonts w:ascii="Times New Roman" w:hAnsi="Times New Roman"/>
          <w:sz w:val="28"/>
          <w:szCs w:val="28"/>
          <w:lang w:val="uk-UA"/>
        </w:rPr>
        <w:t>та жестові дії</w:t>
      </w:r>
      <w:r>
        <w:rPr>
          <w:rFonts w:ascii="Times New Roman" w:hAnsi="Times New Roman"/>
          <w:sz w:val="28"/>
          <w:szCs w:val="28"/>
          <w:lang w:val="uk-UA"/>
        </w:rPr>
        <w:t xml:space="preserve">. </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11. Правильно </w:t>
      </w:r>
      <w:r w:rsidRPr="00C363F0">
        <w:rPr>
          <w:rFonts w:ascii="Times New Roman" w:hAnsi="Times New Roman"/>
          <w:sz w:val="28"/>
          <w:szCs w:val="28"/>
          <w:lang w:val="uk-UA"/>
        </w:rPr>
        <w:t>дібрані</w:t>
      </w:r>
      <w:r>
        <w:rPr>
          <w:rFonts w:ascii="Times New Roman" w:hAnsi="Times New Roman"/>
          <w:sz w:val="28"/>
          <w:szCs w:val="28"/>
          <w:lang w:val="uk-UA"/>
        </w:rPr>
        <w:t xml:space="preserve"> </w:t>
      </w:r>
      <w:r w:rsidRPr="00C363F0">
        <w:rPr>
          <w:rFonts w:ascii="Times New Roman" w:hAnsi="Times New Roman"/>
          <w:sz w:val="28"/>
          <w:szCs w:val="28"/>
          <w:lang w:val="uk-UA"/>
        </w:rPr>
        <w:t>мовні</w:t>
      </w:r>
      <w:r>
        <w:rPr>
          <w:rFonts w:ascii="Times New Roman" w:hAnsi="Times New Roman"/>
          <w:sz w:val="28"/>
          <w:szCs w:val="28"/>
          <w:lang w:val="uk-UA"/>
        </w:rPr>
        <w:t xml:space="preserve"> </w:t>
      </w:r>
      <w:r w:rsidRPr="00C363F0">
        <w:rPr>
          <w:rFonts w:ascii="Times New Roman" w:hAnsi="Times New Roman"/>
          <w:sz w:val="28"/>
          <w:szCs w:val="28"/>
          <w:lang w:val="uk-UA"/>
        </w:rPr>
        <w:t>засоби</w:t>
      </w:r>
      <w:r>
        <w:rPr>
          <w:rFonts w:ascii="Times New Roman" w:hAnsi="Times New Roman"/>
          <w:sz w:val="28"/>
          <w:szCs w:val="28"/>
          <w:lang w:val="uk-UA"/>
        </w:rPr>
        <w:t xml:space="preserve"> </w:t>
      </w:r>
      <w:r w:rsidRPr="00C363F0">
        <w:rPr>
          <w:rFonts w:ascii="Times New Roman" w:hAnsi="Times New Roman"/>
          <w:sz w:val="28"/>
          <w:szCs w:val="28"/>
          <w:lang w:val="uk-UA"/>
        </w:rPr>
        <w:t>дозволяють</w:t>
      </w:r>
      <w:r>
        <w:rPr>
          <w:rFonts w:ascii="Times New Roman" w:hAnsi="Times New Roman"/>
          <w:sz w:val="28"/>
          <w:szCs w:val="28"/>
          <w:lang w:val="uk-UA"/>
        </w:rPr>
        <w:t xml:space="preserve"> </w:t>
      </w:r>
      <w:r w:rsidRPr="00C363F0">
        <w:rPr>
          <w:rFonts w:ascii="Times New Roman" w:hAnsi="Times New Roman"/>
          <w:sz w:val="28"/>
          <w:szCs w:val="28"/>
          <w:lang w:val="uk-UA"/>
        </w:rPr>
        <w:t>мовцеві</w:t>
      </w:r>
      <w:r>
        <w:rPr>
          <w:rFonts w:ascii="Times New Roman" w:hAnsi="Times New Roman"/>
          <w:sz w:val="28"/>
          <w:szCs w:val="28"/>
          <w:lang w:val="uk-UA"/>
        </w:rPr>
        <w:t xml:space="preserve"> </w:t>
      </w:r>
      <w:r w:rsidRPr="00C363F0">
        <w:rPr>
          <w:rFonts w:ascii="Times New Roman" w:hAnsi="Times New Roman"/>
          <w:sz w:val="28"/>
          <w:szCs w:val="28"/>
          <w:lang w:val="uk-UA"/>
        </w:rPr>
        <w:t>передавати</w:t>
      </w:r>
      <w:r>
        <w:rPr>
          <w:rFonts w:ascii="Times New Roman" w:hAnsi="Times New Roman"/>
          <w:sz w:val="28"/>
          <w:szCs w:val="28"/>
          <w:lang w:val="uk-UA"/>
        </w:rPr>
        <w:t>:</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А) </w:t>
      </w:r>
      <w:r w:rsidRPr="00C363F0">
        <w:rPr>
          <w:rFonts w:ascii="Times New Roman" w:hAnsi="Times New Roman"/>
          <w:sz w:val="28"/>
          <w:szCs w:val="28"/>
          <w:lang w:val="uk-UA"/>
        </w:rPr>
        <w:t>отримувану від мовця інформацію</w:t>
      </w:r>
      <w:r>
        <w:rPr>
          <w:rFonts w:ascii="Times New Roman" w:hAnsi="Times New Roman"/>
          <w:sz w:val="28"/>
          <w:szCs w:val="28"/>
          <w:lang w:val="uk-UA"/>
        </w:rPr>
        <w:t xml:space="preserve">. </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Б) почуття, емоції. </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В)  </w:t>
      </w:r>
      <w:r w:rsidRPr="00C363F0">
        <w:rPr>
          <w:rFonts w:ascii="Times New Roman" w:hAnsi="Times New Roman"/>
          <w:sz w:val="28"/>
          <w:szCs w:val="28"/>
          <w:lang w:val="uk-UA"/>
        </w:rPr>
        <w:t>інформацію, почуття, емоції, уміння слухачеві від</w:t>
      </w:r>
      <w:r>
        <w:rPr>
          <w:rFonts w:ascii="Times New Roman" w:hAnsi="Times New Roman"/>
          <w:sz w:val="28"/>
          <w:szCs w:val="28"/>
          <w:lang w:val="uk-UA"/>
        </w:rPr>
        <w:t xml:space="preserve">повідним чином впливати на його </w:t>
      </w:r>
      <w:r w:rsidRPr="00C363F0">
        <w:rPr>
          <w:rFonts w:ascii="Times New Roman" w:hAnsi="Times New Roman"/>
          <w:sz w:val="28"/>
          <w:szCs w:val="28"/>
          <w:lang w:val="uk-UA"/>
        </w:rPr>
        <w:t>почуття, думки, поведінку</w:t>
      </w:r>
      <w:r>
        <w:rPr>
          <w:rFonts w:ascii="Times New Roman" w:hAnsi="Times New Roman"/>
          <w:sz w:val="28"/>
          <w:szCs w:val="28"/>
          <w:lang w:val="uk-UA"/>
        </w:rPr>
        <w:t xml:space="preserve"> та на подальшу його діяльність.</w:t>
      </w:r>
    </w:p>
    <w:p w:rsidR="00852660" w:rsidRDefault="00852660" w:rsidP="00852660">
      <w:pPr>
        <w:pStyle w:val="a4"/>
        <w:pBdr>
          <w:bottom w:val="single" w:sz="12" w:space="1" w:color="auto"/>
        </w:pBdr>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12. Обгрунтуйте з</w:t>
      </w:r>
      <w:r w:rsidRPr="00036B37">
        <w:rPr>
          <w:rFonts w:ascii="Times New Roman" w:hAnsi="Times New Roman"/>
          <w:sz w:val="28"/>
          <w:szCs w:val="28"/>
          <w:lang w:val="uk-UA"/>
        </w:rPr>
        <w:t>начення</w:t>
      </w:r>
      <w:r>
        <w:rPr>
          <w:rFonts w:ascii="Times New Roman" w:hAnsi="Times New Roman"/>
          <w:sz w:val="28"/>
          <w:szCs w:val="28"/>
          <w:lang w:val="uk-UA"/>
        </w:rPr>
        <w:t xml:space="preserve"> мови невербального спілкування</w:t>
      </w:r>
    </w:p>
    <w:p w:rsidR="00852660" w:rsidRDefault="00852660" w:rsidP="00852660">
      <w:pPr>
        <w:pStyle w:val="a4"/>
        <w:pBdr>
          <w:bottom w:val="single" w:sz="12" w:space="1" w:color="auto"/>
        </w:pBdr>
        <w:spacing w:after="0" w:line="240" w:lineRule="auto"/>
        <w:ind w:left="709"/>
        <w:jc w:val="both"/>
        <w:rPr>
          <w:rFonts w:ascii="Times New Roman" w:hAnsi="Times New Roman"/>
          <w:sz w:val="28"/>
          <w:szCs w:val="28"/>
          <w:lang w:val="uk-UA"/>
        </w:rPr>
      </w:pPr>
    </w:p>
    <w:p w:rsidR="00852660" w:rsidRDefault="00852660" w:rsidP="00852660">
      <w:pPr>
        <w:pStyle w:val="a4"/>
        <w:spacing w:after="0" w:line="240" w:lineRule="auto"/>
        <w:ind w:left="709"/>
        <w:jc w:val="both"/>
        <w:rPr>
          <w:rFonts w:ascii="Times New Roman" w:hAnsi="Times New Roman"/>
          <w:sz w:val="28"/>
          <w:szCs w:val="28"/>
          <w:lang w:val="uk-UA"/>
        </w:rPr>
      </w:pPr>
    </w:p>
    <w:p w:rsidR="00852660" w:rsidRDefault="00852660" w:rsidP="00852660">
      <w:pPr>
        <w:pStyle w:val="a4"/>
        <w:pBdr>
          <w:top w:val="single" w:sz="12" w:space="1" w:color="auto"/>
          <w:bottom w:val="single" w:sz="12" w:space="1" w:color="auto"/>
        </w:pBdr>
        <w:spacing w:after="0" w:line="240" w:lineRule="auto"/>
        <w:ind w:left="709"/>
        <w:jc w:val="both"/>
        <w:rPr>
          <w:rFonts w:ascii="Times New Roman" w:hAnsi="Times New Roman"/>
          <w:sz w:val="28"/>
          <w:szCs w:val="28"/>
          <w:lang w:val="uk-UA"/>
        </w:rPr>
      </w:pPr>
    </w:p>
    <w:p w:rsidR="00852660" w:rsidRPr="00036B37"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13. </w:t>
      </w:r>
      <w:r w:rsidRPr="00036B37">
        <w:rPr>
          <w:rFonts w:ascii="Times New Roman" w:hAnsi="Times New Roman"/>
          <w:sz w:val="28"/>
          <w:szCs w:val="28"/>
          <w:lang w:val="uk-UA"/>
        </w:rPr>
        <w:t>При інтерпретації невербальних сигналів необхідно враховувати наступне:</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А) </w:t>
      </w:r>
      <w:r w:rsidRPr="008366F4">
        <w:rPr>
          <w:rFonts w:ascii="Times New Roman" w:hAnsi="Times New Roman"/>
          <w:sz w:val="28"/>
          <w:szCs w:val="28"/>
          <w:lang w:val="uk-UA"/>
        </w:rPr>
        <w:t>збіг вербальних і невербальних сигналів;</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Б) </w:t>
      </w:r>
      <w:r w:rsidRPr="008366F4">
        <w:rPr>
          <w:rFonts w:ascii="Times New Roman" w:hAnsi="Times New Roman"/>
          <w:sz w:val="28"/>
          <w:szCs w:val="28"/>
          <w:lang w:val="uk-UA"/>
        </w:rPr>
        <w:t>відмінність розуміння жестів залежно від ситуації та культури;</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В) </w:t>
      </w:r>
      <w:r w:rsidRPr="00DC7BD4">
        <w:rPr>
          <w:rFonts w:ascii="Times New Roman" w:hAnsi="Times New Roman"/>
          <w:sz w:val="28"/>
          <w:szCs w:val="28"/>
          <w:lang w:val="uk-UA"/>
        </w:rPr>
        <w:t>індивідуальність людини;</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Г) </w:t>
      </w:r>
      <w:r w:rsidRPr="00DC7BD4">
        <w:rPr>
          <w:rFonts w:ascii="Times New Roman" w:hAnsi="Times New Roman"/>
          <w:sz w:val="28"/>
          <w:szCs w:val="28"/>
          <w:lang w:val="uk-UA"/>
        </w:rPr>
        <w:t>соціальний статус людини, а так само соціальну роль;</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Д) </w:t>
      </w:r>
      <w:r w:rsidRPr="00DC7BD4">
        <w:rPr>
          <w:rFonts w:ascii="Times New Roman" w:hAnsi="Times New Roman"/>
          <w:sz w:val="28"/>
          <w:szCs w:val="28"/>
          <w:lang w:val="uk-UA"/>
        </w:rPr>
        <w:t>національні і регіональні відмінності.</w:t>
      </w:r>
    </w:p>
    <w:p w:rsidR="00852660" w:rsidRPr="00DC7BD4"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Е) </w:t>
      </w:r>
      <w:r w:rsidRPr="00DC7BD4">
        <w:rPr>
          <w:rFonts w:ascii="Times New Roman" w:hAnsi="Times New Roman"/>
          <w:sz w:val="28"/>
          <w:szCs w:val="28"/>
          <w:lang w:val="uk-UA"/>
        </w:rPr>
        <w:t>збіг верб</w:t>
      </w:r>
      <w:r>
        <w:rPr>
          <w:rFonts w:ascii="Times New Roman" w:hAnsi="Times New Roman"/>
          <w:sz w:val="28"/>
          <w:szCs w:val="28"/>
          <w:lang w:val="uk-UA"/>
        </w:rPr>
        <w:t xml:space="preserve">альних і невербальних сигналів; </w:t>
      </w:r>
      <w:r w:rsidRPr="00DC7BD4">
        <w:rPr>
          <w:rFonts w:ascii="Times New Roman" w:hAnsi="Times New Roman"/>
          <w:sz w:val="28"/>
          <w:szCs w:val="28"/>
          <w:lang w:val="uk-UA"/>
        </w:rPr>
        <w:t>відмінність розуміння жестів залежно від ситуації та культури;</w:t>
      </w:r>
      <w:r>
        <w:rPr>
          <w:rFonts w:ascii="Times New Roman" w:hAnsi="Times New Roman"/>
          <w:sz w:val="28"/>
          <w:szCs w:val="28"/>
          <w:lang w:val="uk-UA"/>
        </w:rPr>
        <w:t xml:space="preserve"> </w:t>
      </w:r>
      <w:r w:rsidRPr="00DC7BD4">
        <w:rPr>
          <w:rFonts w:ascii="Times New Roman" w:hAnsi="Times New Roman"/>
          <w:sz w:val="28"/>
          <w:szCs w:val="28"/>
          <w:lang w:val="uk-UA"/>
        </w:rPr>
        <w:t xml:space="preserve"> індивідуальність людини;</w:t>
      </w:r>
      <w:r>
        <w:rPr>
          <w:rFonts w:ascii="Times New Roman" w:hAnsi="Times New Roman"/>
          <w:sz w:val="28"/>
          <w:szCs w:val="28"/>
          <w:lang w:val="uk-UA"/>
        </w:rPr>
        <w:t xml:space="preserve"> </w:t>
      </w:r>
      <w:r w:rsidRPr="00DC7BD4">
        <w:rPr>
          <w:rFonts w:ascii="Times New Roman" w:hAnsi="Times New Roman"/>
          <w:sz w:val="28"/>
          <w:szCs w:val="28"/>
          <w:lang w:val="uk-UA"/>
        </w:rPr>
        <w:t>соціальний статус людини, а так само соціальну роль;</w:t>
      </w:r>
      <w:r>
        <w:rPr>
          <w:rFonts w:ascii="Times New Roman" w:hAnsi="Times New Roman"/>
          <w:sz w:val="28"/>
          <w:szCs w:val="28"/>
          <w:lang w:val="uk-UA"/>
        </w:rPr>
        <w:t xml:space="preserve"> </w:t>
      </w:r>
      <w:r w:rsidRPr="00DC7BD4">
        <w:rPr>
          <w:rFonts w:ascii="Times New Roman" w:hAnsi="Times New Roman"/>
          <w:sz w:val="28"/>
          <w:szCs w:val="28"/>
          <w:lang w:val="uk-UA"/>
        </w:rPr>
        <w:t>національні і регіональні відмінності.</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14. Назвіть </w:t>
      </w:r>
      <w:r w:rsidRPr="00A96220">
        <w:rPr>
          <w:rFonts w:ascii="Times New Roman" w:hAnsi="Times New Roman"/>
          <w:sz w:val="28"/>
          <w:szCs w:val="28"/>
          <w:lang w:val="uk-UA"/>
        </w:rPr>
        <w:t>мовні засоби</w:t>
      </w:r>
      <w:r>
        <w:rPr>
          <w:rFonts w:ascii="Times New Roman" w:hAnsi="Times New Roman"/>
          <w:sz w:val="28"/>
          <w:szCs w:val="28"/>
          <w:lang w:val="uk-UA"/>
        </w:rPr>
        <w:t>,</w:t>
      </w:r>
      <w:r w:rsidRPr="00A96220">
        <w:t xml:space="preserve"> </w:t>
      </w:r>
      <w:r>
        <w:rPr>
          <w:rFonts w:ascii="Times New Roman" w:hAnsi="Times New Roman"/>
          <w:sz w:val="28"/>
          <w:szCs w:val="28"/>
          <w:lang w:val="uk-UA"/>
        </w:rPr>
        <w:t>які використовують</w:t>
      </w:r>
      <w:r w:rsidRPr="00A96220">
        <w:rPr>
          <w:rFonts w:ascii="Times New Roman" w:hAnsi="Times New Roman"/>
          <w:sz w:val="28"/>
          <w:szCs w:val="28"/>
          <w:lang w:val="uk-UA"/>
        </w:rPr>
        <w:t xml:space="preserve"> в різних типових ситуаціях спілкування</w:t>
      </w:r>
    </w:p>
    <w:p w:rsidR="00852660" w:rsidRDefault="00852660" w:rsidP="00852660">
      <w:pPr>
        <w:pStyle w:val="a4"/>
        <w:pBdr>
          <w:bottom w:val="single" w:sz="12" w:space="1" w:color="auto"/>
        </w:pBdr>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___________________________________________</w:t>
      </w:r>
    </w:p>
    <w:p w:rsidR="00852660" w:rsidRDefault="00852660" w:rsidP="00852660">
      <w:pPr>
        <w:pStyle w:val="a4"/>
        <w:pBdr>
          <w:bottom w:val="single" w:sz="12" w:space="1" w:color="auto"/>
        </w:pBdr>
        <w:spacing w:after="0" w:line="240" w:lineRule="auto"/>
        <w:ind w:left="709"/>
        <w:jc w:val="both"/>
        <w:rPr>
          <w:rFonts w:ascii="Times New Roman" w:hAnsi="Times New Roman"/>
          <w:sz w:val="28"/>
          <w:szCs w:val="28"/>
          <w:lang w:val="uk-UA"/>
        </w:rPr>
      </w:pP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 _____________________________________________________</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____________________________________________________</w:t>
      </w:r>
    </w:p>
    <w:p w:rsidR="00852660" w:rsidRDefault="00852660" w:rsidP="00852660">
      <w:pPr>
        <w:pStyle w:val="a4"/>
        <w:spacing w:after="0" w:line="240" w:lineRule="auto"/>
        <w:ind w:left="709"/>
        <w:jc w:val="both"/>
        <w:rPr>
          <w:rFonts w:ascii="Times New Roman" w:hAnsi="Times New Roman"/>
          <w:sz w:val="28"/>
          <w:szCs w:val="28"/>
          <w:lang w:val="uk-UA"/>
        </w:rPr>
      </w:pP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15. </w:t>
      </w:r>
      <w:r w:rsidRPr="00AC4D28">
        <w:rPr>
          <w:rFonts w:ascii="Times New Roman" w:hAnsi="Times New Roman"/>
          <w:sz w:val="28"/>
          <w:szCs w:val="28"/>
          <w:lang w:val="uk-UA"/>
        </w:rPr>
        <w:t>Які методи викладу матеріалу в основній частині виступу продуктивні?</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________________________________________________________</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16. </w:t>
      </w:r>
      <w:r w:rsidRPr="00AC4D28">
        <w:rPr>
          <w:rFonts w:ascii="Times New Roman" w:hAnsi="Times New Roman"/>
          <w:sz w:val="28"/>
          <w:szCs w:val="28"/>
          <w:lang w:val="uk-UA"/>
        </w:rPr>
        <w:t xml:space="preserve"> Що головне в підготовці </w:t>
      </w:r>
      <w:r>
        <w:rPr>
          <w:rFonts w:ascii="Times New Roman" w:hAnsi="Times New Roman"/>
          <w:sz w:val="28"/>
          <w:szCs w:val="28"/>
          <w:lang w:val="uk-UA"/>
        </w:rPr>
        <w:t>пояснювальної промови вчителя</w:t>
      </w:r>
      <w:r w:rsidRPr="00AC4D28">
        <w:rPr>
          <w:rFonts w:ascii="Times New Roman" w:hAnsi="Times New Roman"/>
          <w:sz w:val="28"/>
          <w:szCs w:val="28"/>
          <w:lang w:val="uk-UA"/>
        </w:rPr>
        <w:t>?</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_______________________________________________________</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17. </w:t>
      </w:r>
      <w:r w:rsidRPr="00AC4D28">
        <w:rPr>
          <w:rFonts w:ascii="Times New Roman" w:hAnsi="Times New Roman"/>
          <w:sz w:val="28"/>
          <w:szCs w:val="28"/>
          <w:lang w:val="uk-UA"/>
        </w:rPr>
        <w:t>Що забезпечує адекватний задум виконання</w:t>
      </w:r>
      <w:r w:rsidRPr="00DF27E7">
        <w:t xml:space="preserve"> </w:t>
      </w:r>
      <w:r w:rsidRPr="00DF27E7">
        <w:rPr>
          <w:rFonts w:ascii="Times New Roman" w:hAnsi="Times New Roman"/>
          <w:sz w:val="28"/>
          <w:szCs w:val="28"/>
          <w:lang w:val="uk-UA"/>
        </w:rPr>
        <w:t xml:space="preserve">пояснювальної </w:t>
      </w:r>
      <w:r w:rsidRPr="00AC4D28">
        <w:rPr>
          <w:rFonts w:ascii="Times New Roman" w:hAnsi="Times New Roman"/>
          <w:sz w:val="28"/>
          <w:szCs w:val="28"/>
          <w:lang w:val="uk-UA"/>
        </w:rPr>
        <w:t xml:space="preserve">промови? </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_____________________________________________________</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18. </w:t>
      </w:r>
      <w:r w:rsidRPr="00AC4D28">
        <w:rPr>
          <w:rFonts w:ascii="Times New Roman" w:hAnsi="Times New Roman"/>
          <w:sz w:val="28"/>
          <w:szCs w:val="28"/>
          <w:lang w:val="uk-UA"/>
        </w:rPr>
        <w:t xml:space="preserve">Від чого великою мірою залежить вибір способу викладу матеріалу </w:t>
      </w:r>
      <w:r w:rsidRPr="00DF27E7">
        <w:rPr>
          <w:rFonts w:ascii="Times New Roman" w:hAnsi="Times New Roman"/>
          <w:sz w:val="28"/>
          <w:szCs w:val="28"/>
          <w:lang w:val="uk-UA"/>
        </w:rPr>
        <w:t xml:space="preserve">пояснювальної </w:t>
      </w:r>
      <w:r w:rsidRPr="00AC4D28">
        <w:rPr>
          <w:rFonts w:ascii="Times New Roman" w:hAnsi="Times New Roman"/>
          <w:sz w:val="28"/>
          <w:szCs w:val="28"/>
          <w:lang w:val="uk-UA"/>
        </w:rPr>
        <w:t>промови?</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___________________________________________</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19. </w:t>
      </w:r>
      <w:r w:rsidRPr="00644F25">
        <w:rPr>
          <w:rFonts w:ascii="Times New Roman" w:hAnsi="Times New Roman"/>
          <w:sz w:val="28"/>
          <w:szCs w:val="28"/>
          <w:lang w:val="uk-UA"/>
        </w:rPr>
        <w:t xml:space="preserve">Як посилити переконливість </w:t>
      </w:r>
      <w:r>
        <w:rPr>
          <w:rFonts w:ascii="Times New Roman" w:hAnsi="Times New Roman"/>
          <w:sz w:val="28"/>
          <w:szCs w:val="28"/>
          <w:lang w:val="uk-UA"/>
        </w:rPr>
        <w:t xml:space="preserve">пояснювальної </w:t>
      </w:r>
      <w:r w:rsidRPr="00644F25">
        <w:rPr>
          <w:rFonts w:ascii="Times New Roman" w:hAnsi="Times New Roman"/>
          <w:sz w:val="28"/>
          <w:szCs w:val="28"/>
          <w:lang w:val="uk-UA"/>
        </w:rPr>
        <w:t xml:space="preserve">промови? </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_________________________________________</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20. </w:t>
      </w:r>
      <w:r w:rsidRPr="00644F25">
        <w:rPr>
          <w:rFonts w:ascii="Times New Roman" w:hAnsi="Times New Roman"/>
          <w:sz w:val="28"/>
          <w:szCs w:val="28"/>
          <w:lang w:val="uk-UA"/>
        </w:rPr>
        <w:t xml:space="preserve">Як привернути увагу аудиторії під час </w:t>
      </w:r>
      <w:r>
        <w:rPr>
          <w:rFonts w:ascii="Times New Roman" w:hAnsi="Times New Roman"/>
          <w:sz w:val="28"/>
          <w:szCs w:val="28"/>
          <w:lang w:val="uk-UA"/>
        </w:rPr>
        <w:t xml:space="preserve">пояснювальної </w:t>
      </w:r>
      <w:r w:rsidRPr="00644F25">
        <w:rPr>
          <w:rFonts w:ascii="Times New Roman" w:hAnsi="Times New Roman"/>
          <w:sz w:val="28"/>
          <w:szCs w:val="28"/>
          <w:lang w:val="uk-UA"/>
        </w:rPr>
        <w:t xml:space="preserve">промови?  </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________________________________________________</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21. </w:t>
      </w:r>
      <w:r w:rsidRPr="00644F25">
        <w:rPr>
          <w:rFonts w:ascii="Times New Roman" w:hAnsi="Times New Roman"/>
          <w:sz w:val="28"/>
          <w:szCs w:val="28"/>
          <w:lang w:val="uk-UA"/>
        </w:rPr>
        <w:t xml:space="preserve">Як зробити проголошення </w:t>
      </w:r>
      <w:r w:rsidRPr="00DF27E7">
        <w:rPr>
          <w:rFonts w:ascii="Times New Roman" w:hAnsi="Times New Roman"/>
          <w:sz w:val="28"/>
          <w:szCs w:val="28"/>
          <w:lang w:val="uk-UA"/>
        </w:rPr>
        <w:t xml:space="preserve">пояснювальної </w:t>
      </w:r>
      <w:r w:rsidRPr="00644F25">
        <w:rPr>
          <w:rFonts w:ascii="Times New Roman" w:hAnsi="Times New Roman"/>
          <w:sz w:val="28"/>
          <w:szCs w:val="28"/>
          <w:lang w:val="uk-UA"/>
        </w:rPr>
        <w:t>промови ефективним?</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__________________________________________</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__________________________________________________</w:t>
      </w:r>
      <w:r w:rsidRPr="00644F25">
        <w:rPr>
          <w:rFonts w:ascii="Times New Roman" w:hAnsi="Times New Roman"/>
          <w:sz w:val="28"/>
          <w:szCs w:val="28"/>
          <w:lang w:val="uk-UA"/>
        </w:rPr>
        <w:t xml:space="preserve"> </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22. </w:t>
      </w:r>
      <w:r w:rsidRPr="00644F25">
        <w:rPr>
          <w:rFonts w:ascii="Times New Roman" w:hAnsi="Times New Roman"/>
          <w:sz w:val="28"/>
          <w:szCs w:val="28"/>
          <w:lang w:val="uk-UA"/>
        </w:rPr>
        <w:t xml:space="preserve">Як створити діалогізацію </w:t>
      </w:r>
      <w:r>
        <w:rPr>
          <w:rFonts w:ascii="Times New Roman" w:hAnsi="Times New Roman"/>
          <w:sz w:val="28"/>
          <w:szCs w:val="28"/>
          <w:lang w:val="uk-UA"/>
        </w:rPr>
        <w:t xml:space="preserve">пояснювальної </w:t>
      </w:r>
      <w:r w:rsidRPr="00644F25">
        <w:rPr>
          <w:rFonts w:ascii="Times New Roman" w:hAnsi="Times New Roman"/>
          <w:sz w:val="28"/>
          <w:szCs w:val="28"/>
          <w:lang w:val="uk-UA"/>
        </w:rPr>
        <w:t xml:space="preserve">промови? </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__________________________________________________</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23. Що таке педагогічна мовна ситуація</w:t>
      </w:r>
      <w:r w:rsidRPr="00635BC9">
        <w:rPr>
          <w:rFonts w:ascii="Times New Roman" w:hAnsi="Times New Roman"/>
          <w:sz w:val="28"/>
          <w:szCs w:val="28"/>
          <w:lang w:val="uk-UA"/>
        </w:rPr>
        <w:t xml:space="preserve">? </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__________________________________________________________</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______________________________________________</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lastRenderedPageBreak/>
        <w:t>24. Що таке дискурс?</w:t>
      </w:r>
      <w:r w:rsidRPr="0030582B">
        <w:rPr>
          <w:rFonts w:ascii="Times New Roman" w:hAnsi="Times New Roman"/>
          <w:sz w:val="28"/>
          <w:szCs w:val="28"/>
          <w:lang w:val="uk-UA"/>
        </w:rPr>
        <w:t xml:space="preserve"> </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_____________________________________________________________</w:t>
      </w:r>
    </w:p>
    <w:p w:rsidR="00852660" w:rsidRPr="006870CB"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 _____________________________________________________________</w:t>
      </w:r>
    </w:p>
    <w:p w:rsidR="00852660"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25. К</w:t>
      </w:r>
      <w:r w:rsidRPr="0030582B">
        <w:rPr>
          <w:rFonts w:ascii="Times New Roman" w:hAnsi="Times New Roman"/>
          <w:sz w:val="28"/>
          <w:szCs w:val="28"/>
          <w:lang w:val="uk-UA"/>
        </w:rPr>
        <w:t>омпонент</w:t>
      </w:r>
      <w:r>
        <w:rPr>
          <w:rFonts w:ascii="Times New Roman" w:hAnsi="Times New Roman"/>
          <w:sz w:val="28"/>
          <w:szCs w:val="28"/>
          <w:lang w:val="uk-UA"/>
        </w:rPr>
        <w:t>и</w:t>
      </w:r>
      <w:r w:rsidRPr="0030582B">
        <w:rPr>
          <w:rFonts w:ascii="Times New Roman" w:hAnsi="Times New Roman"/>
          <w:sz w:val="28"/>
          <w:szCs w:val="28"/>
          <w:lang w:val="uk-UA"/>
        </w:rPr>
        <w:t xml:space="preserve"> </w:t>
      </w:r>
      <w:r>
        <w:rPr>
          <w:rFonts w:ascii="Times New Roman" w:hAnsi="Times New Roman"/>
          <w:sz w:val="28"/>
          <w:szCs w:val="28"/>
          <w:lang w:val="uk-UA"/>
        </w:rPr>
        <w:t xml:space="preserve">педагогічної мовної ситуації. </w:t>
      </w:r>
    </w:p>
    <w:p w:rsidR="00852660" w:rsidRPr="0030582B" w:rsidRDefault="00852660" w:rsidP="00852660">
      <w:pPr>
        <w:pStyle w:val="a4"/>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___________________________________________________</w:t>
      </w:r>
    </w:p>
    <w:p w:rsidR="00852660" w:rsidRPr="00507C0E" w:rsidRDefault="00852660" w:rsidP="00507C0E">
      <w:pPr>
        <w:spacing w:after="0" w:line="240" w:lineRule="auto"/>
        <w:jc w:val="both"/>
        <w:rPr>
          <w:rFonts w:ascii="Times New Roman" w:hAnsi="Times New Roman"/>
          <w:sz w:val="28"/>
          <w:szCs w:val="28"/>
          <w:lang w:val="uk-UA"/>
        </w:rPr>
      </w:pPr>
    </w:p>
    <w:p w:rsidR="006320C4" w:rsidRDefault="00852660" w:rsidP="00507C0E">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Рівень обізнаності в сфері дискурсу</w:t>
      </w:r>
      <w:r w:rsidRPr="00975C35">
        <w:rPr>
          <w:rFonts w:ascii="Times New Roman" w:hAnsi="Times New Roman"/>
          <w:b/>
          <w:sz w:val="28"/>
          <w:szCs w:val="28"/>
          <w:lang w:val="uk-UA"/>
        </w:rPr>
        <w:t xml:space="preserve">, спілкування та мовознавства </w:t>
      </w:r>
      <w:r>
        <w:rPr>
          <w:rFonts w:ascii="Times New Roman" w:hAnsi="Times New Roman"/>
          <w:b/>
          <w:sz w:val="28"/>
          <w:szCs w:val="28"/>
          <w:lang w:val="uk-UA"/>
        </w:rPr>
        <w:t>визначаєть</w:t>
      </w:r>
      <w:r w:rsidRPr="00A55A63">
        <w:rPr>
          <w:rFonts w:ascii="Times New Roman" w:hAnsi="Times New Roman"/>
          <w:b/>
          <w:sz w:val="28"/>
          <w:szCs w:val="28"/>
          <w:lang w:val="uk-UA"/>
        </w:rPr>
        <w:t xml:space="preserve">ся сумарно: </w:t>
      </w:r>
    </w:p>
    <w:p w:rsidR="00852660" w:rsidRDefault="00852660" w:rsidP="006320C4">
      <w:pPr>
        <w:pStyle w:val="a4"/>
        <w:numPr>
          <w:ilvl w:val="0"/>
          <w:numId w:val="47"/>
        </w:numPr>
        <w:spacing w:after="0" w:line="360" w:lineRule="auto"/>
        <w:jc w:val="both"/>
        <w:rPr>
          <w:rFonts w:ascii="Times New Roman" w:hAnsi="Times New Roman"/>
          <w:b/>
          <w:sz w:val="28"/>
          <w:szCs w:val="28"/>
          <w:lang w:val="uk-UA"/>
        </w:rPr>
      </w:pPr>
      <w:r w:rsidRPr="006320C4">
        <w:rPr>
          <w:rFonts w:ascii="Times New Roman" w:hAnsi="Times New Roman"/>
          <w:b/>
          <w:sz w:val="28"/>
          <w:szCs w:val="28"/>
          <w:lang w:val="uk-UA"/>
        </w:rPr>
        <w:t xml:space="preserve">інтуїтивно-ситуативний рівень знань - від 1 до 30 балів, </w:t>
      </w:r>
    </w:p>
    <w:p w:rsidR="00852660" w:rsidRDefault="00852660" w:rsidP="006320C4">
      <w:pPr>
        <w:pStyle w:val="a4"/>
        <w:numPr>
          <w:ilvl w:val="0"/>
          <w:numId w:val="47"/>
        </w:numPr>
        <w:spacing w:after="0" w:line="360" w:lineRule="auto"/>
        <w:jc w:val="both"/>
        <w:rPr>
          <w:rFonts w:ascii="Times New Roman" w:hAnsi="Times New Roman"/>
          <w:b/>
          <w:sz w:val="28"/>
          <w:szCs w:val="28"/>
          <w:lang w:val="uk-UA"/>
        </w:rPr>
      </w:pPr>
      <w:r w:rsidRPr="006320C4">
        <w:rPr>
          <w:rFonts w:ascii="Times New Roman" w:hAnsi="Times New Roman"/>
          <w:b/>
          <w:sz w:val="28"/>
          <w:szCs w:val="28"/>
          <w:lang w:val="uk-UA"/>
        </w:rPr>
        <w:t xml:space="preserve">фукціонально-адекватний - від 31 до 60, </w:t>
      </w:r>
    </w:p>
    <w:p w:rsidR="00852660" w:rsidRPr="006320C4" w:rsidRDefault="00852660" w:rsidP="006320C4">
      <w:pPr>
        <w:pStyle w:val="a4"/>
        <w:numPr>
          <w:ilvl w:val="0"/>
          <w:numId w:val="47"/>
        </w:numPr>
        <w:spacing w:after="0" w:line="360" w:lineRule="auto"/>
        <w:jc w:val="both"/>
        <w:rPr>
          <w:rFonts w:ascii="Times New Roman" w:hAnsi="Times New Roman"/>
          <w:b/>
          <w:sz w:val="28"/>
          <w:szCs w:val="28"/>
          <w:lang w:val="uk-UA"/>
        </w:rPr>
      </w:pPr>
      <w:r w:rsidRPr="006320C4">
        <w:rPr>
          <w:rFonts w:ascii="Times New Roman" w:hAnsi="Times New Roman"/>
          <w:b/>
          <w:sz w:val="28"/>
          <w:szCs w:val="28"/>
          <w:lang w:val="uk-UA"/>
        </w:rPr>
        <w:t xml:space="preserve">ініціативно-творчий - від 61 до 100. </w:t>
      </w:r>
    </w:p>
    <w:p w:rsidR="00852660" w:rsidRDefault="00852660" w:rsidP="00852660">
      <w:pPr>
        <w:spacing w:after="0" w:line="240" w:lineRule="auto"/>
        <w:ind w:left="360"/>
        <w:jc w:val="both"/>
        <w:rPr>
          <w:rFonts w:ascii="Times New Roman" w:hAnsi="Times New Roman"/>
          <w:b/>
          <w:sz w:val="28"/>
          <w:szCs w:val="28"/>
          <w:lang w:val="uk-UA"/>
        </w:rPr>
      </w:pPr>
      <w:r>
        <w:rPr>
          <w:rFonts w:ascii="Times New Roman" w:hAnsi="Times New Roman"/>
          <w:b/>
          <w:sz w:val="28"/>
          <w:szCs w:val="28"/>
          <w:lang w:val="uk-UA"/>
        </w:rPr>
        <w:t>Правильні відповіді:</w:t>
      </w:r>
    </w:p>
    <w:p w:rsidR="00852660" w:rsidRDefault="00852660" w:rsidP="00852660">
      <w:pPr>
        <w:pStyle w:val="a4"/>
        <w:numPr>
          <w:ilvl w:val="0"/>
          <w:numId w:val="17"/>
        </w:num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а (2 бали). </w:t>
      </w:r>
    </w:p>
    <w:p w:rsidR="00852660" w:rsidRDefault="00852660" w:rsidP="00852660">
      <w:pPr>
        <w:pStyle w:val="a4"/>
        <w:numPr>
          <w:ilvl w:val="0"/>
          <w:numId w:val="17"/>
        </w:numPr>
        <w:spacing w:after="0" w:line="240" w:lineRule="auto"/>
        <w:jc w:val="both"/>
        <w:rPr>
          <w:rFonts w:ascii="Times New Roman" w:hAnsi="Times New Roman"/>
          <w:b/>
          <w:sz w:val="28"/>
          <w:szCs w:val="28"/>
          <w:lang w:val="uk-UA"/>
        </w:rPr>
      </w:pPr>
      <w:r w:rsidRPr="00C05C05">
        <w:rPr>
          <w:rFonts w:ascii="Times New Roman" w:hAnsi="Times New Roman"/>
          <w:sz w:val="28"/>
          <w:szCs w:val="28"/>
          <w:lang w:val="uk-UA"/>
        </w:rPr>
        <w:t>Закон залежності результату спілкування від обсягу комунікативних зусиль, закон прогресуючого нетерпіння слухачів, закон падіння інтелекту аудиторії зі збільшенням її розмірів, закон первинного відторгнення нової ідеї, закон ритму спілкування, закон відхилення публічної критики,</w:t>
      </w:r>
      <w:r w:rsidRPr="00C05C05">
        <w:rPr>
          <w:lang w:val="uk-UA"/>
        </w:rPr>
        <w:t xml:space="preserve"> </w:t>
      </w:r>
      <w:r w:rsidRPr="00C05C05">
        <w:rPr>
          <w:rFonts w:ascii="Times New Roman" w:hAnsi="Times New Roman"/>
          <w:sz w:val="28"/>
          <w:szCs w:val="28"/>
          <w:lang w:val="uk-UA"/>
        </w:rPr>
        <w:t>закон тяжіння критик</w:t>
      </w:r>
      <w:r>
        <w:rPr>
          <w:rFonts w:ascii="Times New Roman" w:hAnsi="Times New Roman"/>
          <w:sz w:val="28"/>
          <w:szCs w:val="28"/>
          <w:lang w:val="uk-UA"/>
        </w:rPr>
        <w:t>и, закон довіри до простих слів</w:t>
      </w:r>
      <w:r w:rsidRPr="00C05C05">
        <w:rPr>
          <w:rFonts w:ascii="Times New Roman" w:hAnsi="Times New Roman"/>
          <w:sz w:val="28"/>
          <w:szCs w:val="28"/>
          <w:lang w:val="uk-UA"/>
        </w:rPr>
        <w:t xml:space="preserve"> або закон комунікативної простоти,   закон комунікативних зауважень, закон прискореного розповсюдження негативної інформації.</w:t>
      </w:r>
      <w:r>
        <w:rPr>
          <w:rFonts w:ascii="Times New Roman" w:hAnsi="Times New Roman"/>
          <w:b/>
          <w:sz w:val="28"/>
          <w:szCs w:val="28"/>
          <w:lang w:val="uk-UA"/>
        </w:rPr>
        <w:t xml:space="preserve"> (8 балів). </w:t>
      </w:r>
    </w:p>
    <w:p w:rsidR="00852660" w:rsidRDefault="00852660" w:rsidP="00852660">
      <w:pPr>
        <w:pStyle w:val="a4"/>
        <w:numPr>
          <w:ilvl w:val="0"/>
          <w:numId w:val="17"/>
        </w:num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В (2 бали). </w:t>
      </w:r>
    </w:p>
    <w:p w:rsidR="00852660" w:rsidRDefault="00852660" w:rsidP="00852660">
      <w:pPr>
        <w:pStyle w:val="a4"/>
        <w:numPr>
          <w:ilvl w:val="0"/>
          <w:numId w:val="17"/>
        </w:num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А. (2 бали). </w:t>
      </w:r>
    </w:p>
    <w:p w:rsidR="00852660" w:rsidRPr="00965604" w:rsidRDefault="00852660" w:rsidP="00852660">
      <w:pPr>
        <w:pStyle w:val="a4"/>
        <w:numPr>
          <w:ilvl w:val="0"/>
          <w:numId w:val="17"/>
        </w:numPr>
        <w:spacing w:after="0" w:line="240" w:lineRule="auto"/>
        <w:jc w:val="both"/>
        <w:rPr>
          <w:rFonts w:ascii="Times New Roman" w:hAnsi="Times New Roman"/>
          <w:sz w:val="28"/>
          <w:szCs w:val="28"/>
          <w:lang w:val="uk-UA"/>
        </w:rPr>
      </w:pPr>
      <w:r w:rsidRPr="00965604">
        <w:rPr>
          <w:rFonts w:ascii="Times New Roman" w:hAnsi="Times New Roman"/>
          <w:sz w:val="28"/>
          <w:szCs w:val="28"/>
          <w:lang w:val="uk-UA"/>
        </w:rPr>
        <w:t>Немовні засоби (жести, міміка, паузи, манери, зовнішність).</w:t>
      </w:r>
    </w:p>
    <w:p w:rsidR="00852660" w:rsidRDefault="00852660" w:rsidP="00852660">
      <w:pPr>
        <w:pStyle w:val="a4"/>
        <w:spacing w:after="0" w:line="240" w:lineRule="auto"/>
        <w:jc w:val="both"/>
        <w:rPr>
          <w:rFonts w:ascii="Times New Roman" w:hAnsi="Times New Roman"/>
          <w:sz w:val="28"/>
          <w:szCs w:val="28"/>
          <w:lang w:val="uk-UA"/>
        </w:rPr>
      </w:pPr>
      <w:r w:rsidRPr="00242821">
        <w:rPr>
          <w:rFonts w:ascii="Times New Roman" w:hAnsi="Times New Roman"/>
          <w:sz w:val="28"/>
          <w:szCs w:val="28"/>
          <w:lang w:val="uk-UA"/>
        </w:rPr>
        <w:t>Паравербальні заоби спілкування - гучність висловлювань, значення пауз, перебивань, торкання, силу рукостискань, фізичної відстані, зорового контакту, аспектів кінетики, тощо. До цієї категорії належать звукові сигнали, які супроводжують усне мовлення, що надає вербальним пов</w:t>
      </w:r>
      <w:r>
        <w:rPr>
          <w:rFonts w:ascii="Times New Roman" w:hAnsi="Times New Roman"/>
          <w:sz w:val="28"/>
          <w:szCs w:val="28"/>
          <w:lang w:val="uk-UA"/>
        </w:rPr>
        <w:t xml:space="preserve">ідомленням додаткового значення) (3 бали). </w:t>
      </w:r>
    </w:p>
    <w:p w:rsidR="00852660" w:rsidRPr="00D84164" w:rsidRDefault="00852660" w:rsidP="00852660">
      <w:pPr>
        <w:pStyle w:val="a4"/>
        <w:numPr>
          <w:ilvl w:val="0"/>
          <w:numId w:val="17"/>
        </w:numPr>
        <w:spacing w:after="0" w:line="240" w:lineRule="auto"/>
        <w:jc w:val="both"/>
        <w:rPr>
          <w:rFonts w:ascii="Times New Roman" w:hAnsi="Times New Roman"/>
          <w:b/>
          <w:sz w:val="28"/>
          <w:szCs w:val="28"/>
          <w:lang w:val="uk-UA"/>
        </w:rPr>
      </w:pPr>
      <w:r>
        <w:rPr>
          <w:rFonts w:ascii="Times New Roman" w:hAnsi="Times New Roman"/>
          <w:sz w:val="28"/>
          <w:szCs w:val="28"/>
          <w:lang w:val="uk-UA"/>
        </w:rPr>
        <w:t>А. (</w:t>
      </w:r>
      <w:r w:rsidRPr="00272F44">
        <w:rPr>
          <w:rFonts w:ascii="Times New Roman" w:hAnsi="Times New Roman"/>
          <w:sz w:val="28"/>
          <w:szCs w:val="28"/>
          <w:lang w:val="uk-UA"/>
        </w:rPr>
        <w:t>2 бали</w:t>
      </w:r>
      <w:r>
        <w:rPr>
          <w:rFonts w:ascii="Times New Roman" w:hAnsi="Times New Roman"/>
          <w:sz w:val="28"/>
          <w:szCs w:val="28"/>
          <w:lang w:val="uk-UA"/>
        </w:rPr>
        <w:t>)</w:t>
      </w:r>
      <w:r w:rsidRPr="00272F44">
        <w:rPr>
          <w:rFonts w:ascii="Times New Roman" w:hAnsi="Times New Roman"/>
          <w:sz w:val="28"/>
          <w:szCs w:val="28"/>
          <w:lang w:val="uk-UA"/>
        </w:rPr>
        <w:t>.</w:t>
      </w:r>
    </w:p>
    <w:p w:rsidR="00852660" w:rsidRPr="00D84164" w:rsidRDefault="00852660" w:rsidP="00852660">
      <w:pPr>
        <w:pStyle w:val="a4"/>
        <w:numPr>
          <w:ilvl w:val="0"/>
          <w:numId w:val="17"/>
        </w:numPr>
        <w:spacing w:after="0" w:line="240" w:lineRule="auto"/>
        <w:jc w:val="both"/>
        <w:rPr>
          <w:rFonts w:ascii="Times New Roman" w:hAnsi="Times New Roman"/>
          <w:b/>
          <w:sz w:val="28"/>
          <w:szCs w:val="28"/>
          <w:lang w:val="uk-UA"/>
        </w:rPr>
      </w:pPr>
      <w:r>
        <w:rPr>
          <w:rFonts w:ascii="Times New Roman" w:hAnsi="Times New Roman"/>
          <w:sz w:val="28"/>
          <w:szCs w:val="28"/>
          <w:lang w:val="uk-UA"/>
        </w:rPr>
        <w:t>Б  (</w:t>
      </w:r>
      <w:r w:rsidRPr="00272F44">
        <w:rPr>
          <w:rFonts w:ascii="Times New Roman" w:hAnsi="Times New Roman"/>
          <w:sz w:val="28"/>
          <w:szCs w:val="28"/>
          <w:lang w:val="uk-UA"/>
        </w:rPr>
        <w:t>2 бали</w:t>
      </w:r>
      <w:r>
        <w:rPr>
          <w:rFonts w:ascii="Times New Roman" w:hAnsi="Times New Roman"/>
          <w:sz w:val="28"/>
          <w:szCs w:val="28"/>
          <w:lang w:val="uk-UA"/>
        </w:rPr>
        <w:t>)</w:t>
      </w:r>
      <w:r w:rsidRPr="00272F44">
        <w:rPr>
          <w:rFonts w:ascii="Times New Roman" w:hAnsi="Times New Roman"/>
          <w:sz w:val="28"/>
          <w:szCs w:val="28"/>
          <w:lang w:val="uk-UA"/>
        </w:rPr>
        <w:t>.</w:t>
      </w:r>
    </w:p>
    <w:p w:rsidR="00852660" w:rsidRDefault="00852660" w:rsidP="00852660">
      <w:pPr>
        <w:pStyle w:val="a4"/>
        <w:numPr>
          <w:ilvl w:val="0"/>
          <w:numId w:val="17"/>
        </w:numPr>
        <w:spacing w:after="0" w:line="240" w:lineRule="auto"/>
        <w:jc w:val="both"/>
        <w:rPr>
          <w:rFonts w:ascii="Times New Roman" w:hAnsi="Times New Roman"/>
          <w:b/>
          <w:sz w:val="28"/>
          <w:szCs w:val="28"/>
          <w:lang w:val="uk-UA"/>
        </w:rPr>
      </w:pPr>
      <w:r>
        <w:rPr>
          <w:rFonts w:ascii="Times New Roman" w:hAnsi="Times New Roman"/>
          <w:b/>
          <w:sz w:val="28"/>
          <w:szCs w:val="28"/>
          <w:lang w:val="uk-UA"/>
        </w:rPr>
        <w:t>А. (</w:t>
      </w:r>
      <w:r w:rsidRPr="00272F44">
        <w:rPr>
          <w:rFonts w:ascii="Times New Roman" w:hAnsi="Times New Roman"/>
          <w:b/>
          <w:sz w:val="28"/>
          <w:szCs w:val="28"/>
          <w:lang w:val="uk-UA"/>
        </w:rPr>
        <w:t>2 бали</w:t>
      </w:r>
      <w:r>
        <w:rPr>
          <w:rFonts w:ascii="Times New Roman" w:hAnsi="Times New Roman"/>
          <w:b/>
          <w:sz w:val="28"/>
          <w:szCs w:val="28"/>
          <w:lang w:val="uk-UA"/>
        </w:rPr>
        <w:t>)</w:t>
      </w:r>
      <w:r w:rsidRPr="00272F44">
        <w:rPr>
          <w:rFonts w:ascii="Times New Roman" w:hAnsi="Times New Roman"/>
          <w:b/>
          <w:sz w:val="28"/>
          <w:szCs w:val="28"/>
          <w:lang w:val="uk-UA"/>
        </w:rPr>
        <w:t>.</w:t>
      </w:r>
    </w:p>
    <w:p w:rsidR="00852660" w:rsidRDefault="00852660" w:rsidP="00852660">
      <w:pPr>
        <w:pStyle w:val="a4"/>
        <w:numPr>
          <w:ilvl w:val="0"/>
          <w:numId w:val="17"/>
        </w:numPr>
        <w:spacing w:after="0" w:line="240" w:lineRule="auto"/>
        <w:jc w:val="both"/>
        <w:rPr>
          <w:rFonts w:ascii="Times New Roman" w:hAnsi="Times New Roman"/>
          <w:b/>
          <w:sz w:val="28"/>
          <w:szCs w:val="28"/>
          <w:lang w:val="uk-UA"/>
        </w:rPr>
      </w:pPr>
      <w:r>
        <w:rPr>
          <w:rFonts w:ascii="Times New Roman" w:hAnsi="Times New Roman"/>
          <w:b/>
          <w:sz w:val="28"/>
          <w:szCs w:val="28"/>
          <w:lang w:val="uk-UA"/>
        </w:rPr>
        <w:t>А.</w:t>
      </w:r>
      <w:r w:rsidRPr="00272F44">
        <w:t xml:space="preserve"> </w:t>
      </w:r>
      <w:r>
        <w:rPr>
          <w:lang w:val="uk-UA"/>
        </w:rPr>
        <w:t>(</w:t>
      </w:r>
      <w:r w:rsidRPr="00272F44">
        <w:rPr>
          <w:rFonts w:ascii="Times New Roman" w:hAnsi="Times New Roman"/>
          <w:b/>
          <w:sz w:val="28"/>
          <w:szCs w:val="28"/>
          <w:lang w:val="uk-UA"/>
        </w:rPr>
        <w:t>2 бали</w:t>
      </w:r>
      <w:r>
        <w:rPr>
          <w:rFonts w:ascii="Times New Roman" w:hAnsi="Times New Roman"/>
          <w:b/>
          <w:sz w:val="28"/>
          <w:szCs w:val="28"/>
          <w:lang w:val="uk-UA"/>
        </w:rPr>
        <w:t>)</w:t>
      </w:r>
      <w:r w:rsidRPr="00272F44">
        <w:rPr>
          <w:rFonts w:ascii="Times New Roman" w:hAnsi="Times New Roman"/>
          <w:b/>
          <w:sz w:val="28"/>
          <w:szCs w:val="28"/>
          <w:lang w:val="uk-UA"/>
        </w:rPr>
        <w:t>.</w:t>
      </w:r>
    </w:p>
    <w:p w:rsidR="00852660" w:rsidRDefault="00852660" w:rsidP="00852660">
      <w:pPr>
        <w:pStyle w:val="a4"/>
        <w:numPr>
          <w:ilvl w:val="0"/>
          <w:numId w:val="17"/>
        </w:numPr>
        <w:spacing w:after="0" w:line="240" w:lineRule="auto"/>
        <w:jc w:val="both"/>
        <w:rPr>
          <w:rFonts w:ascii="Times New Roman" w:hAnsi="Times New Roman"/>
          <w:b/>
          <w:sz w:val="28"/>
          <w:szCs w:val="28"/>
          <w:lang w:val="uk-UA"/>
        </w:rPr>
      </w:pPr>
      <w:r>
        <w:rPr>
          <w:rFonts w:ascii="Times New Roman" w:hAnsi="Times New Roman"/>
          <w:b/>
          <w:sz w:val="28"/>
          <w:szCs w:val="28"/>
          <w:lang w:val="uk-UA"/>
        </w:rPr>
        <w:t>Б. (</w:t>
      </w:r>
      <w:r w:rsidRPr="00272F44">
        <w:rPr>
          <w:rFonts w:ascii="Times New Roman" w:hAnsi="Times New Roman"/>
          <w:b/>
          <w:sz w:val="28"/>
          <w:szCs w:val="28"/>
          <w:lang w:val="uk-UA"/>
        </w:rPr>
        <w:t>2 бали</w:t>
      </w:r>
      <w:r>
        <w:rPr>
          <w:rFonts w:ascii="Times New Roman" w:hAnsi="Times New Roman"/>
          <w:b/>
          <w:sz w:val="28"/>
          <w:szCs w:val="28"/>
          <w:lang w:val="uk-UA"/>
        </w:rPr>
        <w:t>)</w:t>
      </w:r>
      <w:r w:rsidRPr="00272F44">
        <w:rPr>
          <w:rFonts w:ascii="Times New Roman" w:hAnsi="Times New Roman"/>
          <w:b/>
          <w:sz w:val="28"/>
          <w:szCs w:val="28"/>
          <w:lang w:val="uk-UA"/>
        </w:rPr>
        <w:t>.</w:t>
      </w:r>
    </w:p>
    <w:p w:rsidR="00852660" w:rsidRDefault="00852660" w:rsidP="00852660">
      <w:pPr>
        <w:pStyle w:val="a4"/>
        <w:numPr>
          <w:ilvl w:val="0"/>
          <w:numId w:val="17"/>
        </w:numPr>
        <w:spacing w:after="0" w:line="240" w:lineRule="auto"/>
        <w:jc w:val="both"/>
        <w:rPr>
          <w:rFonts w:ascii="Times New Roman" w:hAnsi="Times New Roman"/>
          <w:b/>
          <w:sz w:val="28"/>
          <w:szCs w:val="28"/>
          <w:lang w:val="uk-UA"/>
        </w:rPr>
      </w:pPr>
      <w:r>
        <w:rPr>
          <w:rFonts w:ascii="Times New Roman" w:hAnsi="Times New Roman"/>
          <w:b/>
          <w:sz w:val="28"/>
          <w:szCs w:val="28"/>
          <w:lang w:val="uk-UA"/>
        </w:rPr>
        <w:t>В. (</w:t>
      </w:r>
      <w:r w:rsidRPr="00272F44">
        <w:rPr>
          <w:rFonts w:ascii="Times New Roman" w:hAnsi="Times New Roman"/>
          <w:b/>
          <w:sz w:val="28"/>
          <w:szCs w:val="28"/>
          <w:lang w:val="uk-UA"/>
        </w:rPr>
        <w:t>2 бали</w:t>
      </w:r>
      <w:r>
        <w:rPr>
          <w:rFonts w:ascii="Times New Roman" w:hAnsi="Times New Roman"/>
          <w:b/>
          <w:sz w:val="28"/>
          <w:szCs w:val="28"/>
          <w:lang w:val="uk-UA"/>
        </w:rPr>
        <w:t>)</w:t>
      </w:r>
      <w:r w:rsidRPr="00272F44">
        <w:rPr>
          <w:rFonts w:ascii="Times New Roman" w:hAnsi="Times New Roman"/>
          <w:b/>
          <w:sz w:val="28"/>
          <w:szCs w:val="28"/>
          <w:lang w:val="uk-UA"/>
        </w:rPr>
        <w:t>.</w:t>
      </w:r>
    </w:p>
    <w:p w:rsidR="00852660" w:rsidRPr="00EA430B" w:rsidRDefault="00852660" w:rsidP="00852660">
      <w:pPr>
        <w:pStyle w:val="a4"/>
        <w:numPr>
          <w:ilvl w:val="0"/>
          <w:numId w:val="17"/>
        </w:numPr>
        <w:spacing w:after="0" w:line="240" w:lineRule="auto"/>
        <w:jc w:val="both"/>
        <w:rPr>
          <w:rFonts w:ascii="Times New Roman" w:hAnsi="Times New Roman"/>
          <w:b/>
          <w:sz w:val="28"/>
          <w:szCs w:val="28"/>
          <w:lang w:val="uk-UA"/>
        </w:rPr>
      </w:pPr>
      <w:r w:rsidRPr="00EA430B">
        <w:rPr>
          <w:rFonts w:ascii="Times New Roman" w:hAnsi="Times New Roman"/>
          <w:sz w:val="28"/>
          <w:szCs w:val="28"/>
          <w:lang w:val="uk-UA"/>
        </w:rPr>
        <w:t xml:space="preserve">Значення мови невербального спілкування: словами можна передати тільки фактичні знання. Почуття не піддаються словесному вираженню, а передаються мовою невербального спілкування; знання мови невербального спілкування допомагає володіти (керувати) собою; невербальне спілкування спонтанне і виявляється несвідомо, тому можлива "передача" почуттів, які ховаються за мімікою, жестами, </w:t>
      </w:r>
      <w:r w:rsidRPr="00EA430B">
        <w:rPr>
          <w:rFonts w:ascii="Times New Roman" w:hAnsi="Times New Roman"/>
          <w:sz w:val="28"/>
          <w:szCs w:val="28"/>
          <w:lang w:val="uk-UA"/>
        </w:rPr>
        <w:lastRenderedPageBreak/>
        <w:t>інтонацією і тембром голосу. Невербальне спілкування допомагає переконатися у вірності сказаного словами.</w:t>
      </w:r>
      <w:r>
        <w:rPr>
          <w:rFonts w:ascii="Times New Roman" w:hAnsi="Times New Roman"/>
          <w:sz w:val="28"/>
          <w:szCs w:val="28"/>
          <w:lang w:val="uk-UA"/>
        </w:rPr>
        <w:t xml:space="preserve"> (8 балів). </w:t>
      </w:r>
    </w:p>
    <w:p w:rsidR="00852660" w:rsidRDefault="00852660" w:rsidP="00852660">
      <w:pPr>
        <w:pStyle w:val="a4"/>
        <w:numPr>
          <w:ilvl w:val="0"/>
          <w:numId w:val="17"/>
        </w:numPr>
        <w:spacing w:after="0" w:line="240" w:lineRule="auto"/>
        <w:jc w:val="both"/>
        <w:rPr>
          <w:rFonts w:ascii="Times New Roman" w:hAnsi="Times New Roman"/>
          <w:b/>
          <w:sz w:val="28"/>
          <w:szCs w:val="28"/>
          <w:lang w:val="uk-UA"/>
        </w:rPr>
      </w:pPr>
      <w:r>
        <w:rPr>
          <w:rFonts w:ascii="Times New Roman" w:hAnsi="Times New Roman"/>
          <w:b/>
          <w:sz w:val="28"/>
          <w:szCs w:val="28"/>
          <w:lang w:val="uk-UA"/>
        </w:rPr>
        <w:t>Е.  (</w:t>
      </w:r>
      <w:r w:rsidRPr="00272F44">
        <w:rPr>
          <w:rFonts w:ascii="Times New Roman" w:hAnsi="Times New Roman"/>
          <w:b/>
          <w:sz w:val="28"/>
          <w:szCs w:val="28"/>
          <w:lang w:val="uk-UA"/>
        </w:rPr>
        <w:t>2 бали</w:t>
      </w:r>
      <w:r>
        <w:rPr>
          <w:rFonts w:ascii="Times New Roman" w:hAnsi="Times New Roman"/>
          <w:b/>
          <w:sz w:val="28"/>
          <w:szCs w:val="28"/>
          <w:lang w:val="uk-UA"/>
        </w:rPr>
        <w:t>)</w:t>
      </w:r>
      <w:r w:rsidRPr="00272F44">
        <w:rPr>
          <w:rFonts w:ascii="Times New Roman" w:hAnsi="Times New Roman"/>
          <w:b/>
          <w:sz w:val="28"/>
          <w:szCs w:val="28"/>
          <w:lang w:val="uk-UA"/>
        </w:rPr>
        <w:t>.</w:t>
      </w:r>
    </w:p>
    <w:p w:rsidR="00852660" w:rsidRPr="00A96220" w:rsidRDefault="00852660" w:rsidP="00852660">
      <w:pPr>
        <w:pStyle w:val="a4"/>
        <w:numPr>
          <w:ilvl w:val="0"/>
          <w:numId w:val="17"/>
        </w:numPr>
        <w:spacing w:after="0" w:line="240" w:lineRule="auto"/>
        <w:jc w:val="both"/>
        <w:rPr>
          <w:rFonts w:ascii="Times New Roman" w:hAnsi="Times New Roman"/>
          <w:b/>
          <w:sz w:val="28"/>
          <w:szCs w:val="28"/>
          <w:lang w:val="uk-UA"/>
        </w:rPr>
      </w:pPr>
      <w:r w:rsidRPr="00A96220">
        <w:rPr>
          <w:rFonts w:ascii="Times New Roman" w:hAnsi="Times New Roman"/>
          <w:sz w:val="28"/>
          <w:szCs w:val="28"/>
          <w:lang w:val="uk-UA"/>
        </w:rPr>
        <w:t>Загалом засоби комунікації можна розділити на нейтральні, такі, що заважають ефективній комунікації та допомагають її. До нейтральних належать: 1) поради; 2) запитання; 3) підтакування.</w:t>
      </w:r>
    </w:p>
    <w:p w:rsidR="00852660" w:rsidRDefault="00852660" w:rsidP="00852660">
      <w:pPr>
        <w:spacing w:after="0" w:line="240" w:lineRule="auto"/>
        <w:ind w:firstLine="709"/>
        <w:jc w:val="both"/>
        <w:rPr>
          <w:rFonts w:ascii="Times New Roman" w:hAnsi="Times New Roman"/>
          <w:sz w:val="28"/>
          <w:szCs w:val="28"/>
          <w:lang w:val="uk-UA"/>
        </w:rPr>
      </w:pPr>
      <w:r w:rsidRPr="007E3FC2">
        <w:rPr>
          <w:rFonts w:ascii="Times New Roman" w:hAnsi="Times New Roman"/>
          <w:sz w:val="28"/>
          <w:szCs w:val="28"/>
          <w:lang w:val="uk-UA"/>
        </w:rPr>
        <w:t xml:space="preserve"> До заважаючи</w:t>
      </w:r>
      <w:r>
        <w:rPr>
          <w:rFonts w:ascii="Times New Roman" w:hAnsi="Times New Roman"/>
          <w:sz w:val="28"/>
          <w:szCs w:val="28"/>
          <w:lang w:val="uk-UA"/>
        </w:rPr>
        <w:t>х засобів комунікації належать: 1) негативна оцінка або ярлик</w:t>
      </w:r>
      <w:r w:rsidRPr="007E3FC2">
        <w:rPr>
          <w:rFonts w:ascii="Times New Roman" w:hAnsi="Times New Roman"/>
          <w:sz w:val="28"/>
          <w:szCs w:val="28"/>
          <w:lang w:val="uk-UA"/>
        </w:rPr>
        <w:t>;</w:t>
      </w:r>
      <w:r>
        <w:rPr>
          <w:rFonts w:ascii="Times New Roman" w:hAnsi="Times New Roman"/>
          <w:sz w:val="28"/>
          <w:szCs w:val="28"/>
          <w:lang w:val="uk-UA"/>
        </w:rPr>
        <w:t xml:space="preserve"> 2) наказ</w:t>
      </w:r>
      <w:r w:rsidRPr="007E3FC2">
        <w:rPr>
          <w:rFonts w:ascii="Times New Roman" w:hAnsi="Times New Roman"/>
          <w:sz w:val="28"/>
          <w:szCs w:val="28"/>
          <w:lang w:val="uk-UA"/>
        </w:rPr>
        <w:t>;</w:t>
      </w:r>
      <w:r>
        <w:rPr>
          <w:rFonts w:ascii="Times New Roman" w:hAnsi="Times New Roman"/>
          <w:sz w:val="28"/>
          <w:szCs w:val="28"/>
          <w:lang w:val="uk-UA"/>
        </w:rPr>
        <w:t xml:space="preserve"> </w:t>
      </w:r>
      <w:r w:rsidRPr="007E3FC2">
        <w:rPr>
          <w:rFonts w:ascii="Times New Roman" w:hAnsi="Times New Roman"/>
          <w:sz w:val="28"/>
          <w:szCs w:val="28"/>
          <w:lang w:val="uk-UA"/>
        </w:rPr>
        <w:t>3) ігнорування;</w:t>
      </w:r>
      <w:r>
        <w:rPr>
          <w:rFonts w:ascii="Times New Roman" w:hAnsi="Times New Roman"/>
          <w:sz w:val="28"/>
          <w:szCs w:val="28"/>
          <w:lang w:val="uk-UA"/>
        </w:rPr>
        <w:t xml:space="preserve"> </w:t>
      </w:r>
      <w:r w:rsidRPr="007E3FC2">
        <w:rPr>
          <w:rFonts w:ascii="Times New Roman" w:hAnsi="Times New Roman"/>
          <w:sz w:val="28"/>
          <w:szCs w:val="28"/>
          <w:lang w:val="uk-UA"/>
        </w:rPr>
        <w:t>4) егоцентризм.</w:t>
      </w:r>
      <w:r>
        <w:rPr>
          <w:rFonts w:ascii="Times New Roman" w:hAnsi="Times New Roman"/>
          <w:sz w:val="28"/>
          <w:szCs w:val="28"/>
          <w:lang w:val="uk-UA"/>
        </w:rPr>
        <w:t xml:space="preserve"> </w:t>
      </w:r>
      <w:r w:rsidRPr="007E3FC2">
        <w:rPr>
          <w:rFonts w:ascii="Times New Roman" w:hAnsi="Times New Roman"/>
          <w:sz w:val="28"/>
          <w:szCs w:val="28"/>
          <w:lang w:val="uk-UA"/>
        </w:rPr>
        <w:t>Засоб</w:t>
      </w:r>
      <w:r>
        <w:rPr>
          <w:rFonts w:ascii="Times New Roman" w:hAnsi="Times New Roman"/>
          <w:sz w:val="28"/>
          <w:szCs w:val="28"/>
          <w:lang w:val="uk-UA"/>
        </w:rPr>
        <w:t xml:space="preserve">и комунікації, які допомагають: </w:t>
      </w:r>
      <w:r w:rsidRPr="007E3FC2">
        <w:rPr>
          <w:rFonts w:ascii="Times New Roman" w:hAnsi="Times New Roman"/>
          <w:sz w:val="28"/>
          <w:szCs w:val="28"/>
          <w:lang w:val="uk-UA"/>
        </w:rPr>
        <w:t>1) перефразування (ехо-техніка);</w:t>
      </w:r>
      <w:r>
        <w:rPr>
          <w:rFonts w:ascii="Times New Roman" w:hAnsi="Times New Roman"/>
          <w:sz w:val="28"/>
          <w:szCs w:val="28"/>
          <w:lang w:val="uk-UA"/>
        </w:rPr>
        <w:t xml:space="preserve"> </w:t>
      </w:r>
      <w:r w:rsidRPr="007E3FC2">
        <w:rPr>
          <w:rFonts w:ascii="Times New Roman" w:hAnsi="Times New Roman"/>
          <w:sz w:val="28"/>
          <w:szCs w:val="28"/>
          <w:lang w:val="uk-UA"/>
        </w:rPr>
        <w:t>2) розвиток ідеї;</w:t>
      </w:r>
      <w:r>
        <w:rPr>
          <w:rFonts w:ascii="Times New Roman" w:hAnsi="Times New Roman"/>
          <w:sz w:val="28"/>
          <w:szCs w:val="28"/>
          <w:lang w:val="uk-UA"/>
        </w:rPr>
        <w:t xml:space="preserve"> </w:t>
      </w:r>
      <w:r w:rsidRPr="007E3FC2">
        <w:rPr>
          <w:rFonts w:ascii="Times New Roman" w:hAnsi="Times New Roman"/>
          <w:sz w:val="28"/>
          <w:szCs w:val="28"/>
          <w:lang w:val="uk-UA"/>
        </w:rPr>
        <w:t>3) резюмування;</w:t>
      </w:r>
      <w:r>
        <w:rPr>
          <w:rFonts w:ascii="Times New Roman" w:hAnsi="Times New Roman"/>
          <w:sz w:val="28"/>
          <w:szCs w:val="28"/>
          <w:lang w:val="uk-UA"/>
        </w:rPr>
        <w:t xml:space="preserve"> </w:t>
      </w:r>
      <w:r w:rsidRPr="007E3FC2">
        <w:rPr>
          <w:rFonts w:ascii="Times New Roman" w:hAnsi="Times New Roman"/>
          <w:sz w:val="28"/>
          <w:szCs w:val="28"/>
          <w:lang w:val="uk-UA"/>
        </w:rPr>
        <w:t xml:space="preserve">4) повідомлення про власне самопочуття. </w:t>
      </w:r>
      <w:r>
        <w:rPr>
          <w:rFonts w:ascii="Times New Roman" w:hAnsi="Times New Roman"/>
          <w:sz w:val="28"/>
          <w:szCs w:val="28"/>
          <w:lang w:val="uk-UA"/>
        </w:rPr>
        <w:t xml:space="preserve"> (8 балів). </w:t>
      </w:r>
    </w:p>
    <w:p w:rsidR="00852660" w:rsidRDefault="00852660" w:rsidP="00852660">
      <w:pPr>
        <w:pStyle w:val="a4"/>
        <w:numPr>
          <w:ilvl w:val="0"/>
          <w:numId w:val="17"/>
        </w:numPr>
        <w:spacing w:after="0" w:line="240" w:lineRule="auto"/>
        <w:jc w:val="both"/>
        <w:rPr>
          <w:rFonts w:ascii="Times New Roman" w:hAnsi="Times New Roman"/>
          <w:sz w:val="28"/>
          <w:szCs w:val="28"/>
          <w:lang w:val="uk-UA"/>
        </w:rPr>
      </w:pPr>
      <w:r w:rsidRPr="000A7677">
        <w:rPr>
          <w:rFonts w:ascii="Times New Roman" w:hAnsi="Times New Roman"/>
          <w:sz w:val="28"/>
          <w:szCs w:val="28"/>
          <w:lang w:val="uk-UA"/>
        </w:rPr>
        <w:t>ін</w:t>
      </w:r>
      <w:r>
        <w:rPr>
          <w:rFonts w:ascii="Times New Roman" w:hAnsi="Times New Roman"/>
          <w:sz w:val="28"/>
          <w:szCs w:val="28"/>
          <w:lang w:val="uk-UA"/>
        </w:rPr>
        <w:t>дуктивний і дедуктивний способи</w:t>
      </w:r>
      <w:r w:rsidRPr="000A7677">
        <w:rPr>
          <w:rFonts w:ascii="Times New Roman" w:hAnsi="Times New Roman"/>
          <w:sz w:val="28"/>
          <w:szCs w:val="28"/>
          <w:lang w:val="uk-UA"/>
        </w:rPr>
        <w:t xml:space="preserve">. </w:t>
      </w:r>
      <w:r>
        <w:rPr>
          <w:rFonts w:ascii="Times New Roman" w:hAnsi="Times New Roman"/>
          <w:sz w:val="28"/>
          <w:szCs w:val="28"/>
          <w:lang w:val="uk-UA"/>
        </w:rPr>
        <w:t xml:space="preserve"> (4</w:t>
      </w:r>
      <w:r w:rsidRPr="00272F44">
        <w:rPr>
          <w:rFonts w:ascii="Times New Roman" w:hAnsi="Times New Roman"/>
          <w:sz w:val="28"/>
          <w:szCs w:val="28"/>
          <w:lang w:val="uk-UA"/>
        </w:rPr>
        <w:t xml:space="preserve"> бали</w:t>
      </w:r>
      <w:r>
        <w:rPr>
          <w:rFonts w:ascii="Times New Roman" w:hAnsi="Times New Roman"/>
          <w:sz w:val="28"/>
          <w:szCs w:val="28"/>
          <w:lang w:val="uk-UA"/>
        </w:rPr>
        <w:t>)</w:t>
      </w:r>
      <w:r w:rsidRPr="00272F44">
        <w:rPr>
          <w:rFonts w:ascii="Times New Roman" w:hAnsi="Times New Roman"/>
          <w:sz w:val="28"/>
          <w:szCs w:val="28"/>
          <w:lang w:val="uk-UA"/>
        </w:rPr>
        <w:t>.</w:t>
      </w:r>
    </w:p>
    <w:p w:rsidR="00852660" w:rsidRDefault="00852660" w:rsidP="00852660">
      <w:pPr>
        <w:pStyle w:val="a4"/>
        <w:numPr>
          <w:ilvl w:val="0"/>
          <w:numId w:val="17"/>
        </w:numPr>
        <w:spacing w:after="0" w:line="240" w:lineRule="auto"/>
        <w:jc w:val="both"/>
        <w:rPr>
          <w:rFonts w:ascii="Times New Roman" w:hAnsi="Times New Roman"/>
          <w:sz w:val="28"/>
          <w:szCs w:val="28"/>
          <w:lang w:val="uk-UA"/>
        </w:rPr>
      </w:pPr>
      <w:r>
        <w:rPr>
          <w:rFonts w:ascii="Times New Roman" w:hAnsi="Times New Roman"/>
          <w:sz w:val="28"/>
          <w:szCs w:val="28"/>
          <w:lang w:val="uk-UA"/>
        </w:rPr>
        <w:t>виконання мовного канону</w:t>
      </w:r>
      <w:r w:rsidRPr="000A7677">
        <w:rPr>
          <w:rFonts w:ascii="Times New Roman" w:hAnsi="Times New Roman"/>
          <w:sz w:val="28"/>
          <w:szCs w:val="28"/>
          <w:lang w:val="uk-UA"/>
        </w:rPr>
        <w:t xml:space="preserve">. </w:t>
      </w:r>
      <w:r>
        <w:rPr>
          <w:rFonts w:ascii="Times New Roman" w:hAnsi="Times New Roman"/>
          <w:sz w:val="28"/>
          <w:szCs w:val="28"/>
          <w:lang w:val="uk-UA"/>
        </w:rPr>
        <w:t>(4</w:t>
      </w:r>
      <w:r w:rsidRPr="00272F44">
        <w:rPr>
          <w:rFonts w:ascii="Times New Roman" w:hAnsi="Times New Roman"/>
          <w:sz w:val="28"/>
          <w:szCs w:val="28"/>
          <w:lang w:val="uk-UA"/>
        </w:rPr>
        <w:t xml:space="preserve"> бали</w:t>
      </w:r>
      <w:r>
        <w:rPr>
          <w:rFonts w:ascii="Times New Roman" w:hAnsi="Times New Roman"/>
          <w:sz w:val="28"/>
          <w:szCs w:val="28"/>
          <w:lang w:val="uk-UA"/>
        </w:rPr>
        <w:t>)</w:t>
      </w:r>
      <w:r w:rsidRPr="00272F44">
        <w:rPr>
          <w:rFonts w:ascii="Times New Roman" w:hAnsi="Times New Roman"/>
          <w:sz w:val="28"/>
          <w:szCs w:val="28"/>
          <w:lang w:val="uk-UA"/>
        </w:rPr>
        <w:t>.</w:t>
      </w:r>
    </w:p>
    <w:p w:rsidR="00852660" w:rsidRDefault="00852660" w:rsidP="00852660">
      <w:pPr>
        <w:pStyle w:val="a4"/>
        <w:numPr>
          <w:ilvl w:val="0"/>
          <w:numId w:val="17"/>
        </w:numPr>
        <w:spacing w:after="0" w:line="240" w:lineRule="auto"/>
        <w:jc w:val="both"/>
        <w:rPr>
          <w:rFonts w:ascii="Times New Roman" w:hAnsi="Times New Roman"/>
          <w:sz w:val="28"/>
          <w:szCs w:val="28"/>
          <w:lang w:val="uk-UA"/>
        </w:rPr>
      </w:pPr>
      <w:r w:rsidRPr="00DD0D4D">
        <w:rPr>
          <w:rFonts w:ascii="Times New Roman" w:hAnsi="Times New Roman"/>
          <w:sz w:val="28"/>
          <w:szCs w:val="28"/>
          <w:lang w:val="uk-UA"/>
        </w:rPr>
        <w:t>психологічний стан і ступінь готовності</w:t>
      </w:r>
      <w:r>
        <w:rPr>
          <w:rFonts w:ascii="Times New Roman" w:hAnsi="Times New Roman"/>
          <w:sz w:val="28"/>
          <w:szCs w:val="28"/>
          <w:lang w:val="uk-UA"/>
        </w:rPr>
        <w:t>,</w:t>
      </w:r>
      <w:r w:rsidRPr="00DD0D4D">
        <w:rPr>
          <w:rFonts w:ascii="Times New Roman" w:hAnsi="Times New Roman"/>
          <w:sz w:val="28"/>
          <w:szCs w:val="28"/>
          <w:lang w:val="uk-UA"/>
        </w:rPr>
        <w:t xml:space="preserve"> </w:t>
      </w:r>
      <w:r w:rsidRPr="000A7677">
        <w:rPr>
          <w:rFonts w:ascii="Times New Roman" w:hAnsi="Times New Roman"/>
          <w:sz w:val="28"/>
          <w:szCs w:val="28"/>
          <w:lang w:val="uk-UA"/>
        </w:rPr>
        <w:t>репетиції</w:t>
      </w:r>
      <w:r>
        <w:rPr>
          <w:rFonts w:ascii="Times New Roman" w:hAnsi="Times New Roman"/>
          <w:sz w:val="28"/>
          <w:szCs w:val="28"/>
          <w:lang w:val="uk-UA"/>
        </w:rPr>
        <w:t>. (4</w:t>
      </w:r>
      <w:r w:rsidRPr="00272F44">
        <w:rPr>
          <w:rFonts w:ascii="Times New Roman" w:hAnsi="Times New Roman"/>
          <w:sz w:val="28"/>
          <w:szCs w:val="28"/>
          <w:lang w:val="uk-UA"/>
        </w:rPr>
        <w:t xml:space="preserve"> бали</w:t>
      </w:r>
      <w:r>
        <w:rPr>
          <w:rFonts w:ascii="Times New Roman" w:hAnsi="Times New Roman"/>
          <w:sz w:val="28"/>
          <w:szCs w:val="28"/>
          <w:lang w:val="uk-UA"/>
        </w:rPr>
        <w:t>)</w:t>
      </w:r>
      <w:r w:rsidRPr="00272F44">
        <w:rPr>
          <w:rFonts w:ascii="Times New Roman" w:hAnsi="Times New Roman"/>
          <w:sz w:val="28"/>
          <w:szCs w:val="28"/>
          <w:lang w:val="uk-UA"/>
        </w:rPr>
        <w:t>.</w:t>
      </w:r>
    </w:p>
    <w:p w:rsidR="00852660" w:rsidRDefault="00852660" w:rsidP="00852660">
      <w:pPr>
        <w:pStyle w:val="a4"/>
        <w:numPr>
          <w:ilvl w:val="0"/>
          <w:numId w:val="17"/>
        </w:numPr>
        <w:spacing w:after="0" w:line="240" w:lineRule="auto"/>
        <w:jc w:val="both"/>
        <w:rPr>
          <w:rFonts w:ascii="Times New Roman" w:hAnsi="Times New Roman"/>
          <w:sz w:val="28"/>
          <w:szCs w:val="28"/>
          <w:lang w:val="uk-UA"/>
        </w:rPr>
      </w:pPr>
      <w:r w:rsidRPr="000A7677">
        <w:rPr>
          <w:rFonts w:ascii="Times New Roman" w:hAnsi="Times New Roman"/>
          <w:sz w:val="28"/>
          <w:szCs w:val="28"/>
          <w:lang w:val="uk-UA"/>
        </w:rPr>
        <w:t>від мети промови</w:t>
      </w:r>
      <w:r>
        <w:rPr>
          <w:rFonts w:ascii="Times New Roman" w:hAnsi="Times New Roman"/>
          <w:sz w:val="28"/>
          <w:szCs w:val="28"/>
          <w:lang w:val="uk-UA"/>
        </w:rPr>
        <w:t>.</w:t>
      </w:r>
      <w:r w:rsidRPr="00272F44">
        <w:t xml:space="preserve"> </w:t>
      </w:r>
      <w:r>
        <w:rPr>
          <w:lang w:val="uk-UA"/>
        </w:rPr>
        <w:t>(</w:t>
      </w:r>
      <w:r>
        <w:rPr>
          <w:rFonts w:ascii="Times New Roman" w:hAnsi="Times New Roman"/>
          <w:sz w:val="28"/>
          <w:szCs w:val="28"/>
          <w:lang w:val="uk-UA"/>
        </w:rPr>
        <w:t>4</w:t>
      </w:r>
      <w:r w:rsidRPr="00272F44">
        <w:rPr>
          <w:rFonts w:ascii="Times New Roman" w:hAnsi="Times New Roman"/>
          <w:sz w:val="28"/>
          <w:szCs w:val="28"/>
          <w:lang w:val="uk-UA"/>
        </w:rPr>
        <w:t xml:space="preserve"> бали</w:t>
      </w:r>
      <w:r>
        <w:rPr>
          <w:rFonts w:ascii="Times New Roman" w:hAnsi="Times New Roman"/>
          <w:sz w:val="28"/>
          <w:szCs w:val="28"/>
          <w:lang w:val="uk-UA"/>
        </w:rPr>
        <w:t>)</w:t>
      </w:r>
      <w:r w:rsidRPr="00272F44">
        <w:rPr>
          <w:rFonts w:ascii="Times New Roman" w:hAnsi="Times New Roman"/>
          <w:sz w:val="28"/>
          <w:szCs w:val="28"/>
          <w:lang w:val="uk-UA"/>
        </w:rPr>
        <w:t>.</w:t>
      </w:r>
    </w:p>
    <w:p w:rsidR="00852660" w:rsidRDefault="00852660" w:rsidP="00852660">
      <w:pPr>
        <w:pStyle w:val="a4"/>
        <w:numPr>
          <w:ilvl w:val="0"/>
          <w:numId w:val="17"/>
        </w:numPr>
        <w:spacing w:after="0" w:line="240" w:lineRule="auto"/>
        <w:jc w:val="both"/>
        <w:rPr>
          <w:rFonts w:ascii="Times New Roman" w:hAnsi="Times New Roman"/>
          <w:sz w:val="28"/>
          <w:szCs w:val="28"/>
          <w:lang w:val="uk-UA"/>
        </w:rPr>
      </w:pPr>
      <w:r w:rsidRPr="00884123">
        <w:rPr>
          <w:rFonts w:ascii="Times New Roman" w:hAnsi="Times New Roman"/>
          <w:sz w:val="28"/>
          <w:szCs w:val="28"/>
          <w:lang w:val="uk-UA"/>
        </w:rPr>
        <w:t>н</w:t>
      </w:r>
      <w:r>
        <w:rPr>
          <w:rFonts w:ascii="Times New Roman" w:hAnsi="Times New Roman"/>
          <w:sz w:val="28"/>
          <w:szCs w:val="28"/>
          <w:lang w:val="uk-UA"/>
        </w:rPr>
        <w:t>авести факти, цифри, свідчення</w:t>
      </w:r>
      <w:r w:rsidRPr="00884123">
        <w:rPr>
          <w:rFonts w:ascii="Times New Roman" w:hAnsi="Times New Roman"/>
          <w:sz w:val="28"/>
          <w:szCs w:val="28"/>
          <w:lang w:val="uk-UA"/>
        </w:rPr>
        <w:t xml:space="preserve">. </w:t>
      </w:r>
      <w:r>
        <w:rPr>
          <w:rFonts w:ascii="Times New Roman" w:hAnsi="Times New Roman"/>
          <w:sz w:val="28"/>
          <w:szCs w:val="28"/>
          <w:lang w:val="uk-UA"/>
        </w:rPr>
        <w:t>(4</w:t>
      </w:r>
      <w:r w:rsidRPr="00272F44">
        <w:rPr>
          <w:rFonts w:ascii="Times New Roman" w:hAnsi="Times New Roman"/>
          <w:sz w:val="28"/>
          <w:szCs w:val="28"/>
          <w:lang w:val="uk-UA"/>
        </w:rPr>
        <w:t xml:space="preserve"> бали</w:t>
      </w:r>
      <w:r>
        <w:rPr>
          <w:rFonts w:ascii="Times New Roman" w:hAnsi="Times New Roman"/>
          <w:sz w:val="28"/>
          <w:szCs w:val="28"/>
          <w:lang w:val="uk-UA"/>
        </w:rPr>
        <w:t>)</w:t>
      </w:r>
      <w:r w:rsidRPr="00272F44">
        <w:rPr>
          <w:rFonts w:ascii="Times New Roman" w:hAnsi="Times New Roman"/>
          <w:sz w:val="28"/>
          <w:szCs w:val="28"/>
          <w:lang w:val="uk-UA"/>
        </w:rPr>
        <w:t>.</w:t>
      </w:r>
    </w:p>
    <w:p w:rsidR="00852660" w:rsidRDefault="00852660" w:rsidP="00852660">
      <w:pPr>
        <w:pStyle w:val="a4"/>
        <w:numPr>
          <w:ilvl w:val="0"/>
          <w:numId w:val="17"/>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84123">
        <w:rPr>
          <w:rFonts w:ascii="Times New Roman" w:hAnsi="Times New Roman"/>
          <w:sz w:val="28"/>
          <w:szCs w:val="28"/>
          <w:lang w:val="uk-UA"/>
        </w:rPr>
        <w:t>потрібно застосувати прийом «гачок».</w:t>
      </w:r>
      <w:r w:rsidRPr="00272F44">
        <w:t xml:space="preserve"> </w:t>
      </w:r>
      <w:r>
        <w:rPr>
          <w:lang w:val="uk-UA"/>
        </w:rPr>
        <w:t>(</w:t>
      </w:r>
      <w:r>
        <w:rPr>
          <w:rFonts w:ascii="Times New Roman" w:hAnsi="Times New Roman"/>
          <w:sz w:val="28"/>
          <w:szCs w:val="28"/>
          <w:lang w:val="uk-UA"/>
        </w:rPr>
        <w:t>4</w:t>
      </w:r>
      <w:r w:rsidRPr="00272F44">
        <w:rPr>
          <w:rFonts w:ascii="Times New Roman" w:hAnsi="Times New Roman"/>
          <w:sz w:val="28"/>
          <w:szCs w:val="28"/>
          <w:lang w:val="uk-UA"/>
        </w:rPr>
        <w:t xml:space="preserve"> бали</w:t>
      </w:r>
      <w:r>
        <w:rPr>
          <w:rFonts w:ascii="Times New Roman" w:hAnsi="Times New Roman"/>
          <w:sz w:val="28"/>
          <w:szCs w:val="28"/>
          <w:lang w:val="uk-UA"/>
        </w:rPr>
        <w:t>)</w:t>
      </w:r>
      <w:r w:rsidRPr="00272F44">
        <w:rPr>
          <w:rFonts w:ascii="Times New Roman" w:hAnsi="Times New Roman"/>
          <w:sz w:val="28"/>
          <w:szCs w:val="28"/>
          <w:lang w:val="uk-UA"/>
        </w:rPr>
        <w:t>.</w:t>
      </w:r>
    </w:p>
    <w:p w:rsidR="00852660" w:rsidRDefault="00852660" w:rsidP="00852660">
      <w:pPr>
        <w:pStyle w:val="a4"/>
        <w:numPr>
          <w:ilvl w:val="0"/>
          <w:numId w:val="17"/>
        </w:numPr>
        <w:spacing w:after="0" w:line="240" w:lineRule="auto"/>
        <w:jc w:val="both"/>
        <w:rPr>
          <w:rFonts w:ascii="Times New Roman" w:hAnsi="Times New Roman"/>
          <w:sz w:val="28"/>
          <w:szCs w:val="28"/>
          <w:lang w:val="uk-UA"/>
        </w:rPr>
      </w:pPr>
      <w:r>
        <w:rPr>
          <w:rFonts w:ascii="Times New Roman" w:hAnsi="Times New Roman"/>
          <w:sz w:val="28"/>
          <w:szCs w:val="28"/>
          <w:lang w:val="uk-UA"/>
        </w:rPr>
        <w:t>створити інтригуючі моменти».</w:t>
      </w:r>
      <w:r w:rsidRPr="00272F44">
        <w:t xml:space="preserve"> </w:t>
      </w:r>
      <w:r>
        <w:rPr>
          <w:lang w:val="uk-UA"/>
        </w:rPr>
        <w:t>(</w:t>
      </w:r>
      <w:r>
        <w:rPr>
          <w:rFonts w:ascii="Times New Roman" w:hAnsi="Times New Roman"/>
          <w:sz w:val="28"/>
          <w:szCs w:val="28"/>
          <w:lang w:val="uk-UA"/>
        </w:rPr>
        <w:t>4</w:t>
      </w:r>
      <w:r w:rsidRPr="00272F44">
        <w:rPr>
          <w:rFonts w:ascii="Times New Roman" w:hAnsi="Times New Roman"/>
          <w:sz w:val="28"/>
          <w:szCs w:val="28"/>
          <w:lang w:val="uk-UA"/>
        </w:rPr>
        <w:t xml:space="preserve"> бали</w:t>
      </w:r>
      <w:r>
        <w:rPr>
          <w:rFonts w:ascii="Times New Roman" w:hAnsi="Times New Roman"/>
          <w:sz w:val="28"/>
          <w:szCs w:val="28"/>
          <w:lang w:val="uk-UA"/>
        </w:rPr>
        <w:t>)</w:t>
      </w:r>
      <w:r w:rsidRPr="00272F44">
        <w:rPr>
          <w:rFonts w:ascii="Times New Roman" w:hAnsi="Times New Roman"/>
          <w:sz w:val="28"/>
          <w:szCs w:val="28"/>
          <w:lang w:val="uk-UA"/>
        </w:rPr>
        <w:t>.</w:t>
      </w:r>
    </w:p>
    <w:p w:rsidR="00852660" w:rsidRDefault="00852660" w:rsidP="00852660">
      <w:pPr>
        <w:pStyle w:val="a4"/>
        <w:numPr>
          <w:ilvl w:val="0"/>
          <w:numId w:val="17"/>
        </w:numPr>
        <w:spacing w:after="0" w:line="240" w:lineRule="auto"/>
        <w:jc w:val="both"/>
        <w:rPr>
          <w:rFonts w:ascii="Times New Roman" w:hAnsi="Times New Roman"/>
          <w:sz w:val="28"/>
          <w:szCs w:val="28"/>
          <w:lang w:val="uk-UA"/>
        </w:rPr>
      </w:pPr>
      <w:r w:rsidRPr="00884123">
        <w:rPr>
          <w:rFonts w:ascii="Times New Roman" w:hAnsi="Times New Roman"/>
          <w:sz w:val="28"/>
          <w:szCs w:val="28"/>
          <w:lang w:val="uk-UA"/>
        </w:rPr>
        <w:t xml:space="preserve">потрібно побудувати виступ у формі запитань </w:t>
      </w:r>
      <w:r>
        <w:rPr>
          <w:rFonts w:ascii="Times New Roman" w:hAnsi="Times New Roman"/>
          <w:sz w:val="28"/>
          <w:szCs w:val="28"/>
          <w:lang w:val="uk-UA"/>
        </w:rPr>
        <w:t>і відповідей самого ж оратора. (4</w:t>
      </w:r>
      <w:r w:rsidRPr="00272F44">
        <w:rPr>
          <w:rFonts w:ascii="Times New Roman" w:hAnsi="Times New Roman"/>
          <w:sz w:val="28"/>
          <w:szCs w:val="28"/>
          <w:lang w:val="uk-UA"/>
        </w:rPr>
        <w:t xml:space="preserve"> бали</w:t>
      </w:r>
      <w:r>
        <w:rPr>
          <w:rFonts w:ascii="Times New Roman" w:hAnsi="Times New Roman"/>
          <w:sz w:val="28"/>
          <w:szCs w:val="28"/>
          <w:lang w:val="uk-UA"/>
        </w:rPr>
        <w:t>)</w:t>
      </w:r>
      <w:r w:rsidRPr="00272F44">
        <w:rPr>
          <w:rFonts w:ascii="Times New Roman" w:hAnsi="Times New Roman"/>
          <w:sz w:val="28"/>
          <w:szCs w:val="28"/>
          <w:lang w:val="uk-UA"/>
        </w:rPr>
        <w:t>.</w:t>
      </w:r>
    </w:p>
    <w:p w:rsidR="00852660" w:rsidRDefault="00852660" w:rsidP="00852660">
      <w:pPr>
        <w:pStyle w:val="a4"/>
        <w:numPr>
          <w:ilvl w:val="0"/>
          <w:numId w:val="17"/>
        </w:numPr>
        <w:spacing w:after="0" w:line="240" w:lineRule="auto"/>
        <w:jc w:val="both"/>
        <w:rPr>
          <w:rFonts w:ascii="Times New Roman" w:hAnsi="Times New Roman"/>
          <w:sz w:val="28"/>
          <w:szCs w:val="28"/>
          <w:lang w:val="uk-UA"/>
        </w:rPr>
      </w:pPr>
      <w:r w:rsidRPr="008531AA">
        <w:rPr>
          <w:rFonts w:ascii="Times New Roman" w:hAnsi="Times New Roman"/>
          <w:sz w:val="28"/>
          <w:szCs w:val="28"/>
          <w:lang w:val="uk-UA"/>
        </w:rPr>
        <w:t>Мовленнєва ситуація — це сукупність різних чинників, що впливають на особливості мовної поведінки комунікантів, тобто конкретні обставини спілкування.</w:t>
      </w:r>
      <w:r>
        <w:rPr>
          <w:rFonts w:ascii="Times New Roman" w:hAnsi="Times New Roman"/>
          <w:sz w:val="28"/>
          <w:szCs w:val="28"/>
          <w:lang w:val="uk-UA"/>
        </w:rPr>
        <w:t xml:space="preserve"> (5 балів)</w:t>
      </w:r>
      <w:r w:rsidRPr="00272F44">
        <w:rPr>
          <w:rFonts w:ascii="Times New Roman" w:hAnsi="Times New Roman"/>
          <w:sz w:val="28"/>
          <w:szCs w:val="28"/>
          <w:lang w:val="uk-UA"/>
        </w:rPr>
        <w:t>.</w:t>
      </w:r>
    </w:p>
    <w:p w:rsidR="00852660" w:rsidRDefault="00852660" w:rsidP="00852660">
      <w:pPr>
        <w:pStyle w:val="a4"/>
        <w:numPr>
          <w:ilvl w:val="0"/>
          <w:numId w:val="17"/>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Дискурс – це </w:t>
      </w:r>
      <w:r w:rsidRPr="000006EE">
        <w:rPr>
          <w:rFonts w:ascii="Times New Roman" w:hAnsi="Times New Roman"/>
          <w:sz w:val="28"/>
          <w:szCs w:val="28"/>
          <w:lang w:val="uk-UA"/>
        </w:rPr>
        <w:t>аргументоване усне чи письмове обговорення будь-якої теми, в якому предметом дискусії стають і самі способи аргументації; будь-яке мовлення, розмова, дискусія, особли</w:t>
      </w:r>
      <w:r>
        <w:rPr>
          <w:rFonts w:ascii="Times New Roman" w:hAnsi="Times New Roman"/>
          <w:sz w:val="28"/>
          <w:szCs w:val="28"/>
          <w:lang w:val="uk-UA"/>
        </w:rPr>
        <w:t>вості яких характеризують мовця</w:t>
      </w:r>
      <w:r w:rsidRPr="007623A5">
        <w:rPr>
          <w:rFonts w:ascii="Times New Roman" w:hAnsi="Times New Roman"/>
          <w:sz w:val="28"/>
          <w:szCs w:val="28"/>
          <w:lang w:val="uk-UA"/>
        </w:rPr>
        <w:t>.</w:t>
      </w:r>
      <w:r>
        <w:rPr>
          <w:rFonts w:ascii="Times New Roman" w:hAnsi="Times New Roman"/>
          <w:sz w:val="28"/>
          <w:szCs w:val="28"/>
          <w:lang w:val="uk-UA"/>
        </w:rPr>
        <w:t xml:space="preserve"> (4</w:t>
      </w:r>
      <w:r w:rsidRPr="00272F44">
        <w:rPr>
          <w:rFonts w:ascii="Times New Roman" w:hAnsi="Times New Roman"/>
          <w:sz w:val="28"/>
          <w:szCs w:val="28"/>
          <w:lang w:val="uk-UA"/>
        </w:rPr>
        <w:t xml:space="preserve"> бали</w:t>
      </w:r>
      <w:r>
        <w:rPr>
          <w:rFonts w:ascii="Times New Roman" w:hAnsi="Times New Roman"/>
          <w:sz w:val="28"/>
          <w:szCs w:val="28"/>
          <w:lang w:val="uk-UA"/>
        </w:rPr>
        <w:t>)</w:t>
      </w:r>
      <w:r w:rsidRPr="00272F44">
        <w:rPr>
          <w:rFonts w:ascii="Times New Roman" w:hAnsi="Times New Roman"/>
          <w:sz w:val="28"/>
          <w:szCs w:val="28"/>
          <w:lang w:val="uk-UA"/>
        </w:rPr>
        <w:t>.</w:t>
      </w:r>
    </w:p>
    <w:p w:rsidR="00852660" w:rsidRDefault="00852660" w:rsidP="00852660">
      <w:pPr>
        <w:pStyle w:val="a4"/>
        <w:numPr>
          <w:ilvl w:val="0"/>
          <w:numId w:val="17"/>
        </w:numPr>
        <w:spacing w:after="0" w:line="240" w:lineRule="auto"/>
        <w:jc w:val="both"/>
        <w:rPr>
          <w:rFonts w:ascii="Times New Roman" w:hAnsi="Times New Roman"/>
          <w:sz w:val="28"/>
          <w:szCs w:val="28"/>
          <w:lang w:val="uk-UA"/>
        </w:rPr>
      </w:pPr>
      <w:r>
        <w:rPr>
          <w:rFonts w:ascii="Times New Roman" w:hAnsi="Times New Roman"/>
          <w:sz w:val="28"/>
          <w:szCs w:val="28"/>
          <w:lang w:val="uk-UA"/>
        </w:rPr>
        <w:t>Кількість учасників спілкування, статус учасників, мета спілкування, характер контакту, місце і характер спілкування.  (4</w:t>
      </w:r>
      <w:r w:rsidRPr="00272F44">
        <w:rPr>
          <w:rFonts w:ascii="Times New Roman" w:hAnsi="Times New Roman"/>
          <w:sz w:val="28"/>
          <w:szCs w:val="28"/>
          <w:lang w:val="uk-UA"/>
        </w:rPr>
        <w:t xml:space="preserve"> бали</w:t>
      </w:r>
      <w:r>
        <w:rPr>
          <w:rFonts w:ascii="Times New Roman" w:hAnsi="Times New Roman"/>
          <w:sz w:val="28"/>
          <w:szCs w:val="28"/>
          <w:lang w:val="uk-UA"/>
        </w:rPr>
        <w:t>)</w:t>
      </w:r>
      <w:r w:rsidRPr="00272F44">
        <w:rPr>
          <w:rFonts w:ascii="Times New Roman" w:hAnsi="Times New Roman"/>
          <w:sz w:val="28"/>
          <w:szCs w:val="28"/>
          <w:lang w:val="uk-UA"/>
        </w:rPr>
        <w:t>.</w:t>
      </w:r>
    </w:p>
    <w:p w:rsidR="00C76226" w:rsidRPr="00C562FE" w:rsidRDefault="00852660" w:rsidP="00C562FE">
      <w:pPr>
        <w:pStyle w:val="a4"/>
        <w:ind w:left="0" w:firstLine="709"/>
        <w:jc w:val="both"/>
        <w:rPr>
          <w:rFonts w:ascii="Times New Roman" w:hAnsi="Times New Roman"/>
          <w:b/>
          <w:sz w:val="28"/>
          <w:szCs w:val="28"/>
          <w:lang w:val="uk-UA"/>
        </w:rPr>
      </w:pPr>
      <w:r w:rsidRPr="00C562FE">
        <w:rPr>
          <w:rFonts w:ascii="Times New Roman" w:hAnsi="Times New Roman"/>
          <w:sz w:val="28"/>
          <w:szCs w:val="28"/>
          <w:lang w:val="uk-UA"/>
        </w:rPr>
        <w:br w:type="page"/>
      </w:r>
    </w:p>
    <w:p w:rsidR="00C76226" w:rsidRDefault="00C562FE" w:rsidP="00C76226">
      <w:pPr>
        <w:pStyle w:val="a4"/>
        <w:ind w:left="0" w:firstLine="709"/>
        <w:jc w:val="both"/>
        <w:rPr>
          <w:rFonts w:ascii="Times New Roman" w:hAnsi="Times New Roman"/>
          <w:b/>
          <w:sz w:val="28"/>
          <w:szCs w:val="28"/>
          <w:lang w:val="uk-UA"/>
        </w:rPr>
      </w:pPr>
      <w:r>
        <w:rPr>
          <w:rFonts w:ascii="Times New Roman" w:hAnsi="Times New Roman"/>
          <w:b/>
          <w:sz w:val="28"/>
          <w:szCs w:val="28"/>
          <w:lang w:val="uk-UA"/>
        </w:rPr>
        <w:lastRenderedPageBreak/>
        <w:t>Додаток Е</w:t>
      </w:r>
    </w:p>
    <w:p w:rsidR="00C76226" w:rsidRPr="00103CD7" w:rsidRDefault="00C76226" w:rsidP="00C76226">
      <w:pPr>
        <w:pStyle w:val="a4"/>
        <w:ind w:left="0" w:firstLine="709"/>
        <w:jc w:val="both"/>
        <w:rPr>
          <w:rFonts w:ascii="Times New Roman" w:hAnsi="Times New Roman"/>
          <w:b/>
          <w:sz w:val="28"/>
          <w:szCs w:val="28"/>
          <w:lang w:val="uk-UA"/>
        </w:rPr>
      </w:pPr>
      <w:r w:rsidRPr="005355AF">
        <w:rPr>
          <w:rFonts w:ascii="Times New Roman" w:hAnsi="Times New Roman"/>
          <w:b/>
          <w:sz w:val="28"/>
          <w:szCs w:val="28"/>
          <w:lang w:val="uk-UA"/>
        </w:rPr>
        <w:t xml:space="preserve">Авторський </w:t>
      </w:r>
      <w:r w:rsidR="00C61860">
        <w:rPr>
          <w:rFonts w:ascii="Times New Roman" w:hAnsi="Times New Roman"/>
          <w:b/>
          <w:sz w:val="28"/>
          <w:szCs w:val="28"/>
          <w:lang w:val="uk-UA"/>
        </w:rPr>
        <w:t>тест «Рівень розвитку</w:t>
      </w:r>
      <w:r w:rsidR="00C61860" w:rsidRPr="00C61860">
        <w:t xml:space="preserve"> </w:t>
      </w:r>
      <w:r w:rsidR="00C61860">
        <w:rPr>
          <w:rFonts w:ascii="Times New Roman" w:hAnsi="Times New Roman"/>
          <w:b/>
          <w:sz w:val="28"/>
          <w:szCs w:val="28"/>
          <w:lang w:val="uk-UA"/>
        </w:rPr>
        <w:t>дискурсивних</w:t>
      </w:r>
      <w:r w:rsidR="00C61860" w:rsidRPr="00C61860">
        <w:rPr>
          <w:rFonts w:ascii="Times New Roman" w:hAnsi="Times New Roman"/>
          <w:b/>
          <w:sz w:val="28"/>
          <w:szCs w:val="28"/>
          <w:lang w:val="uk-UA"/>
        </w:rPr>
        <w:t xml:space="preserve"> </w:t>
      </w:r>
      <w:r w:rsidRPr="005355AF">
        <w:rPr>
          <w:rFonts w:ascii="Times New Roman" w:hAnsi="Times New Roman"/>
          <w:b/>
          <w:sz w:val="28"/>
          <w:szCs w:val="28"/>
          <w:lang w:val="uk-UA"/>
        </w:rPr>
        <w:t xml:space="preserve"> умінь»</w:t>
      </w:r>
    </w:p>
    <w:p w:rsidR="00C76226" w:rsidRDefault="00C76226" w:rsidP="00C76226">
      <w:pPr>
        <w:pStyle w:val="a4"/>
        <w:ind w:left="0" w:firstLine="709"/>
        <w:jc w:val="both"/>
        <w:rPr>
          <w:rFonts w:ascii="Times New Roman" w:hAnsi="Times New Roman"/>
          <w:b/>
          <w:sz w:val="28"/>
          <w:szCs w:val="28"/>
          <w:lang w:val="uk-UA"/>
        </w:rPr>
      </w:pPr>
      <w:r>
        <w:rPr>
          <w:rFonts w:ascii="Times New Roman" w:hAnsi="Times New Roman"/>
          <w:b/>
          <w:sz w:val="28"/>
          <w:szCs w:val="28"/>
          <w:lang w:val="uk-UA"/>
        </w:rPr>
        <w:t>Мета: визначити р</w:t>
      </w:r>
      <w:r w:rsidRPr="005355AF">
        <w:rPr>
          <w:rFonts w:ascii="Times New Roman" w:hAnsi="Times New Roman"/>
          <w:b/>
          <w:sz w:val="28"/>
          <w:szCs w:val="28"/>
          <w:lang w:val="uk-UA"/>
        </w:rPr>
        <w:t xml:space="preserve">івень </w:t>
      </w:r>
      <w:r w:rsidR="00C61860">
        <w:rPr>
          <w:rFonts w:ascii="Times New Roman" w:hAnsi="Times New Roman"/>
          <w:b/>
          <w:sz w:val="28"/>
          <w:szCs w:val="28"/>
          <w:lang w:val="uk-UA"/>
        </w:rPr>
        <w:t>дискурсивних</w:t>
      </w:r>
      <w:r w:rsidR="00C61860" w:rsidRPr="00C61860">
        <w:rPr>
          <w:rFonts w:ascii="Times New Roman" w:hAnsi="Times New Roman"/>
          <w:b/>
          <w:sz w:val="28"/>
          <w:szCs w:val="28"/>
          <w:lang w:val="uk-UA"/>
        </w:rPr>
        <w:t xml:space="preserve"> </w:t>
      </w:r>
      <w:r w:rsidRPr="005355AF">
        <w:rPr>
          <w:rFonts w:ascii="Times New Roman" w:hAnsi="Times New Roman"/>
          <w:b/>
          <w:sz w:val="28"/>
          <w:szCs w:val="28"/>
          <w:lang w:val="uk-UA"/>
        </w:rPr>
        <w:t>умінь</w:t>
      </w:r>
      <w:r>
        <w:rPr>
          <w:rFonts w:ascii="Times New Roman" w:hAnsi="Times New Roman"/>
          <w:b/>
          <w:sz w:val="28"/>
          <w:szCs w:val="28"/>
          <w:lang w:val="uk-UA"/>
        </w:rPr>
        <w:t xml:space="preserve"> майбутніх класоводів</w:t>
      </w:r>
      <w:r w:rsidRPr="005355AF">
        <w:rPr>
          <w:rFonts w:ascii="Times New Roman" w:hAnsi="Times New Roman"/>
          <w:b/>
          <w:sz w:val="28"/>
          <w:szCs w:val="28"/>
          <w:lang w:val="uk-UA"/>
        </w:rPr>
        <w:t xml:space="preserve">: здатність прогнозувати зміст і ритм мовної події, будувати </w:t>
      </w:r>
      <w:r w:rsidR="00C61860">
        <w:rPr>
          <w:rFonts w:ascii="Times New Roman" w:hAnsi="Times New Roman"/>
          <w:b/>
          <w:sz w:val="28"/>
          <w:szCs w:val="28"/>
          <w:lang w:val="uk-UA"/>
        </w:rPr>
        <w:t>свій виступ за законами дискурсу</w:t>
      </w:r>
      <w:r w:rsidRPr="005355AF">
        <w:rPr>
          <w:rFonts w:ascii="Times New Roman" w:hAnsi="Times New Roman"/>
          <w:b/>
          <w:sz w:val="28"/>
          <w:szCs w:val="28"/>
          <w:lang w:val="uk-UA"/>
        </w:rPr>
        <w:t xml:space="preserve">; вміння діалогізувати  будь-який жанр педагогічного мовлення і аргументовано мотивувати спільність роботи вчителя і учня; вміння здійснювати </w:t>
      </w:r>
      <w:r w:rsidR="00C61860">
        <w:rPr>
          <w:rFonts w:ascii="Times New Roman" w:hAnsi="Times New Roman"/>
          <w:b/>
          <w:sz w:val="28"/>
          <w:szCs w:val="28"/>
          <w:lang w:val="uk-UA"/>
        </w:rPr>
        <w:t>дискурсивний</w:t>
      </w:r>
      <w:r w:rsidRPr="00C61860">
        <w:rPr>
          <w:rFonts w:ascii="Times New Roman" w:hAnsi="Times New Roman"/>
          <w:b/>
          <w:sz w:val="28"/>
          <w:szCs w:val="28"/>
          <w:lang w:val="uk-UA"/>
        </w:rPr>
        <w:t xml:space="preserve"> </w:t>
      </w:r>
      <w:r w:rsidRPr="005355AF">
        <w:rPr>
          <w:rFonts w:ascii="Times New Roman" w:hAnsi="Times New Roman"/>
          <w:b/>
          <w:sz w:val="28"/>
          <w:szCs w:val="28"/>
          <w:lang w:val="uk-UA"/>
        </w:rPr>
        <w:t>аналіз конкретної педагогічної ситуації спілкування і добрати мовленн</w:t>
      </w:r>
      <w:r w:rsidR="00A31575">
        <w:rPr>
          <w:rFonts w:ascii="Times New Roman" w:hAnsi="Times New Roman"/>
          <w:b/>
          <w:sz w:val="28"/>
          <w:szCs w:val="28"/>
          <w:lang w:val="uk-UA"/>
        </w:rPr>
        <w:t xml:space="preserve">єві засоби та </w:t>
      </w:r>
      <w:r>
        <w:rPr>
          <w:rFonts w:ascii="Times New Roman" w:hAnsi="Times New Roman"/>
          <w:b/>
          <w:sz w:val="28"/>
          <w:szCs w:val="28"/>
          <w:lang w:val="uk-UA"/>
        </w:rPr>
        <w:t xml:space="preserve"> </w:t>
      </w:r>
      <w:r w:rsidR="00A31575">
        <w:rPr>
          <w:rFonts w:ascii="Times New Roman" w:hAnsi="Times New Roman"/>
          <w:b/>
          <w:sz w:val="28"/>
          <w:szCs w:val="28"/>
          <w:lang w:val="uk-UA"/>
        </w:rPr>
        <w:t>дискурсивні</w:t>
      </w:r>
      <w:r w:rsidR="00A31575" w:rsidRPr="00A31575">
        <w:rPr>
          <w:rFonts w:ascii="Times New Roman" w:hAnsi="Times New Roman"/>
          <w:b/>
          <w:sz w:val="28"/>
          <w:szCs w:val="28"/>
          <w:lang w:val="uk-UA"/>
        </w:rPr>
        <w:t xml:space="preserve"> </w:t>
      </w:r>
      <w:r>
        <w:rPr>
          <w:rFonts w:ascii="Times New Roman" w:hAnsi="Times New Roman"/>
          <w:b/>
          <w:sz w:val="28"/>
          <w:szCs w:val="28"/>
          <w:lang w:val="uk-UA"/>
        </w:rPr>
        <w:t xml:space="preserve">прийоми. </w:t>
      </w:r>
    </w:p>
    <w:p w:rsidR="00C76226" w:rsidRDefault="002D3BA1" w:rsidP="00C76226">
      <w:pPr>
        <w:pStyle w:val="a4"/>
        <w:ind w:left="0" w:firstLine="709"/>
        <w:jc w:val="both"/>
        <w:rPr>
          <w:rFonts w:ascii="Times New Roman" w:hAnsi="Times New Roman"/>
          <w:b/>
          <w:sz w:val="28"/>
          <w:szCs w:val="28"/>
          <w:lang w:val="uk-UA"/>
        </w:rPr>
      </w:pPr>
      <w:r>
        <w:rPr>
          <w:rFonts w:ascii="Times New Roman" w:hAnsi="Times New Roman"/>
          <w:b/>
          <w:sz w:val="28"/>
          <w:szCs w:val="28"/>
          <w:lang w:val="uk-UA"/>
        </w:rPr>
        <w:t>В</w:t>
      </w:r>
      <w:r w:rsidR="00C76226">
        <w:rPr>
          <w:rFonts w:ascii="Times New Roman" w:hAnsi="Times New Roman"/>
          <w:b/>
          <w:sz w:val="28"/>
          <w:szCs w:val="28"/>
          <w:lang w:val="uk-UA"/>
        </w:rPr>
        <w:t xml:space="preserve">иконати завдання тесту. </w:t>
      </w:r>
    </w:p>
    <w:p w:rsidR="00C76226" w:rsidRPr="00996A93" w:rsidRDefault="00C76226" w:rsidP="006240B0">
      <w:pPr>
        <w:pStyle w:val="a4"/>
        <w:numPr>
          <w:ilvl w:val="0"/>
          <w:numId w:val="14"/>
        </w:numPr>
        <w:jc w:val="both"/>
        <w:rPr>
          <w:rFonts w:ascii="Times New Roman" w:hAnsi="Times New Roman"/>
          <w:b/>
          <w:sz w:val="28"/>
          <w:szCs w:val="28"/>
          <w:lang w:val="uk-UA"/>
        </w:rPr>
      </w:pPr>
      <w:r>
        <w:rPr>
          <w:rFonts w:ascii="Times New Roman" w:hAnsi="Times New Roman"/>
          <w:sz w:val="28"/>
          <w:szCs w:val="28"/>
          <w:lang w:val="uk-UA"/>
        </w:rPr>
        <w:t>З</w:t>
      </w:r>
      <w:r w:rsidRPr="00D1221E">
        <w:rPr>
          <w:rFonts w:ascii="Times New Roman" w:hAnsi="Times New Roman"/>
          <w:sz w:val="28"/>
          <w:szCs w:val="28"/>
          <w:lang w:val="uk-UA"/>
        </w:rPr>
        <w:t xml:space="preserve">дійснити </w:t>
      </w:r>
      <w:r w:rsidR="00A31575">
        <w:rPr>
          <w:rFonts w:ascii="Times New Roman" w:hAnsi="Times New Roman"/>
          <w:sz w:val="28"/>
          <w:szCs w:val="28"/>
          <w:lang w:val="uk-UA"/>
        </w:rPr>
        <w:t>дискурсивний</w:t>
      </w:r>
      <w:r w:rsidR="00A31575" w:rsidRPr="00A31575">
        <w:rPr>
          <w:rFonts w:ascii="Times New Roman" w:hAnsi="Times New Roman"/>
          <w:sz w:val="28"/>
          <w:szCs w:val="28"/>
          <w:lang w:val="uk-UA"/>
        </w:rPr>
        <w:t xml:space="preserve"> </w:t>
      </w:r>
      <w:r>
        <w:rPr>
          <w:rFonts w:ascii="Times New Roman" w:hAnsi="Times New Roman"/>
          <w:sz w:val="28"/>
          <w:szCs w:val="28"/>
          <w:lang w:val="uk-UA"/>
        </w:rPr>
        <w:t xml:space="preserve">аналіз тексту виступу. </w:t>
      </w:r>
    </w:p>
    <w:p w:rsidR="00C76226" w:rsidRPr="00996A93" w:rsidRDefault="00C76226" w:rsidP="00C76226">
      <w:pPr>
        <w:pStyle w:val="a4"/>
        <w:ind w:left="0" w:firstLine="709"/>
        <w:jc w:val="both"/>
        <w:rPr>
          <w:rFonts w:ascii="Times New Roman" w:hAnsi="Times New Roman"/>
          <w:sz w:val="28"/>
          <w:szCs w:val="28"/>
          <w:lang w:val="uk-UA"/>
        </w:rPr>
      </w:pPr>
      <w:r w:rsidRPr="00996A93">
        <w:rPr>
          <w:rFonts w:ascii="Times New Roman" w:hAnsi="Times New Roman"/>
          <w:sz w:val="28"/>
          <w:szCs w:val="28"/>
          <w:lang w:val="uk-UA"/>
        </w:rPr>
        <w:t>Джуліус Роберт Оппенгеймер, який координував створення атомної бомби</w:t>
      </w:r>
      <w:r>
        <w:rPr>
          <w:rFonts w:ascii="Times New Roman" w:hAnsi="Times New Roman"/>
          <w:sz w:val="28"/>
          <w:szCs w:val="28"/>
          <w:lang w:val="uk-UA"/>
        </w:rPr>
        <w:t xml:space="preserve">. </w:t>
      </w:r>
      <w:r w:rsidRPr="00996A93">
        <w:rPr>
          <w:rFonts w:ascii="Times New Roman" w:hAnsi="Times New Roman"/>
          <w:sz w:val="28"/>
          <w:szCs w:val="28"/>
          <w:lang w:val="uk-UA"/>
        </w:rPr>
        <w:t>Промова, присвячена атомній добі й відповідальності</w:t>
      </w:r>
      <w:r>
        <w:rPr>
          <w:rFonts w:ascii="Times New Roman" w:hAnsi="Times New Roman"/>
          <w:sz w:val="28"/>
          <w:szCs w:val="28"/>
          <w:lang w:val="uk-UA"/>
        </w:rPr>
        <w:t xml:space="preserve"> науковців, 2 листопада 1945 р. </w:t>
      </w:r>
    </w:p>
    <w:p w:rsidR="00C76226" w:rsidRPr="00996A93" w:rsidRDefault="00C76226" w:rsidP="00C76226">
      <w:pPr>
        <w:pStyle w:val="a4"/>
        <w:ind w:left="0" w:firstLine="709"/>
        <w:jc w:val="both"/>
        <w:rPr>
          <w:rFonts w:ascii="Times New Roman" w:hAnsi="Times New Roman"/>
          <w:sz w:val="28"/>
          <w:szCs w:val="28"/>
          <w:lang w:val="uk-UA"/>
        </w:rPr>
      </w:pPr>
      <w:r w:rsidRPr="00996A93">
        <w:rPr>
          <w:rFonts w:ascii="Times New Roman" w:hAnsi="Times New Roman"/>
          <w:sz w:val="28"/>
          <w:szCs w:val="28"/>
          <w:lang w:val="uk-UA"/>
        </w:rPr>
        <w:t>«Не можна бути науковцем, якщо не вірити, що пізнавати нове – це добре. Безглуздо бути науковцем, якщо не вважати вищою цінністю можливість ділитися своїми знаннями з кожним, кого вони зацікавлять. Неможливо бути науковцем, якщо не д</w:t>
      </w:r>
      <w:r>
        <w:rPr>
          <w:rFonts w:ascii="Times New Roman" w:hAnsi="Times New Roman"/>
          <w:sz w:val="28"/>
          <w:szCs w:val="28"/>
          <w:lang w:val="uk-UA"/>
        </w:rPr>
        <w:t>умати, що знання про світ і силу</w:t>
      </w:r>
      <w:r w:rsidRPr="00996A93">
        <w:rPr>
          <w:rFonts w:ascii="Times New Roman" w:hAnsi="Times New Roman"/>
          <w:sz w:val="28"/>
          <w:szCs w:val="28"/>
          <w:lang w:val="uk-UA"/>
        </w:rPr>
        <w:t>, яку вони дають, – це невід’ємне надбання цивілізації, і що ви використовуєте їх, щоб допомогти поширенню знань, й готові прийняти всі потенційні наслідки.</w:t>
      </w:r>
    </w:p>
    <w:p w:rsidR="00C76226" w:rsidRPr="00D1221E" w:rsidRDefault="00C76226" w:rsidP="00C76226">
      <w:pPr>
        <w:pStyle w:val="a4"/>
        <w:ind w:left="0" w:firstLine="709"/>
        <w:jc w:val="both"/>
        <w:rPr>
          <w:rFonts w:ascii="Times New Roman" w:hAnsi="Times New Roman"/>
          <w:b/>
          <w:sz w:val="28"/>
          <w:szCs w:val="28"/>
          <w:lang w:val="uk-UA"/>
        </w:rPr>
      </w:pPr>
      <w:r w:rsidRPr="00996A93">
        <w:rPr>
          <w:rFonts w:ascii="Times New Roman" w:hAnsi="Times New Roman"/>
          <w:sz w:val="28"/>
          <w:szCs w:val="28"/>
          <w:lang w:val="uk-UA"/>
        </w:rPr>
        <w:t>…Гадаю, буде справедливо сказати, що атомна зброя – загроза кожній людині, і в цьому розумінні це спільна проблема, така ж нагальна, як проблема розгрому нацистів, що стояла перед союзницькими військами. Тому вважаю, що над вирішенням цієї проблеми необхідне відчуття спільної відповідальності».</w:t>
      </w:r>
      <w:r w:rsidRPr="00D1221E">
        <w:rPr>
          <w:rFonts w:ascii="Times New Roman" w:hAnsi="Times New Roman"/>
          <w:sz w:val="28"/>
          <w:szCs w:val="28"/>
          <w:lang w:val="uk-UA"/>
        </w:rPr>
        <w:t xml:space="preserve"> </w:t>
      </w:r>
    </w:p>
    <w:p w:rsidR="00C76226" w:rsidRPr="00996A93" w:rsidRDefault="00C76226" w:rsidP="006240B0">
      <w:pPr>
        <w:pStyle w:val="a4"/>
        <w:numPr>
          <w:ilvl w:val="0"/>
          <w:numId w:val="14"/>
        </w:numPr>
        <w:jc w:val="both"/>
        <w:rPr>
          <w:rFonts w:ascii="Times New Roman" w:hAnsi="Times New Roman"/>
          <w:b/>
          <w:sz w:val="28"/>
          <w:szCs w:val="28"/>
          <w:lang w:val="uk-UA"/>
        </w:rPr>
      </w:pPr>
      <w:r>
        <w:rPr>
          <w:rFonts w:ascii="Times New Roman" w:hAnsi="Times New Roman"/>
          <w:sz w:val="28"/>
          <w:szCs w:val="28"/>
          <w:lang w:val="uk-UA"/>
        </w:rPr>
        <w:t>Д</w:t>
      </w:r>
      <w:r w:rsidRPr="00D1221E">
        <w:rPr>
          <w:rFonts w:ascii="Times New Roman" w:hAnsi="Times New Roman"/>
          <w:sz w:val="28"/>
          <w:szCs w:val="28"/>
          <w:lang w:val="uk-UA"/>
        </w:rPr>
        <w:t>ібрати за темою ма</w:t>
      </w:r>
      <w:r>
        <w:rPr>
          <w:rFonts w:ascii="Times New Roman" w:hAnsi="Times New Roman"/>
          <w:sz w:val="28"/>
          <w:szCs w:val="28"/>
          <w:lang w:val="uk-UA"/>
        </w:rPr>
        <w:t xml:space="preserve">теріал та написати тези виступу. </w:t>
      </w:r>
    </w:p>
    <w:p w:rsidR="00C76226" w:rsidRPr="00996A93" w:rsidRDefault="00C76226" w:rsidP="00C76226">
      <w:pPr>
        <w:pStyle w:val="a4"/>
        <w:ind w:left="1069"/>
        <w:jc w:val="both"/>
        <w:rPr>
          <w:rFonts w:ascii="Times New Roman" w:hAnsi="Times New Roman"/>
          <w:b/>
          <w:sz w:val="28"/>
          <w:szCs w:val="28"/>
          <w:lang w:val="uk-UA"/>
        </w:rPr>
      </w:pPr>
      <w:r>
        <w:rPr>
          <w:rFonts w:ascii="Times New Roman" w:hAnsi="Times New Roman"/>
          <w:sz w:val="28"/>
          <w:szCs w:val="28"/>
          <w:lang w:val="uk-UA"/>
        </w:rPr>
        <w:t xml:space="preserve">Освіта чи виховання? Що пріоритетне? </w:t>
      </w:r>
    </w:p>
    <w:p w:rsidR="00C76226" w:rsidRPr="00D1221E" w:rsidRDefault="00C76226" w:rsidP="006240B0">
      <w:pPr>
        <w:pStyle w:val="a4"/>
        <w:numPr>
          <w:ilvl w:val="0"/>
          <w:numId w:val="14"/>
        </w:numPr>
        <w:jc w:val="both"/>
        <w:rPr>
          <w:rFonts w:ascii="Times New Roman" w:hAnsi="Times New Roman"/>
          <w:b/>
          <w:sz w:val="28"/>
          <w:szCs w:val="28"/>
          <w:lang w:val="uk-UA"/>
        </w:rPr>
      </w:pPr>
      <w:r>
        <w:rPr>
          <w:rFonts w:ascii="Times New Roman" w:hAnsi="Times New Roman"/>
          <w:sz w:val="28"/>
          <w:szCs w:val="28"/>
          <w:lang w:val="uk-UA"/>
        </w:rPr>
        <w:t>З</w:t>
      </w:r>
      <w:r w:rsidRPr="00D1221E">
        <w:rPr>
          <w:rFonts w:ascii="Times New Roman" w:hAnsi="Times New Roman"/>
          <w:sz w:val="28"/>
          <w:szCs w:val="28"/>
          <w:lang w:val="uk-UA"/>
        </w:rPr>
        <w:t>аписати свій виступ на відео та проана</w:t>
      </w:r>
      <w:r>
        <w:rPr>
          <w:rFonts w:ascii="Times New Roman" w:hAnsi="Times New Roman"/>
          <w:sz w:val="28"/>
          <w:szCs w:val="28"/>
          <w:lang w:val="uk-UA"/>
        </w:rPr>
        <w:t xml:space="preserve">лізувати його за поданою схемою. </w:t>
      </w:r>
      <w:r w:rsidRPr="00D1221E">
        <w:rPr>
          <w:rFonts w:ascii="Times New Roman" w:hAnsi="Times New Roman"/>
          <w:sz w:val="28"/>
          <w:szCs w:val="28"/>
          <w:lang w:val="uk-UA"/>
        </w:rPr>
        <w:t xml:space="preserve"> </w:t>
      </w:r>
    </w:p>
    <w:p w:rsidR="00C76226" w:rsidRPr="00DC1D41" w:rsidRDefault="00C76226" w:rsidP="006240B0">
      <w:pPr>
        <w:pStyle w:val="a4"/>
        <w:numPr>
          <w:ilvl w:val="0"/>
          <w:numId w:val="14"/>
        </w:numPr>
        <w:jc w:val="both"/>
        <w:rPr>
          <w:rFonts w:ascii="Times New Roman" w:hAnsi="Times New Roman"/>
          <w:b/>
          <w:sz w:val="28"/>
          <w:szCs w:val="28"/>
          <w:lang w:val="uk-UA"/>
        </w:rPr>
      </w:pPr>
      <w:r>
        <w:rPr>
          <w:rFonts w:ascii="Times New Roman" w:hAnsi="Times New Roman"/>
          <w:sz w:val="28"/>
          <w:szCs w:val="28"/>
          <w:lang w:val="uk-UA"/>
        </w:rPr>
        <w:t>З</w:t>
      </w:r>
      <w:r w:rsidRPr="00D1221E">
        <w:rPr>
          <w:rFonts w:ascii="Times New Roman" w:hAnsi="Times New Roman"/>
          <w:sz w:val="28"/>
          <w:szCs w:val="28"/>
          <w:lang w:val="uk-UA"/>
        </w:rPr>
        <w:t xml:space="preserve">найти в поданих текстах </w:t>
      </w:r>
      <w:r>
        <w:rPr>
          <w:rFonts w:ascii="Times New Roman" w:hAnsi="Times New Roman"/>
          <w:sz w:val="28"/>
          <w:szCs w:val="28"/>
          <w:lang w:val="uk-UA"/>
        </w:rPr>
        <w:t>тропи та оцінити їх доцільність.</w:t>
      </w:r>
    </w:p>
    <w:p w:rsidR="00C76226" w:rsidRPr="00DC1D41" w:rsidRDefault="00C76226" w:rsidP="00C76226">
      <w:pPr>
        <w:pStyle w:val="a4"/>
        <w:ind w:left="0" w:firstLine="709"/>
        <w:jc w:val="both"/>
        <w:rPr>
          <w:rFonts w:ascii="Times New Roman" w:hAnsi="Times New Roman"/>
          <w:sz w:val="28"/>
          <w:szCs w:val="28"/>
          <w:lang w:val="uk-UA"/>
        </w:rPr>
      </w:pPr>
      <w:r w:rsidRPr="00DC1D41">
        <w:rPr>
          <w:rFonts w:ascii="Times New Roman" w:hAnsi="Times New Roman"/>
          <w:sz w:val="28"/>
          <w:szCs w:val="28"/>
          <w:lang w:val="uk-UA"/>
        </w:rPr>
        <w:t>Небагато свят має людське серце, і найбільше з них -кохання; в одних воно розквітає, мов дивовижна івано</w:t>
      </w:r>
      <w:r>
        <w:rPr>
          <w:rFonts w:ascii="Times New Roman" w:hAnsi="Times New Roman"/>
          <w:sz w:val="28"/>
          <w:szCs w:val="28"/>
          <w:lang w:val="uk-UA"/>
        </w:rPr>
        <w:t>-</w:t>
      </w:r>
      <w:r w:rsidRPr="00DC1D41">
        <w:rPr>
          <w:rFonts w:ascii="Times New Roman" w:hAnsi="Times New Roman"/>
          <w:sz w:val="28"/>
          <w:szCs w:val="28"/>
          <w:lang w:val="uk-UA"/>
        </w:rPr>
        <w:t>купальська папороть, у других - пристрасним гіркуватим полином, а в третіх - рахманним спокоєм, що народжує лагідних доброоких дітей, які найбільше люблять ходити за плугом, сіяти зерно, садити сади (М. Стельмах).</w:t>
      </w:r>
    </w:p>
    <w:p w:rsidR="00C76226" w:rsidRPr="00DC1D41" w:rsidRDefault="00C76226" w:rsidP="00C76226">
      <w:pPr>
        <w:pStyle w:val="a4"/>
        <w:ind w:left="0" w:firstLine="709"/>
        <w:jc w:val="both"/>
        <w:rPr>
          <w:rFonts w:ascii="Times New Roman" w:hAnsi="Times New Roman"/>
          <w:sz w:val="28"/>
          <w:szCs w:val="28"/>
          <w:lang w:val="uk-UA"/>
        </w:rPr>
      </w:pPr>
      <w:r w:rsidRPr="00DC1D41">
        <w:rPr>
          <w:rFonts w:ascii="Times New Roman" w:hAnsi="Times New Roman"/>
          <w:sz w:val="28"/>
          <w:szCs w:val="28"/>
          <w:lang w:val="uk-UA"/>
        </w:rPr>
        <w:t xml:space="preserve">Карі, зелені, сиві, як хмари, </w:t>
      </w:r>
    </w:p>
    <w:p w:rsidR="00C76226" w:rsidRPr="00DC1D41" w:rsidRDefault="00C76226" w:rsidP="00C76226">
      <w:pPr>
        <w:pStyle w:val="a4"/>
        <w:ind w:left="0" w:firstLine="709"/>
        <w:jc w:val="both"/>
        <w:rPr>
          <w:rFonts w:ascii="Times New Roman" w:hAnsi="Times New Roman"/>
          <w:sz w:val="28"/>
          <w:szCs w:val="28"/>
          <w:lang w:val="uk-UA"/>
        </w:rPr>
      </w:pPr>
      <w:r w:rsidRPr="00DC1D41">
        <w:rPr>
          <w:rFonts w:ascii="Times New Roman" w:hAnsi="Times New Roman"/>
          <w:sz w:val="28"/>
          <w:szCs w:val="28"/>
          <w:lang w:val="uk-UA"/>
        </w:rPr>
        <w:t xml:space="preserve">Чорні, як ніч, і як день - голубі, </w:t>
      </w:r>
    </w:p>
    <w:p w:rsidR="00C76226" w:rsidRPr="00DC1D41" w:rsidRDefault="00C76226" w:rsidP="00C76226">
      <w:pPr>
        <w:pStyle w:val="a4"/>
        <w:ind w:left="0" w:firstLine="709"/>
        <w:jc w:val="both"/>
        <w:rPr>
          <w:rFonts w:ascii="Times New Roman" w:hAnsi="Times New Roman"/>
          <w:sz w:val="28"/>
          <w:szCs w:val="28"/>
          <w:lang w:val="uk-UA"/>
        </w:rPr>
      </w:pPr>
      <w:r w:rsidRPr="00DC1D41">
        <w:rPr>
          <w:rFonts w:ascii="Times New Roman" w:hAnsi="Times New Roman"/>
          <w:sz w:val="28"/>
          <w:szCs w:val="28"/>
          <w:lang w:val="uk-UA"/>
        </w:rPr>
        <w:t xml:space="preserve">Добрі, розумні, цікаві, ласкаві, </w:t>
      </w:r>
    </w:p>
    <w:p w:rsidR="00C76226" w:rsidRPr="00DC1D41" w:rsidRDefault="00C76226" w:rsidP="00C76226">
      <w:pPr>
        <w:pStyle w:val="a4"/>
        <w:ind w:left="0" w:firstLine="709"/>
        <w:jc w:val="both"/>
        <w:rPr>
          <w:rFonts w:ascii="Times New Roman" w:hAnsi="Times New Roman"/>
          <w:sz w:val="28"/>
          <w:szCs w:val="28"/>
          <w:lang w:val="uk-UA"/>
        </w:rPr>
      </w:pPr>
      <w:r w:rsidRPr="00DC1D41">
        <w:rPr>
          <w:rFonts w:ascii="Times New Roman" w:hAnsi="Times New Roman"/>
          <w:sz w:val="28"/>
          <w:szCs w:val="28"/>
          <w:lang w:val="uk-UA"/>
        </w:rPr>
        <w:t xml:space="preserve">Очі довірливі, чисті, щасливі... </w:t>
      </w:r>
    </w:p>
    <w:p w:rsidR="00C76226" w:rsidRPr="00DC1D41" w:rsidRDefault="00C76226" w:rsidP="00C76226">
      <w:pPr>
        <w:pStyle w:val="a4"/>
        <w:ind w:left="0" w:firstLine="709"/>
        <w:jc w:val="both"/>
        <w:rPr>
          <w:rFonts w:ascii="Times New Roman" w:hAnsi="Times New Roman"/>
          <w:sz w:val="28"/>
          <w:szCs w:val="28"/>
          <w:lang w:val="uk-UA"/>
        </w:rPr>
      </w:pPr>
      <w:r w:rsidRPr="00DC1D41">
        <w:rPr>
          <w:rFonts w:ascii="Times New Roman" w:hAnsi="Times New Roman"/>
          <w:sz w:val="28"/>
          <w:szCs w:val="28"/>
          <w:lang w:val="uk-UA"/>
        </w:rPr>
        <w:lastRenderedPageBreak/>
        <w:t xml:space="preserve">Замріяні очі, сумні і лякливі, </w:t>
      </w:r>
    </w:p>
    <w:p w:rsidR="00C76226" w:rsidRPr="00DC1D41" w:rsidRDefault="00C76226" w:rsidP="00C76226">
      <w:pPr>
        <w:pStyle w:val="a4"/>
        <w:ind w:left="0" w:firstLine="709"/>
        <w:jc w:val="both"/>
        <w:rPr>
          <w:rFonts w:ascii="Times New Roman" w:hAnsi="Times New Roman"/>
          <w:sz w:val="28"/>
          <w:szCs w:val="28"/>
          <w:lang w:val="uk-UA"/>
        </w:rPr>
      </w:pPr>
      <w:r w:rsidRPr="00DC1D41">
        <w:rPr>
          <w:rFonts w:ascii="Times New Roman" w:hAnsi="Times New Roman"/>
          <w:sz w:val="28"/>
          <w:szCs w:val="28"/>
          <w:lang w:val="uk-UA"/>
        </w:rPr>
        <w:t xml:space="preserve">Сміливі і пильні, чесні й ясні, </w:t>
      </w:r>
    </w:p>
    <w:p w:rsidR="00C76226" w:rsidRPr="00DC1D41" w:rsidRDefault="00C76226" w:rsidP="00C76226">
      <w:pPr>
        <w:pStyle w:val="a4"/>
        <w:ind w:left="0" w:firstLine="709"/>
        <w:jc w:val="both"/>
        <w:rPr>
          <w:rFonts w:ascii="Times New Roman" w:hAnsi="Times New Roman"/>
          <w:sz w:val="28"/>
          <w:szCs w:val="28"/>
          <w:lang w:val="uk-UA"/>
        </w:rPr>
      </w:pPr>
      <w:r w:rsidRPr="00DC1D41">
        <w:rPr>
          <w:rFonts w:ascii="Times New Roman" w:hAnsi="Times New Roman"/>
          <w:sz w:val="28"/>
          <w:szCs w:val="28"/>
          <w:lang w:val="uk-UA"/>
        </w:rPr>
        <w:t xml:space="preserve">Дивляться, плачуть, сміються, блищать, </w:t>
      </w:r>
    </w:p>
    <w:p w:rsidR="00C76226" w:rsidRPr="00DC1D41" w:rsidRDefault="00C76226" w:rsidP="00C76226">
      <w:pPr>
        <w:pStyle w:val="a4"/>
        <w:ind w:left="0" w:firstLine="709"/>
        <w:jc w:val="both"/>
        <w:rPr>
          <w:rFonts w:ascii="Times New Roman" w:hAnsi="Times New Roman"/>
          <w:sz w:val="28"/>
          <w:szCs w:val="28"/>
          <w:lang w:val="uk-UA"/>
        </w:rPr>
      </w:pPr>
      <w:r w:rsidRPr="00DC1D41">
        <w:rPr>
          <w:rFonts w:ascii="Times New Roman" w:hAnsi="Times New Roman"/>
          <w:sz w:val="28"/>
          <w:szCs w:val="28"/>
          <w:lang w:val="uk-UA"/>
        </w:rPr>
        <w:t>Зорями світяться очі-віконця,</w:t>
      </w:r>
    </w:p>
    <w:p w:rsidR="00C76226" w:rsidRPr="00DC1D41" w:rsidRDefault="00C76226" w:rsidP="00C76226">
      <w:pPr>
        <w:pStyle w:val="a4"/>
        <w:ind w:left="0" w:firstLine="709"/>
        <w:jc w:val="both"/>
        <w:rPr>
          <w:rFonts w:ascii="Times New Roman" w:hAnsi="Times New Roman"/>
          <w:sz w:val="28"/>
          <w:szCs w:val="28"/>
          <w:lang w:val="uk-UA"/>
        </w:rPr>
      </w:pPr>
      <w:r w:rsidRPr="00DC1D41">
        <w:rPr>
          <w:rFonts w:ascii="Times New Roman" w:hAnsi="Times New Roman"/>
          <w:sz w:val="28"/>
          <w:szCs w:val="28"/>
          <w:lang w:val="uk-UA"/>
        </w:rPr>
        <w:t>В них совість людська, і думки, і душа.</w:t>
      </w:r>
    </w:p>
    <w:p w:rsidR="00C76226" w:rsidRPr="00DC1D41" w:rsidRDefault="00C76226" w:rsidP="00C76226">
      <w:pPr>
        <w:pStyle w:val="a4"/>
        <w:ind w:left="0" w:firstLine="709"/>
        <w:jc w:val="both"/>
        <w:rPr>
          <w:rFonts w:ascii="Times New Roman" w:hAnsi="Times New Roman"/>
          <w:sz w:val="28"/>
          <w:szCs w:val="28"/>
          <w:lang w:val="uk-UA"/>
        </w:rPr>
      </w:pPr>
      <w:r w:rsidRPr="00DC1D41">
        <w:rPr>
          <w:rFonts w:ascii="Times New Roman" w:hAnsi="Times New Roman"/>
          <w:sz w:val="28"/>
          <w:szCs w:val="28"/>
          <w:lang w:val="uk-UA"/>
        </w:rPr>
        <w:t>Софія Когут</w:t>
      </w:r>
    </w:p>
    <w:p w:rsidR="00C76226" w:rsidRPr="00DC1D41" w:rsidRDefault="00C76226" w:rsidP="00C76226">
      <w:pPr>
        <w:pStyle w:val="a4"/>
        <w:ind w:left="0" w:firstLine="709"/>
        <w:jc w:val="both"/>
        <w:rPr>
          <w:rFonts w:ascii="Times New Roman" w:hAnsi="Times New Roman"/>
          <w:sz w:val="28"/>
          <w:szCs w:val="28"/>
          <w:lang w:val="uk-UA"/>
        </w:rPr>
      </w:pPr>
      <w:r w:rsidRPr="00DC1D41">
        <w:rPr>
          <w:rFonts w:ascii="Times New Roman" w:hAnsi="Times New Roman"/>
          <w:sz w:val="28"/>
          <w:szCs w:val="28"/>
          <w:lang w:val="uk-UA"/>
        </w:rPr>
        <w:t>Перед людиною відкрилася радість життя тому, що вона почула шепіт листя і пісню цвіркуна, гомін весняного струмочка і переспіви срібних дзвіночків жайворонка в гарячому літньому небі, шерхіт сніжинок і стогін заметілі, лагідний плюскіт хвиль і урочисту тишу ночі - почула і, затамувавши подих, слухає сотні і тисячі років чудесну музику життя! (В.Сухомлинський).</w:t>
      </w:r>
    </w:p>
    <w:p w:rsidR="00C76226" w:rsidRPr="00D1221E" w:rsidRDefault="00C76226" w:rsidP="006240B0">
      <w:pPr>
        <w:pStyle w:val="a4"/>
        <w:numPr>
          <w:ilvl w:val="0"/>
          <w:numId w:val="14"/>
        </w:numPr>
        <w:jc w:val="both"/>
        <w:rPr>
          <w:rFonts w:ascii="Times New Roman" w:hAnsi="Times New Roman"/>
          <w:b/>
          <w:sz w:val="28"/>
          <w:szCs w:val="28"/>
          <w:lang w:val="uk-UA"/>
        </w:rPr>
      </w:pPr>
      <w:r>
        <w:rPr>
          <w:rFonts w:ascii="Times New Roman" w:hAnsi="Times New Roman"/>
          <w:sz w:val="28"/>
          <w:szCs w:val="28"/>
          <w:lang w:val="uk-UA"/>
        </w:rPr>
        <w:t xml:space="preserve"> П</w:t>
      </w:r>
      <w:r w:rsidRPr="00D1221E">
        <w:rPr>
          <w:rFonts w:ascii="Times New Roman" w:hAnsi="Times New Roman"/>
          <w:sz w:val="28"/>
          <w:szCs w:val="28"/>
          <w:lang w:val="uk-UA"/>
        </w:rPr>
        <w:t xml:space="preserve">ідготувати фрагмент </w:t>
      </w:r>
      <w:r w:rsidR="002D3BA1">
        <w:rPr>
          <w:rFonts w:ascii="Times New Roman" w:hAnsi="Times New Roman"/>
          <w:sz w:val="28"/>
          <w:szCs w:val="28"/>
          <w:lang w:val="uk-UA"/>
        </w:rPr>
        <w:t xml:space="preserve">пояснювальної промови </w:t>
      </w:r>
      <w:r w:rsidRPr="00D1221E">
        <w:rPr>
          <w:rFonts w:ascii="Times New Roman" w:hAnsi="Times New Roman"/>
          <w:sz w:val="28"/>
          <w:szCs w:val="28"/>
          <w:lang w:val="uk-UA"/>
        </w:rPr>
        <w:t>в початковій школі, використовуючи стилістичні прийоми (порівн</w:t>
      </w:r>
      <w:r>
        <w:rPr>
          <w:rFonts w:ascii="Times New Roman" w:hAnsi="Times New Roman"/>
          <w:sz w:val="28"/>
          <w:szCs w:val="28"/>
          <w:lang w:val="uk-UA"/>
        </w:rPr>
        <w:t>яння, аналогії, епітети та ін.).</w:t>
      </w:r>
      <w:r w:rsidRPr="00D1221E">
        <w:rPr>
          <w:rFonts w:ascii="Times New Roman" w:hAnsi="Times New Roman"/>
          <w:sz w:val="28"/>
          <w:szCs w:val="28"/>
          <w:lang w:val="uk-UA"/>
        </w:rPr>
        <w:t xml:space="preserve"> </w:t>
      </w:r>
    </w:p>
    <w:p w:rsidR="00C76226" w:rsidRPr="00D1221E" w:rsidRDefault="00C76226" w:rsidP="006240B0">
      <w:pPr>
        <w:pStyle w:val="a4"/>
        <w:numPr>
          <w:ilvl w:val="0"/>
          <w:numId w:val="14"/>
        </w:numPr>
        <w:jc w:val="both"/>
        <w:rPr>
          <w:rFonts w:ascii="Times New Roman" w:hAnsi="Times New Roman"/>
          <w:b/>
          <w:sz w:val="28"/>
          <w:szCs w:val="28"/>
          <w:lang w:val="uk-UA"/>
        </w:rPr>
      </w:pPr>
      <w:r>
        <w:rPr>
          <w:rFonts w:ascii="Times New Roman" w:hAnsi="Times New Roman"/>
          <w:sz w:val="28"/>
          <w:szCs w:val="28"/>
          <w:lang w:val="uk-UA"/>
        </w:rPr>
        <w:t>Н</w:t>
      </w:r>
      <w:r w:rsidRPr="00D1221E">
        <w:rPr>
          <w:rFonts w:ascii="Times New Roman" w:hAnsi="Times New Roman"/>
          <w:sz w:val="28"/>
          <w:szCs w:val="28"/>
          <w:lang w:val="uk-UA"/>
        </w:rPr>
        <w:t>аписати педагогічну харак</w:t>
      </w:r>
      <w:r>
        <w:rPr>
          <w:rFonts w:ascii="Times New Roman" w:hAnsi="Times New Roman"/>
          <w:sz w:val="28"/>
          <w:szCs w:val="28"/>
          <w:lang w:val="uk-UA"/>
        </w:rPr>
        <w:t>теристику на свого однокурсника.</w:t>
      </w:r>
    </w:p>
    <w:p w:rsidR="00C76226" w:rsidRPr="00D1221E" w:rsidRDefault="00C76226" w:rsidP="006240B0">
      <w:pPr>
        <w:pStyle w:val="a4"/>
        <w:numPr>
          <w:ilvl w:val="0"/>
          <w:numId w:val="14"/>
        </w:numPr>
        <w:jc w:val="both"/>
        <w:rPr>
          <w:rFonts w:ascii="Times New Roman" w:hAnsi="Times New Roman"/>
          <w:b/>
          <w:sz w:val="28"/>
          <w:szCs w:val="28"/>
          <w:lang w:val="uk-UA"/>
        </w:rPr>
      </w:pPr>
      <w:r>
        <w:rPr>
          <w:rFonts w:ascii="Times New Roman" w:hAnsi="Times New Roman"/>
          <w:sz w:val="28"/>
          <w:szCs w:val="28"/>
          <w:lang w:val="uk-UA"/>
        </w:rPr>
        <w:t xml:space="preserve"> П</w:t>
      </w:r>
      <w:r w:rsidRPr="00D1221E">
        <w:rPr>
          <w:rFonts w:ascii="Times New Roman" w:hAnsi="Times New Roman"/>
          <w:sz w:val="28"/>
          <w:szCs w:val="28"/>
          <w:lang w:val="uk-UA"/>
        </w:rPr>
        <w:t xml:space="preserve">ідготувати ювілейну публічну </w:t>
      </w:r>
      <w:r>
        <w:rPr>
          <w:rFonts w:ascii="Times New Roman" w:hAnsi="Times New Roman"/>
          <w:sz w:val="28"/>
          <w:szCs w:val="28"/>
          <w:lang w:val="uk-UA"/>
        </w:rPr>
        <w:t xml:space="preserve">промову. </w:t>
      </w:r>
      <w:r w:rsidRPr="00D1221E">
        <w:rPr>
          <w:rFonts w:ascii="Times New Roman" w:hAnsi="Times New Roman"/>
          <w:sz w:val="28"/>
          <w:szCs w:val="28"/>
          <w:lang w:val="uk-UA"/>
        </w:rPr>
        <w:t xml:space="preserve"> </w:t>
      </w:r>
    </w:p>
    <w:p w:rsidR="00C76226" w:rsidRPr="00D1221E" w:rsidRDefault="00C76226" w:rsidP="006240B0">
      <w:pPr>
        <w:pStyle w:val="a4"/>
        <w:numPr>
          <w:ilvl w:val="0"/>
          <w:numId w:val="14"/>
        </w:numPr>
        <w:jc w:val="both"/>
        <w:rPr>
          <w:rFonts w:ascii="Times New Roman" w:hAnsi="Times New Roman"/>
          <w:b/>
          <w:sz w:val="28"/>
          <w:szCs w:val="28"/>
          <w:lang w:val="uk-UA"/>
        </w:rPr>
      </w:pPr>
      <w:r w:rsidRPr="00D1221E">
        <w:rPr>
          <w:rFonts w:ascii="Times New Roman" w:hAnsi="Times New Roman"/>
          <w:sz w:val="28"/>
          <w:szCs w:val="28"/>
          <w:lang w:val="uk-UA"/>
        </w:rPr>
        <w:t>Підготувати вступ</w:t>
      </w:r>
      <w:r>
        <w:rPr>
          <w:rFonts w:ascii="Times New Roman" w:hAnsi="Times New Roman"/>
          <w:sz w:val="28"/>
          <w:szCs w:val="28"/>
          <w:lang w:val="uk-UA"/>
        </w:rPr>
        <w:t xml:space="preserve">не слово на батьківських зборах. </w:t>
      </w:r>
      <w:r w:rsidRPr="00D1221E">
        <w:rPr>
          <w:rFonts w:ascii="Times New Roman" w:hAnsi="Times New Roman"/>
          <w:sz w:val="28"/>
          <w:szCs w:val="28"/>
          <w:lang w:val="uk-UA"/>
        </w:rPr>
        <w:t xml:space="preserve"> </w:t>
      </w:r>
    </w:p>
    <w:p w:rsidR="00C76226" w:rsidRPr="00D1221E" w:rsidRDefault="00C76226" w:rsidP="006240B0">
      <w:pPr>
        <w:pStyle w:val="a4"/>
        <w:numPr>
          <w:ilvl w:val="0"/>
          <w:numId w:val="14"/>
        </w:numPr>
        <w:jc w:val="both"/>
        <w:rPr>
          <w:rFonts w:ascii="Times New Roman" w:hAnsi="Times New Roman"/>
          <w:b/>
          <w:sz w:val="28"/>
          <w:szCs w:val="28"/>
          <w:lang w:val="uk-UA"/>
        </w:rPr>
      </w:pPr>
      <w:r>
        <w:rPr>
          <w:rFonts w:ascii="Times New Roman" w:hAnsi="Times New Roman"/>
          <w:sz w:val="28"/>
          <w:szCs w:val="28"/>
          <w:lang w:val="uk-UA"/>
        </w:rPr>
        <w:t>П</w:t>
      </w:r>
      <w:r w:rsidRPr="00D1221E">
        <w:rPr>
          <w:rFonts w:ascii="Times New Roman" w:hAnsi="Times New Roman"/>
          <w:sz w:val="28"/>
          <w:szCs w:val="28"/>
          <w:lang w:val="uk-UA"/>
        </w:rPr>
        <w:t>рослухати усне домашнє завдання одного зі своїх однокурсників і викласти основні тези його виступу, зазначивши позитивні</w:t>
      </w:r>
      <w:r>
        <w:rPr>
          <w:rFonts w:ascii="Times New Roman" w:hAnsi="Times New Roman"/>
          <w:sz w:val="28"/>
          <w:szCs w:val="28"/>
          <w:lang w:val="uk-UA"/>
        </w:rPr>
        <w:t xml:space="preserve"> та негативні сторони відповіді.</w:t>
      </w:r>
      <w:r w:rsidRPr="00D1221E">
        <w:rPr>
          <w:rFonts w:ascii="Times New Roman" w:hAnsi="Times New Roman"/>
          <w:sz w:val="28"/>
          <w:szCs w:val="28"/>
          <w:lang w:val="uk-UA"/>
        </w:rPr>
        <w:t xml:space="preserve">  </w:t>
      </w:r>
    </w:p>
    <w:p w:rsidR="00C76226" w:rsidRPr="00D1221E" w:rsidRDefault="00C76226" w:rsidP="006240B0">
      <w:pPr>
        <w:pStyle w:val="a4"/>
        <w:numPr>
          <w:ilvl w:val="0"/>
          <w:numId w:val="14"/>
        </w:numPr>
        <w:jc w:val="both"/>
        <w:rPr>
          <w:rFonts w:ascii="Times New Roman" w:hAnsi="Times New Roman"/>
          <w:b/>
          <w:sz w:val="28"/>
          <w:szCs w:val="28"/>
          <w:lang w:val="uk-UA"/>
        </w:rPr>
      </w:pPr>
      <w:r>
        <w:rPr>
          <w:rFonts w:ascii="Times New Roman" w:hAnsi="Times New Roman"/>
          <w:sz w:val="28"/>
          <w:szCs w:val="28"/>
          <w:lang w:val="uk-UA"/>
        </w:rPr>
        <w:t>С</w:t>
      </w:r>
      <w:r w:rsidRPr="00D1221E">
        <w:rPr>
          <w:rFonts w:ascii="Times New Roman" w:hAnsi="Times New Roman"/>
          <w:sz w:val="28"/>
          <w:szCs w:val="28"/>
          <w:lang w:val="uk-UA"/>
        </w:rPr>
        <w:t xml:space="preserve">характеризуйте процес вашого слухання з точки зору відомих вам характеристик. </w:t>
      </w:r>
    </w:p>
    <w:p w:rsidR="00C76226" w:rsidRPr="00CB5BC5" w:rsidRDefault="00C76226" w:rsidP="006240B0">
      <w:pPr>
        <w:pStyle w:val="a4"/>
        <w:numPr>
          <w:ilvl w:val="0"/>
          <w:numId w:val="14"/>
        </w:numPr>
        <w:jc w:val="both"/>
        <w:rPr>
          <w:rFonts w:ascii="Times New Roman" w:hAnsi="Times New Roman"/>
          <w:b/>
          <w:sz w:val="28"/>
          <w:szCs w:val="28"/>
          <w:lang w:val="uk-UA"/>
        </w:rPr>
      </w:pPr>
      <w:r w:rsidRPr="00D1221E">
        <w:rPr>
          <w:rFonts w:ascii="Times New Roman" w:hAnsi="Times New Roman"/>
          <w:sz w:val="28"/>
          <w:szCs w:val="28"/>
          <w:lang w:val="uk-UA"/>
        </w:rPr>
        <w:t>Наступні завдання: уявіть, що один з літературних героїв - Том Сойєр, Карлсон, Незнайко, Чіпполіно, Піноккіо  або будь-який інший (за вашим вибором) - ваш учень. Розкажіть про нього письмово, вибравши один із запропонованих жанрів: характеристика-рекомендація; подяка (або зауваження) в щоденнику; рецензія на його твір або іншу письмову роботу; замітка в газеті (або</w:t>
      </w:r>
      <w:r>
        <w:rPr>
          <w:rFonts w:ascii="Times New Roman" w:hAnsi="Times New Roman"/>
          <w:sz w:val="28"/>
          <w:szCs w:val="28"/>
          <w:lang w:val="uk-UA"/>
        </w:rPr>
        <w:t xml:space="preserve"> стінгазеті); нарис (розповідь). </w:t>
      </w:r>
      <w:r w:rsidRPr="00D1221E">
        <w:rPr>
          <w:rFonts w:ascii="Times New Roman" w:hAnsi="Times New Roman"/>
          <w:sz w:val="28"/>
          <w:szCs w:val="28"/>
          <w:lang w:val="uk-UA"/>
        </w:rPr>
        <w:t xml:space="preserve"> </w:t>
      </w:r>
    </w:p>
    <w:p w:rsidR="00C76226" w:rsidRPr="004530FE" w:rsidRDefault="00C76226" w:rsidP="006240B0">
      <w:pPr>
        <w:pStyle w:val="a4"/>
        <w:numPr>
          <w:ilvl w:val="0"/>
          <w:numId w:val="14"/>
        </w:numPr>
        <w:jc w:val="both"/>
        <w:rPr>
          <w:rFonts w:ascii="Times New Roman" w:hAnsi="Times New Roman"/>
          <w:b/>
          <w:sz w:val="28"/>
          <w:szCs w:val="28"/>
          <w:lang w:val="uk-UA"/>
        </w:rPr>
      </w:pPr>
      <w:r>
        <w:rPr>
          <w:rFonts w:ascii="Times New Roman" w:hAnsi="Times New Roman"/>
          <w:sz w:val="28"/>
          <w:szCs w:val="28"/>
          <w:lang w:val="uk-UA"/>
        </w:rPr>
        <w:t>П</w:t>
      </w:r>
      <w:r w:rsidRPr="00D1221E">
        <w:rPr>
          <w:rFonts w:ascii="Times New Roman" w:hAnsi="Times New Roman"/>
          <w:sz w:val="28"/>
          <w:szCs w:val="28"/>
          <w:lang w:val="uk-UA"/>
        </w:rPr>
        <w:t xml:space="preserve">ідготуйте і зачитайте письмово або виголосіть в аудиторії усне наукове повідомлення з будь-якого проблемного питання. Поясніть, в чому полягає різниця між двома вашими текстами (усним і письмовим) на одну тему. Які мовні засоби (вербальні, невербальні) були вами використані? </w:t>
      </w:r>
    </w:p>
    <w:p w:rsidR="00C76226" w:rsidRPr="004530FE" w:rsidRDefault="00C76226" w:rsidP="006240B0">
      <w:pPr>
        <w:pStyle w:val="a4"/>
        <w:numPr>
          <w:ilvl w:val="0"/>
          <w:numId w:val="14"/>
        </w:numPr>
        <w:jc w:val="both"/>
        <w:rPr>
          <w:rFonts w:ascii="Times New Roman" w:hAnsi="Times New Roman"/>
          <w:b/>
          <w:sz w:val="28"/>
          <w:szCs w:val="28"/>
          <w:lang w:val="uk-UA"/>
        </w:rPr>
      </w:pPr>
      <w:r w:rsidRPr="00D1221E">
        <w:rPr>
          <w:rFonts w:ascii="Times New Roman" w:hAnsi="Times New Roman"/>
          <w:sz w:val="28"/>
          <w:szCs w:val="28"/>
          <w:lang w:val="uk-UA"/>
        </w:rPr>
        <w:t xml:space="preserve">Поцікавтеся у своїх однокурсників, наскільки ваш усний виступ був ефективним, і чим він, на їхню думку, відрізняється від письмового варіанту? </w:t>
      </w:r>
    </w:p>
    <w:p w:rsidR="00C76226" w:rsidRPr="0024586D" w:rsidRDefault="00C76226" w:rsidP="006240B0">
      <w:pPr>
        <w:pStyle w:val="a4"/>
        <w:numPr>
          <w:ilvl w:val="0"/>
          <w:numId w:val="14"/>
        </w:numPr>
        <w:jc w:val="both"/>
        <w:rPr>
          <w:rFonts w:ascii="Times New Roman" w:hAnsi="Times New Roman"/>
          <w:b/>
          <w:sz w:val="28"/>
          <w:szCs w:val="28"/>
          <w:lang w:val="uk-UA"/>
        </w:rPr>
      </w:pPr>
      <w:r w:rsidRPr="00D1221E">
        <w:rPr>
          <w:rFonts w:ascii="Times New Roman" w:hAnsi="Times New Roman"/>
          <w:sz w:val="28"/>
          <w:szCs w:val="28"/>
          <w:lang w:val="uk-UA"/>
        </w:rPr>
        <w:t>Ро</w:t>
      </w:r>
      <w:r>
        <w:rPr>
          <w:rFonts w:ascii="Times New Roman" w:hAnsi="Times New Roman"/>
          <w:sz w:val="28"/>
          <w:szCs w:val="28"/>
          <w:lang w:val="uk-UA"/>
        </w:rPr>
        <w:t xml:space="preserve">зв’язати подану комунікативну ситуацію за схемою: </w:t>
      </w:r>
      <w:r w:rsidRPr="00D1221E">
        <w:rPr>
          <w:rFonts w:ascii="Times New Roman" w:hAnsi="Times New Roman"/>
          <w:sz w:val="28"/>
          <w:szCs w:val="28"/>
          <w:lang w:val="uk-UA"/>
        </w:rPr>
        <w:t xml:space="preserve"> </w:t>
      </w:r>
    </w:p>
    <w:p w:rsidR="00C76226" w:rsidRPr="0024586D" w:rsidRDefault="00C76226" w:rsidP="00C76226">
      <w:pPr>
        <w:pStyle w:val="a4"/>
        <w:numPr>
          <w:ilvl w:val="0"/>
          <w:numId w:val="2"/>
        </w:numPr>
        <w:jc w:val="both"/>
        <w:rPr>
          <w:rFonts w:ascii="Times New Roman" w:hAnsi="Times New Roman"/>
          <w:sz w:val="28"/>
          <w:szCs w:val="28"/>
          <w:lang w:val="uk-UA"/>
        </w:rPr>
      </w:pPr>
      <w:r w:rsidRPr="0024586D">
        <w:rPr>
          <w:rFonts w:ascii="Times New Roman" w:hAnsi="Times New Roman"/>
          <w:sz w:val="28"/>
          <w:szCs w:val="28"/>
          <w:lang w:val="uk-UA"/>
        </w:rPr>
        <w:lastRenderedPageBreak/>
        <w:t>Сформулюйте цілі кожного з учасників комунікації в</w:t>
      </w:r>
    </w:p>
    <w:p w:rsidR="00C76226" w:rsidRDefault="00C76226" w:rsidP="00C76226">
      <w:pPr>
        <w:pStyle w:val="a4"/>
        <w:ind w:left="0" w:firstLine="709"/>
        <w:jc w:val="both"/>
        <w:rPr>
          <w:rFonts w:ascii="Times New Roman" w:hAnsi="Times New Roman"/>
          <w:sz w:val="28"/>
          <w:szCs w:val="28"/>
          <w:lang w:val="uk-UA"/>
        </w:rPr>
      </w:pPr>
      <w:r w:rsidRPr="0024586D">
        <w:rPr>
          <w:rFonts w:ascii="Times New Roman" w:hAnsi="Times New Roman"/>
          <w:sz w:val="28"/>
          <w:szCs w:val="28"/>
          <w:lang w:val="uk-UA"/>
        </w:rPr>
        <w:t>даному фрагменті. Чи змінюються цілі по ходу спілкування? Як?</w:t>
      </w:r>
    </w:p>
    <w:p w:rsidR="00C76226" w:rsidRDefault="00C76226" w:rsidP="00C76226">
      <w:pPr>
        <w:pStyle w:val="a4"/>
        <w:numPr>
          <w:ilvl w:val="0"/>
          <w:numId w:val="2"/>
        </w:numPr>
        <w:jc w:val="both"/>
        <w:rPr>
          <w:rFonts w:ascii="Times New Roman" w:hAnsi="Times New Roman"/>
          <w:sz w:val="28"/>
          <w:szCs w:val="28"/>
          <w:lang w:val="uk-UA"/>
        </w:rPr>
      </w:pPr>
      <w:r w:rsidRPr="00AA7621">
        <w:rPr>
          <w:rFonts w:ascii="Times New Roman" w:hAnsi="Times New Roman"/>
          <w:sz w:val="28"/>
          <w:szCs w:val="28"/>
          <w:lang w:val="uk-UA"/>
        </w:rPr>
        <w:t>Персонаж А - предметна мета</w:t>
      </w:r>
      <w:r>
        <w:rPr>
          <w:rFonts w:ascii="Times New Roman" w:hAnsi="Times New Roman"/>
          <w:sz w:val="28"/>
          <w:szCs w:val="28"/>
          <w:lang w:val="uk-UA"/>
        </w:rPr>
        <w:t xml:space="preserve"> - </w:t>
      </w:r>
      <w:r w:rsidRPr="00AA7621">
        <w:rPr>
          <w:rFonts w:ascii="Times New Roman" w:hAnsi="Times New Roman"/>
          <w:sz w:val="28"/>
          <w:szCs w:val="28"/>
          <w:lang w:val="uk-UA"/>
        </w:rPr>
        <w:t>комунікативної мета</w:t>
      </w:r>
      <w:r>
        <w:rPr>
          <w:rFonts w:ascii="Times New Roman" w:hAnsi="Times New Roman"/>
          <w:sz w:val="28"/>
          <w:szCs w:val="28"/>
          <w:lang w:val="uk-UA"/>
        </w:rPr>
        <w:t xml:space="preserve">; </w:t>
      </w:r>
    </w:p>
    <w:p w:rsidR="00C76226" w:rsidRPr="00AA7621" w:rsidRDefault="00C76226" w:rsidP="00C76226">
      <w:pPr>
        <w:pStyle w:val="a4"/>
        <w:numPr>
          <w:ilvl w:val="0"/>
          <w:numId w:val="2"/>
        </w:numPr>
        <w:jc w:val="both"/>
        <w:rPr>
          <w:rFonts w:ascii="Times New Roman" w:hAnsi="Times New Roman"/>
          <w:sz w:val="28"/>
          <w:szCs w:val="28"/>
          <w:lang w:val="uk-UA"/>
        </w:rPr>
      </w:pPr>
      <w:r w:rsidRPr="00AA7621">
        <w:rPr>
          <w:rFonts w:ascii="Times New Roman" w:hAnsi="Times New Roman"/>
          <w:sz w:val="28"/>
          <w:szCs w:val="28"/>
          <w:lang w:val="uk-UA"/>
        </w:rPr>
        <w:t>Персонаж Б - предметна мета</w:t>
      </w:r>
      <w:r>
        <w:rPr>
          <w:rFonts w:ascii="Times New Roman" w:hAnsi="Times New Roman"/>
          <w:sz w:val="28"/>
          <w:szCs w:val="28"/>
          <w:lang w:val="uk-UA"/>
        </w:rPr>
        <w:t xml:space="preserve"> - </w:t>
      </w:r>
      <w:r w:rsidRPr="00AA7621">
        <w:rPr>
          <w:rFonts w:ascii="Times New Roman" w:hAnsi="Times New Roman"/>
          <w:sz w:val="28"/>
          <w:szCs w:val="28"/>
          <w:lang w:val="uk-UA"/>
        </w:rPr>
        <w:t>комунікативної мета</w:t>
      </w:r>
      <w:r>
        <w:rPr>
          <w:rFonts w:ascii="Times New Roman" w:hAnsi="Times New Roman"/>
          <w:sz w:val="28"/>
          <w:szCs w:val="28"/>
          <w:lang w:val="uk-UA"/>
        </w:rPr>
        <w:t>;</w:t>
      </w:r>
    </w:p>
    <w:p w:rsidR="00C76226" w:rsidRDefault="00C76226" w:rsidP="00C76226">
      <w:pPr>
        <w:pStyle w:val="a4"/>
        <w:numPr>
          <w:ilvl w:val="0"/>
          <w:numId w:val="2"/>
        </w:numPr>
        <w:jc w:val="both"/>
        <w:rPr>
          <w:rFonts w:ascii="Times New Roman" w:hAnsi="Times New Roman"/>
          <w:sz w:val="28"/>
          <w:szCs w:val="28"/>
          <w:lang w:val="uk-UA"/>
        </w:rPr>
      </w:pPr>
      <w:r w:rsidRPr="0024586D">
        <w:rPr>
          <w:rFonts w:ascii="Times New Roman" w:hAnsi="Times New Roman"/>
          <w:sz w:val="28"/>
          <w:szCs w:val="28"/>
          <w:lang w:val="uk-UA"/>
        </w:rPr>
        <w:t>Охарактеризуйте</w:t>
      </w:r>
      <w:r>
        <w:rPr>
          <w:rFonts w:ascii="Times New Roman" w:hAnsi="Times New Roman"/>
          <w:sz w:val="28"/>
          <w:szCs w:val="28"/>
          <w:lang w:val="uk-UA"/>
        </w:rPr>
        <w:t xml:space="preserve"> </w:t>
      </w:r>
      <w:r w:rsidRPr="00AA7621">
        <w:rPr>
          <w:rFonts w:ascii="Times New Roman" w:hAnsi="Times New Roman"/>
          <w:sz w:val="28"/>
          <w:szCs w:val="28"/>
          <w:lang w:val="uk-UA"/>
        </w:rPr>
        <w:t>типи</w:t>
      </w:r>
      <w:r>
        <w:rPr>
          <w:rFonts w:ascii="Times New Roman" w:hAnsi="Times New Roman"/>
          <w:sz w:val="28"/>
          <w:szCs w:val="28"/>
          <w:lang w:val="uk-UA"/>
        </w:rPr>
        <w:t xml:space="preserve"> </w:t>
      </w:r>
      <w:r w:rsidRPr="00AA7621">
        <w:rPr>
          <w:rFonts w:ascii="Times New Roman" w:hAnsi="Times New Roman"/>
          <w:sz w:val="28"/>
          <w:szCs w:val="28"/>
          <w:lang w:val="uk-UA"/>
        </w:rPr>
        <w:t>спілкування,</w:t>
      </w:r>
      <w:r>
        <w:rPr>
          <w:rFonts w:ascii="Times New Roman" w:hAnsi="Times New Roman"/>
          <w:sz w:val="28"/>
          <w:szCs w:val="28"/>
          <w:lang w:val="uk-UA"/>
        </w:rPr>
        <w:t xml:space="preserve"> що відбуваю</w:t>
      </w:r>
      <w:r w:rsidRPr="00AA7621">
        <w:rPr>
          <w:rFonts w:ascii="Times New Roman" w:hAnsi="Times New Roman"/>
          <w:sz w:val="28"/>
          <w:szCs w:val="28"/>
          <w:lang w:val="uk-UA"/>
        </w:rPr>
        <w:t>ться</w:t>
      </w:r>
      <w:r>
        <w:rPr>
          <w:rFonts w:ascii="Times New Roman" w:hAnsi="Times New Roman"/>
          <w:sz w:val="28"/>
          <w:szCs w:val="28"/>
          <w:lang w:val="uk-UA"/>
        </w:rPr>
        <w:t xml:space="preserve"> </w:t>
      </w:r>
      <w:r w:rsidRPr="00AA7621">
        <w:rPr>
          <w:rFonts w:ascii="Times New Roman" w:hAnsi="Times New Roman"/>
          <w:sz w:val="28"/>
          <w:szCs w:val="28"/>
          <w:lang w:val="uk-UA"/>
        </w:rPr>
        <w:t>мі</w:t>
      </w:r>
      <w:r>
        <w:rPr>
          <w:rFonts w:ascii="Times New Roman" w:hAnsi="Times New Roman"/>
          <w:sz w:val="28"/>
          <w:szCs w:val="28"/>
          <w:lang w:val="uk-UA"/>
        </w:rPr>
        <w:t xml:space="preserve">ж </w:t>
      </w:r>
      <w:r w:rsidRPr="00AA7621">
        <w:rPr>
          <w:rFonts w:ascii="Times New Roman" w:hAnsi="Times New Roman"/>
          <w:sz w:val="28"/>
          <w:szCs w:val="28"/>
          <w:lang w:val="uk-UA"/>
        </w:rPr>
        <w:t>учасниками</w:t>
      </w:r>
      <w:r>
        <w:rPr>
          <w:rFonts w:ascii="Times New Roman" w:hAnsi="Times New Roman"/>
          <w:sz w:val="28"/>
          <w:szCs w:val="28"/>
          <w:lang w:val="uk-UA"/>
        </w:rPr>
        <w:t xml:space="preserve"> </w:t>
      </w:r>
      <w:r w:rsidRPr="00AA7621">
        <w:rPr>
          <w:rFonts w:ascii="Times New Roman" w:hAnsi="Times New Roman"/>
          <w:sz w:val="28"/>
          <w:szCs w:val="28"/>
          <w:lang w:val="uk-UA"/>
        </w:rPr>
        <w:t>комунікації</w:t>
      </w:r>
      <w:r>
        <w:rPr>
          <w:rFonts w:ascii="Times New Roman" w:hAnsi="Times New Roman"/>
          <w:sz w:val="28"/>
          <w:szCs w:val="28"/>
          <w:lang w:val="uk-UA"/>
        </w:rPr>
        <w:t xml:space="preserve"> </w:t>
      </w:r>
      <w:r w:rsidRPr="00AA7621">
        <w:rPr>
          <w:rFonts w:ascii="Times New Roman" w:hAnsi="Times New Roman"/>
          <w:sz w:val="28"/>
          <w:szCs w:val="28"/>
          <w:lang w:val="uk-UA"/>
        </w:rPr>
        <w:t>(Відкрите / закрите,</w:t>
      </w:r>
      <w:r>
        <w:rPr>
          <w:rFonts w:ascii="Times New Roman" w:hAnsi="Times New Roman"/>
          <w:sz w:val="28"/>
          <w:szCs w:val="28"/>
          <w:lang w:val="uk-UA"/>
        </w:rPr>
        <w:t xml:space="preserve"> ініціативне/ п</w:t>
      </w:r>
      <w:r w:rsidRPr="00AA7621">
        <w:rPr>
          <w:rFonts w:ascii="Times New Roman" w:hAnsi="Times New Roman"/>
          <w:sz w:val="28"/>
          <w:szCs w:val="28"/>
          <w:lang w:val="uk-UA"/>
        </w:rPr>
        <w:t>римусове,</w:t>
      </w:r>
      <w:r>
        <w:rPr>
          <w:rFonts w:ascii="Times New Roman" w:hAnsi="Times New Roman"/>
          <w:sz w:val="28"/>
          <w:szCs w:val="28"/>
          <w:lang w:val="uk-UA"/>
        </w:rPr>
        <w:t xml:space="preserve"> </w:t>
      </w:r>
      <w:r w:rsidRPr="00AA7621">
        <w:rPr>
          <w:rFonts w:ascii="Times New Roman" w:hAnsi="Times New Roman"/>
          <w:sz w:val="28"/>
          <w:szCs w:val="28"/>
          <w:lang w:val="uk-UA"/>
        </w:rPr>
        <w:t>офіційне / неофіційне,</w:t>
      </w:r>
      <w:r>
        <w:rPr>
          <w:rFonts w:ascii="Times New Roman" w:hAnsi="Times New Roman"/>
          <w:sz w:val="28"/>
          <w:szCs w:val="28"/>
          <w:lang w:val="uk-UA"/>
        </w:rPr>
        <w:t xml:space="preserve"> етикетне</w:t>
      </w:r>
      <w:r w:rsidRPr="00AA7621">
        <w:rPr>
          <w:rFonts w:ascii="Times New Roman" w:hAnsi="Times New Roman"/>
          <w:sz w:val="28"/>
          <w:szCs w:val="28"/>
          <w:lang w:val="uk-UA"/>
        </w:rPr>
        <w:t xml:space="preserve"> / вільне</w:t>
      </w:r>
      <w:r>
        <w:rPr>
          <w:rFonts w:ascii="Times New Roman" w:hAnsi="Times New Roman"/>
          <w:sz w:val="28"/>
          <w:szCs w:val="28"/>
          <w:lang w:val="uk-UA"/>
        </w:rPr>
        <w:t xml:space="preserve"> та ін.</w:t>
      </w:r>
      <w:r w:rsidRPr="00AA7621">
        <w:rPr>
          <w:rFonts w:ascii="Times New Roman" w:hAnsi="Times New Roman"/>
          <w:sz w:val="28"/>
          <w:szCs w:val="28"/>
          <w:lang w:val="uk-UA"/>
        </w:rPr>
        <w:t>). Чи змінюється тип спілкування по ходу аналізованого фрагмента?</w:t>
      </w:r>
    </w:p>
    <w:p w:rsidR="00C76226" w:rsidRPr="00AA7621" w:rsidRDefault="00C76226" w:rsidP="00C76226">
      <w:pPr>
        <w:pStyle w:val="a4"/>
        <w:numPr>
          <w:ilvl w:val="0"/>
          <w:numId w:val="2"/>
        </w:numPr>
        <w:jc w:val="both"/>
        <w:rPr>
          <w:rFonts w:ascii="Times New Roman" w:hAnsi="Times New Roman"/>
          <w:sz w:val="28"/>
          <w:szCs w:val="28"/>
          <w:lang w:val="uk-UA"/>
        </w:rPr>
      </w:pPr>
      <w:r>
        <w:rPr>
          <w:rFonts w:ascii="Times New Roman" w:hAnsi="Times New Roman"/>
          <w:sz w:val="28"/>
          <w:szCs w:val="28"/>
          <w:lang w:val="uk-UA"/>
        </w:rPr>
        <w:t>Охарактеризуйте мовний</w:t>
      </w:r>
      <w:r w:rsidRPr="00AA7621">
        <w:rPr>
          <w:rFonts w:ascii="Times New Roman" w:hAnsi="Times New Roman"/>
          <w:sz w:val="28"/>
          <w:szCs w:val="28"/>
          <w:lang w:val="uk-UA"/>
        </w:rPr>
        <w:t xml:space="preserve"> паспорт персонажів. </w:t>
      </w:r>
      <w:r>
        <w:rPr>
          <w:rFonts w:ascii="Times New Roman" w:hAnsi="Times New Roman"/>
          <w:sz w:val="28"/>
          <w:szCs w:val="28"/>
          <w:lang w:val="uk-UA"/>
        </w:rPr>
        <w:t>Чи д</w:t>
      </w:r>
      <w:r w:rsidRPr="00AA7621">
        <w:rPr>
          <w:rFonts w:ascii="Times New Roman" w:hAnsi="Times New Roman"/>
          <w:sz w:val="28"/>
          <w:szCs w:val="28"/>
          <w:lang w:val="uk-UA"/>
        </w:rPr>
        <w:t>опускають вони</w:t>
      </w:r>
      <w:r>
        <w:rPr>
          <w:rFonts w:ascii="Times New Roman" w:hAnsi="Times New Roman"/>
          <w:sz w:val="28"/>
          <w:szCs w:val="28"/>
          <w:lang w:val="uk-UA"/>
        </w:rPr>
        <w:t xml:space="preserve"> </w:t>
      </w:r>
      <w:r w:rsidRPr="00AA7621">
        <w:rPr>
          <w:rFonts w:ascii="Times New Roman" w:hAnsi="Times New Roman"/>
          <w:sz w:val="28"/>
          <w:szCs w:val="28"/>
          <w:lang w:val="uk-UA"/>
        </w:rPr>
        <w:t>мовні помилки, пору</w:t>
      </w:r>
      <w:r>
        <w:rPr>
          <w:rFonts w:ascii="Times New Roman" w:hAnsi="Times New Roman"/>
          <w:sz w:val="28"/>
          <w:szCs w:val="28"/>
          <w:lang w:val="uk-UA"/>
        </w:rPr>
        <w:t>шують норми культури мовлення? Я</w:t>
      </w:r>
      <w:r w:rsidRPr="00AA7621">
        <w:rPr>
          <w:rFonts w:ascii="Times New Roman" w:hAnsi="Times New Roman"/>
          <w:sz w:val="28"/>
          <w:szCs w:val="28"/>
          <w:lang w:val="uk-UA"/>
        </w:rPr>
        <w:t>к персонажів</w:t>
      </w:r>
      <w:r>
        <w:rPr>
          <w:rFonts w:ascii="Times New Roman" w:hAnsi="Times New Roman"/>
          <w:sz w:val="28"/>
          <w:szCs w:val="28"/>
          <w:lang w:val="uk-UA"/>
        </w:rPr>
        <w:t xml:space="preserve"> </w:t>
      </w:r>
      <w:r w:rsidRPr="00AA7621">
        <w:rPr>
          <w:rFonts w:ascii="Times New Roman" w:hAnsi="Times New Roman"/>
          <w:sz w:val="28"/>
          <w:szCs w:val="28"/>
          <w:lang w:val="uk-UA"/>
        </w:rPr>
        <w:t>характеризує їх</w:t>
      </w:r>
      <w:r>
        <w:rPr>
          <w:rFonts w:ascii="Times New Roman" w:hAnsi="Times New Roman"/>
          <w:sz w:val="28"/>
          <w:szCs w:val="28"/>
          <w:lang w:val="uk-UA"/>
        </w:rPr>
        <w:t xml:space="preserve">нє  мовлення </w:t>
      </w:r>
      <w:r w:rsidRPr="00AA7621">
        <w:rPr>
          <w:rFonts w:ascii="Times New Roman" w:hAnsi="Times New Roman"/>
          <w:sz w:val="28"/>
          <w:szCs w:val="28"/>
          <w:lang w:val="uk-UA"/>
        </w:rPr>
        <w:t>?</w:t>
      </w:r>
    </w:p>
    <w:p w:rsidR="00C76226" w:rsidRPr="00B10D34" w:rsidRDefault="00C76226" w:rsidP="00C76226">
      <w:pPr>
        <w:pStyle w:val="a4"/>
        <w:ind w:left="0" w:firstLine="1069"/>
        <w:jc w:val="both"/>
        <w:rPr>
          <w:rFonts w:ascii="Times New Roman" w:hAnsi="Times New Roman"/>
          <w:sz w:val="28"/>
          <w:szCs w:val="28"/>
          <w:lang w:val="uk-UA"/>
        </w:rPr>
      </w:pPr>
      <w:r>
        <w:rPr>
          <w:rFonts w:ascii="Times New Roman" w:hAnsi="Times New Roman"/>
          <w:sz w:val="28"/>
          <w:szCs w:val="28"/>
          <w:lang w:val="uk-UA"/>
        </w:rPr>
        <w:t xml:space="preserve">А) Ситуація 1. </w:t>
      </w:r>
      <w:r w:rsidRPr="00B10D34">
        <w:rPr>
          <w:rFonts w:ascii="Times New Roman" w:hAnsi="Times New Roman"/>
          <w:sz w:val="28"/>
          <w:szCs w:val="28"/>
          <w:lang w:val="uk-UA"/>
        </w:rPr>
        <w:t xml:space="preserve">Вітька, </w:t>
      </w:r>
      <w:r>
        <w:rPr>
          <w:rFonts w:ascii="Times New Roman" w:hAnsi="Times New Roman"/>
          <w:sz w:val="28"/>
          <w:szCs w:val="28"/>
          <w:lang w:val="uk-UA"/>
        </w:rPr>
        <w:t xml:space="preserve">учень вашого класу, син </w:t>
      </w:r>
      <w:r w:rsidRPr="00B10D34">
        <w:rPr>
          <w:rFonts w:ascii="Times New Roman" w:hAnsi="Times New Roman"/>
          <w:sz w:val="28"/>
          <w:szCs w:val="28"/>
          <w:lang w:val="uk-UA"/>
        </w:rPr>
        <w:t>автоме</w:t>
      </w:r>
      <w:r>
        <w:rPr>
          <w:rFonts w:ascii="Times New Roman" w:hAnsi="Times New Roman"/>
          <w:sz w:val="28"/>
          <w:szCs w:val="28"/>
          <w:lang w:val="uk-UA"/>
        </w:rPr>
        <w:t xml:space="preserve">ханіка, який </w:t>
      </w:r>
      <w:r w:rsidRPr="00B10D34">
        <w:rPr>
          <w:rFonts w:ascii="Times New Roman" w:hAnsi="Times New Roman"/>
          <w:sz w:val="28"/>
          <w:szCs w:val="28"/>
          <w:lang w:val="uk-UA"/>
        </w:rPr>
        <w:t>ввечері приходить п'яний, включає на повну гучність радіо і</w:t>
      </w:r>
      <w:r>
        <w:rPr>
          <w:rFonts w:ascii="Times New Roman" w:hAnsi="Times New Roman"/>
          <w:sz w:val="28"/>
          <w:szCs w:val="28"/>
          <w:lang w:val="uk-UA"/>
        </w:rPr>
        <w:t xml:space="preserve"> </w:t>
      </w:r>
      <w:r w:rsidRPr="00B10D34">
        <w:rPr>
          <w:rFonts w:ascii="Times New Roman" w:hAnsi="Times New Roman"/>
          <w:sz w:val="28"/>
          <w:szCs w:val="28"/>
          <w:lang w:val="uk-UA"/>
        </w:rPr>
        <w:t xml:space="preserve">засинає. Живе </w:t>
      </w:r>
      <w:r>
        <w:rPr>
          <w:rFonts w:ascii="Times New Roman" w:hAnsi="Times New Roman"/>
          <w:sz w:val="28"/>
          <w:szCs w:val="28"/>
          <w:lang w:val="uk-UA"/>
        </w:rPr>
        <w:t xml:space="preserve">батько Вітька </w:t>
      </w:r>
      <w:r w:rsidRPr="00B10D34">
        <w:rPr>
          <w:rFonts w:ascii="Times New Roman" w:hAnsi="Times New Roman"/>
          <w:sz w:val="28"/>
          <w:szCs w:val="28"/>
          <w:lang w:val="uk-UA"/>
        </w:rPr>
        <w:t>один, з дружиною розійшовся, батько був алкоголіком, помер,</w:t>
      </w:r>
      <w:r>
        <w:rPr>
          <w:rFonts w:ascii="Times New Roman" w:hAnsi="Times New Roman"/>
          <w:sz w:val="28"/>
          <w:szCs w:val="28"/>
          <w:lang w:val="uk-UA"/>
        </w:rPr>
        <w:t xml:space="preserve"> </w:t>
      </w:r>
      <w:r w:rsidRPr="00B10D34">
        <w:rPr>
          <w:rFonts w:ascii="Times New Roman" w:hAnsi="Times New Roman"/>
          <w:sz w:val="28"/>
          <w:szCs w:val="28"/>
          <w:lang w:val="uk-UA"/>
        </w:rPr>
        <w:t>мати теж недавно померла. За характером похмурий, впертий. Умовляння, скарги</w:t>
      </w:r>
      <w:r>
        <w:rPr>
          <w:rFonts w:ascii="Times New Roman" w:hAnsi="Times New Roman"/>
          <w:sz w:val="28"/>
          <w:szCs w:val="28"/>
          <w:lang w:val="uk-UA"/>
        </w:rPr>
        <w:t xml:space="preserve"> </w:t>
      </w:r>
      <w:r w:rsidRPr="00B10D34">
        <w:rPr>
          <w:rFonts w:ascii="Times New Roman" w:hAnsi="Times New Roman"/>
          <w:sz w:val="28"/>
          <w:szCs w:val="28"/>
          <w:lang w:val="uk-UA"/>
        </w:rPr>
        <w:t>не допомагають. Але з ним поговорила пенсіонерка Раїса Іванівна - і в будинку</w:t>
      </w:r>
      <w:r>
        <w:rPr>
          <w:rFonts w:ascii="Times New Roman" w:hAnsi="Times New Roman"/>
          <w:sz w:val="28"/>
          <w:szCs w:val="28"/>
          <w:lang w:val="uk-UA"/>
        </w:rPr>
        <w:t xml:space="preserve"> </w:t>
      </w:r>
      <w:r w:rsidRPr="00B10D34">
        <w:rPr>
          <w:rFonts w:ascii="Times New Roman" w:hAnsi="Times New Roman"/>
          <w:sz w:val="28"/>
          <w:szCs w:val="28"/>
          <w:lang w:val="uk-UA"/>
        </w:rPr>
        <w:t>стало тихіше, і Вітька навіть пити став менше.</w:t>
      </w:r>
    </w:p>
    <w:p w:rsidR="00C76226" w:rsidRPr="00B10D34" w:rsidRDefault="00C76226" w:rsidP="00C76226">
      <w:pPr>
        <w:pStyle w:val="a4"/>
        <w:ind w:left="0" w:firstLine="1069"/>
        <w:jc w:val="both"/>
        <w:rPr>
          <w:rFonts w:ascii="Times New Roman" w:hAnsi="Times New Roman"/>
          <w:sz w:val="28"/>
          <w:szCs w:val="28"/>
          <w:lang w:val="uk-UA"/>
        </w:rPr>
      </w:pPr>
      <w:r w:rsidRPr="00B10D34">
        <w:rPr>
          <w:rFonts w:ascii="Times New Roman" w:hAnsi="Times New Roman"/>
          <w:sz w:val="28"/>
          <w:szCs w:val="28"/>
          <w:lang w:val="uk-UA"/>
        </w:rPr>
        <w:t>- Вітя, здрастуй (тон материнськи теплий, але досить твердий)</w:t>
      </w:r>
      <w:r>
        <w:rPr>
          <w:rFonts w:ascii="Times New Roman" w:hAnsi="Times New Roman"/>
          <w:sz w:val="28"/>
          <w:szCs w:val="28"/>
          <w:lang w:val="uk-UA"/>
        </w:rPr>
        <w:t xml:space="preserve">. </w:t>
      </w:r>
    </w:p>
    <w:p w:rsidR="00C76226" w:rsidRPr="00B10D34" w:rsidRDefault="00C76226" w:rsidP="00C76226">
      <w:pPr>
        <w:pStyle w:val="a4"/>
        <w:ind w:left="0" w:firstLine="1069"/>
        <w:jc w:val="both"/>
        <w:rPr>
          <w:rFonts w:ascii="Times New Roman" w:hAnsi="Times New Roman"/>
          <w:sz w:val="28"/>
          <w:szCs w:val="28"/>
          <w:lang w:val="uk-UA"/>
        </w:rPr>
      </w:pPr>
      <w:r w:rsidRPr="00B10D34">
        <w:rPr>
          <w:rFonts w:ascii="Times New Roman" w:hAnsi="Times New Roman"/>
          <w:sz w:val="28"/>
          <w:szCs w:val="28"/>
          <w:lang w:val="uk-UA"/>
        </w:rPr>
        <w:t>- (Після паузи). Здрастуйте. (Удавано-млява напруженість).</w:t>
      </w:r>
    </w:p>
    <w:p w:rsidR="00C76226" w:rsidRPr="00B10D34" w:rsidRDefault="00D371DB" w:rsidP="00C76226">
      <w:pPr>
        <w:pStyle w:val="a4"/>
        <w:ind w:left="0" w:firstLine="1069"/>
        <w:jc w:val="both"/>
        <w:rPr>
          <w:rFonts w:ascii="Times New Roman" w:hAnsi="Times New Roman"/>
          <w:sz w:val="28"/>
          <w:szCs w:val="28"/>
          <w:lang w:val="uk-UA"/>
        </w:rPr>
      </w:pPr>
      <w:r>
        <w:rPr>
          <w:rFonts w:ascii="Times New Roman" w:hAnsi="Times New Roman"/>
          <w:sz w:val="28"/>
          <w:szCs w:val="28"/>
          <w:lang w:val="uk-UA"/>
        </w:rPr>
        <w:t>- Вітю</w:t>
      </w:r>
      <w:r w:rsidR="00C76226" w:rsidRPr="00B10D34">
        <w:rPr>
          <w:rFonts w:ascii="Times New Roman" w:hAnsi="Times New Roman"/>
          <w:sz w:val="28"/>
          <w:szCs w:val="28"/>
          <w:lang w:val="uk-UA"/>
        </w:rPr>
        <w:t xml:space="preserve">, </w:t>
      </w:r>
      <w:r w:rsidR="00C76226">
        <w:rPr>
          <w:rFonts w:ascii="Times New Roman" w:hAnsi="Times New Roman"/>
          <w:sz w:val="28"/>
          <w:szCs w:val="28"/>
          <w:lang w:val="uk-UA"/>
        </w:rPr>
        <w:t xml:space="preserve">У тебе телефон ще не поставили? </w:t>
      </w:r>
      <w:r w:rsidR="00C76226" w:rsidRPr="00B10D34">
        <w:rPr>
          <w:rFonts w:ascii="Times New Roman" w:hAnsi="Times New Roman"/>
          <w:sz w:val="28"/>
          <w:szCs w:val="28"/>
          <w:lang w:val="uk-UA"/>
        </w:rPr>
        <w:t>(Напружений</w:t>
      </w:r>
      <w:r w:rsidR="00C76226">
        <w:rPr>
          <w:rFonts w:ascii="Times New Roman" w:hAnsi="Times New Roman"/>
          <w:sz w:val="28"/>
          <w:szCs w:val="28"/>
          <w:lang w:val="uk-UA"/>
        </w:rPr>
        <w:t xml:space="preserve"> подив, </w:t>
      </w:r>
      <w:r w:rsidR="00C76226" w:rsidRPr="00B10D34">
        <w:rPr>
          <w:rFonts w:ascii="Times New Roman" w:hAnsi="Times New Roman"/>
          <w:sz w:val="28"/>
          <w:szCs w:val="28"/>
          <w:lang w:val="uk-UA"/>
        </w:rPr>
        <w:t>деяка</w:t>
      </w:r>
    </w:p>
    <w:p w:rsidR="00C76226" w:rsidRPr="00B10D34" w:rsidRDefault="00C76226" w:rsidP="00C76226">
      <w:pPr>
        <w:pStyle w:val="a4"/>
        <w:ind w:left="0" w:firstLine="1069"/>
        <w:jc w:val="both"/>
        <w:rPr>
          <w:rFonts w:ascii="Times New Roman" w:hAnsi="Times New Roman"/>
          <w:sz w:val="28"/>
          <w:szCs w:val="28"/>
          <w:lang w:val="uk-UA"/>
        </w:rPr>
      </w:pPr>
      <w:r w:rsidRPr="00B10D34">
        <w:rPr>
          <w:rFonts w:ascii="Times New Roman" w:hAnsi="Times New Roman"/>
          <w:sz w:val="28"/>
          <w:szCs w:val="28"/>
          <w:lang w:val="uk-UA"/>
        </w:rPr>
        <w:t>розгубленість).</w:t>
      </w:r>
    </w:p>
    <w:p w:rsidR="00C76226" w:rsidRPr="00B10D34" w:rsidRDefault="00C76226" w:rsidP="00C76226">
      <w:pPr>
        <w:pStyle w:val="a4"/>
        <w:ind w:left="0" w:firstLine="1069"/>
        <w:jc w:val="both"/>
        <w:rPr>
          <w:rFonts w:ascii="Times New Roman" w:hAnsi="Times New Roman"/>
          <w:sz w:val="28"/>
          <w:szCs w:val="28"/>
          <w:lang w:val="uk-UA"/>
        </w:rPr>
      </w:pPr>
      <w:r>
        <w:rPr>
          <w:rFonts w:ascii="Times New Roman" w:hAnsi="Times New Roman"/>
          <w:sz w:val="28"/>
          <w:szCs w:val="28"/>
          <w:lang w:val="uk-UA"/>
        </w:rPr>
        <w:t>-Ще ні</w:t>
      </w:r>
      <w:r w:rsidRPr="00B10D34">
        <w:rPr>
          <w:rFonts w:ascii="Times New Roman" w:hAnsi="Times New Roman"/>
          <w:sz w:val="28"/>
          <w:szCs w:val="28"/>
          <w:lang w:val="uk-UA"/>
        </w:rPr>
        <w:t xml:space="preserve"> ...А у вас?</w:t>
      </w:r>
    </w:p>
    <w:p w:rsidR="00C76226" w:rsidRPr="00B10D34" w:rsidRDefault="00C76226" w:rsidP="00C76226">
      <w:pPr>
        <w:pStyle w:val="a4"/>
        <w:ind w:left="1069"/>
        <w:jc w:val="both"/>
        <w:rPr>
          <w:rFonts w:ascii="Times New Roman" w:hAnsi="Times New Roman"/>
          <w:sz w:val="28"/>
          <w:szCs w:val="28"/>
          <w:lang w:val="uk-UA"/>
        </w:rPr>
      </w:pPr>
      <w:r w:rsidRPr="00B10D34">
        <w:rPr>
          <w:rFonts w:ascii="Times New Roman" w:hAnsi="Times New Roman"/>
          <w:sz w:val="28"/>
          <w:szCs w:val="28"/>
          <w:lang w:val="uk-UA"/>
        </w:rPr>
        <w:t>- У нас теж немає. Послухай, але ж ви ж були позачерговики!</w:t>
      </w:r>
    </w:p>
    <w:p w:rsidR="00C76226" w:rsidRPr="00B10D34" w:rsidRDefault="00C76226" w:rsidP="00C76226">
      <w:pPr>
        <w:pStyle w:val="a4"/>
        <w:ind w:left="1069"/>
        <w:jc w:val="both"/>
        <w:rPr>
          <w:rFonts w:ascii="Times New Roman" w:hAnsi="Times New Roman"/>
          <w:sz w:val="28"/>
          <w:szCs w:val="28"/>
          <w:lang w:val="uk-UA"/>
        </w:rPr>
      </w:pPr>
      <w:r>
        <w:rPr>
          <w:rFonts w:ascii="Times New Roman" w:hAnsi="Times New Roman"/>
          <w:sz w:val="28"/>
          <w:szCs w:val="28"/>
          <w:lang w:val="uk-UA"/>
        </w:rPr>
        <w:t>- Були й загули</w:t>
      </w:r>
      <w:r w:rsidRPr="00B10D34">
        <w:rPr>
          <w:rFonts w:ascii="Times New Roman" w:hAnsi="Times New Roman"/>
          <w:sz w:val="28"/>
          <w:szCs w:val="28"/>
          <w:lang w:val="uk-UA"/>
        </w:rPr>
        <w:t>. (Сплюнув).</w:t>
      </w:r>
    </w:p>
    <w:p w:rsidR="00C76226" w:rsidRPr="00E94A46" w:rsidRDefault="00C76226" w:rsidP="00C76226">
      <w:pPr>
        <w:pStyle w:val="a4"/>
        <w:ind w:left="1069"/>
        <w:jc w:val="both"/>
        <w:rPr>
          <w:rFonts w:ascii="Times New Roman" w:hAnsi="Times New Roman"/>
          <w:sz w:val="28"/>
          <w:szCs w:val="28"/>
          <w:lang w:val="uk-UA"/>
        </w:rPr>
      </w:pPr>
      <w:r w:rsidRPr="00B10D34">
        <w:rPr>
          <w:rFonts w:ascii="Times New Roman" w:hAnsi="Times New Roman"/>
          <w:sz w:val="28"/>
          <w:szCs w:val="28"/>
          <w:lang w:val="uk-UA"/>
        </w:rPr>
        <w:t>- Не може такого бути. Треба з'ясу</w:t>
      </w:r>
      <w:r>
        <w:rPr>
          <w:rFonts w:ascii="Times New Roman" w:hAnsi="Times New Roman"/>
          <w:sz w:val="28"/>
          <w:szCs w:val="28"/>
          <w:lang w:val="uk-UA"/>
        </w:rPr>
        <w:t>вати. Спарений, але повинні ...</w:t>
      </w:r>
      <w:r w:rsidRPr="00E94A46">
        <w:rPr>
          <w:rFonts w:ascii="Times New Roman" w:hAnsi="Times New Roman"/>
          <w:sz w:val="28"/>
          <w:szCs w:val="28"/>
          <w:lang w:val="uk-UA"/>
        </w:rPr>
        <w:t>У понеділок якраз на вузол підемо. Добре б і ти з нами</w:t>
      </w:r>
      <w:r>
        <w:rPr>
          <w:rFonts w:ascii="Times New Roman" w:hAnsi="Times New Roman"/>
          <w:sz w:val="28"/>
          <w:szCs w:val="28"/>
          <w:lang w:val="uk-UA"/>
        </w:rPr>
        <w:t xml:space="preserve"> </w:t>
      </w:r>
      <w:r w:rsidRPr="00E94A46">
        <w:rPr>
          <w:rFonts w:ascii="Times New Roman" w:hAnsi="Times New Roman"/>
          <w:sz w:val="28"/>
          <w:szCs w:val="28"/>
          <w:lang w:val="uk-UA"/>
        </w:rPr>
        <w:t>в підкріплення.</w:t>
      </w:r>
    </w:p>
    <w:p w:rsidR="00C76226" w:rsidRPr="00B10D34" w:rsidRDefault="00C76226" w:rsidP="00C76226">
      <w:pPr>
        <w:pStyle w:val="a4"/>
        <w:ind w:left="1069"/>
        <w:jc w:val="both"/>
        <w:rPr>
          <w:rFonts w:ascii="Times New Roman" w:hAnsi="Times New Roman"/>
          <w:sz w:val="28"/>
          <w:szCs w:val="28"/>
          <w:lang w:val="uk-UA"/>
        </w:rPr>
      </w:pPr>
      <w:r w:rsidRPr="00B10D34">
        <w:rPr>
          <w:rFonts w:ascii="Times New Roman" w:hAnsi="Times New Roman"/>
          <w:sz w:val="28"/>
          <w:szCs w:val="28"/>
          <w:lang w:val="uk-UA"/>
        </w:rPr>
        <w:t>- У понеділок не можу ...</w:t>
      </w:r>
    </w:p>
    <w:p w:rsidR="00C76226" w:rsidRPr="00E94A46" w:rsidRDefault="00C76226" w:rsidP="00C76226">
      <w:pPr>
        <w:pStyle w:val="a4"/>
        <w:ind w:left="1069"/>
        <w:jc w:val="both"/>
        <w:rPr>
          <w:rFonts w:ascii="Times New Roman" w:hAnsi="Times New Roman"/>
          <w:sz w:val="28"/>
          <w:szCs w:val="28"/>
          <w:lang w:val="uk-UA"/>
        </w:rPr>
      </w:pPr>
      <w:r>
        <w:rPr>
          <w:rFonts w:ascii="Times New Roman" w:hAnsi="Times New Roman"/>
          <w:sz w:val="28"/>
          <w:szCs w:val="28"/>
          <w:lang w:val="uk-UA"/>
        </w:rPr>
        <w:t>- Ну заяву свою давай. Якраз твоя заява, може, і зрушить, а</w:t>
      </w:r>
      <w:r w:rsidRPr="00E94A46">
        <w:rPr>
          <w:rFonts w:ascii="Times New Roman" w:hAnsi="Times New Roman"/>
          <w:sz w:val="28"/>
          <w:szCs w:val="28"/>
          <w:lang w:val="uk-UA"/>
        </w:rPr>
        <w:t>дже</w:t>
      </w:r>
      <w:r>
        <w:rPr>
          <w:rFonts w:ascii="Times New Roman" w:hAnsi="Times New Roman"/>
          <w:sz w:val="28"/>
          <w:szCs w:val="28"/>
          <w:lang w:val="uk-UA"/>
        </w:rPr>
        <w:t xml:space="preserve"> їх </w:t>
      </w:r>
      <w:r w:rsidRPr="00E94A46">
        <w:rPr>
          <w:rFonts w:ascii="Times New Roman" w:hAnsi="Times New Roman"/>
          <w:sz w:val="28"/>
          <w:szCs w:val="28"/>
          <w:lang w:val="uk-UA"/>
        </w:rPr>
        <w:t xml:space="preserve"> ворушити треба.</w:t>
      </w:r>
    </w:p>
    <w:p w:rsidR="00C76226" w:rsidRPr="00B10D34" w:rsidRDefault="00C76226" w:rsidP="00C76226">
      <w:pPr>
        <w:pStyle w:val="a4"/>
        <w:ind w:left="1069"/>
        <w:jc w:val="both"/>
        <w:rPr>
          <w:rFonts w:ascii="Times New Roman" w:hAnsi="Times New Roman"/>
          <w:sz w:val="28"/>
          <w:szCs w:val="28"/>
          <w:lang w:val="uk-UA"/>
        </w:rPr>
      </w:pPr>
      <w:r>
        <w:rPr>
          <w:rFonts w:ascii="Times New Roman" w:hAnsi="Times New Roman"/>
          <w:sz w:val="28"/>
          <w:szCs w:val="28"/>
          <w:lang w:val="uk-UA"/>
        </w:rPr>
        <w:t>- Заяву</w:t>
      </w:r>
      <w:r w:rsidRPr="00B10D34">
        <w:rPr>
          <w:rFonts w:ascii="Times New Roman" w:hAnsi="Times New Roman"/>
          <w:sz w:val="28"/>
          <w:szCs w:val="28"/>
          <w:lang w:val="uk-UA"/>
        </w:rPr>
        <w:t xml:space="preserve">-то </w:t>
      </w:r>
      <w:r>
        <w:rPr>
          <w:rFonts w:ascii="Times New Roman" w:hAnsi="Times New Roman"/>
          <w:sz w:val="28"/>
          <w:szCs w:val="28"/>
          <w:lang w:val="uk-UA"/>
        </w:rPr>
        <w:t xml:space="preserve">можна ... Але </w:t>
      </w:r>
      <w:r w:rsidR="00D371DB">
        <w:rPr>
          <w:rFonts w:ascii="Times New Roman" w:hAnsi="Times New Roman"/>
          <w:sz w:val="28"/>
          <w:szCs w:val="28"/>
          <w:lang w:val="uk-UA"/>
        </w:rPr>
        <w:t xml:space="preserve"> толку</w:t>
      </w:r>
      <w:r w:rsidRPr="00B10D34">
        <w:rPr>
          <w:rFonts w:ascii="Times New Roman" w:hAnsi="Times New Roman"/>
          <w:sz w:val="28"/>
          <w:szCs w:val="28"/>
          <w:lang w:val="uk-UA"/>
        </w:rPr>
        <w:t xml:space="preserve"> що?</w:t>
      </w:r>
    </w:p>
    <w:p w:rsidR="00C76226" w:rsidRPr="00E94A46" w:rsidRDefault="00C76226" w:rsidP="00C76226">
      <w:pPr>
        <w:pStyle w:val="a4"/>
        <w:ind w:left="1069"/>
        <w:jc w:val="both"/>
        <w:rPr>
          <w:rFonts w:ascii="Times New Roman" w:hAnsi="Times New Roman"/>
          <w:sz w:val="28"/>
          <w:szCs w:val="28"/>
          <w:lang w:val="uk-UA"/>
        </w:rPr>
      </w:pPr>
      <w:r>
        <w:rPr>
          <w:rFonts w:ascii="Times New Roman" w:hAnsi="Times New Roman"/>
          <w:sz w:val="28"/>
          <w:szCs w:val="28"/>
          <w:lang w:val="uk-UA"/>
        </w:rPr>
        <w:t>- Від твоєї</w:t>
      </w:r>
      <w:r w:rsidRPr="00B10D34">
        <w:rPr>
          <w:rFonts w:ascii="Times New Roman" w:hAnsi="Times New Roman"/>
          <w:sz w:val="28"/>
          <w:szCs w:val="28"/>
          <w:lang w:val="uk-UA"/>
        </w:rPr>
        <w:t>, може, і буде толк. Ти ж</w:t>
      </w:r>
      <w:r>
        <w:rPr>
          <w:rFonts w:ascii="Times New Roman" w:hAnsi="Times New Roman"/>
          <w:sz w:val="28"/>
          <w:szCs w:val="28"/>
          <w:lang w:val="uk-UA"/>
        </w:rPr>
        <w:t xml:space="preserve"> у нас мастак пробивати справи, </w:t>
      </w:r>
      <w:r w:rsidRPr="00E94A46">
        <w:rPr>
          <w:rFonts w:ascii="Times New Roman" w:hAnsi="Times New Roman"/>
          <w:sz w:val="28"/>
          <w:szCs w:val="28"/>
          <w:lang w:val="uk-UA"/>
        </w:rPr>
        <w:t>як тоді з опаленням.</w:t>
      </w:r>
    </w:p>
    <w:p w:rsidR="00C76226" w:rsidRPr="00B10D34" w:rsidRDefault="00C76226" w:rsidP="00C76226">
      <w:pPr>
        <w:pStyle w:val="a4"/>
        <w:ind w:left="1069"/>
        <w:jc w:val="both"/>
        <w:rPr>
          <w:rFonts w:ascii="Times New Roman" w:hAnsi="Times New Roman"/>
          <w:sz w:val="28"/>
          <w:szCs w:val="28"/>
          <w:lang w:val="uk-UA"/>
        </w:rPr>
      </w:pPr>
      <w:r w:rsidRPr="00B10D34">
        <w:rPr>
          <w:rFonts w:ascii="Times New Roman" w:hAnsi="Times New Roman"/>
          <w:sz w:val="28"/>
          <w:szCs w:val="28"/>
          <w:lang w:val="uk-UA"/>
        </w:rPr>
        <w:t>- Ну, напишу. А якщо в середу вранці прямо туди? Я вільний.</w:t>
      </w:r>
    </w:p>
    <w:p w:rsidR="00C76226" w:rsidRPr="00E94A46" w:rsidRDefault="00C76226" w:rsidP="00C76226">
      <w:pPr>
        <w:pStyle w:val="a4"/>
        <w:ind w:left="1069"/>
        <w:jc w:val="both"/>
        <w:rPr>
          <w:rFonts w:ascii="Times New Roman" w:hAnsi="Times New Roman"/>
          <w:sz w:val="28"/>
          <w:szCs w:val="28"/>
          <w:lang w:val="uk-UA"/>
        </w:rPr>
      </w:pPr>
      <w:r>
        <w:rPr>
          <w:rFonts w:ascii="Times New Roman" w:hAnsi="Times New Roman"/>
          <w:sz w:val="28"/>
          <w:szCs w:val="28"/>
          <w:lang w:val="uk-UA"/>
        </w:rPr>
        <w:t>- Пішли в середу, домовилися. До речі, Вітю</w:t>
      </w:r>
      <w:r w:rsidRPr="00E94A46">
        <w:rPr>
          <w:rFonts w:ascii="Times New Roman" w:hAnsi="Times New Roman"/>
          <w:sz w:val="28"/>
          <w:szCs w:val="28"/>
          <w:lang w:val="uk-UA"/>
        </w:rPr>
        <w:t>, я щодо приймача твого хочу попросити. ти,</w:t>
      </w:r>
      <w:r>
        <w:rPr>
          <w:rFonts w:ascii="Times New Roman" w:hAnsi="Times New Roman"/>
          <w:sz w:val="28"/>
          <w:szCs w:val="28"/>
          <w:lang w:val="uk-UA"/>
        </w:rPr>
        <w:t xml:space="preserve"> </w:t>
      </w:r>
      <w:r w:rsidRPr="00E94A46">
        <w:rPr>
          <w:rFonts w:ascii="Times New Roman" w:hAnsi="Times New Roman"/>
          <w:sz w:val="28"/>
          <w:szCs w:val="28"/>
          <w:lang w:val="uk-UA"/>
        </w:rPr>
        <w:t>напевно, засинаєш під нього? Засинаєш?</w:t>
      </w:r>
    </w:p>
    <w:p w:rsidR="00C76226" w:rsidRPr="00B10D34" w:rsidRDefault="00C76226" w:rsidP="00C76226">
      <w:pPr>
        <w:pStyle w:val="a4"/>
        <w:ind w:left="1069"/>
        <w:jc w:val="both"/>
        <w:rPr>
          <w:rFonts w:ascii="Times New Roman" w:hAnsi="Times New Roman"/>
          <w:sz w:val="28"/>
          <w:szCs w:val="28"/>
          <w:lang w:val="uk-UA"/>
        </w:rPr>
      </w:pPr>
      <w:r w:rsidRPr="00B10D34">
        <w:rPr>
          <w:rFonts w:ascii="Times New Roman" w:hAnsi="Times New Roman"/>
          <w:sz w:val="28"/>
          <w:szCs w:val="28"/>
          <w:lang w:val="uk-UA"/>
        </w:rPr>
        <w:t>- Ну?</w:t>
      </w:r>
    </w:p>
    <w:p w:rsidR="00C76226" w:rsidRPr="00B10D34" w:rsidRDefault="00C76226" w:rsidP="00C76226">
      <w:pPr>
        <w:pStyle w:val="a4"/>
        <w:ind w:left="1069"/>
        <w:jc w:val="both"/>
        <w:rPr>
          <w:rFonts w:ascii="Times New Roman" w:hAnsi="Times New Roman"/>
          <w:sz w:val="28"/>
          <w:szCs w:val="28"/>
          <w:lang w:val="uk-UA"/>
        </w:rPr>
      </w:pPr>
      <w:r w:rsidRPr="00B10D34">
        <w:rPr>
          <w:rFonts w:ascii="Times New Roman" w:hAnsi="Times New Roman"/>
          <w:sz w:val="28"/>
          <w:szCs w:val="28"/>
          <w:lang w:val="uk-UA"/>
        </w:rPr>
        <w:t>- А ми заснути не можемо. А тебе вже не добудитися. А у Ніни теж</w:t>
      </w:r>
    </w:p>
    <w:p w:rsidR="00C76226" w:rsidRPr="00B10D34" w:rsidRDefault="00C76226" w:rsidP="00C76226">
      <w:pPr>
        <w:pStyle w:val="a4"/>
        <w:ind w:left="1069"/>
        <w:jc w:val="both"/>
        <w:rPr>
          <w:rFonts w:ascii="Times New Roman" w:hAnsi="Times New Roman"/>
          <w:sz w:val="28"/>
          <w:szCs w:val="28"/>
          <w:lang w:val="uk-UA"/>
        </w:rPr>
      </w:pPr>
      <w:r w:rsidRPr="00B10D34">
        <w:rPr>
          <w:rFonts w:ascii="Times New Roman" w:hAnsi="Times New Roman"/>
          <w:sz w:val="28"/>
          <w:szCs w:val="28"/>
          <w:lang w:val="uk-UA"/>
        </w:rPr>
        <w:lastRenderedPageBreak/>
        <w:t>добові, Гена і я пів на шосту встаємо ... Так що давай тихіше після</w:t>
      </w:r>
    </w:p>
    <w:p w:rsidR="00C76226" w:rsidRDefault="00C76226" w:rsidP="00C76226">
      <w:pPr>
        <w:pStyle w:val="a4"/>
        <w:ind w:left="1069"/>
        <w:jc w:val="both"/>
        <w:rPr>
          <w:rFonts w:ascii="Times New Roman" w:hAnsi="Times New Roman"/>
          <w:sz w:val="28"/>
          <w:szCs w:val="28"/>
          <w:lang w:val="uk-UA"/>
        </w:rPr>
      </w:pPr>
      <w:r w:rsidRPr="00B10D34">
        <w:rPr>
          <w:rFonts w:ascii="Times New Roman" w:hAnsi="Times New Roman"/>
          <w:sz w:val="28"/>
          <w:szCs w:val="28"/>
          <w:lang w:val="uk-UA"/>
        </w:rPr>
        <w:t>десяти, домовилися?</w:t>
      </w:r>
    </w:p>
    <w:p w:rsidR="00C76226" w:rsidRPr="008F0B38" w:rsidRDefault="00C76226" w:rsidP="00C76226">
      <w:pPr>
        <w:pStyle w:val="a4"/>
        <w:ind w:left="0" w:firstLine="1069"/>
        <w:jc w:val="both"/>
        <w:rPr>
          <w:rFonts w:ascii="Times New Roman" w:hAnsi="Times New Roman"/>
          <w:sz w:val="28"/>
          <w:szCs w:val="28"/>
          <w:lang w:val="uk-UA"/>
        </w:rPr>
      </w:pPr>
      <w:r>
        <w:rPr>
          <w:rFonts w:ascii="Times New Roman" w:hAnsi="Times New Roman"/>
          <w:sz w:val="28"/>
          <w:szCs w:val="28"/>
          <w:lang w:val="uk-UA"/>
        </w:rPr>
        <w:t xml:space="preserve">- </w:t>
      </w:r>
      <w:r w:rsidRPr="008F0B38">
        <w:rPr>
          <w:rFonts w:ascii="Times New Roman" w:hAnsi="Times New Roman"/>
          <w:sz w:val="28"/>
          <w:szCs w:val="28"/>
          <w:lang w:val="uk-UA"/>
        </w:rPr>
        <w:t>Ви теж мені стукали пару раз ...</w:t>
      </w:r>
    </w:p>
    <w:p w:rsidR="00C76226" w:rsidRPr="008F0B38" w:rsidRDefault="00C76226" w:rsidP="00C76226">
      <w:pPr>
        <w:pStyle w:val="a4"/>
        <w:ind w:left="0" w:firstLine="1069"/>
        <w:jc w:val="both"/>
        <w:rPr>
          <w:rFonts w:ascii="Times New Roman" w:hAnsi="Times New Roman"/>
          <w:sz w:val="28"/>
          <w:szCs w:val="28"/>
          <w:lang w:val="uk-UA"/>
        </w:rPr>
      </w:pPr>
      <w:r w:rsidRPr="008F0B38">
        <w:rPr>
          <w:rFonts w:ascii="Times New Roman" w:hAnsi="Times New Roman"/>
          <w:sz w:val="28"/>
          <w:szCs w:val="28"/>
          <w:lang w:val="uk-UA"/>
        </w:rPr>
        <w:t>- Вірно, стукали. І давай на цьо</w:t>
      </w:r>
      <w:r>
        <w:rPr>
          <w:rFonts w:ascii="Times New Roman" w:hAnsi="Times New Roman"/>
          <w:sz w:val="28"/>
          <w:szCs w:val="28"/>
          <w:lang w:val="uk-UA"/>
        </w:rPr>
        <w:t xml:space="preserve">му покінчимо. Ти ж все </w:t>
      </w:r>
      <w:r w:rsidRPr="008F0B38">
        <w:rPr>
          <w:rFonts w:ascii="Times New Roman" w:hAnsi="Times New Roman"/>
          <w:sz w:val="28"/>
          <w:szCs w:val="28"/>
          <w:lang w:val="uk-UA"/>
        </w:rPr>
        <w:t>розумієш. У міліцію не хотілося б. Занадто ми були в хороших</w:t>
      </w:r>
      <w:r>
        <w:rPr>
          <w:rFonts w:ascii="Times New Roman" w:hAnsi="Times New Roman"/>
          <w:sz w:val="28"/>
          <w:szCs w:val="28"/>
          <w:lang w:val="uk-UA"/>
        </w:rPr>
        <w:t xml:space="preserve"> </w:t>
      </w:r>
      <w:r w:rsidRPr="008F0B38">
        <w:rPr>
          <w:rFonts w:ascii="Times New Roman" w:hAnsi="Times New Roman"/>
          <w:sz w:val="28"/>
          <w:szCs w:val="28"/>
          <w:lang w:val="uk-UA"/>
        </w:rPr>
        <w:t>відносинах з твоєю мамою. Пам'ятаєш, як у нас ночував? (Буйна ніч,</w:t>
      </w:r>
      <w:r>
        <w:rPr>
          <w:rFonts w:ascii="Times New Roman" w:hAnsi="Times New Roman"/>
          <w:sz w:val="28"/>
          <w:szCs w:val="28"/>
          <w:lang w:val="uk-UA"/>
        </w:rPr>
        <w:t xml:space="preserve"> </w:t>
      </w:r>
      <w:r w:rsidRPr="008F0B38">
        <w:rPr>
          <w:rFonts w:ascii="Times New Roman" w:hAnsi="Times New Roman"/>
          <w:sz w:val="28"/>
          <w:szCs w:val="28"/>
          <w:lang w:val="uk-UA"/>
        </w:rPr>
        <w:t>біла гарячка батька; хлопчикові було дев'ять років).</w:t>
      </w:r>
    </w:p>
    <w:p w:rsidR="00C76226" w:rsidRPr="008F0B38" w:rsidRDefault="00C76226" w:rsidP="00C76226">
      <w:pPr>
        <w:pStyle w:val="a4"/>
        <w:ind w:left="0" w:firstLine="1069"/>
        <w:jc w:val="both"/>
        <w:rPr>
          <w:rFonts w:ascii="Times New Roman" w:hAnsi="Times New Roman"/>
          <w:sz w:val="28"/>
          <w:szCs w:val="28"/>
          <w:lang w:val="uk-UA"/>
        </w:rPr>
      </w:pPr>
      <w:r w:rsidRPr="008F0B38">
        <w:rPr>
          <w:rFonts w:ascii="Times New Roman" w:hAnsi="Times New Roman"/>
          <w:sz w:val="28"/>
          <w:szCs w:val="28"/>
          <w:lang w:val="uk-UA"/>
        </w:rPr>
        <w:t>- Як не пам'ятати ...</w:t>
      </w:r>
    </w:p>
    <w:p w:rsidR="00C76226" w:rsidRPr="008F0B38" w:rsidRDefault="00C76226" w:rsidP="00C76226">
      <w:pPr>
        <w:pStyle w:val="a4"/>
        <w:ind w:left="0" w:firstLine="1069"/>
        <w:jc w:val="both"/>
        <w:rPr>
          <w:rFonts w:ascii="Times New Roman" w:hAnsi="Times New Roman"/>
          <w:sz w:val="28"/>
          <w:szCs w:val="28"/>
          <w:lang w:val="uk-UA"/>
        </w:rPr>
      </w:pPr>
      <w:r w:rsidRPr="008F0B38">
        <w:rPr>
          <w:rFonts w:ascii="Times New Roman" w:hAnsi="Times New Roman"/>
          <w:sz w:val="28"/>
          <w:szCs w:val="28"/>
          <w:lang w:val="uk-UA"/>
        </w:rPr>
        <w:t>- А що, Люся не народила ще? (Його заміжня сестра).</w:t>
      </w:r>
    </w:p>
    <w:p w:rsidR="00C76226" w:rsidRPr="008F0B38" w:rsidRDefault="00C76226" w:rsidP="00C76226">
      <w:pPr>
        <w:pStyle w:val="a4"/>
        <w:ind w:left="0" w:firstLine="1069"/>
        <w:jc w:val="both"/>
        <w:rPr>
          <w:rFonts w:ascii="Times New Roman" w:hAnsi="Times New Roman"/>
          <w:sz w:val="28"/>
          <w:szCs w:val="28"/>
          <w:lang w:val="uk-UA"/>
        </w:rPr>
      </w:pPr>
      <w:r w:rsidRPr="008F0B38">
        <w:rPr>
          <w:rFonts w:ascii="Times New Roman" w:hAnsi="Times New Roman"/>
          <w:sz w:val="28"/>
          <w:szCs w:val="28"/>
          <w:lang w:val="uk-UA"/>
        </w:rPr>
        <w:t>- Народила, як же. Пацан, Вітьок ...</w:t>
      </w:r>
    </w:p>
    <w:p w:rsidR="00C76226" w:rsidRPr="008F0B38" w:rsidRDefault="00C76226" w:rsidP="00C76226">
      <w:pPr>
        <w:pStyle w:val="a4"/>
        <w:ind w:left="0" w:firstLine="1069"/>
        <w:jc w:val="both"/>
        <w:rPr>
          <w:rFonts w:ascii="Times New Roman" w:hAnsi="Times New Roman"/>
          <w:sz w:val="28"/>
          <w:szCs w:val="28"/>
          <w:lang w:val="uk-UA"/>
        </w:rPr>
      </w:pPr>
      <w:r w:rsidRPr="008F0B38">
        <w:rPr>
          <w:rFonts w:ascii="Times New Roman" w:hAnsi="Times New Roman"/>
          <w:sz w:val="28"/>
          <w:szCs w:val="28"/>
          <w:lang w:val="uk-UA"/>
        </w:rPr>
        <w:t>- На честь дядька, значить?</w:t>
      </w:r>
    </w:p>
    <w:p w:rsidR="00C76226" w:rsidRPr="008F0B38" w:rsidRDefault="00C76226" w:rsidP="00C76226">
      <w:pPr>
        <w:pStyle w:val="a4"/>
        <w:ind w:left="0" w:firstLine="1069"/>
        <w:jc w:val="both"/>
        <w:rPr>
          <w:rFonts w:ascii="Times New Roman" w:hAnsi="Times New Roman"/>
          <w:sz w:val="28"/>
          <w:szCs w:val="28"/>
          <w:lang w:val="uk-UA"/>
        </w:rPr>
      </w:pPr>
      <w:r w:rsidRPr="008F0B38">
        <w:rPr>
          <w:rFonts w:ascii="Times New Roman" w:hAnsi="Times New Roman"/>
          <w:sz w:val="28"/>
          <w:szCs w:val="28"/>
          <w:lang w:val="uk-UA"/>
        </w:rPr>
        <w:t>- Та ні ... У них дід начебто теж ...</w:t>
      </w:r>
    </w:p>
    <w:p w:rsidR="00C76226" w:rsidRPr="008F0B38" w:rsidRDefault="00C76226" w:rsidP="00C76226">
      <w:pPr>
        <w:pStyle w:val="a4"/>
        <w:ind w:left="0" w:firstLine="1069"/>
        <w:jc w:val="both"/>
        <w:rPr>
          <w:rFonts w:ascii="Times New Roman" w:hAnsi="Times New Roman"/>
          <w:sz w:val="28"/>
          <w:szCs w:val="28"/>
          <w:lang w:val="uk-UA"/>
        </w:rPr>
      </w:pPr>
      <w:r w:rsidRPr="008F0B38">
        <w:rPr>
          <w:rFonts w:ascii="Times New Roman" w:hAnsi="Times New Roman"/>
          <w:sz w:val="28"/>
          <w:szCs w:val="28"/>
          <w:lang w:val="uk-UA"/>
        </w:rPr>
        <w:t>- Ну все одно, дочки в батьків, а сини в дядечків, кажуть ...</w:t>
      </w:r>
    </w:p>
    <w:p w:rsidR="00C76226" w:rsidRPr="007B086B" w:rsidRDefault="00C76226" w:rsidP="00C76226">
      <w:pPr>
        <w:pStyle w:val="a4"/>
        <w:ind w:left="0" w:firstLine="1069"/>
        <w:jc w:val="both"/>
        <w:rPr>
          <w:rFonts w:ascii="Times New Roman" w:hAnsi="Times New Roman"/>
          <w:sz w:val="28"/>
          <w:szCs w:val="28"/>
          <w:lang w:val="uk-UA"/>
        </w:rPr>
      </w:pPr>
      <w:r w:rsidRPr="008F0B38">
        <w:rPr>
          <w:rFonts w:ascii="Times New Roman" w:hAnsi="Times New Roman"/>
          <w:sz w:val="28"/>
          <w:szCs w:val="28"/>
          <w:lang w:val="uk-UA"/>
        </w:rPr>
        <w:t>- На мене схожий,</w:t>
      </w:r>
      <w:r>
        <w:rPr>
          <w:rFonts w:ascii="Times New Roman" w:hAnsi="Times New Roman"/>
          <w:sz w:val="28"/>
          <w:szCs w:val="28"/>
          <w:lang w:val="uk-UA"/>
        </w:rPr>
        <w:t xml:space="preserve"> це точно ... Вище голови </w:t>
      </w:r>
      <w:r w:rsidRPr="008F0B38">
        <w:rPr>
          <w:rFonts w:ascii="Times New Roman" w:hAnsi="Times New Roman"/>
          <w:sz w:val="28"/>
          <w:szCs w:val="28"/>
          <w:lang w:val="uk-UA"/>
        </w:rPr>
        <w:t xml:space="preserve"> ... (Сміх,</w:t>
      </w:r>
      <w:r>
        <w:rPr>
          <w:rFonts w:ascii="Times New Roman" w:hAnsi="Times New Roman"/>
          <w:sz w:val="28"/>
          <w:szCs w:val="28"/>
          <w:lang w:val="uk-UA"/>
        </w:rPr>
        <w:t xml:space="preserve"> </w:t>
      </w:r>
      <w:r w:rsidRPr="007B086B">
        <w:rPr>
          <w:rFonts w:ascii="Times New Roman" w:hAnsi="Times New Roman"/>
          <w:sz w:val="28"/>
          <w:szCs w:val="28"/>
          <w:lang w:val="uk-UA"/>
        </w:rPr>
        <w:t>кілька проміжних реплік).</w:t>
      </w:r>
    </w:p>
    <w:p w:rsidR="00C76226" w:rsidRDefault="00C76226" w:rsidP="00C76226">
      <w:pPr>
        <w:pStyle w:val="a4"/>
        <w:ind w:left="0" w:firstLine="1069"/>
        <w:jc w:val="both"/>
        <w:rPr>
          <w:rFonts w:ascii="Times New Roman" w:hAnsi="Times New Roman"/>
          <w:sz w:val="28"/>
          <w:szCs w:val="28"/>
          <w:lang w:val="uk-UA"/>
        </w:rPr>
      </w:pPr>
      <w:r w:rsidRPr="008F0B38">
        <w:rPr>
          <w:rFonts w:ascii="Times New Roman" w:hAnsi="Times New Roman"/>
          <w:sz w:val="28"/>
          <w:szCs w:val="28"/>
          <w:lang w:val="uk-UA"/>
        </w:rPr>
        <w:t>... Значить,</w:t>
      </w:r>
      <w:r>
        <w:rPr>
          <w:rFonts w:ascii="Times New Roman" w:hAnsi="Times New Roman"/>
          <w:sz w:val="28"/>
          <w:szCs w:val="28"/>
          <w:lang w:val="uk-UA"/>
        </w:rPr>
        <w:t xml:space="preserve"> в середу. Але якщо зможу, тітко</w:t>
      </w:r>
      <w:r w:rsidRPr="008F0B38">
        <w:rPr>
          <w:rFonts w:ascii="Times New Roman" w:hAnsi="Times New Roman"/>
          <w:sz w:val="28"/>
          <w:szCs w:val="28"/>
          <w:lang w:val="uk-UA"/>
        </w:rPr>
        <w:t xml:space="preserve"> Ра</w:t>
      </w:r>
      <w:r>
        <w:rPr>
          <w:rFonts w:ascii="Times New Roman" w:hAnsi="Times New Roman"/>
          <w:sz w:val="28"/>
          <w:szCs w:val="28"/>
          <w:lang w:val="uk-UA"/>
        </w:rPr>
        <w:t>ю, якщо зможу ... А щодо цього, тітонько Раю</w:t>
      </w:r>
      <w:r w:rsidRPr="008F0B38">
        <w:rPr>
          <w:rFonts w:ascii="Times New Roman" w:hAnsi="Times New Roman"/>
          <w:sz w:val="28"/>
          <w:szCs w:val="28"/>
          <w:lang w:val="uk-UA"/>
        </w:rPr>
        <w:t>, не хвилюйтеся, вирішено.</w:t>
      </w:r>
    </w:p>
    <w:p w:rsidR="00C76226" w:rsidRDefault="00C76226" w:rsidP="00C76226">
      <w:pPr>
        <w:pStyle w:val="a4"/>
        <w:ind w:left="0" w:firstLine="1069"/>
        <w:jc w:val="both"/>
        <w:rPr>
          <w:rFonts w:ascii="Times New Roman" w:hAnsi="Times New Roman"/>
          <w:sz w:val="28"/>
          <w:szCs w:val="28"/>
          <w:lang w:val="uk-UA"/>
        </w:rPr>
      </w:pPr>
      <w:r>
        <w:rPr>
          <w:rFonts w:ascii="Times New Roman" w:hAnsi="Times New Roman"/>
          <w:sz w:val="28"/>
          <w:szCs w:val="28"/>
          <w:lang w:val="uk-UA"/>
        </w:rPr>
        <w:t xml:space="preserve">Б) Ситуація 2. </w:t>
      </w:r>
    </w:p>
    <w:p w:rsidR="00C76226" w:rsidRPr="007B086B" w:rsidRDefault="00C76226" w:rsidP="00C76226">
      <w:pPr>
        <w:pStyle w:val="a4"/>
        <w:ind w:left="0" w:firstLine="709"/>
        <w:jc w:val="both"/>
        <w:rPr>
          <w:rFonts w:ascii="Times New Roman" w:hAnsi="Times New Roman"/>
          <w:sz w:val="28"/>
          <w:szCs w:val="28"/>
          <w:lang w:val="uk-UA"/>
        </w:rPr>
      </w:pPr>
      <w:r w:rsidRPr="001165D6">
        <w:rPr>
          <w:rFonts w:ascii="Times New Roman" w:hAnsi="Times New Roman"/>
          <w:sz w:val="28"/>
          <w:szCs w:val="28"/>
          <w:lang w:val="uk-UA"/>
        </w:rPr>
        <w:t>Старий</w:t>
      </w:r>
      <w:r>
        <w:rPr>
          <w:rFonts w:ascii="Times New Roman" w:hAnsi="Times New Roman"/>
          <w:sz w:val="28"/>
          <w:szCs w:val="28"/>
          <w:lang w:val="uk-UA"/>
        </w:rPr>
        <w:t xml:space="preserve"> </w:t>
      </w:r>
      <w:r w:rsidRPr="001165D6">
        <w:rPr>
          <w:rFonts w:ascii="Times New Roman" w:hAnsi="Times New Roman"/>
          <w:sz w:val="28"/>
          <w:szCs w:val="28"/>
          <w:lang w:val="uk-UA"/>
        </w:rPr>
        <w:t>генерал</w:t>
      </w:r>
      <w:r>
        <w:rPr>
          <w:rFonts w:ascii="Times New Roman" w:hAnsi="Times New Roman"/>
          <w:sz w:val="28"/>
          <w:szCs w:val="28"/>
          <w:lang w:val="uk-UA"/>
        </w:rPr>
        <w:t xml:space="preserve"> </w:t>
      </w:r>
      <w:r w:rsidRPr="001165D6">
        <w:rPr>
          <w:rFonts w:ascii="Times New Roman" w:hAnsi="Times New Roman"/>
          <w:sz w:val="28"/>
          <w:szCs w:val="28"/>
          <w:lang w:val="uk-UA"/>
        </w:rPr>
        <w:t>Крутицький</w:t>
      </w:r>
      <w:r>
        <w:rPr>
          <w:rFonts w:ascii="Times New Roman" w:hAnsi="Times New Roman"/>
          <w:sz w:val="28"/>
          <w:szCs w:val="28"/>
          <w:lang w:val="uk-UA"/>
        </w:rPr>
        <w:t xml:space="preserve"> </w:t>
      </w:r>
      <w:r w:rsidRPr="001165D6">
        <w:rPr>
          <w:rFonts w:ascii="Times New Roman" w:hAnsi="Times New Roman"/>
          <w:sz w:val="28"/>
          <w:szCs w:val="28"/>
          <w:lang w:val="uk-UA"/>
        </w:rPr>
        <w:t>попросив</w:t>
      </w:r>
      <w:r>
        <w:rPr>
          <w:rFonts w:ascii="Times New Roman" w:hAnsi="Times New Roman"/>
          <w:sz w:val="28"/>
          <w:szCs w:val="28"/>
          <w:lang w:val="uk-UA"/>
        </w:rPr>
        <w:t xml:space="preserve"> </w:t>
      </w:r>
      <w:r w:rsidRPr="001165D6">
        <w:rPr>
          <w:rFonts w:ascii="Times New Roman" w:hAnsi="Times New Roman"/>
          <w:sz w:val="28"/>
          <w:szCs w:val="28"/>
          <w:lang w:val="uk-UA"/>
        </w:rPr>
        <w:t>Глумова</w:t>
      </w:r>
      <w:r>
        <w:rPr>
          <w:rFonts w:ascii="Times New Roman" w:hAnsi="Times New Roman"/>
          <w:sz w:val="28"/>
          <w:szCs w:val="28"/>
          <w:lang w:val="uk-UA"/>
        </w:rPr>
        <w:t xml:space="preserve"> </w:t>
      </w:r>
      <w:r w:rsidRPr="001165D6">
        <w:rPr>
          <w:rFonts w:ascii="Times New Roman" w:hAnsi="Times New Roman"/>
          <w:sz w:val="28"/>
          <w:szCs w:val="28"/>
          <w:lang w:val="uk-UA"/>
        </w:rPr>
        <w:t>літературно</w:t>
      </w:r>
      <w:r>
        <w:rPr>
          <w:rFonts w:ascii="Times New Roman" w:hAnsi="Times New Roman"/>
          <w:sz w:val="28"/>
          <w:szCs w:val="28"/>
          <w:lang w:val="uk-UA"/>
        </w:rPr>
        <w:t xml:space="preserve"> обробити написану</w:t>
      </w:r>
      <w:r w:rsidRPr="007B086B">
        <w:rPr>
          <w:rFonts w:ascii="Times New Roman" w:hAnsi="Times New Roman"/>
          <w:sz w:val="28"/>
          <w:szCs w:val="28"/>
          <w:lang w:val="uk-UA"/>
        </w:rPr>
        <w:t xml:space="preserve"> генералом працю.</w:t>
      </w:r>
    </w:p>
    <w:p w:rsidR="00C76226" w:rsidRPr="001165D6" w:rsidRDefault="00C76226" w:rsidP="00C76226">
      <w:pPr>
        <w:pStyle w:val="a4"/>
        <w:ind w:left="0" w:firstLine="709"/>
        <w:jc w:val="both"/>
        <w:rPr>
          <w:rFonts w:ascii="Times New Roman" w:hAnsi="Times New Roman"/>
          <w:sz w:val="28"/>
          <w:szCs w:val="28"/>
          <w:lang w:val="uk-UA"/>
        </w:rPr>
      </w:pPr>
      <w:r w:rsidRPr="001165D6">
        <w:rPr>
          <w:rFonts w:ascii="Times New Roman" w:hAnsi="Times New Roman"/>
          <w:sz w:val="28"/>
          <w:szCs w:val="28"/>
          <w:lang w:val="uk-UA"/>
        </w:rPr>
        <w:t>Крутицький. Готово?</w:t>
      </w:r>
    </w:p>
    <w:p w:rsidR="00C76226" w:rsidRPr="001165D6" w:rsidRDefault="00C76226" w:rsidP="00C76226">
      <w:pPr>
        <w:pStyle w:val="a4"/>
        <w:ind w:left="0" w:firstLine="709"/>
        <w:jc w:val="both"/>
        <w:rPr>
          <w:rFonts w:ascii="Times New Roman" w:hAnsi="Times New Roman"/>
          <w:sz w:val="28"/>
          <w:szCs w:val="28"/>
          <w:lang w:val="uk-UA"/>
        </w:rPr>
      </w:pPr>
      <w:r>
        <w:rPr>
          <w:rFonts w:ascii="Times New Roman" w:hAnsi="Times New Roman"/>
          <w:sz w:val="28"/>
          <w:szCs w:val="28"/>
          <w:lang w:val="uk-UA"/>
        </w:rPr>
        <w:t>Глумов. Готово, ваше превосході</w:t>
      </w:r>
      <w:r w:rsidRPr="001165D6">
        <w:rPr>
          <w:rFonts w:ascii="Times New Roman" w:hAnsi="Times New Roman"/>
          <w:sz w:val="28"/>
          <w:szCs w:val="28"/>
          <w:lang w:val="uk-UA"/>
        </w:rPr>
        <w:t>тельство</w:t>
      </w:r>
      <w:r>
        <w:rPr>
          <w:rFonts w:ascii="Times New Roman" w:hAnsi="Times New Roman"/>
          <w:sz w:val="28"/>
          <w:szCs w:val="28"/>
          <w:lang w:val="uk-UA"/>
        </w:rPr>
        <w:t xml:space="preserve">. </w:t>
      </w:r>
    </w:p>
    <w:p w:rsidR="00C76226" w:rsidRPr="007B086B" w:rsidRDefault="00C76226" w:rsidP="00C76226">
      <w:pPr>
        <w:pStyle w:val="a4"/>
        <w:ind w:left="0" w:firstLine="709"/>
        <w:jc w:val="both"/>
        <w:rPr>
          <w:rFonts w:ascii="Times New Roman" w:hAnsi="Times New Roman"/>
          <w:sz w:val="28"/>
          <w:szCs w:val="28"/>
          <w:lang w:val="uk-UA"/>
        </w:rPr>
      </w:pPr>
      <w:r w:rsidRPr="001165D6">
        <w:rPr>
          <w:rFonts w:ascii="Times New Roman" w:hAnsi="Times New Roman"/>
          <w:sz w:val="28"/>
          <w:szCs w:val="28"/>
          <w:lang w:val="uk-UA"/>
        </w:rPr>
        <w:t>Крутицький (бере зошит). Чітко, красиво, відмінно. Браво, браво!</w:t>
      </w:r>
      <w:r>
        <w:rPr>
          <w:rFonts w:ascii="Times New Roman" w:hAnsi="Times New Roman"/>
          <w:sz w:val="28"/>
          <w:szCs w:val="28"/>
          <w:lang w:val="uk-UA"/>
        </w:rPr>
        <w:t xml:space="preserve"> </w:t>
      </w:r>
      <w:r w:rsidRPr="007B086B">
        <w:rPr>
          <w:rFonts w:ascii="Times New Roman" w:hAnsi="Times New Roman"/>
          <w:sz w:val="28"/>
          <w:szCs w:val="28"/>
          <w:lang w:val="uk-UA"/>
        </w:rPr>
        <w:t>Трактат, чому ж не прожект?</w:t>
      </w:r>
    </w:p>
    <w:p w:rsidR="00C76226" w:rsidRPr="007B086B" w:rsidRDefault="00C76226" w:rsidP="00C76226">
      <w:pPr>
        <w:pStyle w:val="a4"/>
        <w:ind w:left="0" w:firstLine="709"/>
        <w:jc w:val="both"/>
        <w:rPr>
          <w:rFonts w:ascii="Times New Roman" w:hAnsi="Times New Roman"/>
          <w:sz w:val="28"/>
          <w:szCs w:val="28"/>
          <w:lang w:val="uk-UA"/>
        </w:rPr>
      </w:pPr>
      <w:r w:rsidRPr="001165D6">
        <w:rPr>
          <w:rFonts w:ascii="Times New Roman" w:hAnsi="Times New Roman"/>
          <w:sz w:val="28"/>
          <w:szCs w:val="28"/>
          <w:lang w:val="uk-UA"/>
        </w:rPr>
        <w:t>Г</w:t>
      </w:r>
      <w:r>
        <w:rPr>
          <w:rFonts w:ascii="Times New Roman" w:hAnsi="Times New Roman"/>
          <w:sz w:val="28"/>
          <w:szCs w:val="28"/>
          <w:lang w:val="uk-UA"/>
        </w:rPr>
        <w:t>лумов. Прожект, ваше превосході</w:t>
      </w:r>
      <w:r w:rsidRPr="001165D6">
        <w:rPr>
          <w:rFonts w:ascii="Times New Roman" w:hAnsi="Times New Roman"/>
          <w:sz w:val="28"/>
          <w:szCs w:val="28"/>
          <w:lang w:val="uk-UA"/>
        </w:rPr>
        <w:t>тельство, коли що-небудь</w:t>
      </w:r>
      <w:r>
        <w:rPr>
          <w:rFonts w:ascii="Times New Roman" w:hAnsi="Times New Roman"/>
          <w:sz w:val="28"/>
          <w:szCs w:val="28"/>
          <w:lang w:val="uk-UA"/>
        </w:rPr>
        <w:t xml:space="preserve"> </w:t>
      </w:r>
      <w:r w:rsidRPr="007B086B">
        <w:rPr>
          <w:rFonts w:ascii="Times New Roman" w:hAnsi="Times New Roman"/>
          <w:sz w:val="28"/>
          <w:szCs w:val="28"/>
          <w:lang w:val="uk-UA"/>
        </w:rPr>
        <w:t>пропонується нове; у вашого превосходительства, навпаки, все нове</w:t>
      </w:r>
      <w:r>
        <w:rPr>
          <w:rFonts w:ascii="Times New Roman" w:hAnsi="Times New Roman"/>
          <w:sz w:val="28"/>
          <w:szCs w:val="28"/>
          <w:lang w:val="uk-UA"/>
        </w:rPr>
        <w:t xml:space="preserve"> </w:t>
      </w:r>
      <w:r w:rsidRPr="001165D6">
        <w:rPr>
          <w:rFonts w:ascii="Times New Roman" w:hAnsi="Times New Roman"/>
          <w:sz w:val="28"/>
          <w:szCs w:val="28"/>
          <w:lang w:val="uk-UA"/>
        </w:rPr>
        <w:t>в</w:t>
      </w:r>
      <w:r>
        <w:rPr>
          <w:rFonts w:ascii="Times New Roman" w:hAnsi="Times New Roman"/>
          <w:sz w:val="28"/>
          <w:szCs w:val="28"/>
          <w:lang w:val="uk-UA"/>
        </w:rPr>
        <w:t>ідкидається ... (с запобігливою</w:t>
      </w:r>
      <w:r w:rsidRPr="001165D6">
        <w:rPr>
          <w:rFonts w:ascii="Times New Roman" w:hAnsi="Times New Roman"/>
          <w:sz w:val="28"/>
          <w:szCs w:val="28"/>
          <w:lang w:val="uk-UA"/>
        </w:rPr>
        <w:t xml:space="preserve"> ​​посмішкою) і абсолютно справедливо, ваше</w:t>
      </w:r>
      <w:r>
        <w:rPr>
          <w:rFonts w:ascii="Times New Roman" w:hAnsi="Times New Roman"/>
          <w:sz w:val="28"/>
          <w:szCs w:val="28"/>
          <w:lang w:val="uk-UA"/>
        </w:rPr>
        <w:t xml:space="preserve"> превосході</w:t>
      </w:r>
      <w:r w:rsidRPr="007B086B">
        <w:rPr>
          <w:rFonts w:ascii="Times New Roman" w:hAnsi="Times New Roman"/>
          <w:sz w:val="28"/>
          <w:szCs w:val="28"/>
          <w:lang w:val="uk-UA"/>
        </w:rPr>
        <w:t>тельство.</w:t>
      </w:r>
    </w:p>
    <w:p w:rsidR="00C76226" w:rsidRPr="001165D6" w:rsidRDefault="00C76226" w:rsidP="00C76226">
      <w:pPr>
        <w:pStyle w:val="a4"/>
        <w:ind w:left="0" w:firstLine="709"/>
        <w:jc w:val="both"/>
        <w:rPr>
          <w:rFonts w:ascii="Times New Roman" w:hAnsi="Times New Roman"/>
          <w:sz w:val="28"/>
          <w:szCs w:val="28"/>
          <w:lang w:val="uk-UA"/>
        </w:rPr>
      </w:pPr>
      <w:r w:rsidRPr="001165D6">
        <w:rPr>
          <w:rFonts w:ascii="Times New Roman" w:hAnsi="Times New Roman"/>
          <w:sz w:val="28"/>
          <w:szCs w:val="28"/>
          <w:lang w:val="uk-UA"/>
        </w:rPr>
        <w:t>Крути</w:t>
      </w:r>
      <w:r>
        <w:rPr>
          <w:rFonts w:ascii="Times New Roman" w:hAnsi="Times New Roman"/>
          <w:sz w:val="28"/>
          <w:szCs w:val="28"/>
          <w:lang w:val="uk-UA"/>
        </w:rPr>
        <w:t>цький. Трактат? Ну да, мабуть. «Трактат про шкідливість</w:t>
      </w:r>
      <w:r w:rsidRPr="001165D6">
        <w:rPr>
          <w:rFonts w:ascii="Times New Roman" w:hAnsi="Times New Roman"/>
          <w:sz w:val="28"/>
          <w:szCs w:val="28"/>
          <w:lang w:val="uk-UA"/>
        </w:rPr>
        <w:t xml:space="preserve"> реформ</w:t>
      </w:r>
    </w:p>
    <w:p w:rsidR="00C76226" w:rsidRPr="001165D6" w:rsidRDefault="00C76226" w:rsidP="00C76226">
      <w:pPr>
        <w:pStyle w:val="a4"/>
        <w:ind w:left="0" w:firstLine="709"/>
        <w:jc w:val="both"/>
        <w:rPr>
          <w:rFonts w:ascii="Times New Roman" w:hAnsi="Times New Roman"/>
          <w:sz w:val="28"/>
          <w:szCs w:val="28"/>
          <w:lang w:val="uk-UA"/>
        </w:rPr>
      </w:pPr>
      <w:r>
        <w:rPr>
          <w:rFonts w:ascii="Times New Roman" w:hAnsi="Times New Roman"/>
          <w:sz w:val="28"/>
          <w:szCs w:val="28"/>
          <w:lang w:val="uk-UA"/>
        </w:rPr>
        <w:t>Взагалі». Чи не не зайве</w:t>
      </w:r>
      <w:r w:rsidRPr="001165D6">
        <w:rPr>
          <w:rFonts w:ascii="Times New Roman" w:hAnsi="Times New Roman"/>
          <w:sz w:val="28"/>
          <w:szCs w:val="28"/>
          <w:lang w:val="uk-UA"/>
        </w:rPr>
        <w:t xml:space="preserve"> </w:t>
      </w:r>
      <w:r>
        <w:rPr>
          <w:rFonts w:ascii="Times New Roman" w:hAnsi="Times New Roman"/>
          <w:sz w:val="28"/>
          <w:szCs w:val="28"/>
          <w:lang w:val="uk-UA"/>
        </w:rPr>
        <w:t xml:space="preserve">тут слово «взагалі» </w:t>
      </w:r>
      <w:r w:rsidRPr="001165D6">
        <w:rPr>
          <w:rFonts w:ascii="Times New Roman" w:hAnsi="Times New Roman"/>
          <w:sz w:val="28"/>
          <w:szCs w:val="28"/>
          <w:lang w:val="uk-UA"/>
        </w:rPr>
        <w:t>?</w:t>
      </w:r>
    </w:p>
    <w:p w:rsidR="00C76226" w:rsidRPr="007773C7" w:rsidRDefault="00C76226" w:rsidP="00C76226">
      <w:pPr>
        <w:pStyle w:val="a4"/>
        <w:ind w:left="0" w:firstLine="709"/>
        <w:jc w:val="both"/>
        <w:rPr>
          <w:rFonts w:ascii="Times New Roman" w:hAnsi="Times New Roman"/>
          <w:sz w:val="28"/>
          <w:szCs w:val="28"/>
          <w:lang w:val="uk-UA"/>
        </w:rPr>
      </w:pPr>
      <w:r w:rsidRPr="001165D6">
        <w:rPr>
          <w:rFonts w:ascii="Times New Roman" w:hAnsi="Times New Roman"/>
          <w:sz w:val="28"/>
          <w:szCs w:val="28"/>
          <w:lang w:val="uk-UA"/>
        </w:rPr>
        <w:t>Глумов. Це</w:t>
      </w:r>
      <w:r>
        <w:rPr>
          <w:rFonts w:ascii="Times New Roman" w:hAnsi="Times New Roman"/>
          <w:sz w:val="28"/>
          <w:szCs w:val="28"/>
          <w:lang w:val="uk-UA"/>
        </w:rPr>
        <w:t xml:space="preserve"> головна думка вашого превосходітельства, що всі </w:t>
      </w:r>
      <w:r w:rsidRPr="007773C7">
        <w:rPr>
          <w:rFonts w:ascii="Times New Roman" w:hAnsi="Times New Roman"/>
          <w:sz w:val="28"/>
          <w:szCs w:val="28"/>
          <w:lang w:val="uk-UA"/>
        </w:rPr>
        <w:t>реформи взагалі шкідливі.</w:t>
      </w:r>
    </w:p>
    <w:p w:rsidR="00C76226" w:rsidRPr="007773C7" w:rsidRDefault="00C76226" w:rsidP="00C76226">
      <w:pPr>
        <w:pStyle w:val="a4"/>
        <w:ind w:left="0" w:firstLine="709"/>
        <w:jc w:val="both"/>
        <w:rPr>
          <w:rFonts w:ascii="Times New Roman" w:hAnsi="Times New Roman"/>
          <w:sz w:val="28"/>
          <w:szCs w:val="28"/>
          <w:lang w:val="uk-UA"/>
        </w:rPr>
      </w:pPr>
      <w:r w:rsidRPr="001165D6">
        <w:rPr>
          <w:rFonts w:ascii="Times New Roman" w:hAnsi="Times New Roman"/>
          <w:sz w:val="28"/>
          <w:szCs w:val="28"/>
          <w:lang w:val="uk-UA"/>
        </w:rPr>
        <w:t>Крутицький. Так, корінні, рішучі; але якщо погане що</w:t>
      </w:r>
      <w:r>
        <w:rPr>
          <w:rFonts w:ascii="Times New Roman" w:hAnsi="Times New Roman"/>
          <w:sz w:val="28"/>
          <w:szCs w:val="28"/>
          <w:lang w:val="uk-UA"/>
        </w:rPr>
        <w:t>-</w:t>
      </w:r>
      <w:r w:rsidRPr="007773C7">
        <w:rPr>
          <w:rFonts w:ascii="Times New Roman" w:hAnsi="Times New Roman"/>
          <w:sz w:val="28"/>
          <w:szCs w:val="28"/>
          <w:lang w:val="uk-UA"/>
        </w:rPr>
        <w:t>небудь змінити, покращити, я проти цього нічого не кажу.</w:t>
      </w:r>
    </w:p>
    <w:p w:rsidR="00C76226" w:rsidRPr="007773C7" w:rsidRDefault="00C76226" w:rsidP="00C76226">
      <w:pPr>
        <w:pStyle w:val="a4"/>
        <w:ind w:left="0" w:firstLine="709"/>
        <w:jc w:val="both"/>
        <w:rPr>
          <w:rFonts w:ascii="Times New Roman" w:hAnsi="Times New Roman"/>
          <w:sz w:val="28"/>
          <w:szCs w:val="28"/>
          <w:lang w:val="uk-UA"/>
        </w:rPr>
      </w:pPr>
      <w:r w:rsidRPr="001165D6">
        <w:rPr>
          <w:rFonts w:ascii="Times New Roman" w:hAnsi="Times New Roman"/>
          <w:sz w:val="28"/>
          <w:szCs w:val="28"/>
          <w:lang w:val="uk-UA"/>
        </w:rPr>
        <w:t>Г</w:t>
      </w:r>
      <w:r>
        <w:rPr>
          <w:rFonts w:ascii="Times New Roman" w:hAnsi="Times New Roman"/>
          <w:sz w:val="28"/>
          <w:szCs w:val="28"/>
          <w:lang w:val="uk-UA"/>
        </w:rPr>
        <w:t>лумов. У</w:t>
      </w:r>
      <w:r w:rsidRPr="001165D6">
        <w:rPr>
          <w:rFonts w:ascii="Times New Roman" w:hAnsi="Times New Roman"/>
          <w:sz w:val="28"/>
          <w:szCs w:val="28"/>
          <w:lang w:val="uk-UA"/>
        </w:rPr>
        <w:t xml:space="preserve"> такому випадку це будуть не реформи, а поправки,</w:t>
      </w:r>
      <w:r>
        <w:rPr>
          <w:rFonts w:ascii="Times New Roman" w:hAnsi="Times New Roman"/>
          <w:sz w:val="28"/>
          <w:szCs w:val="28"/>
          <w:lang w:val="uk-UA"/>
        </w:rPr>
        <w:t xml:space="preserve"> за</w:t>
      </w:r>
      <w:r w:rsidRPr="007773C7">
        <w:rPr>
          <w:rFonts w:ascii="Times New Roman" w:hAnsi="Times New Roman"/>
          <w:sz w:val="28"/>
          <w:szCs w:val="28"/>
          <w:lang w:val="uk-UA"/>
        </w:rPr>
        <w:t>лагодження.</w:t>
      </w:r>
    </w:p>
    <w:p w:rsidR="00C76226" w:rsidRPr="000B5BA1" w:rsidRDefault="00C76226" w:rsidP="00C76226">
      <w:pPr>
        <w:pStyle w:val="a4"/>
        <w:ind w:left="0" w:firstLine="709"/>
        <w:jc w:val="both"/>
        <w:rPr>
          <w:rFonts w:ascii="Times New Roman" w:hAnsi="Times New Roman"/>
          <w:sz w:val="28"/>
          <w:szCs w:val="28"/>
          <w:lang w:val="uk-UA"/>
        </w:rPr>
      </w:pPr>
      <w:r w:rsidRPr="001165D6">
        <w:rPr>
          <w:rFonts w:ascii="Times New Roman" w:hAnsi="Times New Roman"/>
          <w:sz w:val="28"/>
          <w:szCs w:val="28"/>
          <w:lang w:val="uk-UA"/>
        </w:rPr>
        <w:lastRenderedPageBreak/>
        <w:t>Крутицький (б'ючи себе олівцем по лобі). Так, так, правда!</w:t>
      </w:r>
      <w:r>
        <w:rPr>
          <w:rFonts w:ascii="Times New Roman" w:hAnsi="Times New Roman"/>
          <w:sz w:val="28"/>
          <w:szCs w:val="28"/>
          <w:lang w:val="uk-UA"/>
        </w:rPr>
        <w:t xml:space="preserve"> </w:t>
      </w:r>
      <w:r w:rsidRPr="000B5BA1">
        <w:rPr>
          <w:rFonts w:ascii="Times New Roman" w:hAnsi="Times New Roman"/>
          <w:sz w:val="28"/>
          <w:szCs w:val="28"/>
          <w:lang w:val="uk-UA"/>
        </w:rPr>
        <w:t>Розумно, розумно! У вас є тут, молода людина, є. Дуже радий;</w:t>
      </w:r>
      <w:r>
        <w:rPr>
          <w:rFonts w:ascii="Times New Roman" w:hAnsi="Times New Roman"/>
          <w:sz w:val="28"/>
          <w:szCs w:val="28"/>
          <w:lang w:val="uk-UA"/>
        </w:rPr>
        <w:t xml:space="preserve"> </w:t>
      </w:r>
      <w:r w:rsidRPr="000B5BA1">
        <w:rPr>
          <w:rFonts w:ascii="Times New Roman" w:hAnsi="Times New Roman"/>
          <w:sz w:val="28"/>
          <w:szCs w:val="28"/>
          <w:lang w:val="uk-UA"/>
        </w:rPr>
        <w:t>намагайтеся.</w:t>
      </w:r>
    </w:p>
    <w:p w:rsidR="00C76226" w:rsidRPr="001165D6" w:rsidRDefault="00C76226" w:rsidP="00C76226">
      <w:pPr>
        <w:pStyle w:val="a4"/>
        <w:ind w:left="0" w:firstLine="709"/>
        <w:jc w:val="both"/>
        <w:rPr>
          <w:rFonts w:ascii="Times New Roman" w:hAnsi="Times New Roman"/>
          <w:sz w:val="28"/>
          <w:szCs w:val="28"/>
          <w:lang w:val="uk-UA"/>
        </w:rPr>
      </w:pPr>
      <w:r w:rsidRPr="001165D6">
        <w:rPr>
          <w:rFonts w:ascii="Times New Roman" w:hAnsi="Times New Roman"/>
          <w:sz w:val="28"/>
          <w:szCs w:val="28"/>
          <w:lang w:val="uk-UA"/>
        </w:rPr>
        <w:t>Глумов</w:t>
      </w:r>
      <w:r>
        <w:rPr>
          <w:rFonts w:ascii="Times New Roman" w:hAnsi="Times New Roman"/>
          <w:sz w:val="28"/>
          <w:szCs w:val="28"/>
          <w:lang w:val="uk-UA"/>
        </w:rPr>
        <w:t>. Уклінно дякую, ваше превосході</w:t>
      </w:r>
      <w:r w:rsidRPr="001165D6">
        <w:rPr>
          <w:rFonts w:ascii="Times New Roman" w:hAnsi="Times New Roman"/>
          <w:sz w:val="28"/>
          <w:szCs w:val="28"/>
          <w:lang w:val="uk-UA"/>
        </w:rPr>
        <w:t>тельство.</w:t>
      </w:r>
    </w:p>
    <w:p w:rsidR="00C76226" w:rsidRPr="000B5BA1" w:rsidRDefault="00C76226" w:rsidP="00C76226">
      <w:pPr>
        <w:pStyle w:val="a4"/>
        <w:ind w:left="0" w:firstLine="709"/>
        <w:jc w:val="both"/>
        <w:rPr>
          <w:rFonts w:ascii="Times New Roman" w:hAnsi="Times New Roman"/>
          <w:sz w:val="28"/>
          <w:szCs w:val="28"/>
          <w:lang w:val="uk-UA"/>
        </w:rPr>
      </w:pPr>
      <w:r w:rsidRPr="001165D6">
        <w:rPr>
          <w:rFonts w:ascii="Times New Roman" w:hAnsi="Times New Roman"/>
          <w:sz w:val="28"/>
          <w:szCs w:val="28"/>
          <w:lang w:val="uk-UA"/>
        </w:rPr>
        <w:t>Крутицький (надягаючи окуляри). Підемо далі! Цікавлюся знати,</w:t>
      </w:r>
      <w:r>
        <w:rPr>
          <w:rFonts w:ascii="Times New Roman" w:hAnsi="Times New Roman"/>
          <w:sz w:val="28"/>
          <w:szCs w:val="28"/>
          <w:lang w:val="uk-UA"/>
        </w:rPr>
        <w:t xml:space="preserve"> </w:t>
      </w:r>
      <w:r w:rsidRPr="000B5BA1">
        <w:rPr>
          <w:rFonts w:ascii="Times New Roman" w:hAnsi="Times New Roman"/>
          <w:sz w:val="28"/>
          <w:szCs w:val="28"/>
          <w:lang w:val="uk-UA"/>
        </w:rPr>
        <w:t>як ви починаєте експлікацію моєї головної мети. (Читає вголос).</w:t>
      </w:r>
    </w:p>
    <w:p w:rsidR="00C76226" w:rsidRPr="00324CD0" w:rsidRDefault="00C76226" w:rsidP="00C76226">
      <w:pPr>
        <w:pStyle w:val="a4"/>
        <w:ind w:firstLine="709"/>
        <w:jc w:val="both"/>
        <w:rPr>
          <w:rFonts w:ascii="Times New Roman" w:hAnsi="Times New Roman"/>
          <w:sz w:val="28"/>
          <w:szCs w:val="28"/>
          <w:lang w:val="uk-UA"/>
        </w:rPr>
      </w:pPr>
      <w:r w:rsidRPr="00324CD0">
        <w:rPr>
          <w:rFonts w:ascii="Times New Roman" w:hAnsi="Times New Roman"/>
          <w:sz w:val="28"/>
          <w:szCs w:val="28"/>
          <w:lang w:val="uk-UA"/>
        </w:rPr>
        <w:t>Складно, толково.</w:t>
      </w:r>
    </w:p>
    <w:p w:rsidR="00C76226" w:rsidRPr="00324CD0" w:rsidRDefault="00C76226" w:rsidP="00C76226">
      <w:pPr>
        <w:pStyle w:val="a4"/>
        <w:ind w:firstLine="709"/>
        <w:jc w:val="both"/>
        <w:rPr>
          <w:rFonts w:ascii="Times New Roman" w:hAnsi="Times New Roman"/>
          <w:sz w:val="28"/>
          <w:szCs w:val="28"/>
          <w:lang w:val="uk-UA"/>
        </w:rPr>
      </w:pPr>
      <w:r w:rsidRPr="00324CD0">
        <w:rPr>
          <w:rFonts w:ascii="Times New Roman" w:hAnsi="Times New Roman"/>
          <w:sz w:val="28"/>
          <w:szCs w:val="28"/>
          <w:lang w:val="uk-UA"/>
        </w:rPr>
        <w:t>Глумов. І зовсім справедливо.</w:t>
      </w:r>
    </w:p>
    <w:p w:rsidR="00C76226" w:rsidRPr="000B5BA1" w:rsidRDefault="00C76226" w:rsidP="00C76226">
      <w:pPr>
        <w:pStyle w:val="a4"/>
        <w:ind w:firstLine="709"/>
        <w:jc w:val="both"/>
        <w:rPr>
          <w:rFonts w:ascii="Times New Roman" w:hAnsi="Times New Roman"/>
          <w:sz w:val="28"/>
          <w:szCs w:val="28"/>
          <w:lang w:val="uk-UA"/>
        </w:rPr>
      </w:pPr>
      <w:r w:rsidRPr="00324CD0">
        <w:rPr>
          <w:rFonts w:ascii="Times New Roman" w:hAnsi="Times New Roman"/>
          <w:sz w:val="28"/>
          <w:szCs w:val="28"/>
          <w:lang w:val="uk-UA"/>
        </w:rPr>
        <w:t>Крутицький (продовжує читати вголос). Ясно викладено. сподіваюся,</w:t>
      </w:r>
      <w:r>
        <w:rPr>
          <w:rFonts w:ascii="Times New Roman" w:hAnsi="Times New Roman"/>
          <w:sz w:val="28"/>
          <w:szCs w:val="28"/>
          <w:lang w:val="uk-UA"/>
        </w:rPr>
        <w:t xml:space="preserve"> </w:t>
      </w:r>
      <w:r w:rsidRPr="000B5BA1">
        <w:rPr>
          <w:rFonts w:ascii="Times New Roman" w:hAnsi="Times New Roman"/>
          <w:sz w:val="28"/>
          <w:szCs w:val="28"/>
          <w:lang w:val="uk-UA"/>
        </w:rPr>
        <w:t>буде зрозуміло для будь-якого; так би мовити, популярно.</w:t>
      </w:r>
    </w:p>
    <w:p w:rsidR="00C76226" w:rsidRPr="00324CD0" w:rsidRDefault="00C76226" w:rsidP="00C76226">
      <w:pPr>
        <w:pStyle w:val="a4"/>
        <w:ind w:firstLine="709"/>
        <w:jc w:val="both"/>
        <w:rPr>
          <w:rFonts w:ascii="Times New Roman" w:hAnsi="Times New Roman"/>
          <w:sz w:val="28"/>
          <w:szCs w:val="28"/>
          <w:lang w:val="uk-UA"/>
        </w:rPr>
      </w:pPr>
      <w:r w:rsidRPr="00324CD0">
        <w:rPr>
          <w:rFonts w:ascii="Times New Roman" w:hAnsi="Times New Roman"/>
          <w:sz w:val="28"/>
          <w:szCs w:val="28"/>
          <w:lang w:val="uk-UA"/>
        </w:rPr>
        <w:t>Глумов. Чого ж дивуватися викладати софізми, а незаперечні істини ...</w:t>
      </w:r>
    </w:p>
    <w:p w:rsidR="00C76226" w:rsidRPr="00324CD0" w:rsidRDefault="00C76226" w:rsidP="00C76226">
      <w:pPr>
        <w:pStyle w:val="a4"/>
        <w:ind w:firstLine="709"/>
        <w:jc w:val="both"/>
        <w:rPr>
          <w:rFonts w:ascii="Times New Roman" w:hAnsi="Times New Roman"/>
          <w:sz w:val="28"/>
          <w:szCs w:val="28"/>
          <w:lang w:val="uk-UA"/>
        </w:rPr>
      </w:pPr>
      <w:r w:rsidRPr="00324CD0">
        <w:rPr>
          <w:rFonts w:ascii="Times New Roman" w:hAnsi="Times New Roman"/>
          <w:sz w:val="28"/>
          <w:szCs w:val="28"/>
          <w:lang w:val="uk-UA"/>
        </w:rPr>
        <w:t>Крутицький. Ви думаєте, що це незаперечні істини?</w:t>
      </w:r>
    </w:p>
    <w:p w:rsidR="00C76226" w:rsidRPr="00324CD0" w:rsidRDefault="00C76226" w:rsidP="00C76226">
      <w:pPr>
        <w:pStyle w:val="a4"/>
        <w:ind w:firstLine="709"/>
        <w:jc w:val="both"/>
        <w:rPr>
          <w:rFonts w:ascii="Times New Roman" w:hAnsi="Times New Roman"/>
          <w:sz w:val="28"/>
          <w:szCs w:val="28"/>
          <w:lang w:val="uk-UA"/>
        </w:rPr>
      </w:pPr>
      <w:r w:rsidRPr="00324CD0">
        <w:rPr>
          <w:rFonts w:ascii="Times New Roman" w:hAnsi="Times New Roman"/>
          <w:sz w:val="28"/>
          <w:szCs w:val="28"/>
          <w:lang w:val="uk-UA"/>
        </w:rPr>
        <w:t>Глумов. Абсолютно переконаний, ваше пре</w:t>
      </w:r>
      <w:r>
        <w:rPr>
          <w:rFonts w:ascii="Times New Roman" w:hAnsi="Times New Roman"/>
          <w:sz w:val="28"/>
          <w:szCs w:val="28"/>
          <w:lang w:val="uk-UA"/>
        </w:rPr>
        <w:t>восході</w:t>
      </w:r>
      <w:r w:rsidRPr="00324CD0">
        <w:rPr>
          <w:rFonts w:ascii="Times New Roman" w:hAnsi="Times New Roman"/>
          <w:sz w:val="28"/>
          <w:szCs w:val="28"/>
          <w:lang w:val="uk-UA"/>
        </w:rPr>
        <w:t>тельство.</w:t>
      </w:r>
    </w:p>
    <w:p w:rsidR="00C76226" w:rsidRPr="00324CD0" w:rsidRDefault="00C76226" w:rsidP="00C76226">
      <w:pPr>
        <w:pStyle w:val="a4"/>
        <w:ind w:firstLine="709"/>
        <w:jc w:val="both"/>
        <w:rPr>
          <w:rFonts w:ascii="Times New Roman" w:hAnsi="Times New Roman"/>
          <w:sz w:val="28"/>
          <w:szCs w:val="28"/>
          <w:lang w:val="uk-UA"/>
        </w:rPr>
      </w:pPr>
      <w:r w:rsidRPr="00324CD0">
        <w:rPr>
          <w:rFonts w:ascii="Times New Roman" w:hAnsi="Times New Roman"/>
          <w:sz w:val="28"/>
          <w:szCs w:val="28"/>
          <w:lang w:val="uk-UA"/>
        </w:rPr>
        <w:t>Крутицький (озирається). Що це вони іншого стільця не ставлять?</w:t>
      </w:r>
    </w:p>
    <w:p w:rsidR="00C76226" w:rsidRPr="00324CD0" w:rsidRDefault="00C76226" w:rsidP="00C76226">
      <w:pPr>
        <w:pStyle w:val="a4"/>
        <w:ind w:firstLine="709"/>
        <w:jc w:val="both"/>
        <w:rPr>
          <w:rFonts w:ascii="Times New Roman" w:hAnsi="Times New Roman"/>
          <w:sz w:val="28"/>
          <w:szCs w:val="28"/>
          <w:lang w:val="uk-UA"/>
        </w:rPr>
      </w:pPr>
      <w:r w:rsidRPr="00324CD0">
        <w:rPr>
          <w:rFonts w:ascii="Times New Roman" w:hAnsi="Times New Roman"/>
          <w:sz w:val="28"/>
          <w:szCs w:val="28"/>
          <w:lang w:val="uk-UA"/>
        </w:rPr>
        <w:t>Глумов. Нічог</w:t>
      </w:r>
      <w:r>
        <w:rPr>
          <w:rFonts w:ascii="Times New Roman" w:hAnsi="Times New Roman"/>
          <w:sz w:val="28"/>
          <w:szCs w:val="28"/>
          <w:lang w:val="uk-UA"/>
        </w:rPr>
        <w:t>о-с, я і постою, ваше превосході</w:t>
      </w:r>
      <w:r w:rsidRPr="00324CD0">
        <w:rPr>
          <w:rFonts w:ascii="Times New Roman" w:hAnsi="Times New Roman"/>
          <w:sz w:val="28"/>
          <w:szCs w:val="28"/>
          <w:lang w:val="uk-UA"/>
        </w:rPr>
        <w:t>тельство.</w:t>
      </w:r>
    </w:p>
    <w:p w:rsidR="00C76226" w:rsidRPr="000B5BA1" w:rsidRDefault="00C76226" w:rsidP="00C76226">
      <w:pPr>
        <w:pStyle w:val="a4"/>
        <w:ind w:firstLine="709"/>
        <w:jc w:val="both"/>
        <w:rPr>
          <w:rFonts w:ascii="Times New Roman" w:hAnsi="Times New Roman"/>
          <w:sz w:val="28"/>
          <w:szCs w:val="28"/>
          <w:lang w:val="uk-UA"/>
        </w:rPr>
      </w:pPr>
      <w:r w:rsidRPr="00324CD0">
        <w:rPr>
          <w:rFonts w:ascii="Times New Roman" w:hAnsi="Times New Roman"/>
          <w:sz w:val="28"/>
          <w:szCs w:val="28"/>
          <w:lang w:val="uk-UA"/>
        </w:rPr>
        <w:t>Крутицький. Звичайн</w:t>
      </w:r>
      <w:r>
        <w:rPr>
          <w:rFonts w:ascii="Times New Roman" w:hAnsi="Times New Roman"/>
          <w:sz w:val="28"/>
          <w:szCs w:val="28"/>
          <w:lang w:val="uk-UA"/>
        </w:rPr>
        <w:t>о, не можна всякому дозволити: і</w:t>
      </w:r>
      <w:r w:rsidRPr="00324CD0">
        <w:rPr>
          <w:rFonts w:ascii="Times New Roman" w:hAnsi="Times New Roman"/>
          <w:sz w:val="28"/>
          <w:szCs w:val="28"/>
          <w:lang w:val="uk-UA"/>
        </w:rPr>
        <w:t>нший, мабуть,</w:t>
      </w:r>
      <w:r>
        <w:rPr>
          <w:rFonts w:ascii="Times New Roman" w:hAnsi="Times New Roman"/>
          <w:sz w:val="28"/>
          <w:szCs w:val="28"/>
          <w:lang w:val="uk-UA"/>
        </w:rPr>
        <w:t xml:space="preserve"> </w:t>
      </w:r>
      <w:r w:rsidRPr="000B5BA1">
        <w:rPr>
          <w:rFonts w:ascii="Times New Roman" w:hAnsi="Times New Roman"/>
          <w:sz w:val="28"/>
          <w:szCs w:val="28"/>
          <w:lang w:val="uk-UA"/>
        </w:rPr>
        <w:t>рассядет</w:t>
      </w:r>
      <w:r>
        <w:rPr>
          <w:rFonts w:ascii="Times New Roman" w:hAnsi="Times New Roman"/>
          <w:sz w:val="28"/>
          <w:szCs w:val="28"/>
          <w:lang w:val="uk-UA"/>
        </w:rPr>
        <w:t>ь</w:t>
      </w:r>
      <w:r w:rsidRPr="000B5BA1">
        <w:rPr>
          <w:rFonts w:ascii="Times New Roman" w:hAnsi="Times New Roman"/>
          <w:sz w:val="28"/>
          <w:szCs w:val="28"/>
          <w:lang w:val="uk-UA"/>
        </w:rPr>
        <w:t>ся ... магазинників з рахунком, або кравець прийде ...</w:t>
      </w:r>
    </w:p>
    <w:p w:rsidR="00C76226" w:rsidRPr="000B5BA1" w:rsidRDefault="00C76226" w:rsidP="00C76226">
      <w:pPr>
        <w:pStyle w:val="a4"/>
        <w:ind w:firstLine="709"/>
        <w:jc w:val="both"/>
        <w:rPr>
          <w:rFonts w:ascii="Times New Roman" w:hAnsi="Times New Roman"/>
          <w:sz w:val="28"/>
          <w:szCs w:val="28"/>
          <w:lang w:val="uk-UA"/>
        </w:rPr>
      </w:pPr>
      <w:r w:rsidRPr="00324CD0">
        <w:rPr>
          <w:rFonts w:ascii="Times New Roman" w:hAnsi="Times New Roman"/>
          <w:sz w:val="28"/>
          <w:szCs w:val="28"/>
          <w:lang w:val="uk-UA"/>
        </w:rPr>
        <w:t>Г</w:t>
      </w:r>
      <w:r>
        <w:rPr>
          <w:rFonts w:ascii="Times New Roman" w:hAnsi="Times New Roman"/>
          <w:sz w:val="28"/>
          <w:szCs w:val="28"/>
          <w:lang w:val="uk-UA"/>
        </w:rPr>
        <w:t>лумов. Та не турбуйтеся, ваше превосході</w:t>
      </w:r>
      <w:r w:rsidRPr="00324CD0">
        <w:rPr>
          <w:rFonts w:ascii="Times New Roman" w:hAnsi="Times New Roman"/>
          <w:sz w:val="28"/>
          <w:szCs w:val="28"/>
          <w:lang w:val="uk-UA"/>
        </w:rPr>
        <w:t>тельство. Я</w:t>
      </w:r>
      <w:r>
        <w:rPr>
          <w:rFonts w:ascii="Times New Roman" w:hAnsi="Times New Roman"/>
          <w:sz w:val="28"/>
          <w:szCs w:val="28"/>
          <w:lang w:val="uk-UA"/>
        </w:rPr>
        <w:t xml:space="preserve"> </w:t>
      </w:r>
      <w:r w:rsidRPr="000B5BA1">
        <w:rPr>
          <w:rFonts w:ascii="Times New Roman" w:hAnsi="Times New Roman"/>
          <w:sz w:val="28"/>
          <w:szCs w:val="28"/>
          <w:lang w:val="uk-UA"/>
        </w:rPr>
        <w:t>повинен буду проси</w:t>
      </w:r>
      <w:r>
        <w:rPr>
          <w:rFonts w:ascii="Times New Roman" w:hAnsi="Times New Roman"/>
          <w:sz w:val="28"/>
          <w:szCs w:val="28"/>
          <w:lang w:val="uk-UA"/>
        </w:rPr>
        <w:t>ти вибачення у вашого превосході</w:t>
      </w:r>
      <w:r w:rsidRPr="000B5BA1">
        <w:rPr>
          <w:rFonts w:ascii="Times New Roman" w:hAnsi="Times New Roman"/>
          <w:sz w:val="28"/>
          <w:szCs w:val="28"/>
          <w:lang w:val="uk-UA"/>
        </w:rPr>
        <w:t>тельства.</w:t>
      </w:r>
    </w:p>
    <w:p w:rsidR="00C76226" w:rsidRPr="00324CD0" w:rsidRDefault="00C76226" w:rsidP="00C76226">
      <w:pPr>
        <w:pStyle w:val="a4"/>
        <w:ind w:firstLine="709"/>
        <w:jc w:val="both"/>
        <w:rPr>
          <w:rFonts w:ascii="Times New Roman" w:hAnsi="Times New Roman"/>
          <w:sz w:val="28"/>
          <w:szCs w:val="28"/>
          <w:lang w:val="uk-UA"/>
        </w:rPr>
      </w:pPr>
      <w:r w:rsidRPr="00324CD0">
        <w:rPr>
          <w:rFonts w:ascii="Times New Roman" w:hAnsi="Times New Roman"/>
          <w:sz w:val="28"/>
          <w:szCs w:val="28"/>
          <w:lang w:val="uk-UA"/>
        </w:rPr>
        <w:t>Крутицький. Що таке, мій любий, що таке?</w:t>
      </w:r>
    </w:p>
    <w:p w:rsidR="00C76226" w:rsidRPr="000B5BA1" w:rsidRDefault="00C76226" w:rsidP="00C76226">
      <w:pPr>
        <w:pStyle w:val="a4"/>
        <w:ind w:firstLine="709"/>
        <w:jc w:val="both"/>
        <w:rPr>
          <w:rFonts w:ascii="Times New Roman" w:hAnsi="Times New Roman"/>
          <w:sz w:val="28"/>
          <w:szCs w:val="28"/>
          <w:lang w:val="uk-UA"/>
        </w:rPr>
      </w:pPr>
      <w:r w:rsidRPr="00324CD0">
        <w:rPr>
          <w:rFonts w:ascii="Times New Roman" w:hAnsi="Times New Roman"/>
          <w:sz w:val="28"/>
          <w:szCs w:val="28"/>
          <w:lang w:val="uk-UA"/>
        </w:rPr>
        <w:t xml:space="preserve">Глумов. У вашому трактаті деякі слова і вирази </w:t>
      </w:r>
      <w:r>
        <w:rPr>
          <w:rFonts w:ascii="Times New Roman" w:hAnsi="Times New Roman"/>
          <w:sz w:val="28"/>
          <w:szCs w:val="28"/>
          <w:lang w:val="uk-UA"/>
        </w:rPr>
        <w:t xml:space="preserve">я залишив </w:t>
      </w:r>
      <w:r w:rsidRPr="000B5BA1">
        <w:rPr>
          <w:rFonts w:ascii="Times New Roman" w:hAnsi="Times New Roman"/>
          <w:sz w:val="28"/>
          <w:szCs w:val="28"/>
          <w:lang w:val="uk-UA"/>
        </w:rPr>
        <w:t xml:space="preserve">без </w:t>
      </w:r>
      <w:r>
        <w:rPr>
          <w:rFonts w:ascii="Times New Roman" w:hAnsi="Times New Roman"/>
          <w:sz w:val="28"/>
          <w:szCs w:val="28"/>
          <w:lang w:val="uk-UA"/>
        </w:rPr>
        <w:t>змін</w:t>
      </w:r>
      <w:r w:rsidRPr="000B5BA1">
        <w:rPr>
          <w:rFonts w:ascii="Times New Roman" w:hAnsi="Times New Roman"/>
          <w:sz w:val="28"/>
          <w:szCs w:val="28"/>
          <w:lang w:val="uk-UA"/>
        </w:rPr>
        <w:t>.</w:t>
      </w:r>
    </w:p>
    <w:p w:rsidR="00C76226" w:rsidRPr="00324CD0" w:rsidRDefault="00C76226" w:rsidP="00C76226">
      <w:pPr>
        <w:pStyle w:val="a4"/>
        <w:ind w:firstLine="709"/>
        <w:jc w:val="both"/>
        <w:rPr>
          <w:rFonts w:ascii="Times New Roman" w:hAnsi="Times New Roman"/>
          <w:sz w:val="28"/>
          <w:szCs w:val="28"/>
          <w:lang w:val="uk-UA"/>
        </w:rPr>
      </w:pPr>
      <w:r w:rsidRPr="00324CD0">
        <w:rPr>
          <w:rFonts w:ascii="Times New Roman" w:hAnsi="Times New Roman"/>
          <w:sz w:val="28"/>
          <w:szCs w:val="28"/>
          <w:lang w:val="uk-UA"/>
        </w:rPr>
        <w:t>Крутицький. Чому?</w:t>
      </w:r>
    </w:p>
    <w:p w:rsidR="00C76226" w:rsidRPr="000B5BA1" w:rsidRDefault="00C76226" w:rsidP="00C76226">
      <w:pPr>
        <w:pStyle w:val="a4"/>
        <w:ind w:firstLine="709"/>
        <w:jc w:val="both"/>
        <w:rPr>
          <w:rFonts w:ascii="Times New Roman" w:hAnsi="Times New Roman"/>
          <w:sz w:val="28"/>
          <w:szCs w:val="28"/>
          <w:lang w:val="uk-UA"/>
        </w:rPr>
      </w:pPr>
      <w:r>
        <w:rPr>
          <w:rFonts w:ascii="Times New Roman" w:hAnsi="Times New Roman"/>
          <w:sz w:val="28"/>
          <w:szCs w:val="28"/>
          <w:lang w:val="uk-UA"/>
        </w:rPr>
        <w:t>Глумов. Слабко знаю</w:t>
      </w:r>
      <w:r w:rsidRPr="00324CD0">
        <w:rPr>
          <w:rFonts w:ascii="Times New Roman" w:hAnsi="Times New Roman"/>
          <w:sz w:val="28"/>
          <w:szCs w:val="28"/>
          <w:lang w:val="uk-UA"/>
        </w:rPr>
        <w:t xml:space="preserve"> сучасну мову для вираження всієї грандіозності</w:t>
      </w:r>
      <w:r>
        <w:rPr>
          <w:rFonts w:ascii="Times New Roman" w:hAnsi="Times New Roman"/>
          <w:sz w:val="28"/>
          <w:szCs w:val="28"/>
          <w:lang w:val="uk-UA"/>
        </w:rPr>
        <w:t xml:space="preserve"> </w:t>
      </w:r>
      <w:r w:rsidRPr="000B5BA1">
        <w:rPr>
          <w:rFonts w:ascii="Times New Roman" w:hAnsi="Times New Roman"/>
          <w:sz w:val="28"/>
          <w:szCs w:val="28"/>
          <w:lang w:val="uk-UA"/>
        </w:rPr>
        <w:t>ваших думок.</w:t>
      </w:r>
    </w:p>
    <w:p w:rsidR="00C76226" w:rsidRPr="00324CD0" w:rsidRDefault="00C76226" w:rsidP="00C76226">
      <w:pPr>
        <w:pStyle w:val="a4"/>
        <w:ind w:firstLine="709"/>
        <w:jc w:val="both"/>
        <w:rPr>
          <w:rFonts w:ascii="Times New Roman" w:hAnsi="Times New Roman"/>
          <w:sz w:val="28"/>
          <w:szCs w:val="28"/>
          <w:lang w:val="uk-UA"/>
        </w:rPr>
      </w:pPr>
      <w:r w:rsidRPr="00324CD0">
        <w:rPr>
          <w:rFonts w:ascii="Times New Roman" w:hAnsi="Times New Roman"/>
          <w:sz w:val="28"/>
          <w:szCs w:val="28"/>
          <w:lang w:val="uk-UA"/>
        </w:rPr>
        <w:t>Крутицький. Наприклад?</w:t>
      </w:r>
    </w:p>
    <w:p w:rsidR="00C76226" w:rsidRPr="000B5BA1" w:rsidRDefault="00C76226" w:rsidP="00C76226">
      <w:pPr>
        <w:pStyle w:val="a4"/>
        <w:ind w:firstLine="709"/>
        <w:jc w:val="both"/>
        <w:rPr>
          <w:rFonts w:ascii="Times New Roman" w:hAnsi="Times New Roman"/>
          <w:sz w:val="28"/>
          <w:szCs w:val="28"/>
          <w:lang w:val="uk-UA"/>
        </w:rPr>
      </w:pPr>
      <w:r w:rsidRPr="00324CD0">
        <w:rPr>
          <w:rFonts w:ascii="Times New Roman" w:hAnsi="Times New Roman"/>
          <w:sz w:val="28"/>
          <w:szCs w:val="28"/>
          <w:lang w:val="uk-UA"/>
        </w:rPr>
        <w:t>Глумов. Двадцятого й п'ятого артикул, про становище дрібних чиновників</w:t>
      </w:r>
      <w:r>
        <w:rPr>
          <w:rFonts w:ascii="Times New Roman" w:hAnsi="Times New Roman"/>
          <w:sz w:val="28"/>
          <w:szCs w:val="28"/>
          <w:lang w:val="uk-UA"/>
        </w:rPr>
        <w:t xml:space="preserve"> </w:t>
      </w:r>
      <w:r w:rsidRPr="000B5BA1">
        <w:rPr>
          <w:rFonts w:ascii="Times New Roman" w:hAnsi="Times New Roman"/>
          <w:sz w:val="28"/>
          <w:szCs w:val="28"/>
          <w:lang w:val="uk-UA"/>
        </w:rPr>
        <w:t>у людних місцях ...</w:t>
      </w:r>
    </w:p>
    <w:p w:rsidR="00C76226" w:rsidRPr="00324CD0" w:rsidRDefault="00C76226" w:rsidP="00C76226">
      <w:pPr>
        <w:pStyle w:val="a4"/>
        <w:ind w:firstLine="709"/>
        <w:jc w:val="both"/>
        <w:rPr>
          <w:rFonts w:ascii="Times New Roman" w:hAnsi="Times New Roman"/>
          <w:sz w:val="28"/>
          <w:szCs w:val="28"/>
          <w:lang w:val="uk-UA"/>
        </w:rPr>
      </w:pPr>
      <w:r w:rsidRPr="00324CD0">
        <w:rPr>
          <w:rFonts w:ascii="Times New Roman" w:hAnsi="Times New Roman"/>
          <w:sz w:val="28"/>
          <w:szCs w:val="28"/>
          <w:lang w:val="uk-UA"/>
        </w:rPr>
        <w:t>Крутицький. Ну?</w:t>
      </w:r>
    </w:p>
    <w:p w:rsidR="00C76226" w:rsidRPr="000B5BA1" w:rsidRDefault="00C76226" w:rsidP="00C76226">
      <w:pPr>
        <w:pStyle w:val="a4"/>
        <w:ind w:firstLine="709"/>
        <w:jc w:val="both"/>
        <w:rPr>
          <w:rFonts w:ascii="Times New Roman" w:hAnsi="Times New Roman"/>
          <w:sz w:val="28"/>
          <w:szCs w:val="28"/>
          <w:lang w:val="uk-UA"/>
        </w:rPr>
      </w:pPr>
      <w:r w:rsidRPr="00324CD0">
        <w:rPr>
          <w:rFonts w:ascii="Times New Roman" w:hAnsi="Times New Roman"/>
          <w:sz w:val="28"/>
          <w:szCs w:val="28"/>
          <w:lang w:val="uk-UA"/>
        </w:rPr>
        <w:t>Глумов. Вашим превосходительство вельми сильно виражена</w:t>
      </w:r>
      <w:r>
        <w:rPr>
          <w:rFonts w:ascii="Times New Roman" w:hAnsi="Times New Roman"/>
          <w:sz w:val="28"/>
          <w:szCs w:val="28"/>
          <w:lang w:val="uk-UA"/>
        </w:rPr>
        <w:t xml:space="preserve"> </w:t>
      </w:r>
      <w:r w:rsidRPr="000B5BA1">
        <w:rPr>
          <w:rFonts w:ascii="Times New Roman" w:hAnsi="Times New Roman"/>
          <w:sz w:val="28"/>
          <w:szCs w:val="28"/>
          <w:lang w:val="uk-UA"/>
        </w:rPr>
        <w:t xml:space="preserve">прекрасна думка про </w:t>
      </w:r>
      <w:r>
        <w:rPr>
          <w:rFonts w:ascii="Times New Roman" w:hAnsi="Times New Roman"/>
          <w:sz w:val="28"/>
          <w:szCs w:val="28"/>
          <w:lang w:val="uk-UA"/>
        </w:rPr>
        <w:t>те, що не слід збільшувати кількість чиновників</w:t>
      </w:r>
      <w:r w:rsidRPr="000B5BA1">
        <w:rPr>
          <w:rFonts w:ascii="Times New Roman" w:hAnsi="Times New Roman"/>
          <w:sz w:val="28"/>
          <w:szCs w:val="28"/>
          <w:lang w:val="uk-UA"/>
        </w:rPr>
        <w:t xml:space="preserve"> і взагалі покращувати їх положення, що, навпаки,</w:t>
      </w:r>
      <w:r>
        <w:rPr>
          <w:rFonts w:ascii="Times New Roman" w:hAnsi="Times New Roman"/>
          <w:sz w:val="28"/>
          <w:szCs w:val="28"/>
          <w:lang w:val="uk-UA"/>
        </w:rPr>
        <w:t xml:space="preserve"> </w:t>
      </w:r>
      <w:r w:rsidRPr="000B5BA1">
        <w:rPr>
          <w:rFonts w:ascii="Times New Roman" w:hAnsi="Times New Roman"/>
          <w:sz w:val="28"/>
          <w:szCs w:val="28"/>
          <w:lang w:val="uk-UA"/>
        </w:rPr>
        <w:t>треба значне збільшення платні головам і членам.</w:t>
      </w:r>
    </w:p>
    <w:p w:rsidR="00C76226" w:rsidRPr="00324CD0" w:rsidRDefault="00C76226" w:rsidP="00C76226">
      <w:pPr>
        <w:pStyle w:val="a4"/>
        <w:ind w:firstLine="709"/>
        <w:jc w:val="both"/>
        <w:rPr>
          <w:rFonts w:ascii="Times New Roman" w:hAnsi="Times New Roman"/>
          <w:sz w:val="28"/>
          <w:szCs w:val="28"/>
          <w:lang w:val="uk-UA"/>
        </w:rPr>
      </w:pPr>
      <w:r w:rsidRPr="00324CD0">
        <w:rPr>
          <w:rFonts w:ascii="Times New Roman" w:hAnsi="Times New Roman"/>
          <w:sz w:val="28"/>
          <w:szCs w:val="28"/>
          <w:lang w:val="uk-UA"/>
        </w:rPr>
        <w:t>Крутицький. Не пам'ятаю (перегортає зошит).</w:t>
      </w:r>
    </w:p>
    <w:p w:rsidR="00C76226" w:rsidRPr="000B5BA1" w:rsidRDefault="00C76226" w:rsidP="00C76226">
      <w:pPr>
        <w:pStyle w:val="a4"/>
        <w:ind w:firstLine="709"/>
        <w:jc w:val="both"/>
        <w:rPr>
          <w:rFonts w:ascii="Times New Roman" w:hAnsi="Times New Roman"/>
          <w:sz w:val="28"/>
          <w:szCs w:val="28"/>
          <w:lang w:val="uk-UA"/>
        </w:rPr>
      </w:pPr>
      <w:r>
        <w:rPr>
          <w:rFonts w:ascii="Times New Roman" w:hAnsi="Times New Roman"/>
          <w:sz w:val="28"/>
          <w:szCs w:val="28"/>
          <w:lang w:val="uk-UA"/>
        </w:rPr>
        <w:t>Глумов. Я, ваше превосході</w:t>
      </w:r>
      <w:r w:rsidRPr="00324CD0">
        <w:rPr>
          <w:rFonts w:ascii="Times New Roman" w:hAnsi="Times New Roman"/>
          <w:sz w:val="28"/>
          <w:szCs w:val="28"/>
          <w:lang w:val="uk-UA"/>
        </w:rPr>
        <w:t>тельство, пам'ятаю напам'ять, та не тільки</w:t>
      </w:r>
      <w:r>
        <w:rPr>
          <w:rFonts w:ascii="Times New Roman" w:hAnsi="Times New Roman"/>
          <w:sz w:val="28"/>
          <w:szCs w:val="28"/>
          <w:lang w:val="uk-UA"/>
        </w:rPr>
        <w:t xml:space="preserve"> </w:t>
      </w:r>
      <w:r w:rsidRPr="000B5BA1">
        <w:rPr>
          <w:rFonts w:ascii="Times New Roman" w:hAnsi="Times New Roman"/>
          <w:sz w:val="28"/>
          <w:szCs w:val="28"/>
          <w:lang w:val="uk-UA"/>
        </w:rPr>
        <w:t>цей параграф, а весь трактат.</w:t>
      </w:r>
    </w:p>
    <w:p w:rsidR="00C76226" w:rsidRPr="00324CD0" w:rsidRDefault="00C76226" w:rsidP="00C76226">
      <w:pPr>
        <w:pStyle w:val="a4"/>
        <w:ind w:firstLine="709"/>
        <w:jc w:val="both"/>
        <w:rPr>
          <w:rFonts w:ascii="Times New Roman" w:hAnsi="Times New Roman"/>
          <w:sz w:val="28"/>
          <w:szCs w:val="28"/>
          <w:lang w:val="uk-UA"/>
        </w:rPr>
      </w:pPr>
      <w:r w:rsidRPr="00324CD0">
        <w:rPr>
          <w:rFonts w:ascii="Times New Roman" w:hAnsi="Times New Roman"/>
          <w:sz w:val="28"/>
          <w:szCs w:val="28"/>
          <w:lang w:val="uk-UA"/>
        </w:rPr>
        <w:t>Крутицький. Вірю, але дивуюся. Для чого?</w:t>
      </w:r>
    </w:p>
    <w:p w:rsidR="00C76226" w:rsidRPr="000B5BA1" w:rsidRDefault="00C76226" w:rsidP="00C76226">
      <w:pPr>
        <w:pStyle w:val="a4"/>
        <w:ind w:firstLine="709"/>
        <w:jc w:val="both"/>
        <w:rPr>
          <w:rFonts w:ascii="Times New Roman" w:hAnsi="Times New Roman"/>
          <w:sz w:val="28"/>
          <w:szCs w:val="28"/>
          <w:lang w:val="uk-UA"/>
        </w:rPr>
      </w:pPr>
      <w:r w:rsidRPr="00324CD0">
        <w:rPr>
          <w:rFonts w:ascii="Times New Roman" w:hAnsi="Times New Roman"/>
          <w:sz w:val="28"/>
          <w:szCs w:val="28"/>
          <w:lang w:val="uk-UA"/>
        </w:rPr>
        <w:lastRenderedPageBreak/>
        <w:t>Глумов. У мене ж ціле життя попереду; потрібно запасатися</w:t>
      </w:r>
      <w:r>
        <w:rPr>
          <w:rFonts w:ascii="Times New Roman" w:hAnsi="Times New Roman"/>
          <w:sz w:val="28"/>
          <w:szCs w:val="28"/>
          <w:lang w:val="uk-UA"/>
        </w:rPr>
        <w:t xml:space="preserve"> </w:t>
      </w:r>
      <w:r w:rsidRPr="000B5BA1">
        <w:rPr>
          <w:rFonts w:ascii="Times New Roman" w:hAnsi="Times New Roman"/>
          <w:sz w:val="28"/>
          <w:szCs w:val="28"/>
          <w:lang w:val="uk-UA"/>
        </w:rPr>
        <w:t>мудрістю; не часто може представитися такий випадок; а якщо</w:t>
      </w:r>
      <w:r>
        <w:rPr>
          <w:rFonts w:ascii="Times New Roman" w:hAnsi="Times New Roman"/>
          <w:sz w:val="28"/>
          <w:szCs w:val="28"/>
          <w:lang w:val="uk-UA"/>
        </w:rPr>
        <w:t xml:space="preserve"> </w:t>
      </w:r>
      <w:r w:rsidRPr="000B5BA1">
        <w:rPr>
          <w:rFonts w:ascii="Times New Roman" w:hAnsi="Times New Roman"/>
          <w:sz w:val="28"/>
          <w:szCs w:val="28"/>
          <w:lang w:val="uk-UA"/>
        </w:rPr>
        <w:t>випаде, так треба ним користуватися. Чи не з журналів ж</w:t>
      </w:r>
      <w:r>
        <w:rPr>
          <w:rFonts w:ascii="Times New Roman" w:hAnsi="Times New Roman"/>
          <w:sz w:val="28"/>
          <w:szCs w:val="28"/>
          <w:lang w:val="uk-UA"/>
        </w:rPr>
        <w:t>е</w:t>
      </w:r>
      <w:r w:rsidRPr="000B5BA1">
        <w:rPr>
          <w:rFonts w:ascii="Times New Roman" w:hAnsi="Times New Roman"/>
          <w:sz w:val="28"/>
          <w:szCs w:val="28"/>
          <w:lang w:val="uk-UA"/>
        </w:rPr>
        <w:t xml:space="preserve"> вчитися уму</w:t>
      </w:r>
      <w:r>
        <w:rPr>
          <w:rFonts w:ascii="Times New Roman" w:hAnsi="Times New Roman"/>
          <w:sz w:val="28"/>
          <w:szCs w:val="28"/>
          <w:lang w:val="uk-UA"/>
        </w:rPr>
        <w:t xml:space="preserve"> </w:t>
      </w:r>
      <w:r w:rsidRPr="000B5BA1">
        <w:rPr>
          <w:rFonts w:ascii="Times New Roman" w:hAnsi="Times New Roman"/>
          <w:sz w:val="28"/>
          <w:szCs w:val="28"/>
          <w:lang w:val="uk-UA"/>
        </w:rPr>
        <w:t>розуму.</w:t>
      </w:r>
    </w:p>
    <w:p w:rsidR="00C76226" w:rsidRPr="00324CD0" w:rsidRDefault="00C76226" w:rsidP="00C76226">
      <w:pPr>
        <w:pStyle w:val="a4"/>
        <w:ind w:firstLine="709"/>
        <w:jc w:val="both"/>
        <w:rPr>
          <w:rFonts w:ascii="Times New Roman" w:hAnsi="Times New Roman"/>
          <w:sz w:val="28"/>
          <w:szCs w:val="28"/>
          <w:lang w:val="uk-UA"/>
        </w:rPr>
      </w:pPr>
      <w:r w:rsidRPr="00324CD0">
        <w:rPr>
          <w:rFonts w:ascii="Times New Roman" w:hAnsi="Times New Roman"/>
          <w:sz w:val="28"/>
          <w:szCs w:val="28"/>
          <w:lang w:val="uk-UA"/>
        </w:rPr>
        <w:t>Крутицький. Ще б!</w:t>
      </w:r>
    </w:p>
    <w:p w:rsidR="00C76226" w:rsidRPr="00324CD0" w:rsidRDefault="00C76226" w:rsidP="00C76226">
      <w:pPr>
        <w:pStyle w:val="a4"/>
        <w:ind w:firstLine="709"/>
        <w:jc w:val="both"/>
        <w:rPr>
          <w:rFonts w:ascii="Times New Roman" w:hAnsi="Times New Roman"/>
          <w:sz w:val="28"/>
          <w:szCs w:val="28"/>
          <w:lang w:val="uk-UA"/>
        </w:rPr>
      </w:pPr>
      <w:r w:rsidRPr="00324CD0">
        <w:rPr>
          <w:rFonts w:ascii="Times New Roman" w:hAnsi="Times New Roman"/>
          <w:sz w:val="28"/>
          <w:szCs w:val="28"/>
          <w:lang w:val="uk-UA"/>
        </w:rPr>
        <w:t>Глумов. Молодій людині і звихнутися не важко!</w:t>
      </w:r>
    </w:p>
    <w:p w:rsidR="00C76226" w:rsidRPr="000B5BA1" w:rsidRDefault="00C76226" w:rsidP="00C76226">
      <w:pPr>
        <w:pStyle w:val="a4"/>
        <w:ind w:firstLine="709"/>
        <w:jc w:val="both"/>
        <w:rPr>
          <w:rFonts w:ascii="Times New Roman" w:hAnsi="Times New Roman"/>
          <w:sz w:val="28"/>
          <w:szCs w:val="28"/>
          <w:lang w:val="uk-UA"/>
        </w:rPr>
      </w:pPr>
      <w:r w:rsidRPr="00324CD0">
        <w:rPr>
          <w:rFonts w:ascii="Times New Roman" w:hAnsi="Times New Roman"/>
          <w:sz w:val="28"/>
          <w:szCs w:val="28"/>
          <w:lang w:val="uk-UA"/>
        </w:rPr>
        <w:t>Крутицький. Похвально,</w:t>
      </w:r>
      <w:r>
        <w:rPr>
          <w:rFonts w:ascii="Times New Roman" w:hAnsi="Times New Roman"/>
          <w:sz w:val="28"/>
          <w:szCs w:val="28"/>
          <w:lang w:val="uk-UA"/>
        </w:rPr>
        <w:t xml:space="preserve"> похвально! Приємно бачити такі</w:t>
      </w:r>
      <w:r w:rsidRPr="00324CD0">
        <w:rPr>
          <w:rFonts w:ascii="Times New Roman" w:hAnsi="Times New Roman"/>
          <w:sz w:val="28"/>
          <w:szCs w:val="28"/>
          <w:lang w:val="uk-UA"/>
        </w:rPr>
        <w:t xml:space="preserve"> </w:t>
      </w:r>
      <w:r>
        <w:rPr>
          <w:rFonts w:ascii="Times New Roman" w:hAnsi="Times New Roman"/>
          <w:sz w:val="28"/>
          <w:szCs w:val="28"/>
          <w:lang w:val="uk-UA"/>
        </w:rPr>
        <w:t>думки</w:t>
      </w:r>
      <w:r w:rsidRPr="000B5BA1">
        <w:rPr>
          <w:rFonts w:ascii="Times New Roman" w:hAnsi="Times New Roman"/>
          <w:sz w:val="28"/>
          <w:szCs w:val="28"/>
          <w:lang w:val="uk-UA"/>
        </w:rPr>
        <w:t xml:space="preserve"> у молодої людини</w:t>
      </w:r>
      <w:r>
        <w:rPr>
          <w:rFonts w:ascii="Times New Roman" w:hAnsi="Times New Roman"/>
          <w:sz w:val="28"/>
          <w:szCs w:val="28"/>
          <w:lang w:val="uk-UA"/>
        </w:rPr>
        <w:t>. Що там не говори</w:t>
      </w:r>
      <w:r w:rsidRPr="000B5BA1">
        <w:rPr>
          <w:rFonts w:ascii="Times New Roman" w:hAnsi="Times New Roman"/>
          <w:sz w:val="28"/>
          <w:szCs w:val="28"/>
          <w:lang w:val="uk-UA"/>
        </w:rPr>
        <w:t>, а добромисність</w:t>
      </w:r>
      <w:r>
        <w:rPr>
          <w:rFonts w:ascii="Times New Roman" w:hAnsi="Times New Roman"/>
          <w:sz w:val="28"/>
          <w:szCs w:val="28"/>
          <w:lang w:val="uk-UA"/>
        </w:rPr>
        <w:t xml:space="preserve"> - </w:t>
      </w:r>
      <w:r w:rsidRPr="000B5BA1">
        <w:rPr>
          <w:rFonts w:ascii="Times New Roman" w:hAnsi="Times New Roman"/>
          <w:sz w:val="28"/>
          <w:szCs w:val="28"/>
          <w:lang w:val="uk-UA"/>
        </w:rPr>
        <w:t>гарна справа.</w:t>
      </w:r>
    </w:p>
    <w:p w:rsidR="00C76226" w:rsidRPr="00324CD0" w:rsidRDefault="00C76226" w:rsidP="00C76226">
      <w:pPr>
        <w:pStyle w:val="a4"/>
        <w:ind w:firstLine="709"/>
        <w:jc w:val="both"/>
        <w:rPr>
          <w:rFonts w:ascii="Times New Roman" w:hAnsi="Times New Roman"/>
          <w:sz w:val="28"/>
          <w:szCs w:val="28"/>
          <w:lang w:val="uk-UA"/>
        </w:rPr>
      </w:pPr>
      <w:r w:rsidRPr="00324CD0">
        <w:rPr>
          <w:rFonts w:ascii="Times New Roman" w:hAnsi="Times New Roman"/>
          <w:sz w:val="28"/>
          <w:szCs w:val="28"/>
          <w:lang w:val="uk-UA"/>
        </w:rPr>
        <w:t>Г</w:t>
      </w:r>
      <w:r>
        <w:rPr>
          <w:rFonts w:ascii="Times New Roman" w:hAnsi="Times New Roman"/>
          <w:sz w:val="28"/>
          <w:szCs w:val="28"/>
          <w:lang w:val="uk-UA"/>
        </w:rPr>
        <w:t>лумов. Перша</w:t>
      </w:r>
      <w:r w:rsidRPr="00324CD0">
        <w:rPr>
          <w:rFonts w:ascii="Times New Roman" w:hAnsi="Times New Roman"/>
          <w:sz w:val="28"/>
          <w:szCs w:val="28"/>
          <w:lang w:val="uk-UA"/>
        </w:rPr>
        <w:t>, ваш</w:t>
      </w:r>
      <w:r>
        <w:rPr>
          <w:rFonts w:ascii="Times New Roman" w:hAnsi="Times New Roman"/>
          <w:sz w:val="28"/>
          <w:szCs w:val="28"/>
          <w:lang w:val="uk-UA"/>
        </w:rPr>
        <w:t>е превосході</w:t>
      </w:r>
      <w:r w:rsidRPr="00324CD0">
        <w:rPr>
          <w:rFonts w:ascii="Times New Roman" w:hAnsi="Times New Roman"/>
          <w:sz w:val="28"/>
          <w:szCs w:val="28"/>
          <w:lang w:val="uk-UA"/>
        </w:rPr>
        <w:t>тельство.</w:t>
      </w:r>
    </w:p>
    <w:p w:rsidR="00C76226" w:rsidRPr="00324CD0" w:rsidRDefault="00C76226" w:rsidP="00C76226">
      <w:pPr>
        <w:pStyle w:val="a4"/>
        <w:ind w:firstLine="709"/>
        <w:jc w:val="both"/>
        <w:rPr>
          <w:rFonts w:ascii="Times New Roman" w:hAnsi="Times New Roman"/>
          <w:sz w:val="28"/>
          <w:szCs w:val="28"/>
          <w:lang w:val="uk-UA"/>
        </w:rPr>
      </w:pPr>
      <w:r w:rsidRPr="00324CD0">
        <w:rPr>
          <w:rFonts w:ascii="Times New Roman" w:hAnsi="Times New Roman"/>
          <w:sz w:val="28"/>
          <w:szCs w:val="28"/>
          <w:lang w:val="uk-UA"/>
        </w:rPr>
        <w:t>Крутицький. Ну, так що ж у мене там у двадцять п'ятому артикул</w:t>
      </w:r>
      <w:r>
        <w:rPr>
          <w:rFonts w:ascii="Times New Roman" w:hAnsi="Times New Roman"/>
          <w:sz w:val="28"/>
          <w:szCs w:val="28"/>
          <w:lang w:val="uk-UA"/>
        </w:rPr>
        <w:t>і</w:t>
      </w:r>
      <w:r w:rsidRPr="00324CD0">
        <w:rPr>
          <w:rFonts w:ascii="Times New Roman" w:hAnsi="Times New Roman"/>
          <w:sz w:val="28"/>
          <w:szCs w:val="28"/>
          <w:lang w:val="uk-UA"/>
        </w:rPr>
        <w:t>?</w:t>
      </w:r>
    </w:p>
    <w:p w:rsidR="00C76226" w:rsidRPr="000B5BA1" w:rsidRDefault="00C76226" w:rsidP="00C76226">
      <w:pPr>
        <w:pStyle w:val="a4"/>
        <w:ind w:firstLine="709"/>
        <w:jc w:val="both"/>
        <w:rPr>
          <w:rFonts w:ascii="Times New Roman" w:hAnsi="Times New Roman"/>
          <w:sz w:val="28"/>
          <w:szCs w:val="28"/>
          <w:lang w:val="uk-UA"/>
        </w:rPr>
      </w:pPr>
      <w:r w:rsidRPr="00324CD0">
        <w:rPr>
          <w:rFonts w:ascii="Times New Roman" w:hAnsi="Times New Roman"/>
          <w:sz w:val="28"/>
          <w:szCs w:val="28"/>
          <w:lang w:val="uk-UA"/>
        </w:rPr>
        <w:t>Глумов. Артикул двадцять п'ятого. (Ч</w:t>
      </w:r>
      <w:r>
        <w:rPr>
          <w:rFonts w:ascii="Times New Roman" w:hAnsi="Times New Roman"/>
          <w:sz w:val="28"/>
          <w:szCs w:val="28"/>
          <w:lang w:val="uk-UA"/>
        </w:rPr>
        <w:t>итає вголос). ... «для успішної і стрункої</w:t>
      </w:r>
      <w:r w:rsidRPr="000B5BA1">
        <w:rPr>
          <w:rFonts w:ascii="Times New Roman" w:hAnsi="Times New Roman"/>
          <w:sz w:val="28"/>
          <w:szCs w:val="28"/>
          <w:lang w:val="uk-UA"/>
        </w:rPr>
        <w:t xml:space="preserve"> течії справ підлеглий повинен бути боязкий і постійно</w:t>
      </w:r>
      <w:r>
        <w:rPr>
          <w:rFonts w:ascii="Times New Roman" w:hAnsi="Times New Roman"/>
          <w:sz w:val="28"/>
          <w:szCs w:val="28"/>
          <w:lang w:val="uk-UA"/>
        </w:rPr>
        <w:t xml:space="preserve"> тремтячий»</w:t>
      </w:r>
      <w:r w:rsidRPr="000B5BA1">
        <w:rPr>
          <w:rFonts w:ascii="Times New Roman" w:hAnsi="Times New Roman"/>
          <w:sz w:val="28"/>
          <w:szCs w:val="28"/>
          <w:lang w:val="uk-UA"/>
        </w:rPr>
        <w:t>.</w:t>
      </w:r>
    </w:p>
    <w:p w:rsidR="00C76226" w:rsidRPr="00B53CE6" w:rsidRDefault="00C76226" w:rsidP="00C76226">
      <w:pPr>
        <w:pStyle w:val="a4"/>
        <w:ind w:firstLine="709"/>
        <w:jc w:val="both"/>
        <w:rPr>
          <w:rFonts w:ascii="Times New Roman" w:hAnsi="Times New Roman"/>
          <w:sz w:val="28"/>
          <w:szCs w:val="28"/>
          <w:lang w:val="uk-UA"/>
        </w:rPr>
      </w:pPr>
      <w:r w:rsidRPr="00B53CE6">
        <w:rPr>
          <w:rFonts w:ascii="Times New Roman" w:hAnsi="Times New Roman"/>
          <w:sz w:val="28"/>
          <w:szCs w:val="28"/>
          <w:lang w:val="uk-UA"/>
        </w:rPr>
        <w:t>Крутицький. Так, так, вірно, вірно.</w:t>
      </w:r>
    </w:p>
    <w:p w:rsidR="00C76226" w:rsidRPr="00B53CE6" w:rsidRDefault="00C76226" w:rsidP="00C76226">
      <w:pPr>
        <w:pStyle w:val="a4"/>
        <w:ind w:firstLine="709"/>
        <w:jc w:val="both"/>
        <w:rPr>
          <w:rFonts w:ascii="Times New Roman" w:hAnsi="Times New Roman"/>
          <w:sz w:val="28"/>
          <w:szCs w:val="28"/>
          <w:lang w:val="uk-UA"/>
        </w:rPr>
      </w:pPr>
      <w:r>
        <w:rPr>
          <w:rFonts w:ascii="Times New Roman" w:hAnsi="Times New Roman"/>
          <w:sz w:val="28"/>
          <w:szCs w:val="28"/>
          <w:lang w:val="uk-UA"/>
        </w:rPr>
        <w:t>Глумов. Ось слово: «тремтячий», ваше превосході</w:t>
      </w:r>
      <w:r w:rsidRPr="00B53CE6">
        <w:rPr>
          <w:rFonts w:ascii="Times New Roman" w:hAnsi="Times New Roman"/>
          <w:sz w:val="28"/>
          <w:szCs w:val="28"/>
          <w:lang w:val="uk-UA"/>
        </w:rPr>
        <w:t>тельство, мене</w:t>
      </w:r>
    </w:p>
    <w:p w:rsidR="00C76226" w:rsidRPr="00B53CE6" w:rsidRDefault="00C76226" w:rsidP="00C76226">
      <w:pPr>
        <w:pStyle w:val="a4"/>
        <w:ind w:firstLine="709"/>
        <w:jc w:val="both"/>
        <w:rPr>
          <w:rFonts w:ascii="Times New Roman" w:hAnsi="Times New Roman"/>
          <w:sz w:val="28"/>
          <w:szCs w:val="28"/>
          <w:lang w:val="uk-UA"/>
        </w:rPr>
      </w:pPr>
      <w:r w:rsidRPr="00B53CE6">
        <w:rPr>
          <w:rFonts w:ascii="Times New Roman" w:hAnsi="Times New Roman"/>
          <w:sz w:val="28"/>
          <w:szCs w:val="28"/>
          <w:lang w:val="uk-UA"/>
        </w:rPr>
        <w:t>зачарувало абсолютно.</w:t>
      </w:r>
    </w:p>
    <w:p w:rsidR="00C76226" w:rsidRPr="00B53CE6" w:rsidRDefault="00C76226" w:rsidP="00C76226">
      <w:pPr>
        <w:pStyle w:val="a4"/>
        <w:ind w:firstLine="709"/>
        <w:jc w:val="both"/>
        <w:rPr>
          <w:rFonts w:ascii="Times New Roman" w:hAnsi="Times New Roman"/>
          <w:sz w:val="28"/>
          <w:szCs w:val="28"/>
          <w:lang w:val="uk-UA"/>
        </w:rPr>
      </w:pPr>
      <w:r w:rsidRPr="00B53CE6">
        <w:rPr>
          <w:rFonts w:ascii="Times New Roman" w:hAnsi="Times New Roman"/>
          <w:sz w:val="28"/>
          <w:szCs w:val="28"/>
          <w:lang w:val="uk-UA"/>
        </w:rPr>
        <w:t>Крутицький (занурившись в читання, зрідка поглядає на Глумова.</w:t>
      </w:r>
    </w:p>
    <w:p w:rsidR="00C76226" w:rsidRPr="00B53CE6" w:rsidRDefault="00C76226" w:rsidP="00C76226">
      <w:pPr>
        <w:pStyle w:val="a4"/>
        <w:ind w:firstLine="709"/>
        <w:jc w:val="both"/>
        <w:rPr>
          <w:rFonts w:ascii="Times New Roman" w:hAnsi="Times New Roman"/>
          <w:sz w:val="28"/>
          <w:szCs w:val="28"/>
          <w:lang w:val="uk-UA"/>
        </w:rPr>
      </w:pPr>
      <w:r w:rsidRPr="00B53CE6">
        <w:rPr>
          <w:rFonts w:ascii="Times New Roman" w:hAnsi="Times New Roman"/>
          <w:sz w:val="28"/>
          <w:szCs w:val="28"/>
          <w:lang w:val="uk-UA"/>
        </w:rPr>
        <w:t>Як би мигцем). Коли палиш, так кури. Сірники на каміні.</w:t>
      </w:r>
    </w:p>
    <w:p w:rsidR="00C76226" w:rsidRPr="000B5BA1" w:rsidRDefault="00C76226" w:rsidP="00C76226">
      <w:pPr>
        <w:pStyle w:val="a4"/>
        <w:ind w:firstLine="709"/>
        <w:jc w:val="both"/>
        <w:rPr>
          <w:rFonts w:ascii="Times New Roman" w:hAnsi="Times New Roman"/>
          <w:sz w:val="28"/>
          <w:szCs w:val="28"/>
          <w:lang w:val="uk-UA"/>
        </w:rPr>
      </w:pPr>
      <w:r w:rsidRPr="00B53CE6">
        <w:rPr>
          <w:rFonts w:ascii="Times New Roman" w:hAnsi="Times New Roman"/>
          <w:sz w:val="28"/>
          <w:szCs w:val="28"/>
          <w:lang w:val="uk-UA"/>
        </w:rPr>
        <w:t>Гл</w:t>
      </w:r>
      <w:r>
        <w:rPr>
          <w:rFonts w:ascii="Times New Roman" w:hAnsi="Times New Roman"/>
          <w:sz w:val="28"/>
          <w:szCs w:val="28"/>
          <w:lang w:val="uk-UA"/>
        </w:rPr>
        <w:t>умов. Я не курю, ваше превосході</w:t>
      </w:r>
      <w:r w:rsidRPr="00B53CE6">
        <w:rPr>
          <w:rFonts w:ascii="Times New Roman" w:hAnsi="Times New Roman"/>
          <w:sz w:val="28"/>
          <w:szCs w:val="28"/>
          <w:lang w:val="uk-UA"/>
        </w:rPr>
        <w:t>тельство. А втім, як</w:t>
      </w:r>
      <w:r>
        <w:rPr>
          <w:rFonts w:ascii="Times New Roman" w:hAnsi="Times New Roman"/>
          <w:sz w:val="28"/>
          <w:szCs w:val="28"/>
          <w:lang w:val="uk-UA"/>
        </w:rPr>
        <w:t xml:space="preserve"> </w:t>
      </w:r>
      <w:r w:rsidRPr="000B5BA1">
        <w:rPr>
          <w:rFonts w:ascii="Times New Roman" w:hAnsi="Times New Roman"/>
          <w:sz w:val="28"/>
          <w:szCs w:val="28"/>
          <w:lang w:val="uk-UA"/>
        </w:rPr>
        <w:t>накажете?</w:t>
      </w:r>
    </w:p>
    <w:p w:rsidR="00C76226" w:rsidRPr="000B5BA1" w:rsidRDefault="00C76226" w:rsidP="00C76226">
      <w:pPr>
        <w:pStyle w:val="a4"/>
        <w:ind w:firstLine="709"/>
        <w:jc w:val="both"/>
        <w:rPr>
          <w:rFonts w:ascii="Times New Roman" w:hAnsi="Times New Roman"/>
          <w:sz w:val="28"/>
          <w:szCs w:val="28"/>
          <w:lang w:val="uk-UA"/>
        </w:rPr>
      </w:pPr>
      <w:r w:rsidRPr="00B53CE6">
        <w:rPr>
          <w:rFonts w:ascii="Times New Roman" w:hAnsi="Times New Roman"/>
          <w:sz w:val="28"/>
          <w:szCs w:val="28"/>
          <w:lang w:val="uk-UA"/>
        </w:rPr>
        <w:t>Крутицький. Ось ще! Мені яке діло! Дядько не бачив твоєї</w:t>
      </w:r>
      <w:r>
        <w:rPr>
          <w:rFonts w:ascii="Times New Roman" w:hAnsi="Times New Roman"/>
          <w:sz w:val="28"/>
          <w:szCs w:val="28"/>
          <w:lang w:val="uk-UA"/>
        </w:rPr>
        <w:t xml:space="preserve"> </w:t>
      </w:r>
      <w:r w:rsidRPr="000B5BA1">
        <w:rPr>
          <w:rFonts w:ascii="Times New Roman" w:hAnsi="Times New Roman"/>
          <w:sz w:val="28"/>
          <w:szCs w:val="28"/>
          <w:lang w:val="uk-UA"/>
        </w:rPr>
        <w:t>роботи?</w:t>
      </w:r>
    </w:p>
    <w:p w:rsidR="00C76226" w:rsidRPr="00B53CE6" w:rsidRDefault="00C76226" w:rsidP="00C76226">
      <w:pPr>
        <w:pStyle w:val="a4"/>
        <w:ind w:firstLine="709"/>
        <w:jc w:val="both"/>
        <w:rPr>
          <w:rFonts w:ascii="Times New Roman" w:hAnsi="Times New Roman"/>
          <w:sz w:val="28"/>
          <w:szCs w:val="28"/>
          <w:lang w:val="uk-UA"/>
        </w:rPr>
      </w:pPr>
      <w:r w:rsidRPr="00B53CE6">
        <w:rPr>
          <w:rFonts w:ascii="Times New Roman" w:hAnsi="Times New Roman"/>
          <w:sz w:val="28"/>
          <w:szCs w:val="28"/>
          <w:lang w:val="uk-UA"/>
        </w:rPr>
        <w:t>Глумов: Як можна! Як же б я наважився!</w:t>
      </w:r>
    </w:p>
    <w:p w:rsidR="00C76226" w:rsidRPr="00B53CE6" w:rsidRDefault="00C76226" w:rsidP="00C76226">
      <w:pPr>
        <w:pStyle w:val="a4"/>
        <w:ind w:firstLine="709"/>
        <w:jc w:val="both"/>
        <w:rPr>
          <w:rFonts w:ascii="Times New Roman" w:hAnsi="Times New Roman"/>
          <w:sz w:val="28"/>
          <w:szCs w:val="28"/>
          <w:lang w:val="uk-UA"/>
        </w:rPr>
      </w:pPr>
      <w:r w:rsidRPr="00B53CE6">
        <w:rPr>
          <w:rFonts w:ascii="Times New Roman" w:hAnsi="Times New Roman"/>
          <w:sz w:val="28"/>
          <w:szCs w:val="28"/>
          <w:lang w:val="uk-UA"/>
        </w:rPr>
        <w:t>Крутицький. Ну, то-то ж. Він тільки каже, що розумний, але ж він</w:t>
      </w:r>
    </w:p>
    <w:p w:rsidR="00C76226" w:rsidRPr="00B53CE6" w:rsidRDefault="00C76226" w:rsidP="00C76226">
      <w:pPr>
        <w:pStyle w:val="a4"/>
        <w:ind w:firstLine="709"/>
        <w:jc w:val="both"/>
        <w:rPr>
          <w:rFonts w:ascii="Times New Roman" w:hAnsi="Times New Roman"/>
          <w:sz w:val="28"/>
          <w:szCs w:val="28"/>
          <w:lang w:val="uk-UA"/>
        </w:rPr>
      </w:pPr>
      <w:r w:rsidRPr="00B53CE6">
        <w:rPr>
          <w:rFonts w:ascii="Times New Roman" w:hAnsi="Times New Roman"/>
          <w:sz w:val="28"/>
          <w:szCs w:val="28"/>
          <w:lang w:val="uk-UA"/>
        </w:rPr>
        <w:t>бовдур досконалий.</w:t>
      </w:r>
    </w:p>
    <w:p w:rsidR="00C76226" w:rsidRPr="00B53CE6" w:rsidRDefault="00C76226" w:rsidP="00C76226">
      <w:pPr>
        <w:pStyle w:val="a4"/>
        <w:ind w:firstLine="709"/>
        <w:jc w:val="both"/>
        <w:rPr>
          <w:rFonts w:ascii="Times New Roman" w:hAnsi="Times New Roman"/>
          <w:sz w:val="28"/>
          <w:szCs w:val="28"/>
          <w:lang w:val="uk-UA"/>
        </w:rPr>
      </w:pPr>
      <w:r w:rsidRPr="00B53CE6">
        <w:rPr>
          <w:rFonts w:ascii="Times New Roman" w:hAnsi="Times New Roman"/>
          <w:sz w:val="28"/>
          <w:szCs w:val="28"/>
          <w:lang w:val="uk-UA"/>
        </w:rPr>
        <w:t>Глумов. Не смію сперечатися з вашим превос</w:t>
      </w:r>
      <w:r>
        <w:rPr>
          <w:rFonts w:ascii="Times New Roman" w:hAnsi="Times New Roman"/>
          <w:sz w:val="28"/>
          <w:szCs w:val="28"/>
          <w:lang w:val="uk-UA"/>
        </w:rPr>
        <w:t>ході</w:t>
      </w:r>
      <w:r w:rsidRPr="00B53CE6">
        <w:rPr>
          <w:rFonts w:ascii="Times New Roman" w:hAnsi="Times New Roman"/>
          <w:sz w:val="28"/>
          <w:szCs w:val="28"/>
          <w:lang w:val="uk-UA"/>
        </w:rPr>
        <w:t>тельство.</w:t>
      </w:r>
    </w:p>
    <w:p w:rsidR="00C76226" w:rsidRPr="00B53CE6" w:rsidRDefault="00C76226" w:rsidP="00C76226">
      <w:pPr>
        <w:pStyle w:val="a4"/>
        <w:ind w:firstLine="709"/>
        <w:jc w:val="both"/>
        <w:rPr>
          <w:rFonts w:ascii="Times New Roman" w:hAnsi="Times New Roman"/>
          <w:sz w:val="28"/>
          <w:szCs w:val="28"/>
          <w:lang w:val="uk-UA"/>
        </w:rPr>
      </w:pPr>
      <w:r w:rsidRPr="00B53CE6">
        <w:rPr>
          <w:rFonts w:ascii="Times New Roman" w:hAnsi="Times New Roman"/>
          <w:sz w:val="28"/>
          <w:szCs w:val="28"/>
          <w:lang w:val="uk-UA"/>
        </w:rPr>
        <w:t>Крутицький. Він тільки інших вчить, а сам попробуй написати, ось</w:t>
      </w:r>
    </w:p>
    <w:p w:rsidR="00C76226" w:rsidRPr="00B53CE6" w:rsidRDefault="00C76226" w:rsidP="00C76226">
      <w:pPr>
        <w:pStyle w:val="a4"/>
        <w:ind w:firstLine="709"/>
        <w:jc w:val="both"/>
        <w:rPr>
          <w:rFonts w:ascii="Times New Roman" w:hAnsi="Times New Roman"/>
          <w:sz w:val="28"/>
          <w:szCs w:val="28"/>
          <w:lang w:val="uk-UA"/>
        </w:rPr>
      </w:pPr>
      <w:r w:rsidRPr="00B53CE6">
        <w:rPr>
          <w:rFonts w:ascii="Times New Roman" w:hAnsi="Times New Roman"/>
          <w:sz w:val="28"/>
          <w:szCs w:val="28"/>
          <w:lang w:val="uk-UA"/>
        </w:rPr>
        <w:t>ми і побачимо. А дружина теж дура чудова.</w:t>
      </w:r>
    </w:p>
    <w:p w:rsidR="00C76226" w:rsidRPr="00B53CE6" w:rsidRDefault="00C76226" w:rsidP="00C76226">
      <w:pPr>
        <w:pStyle w:val="a4"/>
        <w:ind w:firstLine="709"/>
        <w:jc w:val="both"/>
        <w:rPr>
          <w:rFonts w:ascii="Times New Roman" w:hAnsi="Times New Roman"/>
          <w:sz w:val="28"/>
          <w:szCs w:val="28"/>
          <w:lang w:val="uk-UA"/>
        </w:rPr>
      </w:pPr>
      <w:r>
        <w:rPr>
          <w:rFonts w:ascii="Times New Roman" w:hAnsi="Times New Roman"/>
          <w:sz w:val="28"/>
          <w:szCs w:val="28"/>
          <w:lang w:val="uk-UA"/>
        </w:rPr>
        <w:t>Глумов.  Н</w:t>
      </w:r>
      <w:r w:rsidRPr="00B53CE6">
        <w:rPr>
          <w:rFonts w:ascii="Times New Roman" w:hAnsi="Times New Roman"/>
          <w:sz w:val="28"/>
          <w:szCs w:val="28"/>
          <w:lang w:val="uk-UA"/>
        </w:rPr>
        <w:t>е заступлюся і за неї.</w:t>
      </w:r>
    </w:p>
    <w:p w:rsidR="00C76226" w:rsidRPr="00B53CE6" w:rsidRDefault="00C76226" w:rsidP="00C76226">
      <w:pPr>
        <w:pStyle w:val="a4"/>
        <w:ind w:firstLine="709"/>
        <w:jc w:val="both"/>
        <w:rPr>
          <w:rFonts w:ascii="Times New Roman" w:hAnsi="Times New Roman"/>
          <w:sz w:val="28"/>
          <w:szCs w:val="28"/>
          <w:lang w:val="uk-UA"/>
        </w:rPr>
      </w:pPr>
      <w:r w:rsidRPr="00B53CE6">
        <w:rPr>
          <w:rFonts w:ascii="Times New Roman" w:hAnsi="Times New Roman"/>
          <w:sz w:val="28"/>
          <w:szCs w:val="28"/>
          <w:lang w:val="uk-UA"/>
        </w:rPr>
        <w:t>Крутицький. Як ти з ними уживаєшся - не розумію.</w:t>
      </w:r>
    </w:p>
    <w:p w:rsidR="00C76226" w:rsidRPr="00B53CE6" w:rsidRDefault="00C76226" w:rsidP="00C76226">
      <w:pPr>
        <w:pStyle w:val="a4"/>
        <w:ind w:firstLine="709"/>
        <w:jc w:val="both"/>
        <w:rPr>
          <w:rFonts w:ascii="Times New Roman" w:hAnsi="Times New Roman"/>
          <w:sz w:val="28"/>
          <w:szCs w:val="28"/>
          <w:lang w:val="uk-UA"/>
        </w:rPr>
      </w:pPr>
      <w:r>
        <w:rPr>
          <w:rFonts w:ascii="Times New Roman" w:hAnsi="Times New Roman"/>
          <w:sz w:val="28"/>
          <w:szCs w:val="28"/>
          <w:lang w:val="uk-UA"/>
        </w:rPr>
        <w:t>Глумов. Нужда, ваше превосході</w:t>
      </w:r>
      <w:r w:rsidRPr="00B53CE6">
        <w:rPr>
          <w:rFonts w:ascii="Times New Roman" w:hAnsi="Times New Roman"/>
          <w:sz w:val="28"/>
          <w:szCs w:val="28"/>
          <w:lang w:val="uk-UA"/>
        </w:rPr>
        <w:t>тельство.</w:t>
      </w:r>
    </w:p>
    <w:p w:rsidR="00C76226" w:rsidRPr="00B53CE6" w:rsidRDefault="00C76226" w:rsidP="00C76226">
      <w:pPr>
        <w:pStyle w:val="a4"/>
        <w:ind w:firstLine="709"/>
        <w:jc w:val="both"/>
        <w:rPr>
          <w:rFonts w:ascii="Times New Roman" w:hAnsi="Times New Roman"/>
          <w:sz w:val="28"/>
          <w:szCs w:val="28"/>
          <w:lang w:val="uk-UA"/>
        </w:rPr>
      </w:pPr>
      <w:r w:rsidRPr="00B53CE6">
        <w:rPr>
          <w:rFonts w:ascii="Times New Roman" w:hAnsi="Times New Roman"/>
          <w:sz w:val="28"/>
          <w:szCs w:val="28"/>
          <w:lang w:val="uk-UA"/>
        </w:rPr>
        <w:t>Крутицький. Ти служиш?</w:t>
      </w:r>
    </w:p>
    <w:p w:rsidR="00C76226" w:rsidRPr="000B5BA1" w:rsidRDefault="00C76226" w:rsidP="00C76226">
      <w:pPr>
        <w:pStyle w:val="a4"/>
        <w:ind w:firstLine="709"/>
        <w:jc w:val="both"/>
        <w:rPr>
          <w:rFonts w:ascii="Times New Roman" w:hAnsi="Times New Roman"/>
          <w:sz w:val="28"/>
          <w:szCs w:val="28"/>
          <w:lang w:val="uk-UA"/>
        </w:rPr>
      </w:pPr>
      <w:r w:rsidRPr="00B53CE6">
        <w:rPr>
          <w:rFonts w:ascii="Times New Roman" w:hAnsi="Times New Roman"/>
          <w:sz w:val="28"/>
          <w:szCs w:val="28"/>
          <w:lang w:val="uk-UA"/>
        </w:rPr>
        <w:t>Глумов. Роблю. За протекцією тітоньки Іван Іванович</w:t>
      </w:r>
      <w:r>
        <w:rPr>
          <w:rFonts w:ascii="Times New Roman" w:hAnsi="Times New Roman"/>
          <w:sz w:val="28"/>
          <w:szCs w:val="28"/>
          <w:lang w:val="uk-UA"/>
        </w:rPr>
        <w:t xml:space="preserve"> </w:t>
      </w:r>
      <w:r w:rsidRPr="000B5BA1">
        <w:rPr>
          <w:rFonts w:ascii="Times New Roman" w:hAnsi="Times New Roman"/>
          <w:sz w:val="28"/>
          <w:szCs w:val="28"/>
          <w:lang w:val="uk-UA"/>
        </w:rPr>
        <w:t>Городулін обіцяв дістати місце.</w:t>
      </w:r>
    </w:p>
    <w:p w:rsidR="00C76226" w:rsidRPr="000B5BA1" w:rsidRDefault="00C76226" w:rsidP="00C76226">
      <w:pPr>
        <w:pStyle w:val="a4"/>
        <w:ind w:firstLine="709"/>
        <w:jc w:val="both"/>
        <w:rPr>
          <w:rFonts w:ascii="Times New Roman" w:hAnsi="Times New Roman"/>
          <w:sz w:val="28"/>
          <w:szCs w:val="28"/>
          <w:lang w:val="uk-UA"/>
        </w:rPr>
      </w:pPr>
      <w:r w:rsidRPr="00B53CE6">
        <w:rPr>
          <w:rFonts w:ascii="Times New Roman" w:hAnsi="Times New Roman"/>
          <w:sz w:val="28"/>
          <w:szCs w:val="28"/>
          <w:lang w:val="uk-UA"/>
        </w:rPr>
        <w:t>Крутицький. Ось ще знайш</w:t>
      </w:r>
      <w:r>
        <w:rPr>
          <w:rFonts w:ascii="Times New Roman" w:hAnsi="Times New Roman"/>
          <w:sz w:val="28"/>
          <w:szCs w:val="28"/>
          <w:lang w:val="uk-UA"/>
        </w:rPr>
        <w:t>ли людину. Визначить він тебе. Т</w:t>
      </w:r>
      <w:r w:rsidRPr="00B53CE6">
        <w:rPr>
          <w:rFonts w:ascii="Times New Roman" w:hAnsi="Times New Roman"/>
          <w:sz w:val="28"/>
          <w:szCs w:val="28"/>
          <w:lang w:val="uk-UA"/>
        </w:rPr>
        <w:t>и шукай</w:t>
      </w:r>
      <w:r>
        <w:rPr>
          <w:rFonts w:ascii="Times New Roman" w:hAnsi="Times New Roman"/>
          <w:sz w:val="28"/>
          <w:szCs w:val="28"/>
          <w:lang w:val="uk-UA"/>
        </w:rPr>
        <w:t xml:space="preserve"> </w:t>
      </w:r>
      <w:r w:rsidRPr="000B5BA1">
        <w:rPr>
          <w:rFonts w:ascii="Times New Roman" w:hAnsi="Times New Roman"/>
          <w:sz w:val="28"/>
          <w:szCs w:val="28"/>
          <w:lang w:val="uk-UA"/>
        </w:rPr>
        <w:t>міцно</w:t>
      </w:r>
      <w:r>
        <w:rPr>
          <w:rFonts w:ascii="Times New Roman" w:hAnsi="Times New Roman"/>
          <w:sz w:val="28"/>
          <w:szCs w:val="28"/>
          <w:lang w:val="uk-UA"/>
        </w:rPr>
        <w:t>го місця; а всі ці городулінські</w:t>
      </w:r>
      <w:r w:rsidRPr="000B5BA1">
        <w:rPr>
          <w:rFonts w:ascii="Times New Roman" w:hAnsi="Times New Roman"/>
          <w:sz w:val="28"/>
          <w:szCs w:val="28"/>
          <w:lang w:val="uk-UA"/>
        </w:rPr>
        <w:t xml:space="preserve"> місця скоро знову закриються,</w:t>
      </w:r>
      <w:r>
        <w:rPr>
          <w:rFonts w:ascii="Times New Roman" w:hAnsi="Times New Roman"/>
          <w:sz w:val="28"/>
          <w:szCs w:val="28"/>
          <w:lang w:val="uk-UA"/>
        </w:rPr>
        <w:t xml:space="preserve"> </w:t>
      </w:r>
      <w:r w:rsidRPr="000B5BA1">
        <w:rPr>
          <w:rFonts w:ascii="Times New Roman" w:hAnsi="Times New Roman"/>
          <w:sz w:val="28"/>
          <w:szCs w:val="28"/>
          <w:lang w:val="uk-UA"/>
        </w:rPr>
        <w:t>ось побачиш. Він у нас вв</w:t>
      </w:r>
      <w:r>
        <w:rPr>
          <w:rFonts w:ascii="Times New Roman" w:hAnsi="Times New Roman"/>
          <w:sz w:val="28"/>
          <w:szCs w:val="28"/>
          <w:lang w:val="uk-UA"/>
        </w:rPr>
        <w:t>ажається людиною небезпечною</w:t>
      </w:r>
      <w:r w:rsidRPr="000B5BA1">
        <w:rPr>
          <w:rFonts w:ascii="Times New Roman" w:hAnsi="Times New Roman"/>
          <w:sz w:val="28"/>
          <w:szCs w:val="28"/>
          <w:lang w:val="uk-UA"/>
        </w:rPr>
        <w:t>. Ти це зауваж.</w:t>
      </w:r>
    </w:p>
    <w:p w:rsidR="00C76226" w:rsidRPr="00B53CE6" w:rsidRDefault="00C76226" w:rsidP="00C76226">
      <w:pPr>
        <w:pStyle w:val="a4"/>
        <w:ind w:firstLine="709"/>
        <w:jc w:val="both"/>
        <w:rPr>
          <w:rFonts w:ascii="Times New Roman" w:hAnsi="Times New Roman"/>
          <w:sz w:val="28"/>
          <w:szCs w:val="28"/>
          <w:lang w:val="uk-UA"/>
        </w:rPr>
      </w:pPr>
      <w:r w:rsidRPr="00B53CE6">
        <w:rPr>
          <w:rFonts w:ascii="Times New Roman" w:hAnsi="Times New Roman"/>
          <w:sz w:val="28"/>
          <w:szCs w:val="28"/>
          <w:lang w:val="uk-UA"/>
        </w:rPr>
        <w:t>Глумов. Я не за новими установам</w:t>
      </w:r>
      <w:r>
        <w:rPr>
          <w:rFonts w:ascii="Times New Roman" w:hAnsi="Times New Roman"/>
          <w:sz w:val="28"/>
          <w:szCs w:val="28"/>
          <w:lang w:val="uk-UA"/>
        </w:rPr>
        <w:t>и</w:t>
      </w:r>
      <w:r w:rsidRPr="00B53CE6">
        <w:rPr>
          <w:rFonts w:ascii="Times New Roman" w:hAnsi="Times New Roman"/>
          <w:sz w:val="28"/>
          <w:szCs w:val="28"/>
          <w:lang w:val="uk-UA"/>
        </w:rPr>
        <w:t xml:space="preserve"> ...</w:t>
      </w:r>
    </w:p>
    <w:p w:rsidR="00C76226" w:rsidRPr="00B53CE6" w:rsidRDefault="00C76226" w:rsidP="00C76226">
      <w:pPr>
        <w:pStyle w:val="a4"/>
        <w:ind w:firstLine="709"/>
        <w:jc w:val="both"/>
        <w:rPr>
          <w:rFonts w:ascii="Times New Roman" w:hAnsi="Times New Roman"/>
          <w:sz w:val="28"/>
          <w:szCs w:val="28"/>
          <w:lang w:val="uk-UA"/>
        </w:rPr>
      </w:pPr>
      <w:r w:rsidRPr="00B53CE6">
        <w:rPr>
          <w:rFonts w:ascii="Times New Roman" w:hAnsi="Times New Roman"/>
          <w:sz w:val="28"/>
          <w:szCs w:val="28"/>
          <w:lang w:val="uk-UA"/>
        </w:rPr>
        <w:t>Крутицький. Так Так. А в</w:t>
      </w:r>
      <w:r>
        <w:rPr>
          <w:rFonts w:ascii="Times New Roman" w:hAnsi="Times New Roman"/>
          <w:sz w:val="28"/>
          <w:szCs w:val="28"/>
          <w:lang w:val="uk-UA"/>
        </w:rPr>
        <w:t>же я думав ... Ну, що ж, роби. Б</w:t>
      </w:r>
      <w:r w:rsidRPr="00B53CE6">
        <w:rPr>
          <w:rFonts w:ascii="Times New Roman" w:hAnsi="Times New Roman"/>
          <w:sz w:val="28"/>
          <w:szCs w:val="28"/>
          <w:lang w:val="uk-UA"/>
        </w:rPr>
        <w:t>ез служби</w:t>
      </w:r>
    </w:p>
    <w:p w:rsidR="00C76226" w:rsidRPr="000B5BA1" w:rsidRDefault="00C76226" w:rsidP="00C76226">
      <w:pPr>
        <w:pStyle w:val="a4"/>
        <w:ind w:firstLine="709"/>
        <w:jc w:val="both"/>
        <w:rPr>
          <w:rFonts w:ascii="Times New Roman" w:hAnsi="Times New Roman"/>
          <w:sz w:val="28"/>
          <w:szCs w:val="28"/>
          <w:lang w:val="uk-UA"/>
        </w:rPr>
      </w:pPr>
      <w:r>
        <w:rPr>
          <w:rFonts w:ascii="Times New Roman" w:hAnsi="Times New Roman"/>
          <w:sz w:val="28"/>
          <w:szCs w:val="28"/>
          <w:lang w:val="uk-UA"/>
        </w:rPr>
        <w:lastRenderedPageBreak/>
        <w:t>бовтатися гірше.</w:t>
      </w:r>
      <w:r w:rsidRPr="00B53CE6">
        <w:rPr>
          <w:rFonts w:ascii="Times New Roman" w:hAnsi="Times New Roman"/>
          <w:sz w:val="28"/>
          <w:szCs w:val="28"/>
          <w:lang w:val="uk-UA"/>
        </w:rPr>
        <w:t xml:space="preserve"> Потім, якщо хочеш, я можу тобі листи дати в</w:t>
      </w:r>
      <w:r>
        <w:rPr>
          <w:rFonts w:ascii="Times New Roman" w:hAnsi="Times New Roman"/>
          <w:sz w:val="28"/>
          <w:szCs w:val="28"/>
          <w:lang w:val="uk-UA"/>
        </w:rPr>
        <w:t xml:space="preserve"> </w:t>
      </w:r>
      <w:r w:rsidRPr="000B5BA1">
        <w:rPr>
          <w:rFonts w:ascii="Times New Roman" w:hAnsi="Times New Roman"/>
          <w:sz w:val="28"/>
          <w:szCs w:val="28"/>
          <w:lang w:val="uk-UA"/>
        </w:rPr>
        <w:t>Петербург - перейдеш, там служити видніше. У тебе минуле</w:t>
      </w:r>
      <w:r>
        <w:rPr>
          <w:rFonts w:ascii="Times New Roman" w:hAnsi="Times New Roman"/>
          <w:sz w:val="28"/>
          <w:szCs w:val="28"/>
          <w:lang w:val="uk-UA"/>
        </w:rPr>
        <w:t xml:space="preserve"> добре, чисте</w:t>
      </w:r>
      <w:r w:rsidRPr="000B5BA1">
        <w:rPr>
          <w:rFonts w:ascii="Times New Roman" w:hAnsi="Times New Roman"/>
          <w:sz w:val="28"/>
          <w:szCs w:val="28"/>
          <w:lang w:val="uk-UA"/>
        </w:rPr>
        <w:t xml:space="preserve"> абсолютно? Тебе можна рекомендувати?</w:t>
      </w:r>
    </w:p>
    <w:p w:rsidR="00C76226" w:rsidRPr="00B53CE6" w:rsidRDefault="00C76226" w:rsidP="00C76226">
      <w:pPr>
        <w:pStyle w:val="a4"/>
        <w:ind w:firstLine="709"/>
        <w:jc w:val="both"/>
        <w:rPr>
          <w:rFonts w:ascii="Times New Roman" w:hAnsi="Times New Roman"/>
          <w:sz w:val="28"/>
          <w:szCs w:val="28"/>
          <w:lang w:val="uk-UA"/>
        </w:rPr>
      </w:pPr>
      <w:r w:rsidRPr="00B53CE6">
        <w:rPr>
          <w:rFonts w:ascii="Times New Roman" w:hAnsi="Times New Roman"/>
          <w:sz w:val="28"/>
          <w:szCs w:val="28"/>
          <w:lang w:val="uk-UA"/>
        </w:rPr>
        <w:t>Глумов. Я леда</w:t>
      </w:r>
      <w:r>
        <w:rPr>
          <w:rFonts w:ascii="Times New Roman" w:hAnsi="Times New Roman"/>
          <w:sz w:val="28"/>
          <w:szCs w:val="28"/>
          <w:lang w:val="uk-UA"/>
        </w:rPr>
        <w:t>чий був вчитися, ваше превосході</w:t>
      </w:r>
      <w:r w:rsidRPr="00B53CE6">
        <w:rPr>
          <w:rFonts w:ascii="Times New Roman" w:hAnsi="Times New Roman"/>
          <w:sz w:val="28"/>
          <w:szCs w:val="28"/>
          <w:lang w:val="uk-UA"/>
        </w:rPr>
        <w:t>тельство.</w:t>
      </w:r>
    </w:p>
    <w:p w:rsidR="00C76226" w:rsidRPr="000B5BA1" w:rsidRDefault="00C76226" w:rsidP="00C76226">
      <w:pPr>
        <w:pStyle w:val="a4"/>
        <w:ind w:firstLine="709"/>
        <w:jc w:val="both"/>
        <w:rPr>
          <w:rFonts w:ascii="Times New Roman" w:hAnsi="Times New Roman"/>
          <w:sz w:val="28"/>
          <w:szCs w:val="28"/>
          <w:lang w:val="uk-UA"/>
        </w:rPr>
      </w:pPr>
      <w:r w:rsidRPr="00B53CE6">
        <w:rPr>
          <w:rFonts w:ascii="Times New Roman" w:hAnsi="Times New Roman"/>
          <w:sz w:val="28"/>
          <w:szCs w:val="28"/>
          <w:lang w:val="uk-UA"/>
        </w:rPr>
        <w:t>Крутицький. Ну що ж, це не важливо.</w:t>
      </w:r>
      <w:r>
        <w:rPr>
          <w:rFonts w:ascii="Times New Roman" w:hAnsi="Times New Roman"/>
          <w:sz w:val="28"/>
          <w:szCs w:val="28"/>
          <w:lang w:val="uk-UA"/>
        </w:rPr>
        <w:t>Занадто ученим бути</w:t>
      </w:r>
      <w:r w:rsidRPr="00B53CE6">
        <w:rPr>
          <w:rFonts w:ascii="Times New Roman" w:hAnsi="Times New Roman"/>
          <w:sz w:val="28"/>
          <w:szCs w:val="28"/>
          <w:lang w:val="uk-UA"/>
        </w:rPr>
        <w:t>, так воно,</w:t>
      </w:r>
      <w:r>
        <w:rPr>
          <w:rFonts w:ascii="Times New Roman" w:hAnsi="Times New Roman"/>
          <w:sz w:val="28"/>
          <w:szCs w:val="28"/>
          <w:lang w:val="uk-UA"/>
        </w:rPr>
        <w:t xml:space="preserve"> </w:t>
      </w:r>
      <w:r w:rsidRPr="000B5BA1">
        <w:rPr>
          <w:rFonts w:ascii="Times New Roman" w:hAnsi="Times New Roman"/>
          <w:sz w:val="28"/>
          <w:szCs w:val="28"/>
          <w:lang w:val="uk-UA"/>
        </w:rPr>
        <w:t xml:space="preserve">мабуть, </w:t>
      </w:r>
      <w:r>
        <w:rPr>
          <w:rFonts w:ascii="Times New Roman" w:hAnsi="Times New Roman"/>
          <w:sz w:val="28"/>
          <w:szCs w:val="28"/>
          <w:lang w:val="uk-UA"/>
        </w:rPr>
        <w:t>і гірше. Чи немає чого важливішого</w:t>
      </w:r>
      <w:r w:rsidRPr="000B5BA1">
        <w:rPr>
          <w:rFonts w:ascii="Times New Roman" w:hAnsi="Times New Roman"/>
          <w:sz w:val="28"/>
          <w:szCs w:val="28"/>
          <w:lang w:val="uk-UA"/>
        </w:rPr>
        <w:t>?</w:t>
      </w:r>
    </w:p>
    <w:p w:rsidR="00C76226" w:rsidRPr="000B5BA1" w:rsidRDefault="00C76226" w:rsidP="00C76226">
      <w:pPr>
        <w:pStyle w:val="a4"/>
        <w:ind w:firstLine="709"/>
        <w:jc w:val="both"/>
        <w:rPr>
          <w:rFonts w:ascii="Times New Roman" w:hAnsi="Times New Roman"/>
          <w:sz w:val="28"/>
          <w:szCs w:val="28"/>
          <w:lang w:val="uk-UA"/>
        </w:rPr>
      </w:pPr>
      <w:r>
        <w:rPr>
          <w:rFonts w:ascii="Times New Roman" w:hAnsi="Times New Roman"/>
          <w:sz w:val="28"/>
          <w:szCs w:val="28"/>
          <w:lang w:val="uk-UA"/>
        </w:rPr>
        <w:t xml:space="preserve">Глумов. </w:t>
      </w:r>
      <w:r w:rsidRPr="000B5BA1">
        <w:rPr>
          <w:rFonts w:ascii="Times New Roman" w:hAnsi="Times New Roman"/>
          <w:sz w:val="28"/>
          <w:szCs w:val="28"/>
          <w:lang w:val="uk-UA"/>
        </w:rPr>
        <w:t>Мені</w:t>
      </w:r>
      <w:r>
        <w:rPr>
          <w:rFonts w:ascii="Times New Roman" w:hAnsi="Times New Roman"/>
          <w:sz w:val="28"/>
          <w:szCs w:val="28"/>
          <w:lang w:val="uk-UA"/>
        </w:rPr>
        <w:t xml:space="preserve"> </w:t>
      </w:r>
      <w:r w:rsidRPr="000B5BA1">
        <w:rPr>
          <w:rFonts w:ascii="Times New Roman" w:hAnsi="Times New Roman"/>
          <w:sz w:val="28"/>
          <w:szCs w:val="28"/>
          <w:lang w:val="uk-UA"/>
        </w:rPr>
        <w:t>совісно</w:t>
      </w:r>
      <w:r>
        <w:rPr>
          <w:rFonts w:ascii="Times New Roman" w:hAnsi="Times New Roman"/>
          <w:sz w:val="28"/>
          <w:szCs w:val="28"/>
          <w:lang w:val="uk-UA"/>
        </w:rPr>
        <w:t xml:space="preserve"> </w:t>
      </w:r>
      <w:r w:rsidRPr="000B5BA1">
        <w:rPr>
          <w:rFonts w:ascii="Times New Roman" w:hAnsi="Times New Roman"/>
          <w:sz w:val="28"/>
          <w:szCs w:val="28"/>
          <w:lang w:val="uk-UA"/>
        </w:rPr>
        <w:t>зізнатися</w:t>
      </w:r>
      <w:r>
        <w:rPr>
          <w:rFonts w:ascii="Times New Roman" w:hAnsi="Times New Roman"/>
          <w:sz w:val="28"/>
          <w:szCs w:val="28"/>
          <w:lang w:val="uk-UA"/>
        </w:rPr>
        <w:t xml:space="preserve"> </w:t>
      </w:r>
      <w:r w:rsidRPr="000B5BA1">
        <w:rPr>
          <w:rFonts w:ascii="Times New Roman" w:hAnsi="Times New Roman"/>
          <w:sz w:val="28"/>
          <w:szCs w:val="28"/>
          <w:lang w:val="uk-UA"/>
        </w:rPr>
        <w:t>перед</w:t>
      </w:r>
      <w:r>
        <w:rPr>
          <w:rFonts w:ascii="Times New Roman" w:hAnsi="Times New Roman"/>
          <w:sz w:val="28"/>
          <w:szCs w:val="28"/>
          <w:lang w:val="uk-UA"/>
        </w:rPr>
        <w:t xml:space="preserve"> </w:t>
      </w:r>
      <w:r w:rsidRPr="000B5BA1">
        <w:rPr>
          <w:rFonts w:ascii="Times New Roman" w:hAnsi="Times New Roman"/>
          <w:sz w:val="28"/>
          <w:szCs w:val="28"/>
          <w:lang w:val="uk-UA"/>
        </w:rPr>
        <w:t>вашим</w:t>
      </w:r>
      <w:r>
        <w:rPr>
          <w:rFonts w:ascii="Times New Roman" w:hAnsi="Times New Roman"/>
          <w:sz w:val="28"/>
          <w:szCs w:val="28"/>
          <w:lang w:val="uk-UA"/>
        </w:rPr>
        <w:t xml:space="preserve"> превосході</w:t>
      </w:r>
      <w:r w:rsidRPr="000B5BA1">
        <w:rPr>
          <w:rFonts w:ascii="Times New Roman" w:hAnsi="Times New Roman"/>
          <w:sz w:val="28"/>
          <w:szCs w:val="28"/>
          <w:lang w:val="uk-UA"/>
        </w:rPr>
        <w:t>тельство</w:t>
      </w:r>
      <w:r>
        <w:rPr>
          <w:rFonts w:ascii="Times New Roman" w:hAnsi="Times New Roman"/>
          <w:sz w:val="28"/>
          <w:szCs w:val="28"/>
          <w:lang w:val="uk-UA"/>
        </w:rPr>
        <w:t>м</w:t>
      </w:r>
      <w:r w:rsidRPr="000B5BA1">
        <w:rPr>
          <w:rFonts w:ascii="Times New Roman" w:hAnsi="Times New Roman"/>
          <w:sz w:val="28"/>
          <w:szCs w:val="28"/>
          <w:lang w:val="uk-UA"/>
        </w:rPr>
        <w:t>.</w:t>
      </w:r>
    </w:p>
    <w:p w:rsidR="00C76226" w:rsidRPr="003755B6" w:rsidRDefault="00C76226" w:rsidP="00C76226">
      <w:pPr>
        <w:pStyle w:val="a4"/>
        <w:ind w:firstLine="709"/>
        <w:jc w:val="both"/>
        <w:rPr>
          <w:rFonts w:ascii="Times New Roman" w:hAnsi="Times New Roman"/>
          <w:sz w:val="28"/>
          <w:szCs w:val="28"/>
          <w:lang w:val="uk-UA"/>
        </w:rPr>
      </w:pPr>
      <w:r w:rsidRPr="00B53CE6">
        <w:rPr>
          <w:rFonts w:ascii="Times New Roman" w:hAnsi="Times New Roman"/>
          <w:sz w:val="28"/>
          <w:szCs w:val="28"/>
          <w:lang w:val="uk-UA"/>
        </w:rPr>
        <w:t>Крутицький (з серйозним виглядом). Що таке? Вже ти краще говори</w:t>
      </w:r>
      <w:r>
        <w:rPr>
          <w:rFonts w:ascii="Times New Roman" w:hAnsi="Times New Roman"/>
          <w:sz w:val="28"/>
          <w:szCs w:val="28"/>
          <w:lang w:val="uk-UA"/>
        </w:rPr>
        <w:t xml:space="preserve"> </w:t>
      </w:r>
      <w:r w:rsidRPr="003755B6">
        <w:rPr>
          <w:rFonts w:ascii="Times New Roman" w:hAnsi="Times New Roman"/>
          <w:sz w:val="28"/>
          <w:szCs w:val="28"/>
          <w:lang w:val="uk-UA"/>
        </w:rPr>
        <w:t>прямо.</w:t>
      </w:r>
    </w:p>
    <w:p w:rsidR="00C76226" w:rsidRPr="00B53CE6" w:rsidRDefault="00C76226" w:rsidP="00C76226">
      <w:pPr>
        <w:pStyle w:val="a4"/>
        <w:ind w:firstLine="709"/>
        <w:jc w:val="both"/>
        <w:rPr>
          <w:rFonts w:ascii="Times New Roman" w:hAnsi="Times New Roman"/>
          <w:sz w:val="28"/>
          <w:szCs w:val="28"/>
          <w:lang w:val="uk-UA"/>
        </w:rPr>
      </w:pPr>
      <w:r w:rsidRPr="00B53CE6">
        <w:rPr>
          <w:rFonts w:ascii="Times New Roman" w:hAnsi="Times New Roman"/>
          <w:sz w:val="28"/>
          <w:szCs w:val="28"/>
          <w:lang w:val="uk-UA"/>
        </w:rPr>
        <w:t>Глумов. В молодості грішки, захоплення ...</w:t>
      </w:r>
    </w:p>
    <w:p w:rsidR="00C76226" w:rsidRPr="00B53CE6" w:rsidRDefault="00C76226" w:rsidP="00C76226">
      <w:pPr>
        <w:pStyle w:val="a4"/>
        <w:ind w:firstLine="709"/>
        <w:jc w:val="both"/>
        <w:rPr>
          <w:rFonts w:ascii="Times New Roman" w:hAnsi="Times New Roman"/>
          <w:sz w:val="28"/>
          <w:szCs w:val="28"/>
          <w:lang w:val="uk-UA"/>
        </w:rPr>
      </w:pPr>
      <w:r w:rsidRPr="00B53CE6">
        <w:rPr>
          <w:rFonts w:ascii="Times New Roman" w:hAnsi="Times New Roman"/>
          <w:sz w:val="28"/>
          <w:szCs w:val="28"/>
          <w:lang w:val="uk-UA"/>
        </w:rPr>
        <w:t>Крутицький. Говори, не бійся.</w:t>
      </w:r>
    </w:p>
    <w:p w:rsidR="00C76226" w:rsidRPr="003755B6" w:rsidRDefault="00C76226" w:rsidP="00C76226">
      <w:pPr>
        <w:pStyle w:val="a4"/>
        <w:ind w:firstLine="709"/>
        <w:jc w:val="both"/>
        <w:rPr>
          <w:rFonts w:ascii="Times New Roman" w:hAnsi="Times New Roman"/>
          <w:sz w:val="28"/>
          <w:szCs w:val="28"/>
          <w:lang w:val="uk-UA"/>
        </w:rPr>
      </w:pPr>
      <w:r w:rsidRPr="00B53CE6">
        <w:rPr>
          <w:rFonts w:ascii="Times New Roman" w:hAnsi="Times New Roman"/>
          <w:sz w:val="28"/>
          <w:szCs w:val="28"/>
          <w:lang w:val="uk-UA"/>
        </w:rPr>
        <w:t>Глумов. У студ</w:t>
      </w:r>
      <w:r>
        <w:rPr>
          <w:rFonts w:ascii="Times New Roman" w:hAnsi="Times New Roman"/>
          <w:sz w:val="28"/>
          <w:szCs w:val="28"/>
          <w:lang w:val="uk-UA"/>
        </w:rPr>
        <w:t>ентському житті, ваше превосході</w:t>
      </w:r>
      <w:r w:rsidRPr="00B53CE6">
        <w:rPr>
          <w:rFonts w:ascii="Times New Roman" w:hAnsi="Times New Roman"/>
          <w:sz w:val="28"/>
          <w:szCs w:val="28"/>
          <w:lang w:val="uk-UA"/>
        </w:rPr>
        <w:t>тельство ...</w:t>
      </w:r>
      <w:r>
        <w:rPr>
          <w:rFonts w:ascii="Times New Roman" w:hAnsi="Times New Roman"/>
          <w:sz w:val="28"/>
          <w:szCs w:val="28"/>
          <w:lang w:val="uk-UA"/>
        </w:rPr>
        <w:t xml:space="preserve"> </w:t>
      </w:r>
      <w:r w:rsidRPr="003755B6">
        <w:rPr>
          <w:rFonts w:ascii="Times New Roman" w:hAnsi="Times New Roman"/>
          <w:sz w:val="28"/>
          <w:szCs w:val="28"/>
          <w:lang w:val="uk-UA"/>
        </w:rPr>
        <w:t>Тільки я більше старих звичаїв дотримувався.</w:t>
      </w:r>
    </w:p>
    <w:p w:rsidR="00C76226" w:rsidRPr="00B53CE6" w:rsidRDefault="00C76226" w:rsidP="00C76226">
      <w:pPr>
        <w:pStyle w:val="a4"/>
        <w:ind w:firstLine="709"/>
        <w:jc w:val="both"/>
        <w:rPr>
          <w:rFonts w:ascii="Times New Roman" w:hAnsi="Times New Roman"/>
          <w:sz w:val="28"/>
          <w:szCs w:val="28"/>
          <w:lang w:val="uk-UA"/>
        </w:rPr>
      </w:pPr>
      <w:r w:rsidRPr="00B53CE6">
        <w:rPr>
          <w:rFonts w:ascii="Times New Roman" w:hAnsi="Times New Roman"/>
          <w:sz w:val="28"/>
          <w:szCs w:val="28"/>
          <w:lang w:val="uk-UA"/>
        </w:rPr>
        <w:t>Крутицький. Яких старих звичаїв? Ти що, розкольник, чи що?</w:t>
      </w:r>
    </w:p>
    <w:p w:rsidR="00C76226" w:rsidRPr="00B53CE6" w:rsidRDefault="00C76226" w:rsidP="00C76226">
      <w:pPr>
        <w:pStyle w:val="a4"/>
        <w:ind w:firstLine="709"/>
        <w:jc w:val="both"/>
        <w:rPr>
          <w:rFonts w:ascii="Times New Roman" w:hAnsi="Times New Roman"/>
          <w:sz w:val="28"/>
          <w:szCs w:val="28"/>
          <w:lang w:val="uk-UA"/>
        </w:rPr>
      </w:pPr>
      <w:r w:rsidRPr="00B53CE6">
        <w:rPr>
          <w:rFonts w:ascii="Times New Roman" w:hAnsi="Times New Roman"/>
          <w:sz w:val="28"/>
          <w:szCs w:val="28"/>
          <w:lang w:val="uk-UA"/>
        </w:rPr>
        <w:t>Глумов. Тобто не так поводився, як нинішні студенти.</w:t>
      </w:r>
    </w:p>
    <w:p w:rsidR="00C76226" w:rsidRDefault="00C76226" w:rsidP="00C76226">
      <w:pPr>
        <w:pStyle w:val="a4"/>
        <w:ind w:left="0" w:firstLine="709"/>
        <w:jc w:val="both"/>
        <w:rPr>
          <w:rFonts w:ascii="Times New Roman" w:hAnsi="Times New Roman"/>
          <w:sz w:val="28"/>
          <w:szCs w:val="28"/>
          <w:lang w:val="uk-UA"/>
        </w:rPr>
      </w:pPr>
      <w:r w:rsidRPr="00B53CE6">
        <w:rPr>
          <w:rFonts w:ascii="Times New Roman" w:hAnsi="Times New Roman"/>
          <w:sz w:val="28"/>
          <w:szCs w:val="28"/>
          <w:lang w:val="uk-UA"/>
        </w:rPr>
        <w:t>Крутицький. А як же?</w:t>
      </w:r>
    </w:p>
    <w:p w:rsidR="00C76226" w:rsidRPr="003755B6" w:rsidRDefault="00C76226" w:rsidP="00C76226">
      <w:pPr>
        <w:pStyle w:val="a4"/>
        <w:ind w:firstLine="709"/>
        <w:jc w:val="both"/>
        <w:rPr>
          <w:rFonts w:ascii="Times New Roman" w:hAnsi="Times New Roman"/>
          <w:sz w:val="28"/>
          <w:szCs w:val="28"/>
          <w:lang w:val="uk-UA"/>
        </w:rPr>
      </w:pPr>
      <w:r>
        <w:rPr>
          <w:rFonts w:ascii="Times New Roman" w:hAnsi="Times New Roman"/>
          <w:sz w:val="28"/>
          <w:szCs w:val="28"/>
          <w:lang w:val="uk-UA"/>
        </w:rPr>
        <w:t>Глумов. Гуляв, ваше превосході</w:t>
      </w:r>
      <w:r w:rsidRPr="00F24A97">
        <w:rPr>
          <w:rFonts w:ascii="Times New Roman" w:hAnsi="Times New Roman"/>
          <w:sz w:val="28"/>
          <w:szCs w:val="28"/>
          <w:lang w:val="uk-UA"/>
        </w:rPr>
        <w:t>тельство; траплялися сякі-такі</w:t>
      </w:r>
      <w:r>
        <w:rPr>
          <w:rFonts w:ascii="Times New Roman" w:hAnsi="Times New Roman"/>
          <w:sz w:val="28"/>
          <w:szCs w:val="28"/>
          <w:lang w:val="uk-UA"/>
        </w:rPr>
        <w:t xml:space="preserve"> </w:t>
      </w:r>
      <w:r w:rsidRPr="003755B6">
        <w:rPr>
          <w:rFonts w:ascii="Times New Roman" w:hAnsi="Times New Roman"/>
          <w:sz w:val="28"/>
          <w:szCs w:val="28"/>
          <w:lang w:val="uk-UA"/>
        </w:rPr>
        <w:t>історії не в зазначені години, невеликі сутички з поліцією.</w:t>
      </w:r>
    </w:p>
    <w:p w:rsidR="00C76226" w:rsidRPr="00F24A97" w:rsidRDefault="00C76226" w:rsidP="00C76226">
      <w:pPr>
        <w:pStyle w:val="a4"/>
        <w:ind w:firstLine="709"/>
        <w:jc w:val="both"/>
        <w:rPr>
          <w:rFonts w:ascii="Times New Roman" w:hAnsi="Times New Roman"/>
          <w:sz w:val="28"/>
          <w:szCs w:val="28"/>
          <w:lang w:val="uk-UA"/>
        </w:rPr>
      </w:pPr>
      <w:r w:rsidRPr="00F24A97">
        <w:rPr>
          <w:rFonts w:ascii="Times New Roman" w:hAnsi="Times New Roman"/>
          <w:sz w:val="28"/>
          <w:szCs w:val="28"/>
          <w:lang w:val="uk-UA"/>
        </w:rPr>
        <w:t>Крутицький. І тільки?</w:t>
      </w:r>
    </w:p>
    <w:p w:rsidR="00C76226" w:rsidRPr="00F24A97" w:rsidRDefault="00C76226" w:rsidP="00C76226">
      <w:pPr>
        <w:pStyle w:val="a4"/>
        <w:ind w:firstLine="709"/>
        <w:jc w:val="both"/>
        <w:rPr>
          <w:rFonts w:ascii="Times New Roman" w:hAnsi="Times New Roman"/>
          <w:sz w:val="28"/>
          <w:szCs w:val="28"/>
          <w:lang w:val="uk-UA"/>
        </w:rPr>
      </w:pPr>
      <w:r w:rsidRPr="00F24A97">
        <w:rPr>
          <w:rFonts w:ascii="Times New Roman" w:hAnsi="Times New Roman"/>
          <w:sz w:val="28"/>
          <w:szCs w:val="28"/>
          <w:lang w:val="uk-UA"/>
        </w:rPr>
        <w:t>Глумов</w:t>
      </w:r>
      <w:r>
        <w:rPr>
          <w:rFonts w:ascii="Times New Roman" w:hAnsi="Times New Roman"/>
          <w:sz w:val="28"/>
          <w:szCs w:val="28"/>
          <w:lang w:val="uk-UA"/>
        </w:rPr>
        <w:t>. Більше нічого, ваше превосході</w:t>
      </w:r>
      <w:r w:rsidRPr="00F24A97">
        <w:rPr>
          <w:rFonts w:ascii="Times New Roman" w:hAnsi="Times New Roman"/>
          <w:sz w:val="28"/>
          <w:szCs w:val="28"/>
          <w:lang w:val="uk-UA"/>
        </w:rPr>
        <w:t>тельство! Збережи мене</w:t>
      </w:r>
    </w:p>
    <w:p w:rsidR="00C76226" w:rsidRPr="00F24A97" w:rsidRDefault="00C76226" w:rsidP="00C76226">
      <w:pPr>
        <w:pStyle w:val="a4"/>
        <w:ind w:firstLine="709"/>
        <w:jc w:val="both"/>
        <w:rPr>
          <w:rFonts w:ascii="Times New Roman" w:hAnsi="Times New Roman"/>
          <w:sz w:val="28"/>
          <w:szCs w:val="28"/>
          <w:lang w:val="uk-UA"/>
        </w:rPr>
      </w:pPr>
      <w:r>
        <w:rPr>
          <w:rFonts w:ascii="Times New Roman" w:hAnsi="Times New Roman"/>
          <w:sz w:val="28"/>
          <w:szCs w:val="28"/>
          <w:lang w:val="uk-UA"/>
        </w:rPr>
        <w:t>Бог! Збережи Б</w:t>
      </w:r>
      <w:r w:rsidRPr="00F24A97">
        <w:rPr>
          <w:rFonts w:ascii="Times New Roman" w:hAnsi="Times New Roman"/>
          <w:sz w:val="28"/>
          <w:szCs w:val="28"/>
          <w:lang w:val="uk-UA"/>
        </w:rPr>
        <w:t>ог!</w:t>
      </w:r>
    </w:p>
    <w:p w:rsidR="00C76226" w:rsidRPr="003755B6" w:rsidRDefault="00C76226" w:rsidP="00C76226">
      <w:pPr>
        <w:pStyle w:val="a4"/>
        <w:ind w:firstLine="709"/>
        <w:jc w:val="both"/>
        <w:rPr>
          <w:rFonts w:ascii="Times New Roman" w:hAnsi="Times New Roman"/>
          <w:sz w:val="28"/>
          <w:szCs w:val="28"/>
          <w:lang w:val="uk-UA"/>
        </w:rPr>
      </w:pPr>
      <w:r w:rsidRPr="00F24A97">
        <w:rPr>
          <w:rFonts w:ascii="Times New Roman" w:hAnsi="Times New Roman"/>
          <w:sz w:val="28"/>
          <w:szCs w:val="28"/>
          <w:lang w:val="uk-UA"/>
        </w:rPr>
        <w:t>Крутицький. Що ж, це навіть дуже добре. Так і має бути.</w:t>
      </w:r>
      <w:r>
        <w:rPr>
          <w:rFonts w:ascii="Times New Roman" w:hAnsi="Times New Roman"/>
          <w:sz w:val="28"/>
          <w:szCs w:val="28"/>
          <w:lang w:val="uk-UA"/>
        </w:rPr>
        <w:t xml:space="preserve"> </w:t>
      </w:r>
      <w:r w:rsidRPr="003755B6">
        <w:rPr>
          <w:rFonts w:ascii="Times New Roman" w:hAnsi="Times New Roman"/>
          <w:sz w:val="28"/>
          <w:szCs w:val="28"/>
          <w:lang w:val="uk-UA"/>
        </w:rPr>
        <w:t>У молоді літа треба, пити, гуляти. Чого тут соромитися? Адже ти не</w:t>
      </w:r>
      <w:r>
        <w:rPr>
          <w:rFonts w:ascii="Times New Roman" w:hAnsi="Times New Roman"/>
          <w:sz w:val="28"/>
          <w:szCs w:val="28"/>
          <w:lang w:val="uk-UA"/>
        </w:rPr>
        <w:t xml:space="preserve"> </w:t>
      </w:r>
      <w:r w:rsidRPr="003755B6">
        <w:rPr>
          <w:rFonts w:ascii="Times New Roman" w:hAnsi="Times New Roman"/>
          <w:sz w:val="28"/>
          <w:szCs w:val="28"/>
          <w:lang w:val="uk-UA"/>
        </w:rPr>
        <w:t>панянка. Ну так, значить, я на твій рахунок абсолютно спокійний. Я не</w:t>
      </w:r>
      <w:r>
        <w:rPr>
          <w:rFonts w:ascii="Times New Roman" w:hAnsi="Times New Roman"/>
          <w:sz w:val="28"/>
          <w:szCs w:val="28"/>
          <w:lang w:val="uk-UA"/>
        </w:rPr>
        <w:t xml:space="preserve"> </w:t>
      </w:r>
      <w:r w:rsidRPr="003755B6">
        <w:rPr>
          <w:rFonts w:ascii="Times New Roman" w:hAnsi="Times New Roman"/>
          <w:sz w:val="28"/>
          <w:szCs w:val="28"/>
          <w:lang w:val="uk-UA"/>
        </w:rPr>
        <w:t>люблю залишатися невдячним. Ти мені з першого разу сподобався;</w:t>
      </w:r>
      <w:r>
        <w:rPr>
          <w:rFonts w:ascii="Times New Roman" w:hAnsi="Times New Roman"/>
          <w:sz w:val="28"/>
          <w:szCs w:val="28"/>
          <w:lang w:val="uk-UA"/>
        </w:rPr>
        <w:t xml:space="preserve"> </w:t>
      </w:r>
      <w:r w:rsidRPr="003755B6">
        <w:rPr>
          <w:rFonts w:ascii="Times New Roman" w:hAnsi="Times New Roman"/>
          <w:sz w:val="28"/>
          <w:szCs w:val="28"/>
          <w:lang w:val="uk-UA"/>
        </w:rPr>
        <w:t>я вже за тебе замовив в одному будинку слівце.</w:t>
      </w:r>
    </w:p>
    <w:p w:rsidR="00C76226" w:rsidRPr="003755B6" w:rsidRDefault="00C76226" w:rsidP="00C76226">
      <w:pPr>
        <w:pStyle w:val="a4"/>
        <w:ind w:firstLine="709"/>
        <w:jc w:val="both"/>
        <w:rPr>
          <w:rFonts w:ascii="Times New Roman" w:hAnsi="Times New Roman"/>
          <w:sz w:val="28"/>
          <w:szCs w:val="28"/>
          <w:lang w:val="uk-UA"/>
        </w:rPr>
      </w:pPr>
      <w:r w:rsidRPr="00F24A97">
        <w:rPr>
          <w:rFonts w:ascii="Times New Roman" w:hAnsi="Times New Roman"/>
          <w:sz w:val="28"/>
          <w:szCs w:val="28"/>
          <w:lang w:val="uk-UA"/>
        </w:rPr>
        <w:t>Г</w:t>
      </w:r>
      <w:r>
        <w:rPr>
          <w:rFonts w:ascii="Times New Roman" w:hAnsi="Times New Roman"/>
          <w:sz w:val="28"/>
          <w:szCs w:val="28"/>
          <w:lang w:val="uk-UA"/>
        </w:rPr>
        <w:t>лумов. Мені казала Софія Ігнатії</w:t>
      </w:r>
      <w:r w:rsidRPr="00F24A97">
        <w:rPr>
          <w:rFonts w:ascii="Times New Roman" w:hAnsi="Times New Roman"/>
          <w:sz w:val="28"/>
          <w:szCs w:val="28"/>
          <w:lang w:val="uk-UA"/>
        </w:rPr>
        <w:t>вна. Я не знаходжу слів</w:t>
      </w:r>
      <w:r>
        <w:rPr>
          <w:rFonts w:ascii="Times New Roman" w:hAnsi="Times New Roman"/>
          <w:sz w:val="28"/>
          <w:szCs w:val="28"/>
          <w:lang w:val="uk-UA"/>
        </w:rPr>
        <w:t xml:space="preserve"> дякувати вашому превосході</w:t>
      </w:r>
      <w:r w:rsidRPr="003755B6">
        <w:rPr>
          <w:rFonts w:ascii="Times New Roman" w:hAnsi="Times New Roman"/>
          <w:sz w:val="28"/>
          <w:szCs w:val="28"/>
          <w:lang w:val="uk-UA"/>
        </w:rPr>
        <w:t>т</w:t>
      </w:r>
      <w:r>
        <w:rPr>
          <w:rFonts w:ascii="Times New Roman" w:hAnsi="Times New Roman"/>
          <w:sz w:val="28"/>
          <w:szCs w:val="28"/>
          <w:lang w:val="uk-UA"/>
        </w:rPr>
        <w:t>ельству</w:t>
      </w:r>
      <w:r w:rsidRPr="003755B6">
        <w:rPr>
          <w:rFonts w:ascii="Times New Roman" w:hAnsi="Times New Roman"/>
          <w:sz w:val="28"/>
          <w:szCs w:val="28"/>
          <w:lang w:val="uk-UA"/>
        </w:rPr>
        <w:t>.</w:t>
      </w:r>
    </w:p>
    <w:p w:rsidR="00C76226" w:rsidRPr="003755B6" w:rsidRDefault="00C76226" w:rsidP="00C76226">
      <w:pPr>
        <w:pStyle w:val="a4"/>
        <w:ind w:firstLine="709"/>
        <w:jc w:val="both"/>
        <w:rPr>
          <w:rFonts w:ascii="Times New Roman" w:hAnsi="Times New Roman"/>
          <w:sz w:val="28"/>
          <w:szCs w:val="28"/>
          <w:lang w:val="uk-UA"/>
        </w:rPr>
      </w:pPr>
      <w:r>
        <w:rPr>
          <w:rFonts w:ascii="Times New Roman" w:hAnsi="Times New Roman"/>
          <w:sz w:val="28"/>
          <w:szCs w:val="28"/>
          <w:lang w:val="uk-UA"/>
        </w:rPr>
        <w:t>Крутицький. Ти обручений</w:t>
      </w:r>
      <w:r w:rsidRPr="00F24A97">
        <w:rPr>
          <w:rFonts w:ascii="Times New Roman" w:hAnsi="Times New Roman"/>
          <w:sz w:val="28"/>
          <w:szCs w:val="28"/>
          <w:lang w:val="uk-UA"/>
        </w:rPr>
        <w:t xml:space="preserve">, чи що? Адже тут куш </w:t>
      </w:r>
      <w:r>
        <w:rPr>
          <w:rFonts w:ascii="Times New Roman" w:hAnsi="Times New Roman"/>
          <w:sz w:val="28"/>
          <w:szCs w:val="28"/>
          <w:lang w:val="uk-UA"/>
        </w:rPr>
        <w:t xml:space="preserve">- </w:t>
      </w:r>
      <w:r w:rsidRPr="00F24A97">
        <w:rPr>
          <w:rFonts w:ascii="Times New Roman" w:hAnsi="Times New Roman"/>
          <w:sz w:val="28"/>
          <w:szCs w:val="28"/>
          <w:lang w:val="uk-UA"/>
        </w:rPr>
        <w:t>дуже</w:t>
      </w:r>
      <w:r>
        <w:rPr>
          <w:rFonts w:ascii="Times New Roman" w:hAnsi="Times New Roman"/>
          <w:sz w:val="28"/>
          <w:szCs w:val="28"/>
          <w:lang w:val="uk-UA"/>
        </w:rPr>
        <w:t xml:space="preserve"> </w:t>
      </w:r>
      <w:r w:rsidRPr="003755B6">
        <w:rPr>
          <w:rFonts w:ascii="Times New Roman" w:hAnsi="Times New Roman"/>
          <w:sz w:val="28"/>
          <w:szCs w:val="28"/>
          <w:lang w:val="uk-UA"/>
        </w:rPr>
        <w:t>порядна.</w:t>
      </w:r>
    </w:p>
    <w:p w:rsidR="00C76226" w:rsidRPr="003755B6" w:rsidRDefault="00C76226" w:rsidP="00C76226">
      <w:pPr>
        <w:pStyle w:val="a4"/>
        <w:ind w:firstLine="709"/>
        <w:jc w:val="both"/>
        <w:rPr>
          <w:rFonts w:ascii="Times New Roman" w:hAnsi="Times New Roman"/>
          <w:sz w:val="28"/>
          <w:szCs w:val="28"/>
          <w:lang w:val="uk-UA"/>
        </w:rPr>
      </w:pPr>
      <w:r w:rsidRPr="00F24A97">
        <w:rPr>
          <w:rFonts w:ascii="Times New Roman" w:hAnsi="Times New Roman"/>
          <w:sz w:val="28"/>
          <w:szCs w:val="28"/>
          <w:lang w:val="uk-UA"/>
        </w:rPr>
        <w:t>Глумов. Я на гроші дурний, ваше превосходительство; дівчина дуже</w:t>
      </w:r>
      <w:r>
        <w:rPr>
          <w:rFonts w:ascii="Times New Roman" w:hAnsi="Times New Roman"/>
          <w:sz w:val="28"/>
          <w:szCs w:val="28"/>
          <w:lang w:val="uk-UA"/>
        </w:rPr>
        <w:t xml:space="preserve"> </w:t>
      </w:r>
      <w:r w:rsidRPr="003755B6">
        <w:rPr>
          <w:rFonts w:ascii="Times New Roman" w:hAnsi="Times New Roman"/>
          <w:sz w:val="28"/>
          <w:szCs w:val="28"/>
          <w:lang w:val="uk-UA"/>
        </w:rPr>
        <w:t>хороша. ... Любов н</w:t>
      </w:r>
      <w:r>
        <w:rPr>
          <w:rFonts w:ascii="Times New Roman" w:hAnsi="Times New Roman"/>
          <w:sz w:val="28"/>
          <w:szCs w:val="28"/>
          <w:lang w:val="uk-UA"/>
        </w:rPr>
        <w:t>ині не визнають, ваше превосході</w:t>
      </w:r>
      <w:r w:rsidRPr="003755B6">
        <w:rPr>
          <w:rFonts w:ascii="Times New Roman" w:hAnsi="Times New Roman"/>
          <w:sz w:val="28"/>
          <w:szCs w:val="28"/>
          <w:lang w:val="uk-UA"/>
        </w:rPr>
        <w:t>тельство, а я</w:t>
      </w:r>
      <w:r>
        <w:rPr>
          <w:rFonts w:ascii="Times New Roman" w:hAnsi="Times New Roman"/>
          <w:sz w:val="28"/>
          <w:szCs w:val="28"/>
          <w:lang w:val="uk-UA"/>
        </w:rPr>
        <w:t xml:space="preserve"> </w:t>
      </w:r>
      <w:r w:rsidRPr="003755B6">
        <w:rPr>
          <w:rFonts w:ascii="Times New Roman" w:hAnsi="Times New Roman"/>
          <w:sz w:val="28"/>
          <w:szCs w:val="28"/>
          <w:lang w:val="uk-UA"/>
        </w:rPr>
        <w:t>знаю по собі, яке це велике почуття.</w:t>
      </w:r>
    </w:p>
    <w:p w:rsidR="00C76226" w:rsidRPr="00F24A97" w:rsidRDefault="00C76226" w:rsidP="00C76226">
      <w:pPr>
        <w:pStyle w:val="a4"/>
        <w:ind w:firstLine="709"/>
        <w:jc w:val="both"/>
        <w:rPr>
          <w:rFonts w:ascii="Times New Roman" w:hAnsi="Times New Roman"/>
          <w:sz w:val="28"/>
          <w:szCs w:val="28"/>
          <w:lang w:val="uk-UA"/>
        </w:rPr>
      </w:pPr>
      <w:r w:rsidRPr="00F24A97">
        <w:rPr>
          <w:rFonts w:ascii="Times New Roman" w:hAnsi="Times New Roman"/>
          <w:sz w:val="28"/>
          <w:szCs w:val="28"/>
          <w:lang w:val="uk-UA"/>
        </w:rPr>
        <w:t>Крутицький. ... Але, проте, мій милий, скільки ж я тобі повинен за</w:t>
      </w:r>
    </w:p>
    <w:p w:rsidR="00C76226" w:rsidRPr="00F24A97" w:rsidRDefault="00C76226" w:rsidP="00C76226">
      <w:pPr>
        <w:pStyle w:val="a4"/>
        <w:ind w:firstLine="709"/>
        <w:jc w:val="both"/>
        <w:rPr>
          <w:rFonts w:ascii="Times New Roman" w:hAnsi="Times New Roman"/>
          <w:sz w:val="28"/>
          <w:szCs w:val="28"/>
          <w:lang w:val="uk-UA"/>
        </w:rPr>
      </w:pPr>
      <w:r>
        <w:rPr>
          <w:rFonts w:ascii="Times New Roman" w:hAnsi="Times New Roman"/>
          <w:sz w:val="28"/>
          <w:szCs w:val="28"/>
          <w:lang w:val="uk-UA"/>
        </w:rPr>
        <w:t>твою працю</w:t>
      </w:r>
      <w:r w:rsidRPr="00F24A97">
        <w:rPr>
          <w:rFonts w:ascii="Times New Roman" w:hAnsi="Times New Roman"/>
          <w:sz w:val="28"/>
          <w:szCs w:val="28"/>
          <w:lang w:val="uk-UA"/>
        </w:rPr>
        <w:t>?</w:t>
      </w:r>
    </w:p>
    <w:p w:rsidR="00C76226" w:rsidRPr="00F24A97" w:rsidRDefault="00C76226" w:rsidP="00C76226">
      <w:pPr>
        <w:pStyle w:val="a4"/>
        <w:ind w:firstLine="709"/>
        <w:jc w:val="both"/>
        <w:rPr>
          <w:rFonts w:ascii="Times New Roman" w:hAnsi="Times New Roman"/>
          <w:sz w:val="28"/>
          <w:szCs w:val="28"/>
          <w:lang w:val="uk-UA"/>
        </w:rPr>
      </w:pPr>
      <w:r w:rsidRPr="00F24A97">
        <w:rPr>
          <w:rFonts w:ascii="Times New Roman" w:hAnsi="Times New Roman"/>
          <w:sz w:val="28"/>
          <w:szCs w:val="28"/>
          <w:lang w:val="uk-UA"/>
        </w:rPr>
        <w:t>Глумо</w:t>
      </w:r>
      <w:r>
        <w:rPr>
          <w:rFonts w:ascii="Times New Roman" w:hAnsi="Times New Roman"/>
          <w:sz w:val="28"/>
          <w:szCs w:val="28"/>
          <w:lang w:val="uk-UA"/>
        </w:rPr>
        <w:t>в. Не ображайте, ваше превосході</w:t>
      </w:r>
      <w:r w:rsidRPr="00F24A97">
        <w:rPr>
          <w:rFonts w:ascii="Times New Roman" w:hAnsi="Times New Roman"/>
          <w:sz w:val="28"/>
          <w:szCs w:val="28"/>
          <w:lang w:val="uk-UA"/>
        </w:rPr>
        <w:t>тельство!</w:t>
      </w:r>
    </w:p>
    <w:p w:rsidR="00C76226" w:rsidRPr="00F24A97" w:rsidRDefault="00C76226" w:rsidP="00C76226">
      <w:pPr>
        <w:pStyle w:val="a4"/>
        <w:ind w:firstLine="709"/>
        <w:jc w:val="both"/>
        <w:rPr>
          <w:rFonts w:ascii="Times New Roman" w:hAnsi="Times New Roman"/>
          <w:sz w:val="28"/>
          <w:szCs w:val="28"/>
          <w:lang w:val="uk-UA"/>
        </w:rPr>
      </w:pPr>
      <w:r w:rsidRPr="00F24A97">
        <w:rPr>
          <w:rFonts w:ascii="Times New Roman" w:hAnsi="Times New Roman"/>
          <w:sz w:val="28"/>
          <w:szCs w:val="28"/>
          <w:lang w:val="uk-UA"/>
        </w:rPr>
        <w:t>Крутицький. Ти мене не ображай!</w:t>
      </w:r>
    </w:p>
    <w:p w:rsidR="00C76226" w:rsidRPr="00F24A97" w:rsidRDefault="00C76226" w:rsidP="00C76226">
      <w:pPr>
        <w:pStyle w:val="a4"/>
        <w:ind w:firstLine="709"/>
        <w:jc w:val="both"/>
        <w:rPr>
          <w:rFonts w:ascii="Times New Roman" w:hAnsi="Times New Roman"/>
          <w:sz w:val="28"/>
          <w:szCs w:val="28"/>
          <w:lang w:val="uk-UA"/>
        </w:rPr>
      </w:pPr>
      <w:r w:rsidRPr="00F24A97">
        <w:rPr>
          <w:rFonts w:ascii="Times New Roman" w:hAnsi="Times New Roman"/>
          <w:sz w:val="28"/>
          <w:szCs w:val="28"/>
          <w:lang w:val="uk-UA"/>
        </w:rPr>
        <w:t>Глумов. Якщо вже хочете винагородити мене, так ощасливте, ваше</w:t>
      </w:r>
    </w:p>
    <w:p w:rsidR="00C76226" w:rsidRPr="00F24A97" w:rsidRDefault="00C76226" w:rsidP="00C76226">
      <w:pPr>
        <w:pStyle w:val="a4"/>
        <w:ind w:firstLine="709"/>
        <w:jc w:val="both"/>
        <w:rPr>
          <w:rFonts w:ascii="Times New Roman" w:hAnsi="Times New Roman"/>
          <w:sz w:val="28"/>
          <w:szCs w:val="28"/>
          <w:lang w:val="uk-UA"/>
        </w:rPr>
      </w:pPr>
      <w:r>
        <w:rPr>
          <w:rFonts w:ascii="Times New Roman" w:hAnsi="Times New Roman"/>
          <w:sz w:val="28"/>
          <w:szCs w:val="28"/>
          <w:lang w:val="uk-UA"/>
        </w:rPr>
        <w:lastRenderedPageBreak/>
        <w:t>превосході</w:t>
      </w:r>
      <w:r w:rsidRPr="00F24A97">
        <w:rPr>
          <w:rFonts w:ascii="Times New Roman" w:hAnsi="Times New Roman"/>
          <w:sz w:val="28"/>
          <w:szCs w:val="28"/>
          <w:lang w:val="uk-UA"/>
        </w:rPr>
        <w:t>тельство.</w:t>
      </w:r>
    </w:p>
    <w:p w:rsidR="00C76226" w:rsidRPr="00F24A97" w:rsidRDefault="00C76226" w:rsidP="00C76226">
      <w:pPr>
        <w:pStyle w:val="a4"/>
        <w:ind w:firstLine="709"/>
        <w:jc w:val="both"/>
        <w:rPr>
          <w:rFonts w:ascii="Times New Roman" w:hAnsi="Times New Roman"/>
          <w:sz w:val="28"/>
          <w:szCs w:val="28"/>
          <w:lang w:val="uk-UA"/>
        </w:rPr>
      </w:pPr>
      <w:r w:rsidRPr="00F24A97">
        <w:rPr>
          <w:rFonts w:ascii="Times New Roman" w:hAnsi="Times New Roman"/>
          <w:sz w:val="28"/>
          <w:szCs w:val="28"/>
          <w:lang w:val="uk-UA"/>
        </w:rPr>
        <w:t>Крутицький. Що таке? В чому справа?</w:t>
      </w:r>
    </w:p>
    <w:p w:rsidR="00C76226" w:rsidRPr="003755B6" w:rsidRDefault="00C76226" w:rsidP="00C76226">
      <w:pPr>
        <w:pStyle w:val="a4"/>
        <w:ind w:firstLine="709"/>
        <w:jc w:val="both"/>
        <w:rPr>
          <w:rFonts w:ascii="Times New Roman" w:hAnsi="Times New Roman"/>
          <w:sz w:val="28"/>
          <w:szCs w:val="28"/>
          <w:lang w:val="uk-UA"/>
        </w:rPr>
      </w:pPr>
      <w:r>
        <w:rPr>
          <w:rFonts w:ascii="Times New Roman" w:hAnsi="Times New Roman"/>
          <w:sz w:val="28"/>
          <w:szCs w:val="28"/>
          <w:lang w:val="uk-UA"/>
        </w:rPr>
        <w:t>Глумов. Шлюб – така велика справа, такий важливий крок у житті</w:t>
      </w:r>
      <w:r w:rsidRPr="00F24A97">
        <w:rPr>
          <w:rFonts w:ascii="Times New Roman" w:hAnsi="Times New Roman"/>
          <w:sz w:val="28"/>
          <w:szCs w:val="28"/>
          <w:lang w:val="uk-UA"/>
        </w:rPr>
        <w:t>...</w:t>
      </w:r>
      <w:r w:rsidRPr="003755B6">
        <w:rPr>
          <w:rFonts w:ascii="Times New Roman" w:hAnsi="Times New Roman"/>
          <w:sz w:val="28"/>
          <w:szCs w:val="28"/>
          <w:lang w:val="uk-UA"/>
        </w:rPr>
        <w:t>Не відмовте! Благослове</w:t>
      </w:r>
      <w:r>
        <w:rPr>
          <w:rFonts w:ascii="Times New Roman" w:hAnsi="Times New Roman"/>
          <w:sz w:val="28"/>
          <w:szCs w:val="28"/>
          <w:lang w:val="uk-UA"/>
        </w:rPr>
        <w:t xml:space="preserve">ння такої високодобродійної </w:t>
      </w:r>
      <w:r w:rsidRPr="003755B6">
        <w:rPr>
          <w:rFonts w:ascii="Times New Roman" w:hAnsi="Times New Roman"/>
          <w:sz w:val="28"/>
          <w:szCs w:val="28"/>
          <w:lang w:val="uk-UA"/>
        </w:rPr>
        <w:t xml:space="preserve"> особи буде</w:t>
      </w:r>
      <w:r>
        <w:rPr>
          <w:rFonts w:ascii="Times New Roman" w:hAnsi="Times New Roman"/>
          <w:sz w:val="28"/>
          <w:szCs w:val="28"/>
          <w:lang w:val="uk-UA"/>
        </w:rPr>
        <w:t xml:space="preserve"> </w:t>
      </w:r>
      <w:r w:rsidRPr="003755B6">
        <w:rPr>
          <w:rFonts w:ascii="Times New Roman" w:hAnsi="Times New Roman"/>
          <w:sz w:val="28"/>
          <w:szCs w:val="28"/>
          <w:lang w:val="uk-UA"/>
        </w:rPr>
        <w:t>служити заставо</w:t>
      </w:r>
      <w:r>
        <w:rPr>
          <w:rFonts w:ascii="Times New Roman" w:hAnsi="Times New Roman"/>
          <w:sz w:val="28"/>
          <w:szCs w:val="28"/>
          <w:lang w:val="uk-UA"/>
        </w:rPr>
        <w:t xml:space="preserve">ю ... вже знайомство з особливим вашим превосходітельством </w:t>
      </w:r>
      <w:r w:rsidRPr="003755B6">
        <w:rPr>
          <w:rFonts w:ascii="Times New Roman" w:hAnsi="Times New Roman"/>
          <w:sz w:val="28"/>
          <w:szCs w:val="28"/>
          <w:lang w:val="uk-UA"/>
        </w:rPr>
        <w:t>є щастя</w:t>
      </w:r>
      <w:r>
        <w:rPr>
          <w:rFonts w:ascii="Times New Roman" w:hAnsi="Times New Roman"/>
          <w:sz w:val="28"/>
          <w:szCs w:val="28"/>
          <w:lang w:val="uk-UA"/>
        </w:rPr>
        <w:t>м, а в деякому роді спорідненістю</w:t>
      </w:r>
      <w:r w:rsidRPr="003755B6">
        <w:rPr>
          <w:rFonts w:ascii="Times New Roman" w:hAnsi="Times New Roman"/>
          <w:sz w:val="28"/>
          <w:szCs w:val="28"/>
          <w:lang w:val="uk-UA"/>
        </w:rPr>
        <w:t>, хоча</w:t>
      </w:r>
      <w:r>
        <w:rPr>
          <w:rFonts w:ascii="Times New Roman" w:hAnsi="Times New Roman"/>
          <w:sz w:val="28"/>
          <w:szCs w:val="28"/>
          <w:lang w:val="uk-UA"/>
        </w:rPr>
        <w:t xml:space="preserve"> і духовною</w:t>
      </w:r>
      <w:r w:rsidRPr="003755B6">
        <w:rPr>
          <w:rFonts w:ascii="Times New Roman" w:hAnsi="Times New Roman"/>
          <w:sz w:val="28"/>
          <w:szCs w:val="28"/>
          <w:lang w:val="uk-UA"/>
        </w:rPr>
        <w:t>, це навіть і</w:t>
      </w:r>
      <w:r>
        <w:rPr>
          <w:rFonts w:ascii="Times New Roman" w:hAnsi="Times New Roman"/>
          <w:sz w:val="28"/>
          <w:szCs w:val="28"/>
          <w:lang w:val="uk-UA"/>
        </w:rPr>
        <w:t xml:space="preserve"> </w:t>
      </w:r>
      <w:r w:rsidRPr="003755B6">
        <w:rPr>
          <w:rFonts w:ascii="Times New Roman" w:hAnsi="Times New Roman"/>
          <w:sz w:val="28"/>
          <w:szCs w:val="28"/>
          <w:lang w:val="uk-UA"/>
        </w:rPr>
        <w:t>для майбутніх дітей.</w:t>
      </w:r>
    </w:p>
    <w:p w:rsidR="00C76226" w:rsidRPr="00F24A97" w:rsidRDefault="00C76226" w:rsidP="00C76226">
      <w:pPr>
        <w:pStyle w:val="a4"/>
        <w:ind w:firstLine="709"/>
        <w:jc w:val="both"/>
        <w:rPr>
          <w:rFonts w:ascii="Times New Roman" w:hAnsi="Times New Roman"/>
          <w:sz w:val="28"/>
          <w:szCs w:val="28"/>
          <w:lang w:val="uk-UA"/>
        </w:rPr>
      </w:pPr>
      <w:r w:rsidRPr="00F24A97">
        <w:rPr>
          <w:rFonts w:ascii="Times New Roman" w:hAnsi="Times New Roman"/>
          <w:sz w:val="28"/>
          <w:szCs w:val="28"/>
          <w:lang w:val="uk-UA"/>
        </w:rPr>
        <w:t>Крутицький. У посаджені батьки, чи що? Я щось не зрозумію.</w:t>
      </w:r>
    </w:p>
    <w:p w:rsidR="00C76226" w:rsidRPr="00F24A97" w:rsidRDefault="00C76226" w:rsidP="00C76226">
      <w:pPr>
        <w:pStyle w:val="a4"/>
        <w:ind w:firstLine="709"/>
        <w:jc w:val="both"/>
        <w:rPr>
          <w:rFonts w:ascii="Times New Roman" w:hAnsi="Times New Roman"/>
          <w:sz w:val="28"/>
          <w:szCs w:val="28"/>
          <w:lang w:val="uk-UA"/>
        </w:rPr>
      </w:pPr>
      <w:r w:rsidRPr="00F24A97">
        <w:rPr>
          <w:rFonts w:ascii="Times New Roman" w:hAnsi="Times New Roman"/>
          <w:sz w:val="28"/>
          <w:szCs w:val="28"/>
          <w:lang w:val="uk-UA"/>
        </w:rPr>
        <w:t>Гл</w:t>
      </w:r>
      <w:r>
        <w:rPr>
          <w:rFonts w:ascii="Times New Roman" w:hAnsi="Times New Roman"/>
          <w:sz w:val="28"/>
          <w:szCs w:val="28"/>
          <w:lang w:val="uk-UA"/>
        </w:rPr>
        <w:t>умов. Ощасливте, ваше превосході</w:t>
      </w:r>
      <w:r w:rsidRPr="00F24A97">
        <w:rPr>
          <w:rFonts w:ascii="Times New Roman" w:hAnsi="Times New Roman"/>
          <w:sz w:val="28"/>
          <w:szCs w:val="28"/>
          <w:lang w:val="uk-UA"/>
        </w:rPr>
        <w:t>тельство!</w:t>
      </w:r>
    </w:p>
    <w:p w:rsidR="00C76226" w:rsidRPr="003755B6" w:rsidRDefault="00C76226" w:rsidP="00C76226">
      <w:pPr>
        <w:pStyle w:val="a4"/>
        <w:ind w:firstLine="709"/>
        <w:jc w:val="both"/>
        <w:rPr>
          <w:rFonts w:ascii="Times New Roman" w:hAnsi="Times New Roman"/>
          <w:sz w:val="28"/>
          <w:szCs w:val="28"/>
          <w:lang w:val="uk-UA"/>
        </w:rPr>
      </w:pPr>
      <w:r w:rsidRPr="00F24A97">
        <w:rPr>
          <w:rFonts w:ascii="Times New Roman" w:hAnsi="Times New Roman"/>
          <w:sz w:val="28"/>
          <w:szCs w:val="28"/>
          <w:lang w:val="uk-UA"/>
        </w:rPr>
        <w:t xml:space="preserve">Крутицький. Прошу, будь ласкавий! </w:t>
      </w:r>
      <w:r>
        <w:rPr>
          <w:rFonts w:ascii="Times New Roman" w:hAnsi="Times New Roman"/>
          <w:sz w:val="28"/>
          <w:szCs w:val="28"/>
          <w:lang w:val="uk-UA"/>
        </w:rPr>
        <w:t xml:space="preserve">Ти б так і говорив. Це справа нескладна. </w:t>
      </w:r>
    </w:p>
    <w:p w:rsidR="00C76226" w:rsidRPr="00F24A97" w:rsidRDefault="00C76226" w:rsidP="00C76226">
      <w:pPr>
        <w:pStyle w:val="a4"/>
        <w:ind w:firstLine="709"/>
        <w:jc w:val="both"/>
        <w:rPr>
          <w:rFonts w:ascii="Times New Roman" w:hAnsi="Times New Roman"/>
          <w:sz w:val="28"/>
          <w:szCs w:val="28"/>
          <w:lang w:val="uk-UA"/>
        </w:rPr>
      </w:pPr>
      <w:r w:rsidRPr="00F24A97">
        <w:rPr>
          <w:rFonts w:ascii="Times New Roman" w:hAnsi="Times New Roman"/>
          <w:sz w:val="28"/>
          <w:szCs w:val="28"/>
          <w:lang w:val="uk-UA"/>
        </w:rPr>
        <w:t>Глумов. Я передам і Софії Ігнатіївні.</w:t>
      </w:r>
    </w:p>
    <w:p w:rsidR="00C76226" w:rsidRPr="00F24A97" w:rsidRDefault="00C76226" w:rsidP="00C76226">
      <w:pPr>
        <w:pStyle w:val="a4"/>
        <w:ind w:firstLine="709"/>
        <w:jc w:val="both"/>
        <w:rPr>
          <w:rFonts w:ascii="Times New Roman" w:hAnsi="Times New Roman"/>
          <w:sz w:val="28"/>
          <w:szCs w:val="28"/>
          <w:lang w:val="uk-UA"/>
        </w:rPr>
      </w:pPr>
      <w:r w:rsidRPr="00F24A97">
        <w:rPr>
          <w:rFonts w:ascii="Times New Roman" w:hAnsi="Times New Roman"/>
          <w:sz w:val="28"/>
          <w:szCs w:val="28"/>
          <w:lang w:val="uk-UA"/>
        </w:rPr>
        <w:t>Крутицький. Передавай, мабуть.</w:t>
      </w:r>
    </w:p>
    <w:p w:rsidR="00C76226" w:rsidRPr="00F24A97" w:rsidRDefault="00C76226" w:rsidP="00C76226">
      <w:pPr>
        <w:pStyle w:val="a4"/>
        <w:ind w:firstLine="709"/>
        <w:jc w:val="both"/>
        <w:rPr>
          <w:rFonts w:ascii="Times New Roman" w:hAnsi="Times New Roman"/>
          <w:sz w:val="28"/>
          <w:szCs w:val="28"/>
          <w:lang w:val="uk-UA"/>
        </w:rPr>
      </w:pPr>
      <w:r w:rsidRPr="00F24A97">
        <w:rPr>
          <w:rFonts w:ascii="Times New Roman" w:hAnsi="Times New Roman"/>
          <w:sz w:val="28"/>
          <w:szCs w:val="28"/>
          <w:lang w:val="uk-UA"/>
        </w:rPr>
        <w:t>Глумов. Я не потрібен ексцеленції?</w:t>
      </w:r>
    </w:p>
    <w:p w:rsidR="00C76226" w:rsidRPr="00F24A97" w:rsidRDefault="00C76226" w:rsidP="00C76226">
      <w:pPr>
        <w:pStyle w:val="a4"/>
        <w:ind w:firstLine="709"/>
        <w:jc w:val="both"/>
        <w:rPr>
          <w:rFonts w:ascii="Times New Roman" w:hAnsi="Times New Roman"/>
          <w:sz w:val="28"/>
          <w:szCs w:val="28"/>
          <w:lang w:val="uk-UA"/>
        </w:rPr>
      </w:pPr>
      <w:r w:rsidRPr="00F24A97">
        <w:rPr>
          <w:rFonts w:ascii="Times New Roman" w:hAnsi="Times New Roman"/>
          <w:sz w:val="28"/>
          <w:szCs w:val="28"/>
          <w:lang w:val="uk-UA"/>
        </w:rPr>
        <w:t>Крутицький. Ні.</w:t>
      </w:r>
    </w:p>
    <w:p w:rsidR="00C76226" w:rsidRPr="00F24A97" w:rsidRDefault="00C76226" w:rsidP="00C76226">
      <w:pPr>
        <w:pStyle w:val="a4"/>
        <w:ind w:firstLine="709"/>
        <w:jc w:val="both"/>
        <w:rPr>
          <w:rFonts w:ascii="Times New Roman" w:hAnsi="Times New Roman"/>
          <w:sz w:val="28"/>
          <w:szCs w:val="28"/>
          <w:lang w:val="uk-UA"/>
        </w:rPr>
      </w:pPr>
      <w:r w:rsidRPr="00F24A97">
        <w:rPr>
          <w:rFonts w:ascii="Times New Roman" w:hAnsi="Times New Roman"/>
          <w:sz w:val="28"/>
          <w:szCs w:val="28"/>
          <w:lang w:val="uk-UA"/>
        </w:rPr>
        <w:t>Глумов. Честь маю кланятися.</w:t>
      </w:r>
    </w:p>
    <w:p w:rsidR="00C76226" w:rsidRDefault="00C76226" w:rsidP="00C76226">
      <w:pPr>
        <w:pStyle w:val="a4"/>
        <w:ind w:left="0" w:firstLine="709"/>
        <w:jc w:val="both"/>
        <w:rPr>
          <w:rFonts w:ascii="Times New Roman" w:hAnsi="Times New Roman"/>
          <w:sz w:val="28"/>
          <w:szCs w:val="28"/>
          <w:lang w:val="uk-UA"/>
        </w:rPr>
      </w:pPr>
      <w:r>
        <w:rPr>
          <w:rFonts w:ascii="Times New Roman" w:hAnsi="Times New Roman"/>
          <w:sz w:val="28"/>
          <w:szCs w:val="28"/>
          <w:lang w:val="uk-UA"/>
        </w:rPr>
        <w:t xml:space="preserve">Крутицький. Про мою писанину </w:t>
      </w:r>
      <w:r w:rsidRPr="00F24A97">
        <w:rPr>
          <w:rFonts w:ascii="Times New Roman" w:hAnsi="Times New Roman"/>
          <w:sz w:val="28"/>
          <w:szCs w:val="28"/>
          <w:lang w:val="uk-UA"/>
        </w:rPr>
        <w:t xml:space="preserve"> мовчи ...</w:t>
      </w:r>
    </w:p>
    <w:p w:rsidR="00C76226" w:rsidRPr="000A2502" w:rsidRDefault="00C76226" w:rsidP="00C76226">
      <w:pPr>
        <w:pStyle w:val="a4"/>
        <w:ind w:left="0" w:firstLine="709"/>
        <w:jc w:val="both"/>
        <w:rPr>
          <w:rFonts w:ascii="Times New Roman" w:hAnsi="Times New Roman"/>
          <w:b/>
          <w:sz w:val="28"/>
          <w:szCs w:val="28"/>
          <w:lang w:val="uk-UA"/>
        </w:rPr>
      </w:pPr>
      <w:r>
        <w:rPr>
          <w:rFonts w:ascii="Times New Roman" w:hAnsi="Times New Roman"/>
          <w:b/>
          <w:sz w:val="28"/>
          <w:szCs w:val="28"/>
          <w:lang w:val="uk-UA"/>
        </w:rPr>
        <w:t xml:space="preserve">В) </w:t>
      </w:r>
      <w:r w:rsidRPr="000A2502">
        <w:rPr>
          <w:rFonts w:ascii="Times New Roman" w:hAnsi="Times New Roman"/>
          <w:b/>
          <w:sz w:val="28"/>
          <w:szCs w:val="28"/>
          <w:lang w:val="uk-UA"/>
        </w:rPr>
        <w:t>Ситуація 3. М.</w:t>
      </w:r>
      <w:r>
        <w:rPr>
          <w:rFonts w:ascii="Times New Roman" w:hAnsi="Times New Roman"/>
          <w:b/>
          <w:sz w:val="28"/>
          <w:szCs w:val="28"/>
          <w:lang w:val="uk-UA"/>
        </w:rPr>
        <w:t xml:space="preserve"> </w:t>
      </w:r>
      <w:r w:rsidRPr="000A2502">
        <w:rPr>
          <w:rFonts w:ascii="Times New Roman" w:hAnsi="Times New Roman"/>
          <w:b/>
          <w:sz w:val="28"/>
          <w:szCs w:val="28"/>
          <w:lang w:val="uk-UA"/>
        </w:rPr>
        <w:t>Гоголь «Обід у Собакевича»</w:t>
      </w:r>
    </w:p>
    <w:p w:rsidR="00C76226" w:rsidRPr="003755B6" w:rsidRDefault="00C76226" w:rsidP="00C76226">
      <w:pPr>
        <w:pStyle w:val="a4"/>
        <w:ind w:left="0" w:firstLine="709"/>
        <w:jc w:val="both"/>
        <w:rPr>
          <w:rFonts w:ascii="Times New Roman" w:hAnsi="Times New Roman"/>
          <w:sz w:val="28"/>
          <w:szCs w:val="28"/>
          <w:lang w:val="uk-UA"/>
        </w:rPr>
      </w:pPr>
      <w:r w:rsidRPr="00446EF6">
        <w:rPr>
          <w:rFonts w:ascii="Times New Roman" w:hAnsi="Times New Roman"/>
          <w:sz w:val="28"/>
          <w:szCs w:val="28"/>
          <w:lang w:val="uk-UA"/>
        </w:rPr>
        <w:t>Побачивши гостя, Собакевич сказав уривчасто: "Прошу!" І повів його</w:t>
      </w:r>
      <w:r>
        <w:rPr>
          <w:rFonts w:ascii="Times New Roman" w:hAnsi="Times New Roman"/>
          <w:sz w:val="28"/>
          <w:szCs w:val="28"/>
          <w:lang w:val="uk-UA"/>
        </w:rPr>
        <w:t xml:space="preserve"> у внутрішні покої будинку</w:t>
      </w:r>
      <w:r w:rsidRPr="003755B6">
        <w:rPr>
          <w:rFonts w:ascii="Times New Roman" w:hAnsi="Times New Roman"/>
          <w:sz w:val="28"/>
          <w:szCs w:val="28"/>
          <w:lang w:val="uk-UA"/>
        </w:rPr>
        <w:t>.</w:t>
      </w:r>
    </w:p>
    <w:p w:rsidR="00C76226" w:rsidRPr="003755B6" w:rsidRDefault="00C76226" w:rsidP="00C76226">
      <w:pPr>
        <w:pStyle w:val="a4"/>
        <w:ind w:left="0" w:firstLine="709"/>
        <w:jc w:val="both"/>
        <w:rPr>
          <w:rFonts w:ascii="Times New Roman" w:hAnsi="Times New Roman"/>
          <w:sz w:val="28"/>
          <w:szCs w:val="28"/>
          <w:lang w:val="uk-UA"/>
        </w:rPr>
      </w:pPr>
      <w:r w:rsidRPr="00446EF6">
        <w:rPr>
          <w:rFonts w:ascii="Times New Roman" w:hAnsi="Times New Roman"/>
          <w:sz w:val="28"/>
          <w:szCs w:val="28"/>
          <w:lang w:val="uk-UA"/>
        </w:rPr>
        <w:t>... Знаючи звичку його наступати на ноги, Чичиков дуже обережно</w:t>
      </w:r>
      <w:r>
        <w:rPr>
          <w:rFonts w:ascii="Times New Roman" w:hAnsi="Times New Roman"/>
          <w:sz w:val="28"/>
          <w:szCs w:val="28"/>
          <w:lang w:val="uk-UA"/>
        </w:rPr>
        <w:t xml:space="preserve"> </w:t>
      </w:r>
      <w:r w:rsidRPr="003755B6">
        <w:rPr>
          <w:rFonts w:ascii="Times New Roman" w:hAnsi="Times New Roman"/>
          <w:sz w:val="28"/>
          <w:szCs w:val="28"/>
          <w:lang w:val="uk-UA"/>
        </w:rPr>
        <w:t>пересував своїми і давав йому дорогу вперед. Господар, здавалося, сам</w:t>
      </w:r>
      <w:r>
        <w:rPr>
          <w:rFonts w:ascii="Times New Roman" w:hAnsi="Times New Roman"/>
          <w:sz w:val="28"/>
          <w:szCs w:val="28"/>
          <w:lang w:val="uk-UA"/>
        </w:rPr>
        <w:t xml:space="preserve"> </w:t>
      </w:r>
      <w:r w:rsidRPr="003755B6">
        <w:rPr>
          <w:rFonts w:ascii="Times New Roman" w:hAnsi="Times New Roman"/>
          <w:sz w:val="28"/>
          <w:szCs w:val="28"/>
          <w:lang w:val="uk-UA"/>
        </w:rPr>
        <w:t>відчував за собою цей гріх і той же час запитав: "Чи не</w:t>
      </w:r>
      <w:r>
        <w:rPr>
          <w:rFonts w:ascii="Times New Roman" w:hAnsi="Times New Roman"/>
          <w:sz w:val="28"/>
          <w:szCs w:val="28"/>
          <w:lang w:val="uk-UA"/>
        </w:rPr>
        <w:t xml:space="preserve"> </w:t>
      </w:r>
      <w:r w:rsidRPr="003755B6">
        <w:rPr>
          <w:rFonts w:ascii="Times New Roman" w:hAnsi="Times New Roman"/>
          <w:sz w:val="28"/>
          <w:szCs w:val="28"/>
          <w:lang w:val="uk-UA"/>
        </w:rPr>
        <w:t>потурбував я вас? "Але Чичиков подякував, сказавши, що ще не</w:t>
      </w:r>
      <w:r>
        <w:rPr>
          <w:rFonts w:ascii="Times New Roman" w:hAnsi="Times New Roman"/>
          <w:sz w:val="28"/>
          <w:szCs w:val="28"/>
          <w:lang w:val="uk-UA"/>
        </w:rPr>
        <w:t xml:space="preserve"> </w:t>
      </w:r>
      <w:r w:rsidRPr="003755B6">
        <w:rPr>
          <w:rFonts w:ascii="Times New Roman" w:hAnsi="Times New Roman"/>
          <w:sz w:val="28"/>
          <w:szCs w:val="28"/>
          <w:lang w:val="uk-UA"/>
        </w:rPr>
        <w:t>відбулося ніякого занепокоєння.</w:t>
      </w:r>
    </w:p>
    <w:p w:rsidR="00C76226" w:rsidRPr="00446EF6" w:rsidRDefault="00C76226" w:rsidP="00C76226">
      <w:pPr>
        <w:pStyle w:val="a4"/>
        <w:ind w:left="0" w:firstLine="709"/>
        <w:jc w:val="both"/>
        <w:rPr>
          <w:rFonts w:ascii="Times New Roman" w:hAnsi="Times New Roman"/>
          <w:sz w:val="28"/>
          <w:szCs w:val="28"/>
          <w:lang w:val="uk-UA"/>
        </w:rPr>
      </w:pPr>
      <w:r w:rsidRPr="00446EF6">
        <w:rPr>
          <w:rFonts w:ascii="Times New Roman" w:hAnsi="Times New Roman"/>
          <w:sz w:val="28"/>
          <w:szCs w:val="28"/>
          <w:lang w:val="uk-UA"/>
        </w:rPr>
        <w:t xml:space="preserve">Собакевич </w:t>
      </w:r>
      <w:r>
        <w:rPr>
          <w:rFonts w:ascii="Times New Roman" w:hAnsi="Times New Roman"/>
          <w:sz w:val="28"/>
          <w:szCs w:val="28"/>
          <w:lang w:val="uk-UA"/>
        </w:rPr>
        <w:t>зайшов до  вітальні</w:t>
      </w:r>
      <w:r w:rsidRPr="00446EF6">
        <w:rPr>
          <w:rFonts w:ascii="Times New Roman" w:hAnsi="Times New Roman"/>
          <w:sz w:val="28"/>
          <w:szCs w:val="28"/>
          <w:lang w:val="uk-UA"/>
        </w:rPr>
        <w:t>, показав на крісла, сказавши знову:</w:t>
      </w:r>
    </w:p>
    <w:p w:rsidR="00C76226" w:rsidRPr="00446EF6" w:rsidRDefault="00C76226" w:rsidP="00C76226">
      <w:pPr>
        <w:pStyle w:val="a4"/>
        <w:ind w:left="0" w:firstLine="709"/>
        <w:jc w:val="both"/>
        <w:rPr>
          <w:rFonts w:ascii="Times New Roman" w:hAnsi="Times New Roman"/>
          <w:sz w:val="28"/>
          <w:szCs w:val="28"/>
          <w:lang w:val="uk-UA"/>
        </w:rPr>
      </w:pPr>
      <w:r w:rsidRPr="00446EF6">
        <w:rPr>
          <w:rFonts w:ascii="Times New Roman" w:hAnsi="Times New Roman"/>
          <w:sz w:val="28"/>
          <w:szCs w:val="28"/>
          <w:lang w:val="uk-UA"/>
        </w:rPr>
        <w:t>"Прошу!".</w:t>
      </w:r>
    </w:p>
    <w:p w:rsidR="00C76226" w:rsidRPr="003755B6" w:rsidRDefault="00C76226" w:rsidP="00C76226">
      <w:pPr>
        <w:pStyle w:val="a4"/>
        <w:ind w:left="0" w:firstLine="709"/>
        <w:jc w:val="both"/>
        <w:rPr>
          <w:rFonts w:ascii="Times New Roman" w:hAnsi="Times New Roman"/>
          <w:sz w:val="28"/>
          <w:szCs w:val="28"/>
          <w:lang w:val="uk-UA"/>
        </w:rPr>
      </w:pPr>
      <w:r w:rsidRPr="00446EF6">
        <w:rPr>
          <w:rFonts w:ascii="Times New Roman" w:hAnsi="Times New Roman"/>
          <w:sz w:val="28"/>
          <w:szCs w:val="28"/>
          <w:lang w:val="uk-UA"/>
        </w:rPr>
        <w:t>... Гість і господар не встигли про</w:t>
      </w:r>
      <w:r>
        <w:rPr>
          <w:rFonts w:ascii="Times New Roman" w:hAnsi="Times New Roman"/>
          <w:sz w:val="28"/>
          <w:szCs w:val="28"/>
          <w:lang w:val="uk-UA"/>
        </w:rPr>
        <w:t xml:space="preserve">мовчати двох хвилин, як двері  </w:t>
      </w:r>
      <w:r w:rsidRPr="00446EF6">
        <w:rPr>
          <w:rFonts w:ascii="Times New Roman" w:hAnsi="Times New Roman"/>
          <w:sz w:val="28"/>
          <w:szCs w:val="28"/>
          <w:lang w:val="uk-UA"/>
        </w:rPr>
        <w:t>вітальні відчинилися і увійшла господиня ... Увійшла вона статечно, тримаючи</w:t>
      </w:r>
      <w:r>
        <w:rPr>
          <w:rFonts w:ascii="Times New Roman" w:hAnsi="Times New Roman"/>
          <w:sz w:val="28"/>
          <w:szCs w:val="28"/>
          <w:lang w:val="uk-UA"/>
        </w:rPr>
        <w:t xml:space="preserve"> </w:t>
      </w:r>
      <w:r w:rsidRPr="003755B6">
        <w:rPr>
          <w:rFonts w:ascii="Times New Roman" w:hAnsi="Times New Roman"/>
          <w:sz w:val="28"/>
          <w:szCs w:val="28"/>
          <w:lang w:val="uk-UA"/>
        </w:rPr>
        <w:t>голову прямо, як пальма.</w:t>
      </w:r>
    </w:p>
    <w:p w:rsidR="00C76226" w:rsidRPr="00446EF6" w:rsidRDefault="00C76226" w:rsidP="00C76226">
      <w:pPr>
        <w:pStyle w:val="a4"/>
        <w:ind w:left="0" w:firstLine="709"/>
        <w:jc w:val="both"/>
        <w:rPr>
          <w:rFonts w:ascii="Times New Roman" w:hAnsi="Times New Roman"/>
          <w:sz w:val="28"/>
          <w:szCs w:val="28"/>
          <w:lang w:val="uk-UA"/>
        </w:rPr>
      </w:pPr>
      <w:r w:rsidRPr="00446EF6">
        <w:rPr>
          <w:rFonts w:ascii="Times New Roman" w:hAnsi="Times New Roman"/>
          <w:sz w:val="28"/>
          <w:szCs w:val="28"/>
          <w:lang w:val="uk-UA"/>
        </w:rPr>
        <w:t>- Це моя Феодулія Іванівна! - сказав Собакевич.</w:t>
      </w:r>
    </w:p>
    <w:p w:rsidR="00C76226" w:rsidRPr="003755B6" w:rsidRDefault="00C76226" w:rsidP="00C76226">
      <w:pPr>
        <w:pStyle w:val="a4"/>
        <w:ind w:left="0" w:firstLine="709"/>
        <w:jc w:val="both"/>
        <w:rPr>
          <w:rFonts w:ascii="Times New Roman" w:hAnsi="Times New Roman"/>
          <w:sz w:val="28"/>
          <w:szCs w:val="28"/>
          <w:lang w:val="uk-UA"/>
        </w:rPr>
      </w:pPr>
      <w:r w:rsidRPr="00446EF6">
        <w:rPr>
          <w:rFonts w:ascii="Times New Roman" w:hAnsi="Times New Roman"/>
          <w:sz w:val="28"/>
          <w:szCs w:val="28"/>
          <w:lang w:val="uk-UA"/>
        </w:rPr>
        <w:t>Чичиков підійшов до ру</w:t>
      </w:r>
      <w:r>
        <w:rPr>
          <w:rFonts w:ascii="Times New Roman" w:hAnsi="Times New Roman"/>
          <w:sz w:val="28"/>
          <w:szCs w:val="28"/>
          <w:lang w:val="uk-UA"/>
        </w:rPr>
        <w:t xml:space="preserve">чки Феодулії Іванівни, яку вона </w:t>
      </w:r>
      <w:r w:rsidRPr="00446EF6">
        <w:rPr>
          <w:rFonts w:ascii="Times New Roman" w:hAnsi="Times New Roman"/>
          <w:sz w:val="28"/>
          <w:szCs w:val="28"/>
          <w:lang w:val="uk-UA"/>
        </w:rPr>
        <w:t>майже впихнули йому в губи, причому він мав нагоду зауважити, що руки</w:t>
      </w:r>
      <w:r>
        <w:rPr>
          <w:rFonts w:ascii="Times New Roman" w:hAnsi="Times New Roman"/>
          <w:sz w:val="28"/>
          <w:szCs w:val="28"/>
          <w:lang w:val="uk-UA"/>
        </w:rPr>
        <w:t xml:space="preserve"> </w:t>
      </w:r>
      <w:r w:rsidRPr="003755B6">
        <w:rPr>
          <w:rFonts w:ascii="Times New Roman" w:hAnsi="Times New Roman"/>
          <w:sz w:val="28"/>
          <w:szCs w:val="28"/>
          <w:lang w:val="uk-UA"/>
        </w:rPr>
        <w:t>були вимиті огірковим розсолом.</w:t>
      </w:r>
    </w:p>
    <w:p w:rsidR="00C76226" w:rsidRPr="00446EF6" w:rsidRDefault="00C76226" w:rsidP="00C76226">
      <w:pPr>
        <w:pStyle w:val="a4"/>
        <w:ind w:left="0" w:firstLine="709"/>
        <w:jc w:val="both"/>
        <w:rPr>
          <w:rFonts w:ascii="Times New Roman" w:hAnsi="Times New Roman"/>
          <w:sz w:val="28"/>
          <w:szCs w:val="28"/>
          <w:lang w:val="uk-UA"/>
        </w:rPr>
      </w:pPr>
      <w:r w:rsidRPr="00446EF6">
        <w:rPr>
          <w:rFonts w:ascii="Times New Roman" w:hAnsi="Times New Roman"/>
          <w:sz w:val="28"/>
          <w:szCs w:val="28"/>
          <w:lang w:val="uk-UA"/>
        </w:rPr>
        <w:t>Феодулія Іванівна попросила сідати, сказавши теж:</w:t>
      </w:r>
    </w:p>
    <w:p w:rsidR="00C76226" w:rsidRPr="003755B6" w:rsidRDefault="00C76226" w:rsidP="00C76226">
      <w:pPr>
        <w:pStyle w:val="a4"/>
        <w:ind w:left="0" w:firstLine="709"/>
        <w:jc w:val="both"/>
        <w:rPr>
          <w:rFonts w:ascii="Times New Roman" w:hAnsi="Times New Roman"/>
          <w:sz w:val="28"/>
          <w:szCs w:val="28"/>
          <w:lang w:val="uk-UA"/>
        </w:rPr>
      </w:pPr>
      <w:r w:rsidRPr="00446EF6">
        <w:rPr>
          <w:rFonts w:ascii="Times New Roman" w:hAnsi="Times New Roman"/>
          <w:sz w:val="28"/>
          <w:szCs w:val="28"/>
          <w:lang w:val="uk-UA"/>
        </w:rPr>
        <w:t>"Прошу!" - і, зробивши рух головою, подібно актрисам,</w:t>
      </w:r>
      <w:r>
        <w:rPr>
          <w:rFonts w:ascii="Times New Roman" w:hAnsi="Times New Roman"/>
          <w:sz w:val="28"/>
          <w:szCs w:val="28"/>
          <w:lang w:val="uk-UA"/>
        </w:rPr>
        <w:t xml:space="preserve"> </w:t>
      </w:r>
      <w:r w:rsidRPr="003755B6">
        <w:rPr>
          <w:rFonts w:ascii="Times New Roman" w:hAnsi="Times New Roman"/>
          <w:sz w:val="28"/>
          <w:szCs w:val="28"/>
          <w:lang w:val="uk-UA"/>
        </w:rPr>
        <w:t>які представляють королев. Потім вона сіла на дивані, накрилася</w:t>
      </w:r>
      <w:r>
        <w:rPr>
          <w:rFonts w:ascii="Times New Roman" w:hAnsi="Times New Roman"/>
          <w:sz w:val="28"/>
          <w:szCs w:val="28"/>
          <w:lang w:val="uk-UA"/>
        </w:rPr>
        <w:t xml:space="preserve"> своєю мериносовою</w:t>
      </w:r>
      <w:r w:rsidRPr="003755B6">
        <w:rPr>
          <w:rFonts w:ascii="Times New Roman" w:hAnsi="Times New Roman"/>
          <w:sz w:val="28"/>
          <w:szCs w:val="28"/>
          <w:lang w:val="uk-UA"/>
        </w:rPr>
        <w:t xml:space="preserve"> хусткою і вже на посунула більш</w:t>
      </w:r>
      <w:r>
        <w:rPr>
          <w:rFonts w:ascii="Times New Roman" w:hAnsi="Times New Roman"/>
          <w:sz w:val="28"/>
          <w:szCs w:val="28"/>
          <w:lang w:val="uk-UA"/>
        </w:rPr>
        <w:t>е</w:t>
      </w:r>
      <w:r w:rsidRPr="003755B6">
        <w:rPr>
          <w:rFonts w:ascii="Times New Roman" w:hAnsi="Times New Roman"/>
          <w:sz w:val="28"/>
          <w:szCs w:val="28"/>
          <w:lang w:val="uk-UA"/>
        </w:rPr>
        <w:t xml:space="preserve"> ні оком, ні</w:t>
      </w:r>
      <w:r>
        <w:rPr>
          <w:rFonts w:ascii="Times New Roman" w:hAnsi="Times New Roman"/>
          <w:sz w:val="28"/>
          <w:szCs w:val="28"/>
          <w:lang w:val="uk-UA"/>
        </w:rPr>
        <w:t xml:space="preserve"> </w:t>
      </w:r>
      <w:r w:rsidRPr="003755B6">
        <w:rPr>
          <w:rFonts w:ascii="Times New Roman" w:hAnsi="Times New Roman"/>
          <w:sz w:val="28"/>
          <w:szCs w:val="28"/>
          <w:lang w:val="uk-UA"/>
        </w:rPr>
        <w:t>бровою.</w:t>
      </w:r>
    </w:p>
    <w:p w:rsidR="00C76226" w:rsidRPr="00446EF6" w:rsidRDefault="00C76226" w:rsidP="00C76226">
      <w:pPr>
        <w:pStyle w:val="a4"/>
        <w:ind w:left="0" w:firstLine="709"/>
        <w:jc w:val="both"/>
        <w:rPr>
          <w:rFonts w:ascii="Times New Roman" w:hAnsi="Times New Roman"/>
          <w:sz w:val="28"/>
          <w:szCs w:val="28"/>
          <w:lang w:val="uk-UA"/>
        </w:rPr>
      </w:pPr>
      <w:r w:rsidRPr="00446EF6">
        <w:rPr>
          <w:rFonts w:ascii="Times New Roman" w:hAnsi="Times New Roman"/>
          <w:sz w:val="28"/>
          <w:szCs w:val="28"/>
          <w:lang w:val="uk-UA"/>
        </w:rPr>
        <w:lastRenderedPageBreak/>
        <w:t>... Майже протягом цілих</w:t>
      </w:r>
      <w:r>
        <w:rPr>
          <w:rFonts w:ascii="Times New Roman" w:hAnsi="Times New Roman"/>
          <w:sz w:val="28"/>
          <w:szCs w:val="28"/>
          <w:lang w:val="uk-UA"/>
        </w:rPr>
        <w:t xml:space="preserve"> п'яти хвилин всі</w:t>
      </w:r>
      <w:r w:rsidRPr="00446EF6">
        <w:rPr>
          <w:rFonts w:ascii="Times New Roman" w:hAnsi="Times New Roman"/>
          <w:sz w:val="28"/>
          <w:szCs w:val="28"/>
          <w:lang w:val="uk-UA"/>
        </w:rPr>
        <w:t xml:space="preserve"> зберігали мовчання ...</w:t>
      </w:r>
    </w:p>
    <w:p w:rsidR="00C76226" w:rsidRPr="00A24A5E" w:rsidRDefault="00C76226" w:rsidP="00C76226">
      <w:pPr>
        <w:pStyle w:val="a4"/>
        <w:ind w:left="0" w:firstLine="709"/>
        <w:jc w:val="both"/>
        <w:rPr>
          <w:rFonts w:ascii="Times New Roman" w:hAnsi="Times New Roman"/>
          <w:sz w:val="28"/>
          <w:szCs w:val="28"/>
          <w:lang w:val="uk-UA"/>
        </w:rPr>
      </w:pPr>
      <w:r w:rsidRPr="00446EF6">
        <w:rPr>
          <w:rFonts w:ascii="Times New Roman" w:hAnsi="Times New Roman"/>
          <w:sz w:val="28"/>
          <w:szCs w:val="28"/>
          <w:lang w:val="uk-UA"/>
        </w:rPr>
        <w:t>- Ми про вас згадували у голови палати, у Івана</w:t>
      </w:r>
      <w:r>
        <w:rPr>
          <w:rFonts w:ascii="Times New Roman" w:hAnsi="Times New Roman"/>
          <w:sz w:val="28"/>
          <w:szCs w:val="28"/>
          <w:lang w:val="uk-UA"/>
        </w:rPr>
        <w:t xml:space="preserve"> </w:t>
      </w:r>
      <w:r w:rsidRPr="003755B6">
        <w:rPr>
          <w:rFonts w:ascii="Times New Roman" w:hAnsi="Times New Roman"/>
          <w:sz w:val="28"/>
          <w:szCs w:val="28"/>
          <w:lang w:val="uk-UA"/>
        </w:rPr>
        <w:t>Григоровича, - сказав нарешті Чичиков, бачачи, що ніхто не</w:t>
      </w:r>
      <w:r>
        <w:rPr>
          <w:rFonts w:ascii="Times New Roman" w:hAnsi="Times New Roman"/>
          <w:sz w:val="28"/>
          <w:szCs w:val="28"/>
          <w:lang w:val="uk-UA"/>
        </w:rPr>
        <w:t xml:space="preserve"> збирається починати розмову</w:t>
      </w:r>
      <w:r w:rsidRPr="003755B6">
        <w:rPr>
          <w:rFonts w:ascii="Times New Roman" w:hAnsi="Times New Roman"/>
          <w:sz w:val="28"/>
          <w:szCs w:val="28"/>
          <w:lang w:val="uk-UA"/>
        </w:rPr>
        <w:t>, - в минулий четвер. Дуже</w:t>
      </w:r>
      <w:r>
        <w:rPr>
          <w:rFonts w:ascii="Times New Roman" w:hAnsi="Times New Roman"/>
          <w:sz w:val="28"/>
          <w:szCs w:val="28"/>
          <w:lang w:val="uk-UA"/>
        </w:rPr>
        <w:t xml:space="preserve"> </w:t>
      </w:r>
      <w:r w:rsidRPr="00A24A5E">
        <w:rPr>
          <w:rFonts w:ascii="Times New Roman" w:hAnsi="Times New Roman"/>
          <w:sz w:val="28"/>
          <w:szCs w:val="28"/>
          <w:lang w:val="uk-UA"/>
        </w:rPr>
        <w:t>приємно провели там час.</w:t>
      </w:r>
    </w:p>
    <w:p w:rsidR="00C76226" w:rsidRPr="00446EF6" w:rsidRDefault="00C76226" w:rsidP="00C76226">
      <w:pPr>
        <w:pStyle w:val="a4"/>
        <w:ind w:left="0" w:firstLine="709"/>
        <w:jc w:val="both"/>
        <w:rPr>
          <w:rFonts w:ascii="Times New Roman" w:hAnsi="Times New Roman"/>
          <w:sz w:val="28"/>
          <w:szCs w:val="28"/>
          <w:lang w:val="uk-UA"/>
        </w:rPr>
      </w:pPr>
      <w:r w:rsidRPr="00446EF6">
        <w:rPr>
          <w:rFonts w:ascii="Times New Roman" w:hAnsi="Times New Roman"/>
          <w:sz w:val="28"/>
          <w:szCs w:val="28"/>
          <w:lang w:val="uk-UA"/>
        </w:rPr>
        <w:t>- Так, я не був тоді у голови, - відповідав Собакевич.</w:t>
      </w:r>
    </w:p>
    <w:p w:rsidR="00C76226" w:rsidRPr="00446EF6" w:rsidRDefault="00C76226" w:rsidP="00C76226">
      <w:pPr>
        <w:pStyle w:val="a4"/>
        <w:ind w:left="0" w:firstLine="709"/>
        <w:jc w:val="both"/>
        <w:rPr>
          <w:rFonts w:ascii="Times New Roman" w:hAnsi="Times New Roman"/>
          <w:sz w:val="28"/>
          <w:szCs w:val="28"/>
          <w:lang w:val="uk-UA"/>
        </w:rPr>
      </w:pPr>
      <w:r w:rsidRPr="00446EF6">
        <w:rPr>
          <w:rFonts w:ascii="Times New Roman" w:hAnsi="Times New Roman"/>
          <w:sz w:val="28"/>
          <w:szCs w:val="28"/>
          <w:lang w:val="uk-UA"/>
        </w:rPr>
        <w:t>- А прекрасна людина!</w:t>
      </w:r>
    </w:p>
    <w:p w:rsidR="00C76226" w:rsidRPr="00446EF6" w:rsidRDefault="00C76226" w:rsidP="00C76226">
      <w:pPr>
        <w:pStyle w:val="a4"/>
        <w:ind w:left="0" w:firstLine="709"/>
        <w:jc w:val="both"/>
        <w:rPr>
          <w:rFonts w:ascii="Times New Roman" w:hAnsi="Times New Roman"/>
          <w:sz w:val="28"/>
          <w:szCs w:val="28"/>
          <w:lang w:val="uk-UA"/>
        </w:rPr>
      </w:pPr>
      <w:r w:rsidRPr="00446EF6">
        <w:rPr>
          <w:rFonts w:ascii="Times New Roman" w:hAnsi="Times New Roman"/>
          <w:sz w:val="28"/>
          <w:szCs w:val="28"/>
          <w:lang w:val="uk-UA"/>
        </w:rPr>
        <w:t>- Хто такий? - ска</w:t>
      </w:r>
      <w:r>
        <w:rPr>
          <w:rFonts w:ascii="Times New Roman" w:hAnsi="Times New Roman"/>
          <w:sz w:val="28"/>
          <w:szCs w:val="28"/>
          <w:lang w:val="uk-UA"/>
        </w:rPr>
        <w:t>зав Собакевич, дивлячись на кут</w:t>
      </w:r>
      <w:r w:rsidRPr="00446EF6">
        <w:rPr>
          <w:rFonts w:ascii="Times New Roman" w:hAnsi="Times New Roman"/>
          <w:sz w:val="28"/>
          <w:szCs w:val="28"/>
          <w:lang w:val="uk-UA"/>
        </w:rPr>
        <w:t xml:space="preserve"> печі.</w:t>
      </w:r>
    </w:p>
    <w:p w:rsidR="00C76226" w:rsidRPr="00446EF6" w:rsidRDefault="00C76226" w:rsidP="00C76226">
      <w:pPr>
        <w:pStyle w:val="a4"/>
        <w:ind w:left="0" w:firstLine="709"/>
        <w:jc w:val="both"/>
        <w:rPr>
          <w:rFonts w:ascii="Times New Roman" w:hAnsi="Times New Roman"/>
          <w:sz w:val="28"/>
          <w:szCs w:val="28"/>
          <w:lang w:val="uk-UA"/>
        </w:rPr>
      </w:pPr>
      <w:r w:rsidRPr="00446EF6">
        <w:rPr>
          <w:rFonts w:ascii="Times New Roman" w:hAnsi="Times New Roman"/>
          <w:sz w:val="28"/>
          <w:szCs w:val="28"/>
          <w:lang w:val="uk-UA"/>
        </w:rPr>
        <w:t>- Голова.</w:t>
      </w:r>
    </w:p>
    <w:p w:rsidR="00C76226" w:rsidRPr="00A24A5E" w:rsidRDefault="00C76226" w:rsidP="00C76226">
      <w:pPr>
        <w:pStyle w:val="a4"/>
        <w:ind w:left="0" w:firstLine="709"/>
        <w:jc w:val="both"/>
        <w:rPr>
          <w:rFonts w:ascii="Times New Roman" w:hAnsi="Times New Roman"/>
          <w:sz w:val="28"/>
          <w:szCs w:val="28"/>
          <w:lang w:val="uk-UA"/>
        </w:rPr>
      </w:pPr>
      <w:r w:rsidRPr="00446EF6">
        <w:rPr>
          <w:rFonts w:ascii="Times New Roman" w:hAnsi="Times New Roman"/>
          <w:sz w:val="28"/>
          <w:szCs w:val="28"/>
          <w:lang w:val="uk-UA"/>
        </w:rPr>
        <w:t>- Ну, може бути, це вам так здалося: він тільки що масон, а</w:t>
      </w:r>
      <w:r>
        <w:rPr>
          <w:rFonts w:ascii="Times New Roman" w:hAnsi="Times New Roman"/>
          <w:sz w:val="28"/>
          <w:szCs w:val="28"/>
          <w:lang w:val="uk-UA"/>
        </w:rPr>
        <w:t xml:space="preserve"> </w:t>
      </w:r>
      <w:r w:rsidRPr="00A24A5E">
        <w:rPr>
          <w:rFonts w:ascii="Times New Roman" w:hAnsi="Times New Roman"/>
          <w:sz w:val="28"/>
          <w:szCs w:val="28"/>
          <w:lang w:val="uk-UA"/>
        </w:rPr>
        <w:t>такий дурень, якого світ не</w:t>
      </w:r>
      <w:r>
        <w:rPr>
          <w:rFonts w:ascii="Times New Roman" w:hAnsi="Times New Roman"/>
          <w:sz w:val="28"/>
          <w:szCs w:val="28"/>
          <w:lang w:val="uk-UA"/>
        </w:rPr>
        <w:t xml:space="preserve"> бачив</w:t>
      </w:r>
      <w:r w:rsidRPr="00A24A5E">
        <w:rPr>
          <w:rFonts w:ascii="Times New Roman" w:hAnsi="Times New Roman"/>
          <w:sz w:val="28"/>
          <w:szCs w:val="28"/>
          <w:lang w:val="uk-UA"/>
        </w:rPr>
        <w:t>.</w:t>
      </w:r>
    </w:p>
    <w:p w:rsidR="00C76226" w:rsidRPr="00A24A5E" w:rsidRDefault="00C76226" w:rsidP="00C76226">
      <w:pPr>
        <w:pStyle w:val="a4"/>
        <w:ind w:left="0" w:firstLine="709"/>
        <w:jc w:val="both"/>
        <w:rPr>
          <w:rFonts w:ascii="Times New Roman" w:hAnsi="Times New Roman"/>
          <w:sz w:val="28"/>
          <w:szCs w:val="28"/>
          <w:lang w:val="uk-UA"/>
        </w:rPr>
      </w:pPr>
      <w:r w:rsidRPr="00446EF6">
        <w:rPr>
          <w:rFonts w:ascii="Times New Roman" w:hAnsi="Times New Roman"/>
          <w:sz w:val="28"/>
          <w:szCs w:val="28"/>
          <w:lang w:val="uk-UA"/>
        </w:rPr>
        <w:t>Чичиков трохи перейнявся таким частково різким визначенням, але</w:t>
      </w:r>
      <w:r>
        <w:rPr>
          <w:rFonts w:ascii="Times New Roman" w:hAnsi="Times New Roman"/>
          <w:sz w:val="28"/>
          <w:szCs w:val="28"/>
          <w:lang w:val="uk-UA"/>
        </w:rPr>
        <w:t xml:space="preserve"> потім, пересилив себе</w:t>
      </w:r>
      <w:r w:rsidRPr="00A24A5E">
        <w:rPr>
          <w:rFonts w:ascii="Times New Roman" w:hAnsi="Times New Roman"/>
          <w:sz w:val="28"/>
          <w:szCs w:val="28"/>
          <w:lang w:val="uk-UA"/>
        </w:rPr>
        <w:t>, продовжував:</w:t>
      </w:r>
    </w:p>
    <w:p w:rsidR="00C76226" w:rsidRPr="00A24A5E" w:rsidRDefault="00C76226" w:rsidP="00C76226">
      <w:pPr>
        <w:pStyle w:val="a4"/>
        <w:ind w:left="0" w:firstLine="709"/>
        <w:jc w:val="both"/>
        <w:rPr>
          <w:rFonts w:ascii="Times New Roman" w:hAnsi="Times New Roman"/>
          <w:sz w:val="28"/>
          <w:szCs w:val="28"/>
          <w:lang w:val="uk-UA"/>
        </w:rPr>
      </w:pPr>
      <w:r w:rsidRPr="00446EF6">
        <w:rPr>
          <w:rFonts w:ascii="Times New Roman" w:hAnsi="Times New Roman"/>
          <w:sz w:val="28"/>
          <w:szCs w:val="28"/>
          <w:lang w:val="uk-UA"/>
        </w:rPr>
        <w:t>- Звичайно, кожна людина не без слабкостей, але зате губернатор,</w:t>
      </w:r>
      <w:r>
        <w:rPr>
          <w:rFonts w:ascii="Times New Roman" w:hAnsi="Times New Roman"/>
          <w:sz w:val="28"/>
          <w:szCs w:val="28"/>
          <w:lang w:val="uk-UA"/>
        </w:rPr>
        <w:t xml:space="preserve"> </w:t>
      </w:r>
      <w:r w:rsidRPr="00A24A5E">
        <w:rPr>
          <w:rFonts w:ascii="Times New Roman" w:hAnsi="Times New Roman"/>
          <w:sz w:val="28"/>
          <w:szCs w:val="28"/>
          <w:lang w:val="uk-UA"/>
        </w:rPr>
        <w:t>який чудовий чоловік!</w:t>
      </w:r>
    </w:p>
    <w:p w:rsidR="00C76226" w:rsidRPr="00446EF6" w:rsidRDefault="00C76226" w:rsidP="00C76226">
      <w:pPr>
        <w:pStyle w:val="a4"/>
        <w:ind w:left="0" w:firstLine="709"/>
        <w:jc w:val="both"/>
        <w:rPr>
          <w:rFonts w:ascii="Times New Roman" w:hAnsi="Times New Roman"/>
          <w:sz w:val="28"/>
          <w:szCs w:val="28"/>
          <w:lang w:val="uk-UA"/>
        </w:rPr>
      </w:pPr>
      <w:r w:rsidRPr="00446EF6">
        <w:rPr>
          <w:rFonts w:ascii="Times New Roman" w:hAnsi="Times New Roman"/>
          <w:sz w:val="28"/>
          <w:szCs w:val="28"/>
          <w:lang w:val="uk-UA"/>
        </w:rPr>
        <w:t xml:space="preserve">- Губернатор </w:t>
      </w:r>
      <w:r>
        <w:rPr>
          <w:rFonts w:ascii="Times New Roman" w:hAnsi="Times New Roman"/>
          <w:sz w:val="28"/>
          <w:szCs w:val="28"/>
          <w:lang w:val="uk-UA"/>
        </w:rPr>
        <w:t xml:space="preserve">- </w:t>
      </w:r>
      <w:r w:rsidRPr="00446EF6">
        <w:rPr>
          <w:rFonts w:ascii="Times New Roman" w:hAnsi="Times New Roman"/>
          <w:sz w:val="28"/>
          <w:szCs w:val="28"/>
          <w:lang w:val="uk-UA"/>
        </w:rPr>
        <w:t>чудова людина?</w:t>
      </w:r>
    </w:p>
    <w:p w:rsidR="00C76226" w:rsidRPr="00446EF6" w:rsidRDefault="00C76226" w:rsidP="00C76226">
      <w:pPr>
        <w:pStyle w:val="a4"/>
        <w:ind w:left="0" w:firstLine="709"/>
        <w:jc w:val="both"/>
        <w:rPr>
          <w:rFonts w:ascii="Times New Roman" w:hAnsi="Times New Roman"/>
          <w:sz w:val="28"/>
          <w:szCs w:val="28"/>
          <w:lang w:val="uk-UA"/>
        </w:rPr>
      </w:pPr>
      <w:r w:rsidRPr="00446EF6">
        <w:rPr>
          <w:rFonts w:ascii="Times New Roman" w:hAnsi="Times New Roman"/>
          <w:sz w:val="28"/>
          <w:szCs w:val="28"/>
          <w:lang w:val="uk-UA"/>
        </w:rPr>
        <w:t>- Так, чи неправда!</w:t>
      </w:r>
    </w:p>
    <w:p w:rsidR="00C76226" w:rsidRDefault="00C76226" w:rsidP="00C76226">
      <w:pPr>
        <w:pStyle w:val="a4"/>
        <w:ind w:left="0" w:firstLine="709"/>
        <w:jc w:val="both"/>
        <w:rPr>
          <w:rFonts w:ascii="Times New Roman" w:hAnsi="Times New Roman"/>
          <w:sz w:val="28"/>
          <w:szCs w:val="28"/>
          <w:lang w:val="uk-UA"/>
        </w:rPr>
      </w:pPr>
      <w:r w:rsidRPr="00446EF6">
        <w:rPr>
          <w:rFonts w:ascii="Times New Roman" w:hAnsi="Times New Roman"/>
          <w:sz w:val="28"/>
          <w:szCs w:val="28"/>
          <w:lang w:val="uk-UA"/>
        </w:rPr>
        <w:t>- Перший розбійник в світі!</w:t>
      </w:r>
    </w:p>
    <w:p w:rsidR="00C76226" w:rsidRDefault="00C76226" w:rsidP="00C76226">
      <w:pPr>
        <w:pStyle w:val="a4"/>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A24A5E">
        <w:rPr>
          <w:rFonts w:ascii="Times New Roman" w:hAnsi="Times New Roman"/>
          <w:sz w:val="28"/>
          <w:szCs w:val="28"/>
          <w:lang w:val="uk-UA"/>
        </w:rPr>
        <w:t xml:space="preserve">Як, губернатор розбійник? - сказав Чичиков і абсолютно не міг зрозуміти, як губернатор міг потрапити в розбійники. </w:t>
      </w:r>
    </w:p>
    <w:p w:rsidR="00C76226" w:rsidRDefault="00C76226" w:rsidP="00C76226">
      <w:pPr>
        <w:pStyle w:val="a4"/>
        <w:ind w:left="0" w:firstLine="709"/>
        <w:jc w:val="both"/>
        <w:rPr>
          <w:rFonts w:ascii="Times New Roman" w:hAnsi="Times New Roman"/>
          <w:sz w:val="28"/>
          <w:szCs w:val="28"/>
          <w:lang w:val="uk-UA"/>
        </w:rPr>
      </w:pPr>
      <w:r w:rsidRPr="00A24A5E">
        <w:rPr>
          <w:rFonts w:ascii="Times New Roman" w:hAnsi="Times New Roman"/>
          <w:sz w:val="28"/>
          <w:szCs w:val="28"/>
          <w:lang w:val="uk-UA"/>
        </w:rPr>
        <w:t>- Зізнаюся,</w:t>
      </w:r>
      <w:r>
        <w:rPr>
          <w:rFonts w:ascii="Times New Roman" w:hAnsi="Times New Roman"/>
          <w:sz w:val="28"/>
          <w:szCs w:val="28"/>
          <w:lang w:val="uk-UA"/>
        </w:rPr>
        <w:t xml:space="preserve"> </w:t>
      </w:r>
      <w:r w:rsidRPr="00A24A5E">
        <w:rPr>
          <w:rFonts w:ascii="Times New Roman" w:hAnsi="Times New Roman"/>
          <w:sz w:val="28"/>
          <w:szCs w:val="28"/>
          <w:lang w:val="uk-UA"/>
        </w:rPr>
        <w:t>цього я б ніяк не подумав, - продовжував він. - Але дозвольте, однак</w:t>
      </w:r>
      <w:r>
        <w:rPr>
          <w:rFonts w:ascii="Times New Roman" w:hAnsi="Times New Roman"/>
          <w:sz w:val="28"/>
          <w:szCs w:val="28"/>
          <w:lang w:val="uk-UA"/>
        </w:rPr>
        <w:t xml:space="preserve">о </w:t>
      </w:r>
      <w:r w:rsidRPr="00A24A5E">
        <w:rPr>
          <w:rFonts w:ascii="Times New Roman" w:hAnsi="Times New Roman"/>
          <w:sz w:val="28"/>
          <w:szCs w:val="28"/>
          <w:lang w:val="uk-UA"/>
        </w:rPr>
        <w:t>ж, помітити: вчинки його абсолютно не такі, на</w:t>
      </w:r>
      <w:r>
        <w:rPr>
          <w:rFonts w:ascii="Times New Roman" w:hAnsi="Times New Roman"/>
          <w:sz w:val="28"/>
          <w:szCs w:val="28"/>
          <w:lang w:val="uk-UA"/>
        </w:rPr>
        <w:t xml:space="preserve">впаки, скоріше навіть </w:t>
      </w:r>
      <w:r w:rsidRPr="00A24A5E">
        <w:rPr>
          <w:rFonts w:ascii="Times New Roman" w:hAnsi="Times New Roman"/>
          <w:sz w:val="28"/>
          <w:szCs w:val="28"/>
          <w:lang w:val="uk-UA"/>
        </w:rPr>
        <w:t>м'якості в ньому багато. - Тут він навів на доказ навіть гаманці,</w:t>
      </w:r>
      <w:r>
        <w:rPr>
          <w:rFonts w:ascii="Times New Roman" w:hAnsi="Times New Roman"/>
          <w:sz w:val="28"/>
          <w:szCs w:val="28"/>
          <w:lang w:val="uk-UA"/>
        </w:rPr>
        <w:t xml:space="preserve"> </w:t>
      </w:r>
      <w:r w:rsidRPr="00A24A5E">
        <w:rPr>
          <w:rFonts w:ascii="Times New Roman" w:hAnsi="Times New Roman"/>
          <w:sz w:val="28"/>
          <w:szCs w:val="28"/>
          <w:lang w:val="uk-UA"/>
        </w:rPr>
        <w:t>вишиті його власними руками, і відг</w:t>
      </w:r>
      <w:r>
        <w:rPr>
          <w:rFonts w:ascii="Times New Roman" w:hAnsi="Times New Roman"/>
          <w:sz w:val="28"/>
          <w:szCs w:val="28"/>
          <w:lang w:val="uk-UA"/>
        </w:rPr>
        <w:t>укнувся з похвалою про ласкавий вираз</w:t>
      </w:r>
      <w:r w:rsidRPr="00A24A5E">
        <w:rPr>
          <w:rFonts w:ascii="Times New Roman" w:hAnsi="Times New Roman"/>
          <w:sz w:val="28"/>
          <w:szCs w:val="28"/>
          <w:lang w:val="uk-UA"/>
        </w:rPr>
        <w:t xml:space="preserve"> його обличчя.</w:t>
      </w:r>
    </w:p>
    <w:p w:rsidR="00C76226" w:rsidRDefault="00C76226" w:rsidP="00C76226">
      <w:pPr>
        <w:pStyle w:val="a4"/>
        <w:ind w:left="0" w:firstLine="709"/>
        <w:jc w:val="both"/>
        <w:rPr>
          <w:rFonts w:ascii="Times New Roman" w:hAnsi="Times New Roman"/>
          <w:sz w:val="28"/>
          <w:szCs w:val="28"/>
          <w:lang w:val="uk-UA"/>
        </w:rPr>
      </w:pPr>
      <w:r>
        <w:rPr>
          <w:rFonts w:ascii="Times New Roman" w:hAnsi="Times New Roman"/>
          <w:sz w:val="28"/>
          <w:szCs w:val="28"/>
          <w:lang w:val="uk-UA"/>
        </w:rPr>
        <w:t>-</w:t>
      </w:r>
      <w:r w:rsidRPr="00A24A5E">
        <w:rPr>
          <w:rFonts w:ascii="Times New Roman" w:hAnsi="Times New Roman"/>
          <w:sz w:val="28"/>
          <w:szCs w:val="28"/>
          <w:lang w:val="uk-UA"/>
        </w:rPr>
        <w:t>І обличчя розбійників! - сказав Собакевич. - Дайте йому тільки</w:t>
      </w:r>
      <w:r>
        <w:rPr>
          <w:rFonts w:ascii="Times New Roman" w:hAnsi="Times New Roman"/>
          <w:sz w:val="28"/>
          <w:szCs w:val="28"/>
          <w:lang w:val="uk-UA"/>
        </w:rPr>
        <w:t xml:space="preserve"> </w:t>
      </w:r>
      <w:r w:rsidRPr="00A24A5E">
        <w:rPr>
          <w:rFonts w:ascii="Times New Roman" w:hAnsi="Times New Roman"/>
          <w:sz w:val="28"/>
          <w:szCs w:val="28"/>
          <w:lang w:val="uk-UA"/>
        </w:rPr>
        <w:t>ніж та випустіть його на велику дорогу - заріже, за копійку</w:t>
      </w:r>
      <w:r>
        <w:rPr>
          <w:rFonts w:ascii="Times New Roman" w:hAnsi="Times New Roman"/>
          <w:sz w:val="28"/>
          <w:szCs w:val="28"/>
          <w:lang w:val="uk-UA"/>
        </w:rPr>
        <w:t xml:space="preserve"> заріже! Він, тей</w:t>
      </w:r>
      <w:r w:rsidRPr="00A24A5E">
        <w:rPr>
          <w:rFonts w:ascii="Times New Roman" w:hAnsi="Times New Roman"/>
          <w:sz w:val="28"/>
          <w:szCs w:val="28"/>
          <w:lang w:val="uk-UA"/>
        </w:rPr>
        <w:t xml:space="preserve"> ще віце-губернатор - це Гога і Магога!</w:t>
      </w:r>
    </w:p>
    <w:p w:rsidR="00C76226" w:rsidRDefault="00C76226" w:rsidP="00C76226">
      <w:pPr>
        <w:pStyle w:val="a4"/>
        <w:ind w:left="0" w:firstLine="709"/>
        <w:jc w:val="both"/>
        <w:rPr>
          <w:rFonts w:ascii="Times New Roman" w:hAnsi="Times New Roman"/>
          <w:sz w:val="28"/>
          <w:szCs w:val="28"/>
          <w:lang w:val="uk-UA"/>
        </w:rPr>
      </w:pPr>
      <w:r>
        <w:rPr>
          <w:rFonts w:ascii="Times New Roman" w:hAnsi="Times New Roman"/>
          <w:sz w:val="28"/>
          <w:szCs w:val="28"/>
          <w:lang w:val="uk-UA"/>
        </w:rPr>
        <w:t>«</w:t>
      </w:r>
      <w:r w:rsidRPr="001C33A7">
        <w:rPr>
          <w:rFonts w:ascii="Times New Roman" w:hAnsi="Times New Roman"/>
          <w:sz w:val="28"/>
          <w:szCs w:val="28"/>
          <w:lang w:val="uk-UA"/>
        </w:rPr>
        <w:t>Ні, він з ними не в ладах, - подумав про себе Чичиков. - А ось заговорю я з ним про полицмейстера: він, здається, з ним заодно».</w:t>
      </w:r>
    </w:p>
    <w:p w:rsidR="00C76226" w:rsidRDefault="00C76226" w:rsidP="00C76226">
      <w:pPr>
        <w:pStyle w:val="a4"/>
        <w:ind w:left="0" w:firstLine="709"/>
        <w:jc w:val="both"/>
        <w:rPr>
          <w:rFonts w:ascii="Times New Roman" w:hAnsi="Times New Roman"/>
          <w:sz w:val="28"/>
          <w:szCs w:val="28"/>
          <w:lang w:val="uk-UA"/>
        </w:rPr>
      </w:pPr>
      <w:r w:rsidRPr="001C33A7">
        <w:rPr>
          <w:rFonts w:ascii="Times New Roman" w:hAnsi="Times New Roman"/>
          <w:sz w:val="28"/>
          <w:szCs w:val="28"/>
          <w:lang w:val="uk-UA"/>
        </w:rPr>
        <w:t>- Втім, що до мене, - сказ</w:t>
      </w:r>
      <w:r>
        <w:rPr>
          <w:rFonts w:ascii="Times New Roman" w:hAnsi="Times New Roman"/>
          <w:sz w:val="28"/>
          <w:szCs w:val="28"/>
          <w:lang w:val="uk-UA"/>
        </w:rPr>
        <w:t>ав він, - м</w:t>
      </w:r>
      <w:r w:rsidRPr="001C33A7">
        <w:rPr>
          <w:rFonts w:ascii="Times New Roman" w:hAnsi="Times New Roman"/>
          <w:sz w:val="28"/>
          <w:szCs w:val="28"/>
          <w:lang w:val="uk-UA"/>
        </w:rPr>
        <w:t>ені, зізнаюся, більше всіх</w:t>
      </w:r>
      <w:r>
        <w:rPr>
          <w:rFonts w:ascii="Times New Roman" w:hAnsi="Times New Roman"/>
          <w:sz w:val="28"/>
          <w:szCs w:val="28"/>
          <w:lang w:val="uk-UA"/>
        </w:rPr>
        <w:t xml:space="preserve"> </w:t>
      </w:r>
      <w:r w:rsidRPr="001C33A7">
        <w:rPr>
          <w:rFonts w:ascii="Times New Roman" w:hAnsi="Times New Roman"/>
          <w:sz w:val="28"/>
          <w:szCs w:val="28"/>
          <w:lang w:val="uk-UA"/>
        </w:rPr>
        <w:t>подоба</w:t>
      </w:r>
      <w:r>
        <w:rPr>
          <w:rFonts w:ascii="Times New Roman" w:hAnsi="Times New Roman"/>
          <w:sz w:val="28"/>
          <w:szCs w:val="28"/>
          <w:lang w:val="uk-UA"/>
        </w:rPr>
        <w:t>ється поліцмейстер. Якийсь такий</w:t>
      </w:r>
      <w:r w:rsidRPr="001C33A7">
        <w:rPr>
          <w:rFonts w:ascii="Times New Roman" w:hAnsi="Times New Roman"/>
          <w:sz w:val="28"/>
          <w:szCs w:val="28"/>
          <w:lang w:val="uk-UA"/>
        </w:rPr>
        <w:t xml:space="preserve"> собі характер прямий, відкритий; в</w:t>
      </w:r>
      <w:r>
        <w:rPr>
          <w:rFonts w:ascii="Times New Roman" w:hAnsi="Times New Roman"/>
          <w:sz w:val="28"/>
          <w:szCs w:val="28"/>
          <w:lang w:val="uk-UA"/>
        </w:rPr>
        <w:t xml:space="preserve"> особі видно щось щиросердне</w:t>
      </w:r>
      <w:r w:rsidRPr="001C33A7">
        <w:rPr>
          <w:rFonts w:ascii="Times New Roman" w:hAnsi="Times New Roman"/>
          <w:sz w:val="28"/>
          <w:szCs w:val="28"/>
          <w:lang w:val="uk-UA"/>
        </w:rPr>
        <w:t>.</w:t>
      </w:r>
    </w:p>
    <w:p w:rsidR="00C76226" w:rsidRDefault="00C76226" w:rsidP="00C76226">
      <w:pPr>
        <w:pStyle w:val="a4"/>
        <w:ind w:left="0" w:firstLine="709"/>
        <w:jc w:val="both"/>
        <w:rPr>
          <w:rFonts w:ascii="Times New Roman" w:hAnsi="Times New Roman"/>
          <w:sz w:val="28"/>
          <w:szCs w:val="28"/>
          <w:lang w:val="uk-UA"/>
        </w:rPr>
      </w:pPr>
      <w:r w:rsidRPr="001C33A7">
        <w:rPr>
          <w:rFonts w:ascii="Times New Roman" w:hAnsi="Times New Roman"/>
          <w:sz w:val="28"/>
          <w:szCs w:val="28"/>
          <w:lang w:val="uk-UA"/>
        </w:rPr>
        <w:t>- Шахрай! - сказав Собакевич дуже холоднокровно, - продасть,</w:t>
      </w:r>
      <w:r>
        <w:rPr>
          <w:rFonts w:ascii="Times New Roman" w:hAnsi="Times New Roman"/>
          <w:sz w:val="28"/>
          <w:szCs w:val="28"/>
          <w:lang w:val="uk-UA"/>
        </w:rPr>
        <w:t xml:space="preserve"> </w:t>
      </w:r>
      <w:r w:rsidRPr="001C33A7">
        <w:rPr>
          <w:rFonts w:ascii="Times New Roman" w:hAnsi="Times New Roman"/>
          <w:sz w:val="28"/>
          <w:szCs w:val="28"/>
          <w:lang w:val="uk-UA"/>
        </w:rPr>
        <w:t>обдурить, ще й пообідає з вами. Я їх знаю всіх: це все шахраї,</w:t>
      </w:r>
      <w:r>
        <w:rPr>
          <w:rFonts w:ascii="Times New Roman" w:hAnsi="Times New Roman"/>
          <w:sz w:val="28"/>
          <w:szCs w:val="28"/>
          <w:lang w:val="uk-UA"/>
        </w:rPr>
        <w:t xml:space="preserve"> все місто таке</w:t>
      </w:r>
      <w:r w:rsidRPr="001C33A7">
        <w:rPr>
          <w:rFonts w:ascii="Times New Roman" w:hAnsi="Times New Roman"/>
          <w:sz w:val="28"/>
          <w:szCs w:val="28"/>
          <w:lang w:val="uk-UA"/>
        </w:rPr>
        <w:t xml:space="preserve"> там: шахрай на шахраї сидить і шахраєм</w:t>
      </w:r>
      <w:r>
        <w:rPr>
          <w:rFonts w:ascii="Times New Roman" w:hAnsi="Times New Roman"/>
          <w:sz w:val="28"/>
          <w:szCs w:val="28"/>
          <w:lang w:val="uk-UA"/>
        </w:rPr>
        <w:t xml:space="preserve"> поганяє. Всі Христопродавці. Одна</w:t>
      </w:r>
      <w:r w:rsidRPr="001C33A7">
        <w:rPr>
          <w:rFonts w:ascii="Times New Roman" w:hAnsi="Times New Roman"/>
          <w:sz w:val="28"/>
          <w:szCs w:val="28"/>
          <w:lang w:val="uk-UA"/>
        </w:rPr>
        <w:t xml:space="preserve"> там тільки і є порядна</w:t>
      </w:r>
      <w:r>
        <w:rPr>
          <w:rFonts w:ascii="Times New Roman" w:hAnsi="Times New Roman"/>
          <w:sz w:val="28"/>
          <w:szCs w:val="28"/>
          <w:lang w:val="uk-UA"/>
        </w:rPr>
        <w:t xml:space="preserve"> </w:t>
      </w:r>
      <w:r w:rsidRPr="001C33A7">
        <w:rPr>
          <w:rFonts w:ascii="Times New Roman" w:hAnsi="Times New Roman"/>
          <w:sz w:val="28"/>
          <w:szCs w:val="28"/>
          <w:lang w:val="uk-UA"/>
        </w:rPr>
        <w:t>людина: прокурор; та й той, якщо сказати правду, свиня.</w:t>
      </w:r>
    </w:p>
    <w:p w:rsidR="00C76226" w:rsidRDefault="00C76226" w:rsidP="00C76226">
      <w:pPr>
        <w:pStyle w:val="a4"/>
        <w:ind w:left="0" w:firstLine="709"/>
        <w:jc w:val="both"/>
        <w:rPr>
          <w:rFonts w:ascii="Times New Roman" w:hAnsi="Times New Roman"/>
          <w:sz w:val="28"/>
          <w:szCs w:val="28"/>
          <w:lang w:val="uk-UA"/>
        </w:rPr>
      </w:pPr>
      <w:r w:rsidRPr="001C33A7">
        <w:rPr>
          <w:rFonts w:ascii="Times New Roman" w:hAnsi="Times New Roman"/>
          <w:sz w:val="28"/>
          <w:szCs w:val="28"/>
          <w:lang w:val="uk-UA"/>
        </w:rPr>
        <w:lastRenderedPageBreak/>
        <w:t>Після таких похвальних, хоча кілька коротких біографій</w:t>
      </w:r>
      <w:r>
        <w:rPr>
          <w:rFonts w:ascii="Times New Roman" w:hAnsi="Times New Roman"/>
          <w:sz w:val="28"/>
          <w:szCs w:val="28"/>
          <w:lang w:val="uk-UA"/>
        </w:rPr>
        <w:t xml:space="preserve"> </w:t>
      </w:r>
      <w:r w:rsidRPr="001C33A7">
        <w:rPr>
          <w:rFonts w:ascii="Times New Roman" w:hAnsi="Times New Roman"/>
          <w:sz w:val="28"/>
          <w:szCs w:val="28"/>
          <w:lang w:val="uk-UA"/>
        </w:rPr>
        <w:t>Чичиков побачив, що про інших чиновників нічого згадувати, і згадав,</w:t>
      </w:r>
      <w:r>
        <w:rPr>
          <w:rFonts w:ascii="Times New Roman" w:hAnsi="Times New Roman"/>
          <w:sz w:val="28"/>
          <w:szCs w:val="28"/>
          <w:lang w:val="uk-UA"/>
        </w:rPr>
        <w:t xml:space="preserve"> </w:t>
      </w:r>
      <w:r w:rsidRPr="001C33A7">
        <w:rPr>
          <w:rFonts w:ascii="Times New Roman" w:hAnsi="Times New Roman"/>
          <w:sz w:val="28"/>
          <w:szCs w:val="28"/>
          <w:lang w:val="uk-UA"/>
        </w:rPr>
        <w:t>що Собакевич не любив ні про кого добре відгукуватися.</w:t>
      </w:r>
    </w:p>
    <w:p w:rsidR="00C76226" w:rsidRDefault="00C76226" w:rsidP="00C76226">
      <w:pPr>
        <w:pStyle w:val="a4"/>
        <w:ind w:left="0" w:firstLine="709"/>
        <w:jc w:val="both"/>
        <w:rPr>
          <w:rFonts w:ascii="Times New Roman" w:hAnsi="Times New Roman"/>
          <w:sz w:val="28"/>
          <w:szCs w:val="28"/>
          <w:lang w:val="uk-UA"/>
        </w:rPr>
      </w:pPr>
      <w:r w:rsidRPr="001C33A7">
        <w:rPr>
          <w:rFonts w:ascii="Times New Roman" w:hAnsi="Times New Roman"/>
          <w:sz w:val="28"/>
          <w:szCs w:val="28"/>
          <w:lang w:val="uk-UA"/>
        </w:rPr>
        <w:t>- Що ж, серденько, підемо обідати, - сказала Собакевичу його</w:t>
      </w:r>
      <w:r>
        <w:rPr>
          <w:rFonts w:ascii="Times New Roman" w:hAnsi="Times New Roman"/>
          <w:sz w:val="28"/>
          <w:szCs w:val="28"/>
          <w:lang w:val="uk-UA"/>
        </w:rPr>
        <w:t xml:space="preserve"> </w:t>
      </w:r>
      <w:r w:rsidRPr="001C33A7">
        <w:rPr>
          <w:rFonts w:ascii="Times New Roman" w:hAnsi="Times New Roman"/>
          <w:sz w:val="28"/>
          <w:szCs w:val="28"/>
          <w:lang w:val="uk-UA"/>
        </w:rPr>
        <w:t>дружина.</w:t>
      </w:r>
    </w:p>
    <w:p w:rsidR="00C76226" w:rsidRDefault="00C76226" w:rsidP="00C76226">
      <w:pPr>
        <w:pStyle w:val="a4"/>
        <w:ind w:left="0" w:firstLine="709"/>
        <w:jc w:val="both"/>
        <w:rPr>
          <w:rFonts w:ascii="Times New Roman" w:hAnsi="Times New Roman"/>
          <w:sz w:val="28"/>
          <w:szCs w:val="28"/>
          <w:lang w:val="uk-UA"/>
        </w:rPr>
      </w:pPr>
      <w:r w:rsidRPr="007266DC">
        <w:rPr>
          <w:rFonts w:ascii="Times New Roman" w:hAnsi="Times New Roman"/>
          <w:sz w:val="28"/>
          <w:szCs w:val="28"/>
          <w:lang w:val="uk-UA"/>
        </w:rPr>
        <w:t>- Прошу! - сказав Собакевич.</w:t>
      </w:r>
    </w:p>
    <w:p w:rsidR="00C76226" w:rsidRDefault="00C76226" w:rsidP="00C76226">
      <w:pPr>
        <w:pStyle w:val="a4"/>
        <w:ind w:left="0" w:firstLine="709"/>
        <w:jc w:val="both"/>
        <w:rPr>
          <w:rFonts w:ascii="Times New Roman" w:hAnsi="Times New Roman"/>
          <w:sz w:val="28"/>
          <w:szCs w:val="28"/>
          <w:lang w:val="uk-UA"/>
        </w:rPr>
      </w:pPr>
      <w:r>
        <w:rPr>
          <w:rFonts w:ascii="Times New Roman" w:hAnsi="Times New Roman"/>
          <w:sz w:val="28"/>
          <w:szCs w:val="28"/>
          <w:lang w:val="uk-UA"/>
        </w:rPr>
        <w:t>- Борщ, моя душа, сьогодні дуже гарний! - сказав Собакевич</w:t>
      </w:r>
      <w:r w:rsidRPr="007266DC">
        <w:rPr>
          <w:rFonts w:ascii="Times New Roman" w:hAnsi="Times New Roman"/>
          <w:sz w:val="28"/>
          <w:szCs w:val="28"/>
          <w:lang w:val="uk-UA"/>
        </w:rPr>
        <w:t>...</w:t>
      </w:r>
    </w:p>
    <w:p w:rsidR="00C76226" w:rsidRDefault="00C76226" w:rsidP="00C76226">
      <w:pPr>
        <w:pStyle w:val="a4"/>
        <w:ind w:left="0" w:firstLine="709"/>
        <w:jc w:val="both"/>
        <w:rPr>
          <w:rFonts w:ascii="Times New Roman" w:hAnsi="Times New Roman"/>
          <w:sz w:val="28"/>
          <w:szCs w:val="28"/>
          <w:lang w:val="uk-UA"/>
        </w:rPr>
      </w:pPr>
      <w:r w:rsidRPr="007266DC">
        <w:rPr>
          <w:rFonts w:ascii="Times New Roman" w:hAnsi="Times New Roman"/>
          <w:sz w:val="28"/>
          <w:szCs w:val="28"/>
          <w:lang w:val="uk-UA"/>
        </w:rPr>
        <w:t>- У губернатора, проте ж, непоганий стіл, -. сказав Чичиков.</w:t>
      </w:r>
    </w:p>
    <w:p w:rsidR="00C76226" w:rsidRDefault="00C76226" w:rsidP="00C76226">
      <w:pPr>
        <w:pStyle w:val="a4"/>
        <w:ind w:left="0" w:firstLine="709"/>
        <w:jc w:val="both"/>
        <w:rPr>
          <w:rFonts w:ascii="Times New Roman" w:hAnsi="Times New Roman"/>
          <w:sz w:val="28"/>
          <w:szCs w:val="28"/>
          <w:lang w:val="uk-UA"/>
        </w:rPr>
      </w:pPr>
      <w:r w:rsidRPr="007266DC">
        <w:rPr>
          <w:rFonts w:ascii="Times New Roman" w:hAnsi="Times New Roman"/>
          <w:sz w:val="28"/>
          <w:szCs w:val="28"/>
          <w:lang w:val="uk-UA"/>
        </w:rPr>
        <w:t>- Та ви знаєт</w:t>
      </w:r>
      <w:r>
        <w:rPr>
          <w:rFonts w:ascii="Times New Roman" w:hAnsi="Times New Roman"/>
          <w:sz w:val="28"/>
          <w:szCs w:val="28"/>
          <w:lang w:val="uk-UA"/>
        </w:rPr>
        <w:t xml:space="preserve">е, з чого це все готується? Ви їсти </w:t>
      </w:r>
      <w:r w:rsidRPr="007266DC">
        <w:rPr>
          <w:rFonts w:ascii="Times New Roman" w:hAnsi="Times New Roman"/>
          <w:sz w:val="28"/>
          <w:szCs w:val="28"/>
          <w:lang w:val="uk-UA"/>
        </w:rPr>
        <w:t xml:space="preserve"> не станете, коли</w:t>
      </w:r>
      <w:r>
        <w:rPr>
          <w:rFonts w:ascii="Times New Roman" w:hAnsi="Times New Roman"/>
          <w:sz w:val="28"/>
          <w:szCs w:val="28"/>
          <w:lang w:val="uk-UA"/>
        </w:rPr>
        <w:t xml:space="preserve"> </w:t>
      </w:r>
      <w:r w:rsidRPr="007266DC">
        <w:rPr>
          <w:rFonts w:ascii="Times New Roman" w:hAnsi="Times New Roman"/>
          <w:sz w:val="28"/>
          <w:szCs w:val="28"/>
          <w:lang w:val="uk-UA"/>
        </w:rPr>
        <w:t>дізнаєтеся.</w:t>
      </w:r>
    </w:p>
    <w:p w:rsidR="00C76226" w:rsidRDefault="00C76226" w:rsidP="00C76226">
      <w:pPr>
        <w:pStyle w:val="a4"/>
        <w:ind w:left="0" w:firstLine="709"/>
        <w:jc w:val="both"/>
        <w:rPr>
          <w:rFonts w:ascii="Times New Roman" w:hAnsi="Times New Roman"/>
          <w:sz w:val="28"/>
          <w:szCs w:val="28"/>
          <w:lang w:val="uk-UA"/>
        </w:rPr>
      </w:pPr>
      <w:r w:rsidRPr="007266DC">
        <w:rPr>
          <w:rFonts w:ascii="Times New Roman" w:hAnsi="Times New Roman"/>
          <w:sz w:val="28"/>
          <w:szCs w:val="28"/>
          <w:lang w:val="uk-UA"/>
        </w:rPr>
        <w:t>- Не знаю, як готується, про це я не можу судити, але</w:t>
      </w:r>
      <w:r>
        <w:rPr>
          <w:rFonts w:ascii="Times New Roman" w:hAnsi="Times New Roman"/>
          <w:sz w:val="28"/>
          <w:szCs w:val="28"/>
          <w:lang w:val="uk-UA"/>
        </w:rPr>
        <w:t xml:space="preserve"> свинячі котлети і від</w:t>
      </w:r>
      <w:r w:rsidRPr="007266DC">
        <w:rPr>
          <w:rFonts w:ascii="Times New Roman" w:hAnsi="Times New Roman"/>
          <w:sz w:val="28"/>
          <w:szCs w:val="28"/>
          <w:lang w:val="uk-UA"/>
        </w:rPr>
        <w:t>варна риба були чудові.</w:t>
      </w:r>
    </w:p>
    <w:p w:rsidR="00C76226" w:rsidRDefault="00C76226" w:rsidP="00C76226">
      <w:pPr>
        <w:pStyle w:val="a4"/>
        <w:ind w:left="0" w:firstLine="709"/>
        <w:jc w:val="both"/>
        <w:rPr>
          <w:rFonts w:ascii="Times New Roman" w:hAnsi="Times New Roman"/>
          <w:sz w:val="28"/>
          <w:szCs w:val="28"/>
          <w:lang w:val="uk-UA"/>
        </w:rPr>
      </w:pPr>
      <w:r w:rsidRPr="007266DC">
        <w:rPr>
          <w:rFonts w:ascii="Times New Roman" w:hAnsi="Times New Roman"/>
          <w:sz w:val="28"/>
          <w:szCs w:val="28"/>
          <w:lang w:val="uk-UA"/>
        </w:rPr>
        <w:t>- Це вам так здалося. Адже я знаю, що вони на ринку</w:t>
      </w:r>
      <w:r>
        <w:rPr>
          <w:rFonts w:ascii="Times New Roman" w:hAnsi="Times New Roman"/>
          <w:sz w:val="28"/>
          <w:szCs w:val="28"/>
          <w:lang w:val="uk-UA"/>
        </w:rPr>
        <w:t xml:space="preserve"> </w:t>
      </w:r>
      <w:r w:rsidRPr="007266DC">
        <w:rPr>
          <w:rFonts w:ascii="Times New Roman" w:hAnsi="Times New Roman"/>
          <w:sz w:val="28"/>
          <w:szCs w:val="28"/>
          <w:lang w:val="uk-UA"/>
        </w:rPr>
        <w:t>купують. Купить он той каналья кухар, що вивчився у француза, кота,</w:t>
      </w:r>
      <w:r>
        <w:rPr>
          <w:rFonts w:ascii="Times New Roman" w:hAnsi="Times New Roman"/>
          <w:sz w:val="28"/>
          <w:szCs w:val="28"/>
          <w:lang w:val="uk-UA"/>
        </w:rPr>
        <w:t xml:space="preserve"> </w:t>
      </w:r>
      <w:r w:rsidRPr="007266DC">
        <w:rPr>
          <w:rFonts w:ascii="Times New Roman" w:hAnsi="Times New Roman"/>
          <w:sz w:val="28"/>
          <w:szCs w:val="28"/>
          <w:lang w:val="uk-UA"/>
        </w:rPr>
        <w:t>обдере його, та й подає на стіл замість зайця.</w:t>
      </w:r>
      <w:r>
        <w:rPr>
          <w:rFonts w:ascii="Times New Roman" w:hAnsi="Times New Roman"/>
          <w:sz w:val="28"/>
          <w:szCs w:val="28"/>
          <w:lang w:val="uk-UA"/>
        </w:rPr>
        <w:t xml:space="preserve"> </w:t>
      </w:r>
    </w:p>
    <w:p w:rsidR="00C76226" w:rsidRDefault="00C76226" w:rsidP="00C76226">
      <w:pPr>
        <w:pStyle w:val="a4"/>
        <w:ind w:left="0" w:firstLine="709"/>
        <w:jc w:val="both"/>
        <w:rPr>
          <w:rFonts w:ascii="Times New Roman" w:hAnsi="Times New Roman"/>
          <w:sz w:val="28"/>
          <w:szCs w:val="28"/>
          <w:lang w:val="uk-UA"/>
        </w:rPr>
      </w:pPr>
      <w:r>
        <w:rPr>
          <w:rFonts w:ascii="Times New Roman" w:hAnsi="Times New Roman"/>
          <w:sz w:val="28"/>
          <w:szCs w:val="28"/>
          <w:lang w:val="uk-UA"/>
        </w:rPr>
        <w:t>- Ф</w:t>
      </w:r>
      <w:r w:rsidRPr="007266DC">
        <w:rPr>
          <w:rFonts w:ascii="Times New Roman" w:hAnsi="Times New Roman"/>
          <w:sz w:val="28"/>
          <w:szCs w:val="28"/>
          <w:lang w:val="uk-UA"/>
        </w:rPr>
        <w:t>фу,</w:t>
      </w:r>
      <w:r>
        <w:rPr>
          <w:rFonts w:ascii="Times New Roman" w:hAnsi="Times New Roman"/>
          <w:sz w:val="28"/>
          <w:szCs w:val="28"/>
          <w:lang w:val="uk-UA"/>
        </w:rPr>
        <w:t xml:space="preserve"> </w:t>
      </w:r>
      <w:r w:rsidRPr="007266DC">
        <w:rPr>
          <w:rFonts w:ascii="Times New Roman" w:hAnsi="Times New Roman"/>
          <w:sz w:val="28"/>
          <w:szCs w:val="28"/>
          <w:lang w:val="uk-UA"/>
        </w:rPr>
        <w:t>яку</w:t>
      </w:r>
      <w:r>
        <w:rPr>
          <w:rFonts w:ascii="Times New Roman" w:hAnsi="Times New Roman"/>
          <w:sz w:val="28"/>
          <w:szCs w:val="28"/>
          <w:lang w:val="uk-UA"/>
        </w:rPr>
        <w:t xml:space="preserve"> </w:t>
      </w:r>
      <w:r w:rsidRPr="007266DC">
        <w:rPr>
          <w:rFonts w:ascii="Times New Roman" w:hAnsi="Times New Roman"/>
          <w:sz w:val="28"/>
          <w:szCs w:val="28"/>
          <w:lang w:val="uk-UA"/>
        </w:rPr>
        <w:t>ти</w:t>
      </w:r>
      <w:r>
        <w:rPr>
          <w:rFonts w:ascii="Times New Roman" w:hAnsi="Times New Roman"/>
          <w:sz w:val="28"/>
          <w:szCs w:val="28"/>
          <w:lang w:val="uk-UA"/>
        </w:rPr>
        <w:t xml:space="preserve"> </w:t>
      </w:r>
      <w:r w:rsidRPr="007266DC">
        <w:rPr>
          <w:rFonts w:ascii="Times New Roman" w:hAnsi="Times New Roman"/>
          <w:sz w:val="28"/>
          <w:szCs w:val="28"/>
          <w:lang w:val="uk-UA"/>
        </w:rPr>
        <w:t>неприємність</w:t>
      </w:r>
      <w:r>
        <w:rPr>
          <w:rFonts w:ascii="Times New Roman" w:hAnsi="Times New Roman"/>
          <w:sz w:val="28"/>
          <w:szCs w:val="28"/>
          <w:lang w:val="uk-UA"/>
        </w:rPr>
        <w:t xml:space="preserve"> </w:t>
      </w:r>
      <w:r w:rsidRPr="007266DC">
        <w:rPr>
          <w:rFonts w:ascii="Times New Roman" w:hAnsi="Times New Roman"/>
          <w:sz w:val="28"/>
          <w:szCs w:val="28"/>
          <w:lang w:val="uk-UA"/>
        </w:rPr>
        <w:t>кажеш,</w:t>
      </w:r>
      <w:r>
        <w:rPr>
          <w:rFonts w:ascii="Times New Roman" w:hAnsi="Times New Roman"/>
          <w:sz w:val="28"/>
          <w:szCs w:val="28"/>
          <w:lang w:val="uk-UA"/>
        </w:rPr>
        <w:t xml:space="preserve"> </w:t>
      </w:r>
      <w:r w:rsidRPr="007266DC">
        <w:rPr>
          <w:rFonts w:ascii="Times New Roman" w:hAnsi="Times New Roman"/>
          <w:sz w:val="28"/>
          <w:szCs w:val="28"/>
          <w:lang w:val="uk-UA"/>
        </w:rPr>
        <w:t>-</w:t>
      </w:r>
      <w:r>
        <w:rPr>
          <w:rFonts w:ascii="Times New Roman" w:hAnsi="Times New Roman"/>
          <w:sz w:val="28"/>
          <w:szCs w:val="28"/>
          <w:lang w:val="uk-UA"/>
        </w:rPr>
        <w:t xml:space="preserve"> </w:t>
      </w:r>
      <w:r w:rsidRPr="007266DC">
        <w:rPr>
          <w:rFonts w:ascii="Times New Roman" w:hAnsi="Times New Roman"/>
          <w:sz w:val="28"/>
          <w:szCs w:val="28"/>
          <w:lang w:val="uk-UA"/>
        </w:rPr>
        <w:t>сказала</w:t>
      </w:r>
      <w:r>
        <w:rPr>
          <w:rFonts w:ascii="Times New Roman" w:hAnsi="Times New Roman"/>
          <w:sz w:val="28"/>
          <w:szCs w:val="28"/>
          <w:lang w:val="uk-UA"/>
        </w:rPr>
        <w:t xml:space="preserve"> </w:t>
      </w:r>
      <w:r w:rsidRPr="007266DC">
        <w:rPr>
          <w:rFonts w:ascii="Times New Roman" w:hAnsi="Times New Roman"/>
          <w:sz w:val="28"/>
          <w:szCs w:val="28"/>
          <w:lang w:val="uk-UA"/>
        </w:rPr>
        <w:t>дружина</w:t>
      </w:r>
      <w:r>
        <w:rPr>
          <w:rFonts w:ascii="Times New Roman" w:hAnsi="Times New Roman"/>
          <w:sz w:val="28"/>
          <w:szCs w:val="28"/>
          <w:lang w:val="uk-UA"/>
        </w:rPr>
        <w:t xml:space="preserve"> </w:t>
      </w:r>
      <w:r w:rsidRPr="007266DC">
        <w:rPr>
          <w:rFonts w:ascii="Times New Roman" w:hAnsi="Times New Roman"/>
          <w:sz w:val="28"/>
          <w:szCs w:val="28"/>
          <w:lang w:val="uk-UA"/>
        </w:rPr>
        <w:t>Собакевича.</w:t>
      </w:r>
    </w:p>
    <w:p w:rsidR="00C76226" w:rsidRDefault="00C76226" w:rsidP="00C76226">
      <w:pPr>
        <w:pStyle w:val="a4"/>
        <w:ind w:left="0" w:firstLine="709"/>
        <w:jc w:val="both"/>
        <w:rPr>
          <w:rFonts w:ascii="Times New Roman" w:hAnsi="Times New Roman"/>
          <w:sz w:val="28"/>
          <w:szCs w:val="28"/>
          <w:lang w:val="uk-UA"/>
        </w:rPr>
      </w:pPr>
      <w:r w:rsidRPr="007266DC">
        <w:rPr>
          <w:rFonts w:ascii="Times New Roman" w:hAnsi="Times New Roman"/>
          <w:sz w:val="28"/>
          <w:szCs w:val="28"/>
          <w:lang w:val="uk-UA"/>
        </w:rPr>
        <w:t>- А що ж, серденько, так у них робиться, я не винен, так у них</w:t>
      </w:r>
      <w:r>
        <w:rPr>
          <w:rFonts w:ascii="Times New Roman" w:hAnsi="Times New Roman"/>
          <w:sz w:val="28"/>
          <w:szCs w:val="28"/>
          <w:lang w:val="uk-UA"/>
        </w:rPr>
        <w:t xml:space="preserve"> </w:t>
      </w:r>
      <w:r w:rsidRPr="000F7C96">
        <w:rPr>
          <w:rFonts w:ascii="Times New Roman" w:hAnsi="Times New Roman"/>
          <w:sz w:val="28"/>
          <w:szCs w:val="28"/>
          <w:lang w:val="uk-UA"/>
        </w:rPr>
        <w:t>у всіх робиться. Все що ні є непотрі</w:t>
      </w:r>
      <w:r>
        <w:rPr>
          <w:rFonts w:ascii="Times New Roman" w:hAnsi="Times New Roman"/>
          <w:sz w:val="28"/>
          <w:szCs w:val="28"/>
          <w:lang w:val="uk-UA"/>
        </w:rPr>
        <w:t xml:space="preserve">бного, що Акулька у нас кидає, </w:t>
      </w:r>
      <w:r w:rsidRPr="000F7C96">
        <w:rPr>
          <w:rFonts w:ascii="Times New Roman" w:hAnsi="Times New Roman"/>
          <w:sz w:val="28"/>
          <w:szCs w:val="28"/>
          <w:lang w:val="uk-UA"/>
        </w:rPr>
        <w:t>вибачте на слові, в помийну балію, вони його в суп! да в суп! туди його!</w:t>
      </w:r>
    </w:p>
    <w:p w:rsidR="00C76226" w:rsidRDefault="00C76226" w:rsidP="00C76226">
      <w:pPr>
        <w:pStyle w:val="a4"/>
        <w:ind w:left="0" w:firstLine="709"/>
        <w:jc w:val="both"/>
        <w:rPr>
          <w:rFonts w:ascii="Times New Roman" w:hAnsi="Times New Roman"/>
          <w:sz w:val="28"/>
          <w:szCs w:val="28"/>
          <w:lang w:val="uk-UA"/>
        </w:rPr>
      </w:pPr>
      <w:r w:rsidRPr="000F7C96">
        <w:rPr>
          <w:rFonts w:ascii="Times New Roman" w:hAnsi="Times New Roman"/>
          <w:sz w:val="28"/>
          <w:szCs w:val="28"/>
          <w:lang w:val="uk-UA"/>
        </w:rPr>
        <w:t>- Ти за столом завжди таке розкажеш! - заперечила знову дружина.</w:t>
      </w:r>
    </w:p>
    <w:p w:rsidR="00C76226" w:rsidRPr="000F7C96" w:rsidRDefault="00C76226" w:rsidP="00C76226">
      <w:pPr>
        <w:pStyle w:val="a4"/>
        <w:ind w:left="0" w:firstLine="709"/>
        <w:jc w:val="both"/>
        <w:rPr>
          <w:rFonts w:ascii="Times New Roman" w:hAnsi="Times New Roman"/>
          <w:sz w:val="28"/>
          <w:szCs w:val="28"/>
          <w:lang w:val="uk-UA"/>
        </w:rPr>
      </w:pPr>
      <w:r w:rsidRPr="000F7C96">
        <w:rPr>
          <w:rFonts w:ascii="Times New Roman" w:hAnsi="Times New Roman"/>
          <w:sz w:val="28"/>
          <w:szCs w:val="28"/>
          <w:lang w:val="uk-UA"/>
        </w:rPr>
        <w:t>- Що ж, душа моя, - сказав Собакевич, - якби я сам це робив,</w:t>
      </w:r>
      <w:r>
        <w:rPr>
          <w:rFonts w:ascii="Times New Roman" w:hAnsi="Times New Roman"/>
          <w:sz w:val="28"/>
          <w:szCs w:val="28"/>
          <w:lang w:val="uk-UA"/>
        </w:rPr>
        <w:t xml:space="preserve"> </w:t>
      </w:r>
      <w:r w:rsidRPr="000F7C96">
        <w:rPr>
          <w:rFonts w:ascii="Times New Roman" w:hAnsi="Times New Roman"/>
          <w:sz w:val="28"/>
          <w:szCs w:val="28"/>
          <w:lang w:val="uk-UA"/>
        </w:rPr>
        <w:t>але я тобі прямо в очі скажу, що я гидот</w:t>
      </w:r>
      <w:r>
        <w:rPr>
          <w:rFonts w:ascii="Times New Roman" w:hAnsi="Times New Roman"/>
          <w:sz w:val="28"/>
          <w:szCs w:val="28"/>
          <w:lang w:val="uk-UA"/>
        </w:rPr>
        <w:t>у не стану їсти</w:t>
      </w:r>
      <w:r w:rsidRPr="000F7C96">
        <w:rPr>
          <w:rFonts w:ascii="Times New Roman" w:hAnsi="Times New Roman"/>
          <w:sz w:val="28"/>
          <w:szCs w:val="28"/>
          <w:lang w:val="uk-UA"/>
        </w:rPr>
        <w:t>. Мені</w:t>
      </w:r>
      <w:r>
        <w:rPr>
          <w:rFonts w:ascii="Times New Roman" w:hAnsi="Times New Roman"/>
          <w:sz w:val="28"/>
          <w:szCs w:val="28"/>
          <w:lang w:val="uk-UA"/>
        </w:rPr>
        <w:t xml:space="preserve"> жабу хоч цукром обліпи</w:t>
      </w:r>
      <w:r w:rsidRPr="000F7C96">
        <w:rPr>
          <w:rFonts w:ascii="Times New Roman" w:hAnsi="Times New Roman"/>
          <w:sz w:val="28"/>
          <w:szCs w:val="28"/>
          <w:lang w:val="uk-UA"/>
        </w:rPr>
        <w:t>, я не візьму її, в рот, і устриці теж не візьму: я знаю, на що устриця схожа....</w:t>
      </w:r>
      <w:r>
        <w:rPr>
          <w:rFonts w:ascii="Times New Roman" w:hAnsi="Times New Roman"/>
          <w:sz w:val="28"/>
          <w:szCs w:val="28"/>
          <w:lang w:val="uk-UA"/>
        </w:rPr>
        <w:t xml:space="preserve"> Говорять: просвіта, освіта, а ця освіта</w:t>
      </w:r>
      <w:r w:rsidRPr="000F7C96">
        <w:rPr>
          <w:rFonts w:ascii="Times New Roman" w:hAnsi="Times New Roman"/>
          <w:sz w:val="28"/>
          <w:szCs w:val="28"/>
          <w:lang w:val="uk-UA"/>
        </w:rPr>
        <w:t xml:space="preserve"> - хук! Сказав</w:t>
      </w:r>
      <w:r>
        <w:rPr>
          <w:rFonts w:ascii="Times New Roman" w:hAnsi="Times New Roman"/>
          <w:sz w:val="28"/>
          <w:szCs w:val="28"/>
          <w:lang w:val="uk-UA"/>
        </w:rPr>
        <w:t xml:space="preserve"> </w:t>
      </w:r>
      <w:r w:rsidRPr="000F7C96">
        <w:rPr>
          <w:rFonts w:ascii="Times New Roman" w:hAnsi="Times New Roman"/>
          <w:sz w:val="28"/>
          <w:szCs w:val="28"/>
          <w:lang w:val="uk-UA"/>
        </w:rPr>
        <w:t>б і інше слово, та ось тільки що за столом непристойно.</w:t>
      </w:r>
    </w:p>
    <w:p w:rsidR="00C76226" w:rsidRPr="000F7C96" w:rsidRDefault="00C76226" w:rsidP="00C76226">
      <w:pPr>
        <w:pStyle w:val="a4"/>
        <w:ind w:left="0" w:firstLine="709"/>
        <w:jc w:val="both"/>
        <w:rPr>
          <w:rFonts w:ascii="Times New Roman" w:hAnsi="Times New Roman"/>
          <w:b/>
          <w:sz w:val="28"/>
          <w:szCs w:val="28"/>
          <w:lang w:val="uk-UA"/>
        </w:rPr>
      </w:pPr>
      <w:r>
        <w:rPr>
          <w:rFonts w:ascii="Times New Roman" w:hAnsi="Times New Roman"/>
          <w:sz w:val="28"/>
          <w:szCs w:val="28"/>
          <w:lang w:val="uk-UA"/>
        </w:rPr>
        <w:t xml:space="preserve">Г) Ситуація 4. </w:t>
      </w:r>
      <w:r w:rsidRPr="000A2502">
        <w:rPr>
          <w:rFonts w:ascii="Times New Roman" w:hAnsi="Times New Roman"/>
          <w:b/>
          <w:sz w:val="28"/>
          <w:szCs w:val="28"/>
          <w:lang w:val="uk-UA"/>
        </w:rPr>
        <w:t>Як я пер</w:t>
      </w:r>
      <w:r w:rsidR="00D371DB">
        <w:rPr>
          <w:rFonts w:ascii="Times New Roman" w:hAnsi="Times New Roman"/>
          <w:b/>
          <w:sz w:val="28"/>
          <w:szCs w:val="28"/>
          <w:lang w:val="uk-UA"/>
        </w:rPr>
        <w:t>е</w:t>
      </w:r>
      <w:r w:rsidRPr="000A2502">
        <w:rPr>
          <w:rFonts w:ascii="Times New Roman" w:hAnsi="Times New Roman"/>
          <w:b/>
          <w:sz w:val="28"/>
          <w:szCs w:val="28"/>
          <w:lang w:val="uk-UA"/>
        </w:rPr>
        <w:t xml:space="preserve">конала чоловіка купити </w:t>
      </w:r>
      <w:r>
        <w:rPr>
          <w:rFonts w:ascii="Times New Roman" w:hAnsi="Times New Roman"/>
          <w:b/>
          <w:sz w:val="28"/>
          <w:szCs w:val="28"/>
          <w:lang w:val="uk-UA"/>
        </w:rPr>
        <w:t xml:space="preserve">мені новий </w:t>
      </w:r>
      <w:r w:rsidRPr="000A2502">
        <w:rPr>
          <w:rFonts w:ascii="Times New Roman" w:hAnsi="Times New Roman"/>
          <w:b/>
          <w:sz w:val="28"/>
          <w:szCs w:val="28"/>
          <w:lang w:val="uk-UA"/>
        </w:rPr>
        <w:t xml:space="preserve">костюм </w:t>
      </w:r>
    </w:p>
    <w:p w:rsidR="00C76226" w:rsidRPr="000F7C96" w:rsidRDefault="00C76226" w:rsidP="00C76226">
      <w:pPr>
        <w:pStyle w:val="a4"/>
        <w:ind w:left="0" w:firstLine="709"/>
        <w:jc w:val="both"/>
        <w:rPr>
          <w:rFonts w:ascii="Times New Roman" w:hAnsi="Times New Roman"/>
          <w:sz w:val="28"/>
          <w:szCs w:val="28"/>
          <w:lang w:val="uk-UA"/>
        </w:rPr>
      </w:pPr>
      <w:r w:rsidRPr="00AC1EF5">
        <w:rPr>
          <w:rFonts w:ascii="Times New Roman" w:hAnsi="Times New Roman"/>
          <w:sz w:val="28"/>
          <w:szCs w:val="28"/>
          <w:lang w:val="uk-UA"/>
        </w:rPr>
        <w:t>Одного разу ми з подругою поїхали на ринок, вона попросила допомогти їй</w:t>
      </w:r>
      <w:r>
        <w:rPr>
          <w:rFonts w:ascii="Times New Roman" w:hAnsi="Times New Roman"/>
          <w:sz w:val="28"/>
          <w:szCs w:val="28"/>
          <w:lang w:val="uk-UA"/>
        </w:rPr>
        <w:t xml:space="preserve"> </w:t>
      </w:r>
      <w:r w:rsidRPr="00AC1EF5">
        <w:rPr>
          <w:rFonts w:ascii="Times New Roman" w:hAnsi="Times New Roman"/>
          <w:sz w:val="28"/>
          <w:szCs w:val="28"/>
          <w:lang w:val="uk-UA"/>
        </w:rPr>
        <w:t>вибрати шпалери. Купивши, що потрібно, ми стали в очікуванні автобуса</w:t>
      </w:r>
      <w:r>
        <w:rPr>
          <w:rFonts w:ascii="Times New Roman" w:hAnsi="Times New Roman"/>
          <w:sz w:val="28"/>
          <w:szCs w:val="28"/>
          <w:lang w:val="uk-UA"/>
        </w:rPr>
        <w:t xml:space="preserve"> </w:t>
      </w:r>
      <w:r w:rsidRPr="000F7C96">
        <w:rPr>
          <w:rFonts w:ascii="Times New Roman" w:hAnsi="Times New Roman"/>
          <w:sz w:val="28"/>
          <w:szCs w:val="28"/>
          <w:lang w:val="uk-UA"/>
        </w:rPr>
        <w:t xml:space="preserve">походжати по </w:t>
      </w:r>
      <w:r>
        <w:rPr>
          <w:rFonts w:ascii="Times New Roman" w:hAnsi="Times New Roman"/>
          <w:sz w:val="28"/>
          <w:szCs w:val="28"/>
          <w:lang w:val="uk-UA"/>
        </w:rPr>
        <w:t xml:space="preserve">торгівельних </w:t>
      </w:r>
      <w:r w:rsidRPr="000F7C96">
        <w:rPr>
          <w:rFonts w:ascii="Times New Roman" w:hAnsi="Times New Roman"/>
          <w:sz w:val="28"/>
          <w:szCs w:val="28"/>
          <w:lang w:val="uk-UA"/>
        </w:rPr>
        <w:t>рядах, і в одному місці я побачила</w:t>
      </w:r>
      <w:r>
        <w:rPr>
          <w:rFonts w:ascii="Times New Roman" w:hAnsi="Times New Roman"/>
          <w:sz w:val="28"/>
          <w:szCs w:val="28"/>
          <w:lang w:val="uk-UA"/>
        </w:rPr>
        <w:t xml:space="preserve"> </w:t>
      </w:r>
      <w:r w:rsidRPr="00AC1EF5">
        <w:rPr>
          <w:rFonts w:ascii="Times New Roman" w:hAnsi="Times New Roman"/>
          <w:sz w:val="28"/>
          <w:szCs w:val="28"/>
          <w:lang w:val="uk-UA"/>
        </w:rPr>
        <w:t>п</w:t>
      </w:r>
      <w:r>
        <w:rPr>
          <w:rFonts w:ascii="Times New Roman" w:hAnsi="Times New Roman"/>
          <w:sz w:val="28"/>
          <w:szCs w:val="28"/>
          <w:lang w:val="uk-UA"/>
        </w:rPr>
        <w:t>рекрасний драповий</w:t>
      </w:r>
      <w:r w:rsidRPr="00AC1EF5">
        <w:rPr>
          <w:rFonts w:ascii="Times New Roman" w:hAnsi="Times New Roman"/>
          <w:sz w:val="28"/>
          <w:szCs w:val="28"/>
          <w:lang w:val="uk-UA"/>
        </w:rPr>
        <w:t xml:space="preserve"> костюм, про який давно мріяла. Примірявши його, я</w:t>
      </w:r>
      <w:r>
        <w:rPr>
          <w:rFonts w:ascii="Times New Roman" w:hAnsi="Times New Roman"/>
          <w:sz w:val="28"/>
          <w:szCs w:val="28"/>
          <w:lang w:val="uk-UA"/>
        </w:rPr>
        <w:t xml:space="preserve"> </w:t>
      </w:r>
      <w:r w:rsidRPr="000F7C96">
        <w:rPr>
          <w:rFonts w:ascii="Times New Roman" w:hAnsi="Times New Roman"/>
          <w:sz w:val="28"/>
          <w:szCs w:val="28"/>
          <w:lang w:val="uk-UA"/>
        </w:rPr>
        <w:t>твердо вирішила костюм купити, але в моєму гаманці було недостатньо</w:t>
      </w:r>
      <w:r>
        <w:rPr>
          <w:rFonts w:ascii="Times New Roman" w:hAnsi="Times New Roman"/>
          <w:sz w:val="28"/>
          <w:szCs w:val="28"/>
          <w:lang w:val="uk-UA"/>
        </w:rPr>
        <w:t xml:space="preserve"> </w:t>
      </w:r>
      <w:r w:rsidRPr="00AC1EF5">
        <w:rPr>
          <w:rFonts w:ascii="Times New Roman" w:hAnsi="Times New Roman"/>
          <w:sz w:val="28"/>
          <w:szCs w:val="28"/>
          <w:lang w:val="uk-UA"/>
        </w:rPr>
        <w:t>грошей. Ухвалення рішення довелося відкласти, щоб поговорити з чоловіком,</w:t>
      </w:r>
      <w:r>
        <w:rPr>
          <w:rFonts w:ascii="Times New Roman" w:hAnsi="Times New Roman"/>
          <w:sz w:val="28"/>
          <w:szCs w:val="28"/>
          <w:lang w:val="uk-UA"/>
        </w:rPr>
        <w:t xml:space="preserve"> </w:t>
      </w:r>
      <w:r w:rsidRPr="000F7C96">
        <w:rPr>
          <w:rFonts w:ascii="Times New Roman" w:hAnsi="Times New Roman"/>
          <w:sz w:val="28"/>
          <w:szCs w:val="28"/>
          <w:lang w:val="uk-UA"/>
        </w:rPr>
        <w:t>чи можлива така покупка. Приїхавши додому, я ретельно все обдумала і</w:t>
      </w:r>
      <w:r>
        <w:rPr>
          <w:rFonts w:ascii="Times New Roman" w:hAnsi="Times New Roman"/>
          <w:sz w:val="28"/>
          <w:szCs w:val="28"/>
          <w:lang w:val="uk-UA"/>
        </w:rPr>
        <w:t xml:space="preserve"> </w:t>
      </w:r>
      <w:r w:rsidRPr="000F7C96">
        <w:rPr>
          <w:rFonts w:ascii="Times New Roman" w:hAnsi="Times New Roman"/>
          <w:sz w:val="28"/>
          <w:szCs w:val="28"/>
          <w:lang w:val="uk-UA"/>
        </w:rPr>
        <w:t>вирішила поговорити з Андрієм (він якраз щойно повернувся з нічної</w:t>
      </w:r>
      <w:r>
        <w:rPr>
          <w:rFonts w:ascii="Times New Roman" w:hAnsi="Times New Roman"/>
          <w:sz w:val="28"/>
          <w:szCs w:val="28"/>
          <w:lang w:val="uk-UA"/>
        </w:rPr>
        <w:t xml:space="preserve"> </w:t>
      </w:r>
      <w:r w:rsidRPr="00AC1EF5">
        <w:rPr>
          <w:rFonts w:ascii="Times New Roman" w:hAnsi="Times New Roman"/>
          <w:sz w:val="28"/>
          <w:szCs w:val="28"/>
          <w:lang w:val="uk-UA"/>
        </w:rPr>
        <w:t>зміни). Вибравши відповідний, на мою думку, момент, коли чоловік поїв, я</w:t>
      </w:r>
      <w:r>
        <w:rPr>
          <w:rFonts w:ascii="Times New Roman" w:hAnsi="Times New Roman"/>
          <w:sz w:val="28"/>
          <w:szCs w:val="28"/>
          <w:lang w:val="uk-UA"/>
        </w:rPr>
        <w:t xml:space="preserve"> </w:t>
      </w:r>
      <w:r w:rsidRPr="000F7C96">
        <w:rPr>
          <w:rFonts w:ascii="Times New Roman" w:hAnsi="Times New Roman"/>
          <w:sz w:val="28"/>
          <w:szCs w:val="28"/>
          <w:lang w:val="uk-UA"/>
        </w:rPr>
        <w:t>приступила до розмови.</w:t>
      </w:r>
    </w:p>
    <w:p w:rsidR="00C76226" w:rsidRPr="00AC1EF5" w:rsidRDefault="00C76226" w:rsidP="00C76226">
      <w:pPr>
        <w:pStyle w:val="a4"/>
        <w:ind w:left="0" w:firstLine="709"/>
        <w:jc w:val="both"/>
        <w:rPr>
          <w:rFonts w:ascii="Times New Roman" w:hAnsi="Times New Roman"/>
          <w:sz w:val="28"/>
          <w:szCs w:val="28"/>
          <w:lang w:val="uk-UA"/>
        </w:rPr>
      </w:pPr>
      <w:r w:rsidRPr="00AC1EF5">
        <w:rPr>
          <w:rFonts w:ascii="Times New Roman" w:hAnsi="Times New Roman"/>
          <w:sz w:val="28"/>
          <w:szCs w:val="28"/>
          <w:lang w:val="uk-UA"/>
        </w:rPr>
        <w:t>Я - Ну, що, не спізнилися, як в минулий раз?</w:t>
      </w:r>
    </w:p>
    <w:p w:rsidR="00C76226" w:rsidRPr="00AC1EF5" w:rsidRDefault="00C76226" w:rsidP="00C76226">
      <w:pPr>
        <w:pStyle w:val="a4"/>
        <w:ind w:left="0" w:firstLine="709"/>
        <w:jc w:val="both"/>
        <w:rPr>
          <w:rFonts w:ascii="Times New Roman" w:hAnsi="Times New Roman"/>
          <w:sz w:val="28"/>
          <w:szCs w:val="28"/>
          <w:lang w:val="uk-UA"/>
        </w:rPr>
      </w:pPr>
      <w:r w:rsidRPr="00AC1EF5">
        <w:rPr>
          <w:rFonts w:ascii="Times New Roman" w:hAnsi="Times New Roman"/>
          <w:sz w:val="28"/>
          <w:szCs w:val="28"/>
          <w:lang w:val="uk-UA"/>
        </w:rPr>
        <w:t>Чоловік. - Та ні слава, Богу, все обійшлося.</w:t>
      </w:r>
    </w:p>
    <w:p w:rsidR="00C76226" w:rsidRPr="00AC1EF5" w:rsidRDefault="00C76226" w:rsidP="00C76226">
      <w:pPr>
        <w:pStyle w:val="a4"/>
        <w:ind w:left="0" w:firstLine="709"/>
        <w:jc w:val="both"/>
        <w:rPr>
          <w:rFonts w:ascii="Times New Roman" w:hAnsi="Times New Roman"/>
          <w:sz w:val="28"/>
          <w:szCs w:val="28"/>
          <w:lang w:val="uk-UA"/>
        </w:rPr>
      </w:pPr>
      <w:r w:rsidRPr="00AC1EF5">
        <w:rPr>
          <w:rFonts w:ascii="Times New Roman" w:hAnsi="Times New Roman"/>
          <w:sz w:val="28"/>
          <w:szCs w:val="28"/>
          <w:lang w:val="uk-UA"/>
        </w:rPr>
        <w:t>Я. - А на якому посту був?</w:t>
      </w:r>
    </w:p>
    <w:p w:rsidR="00C76226" w:rsidRPr="00AC1EF5" w:rsidRDefault="00C76226" w:rsidP="00C76226">
      <w:pPr>
        <w:pStyle w:val="a4"/>
        <w:ind w:left="0" w:firstLine="709"/>
        <w:jc w:val="both"/>
        <w:rPr>
          <w:rFonts w:ascii="Times New Roman" w:hAnsi="Times New Roman"/>
          <w:sz w:val="28"/>
          <w:szCs w:val="28"/>
          <w:lang w:val="uk-UA"/>
        </w:rPr>
      </w:pPr>
      <w:r>
        <w:rPr>
          <w:rFonts w:ascii="Times New Roman" w:hAnsi="Times New Roman"/>
          <w:sz w:val="28"/>
          <w:szCs w:val="28"/>
          <w:lang w:val="uk-UA"/>
        </w:rPr>
        <w:lastRenderedPageBreak/>
        <w:t>Ч</w:t>
      </w:r>
      <w:r w:rsidRPr="00AC1EF5">
        <w:rPr>
          <w:rFonts w:ascii="Times New Roman" w:hAnsi="Times New Roman"/>
          <w:sz w:val="28"/>
          <w:szCs w:val="28"/>
          <w:lang w:val="uk-UA"/>
        </w:rPr>
        <w:t>. - На п'ятому.</w:t>
      </w:r>
    </w:p>
    <w:p w:rsidR="00C76226" w:rsidRPr="00AC1EF5" w:rsidRDefault="00C76226" w:rsidP="00C76226">
      <w:pPr>
        <w:pStyle w:val="a4"/>
        <w:ind w:left="0" w:firstLine="709"/>
        <w:jc w:val="both"/>
        <w:rPr>
          <w:rFonts w:ascii="Times New Roman" w:hAnsi="Times New Roman"/>
          <w:sz w:val="28"/>
          <w:szCs w:val="28"/>
          <w:lang w:val="uk-UA"/>
        </w:rPr>
      </w:pPr>
      <w:r w:rsidRPr="00AC1EF5">
        <w:rPr>
          <w:rFonts w:ascii="Times New Roman" w:hAnsi="Times New Roman"/>
          <w:sz w:val="28"/>
          <w:szCs w:val="28"/>
          <w:lang w:val="uk-UA"/>
        </w:rPr>
        <w:t>Я. - Знову в першу зміну відпочивав?</w:t>
      </w:r>
    </w:p>
    <w:p w:rsidR="00C76226" w:rsidRPr="00AC1EF5" w:rsidRDefault="00C76226" w:rsidP="00C76226">
      <w:pPr>
        <w:pStyle w:val="a4"/>
        <w:ind w:left="0" w:firstLine="709"/>
        <w:jc w:val="both"/>
        <w:rPr>
          <w:rFonts w:ascii="Times New Roman" w:hAnsi="Times New Roman"/>
          <w:sz w:val="28"/>
          <w:szCs w:val="28"/>
          <w:lang w:val="uk-UA"/>
        </w:rPr>
      </w:pPr>
      <w:r>
        <w:rPr>
          <w:rFonts w:ascii="Times New Roman" w:hAnsi="Times New Roman"/>
          <w:sz w:val="28"/>
          <w:szCs w:val="28"/>
          <w:lang w:val="uk-UA"/>
        </w:rPr>
        <w:t>Ч</w:t>
      </w:r>
      <w:r w:rsidRPr="00AC1EF5">
        <w:rPr>
          <w:rFonts w:ascii="Times New Roman" w:hAnsi="Times New Roman"/>
          <w:sz w:val="28"/>
          <w:szCs w:val="28"/>
          <w:lang w:val="uk-UA"/>
        </w:rPr>
        <w:t>. - Та не пощастило цього разу. Майже не спав.</w:t>
      </w:r>
    </w:p>
    <w:p w:rsidR="00C76226" w:rsidRPr="00AC1EF5" w:rsidRDefault="00C76226" w:rsidP="00C76226">
      <w:pPr>
        <w:pStyle w:val="a4"/>
        <w:ind w:left="0" w:firstLine="709"/>
        <w:jc w:val="both"/>
        <w:rPr>
          <w:rFonts w:ascii="Times New Roman" w:hAnsi="Times New Roman"/>
          <w:sz w:val="28"/>
          <w:szCs w:val="28"/>
          <w:lang w:val="uk-UA"/>
        </w:rPr>
      </w:pPr>
      <w:r w:rsidRPr="00AC1EF5">
        <w:rPr>
          <w:rFonts w:ascii="Times New Roman" w:hAnsi="Times New Roman"/>
          <w:sz w:val="28"/>
          <w:szCs w:val="28"/>
          <w:lang w:val="uk-UA"/>
        </w:rPr>
        <w:t>Я - А опалення включили?</w:t>
      </w:r>
    </w:p>
    <w:p w:rsidR="00C76226" w:rsidRPr="000F7C96" w:rsidRDefault="00C76226" w:rsidP="00C76226">
      <w:pPr>
        <w:pStyle w:val="a4"/>
        <w:ind w:left="0" w:firstLine="709"/>
        <w:jc w:val="both"/>
        <w:rPr>
          <w:rFonts w:ascii="Times New Roman" w:hAnsi="Times New Roman"/>
          <w:sz w:val="28"/>
          <w:szCs w:val="28"/>
          <w:lang w:val="uk-UA"/>
        </w:rPr>
      </w:pPr>
      <w:r>
        <w:rPr>
          <w:rFonts w:ascii="Times New Roman" w:hAnsi="Times New Roman"/>
          <w:sz w:val="28"/>
          <w:szCs w:val="28"/>
          <w:lang w:val="uk-UA"/>
        </w:rPr>
        <w:t>Ч</w:t>
      </w:r>
      <w:r w:rsidRPr="00AC1EF5">
        <w:rPr>
          <w:rFonts w:ascii="Times New Roman" w:hAnsi="Times New Roman"/>
          <w:sz w:val="28"/>
          <w:szCs w:val="28"/>
          <w:lang w:val="uk-UA"/>
        </w:rPr>
        <w:t>. - Ні, холодно дуже, особливо вночі. Так замерз, що по дорозі</w:t>
      </w:r>
      <w:r>
        <w:rPr>
          <w:rFonts w:ascii="Times New Roman" w:hAnsi="Times New Roman"/>
          <w:sz w:val="28"/>
          <w:szCs w:val="28"/>
          <w:lang w:val="uk-UA"/>
        </w:rPr>
        <w:t xml:space="preserve"> </w:t>
      </w:r>
      <w:r w:rsidRPr="000F7C96">
        <w:rPr>
          <w:rFonts w:ascii="Times New Roman" w:hAnsi="Times New Roman"/>
          <w:sz w:val="28"/>
          <w:szCs w:val="28"/>
          <w:lang w:val="uk-UA"/>
        </w:rPr>
        <w:t>додому ледве зігрівся в машин</w:t>
      </w:r>
      <w:r>
        <w:rPr>
          <w:rFonts w:ascii="Times New Roman" w:hAnsi="Times New Roman"/>
          <w:sz w:val="28"/>
          <w:szCs w:val="28"/>
          <w:lang w:val="uk-UA"/>
        </w:rPr>
        <w:t>і. А ти як вчора день провела? Ї</w:t>
      </w:r>
      <w:r w:rsidRPr="000F7C96">
        <w:rPr>
          <w:rFonts w:ascii="Times New Roman" w:hAnsi="Times New Roman"/>
          <w:sz w:val="28"/>
          <w:szCs w:val="28"/>
          <w:lang w:val="uk-UA"/>
        </w:rPr>
        <w:t>здили в</w:t>
      </w:r>
      <w:r>
        <w:rPr>
          <w:rFonts w:ascii="Times New Roman" w:hAnsi="Times New Roman"/>
          <w:sz w:val="28"/>
          <w:szCs w:val="28"/>
          <w:lang w:val="uk-UA"/>
        </w:rPr>
        <w:t xml:space="preserve"> </w:t>
      </w:r>
      <w:r w:rsidRPr="000F7C96">
        <w:rPr>
          <w:rFonts w:ascii="Times New Roman" w:hAnsi="Times New Roman"/>
          <w:sz w:val="28"/>
          <w:szCs w:val="28"/>
          <w:lang w:val="uk-UA"/>
        </w:rPr>
        <w:t>Росош, купили шпалери?</w:t>
      </w:r>
    </w:p>
    <w:p w:rsidR="00C76226" w:rsidRPr="00553E53" w:rsidRDefault="00C76226" w:rsidP="00C76226">
      <w:pPr>
        <w:pStyle w:val="a4"/>
        <w:ind w:left="0" w:firstLine="709"/>
        <w:jc w:val="both"/>
        <w:rPr>
          <w:rFonts w:ascii="Times New Roman" w:hAnsi="Times New Roman"/>
          <w:sz w:val="28"/>
          <w:szCs w:val="28"/>
          <w:lang w:val="uk-UA"/>
        </w:rPr>
      </w:pPr>
      <w:r w:rsidRPr="00AC1EF5">
        <w:rPr>
          <w:rFonts w:ascii="Times New Roman" w:hAnsi="Times New Roman"/>
          <w:sz w:val="28"/>
          <w:szCs w:val="28"/>
          <w:lang w:val="uk-UA"/>
        </w:rPr>
        <w:t>Я - Купили. Хоро</w:t>
      </w:r>
      <w:r>
        <w:rPr>
          <w:rFonts w:ascii="Times New Roman" w:hAnsi="Times New Roman"/>
          <w:sz w:val="28"/>
          <w:szCs w:val="28"/>
          <w:lang w:val="uk-UA"/>
        </w:rPr>
        <w:t>ші, хоч і дорогі. Я тут, Андрюшо</w:t>
      </w:r>
      <w:r w:rsidRPr="00AC1EF5">
        <w:rPr>
          <w:rFonts w:ascii="Times New Roman" w:hAnsi="Times New Roman"/>
          <w:sz w:val="28"/>
          <w:szCs w:val="28"/>
          <w:lang w:val="uk-UA"/>
        </w:rPr>
        <w:t>, ось про що</w:t>
      </w:r>
      <w:r>
        <w:rPr>
          <w:rFonts w:ascii="Times New Roman" w:hAnsi="Times New Roman"/>
          <w:sz w:val="28"/>
          <w:szCs w:val="28"/>
          <w:lang w:val="uk-UA"/>
        </w:rPr>
        <w:t xml:space="preserve"> </w:t>
      </w:r>
      <w:r w:rsidRPr="00553E53">
        <w:rPr>
          <w:rFonts w:ascii="Times New Roman" w:hAnsi="Times New Roman"/>
          <w:sz w:val="28"/>
          <w:szCs w:val="28"/>
          <w:lang w:val="uk-UA"/>
        </w:rPr>
        <w:t>подумала: осінь вже холодна така, на носі зима, а у мене зовсім</w:t>
      </w:r>
      <w:r>
        <w:rPr>
          <w:rFonts w:ascii="Times New Roman" w:hAnsi="Times New Roman"/>
          <w:sz w:val="28"/>
          <w:szCs w:val="28"/>
          <w:lang w:val="uk-UA"/>
        </w:rPr>
        <w:t xml:space="preserve"> нічого надіти: спідниці теплої</w:t>
      </w:r>
      <w:r w:rsidRPr="00553E53">
        <w:rPr>
          <w:rFonts w:ascii="Times New Roman" w:hAnsi="Times New Roman"/>
          <w:sz w:val="28"/>
          <w:szCs w:val="28"/>
          <w:lang w:val="uk-UA"/>
        </w:rPr>
        <w:t xml:space="preserve"> немає, та вже зовсім стара, светр один-</w:t>
      </w:r>
      <w:r>
        <w:rPr>
          <w:rFonts w:ascii="Times New Roman" w:hAnsi="Times New Roman"/>
          <w:sz w:val="28"/>
          <w:szCs w:val="28"/>
          <w:lang w:val="uk-UA"/>
        </w:rPr>
        <w:t xml:space="preserve"> </w:t>
      </w:r>
      <w:r w:rsidRPr="00553E53">
        <w:rPr>
          <w:rFonts w:ascii="Times New Roman" w:hAnsi="Times New Roman"/>
          <w:sz w:val="28"/>
          <w:szCs w:val="28"/>
          <w:lang w:val="uk-UA"/>
        </w:rPr>
        <w:t>єдиний пристойний, але ж не буду ж я його носити безвилазно.</w:t>
      </w:r>
      <w:r>
        <w:rPr>
          <w:rFonts w:ascii="Times New Roman" w:hAnsi="Times New Roman"/>
          <w:sz w:val="28"/>
          <w:szCs w:val="28"/>
          <w:lang w:val="uk-UA"/>
        </w:rPr>
        <w:t xml:space="preserve"> </w:t>
      </w:r>
      <w:r w:rsidRPr="00AC1EF5">
        <w:rPr>
          <w:rFonts w:ascii="Times New Roman" w:hAnsi="Times New Roman"/>
          <w:sz w:val="28"/>
          <w:szCs w:val="28"/>
          <w:lang w:val="uk-UA"/>
        </w:rPr>
        <w:t>Вчора Олену зустріла на вулиці, так кла</w:t>
      </w:r>
      <w:r>
        <w:rPr>
          <w:rFonts w:ascii="Times New Roman" w:hAnsi="Times New Roman"/>
          <w:sz w:val="28"/>
          <w:szCs w:val="28"/>
          <w:lang w:val="uk-UA"/>
        </w:rPr>
        <w:t>сно виглядає, просто краса</w:t>
      </w:r>
      <w:r w:rsidRPr="00AC1EF5">
        <w:rPr>
          <w:rFonts w:ascii="Times New Roman" w:hAnsi="Times New Roman"/>
          <w:sz w:val="28"/>
          <w:szCs w:val="28"/>
          <w:lang w:val="uk-UA"/>
        </w:rPr>
        <w:t>. Я</w:t>
      </w:r>
      <w:r>
        <w:rPr>
          <w:rFonts w:ascii="Times New Roman" w:hAnsi="Times New Roman"/>
          <w:sz w:val="28"/>
          <w:szCs w:val="28"/>
          <w:lang w:val="uk-UA"/>
        </w:rPr>
        <w:t xml:space="preserve"> </w:t>
      </w:r>
      <w:r w:rsidRPr="00553E53">
        <w:rPr>
          <w:rFonts w:ascii="Times New Roman" w:hAnsi="Times New Roman"/>
          <w:sz w:val="28"/>
          <w:szCs w:val="28"/>
          <w:lang w:val="uk-UA"/>
        </w:rPr>
        <w:t>тут хочу з тобою порадитися з одного питання.</w:t>
      </w:r>
    </w:p>
    <w:p w:rsidR="00C76226" w:rsidRPr="00AC1EF5" w:rsidRDefault="00C76226" w:rsidP="00C76226">
      <w:pPr>
        <w:pStyle w:val="a4"/>
        <w:ind w:left="0" w:firstLine="709"/>
        <w:jc w:val="both"/>
        <w:rPr>
          <w:rFonts w:ascii="Times New Roman" w:hAnsi="Times New Roman"/>
          <w:sz w:val="28"/>
          <w:szCs w:val="28"/>
          <w:lang w:val="uk-UA"/>
        </w:rPr>
      </w:pPr>
      <w:r>
        <w:rPr>
          <w:rFonts w:ascii="Times New Roman" w:hAnsi="Times New Roman"/>
          <w:sz w:val="28"/>
          <w:szCs w:val="28"/>
          <w:lang w:val="uk-UA"/>
        </w:rPr>
        <w:t>Ч. – З якого</w:t>
      </w:r>
      <w:r w:rsidRPr="00AC1EF5">
        <w:rPr>
          <w:rFonts w:ascii="Times New Roman" w:hAnsi="Times New Roman"/>
          <w:sz w:val="28"/>
          <w:szCs w:val="28"/>
          <w:lang w:val="uk-UA"/>
        </w:rPr>
        <w:t>?</w:t>
      </w:r>
    </w:p>
    <w:p w:rsidR="00C76226" w:rsidRPr="00AC1EF5" w:rsidRDefault="00C76226" w:rsidP="00C76226">
      <w:pPr>
        <w:pStyle w:val="a4"/>
        <w:ind w:left="0" w:firstLine="709"/>
        <w:jc w:val="both"/>
        <w:rPr>
          <w:rFonts w:ascii="Times New Roman" w:hAnsi="Times New Roman"/>
          <w:sz w:val="28"/>
          <w:szCs w:val="28"/>
          <w:lang w:val="uk-UA"/>
        </w:rPr>
      </w:pPr>
      <w:r w:rsidRPr="00AC1EF5">
        <w:rPr>
          <w:rFonts w:ascii="Times New Roman" w:hAnsi="Times New Roman"/>
          <w:sz w:val="28"/>
          <w:szCs w:val="28"/>
          <w:lang w:val="uk-UA"/>
        </w:rPr>
        <w:t>Я - Так, знаєш, побачила вчора зі Світланою саме такий костюм, який я</w:t>
      </w:r>
    </w:p>
    <w:p w:rsidR="00C76226" w:rsidRPr="00AC1EF5" w:rsidRDefault="00C76226" w:rsidP="00C76226">
      <w:pPr>
        <w:pStyle w:val="a4"/>
        <w:ind w:left="0" w:firstLine="709"/>
        <w:jc w:val="both"/>
        <w:rPr>
          <w:rFonts w:ascii="Times New Roman" w:hAnsi="Times New Roman"/>
          <w:sz w:val="28"/>
          <w:szCs w:val="28"/>
          <w:lang w:val="uk-UA"/>
        </w:rPr>
      </w:pPr>
      <w:r w:rsidRPr="00AC1EF5">
        <w:rPr>
          <w:rFonts w:ascii="Times New Roman" w:hAnsi="Times New Roman"/>
          <w:sz w:val="28"/>
          <w:szCs w:val="28"/>
          <w:lang w:val="uk-UA"/>
        </w:rPr>
        <w:t>давно хотіла. У мене ж і так нічого хорошого немає, правда? Все старе,</w:t>
      </w:r>
    </w:p>
    <w:p w:rsidR="00C76226" w:rsidRPr="00F51FC0" w:rsidRDefault="00C76226" w:rsidP="00C76226">
      <w:pPr>
        <w:pStyle w:val="a4"/>
        <w:ind w:left="0" w:firstLine="709"/>
        <w:jc w:val="both"/>
        <w:rPr>
          <w:rFonts w:ascii="Times New Roman" w:hAnsi="Times New Roman"/>
          <w:sz w:val="28"/>
          <w:szCs w:val="28"/>
          <w:lang w:val="uk-UA"/>
        </w:rPr>
      </w:pPr>
      <w:r w:rsidRPr="00AC1EF5">
        <w:rPr>
          <w:rFonts w:ascii="Times New Roman" w:hAnsi="Times New Roman"/>
          <w:sz w:val="28"/>
          <w:szCs w:val="28"/>
          <w:lang w:val="uk-UA"/>
        </w:rPr>
        <w:t>набридло</w:t>
      </w:r>
      <w:r>
        <w:rPr>
          <w:rFonts w:ascii="Times New Roman" w:hAnsi="Times New Roman"/>
          <w:sz w:val="28"/>
          <w:szCs w:val="28"/>
          <w:lang w:val="uk-UA"/>
        </w:rPr>
        <w:t xml:space="preserve"> жахливо. Подивися, як зараз всі</w:t>
      </w:r>
      <w:r w:rsidRPr="00AC1EF5">
        <w:rPr>
          <w:rFonts w:ascii="Times New Roman" w:hAnsi="Times New Roman"/>
          <w:sz w:val="28"/>
          <w:szCs w:val="28"/>
          <w:lang w:val="uk-UA"/>
        </w:rPr>
        <w:t xml:space="preserve"> одягаються в школі: кожен</w:t>
      </w:r>
      <w:r>
        <w:rPr>
          <w:rFonts w:ascii="Times New Roman" w:hAnsi="Times New Roman"/>
          <w:sz w:val="28"/>
          <w:szCs w:val="28"/>
          <w:lang w:val="uk-UA"/>
        </w:rPr>
        <w:t xml:space="preserve"> </w:t>
      </w:r>
      <w:r w:rsidRPr="00F51FC0">
        <w:rPr>
          <w:rFonts w:ascii="Times New Roman" w:hAnsi="Times New Roman"/>
          <w:sz w:val="28"/>
          <w:szCs w:val="28"/>
          <w:lang w:val="uk-UA"/>
        </w:rPr>
        <w:t>день нові речі.</w:t>
      </w:r>
    </w:p>
    <w:p w:rsidR="00C76226" w:rsidRPr="00AC1EF5" w:rsidRDefault="00C76226" w:rsidP="00C76226">
      <w:pPr>
        <w:pStyle w:val="a4"/>
        <w:ind w:left="0" w:firstLine="709"/>
        <w:jc w:val="both"/>
        <w:rPr>
          <w:rFonts w:ascii="Times New Roman" w:hAnsi="Times New Roman"/>
          <w:sz w:val="28"/>
          <w:szCs w:val="28"/>
          <w:lang w:val="uk-UA"/>
        </w:rPr>
      </w:pPr>
      <w:r>
        <w:rPr>
          <w:rFonts w:ascii="Times New Roman" w:hAnsi="Times New Roman"/>
          <w:sz w:val="28"/>
          <w:szCs w:val="28"/>
          <w:lang w:val="uk-UA"/>
        </w:rPr>
        <w:t>Ч</w:t>
      </w:r>
      <w:r w:rsidRPr="00AC1EF5">
        <w:rPr>
          <w:rFonts w:ascii="Times New Roman" w:hAnsi="Times New Roman"/>
          <w:sz w:val="28"/>
          <w:szCs w:val="28"/>
          <w:lang w:val="uk-UA"/>
        </w:rPr>
        <w:t>. - Так, одягаються добре, о</w:t>
      </w:r>
      <w:r>
        <w:rPr>
          <w:rFonts w:ascii="Times New Roman" w:hAnsi="Times New Roman"/>
          <w:sz w:val="28"/>
          <w:szCs w:val="28"/>
          <w:lang w:val="uk-UA"/>
        </w:rPr>
        <w:t xml:space="preserve">собливо в наш час, але ж ми ж з </w:t>
      </w:r>
      <w:r w:rsidRPr="00AC1EF5">
        <w:rPr>
          <w:rFonts w:ascii="Times New Roman" w:hAnsi="Times New Roman"/>
          <w:sz w:val="28"/>
          <w:szCs w:val="28"/>
          <w:lang w:val="uk-UA"/>
        </w:rPr>
        <w:t>тобою хотіли в цьому році газ провести в будинок, - спробував заперечити чоловік.</w:t>
      </w:r>
    </w:p>
    <w:p w:rsidR="00C76226" w:rsidRPr="00F51FC0" w:rsidRDefault="00C76226" w:rsidP="00C76226">
      <w:pPr>
        <w:pStyle w:val="a4"/>
        <w:ind w:left="0" w:firstLine="709"/>
        <w:jc w:val="both"/>
        <w:rPr>
          <w:rFonts w:ascii="Times New Roman" w:hAnsi="Times New Roman"/>
          <w:sz w:val="28"/>
          <w:szCs w:val="28"/>
          <w:lang w:val="uk-UA"/>
        </w:rPr>
      </w:pPr>
      <w:r w:rsidRPr="00AC1EF5">
        <w:rPr>
          <w:rFonts w:ascii="Times New Roman" w:hAnsi="Times New Roman"/>
          <w:sz w:val="28"/>
          <w:szCs w:val="28"/>
          <w:lang w:val="uk-UA"/>
        </w:rPr>
        <w:t>Я - А ми і так проведемо, тільки тр</w:t>
      </w:r>
      <w:r>
        <w:rPr>
          <w:rFonts w:ascii="Times New Roman" w:hAnsi="Times New Roman"/>
          <w:sz w:val="28"/>
          <w:szCs w:val="28"/>
          <w:lang w:val="uk-UA"/>
        </w:rPr>
        <w:t xml:space="preserve">охи пізніше. Знаєш, просто дуже </w:t>
      </w:r>
      <w:r w:rsidRPr="00AC1EF5">
        <w:rPr>
          <w:rFonts w:ascii="Times New Roman" w:hAnsi="Times New Roman"/>
          <w:sz w:val="28"/>
          <w:szCs w:val="28"/>
          <w:lang w:val="uk-UA"/>
        </w:rPr>
        <w:t>красивий костюм. Давай купимо. Гаразд? - сказала я, підходячи до чоловіка і</w:t>
      </w:r>
      <w:r>
        <w:rPr>
          <w:rFonts w:ascii="Times New Roman" w:hAnsi="Times New Roman"/>
          <w:sz w:val="28"/>
          <w:szCs w:val="28"/>
          <w:lang w:val="uk-UA"/>
        </w:rPr>
        <w:t xml:space="preserve"> </w:t>
      </w:r>
      <w:r w:rsidRPr="00F51FC0">
        <w:rPr>
          <w:rFonts w:ascii="Times New Roman" w:hAnsi="Times New Roman"/>
          <w:sz w:val="28"/>
          <w:szCs w:val="28"/>
          <w:lang w:val="uk-UA"/>
        </w:rPr>
        <w:t>сідаючи поруч з ним на диван.</w:t>
      </w:r>
    </w:p>
    <w:p w:rsidR="00C76226" w:rsidRPr="00F51FC0" w:rsidRDefault="00C76226" w:rsidP="00C76226">
      <w:pPr>
        <w:pStyle w:val="a4"/>
        <w:ind w:left="0" w:firstLine="709"/>
        <w:jc w:val="both"/>
        <w:rPr>
          <w:rFonts w:ascii="Times New Roman" w:hAnsi="Times New Roman"/>
          <w:sz w:val="28"/>
          <w:szCs w:val="28"/>
          <w:lang w:val="uk-UA"/>
        </w:rPr>
      </w:pPr>
      <w:r>
        <w:rPr>
          <w:rFonts w:ascii="Times New Roman" w:hAnsi="Times New Roman"/>
          <w:sz w:val="28"/>
          <w:szCs w:val="28"/>
          <w:lang w:val="uk-UA"/>
        </w:rPr>
        <w:t>Ч</w:t>
      </w:r>
      <w:r w:rsidRPr="00AC1EF5">
        <w:rPr>
          <w:rFonts w:ascii="Times New Roman" w:hAnsi="Times New Roman"/>
          <w:sz w:val="28"/>
          <w:szCs w:val="28"/>
          <w:lang w:val="uk-UA"/>
        </w:rPr>
        <w:t>. - Купити-то можна, але ж у нас зараз немає грошей, а на газ де</w:t>
      </w:r>
      <w:r>
        <w:rPr>
          <w:rFonts w:ascii="Times New Roman" w:hAnsi="Times New Roman"/>
          <w:sz w:val="28"/>
          <w:szCs w:val="28"/>
          <w:lang w:val="uk-UA"/>
        </w:rPr>
        <w:t xml:space="preserve"> </w:t>
      </w:r>
      <w:r w:rsidRPr="00F51FC0">
        <w:rPr>
          <w:rFonts w:ascii="Times New Roman" w:hAnsi="Times New Roman"/>
          <w:sz w:val="28"/>
          <w:szCs w:val="28"/>
          <w:lang w:val="uk-UA"/>
        </w:rPr>
        <w:t>гроші візьмемо?</w:t>
      </w:r>
    </w:p>
    <w:p w:rsidR="00C76226" w:rsidRPr="00F51FC0" w:rsidRDefault="00C76226" w:rsidP="00C76226">
      <w:pPr>
        <w:pStyle w:val="a4"/>
        <w:ind w:left="0" w:firstLine="709"/>
        <w:jc w:val="both"/>
        <w:rPr>
          <w:rFonts w:ascii="Times New Roman" w:hAnsi="Times New Roman"/>
          <w:sz w:val="28"/>
          <w:szCs w:val="28"/>
          <w:lang w:val="uk-UA"/>
        </w:rPr>
      </w:pPr>
      <w:r w:rsidRPr="00472562">
        <w:rPr>
          <w:rFonts w:ascii="Times New Roman" w:hAnsi="Times New Roman"/>
          <w:sz w:val="28"/>
          <w:szCs w:val="28"/>
          <w:lang w:val="uk-UA"/>
        </w:rPr>
        <w:t>Я</w:t>
      </w:r>
      <w:r>
        <w:rPr>
          <w:rFonts w:ascii="Times New Roman" w:hAnsi="Times New Roman"/>
          <w:sz w:val="28"/>
          <w:szCs w:val="28"/>
          <w:lang w:val="uk-UA"/>
        </w:rPr>
        <w:t xml:space="preserve"> - Звичайно, Андрюшо</w:t>
      </w:r>
      <w:r w:rsidRPr="00472562">
        <w:rPr>
          <w:rFonts w:ascii="Times New Roman" w:hAnsi="Times New Roman"/>
          <w:sz w:val="28"/>
          <w:szCs w:val="28"/>
          <w:lang w:val="uk-UA"/>
        </w:rPr>
        <w:t xml:space="preserve">, ти завжди </w:t>
      </w:r>
      <w:r>
        <w:rPr>
          <w:rFonts w:ascii="Times New Roman" w:hAnsi="Times New Roman"/>
          <w:sz w:val="28"/>
          <w:szCs w:val="28"/>
          <w:lang w:val="uk-UA"/>
        </w:rPr>
        <w:t xml:space="preserve">тверезо міркуєш, на відміну від </w:t>
      </w:r>
      <w:r w:rsidRPr="00472562">
        <w:rPr>
          <w:rFonts w:ascii="Times New Roman" w:hAnsi="Times New Roman"/>
          <w:sz w:val="28"/>
          <w:szCs w:val="28"/>
          <w:lang w:val="uk-UA"/>
        </w:rPr>
        <w:t>мене. Може, зарплату скоро дадуть, ось і зробимо внесок, як раз вистачить ...</w:t>
      </w:r>
      <w:r>
        <w:rPr>
          <w:rFonts w:ascii="Times New Roman" w:hAnsi="Times New Roman"/>
          <w:sz w:val="28"/>
          <w:szCs w:val="28"/>
          <w:lang w:val="uk-UA"/>
        </w:rPr>
        <w:t xml:space="preserve"> </w:t>
      </w:r>
      <w:r w:rsidRPr="00F51FC0">
        <w:rPr>
          <w:rFonts w:ascii="Times New Roman" w:hAnsi="Times New Roman"/>
          <w:sz w:val="28"/>
          <w:szCs w:val="28"/>
          <w:lang w:val="uk-UA"/>
        </w:rPr>
        <w:t>- продовжувала я вмовляти, торкаючись до його руки.</w:t>
      </w:r>
    </w:p>
    <w:p w:rsidR="00C76226" w:rsidRPr="00472562" w:rsidRDefault="00C76226" w:rsidP="00C76226">
      <w:pPr>
        <w:pStyle w:val="a4"/>
        <w:ind w:left="0" w:firstLine="709"/>
        <w:jc w:val="both"/>
        <w:rPr>
          <w:rFonts w:ascii="Times New Roman" w:hAnsi="Times New Roman"/>
          <w:sz w:val="28"/>
          <w:szCs w:val="28"/>
          <w:lang w:val="uk-UA"/>
        </w:rPr>
      </w:pPr>
      <w:r>
        <w:rPr>
          <w:rFonts w:ascii="Times New Roman" w:hAnsi="Times New Roman"/>
          <w:sz w:val="28"/>
          <w:szCs w:val="28"/>
          <w:lang w:val="uk-UA"/>
        </w:rPr>
        <w:t>Ч</w:t>
      </w:r>
      <w:r w:rsidRPr="00472562">
        <w:rPr>
          <w:rFonts w:ascii="Times New Roman" w:hAnsi="Times New Roman"/>
          <w:sz w:val="28"/>
          <w:szCs w:val="28"/>
          <w:lang w:val="uk-UA"/>
        </w:rPr>
        <w:t>. - А жити на що будемо?</w:t>
      </w:r>
    </w:p>
    <w:p w:rsidR="00C76226" w:rsidRPr="00472562" w:rsidRDefault="00C76226" w:rsidP="00C76226">
      <w:pPr>
        <w:pStyle w:val="a4"/>
        <w:ind w:left="0" w:firstLine="709"/>
        <w:jc w:val="both"/>
        <w:rPr>
          <w:rFonts w:ascii="Times New Roman" w:hAnsi="Times New Roman"/>
          <w:sz w:val="28"/>
          <w:szCs w:val="28"/>
          <w:lang w:val="uk-UA"/>
        </w:rPr>
      </w:pPr>
      <w:r>
        <w:rPr>
          <w:rFonts w:ascii="Times New Roman" w:hAnsi="Times New Roman"/>
          <w:sz w:val="28"/>
          <w:szCs w:val="28"/>
          <w:lang w:val="uk-UA"/>
        </w:rPr>
        <w:t>Я - Ну, Андрюшо, не пручай</w:t>
      </w:r>
      <w:r w:rsidRPr="00472562">
        <w:rPr>
          <w:rFonts w:ascii="Times New Roman" w:hAnsi="Times New Roman"/>
          <w:sz w:val="28"/>
          <w:szCs w:val="28"/>
          <w:lang w:val="uk-UA"/>
        </w:rPr>
        <w:t>ся, будь ласка. Перезаймем</w:t>
      </w:r>
      <w:r>
        <w:rPr>
          <w:rFonts w:ascii="Times New Roman" w:hAnsi="Times New Roman"/>
          <w:sz w:val="28"/>
          <w:szCs w:val="28"/>
          <w:lang w:val="uk-UA"/>
        </w:rPr>
        <w:t>о де-небудь, так</w:t>
      </w:r>
      <w:r w:rsidRPr="00472562">
        <w:rPr>
          <w:rFonts w:ascii="Times New Roman" w:hAnsi="Times New Roman"/>
          <w:sz w:val="28"/>
          <w:szCs w:val="28"/>
          <w:lang w:val="uk-UA"/>
        </w:rPr>
        <w:t>?</w:t>
      </w:r>
    </w:p>
    <w:p w:rsidR="00C76226" w:rsidRPr="00472562" w:rsidRDefault="00C76226" w:rsidP="00C76226">
      <w:pPr>
        <w:pStyle w:val="a4"/>
        <w:ind w:left="0" w:firstLine="709"/>
        <w:jc w:val="both"/>
        <w:rPr>
          <w:rFonts w:ascii="Times New Roman" w:hAnsi="Times New Roman"/>
          <w:sz w:val="28"/>
          <w:szCs w:val="28"/>
          <w:lang w:val="uk-UA"/>
        </w:rPr>
      </w:pPr>
      <w:r w:rsidRPr="00472562">
        <w:rPr>
          <w:rFonts w:ascii="Times New Roman" w:hAnsi="Times New Roman"/>
          <w:sz w:val="28"/>
          <w:szCs w:val="28"/>
          <w:lang w:val="uk-UA"/>
        </w:rPr>
        <w:t>- встала я.</w:t>
      </w:r>
    </w:p>
    <w:p w:rsidR="00C76226" w:rsidRPr="00472562" w:rsidRDefault="00C76226" w:rsidP="00C76226">
      <w:pPr>
        <w:pStyle w:val="a4"/>
        <w:ind w:left="0" w:firstLine="709"/>
        <w:jc w:val="both"/>
        <w:rPr>
          <w:rFonts w:ascii="Times New Roman" w:hAnsi="Times New Roman"/>
          <w:sz w:val="28"/>
          <w:szCs w:val="28"/>
          <w:lang w:val="uk-UA"/>
        </w:rPr>
      </w:pPr>
      <w:r>
        <w:rPr>
          <w:rFonts w:ascii="Times New Roman" w:hAnsi="Times New Roman"/>
          <w:sz w:val="28"/>
          <w:szCs w:val="28"/>
          <w:lang w:val="uk-UA"/>
        </w:rPr>
        <w:t>Ч</w:t>
      </w:r>
      <w:r w:rsidRPr="00472562">
        <w:rPr>
          <w:rFonts w:ascii="Times New Roman" w:hAnsi="Times New Roman"/>
          <w:sz w:val="28"/>
          <w:szCs w:val="28"/>
          <w:lang w:val="uk-UA"/>
        </w:rPr>
        <w:t>. - Ти ж знаєш, я не люблю позичати.</w:t>
      </w:r>
    </w:p>
    <w:p w:rsidR="00C76226" w:rsidRPr="00F51FC0" w:rsidRDefault="00C76226" w:rsidP="00C76226">
      <w:pPr>
        <w:pStyle w:val="a4"/>
        <w:ind w:left="0" w:firstLine="709"/>
        <w:jc w:val="both"/>
        <w:rPr>
          <w:rFonts w:ascii="Times New Roman" w:hAnsi="Times New Roman"/>
          <w:sz w:val="28"/>
          <w:szCs w:val="28"/>
          <w:lang w:val="uk-UA"/>
        </w:rPr>
      </w:pPr>
      <w:r w:rsidRPr="00472562">
        <w:rPr>
          <w:rFonts w:ascii="Times New Roman" w:hAnsi="Times New Roman"/>
          <w:sz w:val="28"/>
          <w:szCs w:val="28"/>
          <w:lang w:val="uk-UA"/>
        </w:rPr>
        <w:t xml:space="preserve">Я - Я теж не люблю, а знаєш, як </w:t>
      </w:r>
      <w:r>
        <w:rPr>
          <w:rFonts w:ascii="Times New Roman" w:hAnsi="Times New Roman"/>
          <w:sz w:val="28"/>
          <w:szCs w:val="28"/>
          <w:lang w:val="uk-UA"/>
        </w:rPr>
        <w:t xml:space="preserve">мені костюм хочеться! Якщо б ти </w:t>
      </w:r>
      <w:r w:rsidRPr="00472562">
        <w:rPr>
          <w:rFonts w:ascii="Times New Roman" w:hAnsi="Times New Roman"/>
          <w:sz w:val="28"/>
          <w:szCs w:val="28"/>
          <w:lang w:val="uk-UA"/>
        </w:rPr>
        <w:t>мене в ньому побачив! Спідницю можна і одну носити, і з тим светром, що ти</w:t>
      </w:r>
      <w:r>
        <w:rPr>
          <w:rFonts w:ascii="Times New Roman" w:hAnsi="Times New Roman"/>
          <w:sz w:val="28"/>
          <w:szCs w:val="28"/>
          <w:lang w:val="uk-UA"/>
        </w:rPr>
        <w:t xml:space="preserve"> </w:t>
      </w:r>
      <w:r w:rsidRPr="00F51FC0">
        <w:rPr>
          <w:rFonts w:ascii="Times New Roman" w:hAnsi="Times New Roman"/>
          <w:sz w:val="28"/>
          <w:szCs w:val="28"/>
          <w:lang w:val="uk-UA"/>
        </w:rPr>
        <w:t>подарував, моїм улюбленим. Тобі б теж костюм сподобався, у тебе</w:t>
      </w:r>
      <w:r>
        <w:rPr>
          <w:rFonts w:ascii="Times New Roman" w:hAnsi="Times New Roman"/>
          <w:sz w:val="28"/>
          <w:szCs w:val="28"/>
          <w:lang w:val="uk-UA"/>
        </w:rPr>
        <w:t xml:space="preserve"> </w:t>
      </w:r>
      <w:r w:rsidRPr="00F51FC0">
        <w:rPr>
          <w:rFonts w:ascii="Times New Roman" w:hAnsi="Times New Roman"/>
          <w:sz w:val="28"/>
          <w:szCs w:val="28"/>
          <w:lang w:val="uk-UA"/>
        </w:rPr>
        <w:t>гарний смак!</w:t>
      </w:r>
    </w:p>
    <w:p w:rsidR="00C76226" w:rsidRPr="007E380A" w:rsidRDefault="00C76226" w:rsidP="00C76226">
      <w:pPr>
        <w:pStyle w:val="a4"/>
        <w:ind w:left="0" w:firstLine="709"/>
        <w:jc w:val="both"/>
        <w:rPr>
          <w:rFonts w:ascii="Times New Roman" w:hAnsi="Times New Roman"/>
          <w:sz w:val="28"/>
          <w:szCs w:val="28"/>
          <w:lang w:val="uk-UA"/>
        </w:rPr>
      </w:pPr>
      <w:r>
        <w:rPr>
          <w:rFonts w:ascii="Times New Roman" w:hAnsi="Times New Roman"/>
          <w:sz w:val="28"/>
          <w:szCs w:val="28"/>
          <w:lang w:val="uk-UA"/>
        </w:rPr>
        <w:t>Ч</w:t>
      </w:r>
      <w:r w:rsidRPr="00472562">
        <w:rPr>
          <w:rFonts w:ascii="Times New Roman" w:hAnsi="Times New Roman"/>
          <w:sz w:val="28"/>
          <w:szCs w:val="28"/>
          <w:lang w:val="uk-UA"/>
        </w:rPr>
        <w:t>. - А потім не захочеш носити</w:t>
      </w:r>
      <w:r>
        <w:rPr>
          <w:rFonts w:ascii="Times New Roman" w:hAnsi="Times New Roman"/>
          <w:sz w:val="28"/>
          <w:szCs w:val="28"/>
          <w:lang w:val="uk-UA"/>
        </w:rPr>
        <w:t xml:space="preserve">? Буде як з тим платтям чорним, </w:t>
      </w:r>
      <w:r w:rsidRPr="00472562">
        <w:rPr>
          <w:rFonts w:ascii="Times New Roman" w:hAnsi="Times New Roman"/>
          <w:sz w:val="28"/>
          <w:szCs w:val="28"/>
          <w:lang w:val="uk-UA"/>
        </w:rPr>
        <w:t>пам'ятаєш? Спочатку хотіла, а коли купили, воно тобі вже не подобається.</w:t>
      </w:r>
      <w:r>
        <w:rPr>
          <w:rFonts w:ascii="Times New Roman" w:hAnsi="Times New Roman"/>
          <w:sz w:val="28"/>
          <w:szCs w:val="28"/>
          <w:lang w:val="uk-UA"/>
        </w:rPr>
        <w:t xml:space="preserve"> </w:t>
      </w:r>
      <w:r w:rsidRPr="007E380A">
        <w:rPr>
          <w:rFonts w:ascii="Times New Roman" w:hAnsi="Times New Roman"/>
          <w:sz w:val="28"/>
          <w:szCs w:val="28"/>
          <w:lang w:val="uk-UA"/>
        </w:rPr>
        <w:t>Казав ж</w:t>
      </w:r>
      <w:r>
        <w:rPr>
          <w:rFonts w:ascii="Times New Roman" w:hAnsi="Times New Roman"/>
          <w:sz w:val="28"/>
          <w:szCs w:val="28"/>
          <w:lang w:val="uk-UA"/>
        </w:rPr>
        <w:t>е: «Воно тобі не йде», так ні</w:t>
      </w:r>
      <w:r w:rsidRPr="007E380A">
        <w:rPr>
          <w:rFonts w:ascii="Times New Roman" w:hAnsi="Times New Roman"/>
          <w:sz w:val="28"/>
          <w:szCs w:val="28"/>
          <w:lang w:val="uk-UA"/>
        </w:rPr>
        <w:t>, ти все одно не послухала.</w:t>
      </w:r>
    </w:p>
    <w:p w:rsidR="00C76226" w:rsidRPr="007E380A" w:rsidRDefault="00C76226" w:rsidP="00C76226">
      <w:pPr>
        <w:pStyle w:val="a4"/>
        <w:ind w:left="0" w:firstLine="709"/>
        <w:jc w:val="both"/>
        <w:rPr>
          <w:rFonts w:ascii="Times New Roman" w:hAnsi="Times New Roman"/>
          <w:sz w:val="28"/>
          <w:szCs w:val="28"/>
          <w:lang w:val="uk-UA"/>
        </w:rPr>
      </w:pPr>
      <w:r w:rsidRPr="00472562">
        <w:rPr>
          <w:rFonts w:ascii="Times New Roman" w:hAnsi="Times New Roman"/>
          <w:sz w:val="28"/>
          <w:szCs w:val="28"/>
          <w:lang w:val="uk-UA"/>
        </w:rPr>
        <w:lastRenderedPageBreak/>
        <w:t>Я</w:t>
      </w:r>
      <w:r>
        <w:rPr>
          <w:rFonts w:ascii="Times New Roman" w:hAnsi="Times New Roman"/>
          <w:sz w:val="28"/>
          <w:szCs w:val="28"/>
          <w:lang w:val="uk-UA"/>
        </w:rPr>
        <w:t xml:space="preserve"> - Андрію</w:t>
      </w:r>
      <w:r w:rsidRPr="00472562">
        <w:rPr>
          <w:rFonts w:ascii="Times New Roman" w:hAnsi="Times New Roman"/>
          <w:sz w:val="28"/>
          <w:szCs w:val="28"/>
          <w:lang w:val="uk-UA"/>
        </w:rPr>
        <w:t>, тут інше. Костюм мені прост</w:t>
      </w:r>
      <w:r>
        <w:rPr>
          <w:rFonts w:ascii="Times New Roman" w:hAnsi="Times New Roman"/>
          <w:sz w:val="28"/>
          <w:szCs w:val="28"/>
          <w:lang w:val="uk-UA"/>
        </w:rPr>
        <w:t xml:space="preserve">о не може перестати подобатись. </w:t>
      </w:r>
      <w:r w:rsidRPr="00472562">
        <w:rPr>
          <w:rFonts w:ascii="Times New Roman" w:hAnsi="Times New Roman"/>
          <w:sz w:val="28"/>
          <w:szCs w:val="28"/>
          <w:lang w:val="uk-UA"/>
        </w:rPr>
        <w:t>Там піджак так оригінально пошитий, блузка дуже</w:t>
      </w:r>
      <w:r>
        <w:rPr>
          <w:rFonts w:ascii="Times New Roman" w:hAnsi="Times New Roman"/>
          <w:sz w:val="28"/>
          <w:szCs w:val="28"/>
          <w:lang w:val="uk-UA"/>
        </w:rPr>
        <w:t xml:space="preserve"> красива, не кажучи вже про спідницю</w:t>
      </w:r>
      <w:r w:rsidRPr="00472562">
        <w:rPr>
          <w:rFonts w:ascii="Times New Roman" w:hAnsi="Times New Roman"/>
          <w:sz w:val="28"/>
          <w:szCs w:val="28"/>
          <w:lang w:val="uk-UA"/>
        </w:rPr>
        <w:t xml:space="preserve">, </w:t>
      </w:r>
      <w:r>
        <w:rPr>
          <w:rFonts w:ascii="Times New Roman" w:hAnsi="Times New Roman"/>
          <w:sz w:val="28"/>
          <w:szCs w:val="28"/>
          <w:lang w:val="uk-UA"/>
        </w:rPr>
        <w:t xml:space="preserve">яка </w:t>
      </w:r>
      <w:r w:rsidRPr="00472562">
        <w:rPr>
          <w:rFonts w:ascii="Times New Roman" w:hAnsi="Times New Roman"/>
          <w:sz w:val="28"/>
          <w:szCs w:val="28"/>
          <w:lang w:val="uk-UA"/>
        </w:rPr>
        <w:t>підійде до багатьох речей, - намагалася я знайти нові аргументи,</w:t>
      </w:r>
      <w:r>
        <w:rPr>
          <w:rFonts w:ascii="Times New Roman" w:hAnsi="Times New Roman"/>
          <w:sz w:val="28"/>
          <w:szCs w:val="28"/>
          <w:lang w:val="uk-UA"/>
        </w:rPr>
        <w:t xml:space="preserve"> </w:t>
      </w:r>
      <w:r w:rsidRPr="007E380A">
        <w:rPr>
          <w:rFonts w:ascii="Times New Roman" w:hAnsi="Times New Roman"/>
          <w:sz w:val="28"/>
          <w:szCs w:val="28"/>
          <w:lang w:val="uk-UA"/>
        </w:rPr>
        <w:t>підходячи знову до чоловіка і цілуючи його.</w:t>
      </w:r>
    </w:p>
    <w:p w:rsidR="00C76226" w:rsidRPr="00472562" w:rsidRDefault="00C76226" w:rsidP="00C76226">
      <w:pPr>
        <w:pStyle w:val="a4"/>
        <w:ind w:left="0" w:firstLine="709"/>
        <w:jc w:val="both"/>
        <w:rPr>
          <w:rFonts w:ascii="Times New Roman" w:hAnsi="Times New Roman"/>
          <w:sz w:val="28"/>
          <w:szCs w:val="28"/>
          <w:lang w:val="uk-UA"/>
        </w:rPr>
      </w:pPr>
      <w:r>
        <w:rPr>
          <w:rFonts w:ascii="Times New Roman" w:hAnsi="Times New Roman"/>
          <w:sz w:val="28"/>
          <w:szCs w:val="28"/>
          <w:lang w:val="uk-UA"/>
        </w:rPr>
        <w:t>Ч</w:t>
      </w:r>
      <w:r w:rsidRPr="00472562">
        <w:rPr>
          <w:rFonts w:ascii="Times New Roman" w:hAnsi="Times New Roman"/>
          <w:sz w:val="28"/>
          <w:szCs w:val="28"/>
          <w:lang w:val="uk-UA"/>
        </w:rPr>
        <w:t>. - Ну, і лисиця ж ти! - м'яко і з ніжністю вимовив чоловік.</w:t>
      </w:r>
    </w:p>
    <w:p w:rsidR="00C76226" w:rsidRPr="007E380A" w:rsidRDefault="00C76226" w:rsidP="00C76226">
      <w:pPr>
        <w:pStyle w:val="a4"/>
        <w:ind w:left="0" w:firstLine="709"/>
        <w:jc w:val="both"/>
        <w:rPr>
          <w:rFonts w:ascii="Times New Roman" w:hAnsi="Times New Roman"/>
          <w:sz w:val="28"/>
          <w:szCs w:val="28"/>
          <w:lang w:val="uk-UA"/>
        </w:rPr>
      </w:pPr>
      <w:r w:rsidRPr="00472562">
        <w:rPr>
          <w:rFonts w:ascii="Times New Roman" w:hAnsi="Times New Roman"/>
          <w:sz w:val="28"/>
          <w:szCs w:val="28"/>
          <w:lang w:val="uk-UA"/>
        </w:rPr>
        <w:t>Я - Скажеш теж, лисиця! - кокетливо відповіла я</w:t>
      </w:r>
      <w:r>
        <w:rPr>
          <w:rFonts w:ascii="Times New Roman" w:hAnsi="Times New Roman"/>
          <w:sz w:val="28"/>
          <w:szCs w:val="28"/>
          <w:lang w:val="uk-UA"/>
        </w:rPr>
        <w:t>. Всі</w:t>
      </w:r>
      <w:r w:rsidRPr="00472562">
        <w:rPr>
          <w:rFonts w:ascii="Times New Roman" w:hAnsi="Times New Roman"/>
          <w:sz w:val="28"/>
          <w:szCs w:val="28"/>
          <w:lang w:val="uk-UA"/>
        </w:rPr>
        <w:t xml:space="preserve"> ахнуть, яка у</w:t>
      </w:r>
      <w:r>
        <w:rPr>
          <w:rFonts w:ascii="Times New Roman" w:hAnsi="Times New Roman"/>
          <w:sz w:val="28"/>
          <w:szCs w:val="28"/>
          <w:lang w:val="uk-UA"/>
        </w:rPr>
        <w:t xml:space="preserve"> </w:t>
      </w:r>
      <w:r w:rsidRPr="007E380A">
        <w:rPr>
          <w:rFonts w:ascii="Times New Roman" w:hAnsi="Times New Roman"/>
          <w:sz w:val="28"/>
          <w:szCs w:val="28"/>
          <w:lang w:val="uk-UA"/>
        </w:rPr>
        <w:t>тебе дружина красива, як ти її балуєш. Ну так що ми вирішимо, дорогий?</w:t>
      </w:r>
      <w:r>
        <w:rPr>
          <w:rFonts w:ascii="Times New Roman" w:hAnsi="Times New Roman"/>
          <w:sz w:val="28"/>
          <w:szCs w:val="28"/>
          <w:lang w:val="uk-UA"/>
        </w:rPr>
        <w:t xml:space="preserve"> </w:t>
      </w:r>
      <w:r w:rsidRPr="007E380A">
        <w:rPr>
          <w:rFonts w:ascii="Times New Roman" w:hAnsi="Times New Roman"/>
          <w:sz w:val="28"/>
          <w:szCs w:val="28"/>
          <w:lang w:val="uk-UA"/>
        </w:rPr>
        <w:t>Купуємо?</w:t>
      </w:r>
    </w:p>
    <w:p w:rsidR="00C76226" w:rsidRPr="00472562" w:rsidRDefault="00C76226" w:rsidP="00C76226">
      <w:pPr>
        <w:pStyle w:val="a4"/>
        <w:ind w:left="0" w:firstLine="709"/>
        <w:jc w:val="both"/>
        <w:rPr>
          <w:rFonts w:ascii="Times New Roman" w:hAnsi="Times New Roman"/>
          <w:sz w:val="28"/>
          <w:szCs w:val="28"/>
          <w:lang w:val="uk-UA"/>
        </w:rPr>
      </w:pPr>
      <w:r>
        <w:rPr>
          <w:rFonts w:ascii="Times New Roman" w:hAnsi="Times New Roman"/>
          <w:sz w:val="28"/>
          <w:szCs w:val="28"/>
          <w:lang w:val="uk-UA"/>
        </w:rPr>
        <w:t>Ч</w:t>
      </w:r>
      <w:r w:rsidRPr="00472562">
        <w:rPr>
          <w:rFonts w:ascii="Times New Roman" w:hAnsi="Times New Roman"/>
          <w:sz w:val="28"/>
          <w:szCs w:val="28"/>
          <w:lang w:val="uk-UA"/>
        </w:rPr>
        <w:t>. - Звичайно, вмієш же ти умовляти, шахрайка!</w:t>
      </w:r>
    </w:p>
    <w:p w:rsidR="00C76226" w:rsidRDefault="00C76226" w:rsidP="00C76226">
      <w:pPr>
        <w:pStyle w:val="a4"/>
        <w:ind w:left="0" w:firstLine="709"/>
        <w:jc w:val="both"/>
        <w:rPr>
          <w:rFonts w:ascii="Times New Roman" w:hAnsi="Times New Roman"/>
          <w:sz w:val="28"/>
          <w:szCs w:val="28"/>
          <w:lang w:val="uk-UA"/>
        </w:rPr>
      </w:pPr>
      <w:r w:rsidRPr="00472562">
        <w:rPr>
          <w:rFonts w:ascii="Times New Roman" w:hAnsi="Times New Roman"/>
          <w:sz w:val="28"/>
          <w:szCs w:val="28"/>
          <w:lang w:val="uk-UA"/>
        </w:rPr>
        <w:t>Я - Я так люблю тебе, ти у мене найкращий!</w:t>
      </w:r>
    </w:p>
    <w:p w:rsidR="00C76226" w:rsidRPr="00221047" w:rsidRDefault="00C76226" w:rsidP="00C76226">
      <w:pPr>
        <w:pStyle w:val="a4"/>
        <w:ind w:left="0" w:firstLine="709"/>
        <w:jc w:val="both"/>
        <w:rPr>
          <w:rFonts w:ascii="Times New Roman" w:hAnsi="Times New Roman"/>
          <w:b/>
          <w:sz w:val="28"/>
          <w:szCs w:val="28"/>
          <w:lang w:val="uk-UA"/>
        </w:rPr>
      </w:pPr>
      <w:r>
        <w:rPr>
          <w:rFonts w:ascii="Times New Roman" w:hAnsi="Times New Roman"/>
          <w:b/>
          <w:sz w:val="28"/>
          <w:szCs w:val="28"/>
          <w:lang w:val="uk-UA"/>
        </w:rPr>
        <w:t xml:space="preserve">Д) </w:t>
      </w:r>
      <w:r w:rsidRPr="00221047">
        <w:rPr>
          <w:rFonts w:ascii="Times New Roman" w:hAnsi="Times New Roman"/>
          <w:b/>
          <w:sz w:val="28"/>
          <w:szCs w:val="28"/>
          <w:lang w:val="uk-UA"/>
        </w:rPr>
        <w:t xml:space="preserve">Ситуація 5. Як я переконала брата танцювати вальс </w:t>
      </w:r>
    </w:p>
    <w:p w:rsidR="00C76226" w:rsidRPr="007E380A" w:rsidRDefault="00C76226" w:rsidP="00C76226">
      <w:pPr>
        <w:pStyle w:val="a4"/>
        <w:ind w:left="0" w:firstLine="709"/>
        <w:jc w:val="both"/>
        <w:rPr>
          <w:rFonts w:ascii="Times New Roman" w:hAnsi="Times New Roman"/>
          <w:sz w:val="28"/>
          <w:szCs w:val="28"/>
          <w:lang w:val="uk-UA"/>
        </w:rPr>
      </w:pPr>
      <w:r w:rsidRPr="00221047">
        <w:rPr>
          <w:rFonts w:ascii="Times New Roman" w:hAnsi="Times New Roman"/>
          <w:sz w:val="28"/>
          <w:szCs w:val="28"/>
          <w:lang w:val="uk-UA"/>
        </w:rPr>
        <w:t>Мій брат Валерій дуже добре танцює вальс. Шкільні товариші</w:t>
      </w:r>
      <w:r>
        <w:rPr>
          <w:rFonts w:ascii="Times New Roman" w:hAnsi="Times New Roman"/>
          <w:sz w:val="28"/>
          <w:szCs w:val="28"/>
          <w:lang w:val="uk-UA"/>
        </w:rPr>
        <w:t xml:space="preserve"> </w:t>
      </w:r>
      <w:r w:rsidRPr="007E380A">
        <w:rPr>
          <w:rFonts w:ascii="Times New Roman" w:hAnsi="Times New Roman"/>
          <w:sz w:val="28"/>
          <w:szCs w:val="28"/>
          <w:lang w:val="uk-UA"/>
        </w:rPr>
        <w:t>попросили його взяти участь в громадському заході - «Осінньому</w:t>
      </w:r>
      <w:r>
        <w:rPr>
          <w:rFonts w:ascii="Times New Roman" w:hAnsi="Times New Roman"/>
          <w:sz w:val="28"/>
          <w:szCs w:val="28"/>
          <w:lang w:val="uk-UA"/>
        </w:rPr>
        <w:t xml:space="preserve"> </w:t>
      </w:r>
      <w:r w:rsidRPr="007E380A">
        <w:rPr>
          <w:rFonts w:ascii="Times New Roman" w:hAnsi="Times New Roman"/>
          <w:sz w:val="28"/>
          <w:szCs w:val="28"/>
          <w:lang w:val="uk-UA"/>
        </w:rPr>
        <w:t>балі ». Довго вибирали партнерок і зупинилися на Ганні. Валерій відразу</w:t>
      </w:r>
      <w:r>
        <w:rPr>
          <w:rFonts w:ascii="Times New Roman" w:hAnsi="Times New Roman"/>
          <w:sz w:val="28"/>
          <w:szCs w:val="28"/>
          <w:lang w:val="uk-UA"/>
        </w:rPr>
        <w:t xml:space="preserve"> </w:t>
      </w:r>
      <w:r w:rsidRPr="007E380A">
        <w:rPr>
          <w:rFonts w:ascii="Times New Roman" w:hAnsi="Times New Roman"/>
          <w:sz w:val="28"/>
          <w:szCs w:val="28"/>
          <w:lang w:val="uk-UA"/>
        </w:rPr>
        <w:t>відмовився. Мене попросили з ним поговорити.</w:t>
      </w:r>
      <w:r>
        <w:rPr>
          <w:rFonts w:ascii="Times New Roman" w:hAnsi="Times New Roman"/>
          <w:sz w:val="28"/>
          <w:szCs w:val="28"/>
          <w:lang w:val="uk-UA"/>
        </w:rPr>
        <w:t xml:space="preserve"> Ось яка вийшла</w:t>
      </w:r>
      <w:r w:rsidRPr="007E380A">
        <w:rPr>
          <w:rFonts w:ascii="Times New Roman" w:hAnsi="Times New Roman"/>
          <w:sz w:val="28"/>
          <w:szCs w:val="28"/>
          <w:lang w:val="uk-UA"/>
        </w:rPr>
        <w:t xml:space="preserve"> розмова:</w:t>
      </w:r>
    </w:p>
    <w:p w:rsidR="00C76226" w:rsidRPr="00221047" w:rsidRDefault="00C76226" w:rsidP="00C76226">
      <w:pPr>
        <w:pStyle w:val="a4"/>
        <w:ind w:left="0" w:firstLine="709"/>
        <w:jc w:val="both"/>
        <w:rPr>
          <w:rFonts w:ascii="Times New Roman" w:hAnsi="Times New Roman"/>
          <w:sz w:val="28"/>
          <w:szCs w:val="28"/>
          <w:lang w:val="uk-UA"/>
        </w:rPr>
      </w:pPr>
      <w:r w:rsidRPr="00221047">
        <w:rPr>
          <w:rFonts w:ascii="Times New Roman" w:hAnsi="Times New Roman"/>
          <w:sz w:val="28"/>
          <w:szCs w:val="28"/>
          <w:lang w:val="uk-UA"/>
        </w:rPr>
        <w:t>Я - Валер, ти збираєшся піти на «Осінній бал» в школу?</w:t>
      </w:r>
    </w:p>
    <w:p w:rsidR="00C76226" w:rsidRPr="00221047" w:rsidRDefault="00C76226" w:rsidP="00C76226">
      <w:pPr>
        <w:pStyle w:val="a4"/>
        <w:ind w:left="0" w:firstLine="709"/>
        <w:jc w:val="both"/>
        <w:rPr>
          <w:rFonts w:ascii="Times New Roman" w:hAnsi="Times New Roman"/>
          <w:sz w:val="28"/>
          <w:szCs w:val="28"/>
          <w:lang w:val="uk-UA"/>
        </w:rPr>
      </w:pPr>
      <w:r w:rsidRPr="00221047">
        <w:rPr>
          <w:rFonts w:ascii="Times New Roman" w:hAnsi="Times New Roman"/>
          <w:sz w:val="28"/>
          <w:szCs w:val="28"/>
          <w:lang w:val="uk-UA"/>
        </w:rPr>
        <w:t>Валерій: - Не знаю ... А тобі це навіщо ?! (Різко)</w:t>
      </w:r>
    </w:p>
    <w:p w:rsidR="00C76226" w:rsidRPr="007E380A" w:rsidRDefault="00C76226" w:rsidP="00C76226">
      <w:pPr>
        <w:pStyle w:val="a4"/>
        <w:ind w:left="0" w:firstLine="709"/>
        <w:jc w:val="both"/>
        <w:rPr>
          <w:rFonts w:ascii="Times New Roman" w:hAnsi="Times New Roman"/>
          <w:sz w:val="28"/>
          <w:szCs w:val="28"/>
          <w:lang w:val="uk-UA"/>
        </w:rPr>
      </w:pPr>
      <w:r w:rsidRPr="00221047">
        <w:rPr>
          <w:rFonts w:ascii="Times New Roman" w:hAnsi="Times New Roman"/>
          <w:sz w:val="28"/>
          <w:szCs w:val="28"/>
          <w:lang w:val="uk-UA"/>
        </w:rPr>
        <w:t>Я: - Я давно не була в нашій школі. А знаєш, як хочеться побачити</w:t>
      </w:r>
      <w:r>
        <w:rPr>
          <w:rFonts w:ascii="Times New Roman" w:hAnsi="Times New Roman"/>
          <w:sz w:val="28"/>
          <w:szCs w:val="28"/>
          <w:lang w:val="uk-UA"/>
        </w:rPr>
        <w:t xml:space="preserve"> </w:t>
      </w:r>
      <w:r w:rsidRPr="007E380A">
        <w:rPr>
          <w:rFonts w:ascii="Times New Roman" w:hAnsi="Times New Roman"/>
          <w:sz w:val="28"/>
          <w:szCs w:val="28"/>
          <w:lang w:val="uk-UA"/>
        </w:rPr>
        <w:t>вчителів, тим більше свято намічається. Складеш мені компанію?</w:t>
      </w:r>
    </w:p>
    <w:p w:rsidR="00C76226" w:rsidRPr="007E380A" w:rsidRDefault="00C76226" w:rsidP="00C76226">
      <w:pPr>
        <w:pStyle w:val="a4"/>
        <w:ind w:left="0" w:firstLine="709"/>
        <w:jc w:val="both"/>
        <w:rPr>
          <w:rFonts w:ascii="Times New Roman" w:hAnsi="Times New Roman"/>
          <w:sz w:val="28"/>
          <w:szCs w:val="28"/>
          <w:lang w:val="uk-UA"/>
        </w:rPr>
      </w:pPr>
      <w:r w:rsidRPr="00221047">
        <w:rPr>
          <w:rFonts w:ascii="Times New Roman" w:hAnsi="Times New Roman"/>
          <w:sz w:val="28"/>
          <w:szCs w:val="28"/>
          <w:lang w:val="uk-UA"/>
        </w:rPr>
        <w:t>Валерій:</w:t>
      </w:r>
      <w:r w:rsidRPr="007E380A">
        <w:rPr>
          <w:rFonts w:ascii="Times New Roman" w:hAnsi="Times New Roman"/>
          <w:sz w:val="28"/>
          <w:szCs w:val="28"/>
          <w:lang w:val="uk-UA"/>
        </w:rPr>
        <w:t>-</w:t>
      </w:r>
      <w:r>
        <w:rPr>
          <w:rFonts w:ascii="Times New Roman" w:hAnsi="Times New Roman"/>
          <w:sz w:val="28"/>
          <w:szCs w:val="28"/>
          <w:lang w:val="uk-UA"/>
        </w:rPr>
        <w:t xml:space="preserve"> Н</w:t>
      </w:r>
      <w:r w:rsidRPr="007E380A">
        <w:rPr>
          <w:rFonts w:ascii="Times New Roman" w:hAnsi="Times New Roman"/>
          <w:sz w:val="28"/>
          <w:szCs w:val="28"/>
          <w:lang w:val="uk-UA"/>
        </w:rPr>
        <w:t>е</w:t>
      </w:r>
      <w:r>
        <w:rPr>
          <w:rFonts w:ascii="Times New Roman" w:hAnsi="Times New Roman"/>
          <w:sz w:val="28"/>
          <w:szCs w:val="28"/>
          <w:lang w:val="uk-UA"/>
        </w:rPr>
        <w:t xml:space="preserve"> </w:t>
      </w:r>
      <w:r w:rsidRPr="007E380A">
        <w:rPr>
          <w:rFonts w:ascii="Times New Roman" w:hAnsi="Times New Roman"/>
          <w:sz w:val="28"/>
          <w:szCs w:val="28"/>
          <w:lang w:val="uk-UA"/>
        </w:rPr>
        <w:t>хочеться мені</w:t>
      </w:r>
      <w:r>
        <w:rPr>
          <w:rFonts w:ascii="Times New Roman" w:hAnsi="Times New Roman"/>
          <w:sz w:val="28"/>
          <w:szCs w:val="28"/>
          <w:lang w:val="uk-UA"/>
        </w:rPr>
        <w:t xml:space="preserve"> </w:t>
      </w:r>
      <w:r w:rsidRPr="007E380A">
        <w:rPr>
          <w:rFonts w:ascii="Times New Roman" w:hAnsi="Times New Roman"/>
          <w:sz w:val="28"/>
          <w:szCs w:val="28"/>
          <w:lang w:val="uk-UA"/>
        </w:rPr>
        <w:t>йти туди.</w:t>
      </w:r>
      <w:r>
        <w:rPr>
          <w:rFonts w:ascii="Times New Roman" w:hAnsi="Times New Roman"/>
          <w:sz w:val="28"/>
          <w:szCs w:val="28"/>
          <w:lang w:val="uk-UA"/>
        </w:rPr>
        <w:t xml:space="preserve"> Хлопці</w:t>
      </w:r>
      <w:r w:rsidRPr="007E380A">
        <w:rPr>
          <w:rFonts w:ascii="Times New Roman" w:hAnsi="Times New Roman"/>
          <w:sz w:val="28"/>
          <w:szCs w:val="28"/>
          <w:lang w:val="uk-UA"/>
        </w:rPr>
        <w:t xml:space="preserve"> замучили:</w:t>
      </w:r>
      <w:r>
        <w:rPr>
          <w:rFonts w:ascii="Times New Roman" w:hAnsi="Times New Roman"/>
          <w:sz w:val="28"/>
          <w:szCs w:val="28"/>
          <w:lang w:val="uk-UA"/>
        </w:rPr>
        <w:t xml:space="preserve"> змушують з Анькою</w:t>
      </w:r>
      <w:r w:rsidRPr="007E380A">
        <w:rPr>
          <w:rFonts w:ascii="Times New Roman" w:hAnsi="Times New Roman"/>
          <w:sz w:val="28"/>
          <w:szCs w:val="28"/>
          <w:lang w:val="uk-UA"/>
        </w:rPr>
        <w:t xml:space="preserve"> танцювати ... Уже третій день її Сергій проводжає,</w:t>
      </w:r>
      <w:r>
        <w:rPr>
          <w:rFonts w:ascii="Times New Roman" w:hAnsi="Times New Roman"/>
          <w:sz w:val="28"/>
          <w:szCs w:val="28"/>
          <w:lang w:val="uk-UA"/>
        </w:rPr>
        <w:t xml:space="preserve"> </w:t>
      </w:r>
      <w:r w:rsidRPr="007E380A">
        <w:rPr>
          <w:rFonts w:ascii="Times New Roman" w:hAnsi="Times New Roman"/>
          <w:sz w:val="28"/>
          <w:szCs w:val="28"/>
          <w:lang w:val="uk-UA"/>
        </w:rPr>
        <w:t>нехай сам з нею танцює!</w:t>
      </w:r>
    </w:p>
    <w:p w:rsidR="00C76226" w:rsidRPr="007E380A" w:rsidRDefault="00C76226" w:rsidP="00C76226">
      <w:pPr>
        <w:pStyle w:val="a4"/>
        <w:ind w:left="0" w:firstLine="709"/>
        <w:jc w:val="both"/>
        <w:rPr>
          <w:rFonts w:ascii="Times New Roman" w:hAnsi="Times New Roman"/>
          <w:sz w:val="28"/>
          <w:szCs w:val="28"/>
          <w:lang w:val="uk-UA"/>
        </w:rPr>
      </w:pPr>
      <w:r w:rsidRPr="00221047">
        <w:rPr>
          <w:rFonts w:ascii="Times New Roman" w:hAnsi="Times New Roman"/>
          <w:sz w:val="28"/>
          <w:szCs w:val="28"/>
          <w:lang w:val="uk-UA"/>
        </w:rPr>
        <w:t>Я: - Я зрозуміла тебе: вона тобі подобається. Валер, я думаю: у тебе є</w:t>
      </w:r>
      <w:r>
        <w:rPr>
          <w:rFonts w:ascii="Times New Roman" w:hAnsi="Times New Roman"/>
          <w:sz w:val="28"/>
          <w:szCs w:val="28"/>
          <w:lang w:val="uk-UA"/>
        </w:rPr>
        <w:t xml:space="preserve"> прекрасна </w:t>
      </w:r>
      <w:r w:rsidRPr="007E380A">
        <w:rPr>
          <w:rFonts w:ascii="Times New Roman" w:hAnsi="Times New Roman"/>
          <w:sz w:val="28"/>
          <w:szCs w:val="28"/>
          <w:lang w:val="uk-UA"/>
        </w:rPr>
        <w:t xml:space="preserve"> можливість завоювати її увагу. Я тобі скажу як дівчинка,</w:t>
      </w:r>
      <w:r>
        <w:rPr>
          <w:rFonts w:ascii="Times New Roman" w:hAnsi="Times New Roman"/>
          <w:sz w:val="28"/>
          <w:szCs w:val="28"/>
          <w:lang w:val="uk-UA"/>
        </w:rPr>
        <w:t xml:space="preserve"> </w:t>
      </w:r>
      <w:r w:rsidRPr="007E380A">
        <w:rPr>
          <w:rFonts w:ascii="Times New Roman" w:hAnsi="Times New Roman"/>
          <w:sz w:val="28"/>
          <w:szCs w:val="28"/>
          <w:lang w:val="uk-UA"/>
        </w:rPr>
        <w:t>що я, та й всі мої подруги, ніколи не залишаються байдужими до тих</w:t>
      </w:r>
      <w:r>
        <w:rPr>
          <w:rFonts w:ascii="Times New Roman" w:hAnsi="Times New Roman"/>
          <w:sz w:val="28"/>
          <w:szCs w:val="28"/>
          <w:lang w:val="uk-UA"/>
        </w:rPr>
        <w:t xml:space="preserve"> хлопців</w:t>
      </w:r>
      <w:r w:rsidRPr="007E380A">
        <w:rPr>
          <w:rFonts w:ascii="Times New Roman" w:hAnsi="Times New Roman"/>
          <w:sz w:val="28"/>
          <w:szCs w:val="28"/>
          <w:lang w:val="uk-UA"/>
        </w:rPr>
        <w:t>, які запрошують їх на танець, а тим більше добре танцюють.</w:t>
      </w:r>
    </w:p>
    <w:p w:rsidR="00C76226" w:rsidRDefault="00C76226" w:rsidP="00C76226">
      <w:pPr>
        <w:pStyle w:val="a4"/>
        <w:ind w:left="0" w:firstLine="709"/>
        <w:jc w:val="both"/>
        <w:rPr>
          <w:rFonts w:ascii="Times New Roman" w:hAnsi="Times New Roman"/>
          <w:sz w:val="28"/>
          <w:szCs w:val="28"/>
          <w:lang w:val="uk-UA"/>
        </w:rPr>
      </w:pPr>
      <w:r w:rsidRPr="00221047">
        <w:rPr>
          <w:rFonts w:ascii="Times New Roman" w:hAnsi="Times New Roman"/>
          <w:sz w:val="28"/>
          <w:szCs w:val="28"/>
          <w:lang w:val="uk-UA"/>
        </w:rPr>
        <w:t>Валерій: - Ти думаєш, що мені варто спробувати?</w:t>
      </w:r>
    </w:p>
    <w:p w:rsidR="00C76226" w:rsidRPr="007E380A" w:rsidRDefault="00C76226" w:rsidP="00C76226">
      <w:pPr>
        <w:pStyle w:val="a4"/>
        <w:ind w:left="0" w:firstLine="709"/>
        <w:jc w:val="both"/>
        <w:rPr>
          <w:rFonts w:ascii="Times New Roman" w:hAnsi="Times New Roman"/>
          <w:sz w:val="28"/>
          <w:szCs w:val="28"/>
          <w:lang w:val="uk-UA"/>
        </w:rPr>
      </w:pPr>
      <w:r w:rsidRPr="000E1FF0">
        <w:rPr>
          <w:rFonts w:ascii="Times New Roman" w:hAnsi="Times New Roman"/>
          <w:sz w:val="28"/>
          <w:szCs w:val="28"/>
          <w:lang w:val="uk-UA"/>
        </w:rPr>
        <w:t>Я: - Так я впевнена, що в тебе вийде. Знаєш, я помічала, що вона</w:t>
      </w:r>
      <w:r>
        <w:rPr>
          <w:rFonts w:ascii="Times New Roman" w:hAnsi="Times New Roman"/>
          <w:sz w:val="28"/>
          <w:szCs w:val="28"/>
          <w:lang w:val="uk-UA"/>
        </w:rPr>
        <w:t xml:space="preserve"> </w:t>
      </w:r>
      <w:r w:rsidRPr="007E380A">
        <w:rPr>
          <w:rFonts w:ascii="Times New Roman" w:hAnsi="Times New Roman"/>
          <w:sz w:val="28"/>
          <w:szCs w:val="28"/>
          <w:lang w:val="uk-UA"/>
        </w:rPr>
        <w:t>дивиться на тебе з цікавістю. А на репетиціях ти зможеш з нею</w:t>
      </w:r>
      <w:r>
        <w:rPr>
          <w:rFonts w:ascii="Times New Roman" w:hAnsi="Times New Roman"/>
          <w:sz w:val="28"/>
          <w:szCs w:val="28"/>
          <w:lang w:val="uk-UA"/>
        </w:rPr>
        <w:t xml:space="preserve"> </w:t>
      </w:r>
      <w:r w:rsidRPr="007E380A">
        <w:rPr>
          <w:rFonts w:ascii="Times New Roman" w:hAnsi="Times New Roman"/>
          <w:sz w:val="28"/>
          <w:szCs w:val="28"/>
          <w:lang w:val="uk-UA"/>
        </w:rPr>
        <w:t>поспілкуватися, краще її пізнати.</w:t>
      </w:r>
    </w:p>
    <w:p w:rsidR="00C76226" w:rsidRPr="007E380A" w:rsidRDefault="00C76226" w:rsidP="00C76226">
      <w:pPr>
        <w:pStyle w:val="a4"/>
        <w:ind w:left="0" w:firstLine="709"/>
        <w:jc w:val="both"/>
        <w:rPr>
          <w:rFonts w:ascii="Times New Roman" w:hAnsi="Times New Roman"/>
          <w:sz w:val="28"/>
          <w:szCs w:val="28"/>
          <w:lang w:val="uk-UA"/>
        </w:rPr>
      </w:pPr>
      <w:r w:rsidRPr="000E1FF0">
        <w:rPr>
          <w:rFonts w:ascii="Times New Roman" w:hAnsi="Times New Roman"/>
          <w:sz w:val="28"/>
          <w:szCs w:val="28"/>
          <w:lang w:val="uk-UA"/>
        </w:rPr>
        <w:t>Валерій: - Взагалі-то м</w:t>
      </w:r>
      <w:r>
        <w:rPr>
          <w:rFonts w:ascii="Times New Roman" w:hAnsi="Times New Roman"/>
          <w:sz w:val="28"/>
          <w:szCs w:val="28"/>
          <w:lang w:val="uk-UA"/>
        </w:rPr>
        <w:t>ожна спробувати, а то і хлопці</w:t>
      </w:r>
      <w:r w:rsidRPr="000E1FF0">
        <w:rPr>
          <w:rFonts w:ascii="Times New Roman" w:hAnsi="Times New Roman"/>
          <w:sz w:val="28"/>
          <w:szCs w:val="28"/>
          <w:lang w:val="uk-UA"/>
        </w:rPr>
        <w:t xml:space="preserve"> </w:t>
      </w:r>
      <w:r w:rsidRPr="007E380A">
        <w:rPr>
          <w:rFonts w:ascii="Times New Roman" w:hAnsi="Times New Roman"/>
          <w:sz w:val="28"/>
          <w:szCs w:val="28"/>
          <w:lang w:val="uk-UA"/>
        </w:rPr>
        <w:t>сильно розлютяться. Адже вони вже і музику знайшли. Пам'ятаєш, з</w:t>
      </w:r>
      <w:r>
        <w:rPr>
          <w:rFonts w:ascii="Times New Roman" w:hAnsi="Times New Roman"/>
          <w:sz w:val="28"/>
          <w:szCs w:val="28"/>
          <w:lang w:val="uk-UA"/>
        </w:rPr>
        <w:t xml:space="preserve"> </w:t>
      </w:r>
      <w:r w:rsidRPr="007E380A">
        <w:rPr>
          <w:rFonts w:ascii="Times New Roman" w:hAnsi="Times New Roman"/>
          <w:sz w:val="28"/>
          <w:szCs w:val="28"/>
          <w:lang w:val="uk-UA"/>
        </w:rPr>
        <w:t>кінофільму «Мій ласкавий і ніжний звір»: та, та, та ...</w:t>
      </w:r>
    </w:p>
    <w:p w:rsidR="00C76226" w:rsidRPr="00920320" w:rsidRDefault="00C76226" w:rsidP="00C76226">
      <w:pPr>
        <w:pStyle w:val="a4"/>
        <w:ind w:left="0" w:firstLine="709"/>
        <w:jc w:val="both"/>
        <w:rPr>
          <w:rFonts w:ascii="Times New Roman" w:hAnsi="Times New Roman"/>
          <w:b/>
          <w:sz w:val="28"/>
          <w:szCs w:val="28"/>
          <w:lang w:val="uk-UA"/>
        </w:rPr>
      </w:pPr>
      <w:r>
        <w:rPr>
          <w:rFonts w:ascii="Times New Roman" w:hAnsi="Times New Roman"/>
          <w:b/>
          <w:sz w:val="28"/>
          <w:szCs w:val="28"/>
          <w:lang w:val="uk-UA"/>
        </w:rPr>
        <w:t xml:space="preserve">Е) </w:t>
      </w:r>
      <w:r w:rsidRPr="00920320">
        <w:rPr>
          <w:rFonts w:ascii="Times New Roman" w:hAnsi="Times New Roman"/>
          <w:b/>
          <w:sz w:val="28"/>
          <w:szCs w:val="28"/>
          <w:lang w:val="uk-UA"/>
        </w:rPr>
        <w:t xml:space="preserve">Ситуація 6. Як я відмовила чоловіка не їхати на рибалку </w:t>
      </w:r>
    </w:p>
    <w:p w:rsidR="00C76226" w:rsidRPr="007E380A" w:rsidRDefault="00C76226" w:rsidP="00C76226">
      <w:pPr>
        <w:pStyle w:val="a4"/>
        <w:ind w:left="0" w:firstLine="709"/>
        <w:jc w:val="both"/>
        <w:rPr>
          <w:rFonts w:ascii="Times New Roman" w:hAnsi="Times New Roman"/>
          <w:sz w:val="28"/>
          <w:szCs w:val="28"/>
          <w:lang w:val="uk-UA"/>
        </w:rPr>
      </w:pPr>
      <w:r>
        <w:rPr>
          <w:rFonts w:ascii="Times New Roman" w:hAnsi="Times New Roman"/>
          <w:sz w:val="28"/>
          <w:szCs w:val="28"/>
          <w:lang w:val="uk-UA"/>
        </w:rPr>
        <w:t>Неділя. Теплий</w:t>
      </w:r>
      <w:r w:rsidRPr="00920320">
        <w:rPr>
          <w:rFonts w:ascii="Times New Roman" w:hAnsi="Times New Roman"/>
          <w:sz w:val="28"/>
          <w:szCs w:val="28"/>
          <w:lang w:val="uk-UA"/>
        </w:rPr>
        <w:t xml:space="preserve">, сонячний ранок. </w:t>
      </w:r>
      <w:r>
        <w:rPr>
          <w:rFonts w:ascii="Times New Roman" w:hAnsi="Times New Roman"/>
          <w:sz w:val="28"/>
          <w:szCs w:val="28"/>
          <w:lang w:val="uk-UA"/>
        </w:rPr>
        <w:t xml:space="preserve">Непогано б з'їздити за грибами. </w:t>
      </w:r>
      <w:r w:rsidRPr="00920320">
        <w:rPr>
          <w:rFonts w:ascii="Times New Roman" w:hAnsi="Times New Roman"/>
          <w:sz w:val="28"/>
          <w:szCs w:val="28"/>
          <w:lang w:val="uk-UA"/>
        </w:rPr>
        <w:t>Але тут сталося те, чого я побоювалася: чоловік вирішив поїхати на рибалку.</w:t>
      </w:r>
      <w:r>
        <w:rPr>
          <w:rFonts w:ascii="Times New Roman" w:hAnsi="Times New Roman"/>
          <w:sz w:val="28"/>
          <w:szCs w:val="28"/>
          <w:lang w:val="uk-UA"/>
        </w:rPr>
        <w:t xml:space="preserve"> </w:t>
      </w:r>
      <w:r w:rsidRPr="007E380A">
        <w:rPr>
          <w:rFonts w:ascii="Times New Roman" w:hAnsi="Times New Roman"/>
          <w:sz w:val="28"/>
          <w:szCs w:val="28"/>
          <w:lang w:val="uk-UA"/>
        </w:rPr>
        <w:t>Треба швидко збагнути, що робити ...</w:t>
      </w:r>
    </w:p>
    <w:p w:rsidR="00C76226" w:rsidRPr="007E380A" w:rsidRDefault="00C76226" w:rsidP="00C76226">
      <w:pPr>
        <w:pStyle w:val="a4"/>
        <w:ind w:left="0" w:firstLine="709"/>
        <w:jc w:val="both"/>
        <w:rPr>
          <w:rFonts w:ascii="Times New Roman" w:hAnsi="Times New Roman"/>
          <w:sz w:val="28"/>
          <w:szCs w:val="28"/>
          <w:lang w:val="uk-UA"/>
        </w:rPr>
      </w:pPr>
      <w:r w:rsidRPr="00920320">
        <w:rPr>
          <w:rFonts w:ascii="Times New Roman" w:hAnsi="Times New Roman"/>
          <w:sz w:val="28"/>
          <w:szCs w:val="28"/>
          <w:lang w:val="uk-UA"/>
        </w:rPr>
        <w:lastRenderedPageBreak/>
        <w:t>Для початку вирішила спекти його улюблений пиріг з яблуками. Прийшов</w:t>
      </w:r>
      <w:r>
        <w:rPr>
          <w:rFonts w:ascii="Times New Roman" w:hAnsi="Times New Roman"/>
          <w:sz w:val="28"/>
          <w:szCs w:val="28"/>
          <w:lang w:val="uk-UA"/>
        </w:rPr>
        <w:t xml:space="preserve"> </w:t>
      </w:r>
      <w:r w:rsidRPr="007E380A">
        <w:rPr>
          <w:rFonts w:ascii="Times New Roman" w:hAnsi="Times New Roman"/>
          <w:sz w:val="28"/>
          <w:szCs w:val="28"/>
          <w:lang w:val="uk-UA"/>
        </w:rPr>
        <w:t>час обіду. Чоловік до цього часу закінчив всі свої приготування.</w:t>
      </w:r>
      <w:r>
        <w:rPr>
          <w:rFonts w:ascii="Times New Roman" w:hAnsi="Times New Roman"/>
          <w:sz w:val="28"/>
          <w:szCs w:val="28"/>
          <w:lang w:val="uk-UA"/>
        </w:rPr>
        <w:t xml:space="preserve"> </w:t>
      </w:r>
      <w:r w:rsidRPr="007E380A">
        <w:rPr>
          <w:rFonts w:ascii="Times New Roman" w:hAnsi="Times New Roman"/>
          <w:sz w:val="28"/>
          <w:szCs w:val="28"/>
          <w:lang w:val="uk-UA"/>
        </w:rPr>
        <w:t>Після обіду я запитала:</w:t>
      </w:r>
    </w:p>
    <w:p w:rsidR="00C76226" w:rsidRPr="00920320" w:rsidRDefault="00C76226" w:rsidP="00C76226">
      <w:pPr>
        <w:pStyle w:val="a4"/>
        <w:ind w:left="0" w:firstLine="709"/>
        <w:jc w:val="both"/>
        <w:rPr>
          <w:rFonts w:ascii="Times New Roman" w:hAnsi="Times New Roman"/>
          <w:sz w:val="28"/>
          <w:szCs w:val="28"/>
          <w:lang w:val="uk-UA"/>
        </w:rPr>
      </w:pPr>
      <w:r w:rsidRPr="00920320">
        <w:rPr>
          <w:rFonts w:ascii="Times New Roman" w:hAnsi="Times New Roman"/>
          <w:sz w:val="28"/>
          <w:szCs w:val="28"/>
          <w:lang w:val="uk-UA"/>
        </w:rPr>
        <w:t>- Ти вже готовий, або тобі допомогти?</w:t>
      </w:r>
    </w:p>
    <w:p w:rsidR="00C76226" w:rsidRPr="00920320" w:rsidRDefault="00C76226" w:rsidP="00C76226">
      <w:pPr>
        <w:pStyle w:val="a4"/>
        <w:ind w:left="0" w:firstLine="709"/>
        <w:jc w:val="both"/>
        <w:rPr>
          <w:rFonts w:ascii="Times New Roman" w:hAnsi="Times New Roman"/>
          <w:sz w:val="28"/>
          <w:szCs w:val="28"/>
          <w:lang w:val="uk-UA"/>
        </w:rPr>
      </w:pPr>
      <w:r w:rsidRPr="00920320">
        <w:rPr>
          <w:rFonts w:ascii="Times New Roman" w:hAnsi="Times New Roman"/>
          <w:sz w:val="28"/>
          <w:szCs w:val="28"/>
          <w:lang w:val="uk-UA"/>
        </w:rPr>
        <w:t>- Все готово.</w:t>
      </w:r>
    </w:p>
    <w:p w:rsidR="00C76226" w:rsidRPr="00920320" w:rsidRDefault="00C76226" w:rsidP="00C76226">
      <w:pPr>
        <w:pStyle w:val="a4"/>
        <w:ind w:left="0" w:firstLine="709"/>
        <w:jc w:val="both"/>
        <w:rPr>
          <w:rFonts w:ascii="Times New Roman" w:hAnsi="Times New Roman"/>
          <w:sz w:val="28"/>
          <w:szCs w:val="28"/>
          <w:lang w:val="uk-UA"/>
        </w:rPr>
      </w:pPr>
      <w:r w:rsidRPr="00920320">
        <w:rPr>
          <w:rFonts w:ascii="Times New Roman" w:hAnsi="Times New Roman"/>
          <w:sz w:val="28"/>
          <w:szCs w:val="28"/>
          <w:lang w:val="uk-UA"/>
        </w:rPr>
        <w:t>- Ти їдеш один?</w:t>
      </w:r>
    </w:p>
    <w:p w:rsidR="00C76226" w:rsidRPr="00920320" w:rsidRDefault="00C76226" w:rsidP="00C76226">
      <w:pPr>
        <w:pStyle w:val="a4"/>
        <w:ind w:left="0" w:firstLine="709"/>
        <w:jc w:val="both"/>
        <w:rPr>
          <w:rFonts w:ascii="Times New Roman" w:hAnsi="Times New Roman"/>
          <w:sz w:val="28"/>
          <w:szCs w:val="28"/>
          <w:lang w:val="uk-UA"/>
        </w:rPr>
      </w:pPr>
      <w:r w:rsidRPr="00920320">
        <w:rPr>
          <w:rFonts w:ascii="Times New Roman" w:hAnsi="Times New Roman"/>
          <w:sz w:val="28"/>
          <w:szCs w:val="28"/>
          <w:lang w:val="uk-UA"/>
        </w:rPr>
        <w:t>- Так один. Може, поїдеш зі мною?</w:t>
      </w:r>
    </w:p>
    <w:p w:rsidR="00C76226" w:rsidRPr="00920320" w:rsidRDefault="00C76226" w:rsidP="00C76226">
      <w:pPr>
        <w:pStyle w:val="a4"/>
        <w:ind w:left="0" w:firstLine="709"/>
        <w:jc w:val="both"/>
        <w:rPr>
          <w:rFonts w:ascii="Times New Roman" w:hAnsi="Times New Roman"/>
          <w:sz w:val="28"/>
          <w:szCs w:val="28"/>
          <w:lang w:val="uk-UA"/>
        </w:rPr>
      </w:pPr>
      <w:r w:rsidRPr="00920320">
        <w:rPr>
          <w:rFonts w:ascii="Times New Roman" w:hAnsi="Times New Roman"/>
          <w:sz w:val="28"/>
          <w:szCs w:val="28"/>
          <w:lang w:val="uk-UA"/>
        </w:rPr>
        <w:t>- Поки я зберуся, часу пройде багато ... А ти, напевно, на дальній</w:t>
      </w:r>
    </w:p>
    <w:p w:rsidR="00C76226" w:rsidRPr="00920320" w:rsidRDefault="00C76226" w:rsidP="00C76226">
      <w:pPr>
        <w:pStyle w:val="a4"/>
        <w:ind w:left="0" w:firstLine="709"/>
        <w:jc w:val="both"/>
        <w:rPr>
          <w:rFonts w:ascii="Times New Roman" w:hAnsi="Times New Roman"/>
          <w:sz w:val="28"/>
          <w:szCs w:val="28"/>
          <w:lang w:val="uk-UA"/>
        </w:rPr>
      </w:pPr>
      <w:r w:rsidRPr="00920320">
        <w:rPr>
          <w:rFonts w:ascii="Times New Roman" w:hAnsi="Times New Roman"/>
          <w:sz w:val="28"/>
          <w:szCs w:val="28"/>
          <w:lang w:val="uk-UA"/>
        </w:rPr>
        <w:t>ставок хочеш поїхати?</w:t>
      </w:r>
    </w:p>
    <w:p w:rsidR="00C76226" w:rsidRPr="00920320" w:rsidRDefault="00C76226" w:rsidP="00C76226">
      <w:pPr>
        <w:pStyle w:val="a4"/>
        <w:ind w:left="0" w:firstLine="709"/>
        <w:jc w:val="both"/>
        <w:rPr>
          <w:rFonts w:ascii="Times New Roman" w:hAnsi="Times New Roman"/>
          <w:sz w:val="28"/>
          <w:szCs w:val="28"/>
          <w:lang w:val="uk-UA"/>
        </w:rPr>
      </w:pPr>
      <w:r w:rsidRPr="00920320">
        <w:rPr>
          <w:rFonts w:ascii="Times New Roman" w:hAnsi="Times New Roman"/>
          <w:sz w:val="28"/>
          <w:szCs w:val="28"/>
          <w:lang w:val="uk-UA"/>
        </w:rPr>
        <w:t>- Так, треба поквапитися.</w:t>
      </w:r>
    </w:p>
    <w:p w:rsidR="00C76226" w:rsidRPr="00920320" w:rsidRDefault="00C76226" w:rsidP="00C76226">
      <w:pPr>
        <w:pStyle w:val="a4"/>
        <w:ind w:left="0" w:firstLine="709"/>
        <w:jc w:val="both"/>
        <w:rPr>
          <w:rFonts w:ascii="Times New Roman" w:hAnsi="Times New Roman"/>
          <w:sz w:val="28"/>
          <w:szCs w:val="28"/>
          <w:lang w:val="uk-UA"/>
        </w:rPr>
      </w:pPr>
      <w:r w:rsidRPr="00920320">
        <w:rPr>
          <w:rFonts w:ascii="Times New Roman" w:hAnsi="Times New Roman"/>
          <w:sz w:val="28"/>
          <w:szCs w:val="28"/>
          <w:lang w:val="uk-UA"/>
        </w:rPr>
        <w:t>- А тобі дід Сергій нічого не говорив? Він був там вранці ...</w:t>
      </w:r>
    </w:p>
    <w:p w:rsidR="00C76226" w:rsidRPr="007E380A" w:rsidRDefault="00C76226" w:rsidP="00C76226">
      <w:pPr>
        <w:pStyle w:val="a4"/>
        <w:ind w:left="0" w:firstLine="709"/>
        <w:jc w:val="both"/>
        <w:rPr>
          <w:rFonts w:ascii="Times New Roman" w:hAnsi="Times New Roman"/>
          <w:sz w:val="28"/>
          <w:szCs w:val="28"/>
          <w:lang w:val="uk-UA"/>
        </w:rPr>
      </w:pPr>
      <w:r w:rsidRPr="00920320">
        <w:rPr>
          <w:rFonts w:ascii="Times New Roman" w:hAnsi="Times New Roman"/>
          <w:sz w:val="28"/>
          <w:szCs w:val="28"/>
          <w:lang w:val="uk-UA"/>
        </w:rPr>
        <w:t>- І що?</w:t>
      </w:r>
      <w:r>
        <w:rPr>
          <w:rFonts w:ascii="Times New Roman" w:hAnsi="Times New Roman"/>
          <w:sz w:val="28"/>
          <w:szCs w:val="28"/>
          <w:lang w:val="uk-UA"/>
        </w:rPr>
        <w:t xml:space="preserve"> </w:t>
      </w:r>
      <w:r w:rsidRPr="007E380A">
        <w:rPr>
          <w:rFonts w:ascii="Times New Roman" w:hAnsi="Times New Roman"/>
          <w:sz w:val="28"/>
          <w:szCs w:val="28"/>
          <w:lang w:val="uk-UA"/>
        </w:rPr>
        <w:t>(Трохи помовчавши) - Сказав, що там не клює.</w:t>
      </w:r>
    </w:p>
    <w:p w:rsidR="00C76226" w:rsidRPr="00920320" w:rsidRDefault="00C76226" w:rsidP="00C76226">
      <w:pPr>
        <w:pStyle w:val="a4"/>
        <w:ind w:left="0" w:firstLine="709"/>
        <w:jc w:val="both"/>
        <w:rPr>
          <w:rFonts w:ascii="Times New Roman" w:hAnsi="Times New Roman"/>
          <w:sz w:val="28"/>
          <w:szCs w:val="28"/>
          <w:lang w:val="uk-UA"/>
        </w:rPr>
      </w:pPr>
      <w:r w:rsidRPr="00920320">
        <w:rPr>
          <w:rFonts w:ascii="Times New Roman" w:hAnsi="Times New Roman"/>
          <w:sz w:val="28"/>
          <w:szCs w:val="28"/>
          <w:lang w:val="uk-UA"/>
        </w:rPr>
        <w:t>- Піду запитаю у нього сам.</w:t>
      </w:r>
    </w:p>
    <w:p w:rsidR="00C76226" w:rsidRPr="00920320" w:rsidRDefault="00C76226" w:rsidP="00C76226">
      <w:pPr>
        <w:pStyle w:val="a4"/>
        <w:ind w:left="0" w:firstLine="709"/>
        <w:jc w:val="both"/>
        <w:rPr>
          <w:rFonts w:ascii="Times New Roman" w:hAnsi="Times New Roman"/>
          <w:sz w:val="28"/>
          <w:szCs w:val="28"/>
          <w:lang w:val="uk-UA"/>
        </w:rPr>
      </w:pPr>
      <w:r w:rsidRPr="00920320">
        <w:rPr>
          <w:rFonts w:ascii="Times New Roman" w:hAnsi="Times New Roman"/>
          <w:sz w:val="28"/>
          <w:szCs w:val="28"/>
          <w:lang w:val="uk-UA"/>
        </w:rPr>
        <w:t>- А його немає ... Він поїхав в інше місце. Сказав, що в 5 буде вдома.</w:t>
      </w:r>
    </w:p>
    <w:p w:rsidR="00C76226" w:rsidRPr="00920320" w:rsidRDefault="00C76226" w:rsidP="00C76226">
      <w:pPr>
        <w:pStyle w:val="a4"/>
        <w:ind w:left="0" w:firstLine="709"/>
        <w:jc w:val="both"/>
        <w:rPr>
          <w:rFonts w:ascii="Times New Roman" w:hAnsi="Times New Roman"/>
          <w:sz w:val="28"/>
          <w:szCs w:val="28"/>
          <w:lang w:val="uk-UA"/>
        </w:rPr>
      </w:pPr>
      <w:r w:rsidRPr="00920320">
        <w:rPr>
          <w:rFonts w:ascii="Times New Roman" w:hAnsi="Times New Roman"/>
          <w:sz w:val="28"/>
          <w:szCs w:val="28"/>
          <w:lang w:val="uk-UA"/>
        </w:rPr>
        <w:t>- І не сказав куди?</w:t>
      </w:r>
    </w:p>
    <w:p w:rsidR="00C76226" w:rsidRPr="00920320" w:rsidRDefault="00C76226" w:rsidP="00C76226">
      <w:pPr>
        <w:pStyle w:val="a4"/>
        <w:ind w:left="0" w:firstLine="709"/>
        <w:jc w:val="both"/>
        <w:rPr>
          <w:rFonts w:ascii="Times New Roman" w:hAnsi="Times New Roman"/>
          <w:sz w:val="28"/>
          <w:szCs w:val="28"/>
          <w:lang w:val="uk-UA"/>
        </w:rPr>
      </w:pPr>
      <w:r w:rsidRPr="00920320">
        <w:rPr>
          <w:rFonts w:ascii="Times New Roman" w:hAnsi="Times New Roman"/>
          <w:sz w:val="28"/>
          <w:szCs w:val="28"/>
          <w:lang w:val="uk-UA"/>
        </w:rPr>
        <w:t>- Ні ...</w:t>
      </w:r>
    </w:p>
    <w:p w:rsidR="00C76226" w:rsidRPr="00920320" w:rsidRDefault="00C76226" w:rsidP="00C76226">
      <w:pPr>
        <w:pStyle w:val="a4"/>
        <w:ind w:left="0" w:firstLine="709"/>
        <w:jc w:val="both"/>
        <w:rPr>
          <w:rFonts w:ascii="Times New Roman" w:hAnsi="Times New Roman"/>
          <w:sz w:val="28"/>
          <w:szCs w:val="28"/>
          <w:lang w:val="uk-UA"/>
        </w:rPr>
      </w:pPr>
      <w:r w:rsidRPr="00920320">
        <w:rPr>
          <w:rFonts w:ascii="Times New Roman" w:hAnsi="Times New Roman"/>
          <w:sz w:val="28"/>
          <w:szCs w:val="28"/>
          <w:lang w:val="uk-UA"/>
        </w:rPr>
        <w:t>- А чому так рано повернеться? Адже сьогодні неділя ...</w:t>
      </w:r>
    </w:p>
    <w:p w:rsidR="00C76226" w:rsidRPr="00920320" w:rsidRDefault="00C76226" w:rsidP="00C76226">
      <w:pPr>
        <w:pStyle w:val="a4"/>
        <w:ind w:left="0" w:firstLine="709"/>
        <w:jc w:val="both"/>
        <w:rPr>
          <w:rFonts w:ascii="Times New Roman" w:hAnsi="Times New Roman"/>
          <w:sz w:val="28"/>
          <w:szCs w:val="28"/>
          <w:lang w:val="uk-UA"/>
        </w:rPr>
      </w:pPr>
      <w:r w:rsidRPr="00920320">
        <w:rPr>
          <w:rFonts w:ascii="Times New Roman" w:hAnsi="Times New Roman"/>
          <w:sz w:val="28"/>
          <w:szCs w:val="28"/>
          <w:lang w:val="uk-UA"/>
        </w:rPr>
        <w:t>- У нас в шко</w:t>
      </w:r>
      <w:r>
        <w:rPr>
          <w:rFonts w:ascii="Times New Roman" w:hAnsi="Times New Roman"/>
          <w:sz w:val="28"/>
          <w:szCs w:val="28"/>
          <w:lang w:val="uk-UA"/>
        </w:rPr>
        <w:t>лі вчора була розмова про гриби</w:t>
      </w:r>
      <w:r w:rsidRPr="00920320">
        <w:rPr>
          <w:rFonts w:ascii="Times New Roman" w:hAnsi="Times New Roman"/>
          <w:sz w:val="28"/>
          <w:szCs w:val="28"/>
          <w:lang w:val="uk-UA"/>
        </w:rPr>
        <w:t xml:space="preserve"> ...</w:t>
      </w:r>
    </w:p>
    <w:p w:rsidR="00C76226" w:rsidRPr="00920320" w:rsidRDefault="00C76226" w:rsidP="00C76226">
      <w:pPr>
        <w:pStyle w:val="a4"/>
        <w:ind w:left="0" w:firstLine="709"/>
        <w:jc w:val="both"/>
        <w:rPr>
          <w:rFonts w:ascii="Times New Roman" w:hAnsi="Times New Roman"/>
          <w:sz w:val="28"/>
          <w:szCs w:val="28"/>
          <w:lang w:val="uk-UA"/>
        </w:rPr>
      </w:pPr>
      <w:r w:rsidRPr="00920320">
        <w:rPr>
          <w:rFonts w:ascii="Times New Roman" w:hAnsi="Times New Roman"/>
          <w:sz w:val="28"/>
          <w:szCs w:val="28"/>
          <w:lang w:val="uk-UA"/>
        </w:rPr>
        <w:t>- Так, в минулому році після такої розмови ми об'їздили всі посадки,</w:t>
      </w:r>
    </w:p>
    <w:p w:rsidR="00C76226" w:rsidRPr="00920320" w:rsidRDefault="00C76226" w:rsidP="00C76226">
      <w:pPr>
        <w:pStyle w:val="a4"/>
        <w:ind w:left="0" w:firstLine="709"/>
        <w:jc w:val="both"/>
        <w:rPr>
          <w:rFonts w:ascii="Times New Roman" w:hAnsi="Times New Roman"/>
          <w:sz w:val="28"/>
          <w:szCs w:val="28"/>
          <w:lang w:val="uk-UA"/>
        </w:rPr>
      </w:pPr>
      <w:r w:rsidRPr="00920320">
        <w:rPr>
          <w:rFonts w:ascii="Times New Roman" w:hAnsi="Times New Roman"/>
          <w:sz w:val="28"/>
          <w:szCs w:val="28"/>
          <w:lang w:val="uk-UA"/>
        </w:rPr>
        <w:t>перш ніж знайшли грибне місце.</w:t>
      </w:r>
    </w:p>
    <w:p w:rsidR="00C76226" w:rsidRPr="00920320" w:rsidRDefault="00C76226" w:rsidP="00C76226">
      <w:pPr>
        <w:pStyle w:val="a4"/>
        <w:ind w:left="0" w:firstLine="709"/>
        <w:jc w:val="both"/>
        <w:rPr>
          <w:rFonts w:ascii="Times New Roman" w:hAnsi="Times New Roman"/>
          <w:sz w:val="28"/>
          <w:szCs w:val="28"/>
          <w:lang w:val="uk-UA"/>
        </w:rPr>
      </w:pPr>
      <w:r w:rsidRPr="00920320">
        <w:rPr>
          <w:rFonts w:ascii="Times New Roman" w:hAnsi="Times New Roman"/>
          <w:sz w:val="28"/>
          <w:szCs w:val="28"/>
          <w:lang w:val="uk-UA"/>
        </w:rPr>
        <w:t>- Але ж знайшли. А пам'ятаєш, як гриби нас всю зиму виручали: то з</w:t>
      </w:r>
    </w:p>
    <w:p w:rsidR="00C76226" w:rsidRPr="00920320" w:rsidRDefault="00C76226" w:rsidP="00C76226">
      <w:pPr>
        <w:pStyle w:val="a4"/>
        <w:ind w:left="0" w:firstLine="709"/>
        <w:jc w:val="both"/>
        <w:rPr>
          <w:rFonts w:ascii="Times New Roman" w:hAnsi="Times New Roman"/>
          <w:sz w:val="28"/>
          <w:szCs w:val="28"/>
          <w:lang w:val="uk-UA"/>
        </w:rPr>
      </w:pPr>
      <w:r w:rsidRPr="00920320">
        <w:rPr>
          <w:rFonts w:ascii="Times New Roman" w:hAnsi="Times New Roman"/>
          <w:sz w:val="28"/>
          <w:szCs w:val="28"/>
          <w:lang w:val="uk-UA"/>
        </w:rPr>
        <w:t>картоплею, то твій улюблений салат ... І все завдяки тобі.</w:t>
      </w:r>
    </w:p>
    <w:p w:rsidR="00C76226" w:rsidRPr="007E380A" w:rsidRDefault="00C76226" w:rsidP="00C76226">
      <w:pPr>
        <w:pStyle w:val="a4"/>
        <w:ind w:left="0" w:firstLine="709"/>
        <w:jc w:val="both"/>
        <w:rPr>
          <w:rFonts w:ascii="Times New Roman" w:hAnsi="Times New Roman"/>
          <w:sz w:val="28"/>
          <w:szCs w:val="28"/>
          <w:lang w:val="uk-UA"/>
        </w:rPr>
      </w:pPr>
      <w:r w:rsidRPr="00920320">
        <w:rPr>
          <w:rFonts w:ascii="Times New Roman" w:hAnsi="Times New Roman"/>
          <w:sz w:val="28"/>
          <w:szCs w:val="28"/>
          <w:lang w:val="uk-UA"/>
        </w:rPr>
        <w:t xml:space="preserve">- Що ж робити? Їхати чи ні? ... </w:t>
      </w:r>
      <w:r>
        <w:rPr>
          <w:rFonts w:ascii="Times New Roman" w:hAnsi="Times New Roman"/>
          <w:sz w:val="28"/>
          <w:szCs w:val="28"/>
          <w:lang w:val="uk-UA"/>
        </w:rPr>
        <w:t>А що ти говорила про діда Сергія</w:t>
      </w:r>
      <w:r w:rsidRPr="00920320">
        <w:rPr>
          <w:rFonts w:ascii="Times New Roman" w:hAnsi="Times New Roman"/>
          <w:sz w:val="28"/>
          <w:szCs w:val="28"/>
          <w:lang w:val="uk-UA"/>
        </w:rPr>
        <w:t>?</w:t>
      </w:r>
      <w:r>
        <w:rPr>
          <w:rFonts w:ascii="Times New Roman" w:hAnsi="Times New Roman"/>
          <w:sz w:val="28"/>
          <w:szCs w:val="28"/>
          <w:lang w:val="uk-UA"/>
        </w:rPr>
        <w:t xml:space="preserve"> </w:t>
      </w:r>
      <w:r w:rsidRPr="007E380A">
        <w:rPr>
          <w:rFonts w:ascii="Times New Roman" w:hAnsi="Times New Roman"/>
          <w:sz w:val="28"/>
          <w:szCs w:val="28"/>
          <w:lang w:val="uk-UA"/>
        </w:rPr>
        <w:t>Куди він зібрався?</w:t>
      </w:r>
    </w:p>
    <w:p w:rsidR="00C76226" w:rsidRPr="00920320" w:rsidRDefault="00C76226" w:rsidP="00C76226">
      <w:pPr>
        <w:pStyle w:val="a4"/>
        <w:ind w:left="0" w:firstLine="709"/>
        <w:jc w:val="both"/>
        <w:rPr>
          <w:rFonts w:ascii="Times New Roman" w:hAnsi="Times New Roman"/>
          <w:sz w:val="28"/>
          <w:szCs w:val="28"/>
          <w:lang w:val="uk-UA"/>
        </w:rPr>
      </w:pPr>
      <w:r w:rsidRPr="00920320">
        <w:rPr>
          <w:rFonts w:ascii="Times New Roman" w:hAnsi="Times New Roman"/>
          <w:sz w:val="28"/>
          <w:szCs w:val="28"/>
          <w:lang w:val="uk-UA"/>
        </w:rPr>
        <w:t>- Тамара Іванівна (дружина діда Сергія) просила, щоб ти пояснив, як</w:t>
      </w:r>
    </w:p>
    <w:p w:rsidR="00C76226" w:rsidRPr="00920320" w:rsidRDefault="00C76226" w:rsidP="00C76226">
      <w:pPr>
        <w:pStyle w:val="a4"/>
        <w:ind w:left="0" w:firstLine="709"/>
        <w:jc w:val="both"/>
        <w:rPr>
          <w:rFonts w:ascii="Times New Roman" w:hAnsi="Times New Roman"/>
          <w:sz w:val="28"/>
          <w:szCs w:val="28"/>
          <w:lang w:val="uk-UA"/>
        </w:rPr>
      </w:pPr>
      <w:r w:rsidRPr="00920320">
        <w:rPr>
          <w:rFonts w:ascii="Times New Roman" w:hAnsi="Times New Roman"/>
          <w:sz w:val="28"/>
          <w:szCs w:val="28"/>
          <w:lang w:val="uk-UA"/>
        </w:rPr>
        <w:t>проїхати на те місце, де ми в минулому році 5 відер грибів нарвали.</w:t>
      </w:r>
    </w:p>
    <w:p w:rsidR="00C76226" w:rsidRPr="00920320" w:rsidRDefault="00C76226" w:rsidP="00C76226">
      <w:pPr>
        <w:pStyle w:val="a4"/>
        <w:ind w:left="0" w:firstLine="709"/>
        <w:jc w:val="both"/>
        <w:rPr>
          <w:rFonts w:ascii="Times New Roman" w:hAnsi="Times New Roman"/>
          <w:sz w:val="28"/>
          <w:szCs w:val="28"/>
          <w:lang w:val="uk-UA"/>
        </w:rPr>
      </w:pPr>
      <w:r w:rsidRPr="00920320">
        <w:rPr>
          <w:rFonts w:ascii="Times New Roman" w:hAnsi="Times New Roman"/>
          <w:sz w:val="28"/>
          <w:szCs w:val="28"/>
          <w:lang w:val="uk-UA"/>
        </w:rPr>
        <w:t>- А навіщо їй?</w:t>
      </w:r>
    </w:p>
    <w:p w:rsidR="00C76226" w:rsidRPr="00920320" w:rsidRDefault="00C76226" w:rsidP="00C76226">
      <w:pPr>
        <w:pStyle w:val="a4"/>
        <w:ind w:left="0" w:firstLine="709"/>
        <w:jc w:val="both"/>
        <w:rPr>
          <w:rFonts w:ascii="Times New Roman" w:hAnsi="Times New Roman"/>
          <w:sz w:val="28"/>
          <w:szCs w:val="28"/>
          <w:lang w:val="uk-UA"/>
        </w:rPr>
      </w:pPr>
      <w:r w:rsidRPr="00920320">
        <w:rPr>
          <w:rFonts w:ascii="Times New Roman" w:hAnsi="Times New Roman"/>
          <w:sz w:val="28"/>
          <w:szCs w:val="28"/>
          <w:lang w:val="uk-UA"/>
        </w:rPr>
        <w:t>- Та ніби дід Сергій обіцяв її відвезти.</w:t>
      </w:r>
    </w:p>
    <w:p w:rsidR="00C76226" w:rsidRPr="007E380A" w:rsidRDefault="00C76226" w:rsidP="00C76226">
      <w:pPr>
        <w:pStyle w:val="a4"/>
        <w:ind w:left="0" w:firstLine="709"/>
        <w:jc w:val="both"/>
        <w:rPr>
          <w:rFonts w:ascii="Times New Roman" w:hAnsi="Times New Roman"/>
          <w:sz w:val="28"/>
          <w:szCs w:val="28"/>
          <w:lang w:val="uk-UA"/>
        </w:rPr>
      </w:pPr>
      <w:r w:rsidRPr="00920320">
        <w:rPr>
          <w:rFonts w:ascii="Times New Roman" w:hAnsi="Times New Roman"/>
          <w:sz w:val="28"/>
          <w:szCs w:val="28"/>
          <w:lang w:val="uk-UA"/>
        </w:rPr>
        <w:t>- А що, не могла сама розповісти?</w:t>
      </w:r>
    </w:p>
    <w:p w:rsidR="00C76226" w:rsidRPr="007E380A" w:rsidRDefault="00C76226" w:rsidP="00C76226">
      <w:pPr>
        <w:pStyle w:val="a4"/>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A853D0">
        <w:rPr>
          <w:rFonts w:ascii="Times New Roman" w:hAnsi="Times New Roman"/>
          <w:sz w:val="28"/>
          <w:szCs w:val="28"/>
          <w:lang w:val="uk-UA"/>
        </w:rPr>
        <w:t>С</w:t>
      </w:r>
      <w:r>
        <w:rPr>
          <w:rFonts w:ascii="Times New Roman" w:hAnsi="Times New Roman"/>
          <w:sz w:val="28"/>
          <w:szCs w:val="28"/>
          <w:lang w:val="uk-UA"/>
        </w:rPr>
        <w:t>ашо</w:t>
      </w:r>
      <w:r w:rsidRPr="00A853D0">
        <w:rPr>
          <w:rFonts w:ascii="Times New Roman" w:hAnsi="Times New Roman"/>
          <w:sz w:val="28"/>
          <w:szCs w:val="28"/>
          <w:lang w:val="uk-UA"/>
        </w:rPr>
        <w:t>, дуже мені не хотілося б то грибне місце показувати ... А в</w:t>
      </w:r>
      <w:r>
        <w:rPr>
          <w:rFonts w:ascii="Times New Roman" w:hAnsi="Times New Roman"/>
          <w:sz w:val="28"/>
          <w:szCs w:val="28"/>
          <w:lang w:val="uk-UA"/>
        </w:rPr>
        <w:t xml:space="preserve">  цьому році</w:t>
      </w:r>
      <w:r w:rsidRPr="007E380A">
        <w:rPr>
          <w:rFonts w:ascii="Times New Roman" w:hAnsi="Times New Roman"/>
          <w:sz w:val="28"/>
          <w:szCs w:val="28"/>
          <w:lang w:val="uk-UA"/>
        </w:rPr>
        <w:t xml:space="preserve"> грибів має бути більше: після дощу вже тиждень тепло ...</w:t>
      </w:r>
      <w:r>
        <w:rPr>
          <w:rFonts w:ascii="Times New Roman" w:hAnsi="Times New Roman"/>
          <w:sz w:val="28"/>
          <w:szCs w:val="28"/>
          <w:lang w:val="uk-UA"/>
        </w:rPr>
        <w:t xml:space="preserve"> </w:t>
      </w:r>
      <w:r w:rsidRPr="007E380A">
        <w:rPr>
          <w:rFonts w:ascii="Times New Roman" w:hAnsi="Times New Roman"/>
          <w:sz w:val="28"/>
          <w:szCs w:val="28"/>
          <w:lang w:val="uk-UA"/>
        </w:rPr>
        <w:t>Та й твоїй мамі я обіцяла грибів закрити ...</w:t>
      </w:r>
    </w:p>
    <w:p w:rsidR="00C76226" w:rsidRPr="00A853D0" w:rsidRDefault="00C76226" w:rsidP="00C76226">
      <w:pPr>
        <w:pStyle w:val="a4"/>
        <w:ind w:left="0" w:firstLine="709"/>
        <w:jc w:val="both"/>
        <w:rPr>
          <w:rFonts w:ascii="Times New Roman" w:hAnsi="Times New Roman"/>
          <w:sz w:val="28"/>
          <w:szCs w:val="28"/>
          <w:lang w:val="uk-UA"/>
        </w:rPr>
      </w:pPr>
      <w:r w:rsidRPr="00A853D0">
        <w:rPr>
          <w:rFonts w:ascii="Times New Roman" w:hAnsi="Times New Roman"/>
          <w:sz w:val="28"/>
          <w:szCs w:val="28"/>
          <w:lang w:val="uk-UA"/>
        </w:rPr>
        <w:t>- А коли вони поїдуть, не сьогодні випадково?</w:t>
      </w:r>
    </w:p>
    <w:p w:rsidR="00C76226" w:rsidRPr="007E380A" w:rsidRDefault="00C76226" w:rsidP="00C76226">
      <w:pPr>
        <w:pStyle w:val="a4"/>
        <w:ind w:left="0" w:firstLine="709"/>
        <w:jc w:val="both"/>
        <w:rPr>
          <w:rFonts w:ascii="Times New Roman" w:hAnsi="Times New Roman"/>
          <w:sz w:val="28"/>
          <w:szCs w:val="28"/>
          <w:lang w:val="uk-UA"/>
        </w:rPr>
      </w:pPr>
      <w:r>
        <w:rPr>
          <w:rFonts w:ascii="Times New Roman" w:hAnsi="Times New Roman"/>
          <w:sz w:val="28"/>
          <w:szCs w:val="28"/>
          <w:lang w:val="uk-UA"/>
        </w:rPr>
        <w:t xml:space="preserve">- Так, сьогодні </w:t>
      </w:r>
      <w:r w:rsidRPr="00A853D0">
        <w:rPr>
          <w:rFonts w:ascii="Times New Roman" w:hAnsi="Times New Roman"/>
          <w:sz w:val="28"/>
          <w:szCs w:val="28"/>
          <w:lang w:val="uk-UA"/>
        </w:rPr>
        <w:t xml:space="preserve"> після п'яти. Може мені з ними поїхати, чого дарма</w:t>
      </w:r>
      <w:r>
        <w:rPr>
          <w:rFonts w:ascii="Times New Roman" w:hAnsi="Times New Roman"/>
          <w:sz w:val="28"/>
          <w:szCs w:val="28"/>
          <w:lang w:val="uk-UA"/>
        </w:rPr>
        <w:t xml:space="preserve"> місце показувати? Що</w:t>
      </w:r>
      <w:r w:rsidRPr="007E380A">
        <w:rPr>
          <w:rFonts w:ascii="Times New Roman" w:hAnsi="Times New Roman"/>
          <w:sz w:val="28"/>
          <w:szCs w:val="28"/>
          <w:lang w:val="uk-UA"/>
        </w:rPr>
        <w:t xml:space="preserve"> ти порадиш?</w:t>
      </w:r>
    </w:p>
    <w:p w:rsidR="00C76226" w:rsidRPr="00A853D0" w:rsidRDefault="00C76226" w:rsidP="00C76226">
      <w:pPr>
        <w:pStyle w:val="a4"/>
        <w:ind w:left="0" w:firstLine="709"/>
        <w:jc w:val="both"/>
        <w:rPr>
          <w:rFonts w:ascii="Times New Roman" w:hAnsi="Times New Roman"/>
          <w:sz w:val="28"/>
          <w:szCs w:val="28"/>
          <w:lang w:val="uk-UA"/>
        </w:rPr>
      </w:pPr>
      <w:r w:rsidRPr="00A853D0">
        <w:rPr>
          <w:rFonts w:ascii="Times New Roman" w:hAnsi="Times New Roman"/>
          <w:sz w:val="28"/>
          <w:szCs w:val="28"/>
          <w:lang w:val="uk-UA"/>
        </w:rPr>
        <w:t>- Ні, я тебе сам повезу. Чому це ми повинні місця видавати?</w:t>
      </w:r>
    </w:p>
    <w:p w:rsidR="00C76226" w:rsidRPr="007E380A" w:rsidRDefault="00C76226" w:rsidP="00C76226">
      <w:pPr>
        <w:pStyle w:val="a4"/>
        <w:ind w:left="0" w:firstLine="709"/>
        <w:jc w:val="both"/>
        <w:rPr>
          <w:rFonts w:ascii="Times New Roman" w:hAnsi="Times New Roman"/>
          <w:sz w:val="28"/>
          <w:szCs w:val="28"/>
          <w:lang w:val="uk-UA"/>
        </w:rPr>
      </w:pPr>
      <w:r w:rsidRPr="00A853D0">
        <w:rPr>
          <w:rFonts w:ascii="Times New Roman" w:hAnsi="Times New Roman"/>
          <w:sz w:val="28"/>
          <w:szCs w:val="28"/>
          <w:lang w:val="uk-UA"/>
        </w:rPr>
        <w:lastRenderedPageBreak/>
        <w:t>- Саш</w:t>
      </w:r>
      <w:r>
        <w:rPr>
          <w:rFonts w:ascii="Times New Roman" w:hAnsi="Times New Roman"/>
          <w:sz w:val="28"/>
          <w:szCs w:val="28"/>
          <w:lang w:val="uk-UA"/>
        </w:rPr>
        <w:t>о</w:t>
      </w:r>
      <w:r w:rsidRPr="00A853D0">
        <w:rPr>
          <w:rFonts w:ascii="Times New Roman" w:hAnsi="Times New Roman"/>
          <w:sz w:val="28"/>
          <w:szCs w:val="28"/>
          <w:lang w:val="uk-UA"/>
        </w:rPr>
        <w:t>, як-то недобре. Скажуть, поїхали і не сказали куди ... (дивлячись в</w:t>
      </w:r>
      <w:r>
        <w:rPr>
          <w:rFonts w:ascii="Times New Roman" w:hAnsi="Times New Roman"/>
          <w:sz w:val="28"/>
          <w:szCs w:val="28"/>
          <w:lang w:val="uk-UA"/>
        </w:rPr>
        <w:t xml:space="preserve"> </w:t>
      </w:r>
      <w:r w:rsidRPr="007E380A">
        <w:rPr>
          <w:rFonts w:ascii="Times New Roman" w:hAnsi="Times New Roman"/>
          <w:sz w:val="28"/>
          <w:szCs w:val="28"/>
          <w:lang w:val="uk-UA"/>
        </w:rPr>
        <w:t>очі). - Та ти на риболовлю збирався ...</w:t>
      </w:r>
    </w:p>
    <w:p w:rsidR="00C76226" w:rsidRPr="00A853D0" w:rsidRDefault="00C76226" w:rsidP="00C76226">
      <w:pPr>
        <w:pStyle w:val="a4"/>
        <w:ind w:left="0" w:firstLine="709"/>
        <w:jc w:val="both"/>
        <w:rPr>
          <w:rFonts w:ascii="Times New Roman" w:hAnsi="Times New Roman"/>
          <w:sz w:val="28"/>
          <w:szCs w:val="28"/>
          <w:lang w:val="uk-UA"/>
        </w:rPr>
      </w:pPr>
      <w:r w:rsidRPr="00A853D0">
        <w:rPr>
          <w:rFonts w:ascii="Times New Roman" w:hAnsi="Times New Roman"/>
          <w:sz w:val="28"/>
          <w:szCs w:val="28"/>
          <w:lang w:val="uk-UA"/>
        </w:rPr>
        <w:t>- А він добре вчинив? Адже він теж не сказав, куди поїхав.</w:t>
      </w:r>
    </w:p>
    <w:p w:rsidR="00C76226" w:rsidRPr="00A853D0" w:rsidRDefault="00C76226" w:rsidP="00C76226">
      <w:pPr>
        <w:pStyle w:val="a4"/>
        <w:ind w:left="0" w:firstLine="709"/>
        <w:jc w:val="both"/>
        <w:rPr>
          <w:rFonts w:ascii="Times New Roman" w:hAnsi="Times New Roman"/>
          <w:sz w:val="28"/>
          <w:szCs w:val="28"/>
          <w:lang w:val="uk-UA"/>
        </w:rPr>
      </w:pPr>
      <w:r w:rsidRPr="00A853D0">
        <w:rPr>
          <w:rFonts w:ascii="Times New Roman" w:hAnsi="Times New Roman"/>
          <w:sz w:val="28"/>
          <w:szCs w:val="28"/>
          <w:lang w:val="uk-UA"/>
        </w:rPr>
        <w:t>- Ну, тебе ж не було вдома, коли він поїхав.</w:t>
      </w:r>
    </w:p>
    <w:p w:rsidR="00C76226" w:rsidRPr="007E380A" w:rsidRDefault="00C76226" w:rsidP="00C76226">
      <w:pPr>
        <w:pStyle w:val="a4"/>
        <w:ind w:left="0" w:firstLine="709"/>
        <w:jc w:val="both"/>
        <w:rPr>
          <w:rFonts w:ascii="Times New Roman" w:hAnsi="Times New Roman"/>
          <w:sz w:val="28"/>
          <w:szCs w:val="28"/>
          <w:lang w:val="uk-UA"/>
        </w:rPr>
      </w:pPr>
      <w:r w:rsidRPr="00A853D0">
        <w:rPr>
          <w:rFonts w:ascii="Times New Roman" w:hAnsi="Times New Roman"/>
          <w:sz w:val="28"/>
          <w:szCs w:val="28"/>
          <w:lang w:val="uk-UA"/>
        </w:rPr>
        <w:t>- Його теж не було, коли ми поїхали. Збирайся, а то вже три години.</w:t>
      </w:r>
      <w:r>
        <w:rPr>
          <w:rFonts w:ascii="Times New Roman" w:hAnsi="Times New Roman"/>
          <w:sz w:val="28"/>
          <w:szCs w:val="28"/>
          <w:lang w:val="uk-UA"/>
        </w:rPr>
        <w:t xml:space="preserve"> </w:t>
      </w:r>
      <w:r w:rsidRPr="007E380A">
        <w:rPr>
          <w:rFonts w:ascii="Times New Roman" w:hAnsi="Times New Roman"/>
          <w:sz w:val="28"/>
          <w:szCs w:val="28"/>
          <w:lang w:val="uk-UA"/>
        </w:rPr>
        <w:t>Поїхали за грибами!</w:t>
      </w:r>
    </w:p>
    <w:p w:rsidR="00C76226" w:rsidRPr="00FA0413" w:rsidRDefault="00C76226" w:rsidP="00C76226">
      <w:pPr>
        <w:pStyle w:val="a4"/>
        <w:ind w:left="0" w:firstLine="1069"/>
        <w:jc w:val="both"/>
        <w:rPr>
          <w:rFonts w:ascii="Times New Roman" w:hAnsi="Times New Roman"/>
          <w:b/>
          <w:sz w:val="28"/>
          <w:szCs w:val="28"/>
          <w:lang w:val="uk-UA"/>
        </w:rPr>
      </w:pPr>
      <w:r w:rsidRPr="00FA0413">
        <w:rPr>
          <w:rFonts w:ascii="Times New Roman" w:hAnsi="Times New Roman"/>
          <w:b/>
          <w:sz w:val="28"/>
          <w:szCs w:val="28"/>
          <w:lang w:val="uk-UA"/>
        </w:rPr>
        <w:t xml:space="preserve">Обробка результатів: </w:t>
      </w:r>
    </w:p>
    <w:p w:rsidR="00C76226" w:rsidRDefault="00D371DB" w:rsidP="00C7622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Рівень дискурсивних</w:t>
      </w:r>
      <w:r w:rsidR="00C76226" w:rsidRPr="00D371DB">
        <w:rPr>
          <w:rFonts w:ascii="Times New Roman" w:hAnsi="Times New Roman"/>
          <w:sz w:val="28"/>
          <w:szCs w:val="28"/>
          <w:lang w:val="uk-UA"/>
        </w:rPr>
        <w:t xml:space="preserve"> </w:t>
      </w:r>
      <w:r w:rsidR="00C76226">
        <w:rPr>
          <w:rFonts w:ascii="Times New Roman" w:hAnsi="Times New Roman"/>
          <w:sz w:val="28"/>
          <w:szCs w:val="28"/>
          <w:lang w:val="uk-UA"/>
        </w:rPr>
        <w:t xml:space="preserve">вмінь оцінювався так: за кожне правильно виконане завдання опитані отримували від 1 до 5 балів. У результаті кожен міг набрати 100 балів. </w:t>
      </w:r>
    </w:p>
    <w:p w:rsidR="00C76226" w:rsidRDefault="00C76226" w:rsidP="00C7622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80-100 балів - ініціативно-творчий рівень</w:t>
      </w:r>
      <w:r w:rsidRPr="008F0B38">
        <w:t xml:space="preserve"> </w:t>
      </w:r>
      <w:r w:rsidR="00D371DB">
        <w:rPr>
          <w:rFonts w:ascii="Times New Roman" w:hAnsi="Times New Roman"/>
          <w:sz w:val="28"/>
          <w:szCs w:val="28"/>
          <w:lang w:val="uk-UA"/>
        </w:rPr>
        <w:t xml:space="preserve">дискурсивних </w:t>
      </w:r>
      <w:r w:rsidRPr="008F0B38">
        <w:rPr>
          <w:rFonts w:ascii="Times New Roman" w:hAnsi="Times New Roman"/>
          <w:sz w:val="28"/>
          <w:szCs w:val="28"/>
          <w:lang w:val="uk-UA"/>
        </w:rPr>
        <w:t>вмінь</w:t>
      </w:r>
      <w:r>
        <w:rPr>
          <w:rFonts w:ascii="Times New Roman" w:hAnsi="Times New Roman"/>
          <w:sz w:val="28"/>
          <w:szCs w:val="28"/>
          <w:lang w:val="uk-UA"/>
        </w:rPr>
        <w:t xml:space="preserve"> майбутніх учителів;</w:t>
      </w:r>
    </w:p>
    <w:p w:rsidR="00C76226" w:rsidRDefault="00C76226" w:rsidP="00C7622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60- 79 балів - </w:t>
      </w:r>
      <w:r w:rsidRPr="00346623">
        <w:rPr>
          <w:rFonts w:ascii="Times New Roman" w:hAnsi="Times New Roman"/>
          <w:sz w:val="28"/>
          <w:szCs w:val="28"/>
          <w:lang w:val="uk-UA"/>
        </w:rPr>
        <w:t xml:space="preserve">фукціонально-адекватний </w:t>
      </w:r>
      <w:r>
        <w:rPr>
          <w:rFonts w:ascii="Times New Roman" w:hAnsi="Times New Roman"/>
          <w:sz w:val="28"/>
          <w:szCs w:val="28"/>
          <w:lang w:val="uk-UA"/>
        </w:rPr>
        <w:t>рівень</w:t>
      </w:r>
      <w:r w:rsidRPr="008F0B38">
        <w:t xml:space="preserve"> </w:t>
      </w:r>
      <w:r w:rsidR="00D371DB">
        <w:rPr>
          <w:rFonts w:ascii="Times New Roman" w:hAnsi="Times New Roman"/>
          <w:sz w:val="28"/>
          <w:szCs w:val="28"/>
          <w:lang w:val="uk-UA"/>
        </w:rPr>
        <w:t xml:space="preserve">дискурсивних </w:t>
      </w:r>
      <w:r w:rsidRPr="008F0B38">
        <w:rPr>
          <w:rFonts w:ascii="Times New Roman" w:hAnsi="Times New Roman"/>
          <w:sz w:val="28"/>
          <w:szCs w:val="28"/>
          <w:lang w:val="uk-UA"/>
        </w:rPr>
        <w:t>вмінь майбутніх учителів;</w:t>
      </w:r>
    </w:p>
    <w:p w:rsidR="00C76226" w:rsidRDefault="00C76226" w:rsidP="00C7622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10- 59 балів - інтуїтивно-ситуативний  рівень </w:t>
      </w:r>
      <w:r w:rsidR="00D371DB">
        <w:rPr>
          <w:rFonts w:ascii="Times New Roman" w:hAnsi="Times New Roman"/>
          <w:sz w:val="28"/>
          <w:szCs w:val="28"/>
          <w:lang w:val="uk-UA"/>
        </w:rPr>
        <w:t xml:space="preserve">дискурсивних </w:t>
      </w:r>
      <w:r>
        <w:rPr>
          <w:rFonts w:ascii="Times New Roman" w:hAnsi="Times New Roman"/>
          <w:sz w:val="28"/>
          <w:szCs w:val="28"/>
          <w:lang w:val="uk-UA"/>
        </w:rPr>
        <w:t xml:space="preserve">вмінь майбутніх учителів. </w:t>
      </w:r>
    </w:p>
    <w:p w:rsidR="00C76226" w:rsidRDefault="00C76226" w:rsidP="00C76226">
      <w:pPr>
        <w:pStyle w:val="a4"/>
        <w:ind w:left="0" w:firstLine="709"/>
        <w:jc w:val="both"/>
        <w:rPr>
          <w:rFonts w:ascii="Times New Roman" w:hAnsi="Times New Roman"/>
          <w:b/>
          <w:sz w:val="28"/>
          <w:szCs w:val="28"/>
          <w:lang w:val="uk-UA"/>
        </w:rPr>
      </w:pPr>
      <w:r w:rsidRPr="005355AF">
        <w:rPr>
          <w:rFonts w:ascii="Times New Roman" w:hAnsi="Times New Roman"/>
          <w:b/>
          <w:sz w:val="28"/>
          <w:szCs w:val="28"/>
          <w:lang w:val="uk-UA"/>
        </w:rPr>
        <w:tab/>
      </w:r>
    </w:p>
    <w:p w:rsidR="00C76226" w:rsidRDefault="00C76226" w:rsidP="00C76226">
      <w:pPr>
        <w:spacing w:after="0" w:line="240" w:lineRule="auto"/>
        <w:rPr>
          <w:rFonts w:ascii="Times New Roman" w:hAnsi="Times New Roman"/>
          <w:b/>
          <w:sz w:val="28"/>
          <w:szCs w:val="28"/>
          <w:lang w:val="uk-UA"/>
        </w:rPr>
      </w:pPr>
      <w:r w:rsidRPr="00103CD7">
        <w:rPr>
          <w:rFonts w:ascii="Times New Roman" w:hAnsi="Times New Roman"/>
          <w:b/>
          <w:sz w:val="28"/>
          <w:szCs w:val="28"/>
          <w:lang w:val="uk-UA"/>
        </w:rPr>
        <w:tab/>
      </w:r>
      <w:r>
        <w:rPr>
          <w:rFonts w:ascii="Times New Roman" w:hAnsi="Times New Roman"/>
          <w:b/>
          <w:sz w:val="28"/>
          <w:szCs w:val="28"/>
          <w:lang w:val="uk-UA"/>
        </w:rPr>
        <w:br w:type="page"/>
      </w:r>
    </w:p>
    <w:p w:rsidR="00AF0124" w:rsidRDefault="00AF0124" w:rsidP="00AF0124">
      <w:pPr>
        <w:pStyle w:val="a4"/>
        <w:spacing w:after="0" w:line="240" w:lineRule="auto"/>
        <w:ind w:left="0" w:firstLine="709"/>
        <w:jc w:val="both"/>
        <w:rPr>
          <w:rFonts w:ascii="Times New Roman" w:hAnsi="Times New Roman"/>
          <w:b/>
          <w:sz w:val="28"/>
          <w:szCs w:val="28"/>
          <w:lang w:val="uk-UA"/>
        </w:rPr>
      </w:pPr>
      <w:r>
        <w:rPr>
          <w:rFonts w:ascii="Times New Roman" w:hAnsi="Times New Roman"/>
          <w:b/>
          <w:sz w:val="28"/>
          <w:szCs w:val="28"/>
          <w:lang w:val="uk-UA"/>
        </w:rPr>
        <w:lastRenderedPageBreak/>
        <w:t>Додаток Є</w:t>
      </w:r>
    </w:p>
    <w:p w:rsidR="00AF0124" w:rsidRDefault="00AF0124" w:rsidP="00AF0124">
      <w:pPr>
        <w:pStyle w:val="a4"/>
        <w:spacing w:after="0" w:line="240" w:lineRule="auto"/>
        <w:ind w:left="0" w:firstLine="709"/>
        <w:jc w:val="both"/>
        <w:rPr>
          <w:rFonts w:ascii="Times New Roman" w:hAnsi="Times New Roman"/>
          <w:b/>
          <w:sz w:val="28"/>
          <w:szCs w:val="28"/>
          <w:lang w:val="uk-UA"/>
        </w:rPr>
      </w:pPr>
      <w:r>
        <w:rPr>
          <w:rFonts w:ascii="Times New Roman" w:hAnsi="Times New Roman"/>
          <w:b/>
          <w:sz w:val="28"/>
          <w:szCs w:val="28"/>
          <w:lang w:val="uk-UA"/>
        </w:rPr>
        <w:t>А</w:t>
      </w:r>
      <w:r w:rsidRPr="00126709">
        <w:rPr>
          <w:rFonts w:ascii="Times New Roman" w:hAnsi="Times New Roman"/>
          <w:b/>
          <w:sz w:val="28"/>
          <w:szCs w:val="28"/>
          <w:lang w:val="uk-UA"/>
        </w:rPr>
        <w:t>вторський опитувальник «Особливості жанрового мислення учителів»</w:t>
      </w:r>
    </w:p>
    <w:p w:rsidR="00AF0124" w:rsidRDefault="00AF0124" w:rsidP="00AF0124">
      <w:pPr>
        <w:pStyle w:val="a4"/>
        <w:spacing w:after="0" w:line="240" w:lineRule="auto"/>
        <w:ind w:left="0" w:firstLine="709"/>
        <w:jc w:val="both"/>
        <w:rPr>
          <w:rFonts w:ascii="Times New Roman" w:hAnsi="Times New Roman"/>
          <w:b/>
          <w:sz w:val="28"/>
          <w:szCs w:val="28"/>
          <w:lang w:val="uk-UA"/>
        </w:rPr>
      </w:pPr>
      <w:r>
        <w:rPr>
          <w:rFonts w:ascii="Times New Roman" w:hAnsi="Times New Roman"/>
          <w:b/>
          <w:sz w:val="28"/>
          <w:szCs w:val="28"/>
          <w:lang w:val="uk-UA"/>
        </w:rPr>
        <w:t xml:space="preserve">Мета: з’ясувати рівень сформованості  жанрового мислення майбутніх учителів. </w:t>
      </w:r>
    </w:p>
    <w:p w:rsidR="00AF0124" w:rsidRDefault="00AF0124" w:rsidP="00AF012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тесті запропоновано 10 відеозаписів уроків з літературного читання та української мови як комунікативних подій</w:t>
      </w:r>
      <w:r w:rsidRPr="005A100F">
        <w:rPr>
          <w:rFonts w:ascii="Times New Roman" w:hAnsi="Times New Roman"/>
          <w:sz w:val="28"/>
          <w:szCs w:val="28"/>
          <w:lang w:val="uk-UA"/>
        </w:rPr>
        <w:t>, які складаються з послідовності епізодів, втілених в складн</w:t>
      </w:r>
      <w:r>
        <w:rPr>
          <w:rFonts w:ascii="Times New Roman" w:hAnsi="Times New Roman"/>
          <w:sz w:val="28"/>
          <w:szCs w:val="28"/>
          <w:lang w:val="uk-UA"/>
        </w:rPr>
        <w:t xml:space="preserve">их і простих мовленнєвих жанрах: </w:t>
      </w:r>
      <w:r w:rsidRPr="00CE3B86">
        <w:rPr>
          <w:rFonts w:ascii="Times New Roman" w:hAnsi="Times New Roman"/>
          <w:sz w:val="28"/>
          <w:szCs w:val="28"/>
          <w:lang w:val="uk-UA"/>
        </w:rPr>
        <w:t xml:space="preserve">міркування, алгоритм дії, стислі докази, план, тези, непрямі докази, план, тези, оціночне судження, пояснювальна </w:t>
      </w:r>
      <w:r>
        <w:rPr>
          <w:rFonts w:ascii="Times New Roman" w:hAnsi="Times New Roman"/>
          <w:sz w:val="28"/>
          <w:szCs w:val="28"/>
          <w:lang w:val="uk-UA"/>
        </w:rPr>
        <w:t>про</w:t>
      </w:r>
      <w:r w:rsidRPr="00CE3B86">
        <w:rPr>
          <w:rFonts w:ascii="Times New Roman" w:hAnsi="Times New Roman"/>
          <w:sz w:val="28"/>
          <w:szCs w:val="28"/>
          <w:lang w:val="uk-UA"/>
        </w:rPr>
        <w:t xml:space="preserve">мова вчителя, визначення, графічне вираження вербального висловлювання / навчальний коментар, міркування, аналіз, пояснювальна </w:t>
      </w:r>
      <w:r>
        <w:rPr>
          <w:rFonts w:ascii="Times New Roman" w:hAnsi="Times New Roman"/>
          <w:sz w:val="28"/>
          <w:szCs w:val="28"/>
          <w:lang w:val="uk-UA"/>
        </w:rPr>
        <w:t>про</w:t>
      </w:r>
      <w:r w:rsidRPr="00CE3B86">
        <w:rPr>
          <w:rFonts w:ascii="Times New Roman" w:hAnsi="Times New Roman"/>
          <w:sz w:val="28"/>
          <w:szCs w:val="28"/>
          <w:lang w:val="uk-UA"/>
        </w:rPr>
        <w:t>мова вчителя з використанням логічних прийомів (порівняння, аналогія, ди</w:t>
      </w:r>
      <w:r>
        <w:rPr>
          <w:rFonts w:ascii="Times New Roman" w:hAnsi="Times New Roman"/>
          <w:sz w:val="28"/>
          <w:szCs w:val="28"/>
          <w:lang w:val="uk-UA"/>
        </w:rPr>
        <w:t>ференціація, узагальнення та ін.)</w:t>
      </w:r>
      <w:r w:rsidRPr="00CE3B86">
        <w:rPr>
          <w:rFonts w:ascii="Times New Roman" w:hAnsi="Times New Roman"/>
          <w:sz w:val="28"/>
          <w:szCs w:val="28"/>
          <w:lang w:val="uk-UA"/>
        </w:rPr>
        <w:t>, парціальна оцінка, слово, повідомлення</w:t>
      </w:r>
      <w:r>
        <w:rPr>
          <w:rFonts w:ascii="Times New Roman" w:hAnsi="Times New Roman"/>
          <w:sz w:val="28"/>
          <w:szCs w:val="28"/>
          <w:lang w:val="uk-UA"/>
        </w:rPr>
        <w:t xml:space="preserve"> з використанням риторичних</w:t>
      </w:r>
      <w:r w:rsidRPr="00CE3B86">
        <w:rPr>
          <w:rFonts w:ascii="Times New Roman" w:hAnsi="Times New Roman"/>
          <w:sz w:val="28"/>
          <w:szCs w:val="28"/>
          <w:lang w:val="uk-UA"/>
        </w:rPr>
        <w:t xml:space="preserve"> прийомів (метафоризація, парцеляції та ін</w:t>
      </w:r>
      <w:r>
        <w:rPr>
          <w:rFonts w:ascii="Times New Roman" w:hAnsi="Times New Roman"/>
          <w:sz w:val="28"/>
          <w:szCs w:val="28"/>
          <w:lang w:val="uk-UA"/>
        </w:rPr>
        <w:t>.</w:t>
      </w:r>
      <w:r w:rsidRPr="00CE3B86">
        <w:rPr>
          <w:rFonts w:ascii="Times New Roman" w:hAnsi="Times New Roman"/>
          <w:sz w:val="28"/>
          <w:szCs w:val="28"/>
          <w:lang w:val="uk-UA"/>
        </w:rPr>
        <w:t>), оціночне судження</w:t>
      </w:r>
      <w:r>
        <w:rPr>
          <w:rFonts w:ascii="Times New Roman" w:hAnsi="Times New Roman"/>
          <w:sz w:val="28"/>
          <w:szCs w:val="28"/>
          <w:lang w:val="uk-UA"/>
        </w:rPr>
        <w:t>,</w:t>
      </w:r>
      <w:r w:rsidRPr="00CE3B86">
        <w:rPr>
          <w:rFonts w:ascii="Times New Roman" w:hAnsi="Times New Roman"/>
          <w:sz w:val="28"/>
          <w:szCs w:val="28"/>
          <w:lang w:val="uk-UA"/>
        </w:rPr>
        <w:t xml:space="preserve"> навчальний коментар, </w:t>
      </w:r>
      <w:r>
        <w:rPr>
          <w:rFonts w:ascii="Times New Roman" w:hAnsi="Times New Roman"/>
          <w:sz w:val="28"/>
          <w:szCs w:val="28"/>
          <w:lang w:val="uk-UA"/>
        </w:rPr>
        <w:t>представлення</w:t>
      </w:r>
      <w:r w:rsidRPr="00527AD3">
        <w:rPr>
          <w:rFonts w:ascii="Times New Roman" w:hAnsi="Times New Roman"/>
          <w:sz w:val="28"/>
          <w:szCs w:val="28"/>
          <w:lang w:val="uk-UA"/>
        </w:rPr>
        <w:t xml:space="preserve"> об'єкта, опис мовного явища, хара</w:t>
      </w:r>
      <w:r>
        <w:rPr>
          <w:rFonts w:ascii="Times New Roman" w:hAnsi="Times New Roman"/>
          <w:sz w:val="28"/>
          <w:szCs w:val="28"/>
          <w:lang w:val="uk-UA"/>
        </w:rPr>
        <w:t>ктеристика мовного явища, мовний</w:t>
      </w:r>
      <w:r w:rsidRPr="00527AD3">
        <w:rPr>
          <w:rFonts w:ascii="Times New Roman" w:hAnsi="Times New Roman"/>
          <w:sz w:val="28"/>
          <w:szCs w:val="28"/>
          <w:lang w:val="uk-UA"/>
        </w:rPr>
        <w:t xml:space="preserve"> розбір, класифікація об'єктів, порівняння (зіставлення) мовних явищ, називання істотних ознак, характеристика</w:t>
      </w:r>
      <w:r>
        <w:rPr>
          <w:rFonts w:ascii="Times New Roman" w:hAnsi="Times New Roman"/>
          <w:sz w:val="28"/>
          <w:szCs w:val="28"/>
          <w:lang w:val="uk-UA"/>
        </w:rPr>
        <w:t xml:space="preserve"> істотних ознак; </w:t>
      </w:r>
      <w:r w:rsidRPr="00004D16">
        <w:rPr>
          <w:rFonts w:ascii="Times New Roman" w:hAnsi="Times New Roman"/>
          <w:sz w:val="28"/>
          <w:szCs w:val="28"/>
          <w:lang w:val="uk-UA"/>
        </w:rPr>
        <w:t xml:space="preserve">вступне слово вчителя, </w:t>
      </w:r>
      <w:r>
        <w:rPr>
          <w:rFonts w:ascii="Times New Roman" w:hAnsi="Times New Roman"/>
          <w:sz w:val="28"/>
          <w:szCs w:val="28"/>
          <w:lang w:val="uk-UA"/>
        </w:rPr>
        <w:t>домашнє завдання</w:t>
      </w:r>
      <w:r w:rsidRPr="00004D16">
        <w:rPr>
          <w:rFonts w:ascii="Times New Roman" w:hAnsi="Times New Roman"/>
          <w:sz w:val="28"/>
          <w:szCs w:val="28"/>
          <w:lang w:val="uk-UA"/>
        </w:rPr>
        <w:t>, узагальнююча бесіда, заключне слово вчителя; бесіда на етапі первинного закріплення навчального матеріалу</w:t>
      </w:r>
      <w:r>
        <w:rPr>
          <w:rFonts w:ascii="Times New Roman" w:hAnsi="Times New Roman"/>
          <w:sz w:val="28"/>
          <w:szCs w:val="28"/>
          <w:lang w:val="uk-UA"/>
        </w:rPr>
        <w:t xml:space="preserve">, </w:t>
      </w:r>
      <w:r w:rsidRPr="005305EB">
        <w:rPr>
          <w:rFonts w:ascii="Times New Roman" w:hAnsi="Times New Roman"/>
          <w:sz w:val="28"/>
          <w:szCs w:val="28"/>
          <w:lang w:val="uk-UA"/>
        </w:rPr>
        <w:t>роз'яснення, відповідь на навчальн</w:t>
      </w:r>
      <w:r>
        <w:rPr>
          <w:rFonts w:ascii="Times New Roman" w:hAnsi="Times New Roman"/>
          <w:sz w:val="28"/>
          <w:szCs w:val="28"/>
          <w:lang w:val="uk-UA"/>
        </w:rPr>
        <w:t>е</w:t>
      </w:r>
      <w:r w:rsidRPr="005305EB">
        <w:rPr>
          <w:rFonts w:ascii="Times New Roman" w:hAnsi="Times New Roman"/>
          <w:sz w:val="28"/>
          <w:szCs w:val="28"/>
          <w:lang w:val="uk-UA"/>
        </w:rPr>
        <w:t xml:space="preserve"> питання, формулювання завдання, формулювання навчальної проблеми, формулювання гіпотези, зауваження</w:t>
      </w:r>
      <w:r>
        <w:rPr>
          <w:rFonts w:ascii="Times New Roman" w:hAnsi="Times New Roman"/>
          <w:sz w:val="28"/>
          <w:szCs w:val="28"/>
          <w:lang w:val="uk-UA"/>
        </w:rPr>
        <w:t xml:space="preserve">. </w:t>
      </w:r>
    </w:p>
    <w:p w:rsidR="00AF0124" w:rsidRDefault="00AF0124" w:rsidP="00AF012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Майбутнім учителям та класоводам потрібно </w:t>
      </w:r>
      <w:r w:rsidRPr="008138CA">
        <w:rPr>
          <w:rFonts w:ascii="Times New Roman" w:hAnsi="Times New Roman"/>
          <w:sz w:val="28"/>
          <w:szCs w:val="28"/>
          <w:lang w:val="uk-UA"/>
        </w:rPr>
        <w:t xml:space="preserve">в </w:t>
      </w:r>
      <w:r>
        <w:rPr>
          <w:rFonts w:ascii="Times New Roman" w:hAnsi="Times New Roman"/>
          <w:sz w:val="28"/>
          <w:szCs w:val="28"/>
          <w:lang w:val="uk-UA"/>
        </w:rPr>
        <w:t xml:space="preserve">відеоуроках </w:t>
      </w:r>
      <w:r w:rsidRPr="008138CA">
        <w:rPr>
          <w:rFonts w:ascii="Times New Roman" w:hAnsi="Times New Roman"/>
          <w:sz w:val="28"/>
          <w:szCs w:val="28"/>
          <w:lang w:val="uk-UA"/>
        </w:rPr>
        <w:t>визначити</w:t>
      </w:r>
      <w:r>
        <w:rPr>
          <w:rFonts w:ascii="Times New Roman" w:hAnsi="Times New Roman"/>
          <w:sz w:val="28"/>
          <w:szCs w:val="28"/>
          <w:lang w:val="uk-UA"/>
        </w:rPr>
        <w:t xml:space="preserve"> </w:t>
      </w:r>
      <w:r w:rsidRPr="008138CA">
        <w:rPr>
          <w:rFonts w:ascii="Times New Roman" w:hAnsi="Times New Roman"/>
          <w:sz w:val="28"/>
          <w:szCs w:val="28"/>
          <w:lang w:val="uk-UA"/>
        </w:rPr>
        <w:t>та схарактеризувати наявні</w:t>
      </w:r>
      <w:r>
        <w:rPr>
          <w:rFonts w:ascii="Times New Roman" w:hAnsi="Times New Roman"/>
          <w:sz w:val="28"/>
          <w:szCs w:val="28"/>
          <w:lang w:val="uk-UA"/>
        </w:rPr>
        <w:t xml:space="preserve"> жанри як ситуативно-мовні</w:t>
      </w:r>
      <w:r w:rsidRPr="006A4BBE">
        <w:rPr>
          <w:rFonts w:ascii="Times New Roman" w:hAnsi="Times New Roman"/>
          <w:sz w:val="28"/>
          <w:szCs w:val="28"/>
          <w:lang w:val="uk-UA"/>
        </w:rPr>
        <w:t xml:space="preserve"> дії </w:t>
      </w:r>
      <w:r>
        <w:rPr>
          <w:rFonts w:ascii="Times New Roman" w:hAnsi="Times New Roman"/>
          <w:sz w:val="28"/>
          <w:szCs w:val="28"/>
          <w:lang w:val="uk-UA"/>
        </w:rPr>
        <w:t xml:space="preserve">та виділити в них сім конституюючих </w:t>
      </w:r>
      <w:r w:rsidRPr="006A4BBE">
        <w:rPr>
          <w:rFonts w:ascii="Times New Roman" w:hAnsi="Times New Roman"/>
          <w:sz w:val="28"/>
          <w:szCs w:val="28"/>
          <w:lang w:val="uk-UA"/>
        </w:rPr>
        <w:t xml:space="preserve"> ознак</w:t>
      </w:r>
      <w:r>
        <w:rPr>
          <w:rFonts w:ascii="Times New Roman" w:hAnsi="Times New Roman"/>
          <w:sz w:val="28"/>
          <w:szCs w:val="28"/>
          <w:lang w:val="uk-UA"/>
        </w:rPr>
        <w:t xml:space="preserve"> (за Т.В.Шмельовою)</w:t>
      </w:r>
      <w:r w:rsidRPr="006A4BBE">
        <w:rPr>
          <w:rFonts w:ascii="Times New Roman" w:hAnsi="Times New Roman"/>
          <w:sz w:val="28"/>
          <w:szCs w:val="28"/>
          <w:lang w:val="uk-UA"/>
        </w:rPr>
        <w:t>:</w:t>
      </w:r>
      <w:r>
        <w:rPr>
          <w:rFonts w:ascii="Times New Roman" w:hAnsi="Times New Roman"/>
          <w:sz w:val="28"/>
          <w:szCs w:val="28"/>
          <w:lang w:val="uk-UA"/>
        </w:rPr>
        <w:t xml:space="preserve"> </w:t>
      </w:r>
    </w:p>
    <w:p w:rsidR="00AF0124" w:rsidRDefault="00AF0124" w:rsidP="00AF012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комунікативну мету;  </w:t>
      </w:r>
    </w:p>
    <w:p w:rsidR="00AF0124" w:rsidRDefault="00AF0124" w:rsidP="00AF0124">
      <w:pPr>
        <w:spacing w:after="0" w:line="240" w:lineRule="auto"/>
        <w:ind w:firstLine="709"/>
        <w:jc w:val="both"/>
        <w:rPr>
          <w:rFonts w:ascii="Times New Roman" w:hAnsi="Times New Roman"/>
          <w:sz w:val="28"/>
          <w:szCs w:val="28"/>
          <w:lang w:val="uk-UA"/>
        </w:rPr>
      </w:pPr>
      <w:r w:rsidRPr="008138CA">
        <w:rPr>
          <w:rFonts w:ascii="Times New Roman" w:hAnsi="Times New Roman"/>
          <w:sz w:val="28"/>
          <w:szCs w:val="28"/>
          <w:lang w:val="uk-UA"/>
        </w:rPr>
        <w:t>2) образ автора - це образ учителя, складне</w:t>
      </w:r>
      <w:r>
        <w:rPr>
          <w:rFonts w:ascii="Times New Roman" w:hAnsi="Times New Roman"/>
          <w:sz w:val="28"/>
          <w:szCs w:val="28"/>
          <w:lang w:val="uk-UA"/>
        </w:rPr>
        <w:t xml:space="preserve"> багатопланове поняття</w:t>
      </w:r>
      <w:r w:rsidRPr="008138CA">
        <w:rPr>
          <w:rFonts w:ascii="Times New Roman" w:hAnsi="Times New Roman"/>
          <w:sz w:val="28"/>
          <w:szCs w:val="28"/>
          <w:lang w:val="uk-UA"/>
        </w:rPr>
        <w:t>;</w:t>
      </w:r>
    </w:p>
    <w:p w:rsidR="00AF0124" w:rsidRDefault="00AF0124" w:rsidP="00AF0124">
      <w:pPr>
        <w:spacing w:after="0" w:line="240" w:lineRule="auto"/>
        <w:ind w:firstLine="709"/>
        <w:jc w:val="both"/>
        <w:rPr>
          <w:rFonts w:ascii="Times New Roman" w:hAnsi="Times New Roman"/>
          <w:sz w:val="28"/>
          <w:szCs w:val="28"/>
          <w:lang w:val="uk-UA"/>
        </w:rPr>
      </w:pPr>
      <w:r w:rsidRPr="008138CA">
        <w:rPr>
          <w:rFonts w:ascii="Times New Roman" w:hAnsi="Times New Roman"/>
          <w:sz w:val="28"/>
          <w:szCs w:val="28"/>
          <w:lang w:val="uk-UA"/>
        </w:rPr>
        <w:t>3)</w:t>
      </w:r>
      <w:r>
        <w:rPr>
          <w:rFonts w:ascii="Times New Roman" w:hAnsi="Times New Roman"/>
          <w:sz w:val="28"/>
          <w:szCs w:val="28"/>
          <w:lang w:val="uk-UA"/>
        </w:rPr>
        <w:t xml:space="preserve"> образ адресат: спрямованість мовленнєвого жанру на школяра; </w:t>
      </w:r>
    </w:p>
    <w:p w:rsidR="00AF0124" w:rsidRDefault="00AF0124" w:rsidP="00AF012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образ минулого (ініціальні мовні жанри</w:t>
      </w:r>
      <w:r w:rsidRPr="008138CA">
        <w:rPr>
          <w:rFonts w:ascii="Times New Roman" w:hAnsi="Times New Roman"/>
          <w:sz w:val="28"/>
          <w:szCs w:val="28"/>
          <w:lang w:val="uk-UA"/>
        </w:rPr>
        <w:t>: питання, вітання, формулювання завдання і ін.);</w:t>
      </w:r>
      <w:r>
        <w:rPr>
          <w:rFonts w:ascii="Times New Roman" w:hAnsi="Times New Roman"/>
          <w:sz w:val="28"/>
          <w:szCs w:val="28"/>
          <w:lang w:val="uk-UA"/>
        </w:rPr>
        <w:t xml:space="preserve"> </w:t>
      </w:r>
    </w:p>
    <w:p w:rsidR="00AF0124" w:rsidRDefault="00AF0124" w:rsidP="00AF0124">
      <w:pPr>
        <w:spacing w:after="0" w:line="240" w:lineRule="auto"/>
        <w:ind w:firstLine="709"/>
        <w:jc w:val="both"/>
        <w:rPr>
          <w:rFonts w:ascii="Times New Roman" w:hAnsi="Times New Roman"/>
          <w:sz w:val="28"/>
          <w:szCs w:val="28"/>
          <w:lang w:val="uk-UA"/>
        </w:rPr>
      </w:pPr>
      <w:r w:rsidRPr="008138CA">
        <w:rPr>
          <w:rFonts w:ascii="Times New Roman" w:hAnsi="Times New Roman"/>
          <w:sz w:val="28"/>
          <w:szCs w:val="28"/>
          <w:lang w:val="uk-UA"/>
        </w:rPr>
        <w:t>5) образ майбутнього (подальший розвиток мовних подій</w:t>
      </w:r>
      <w:r>
        <w:rPr>
          <w:rFonts w:ascii="Times New Roman" w:hAnsi="Times New Roman"/>
          <w:sz w:val="28"/>
          <w:szCs w:val="28"/>
          <w:lang w:val="uk-UA"/>
        </w:rPr>
        <w:t>, що втілюється в появі інших мовних жанрів</w:t>
      </w:r>
      <w:r w:rsidRPr="008138CA">
        <w:rPr>
          <w:rFonts w:ascii="Times New Roman" w:hAnsi="Times New Roman"/>
          <w:sz w:val="28"/>
          <w:szCs w:val="28"/>
          <w:lang w:val="uk-UA"/>
        </w:rPr>
        <w:t xml:space="preserve">); </w:t>
      </w:r>
    </w:p>
    <w:p w:rsidR="00AF0124" w:rsidRDefault="00AF0124" w:rsidP="00AF0124">
      <w:pPr>
        <w:spacing w:after="0" w:line="240" w:lineRule="auto"/>
        <w:ind w:firstLine="709"/>
        <w:jc w:val="both"/>
        <w:rPr>
          <w:rFonts w:ascii="Times New Roman" w:hAnsi="Times New Roman"/>
          <w:sz w:val="28"/>
          <w:szCs w:val="28"/>
          <w:lang w:val="uk-UA"/>
        </w:rPr>
      </w:pPr>
      <w:r w:rsidRPr="008138CA">
        <w:rPr>
          <w:rFonts w:ascii="Times New Roman" w:hAnsi="Times New Roman"/>
          <w:sz w:val="28"/>
          <w:szCs w:val="28"/>
          <w:lang w:val="uk-UA"/>
        </w:rPr>
        <w:t>6) тип дикту</w:t>
      </w:r>
      <w:r>
        <w:rPr>
          <w:rFonts w:ascii="Times New Roman" w:hAnsi="Times New Roman"/>
          <w:sz w:val="28"/>
          <w:szCs w:val="28"/>
          <w:lang w:val="uk-UA"/>
        </w:rPr>
        <w:t xml:space="preserve">много змісту – подієва основа мовного жанру; </w:t>
      </w:r>
    </w:p>
    <w:p w:rsidR="00AF0124" w:rsidRDefault="00AF0124" w:rsidP="00AF012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 мовне втілення</w:t>
      </w:r>
      <w:r w:rsidRPr="008138CA">
        <w:rPr>
          <w:rFonts w:ascii="Times New Roman" w:hAnsi="Times New Roman"/>
          <w:sz w:val="28"/>
          <w:szCs w:val="28"/>
          <w:lang w:val="uk-UA"/>
        </w:rPr>
        <w:t>.</w:t>
      </w:r>
    </w:p>
    <w:p w:rsidR="00AF0124" w:rsidRPr="00A91D9B" w:rsidRDefault="00AF0124" w:rsidP="00AF0124">
      <w:pPr>
        <w:spacing w:after="0" w:line="240" w:lineRule="auto"/>
        <w:ind w:firstLine="709"/>
        <w:jc w:val="both"/>
        <w:rPr>
          <w:rFonts w:ascii="Times New Roman" w:hAnsi="Times New Roman"/>
          <w:b/>
          <w:sz w:val="28"/>
          <w:szCs w:val="28"/>
          <w:lang w:val="uk-UA"/>
        </w:rPr>
      </w:pPr>
      <w:r w:rsidRPr="00A91D9B">
        <w:rPr>
          <w:rFonts w:ascii="Times New Roman" w:hAnsi="Times New Roman"/>
          <w:b/>
          <w:sz w:val="28"/>
          <w:szCs w:val="28"/>
          <w:lang w:val="uk-UA"/>
        </w:rPr>
        <w:t xml:space="preserve">Аналіз результатів </w:t>
      </w:r>
    </w:p>
    <w:p w:rsidR="00AF0124" w:rsidRDefault="00AF0124" w:rsidP="00AF012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 кожне правильно виконане завдання опитані отримували по 4 бали, якщо відповідь була повною, а якщо частковою – 2 бали.  </w:t>
      </w:r>
    </w:p>
    <w:p w:rsidR="00AF0124" w:rsidRDefault="00AF0124" w:rsidP="00AF012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Високий рівень </w:t>
      </w:r>
      <w:r w:rsidRPr="00DE016A">
        <w:rPr>
          <w:rFonts w:ascii="Times New Roman" w:hAnsi="Times New Roman"/>
          <w:sz w:val="28"/>
          <w:szCs w:val="28"/>
          <w:lang w:val="uk-UA"/>
        </w:rPr>
        <w:t xml:space="preserve">жанрового мислення </w:t>
      </w:r>
      <w:r>
        <w:rPr>
          <w:rFonts w:ascii="Times New Roman" w:hAnsi="Times New Roman"/>
          <w:sz w:val="28"/>
          <w:szCs w:val="28"/>
          <w:lang w:val="uk-UA"/>
        </w:rPr>
        <w:t xml:space="preserve">був притаманний тим опитуваним, які отримали за виконання  завдань тесту від 30 до 40 балів; </w:t>
      </w:r>
    </w:p>
    <w:p w:rsidR="00AF0124" w:rsidRDefault="00AF0124" w:rsidP="00AF012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середній – від 20 до 29 балів;  </w:t>
      </w:r>
    </w:p>
    <w:p w:rsidR="00AF0124" w:rsidRDefault="00AF0124" w:rsidP="00AF012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низький – від 10 до 19 балів. </w:t>
      </w:r>
    </w:p>
    <w:p w:rsidR="00AF0124" w:rsidRDefault="00AF0124">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rsidR="00C562FE" w:rsidRDefault="00C562FE" w:rsidP="00C562FE">
      <w:pPr>
        <w:pStyle w:val="a4"/>
        <w:ind w:left="0" w:firstLine="709"/>
        <w:jc w:val="both"/>
        <w:rPr>
          <w:rFonts w:ascii="Times New Roman" w:hAnsi="Times New Roman"/>
          <w:b/>
          <w:sz w:val="28"/>
          <w:szCs w:val="28"/>
          <w:lang w:val="uk-UA"/>
        </w:rPr>
      </w:pPr>
      <w:r>
        <w:rPr>
          <w:rFonts w:ascii="Times New Roman" w:hAnsi="Times New Roman"/>
          <w:b/>
          <w:sz w:val="28"/>
          <w:szCs w:val="28"/>
          <w:lang w:val="uk-UA"/>
        </w:rPr>
        <w:lastRenderedPageBreak/>
        <w:t>Додаток Ж</w:t>
      </w:r>
    </w:p>
    <w:p w:rsidR="00C562FE" w:rsidRPr="004B7B21" w:rsidRDefault="00C562FE" w:rsidP="00C562FE">
      <w:pPr>
        <w:spacing w:after="0" w:line="240" w:lineRule="auto"/>
        <w:ind w:firstLine="709"/>
        <w:contextualSpacing/>
        <w:jc w:val="both"/>
        <w:rPr>
          <w:rFonts w:ascii="Times New Roman" w:hAnsi="Times New Roman"/>
          <w:b/>
          <w:sz w:val="28"/>
          <w:szCs w:val="28"/>
          <w:lang w:val="uk-UA"/>
        </w:rPr>
      </w:pPr>
      <w:r w:rsidRPr="004B7B21">
        <w:rPr>
          <w:rFonts w:ascii="Times New Roman" w:hAnsi="Times New Roman"/>
          <w:b/>
          <w:sz w:val="28"/>
          <w:szCs w:val="28"/>
          <w:lang w:val="uk-UA"/>
        </w:rPr>
        <w:t xml:space="preserve">Анкета  «Моє ставлення до  </w:t>
      </w:r>
      <w:r>
        <w:rPr>
          <w:rFonts w:ascii="Times New Roman" w:hAnsi="Times New Roman"/>
          <w:b/>
          <w:sz w:val="28"/>
          <w:szCs w:val="28"/>
          <w:lang w:val="uk-UA"/>
        </w:rPr>
        <w:t xml:space="preserve">дискурсивної </w:t>
      </w:r>
      <w:r w:rsidRPr="004B7B21">
        <w:rPr>
          <w:rFonts w:ascii="Times New Roman" w:hAnsi="Times New Roman"/>
          <w:b/>
          <w:sz w:val="28"/>
          <w:szCs w:val="28"/>
          <w:lang w:val="uk-UA"/>
        </w:rPr>
        <w:t>діяльності»</w:t>
      </w:r>
    </w:p>
    <w:p w:rsidR="00C562FE" w:rsidRPr="004B7B21" w:rsidRDefault="00C562FE" w:rsidP="00C562FE">
      <w:pPr>
        <w:spacing w:after="0" w:line="240" w:lineRule="auto"/>
        <w:ind w:firstLine="709"/>
        <w:contextualSpacing/>
        <w:jc w:val="both"/>
        <w:rPr>
          <w:rFonts w:ascii="Times New Roman" w:hAnsi="Times New Roman"/>
          <w:b/>
          <w:sz w:val="28"/>
          <w:szCs w:val="28"/>
          <w:lang w:val="uk-UA"/>
        </w:rPr>
      </w:pPr>
      <w:r w:rsidRPr="004B7B21">
        <w:rPr>
          <w:rFonts w:ascii="Times New Roman" w:hAnsi="Times New Roman"/>
          <w:b/>
          <w:sz w:val="28"/>
          <w:szCs w:val="28"/>
          <w:lang w:val="uk-UA"/>
        </w:rPr>
        <w:t xml:space="preserve">Мета: з’ясувати рівень  позитивної мотивованості  майбутніх учителів початкових класів щодо </w:t>
      </w:r>
      <w:r>
        <w:rPr>
          <w:rFonts w:ascii="Times New Roman" w:hAnsi="Times New Roman"/>
          <w:b/>
          <w:sz w:val="28"/>
          <w:szCs w:val="28"/>
          <w:lang w:val="uk-UA"/>
        </w:rPr>
        <w:t xml:space="preserve">дискурсивної </w:t>
      </w:r>
      <w:r w:rsidRPr="004B7B21">
        <w:rPr>
          <w:rFonts w:ascii="Times New Roman" w:hAnsi="Times New Roman"/>
          <w:b/>
          <w:sz w:val="28"/>
          <w:szCs w:val="28"/>
          <w:lang w:val="uk-UA"/>
        </w:rPr>
        <w:t xml:space="preserve">діяльності. </w:t>
      </w:r>
    </w:p>
    <w:p w:rsidR="00C562FE" w:rsidRPr="004B7B21" w:rsidRDefault="00C562FE" w:rsidP="00C562FE">
      <w:pPr>
        <w:spacing w:after="0" w:line="240" w:lineRule="auto"/>
        <w:ind w:firstLine="709"/>
        <w:contextualSpacing/>
        <w:jc w:val="both"/>
        <w:rPr>
          <w:rFonts w:ascii="Times New Roman" w:hAnsi="Times New Roman"/>
          <w:b/>
          <w:sz w:val="28"/>
          <w:szCs w:val="28"/>
          <w:lang w:val="uk-UA"/>
        </w:rPr>
      </w:pPr>
      <w:r w:rsidRPr="004B7B21">
        <w:rPr>
          <w:rFonts w:ascii="Times New Roman" w:hAnsi="Times New Roman"/>
          <w:b/>
          <w:sz w:val="28"/>
          <w:szCs w:val="28"/>
          <w:lang w:val="uk-UA"/>
        </w:rPr>
        <w:t xml:space="preserve">Шановні магістри! </w:t>
      </w:r>
      <w:r>
        <w:rPr>
          <w:rFonts w:ascii="Times New Roman" w:hAnsi="Times New Roman"/>
          <w:b/>
          <w:sz w:val="28"/>
          <w:szCs w:val="28"/>
          <w:lang w:val="uk-UA"/>
        </w:rPr>
        <w:t xml:space="preserve">Дайте </w:t>
      </w:r>
      <w:r w:rsidRPr="004B7B21">
        <w:rPr>
          <w:rFonts w:ascii="Times New Roman" w:hAnsi="Times New Roman"/>
          <w:b/>
          <w:sz w:val="28"/>
          <w:szCs w:val="28"/>
          <w:lang w:val="uk-UA"/>
        </w:rPr>
        <w:t xml:space="preserve">відповіді на питання анкети.  </w:t>
      </w:r>
    </w:p>
    <w:p w:rsidR="00C562FE" w:rsidRPr="004B7B21" w:rsidRDefault="00C562FE" w:rsidP="00C562FE">
      <w:pPr>
        <w:numPr>
          <w:ilvl w:val="0"/>
          <w:numId w:val="13"/>
        </w:numPr>
        <w:spacing w:after="0" w:line="240" w:lineRule="auto"/>
        <w:contextualSpacing/>
        <w:jc w:val="both"/>
        <w:rPr>
          <w:rFonts w:ascii="Times New Roman" w:hAnsi="Times New Roman"/>
          <w:sz w:val="28"/>
          <w:szCs w:val="28"/>
          <w:lang w:val="uk-UA"/>
        </w:rPr>
      </w:pPr>
      <w:r w:rsidRPr="004B7B21">
        <w:rPr>
          <w:rFonts w:ascii="Times New Roman" w:hAnsi="Times New Roman"/>
          <w:sz w:val="28"/>
          <w:szCs w:val="28"/>
          <w:lang w:val="uk-UA"/>
        </w:rPr>
        <w:t>Чи відчуваєте ви потребу в отриман</w:t>
      </w:r>
      <w:r>
        <w:rPr>
          <w:rFonts w:ascii="Times New Roman" w:hAnsi="Times New Roman"/>
          <w:sz w:val="28"/>
          <w:szCs w:val="28"/>
          <w:lang w:val="uk-UA"/>
        </w:rPr>
        <w:t>ні знань з дискурсу</w:t>
      </w:r>
      <w:r w:rsidRPr="004B7B21">
        <w:rPr>
          <w:rFonts w:ascii="Times New Roman" w:hAnsi="Times New Roman"/>
          <w:sz w:val="28"/>
          <w:szCs w:val="28"/>
          <w:lang w:val="uk-UA"/>
        </w:rPr>
        <w:t>?</w:t>
      </w:r>
    </w:p>
    <w:p w:rsidR="00C562FE" w:rsidRPr="004B7B21" w:rsidRDefault="00C562FE" w:rsidP="00C562FE">
      <w:pPr>
        <w:spacing w:after="0" w:line="240" w:lineRule="auto"/>
        <w:ind w:left="360"/>
        <w:contextualSpacing/>
        <w:jc w:val="both"/>
        <w:rPr>
          <w:rFonts w:ascii="Times New Roman" w:hAnsi="Times New Roman"/>
          <w:sz w:val="28"/>
          <w:szCs w:val="28"/>
          <w:lang w:val="uk-UA"/>
        </w:rPr>
      </w:pPr>
      <w:r w:rsidRPr="004B7B21">
        <w:rPr>
          <w:rFonts w:ascii="Times New Roman" w:hAnsi="Times New Roman"/>
          <w:sz w:val="28"/>
          <w:szCs w:val="28"/>
          <w:lang w:val="uk-UA"/>
        </w:rPr>
        <w:t>________________________________________________________________</w:t>
      </w:r>
    </w:p>
    <w:p w:rsidR="00C562FE" w:rsidRPr="004B7B21" w:rsidRDefault="00C562FE" w:rsidP="00C562FE">
      <w:pPr>
        <w:spacing w:after="0" w:line="240" w:lineRule="auto"/>
        <w:ind w:left="360"/>
        <w:contextualSpacing/>
        <w:jc w:val="both"/>
        <w:rPr>
          <w:rFonts w:ascii="Times New Roman" w:hAnsi="Times New Roman"/>
          <w:sz w:val="28"/>
          <w:szCs w:val="28"/>
          <w:lang w:val="uk-UA"/>
        </w:rPr>
      </w:pPr>
      <w:r w:rsidRPr="004B7B21">
        <w:rPr>
          <w:rFonts w:ascii="Times New Roman" w:hAnsi="Times New Roman"/>
          <w:sz w:val="28"/>
          <w:szCs w:val="28"/>
          <w:lang w:val="uk-UA"/>
        </w:rPr>
        <w:t>_______________________________________________________________</w:t>
      </w:r>
    </w:p>
    <w:p w:rsidR="00C562FE" w:rsidRPr="004B7B21" w:rsidRDefault="00C562FE" w:rsidP="00C562FE">
      <w:pPr>
        <w:spacing w:after="0" w:line="240" w:lineRule="auto"/>
        <w:ind w:firstLine="709"/>
        <w:contextualSpacing/>
        <w:jc w:val="both"/>
        <w:rPr>
          <w:rFonts w:ascii="Times New Roman" w:hAnsi="Times New Roman"/>
          <w:sz w:val="28"/>
          <w:szCs w:val="28"/>
          <w:lang w:val="uk-UA"/>
        </w:rPr>
      </w:pPr>
      <w:r w:rsidRPr="004B7B21">
        <w:rPr>
          <w:rFonts w:ascii="Times New Roman" w:hAnsi="Times New Roman"/>
          <w:sz w:val="28"/>
          <w:szCs w:val="28"/>
          <w:lang w:val="uk-UA"/>
        </w:rPr>
        <w:t>2. Що м</w:t>
      </w:r>
      <w:r>
        <w:rPr>
          <w:rFonts w:ascii="Times New Roman" w:hAnsi="Times New Roman"/>
          <w:sz w:val="28"/>
          <w:szCs w:val="28"/>
          <w:lang w:val="uk-UA"/>
        </w:rPr>
        <w:t>отивує вас до вивчення дискурсу, риторики</w:t>
      </w:r>
      <w:r w:rsidRPr="004B7B21">
        <w:rPr>
          <w:rFonts w:ascii="Times New Roman" w:hAnsi="Times New Roman"/>
          <w:sz w:val="28"/>
          <w:szCs w:val="28"/>
          <w:lang w:val="uk-UA"/>
        </w:rPr>
        <w:t>?</w:t>
      </w:r>
    </w:p>
    <w:p w:rsidR="00C562FE" w:rsidRPr="004B7B21" w:rsidRDefault="00C562FE" w:rsidP="00C562FE">
      <w:pPr>
        <w:spacing w:after="0" w:line="240" w:lineRule="auto"/>
        <w:ind w:firstLine="709"/>
        <w:contextualSpacing/>
        <w:jc w:val="both"/>
        <w:rPr>
          <w:rFonts w:ascii="Times New Roman" w:hAnsi="Times New Roman"/>
          <w:sz w:val="28"/>
          <w:szCs w:val="28"/>
          <w:lang w:val="uk-UA"/>
        </w:rPr>
      </w:pPr>
      <w:r w:rsidRPr="004B7B21">
        <w:rPr>
          <w:rFonts w:ascii="Times New Roman" w:hAnsi="Times New Roman"/>
          <w:sz w:val="28"/>
          <w:szCs w:val="28"/>
          <w:lang w:val="uk-UA"/>
        </w:rPr>
        <w:t>_______________________________________</w:t>
      </w:r>
    </w:p>
    <w:p w:rsidR="00C562FE" w:rsidRPr="004B7B21" w:rsidRDefault="00C562FE" w:rsidP="00C562FE">
      <w:pPr>
        <w:spacing w:after="0" w:line="240" w:lineRule="auto"/>
        <w:ind w:firstLine="709"/>
        <w:contextualSpacing/>
        <w:jc w:val="both"/>
        <w:rPr>
          <w:rFonts w:ascii="Times New Roman" w:hAnsi="Times New Roman"/>
          <w:sz w:val="28"/>
          <w:szCs w:val="28"/>
          <w:lang w:val="uk-UA"/>
        </w:rPr>
      </w:pPr>
    </w:p>
    <w:p w:rsidR="00C562FE" w:rsidRPr="004B7B21" w:rsidRDefault="00C562FE" w:rsidP="00C562FE">
      <w:pPr>
        <w:spacing w:after="0" w:line="240" w:lineRule="auto"/>
        <w:ind w:firstLine="709"/>
        <w:contextualSpacing/>
        <w:jc w:val="both"/>
        <w:rPr>
          <w:rFonts w:ascii="Times New Roman" w:hAnsi="Times New Roman"/>
          <w:sz w:val="28"/>
          <w:szCs w:val="28"/>
          <w:lang w:val="uk-UA"/>
        </w:rPr>
      </w:pPr>
      <w:r w:rsidRPr="004B7B21">
        <w:rPr>
          <w:rFonts w:ascii="Times New Roman" w:hAnsi="Times New Roman"/>
          <w:sz w:val="28"/>
          <w:szCs w:val="28"/>
          <w:lang w:val="uk-UA"/>
        </w:rPr>
        <w:t xml:space="preserve">3.Підкресліть правильне твердження: </w:t>
      </w:r>
    </w:p>
    <w:p w:rsidR="00C562FE" w:rsidRPr="004B7B21" w:rsidRDefault="00C562FE" w:rsidP="00C562FE">
      <w:pPr>
        <w:spacing w:after="0" w:line="240" w:lineRule="auto"/>
        <w:ind w:firstLine="709"/>
        <w:contextualSpacing/>
        <w:jc w:val="both"/>
        <w:rPr>
          <w:rFonts w:ascii="Times New Roman" w:hAnsi="Times New Roman"/>
          <w:sz w:val="28"/>
          <w:szCs w:val="28"/>
          <w:lang w:val="uk-UA"/>
        </w:rPr>
      </w:pPr>
      <w:r w:rsidRPr="004B7B21">
        <w:rPr>
          <w:rFonts w:ascii="Times New Roman" w:hAnsi="Times New Roman"/>
          <w:sz w:val="28"/>
          <w:szCs w:val="28"/>
          <w:lang w:val="uk-UA"/>
        </w:rPr>
        <w:t xml:space="preserve">А) </w:t>
      </w:r>
      <w:r>
        <w:rPr>
          <w:rFonts w:ascii="Times New Roman" w:hAnsi="Times New Roman"/>
          <w:sz w:val="28"/>
          <w:szCs w:val="28"/>
          <w:lang w:val="uk-UA"/>
        </w:rPr>
        <w:t xml:space="preserve">дискурсивна </w:t>
      </w:r>
      <w:r w:rsidRPr="004B7B21">
        <w:rPr>
          <w:rFonts w:ascii="Times New Roman" w:hAnsi="Times New Roman"/>
          <w:sz w:val="28"/>
          <w:szCs w:val="28"/>
          <w:lang w:val="uk-UA"/>
        </w:rPr>
        <w:t>діяльність – засіб самовдосконалення вчителя;</w:t>
      </w:r>
    </w:p>
    <w:p w:rsidR="00C562FE" w:rsidRPr="004B7B21" w:rsidRDefault="00C562FE" w:rsidP="00C562FE">
      <w:pPr>
        <w:spacing w:after="0" w:line="240" w:lineRule="auto"/>
        <w:ind w:firstLine="709"/>
        <w:contextualSpacing/>
        <w:jc w:val="both"/>
        <w:rPr>
          <w:rFonts w:ascii="Times New Roman" w:hAnsi="Times New Roman"/>
          <w:sz w:val="28"/>
          <w:szCs w:val="28"/>
          <w:lang w:val="uk-UA"/>
        </w:rPr>
      </w:pPr>
      <w:r w:rsidRPr="004B7B21">
        <w:rPr>
          <w:rFonts w:ascii="Times New Roman" w:hAnsi="Times New Roman"/>
          <w:sz w:val="28"/>
          <w:szCs w:val="28"/>
          <w:lang w:val="uk-UA"/>
        </w:rPr>
        <w:t xml:space="preserve">Б) </w:t>
      </w:r>
      <w:r w:rsidRPr="005D483D">
        <w:rPr>
          <w:rFonts w:ascii="Times New Roman" w:hAnsi="Times New Roman"/>
          <w:sz w:val="28"/>
          <w:szCs w:val="28"/>
          <w:lang w:val="uk-UA"/>
        </w:rPr>
        <w:t xml:space="preserve">дискурсивна </w:t>
      </w:r>
      <w:r w:rsidRPr="004B7B21">
        <w:rPr>
          <w:rFonts w:ascii="Times New Roman" w:hAnsi="Times New Roman"/>
          <w:sz w:val="28"/>
          <w:szCs w:val="28"/>
          <w:lang w:val="uk-UA"/>
        </w:rPr>
        <w:t xml:space="preserve">діяльність – засіб презентації мовленнєвих, комунікативних та </w:t>
      </w:r>
      <w:r w:rsidRPr="005D483D">
        <w:rPr>
          <w:rFonts w:ascii="Times New Roman" w:hAnsi="Times New Roman"/>
          <w:sz w:val="28"/>
          <w:szCs w:val="28"/>
          <w:lang w:val="uk-UA"/>
        </w:rPr>
        <w:t xml:space="preserve">дискурсивна </w:t>
      </w:r>
      <w:r w:rsidRPr="004B7B21">
        <w:rPr>
          <w:rFonts w:ascii="Times New Roman" w:hAnsi="Times New Roman"/>
          <w:sz w:val="28"/>
          <w:szCs w:val="28"/>
          <w:lang w:val="uk-UA"/>
        </w:rPr>
        <w:t>умінь, якостей мовця;</w:t>
      </w:r>
    </w:p>
    <w:p w:rsidR="00C562FE" w:rsidRPr="004B7B21" w:rsidRDefault="00C562FE" w:rsidP="00C562FE">
      <w:pPr>
        <w:spacing w:after="0" w:line="240" w:lineRule="auto"/>
        <w:ind w:firstLine="709"/>
        <w:contextualSpacing/>
        <w:jc w:val="both"/>
        <w:rPr>
          <w:rFonts w:ascii="Times New Roman" w:hAnsi="Times New Roman"/>
          <w:sz w:val="28"/>
          <w:szCs w:val="28"/>
          <w:lang w:val="uk-UA"/>
        </w:rPr>
      </w:pPr>
      <w:r w:rsidRPr="004B7B21">
        <w:rPr>
          <w:rFonts w:ascii="Times New Roman" w:hAnsi="Times New Roman"/>
          <w:sz w:val="28"/>
          <w:szCs w:val="28"/>
          <w:lang w:val="uk-UA"/>
        </w:rPr>
        <w:t>В) н</w:t>
      </w:r>
      <w:r>
        <w:rPr>
          <w:rFonts w:ascii="Times New Roman" w:hAnsi="Times New Roman"/>
          <w:sz w:val="28"/>
          <w:szCs w:val="28"/>
          <w:lang w:val="uk-UA"/>
        </w:rPr>
        <w:t xml:space="preserve">адаю перевагу аналізу </w:t>
      </w:r>
      <w:r w:rsidRPr="004B7B21">
        <w:rPr>
          <w:rFonts w:ascii="Times New Roman" w:hAnsi="Times New Roman"/>
          <w:sz w:val="28"/>
          <w:szCs w:val="28"/>
          <w:lang w:val="uk-UA"/>
        </w:rPr>
        <w:t xml:space="preserve"> </w:t>
      </w:r>
      <w:r w:rsidRPr="005D483D">
        <w:rPr>
          <w:rFonts w:ascii="Times New Roman" w:hAnsi="Times New Roman"/>
          <w:sz w:val="28"/>
          <w:szCs w:val="28"/>
          <w:lang w:val="uk-UA"/>
        </w:rPr>
        <w:t xml:space="preserve">дискурсивна </w:t>
      </w:r>
      <w:r w:rsidRPr="004B7B21">
        <w:rPr>
          <w:rFonts w:ascii="Times New Roman" w:hAnsi="Times New Roman"/>
          <w:sz w:val="28"/>
          <w:szCs w:val="28"/>
          <w:lang w:val="uk-UA"/>
        </w:rPr>
        <w:t>діяльності інших;</w:t>
      </w:r>
    </w:p>
    <w:p w:rsidR="00C562FE" w:rsidRDefault="00C562FE" w:rsidP="00C562FE">
      <w:pPr>
        <w:spacing w:after="0" w:line="240" w:lineRule="auto"/>
        <w:ind w:firstLine="709"/>
        <w:contextualSpacing/>
        <w:jc w:val="both"/>
        <w:rPr>
          <w:rFonts w:ascii="Times New Roman" w:hAnsi="Times New Roman"/>
          <w:sz w:val="28"/>
          <w:szCs w:val="28"/>
          <w:lang w:val="uk-UA"/>
        </w:rPr>
      </w:pPr>
      <w:r w:rsidRPr="004B7B21">
        <w:rPr>
          <w:rFonts w:ascii="Times New Roman" w:hAnsi="Times New Roman"/>
          <w:sz w:val="28"/>
          <w:szCs w:val="28"/>
          <w:lang w:val="uk-UA"/>
        </w:rPr>
        <w:t xml:space="preserve">Г) займаюсь </w:t>
      </w:r>
      <w:r>
        <w:rPr>
          <w:rFonts w:ascii="Times New Roman" w:hAnsi="Times New Roman"/>
          <w:sz w:val="28"/>
          <w:szCs w:val="28"/>
          <w:lang w:val="uk-UA"/>
        </w:rPr>
        <w:t>дискурсивною</w:t>
      </w:r>
      <w:r w:rsidRPr="005D483D">
        <w:rPr>
          <w:rFonts w:ascii="Times New Roman" w:hAnsi="Times New Roman"/>
          <w:sz w:val="28"/>
          <w:szCs w:val="28"/>
          <w:lang w:val="uk-UA"/>
        </w:rPr>
        <w:t xml:space="preserve"> </w:t>
      </w:r>
      <w:r w:rsidRPr="004B7B21">
        <w:rPr>
          <w:rFonts w:ascii="Times New Roman" w:hAnsi="Times New Roman"/>
          <w:sz w:val="28"/>
          <w:szCs w:val="28"/>
          <w:lang w:val="uk-UA"/>
        </w:rPr>
        <w:t>діяльністю лише з примусу</w:t>
      </w:r>
      <w:r>
        <w:rPr>
          <w:rFonts w:ascii="Times New Roman" w:hAnsi="Times New Roman"/>
          <w:sz w:val="28"/>
          <w:szCs w:val="28"/>
          <w:lang w:val="uk-UA"/>
        </w:rPr>
        <w:t>;</w:t>
      </w:r>
    </w:p>
    <w:p w:rsidR="00C562FE" w:rsidRDefault="00C562FE" w:rsidP="00C562FE">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Д) </w:t>
      </w:r>
      <w:r w:rsidRPr="00C419B2">
        <w:rPr>
          <w:rFonts w:ascii="Times New Roman" w:hAnsi="Times New Roman"/>
          <w:sz w:val="28"/>
          <w:szCs w:val="28"/>
          <w:lang w:val="uk-UA"/>
        </w:rPr>
        <w:t xml:space="preserve">займаюсь </w:t>
      </w:r>
      <w:r>
        <w:rPr>
          <w:rFonts w:ascii="Times New Roman" w:hAnsi="Times New Roman"/>
          <w:sz w:val="28"/>
          <w:szCs w:val="28"/>
          <w:lang w:val="uk-UA"/>
        </w:rPr>
        <w:t>дискурсивною</w:t>
      </w:r>
      <w:r w:rsidRPr="005D483D">
        <w:rPr>
          <w:rFonts w:ascii="Times New Roman" w:hAnsi="Times New Roman"/>
          <w:sz w:val="28"/>
          <w:szCs w:val="28"/>
          <w:lang w:val="uk-UA"/>
        </w:rPr>
        <w:t xml:space="preserve"> </w:t>
      </w:r>
      <w:r w:rsidRPr="00C419B2">
        <w:rPr>
          <w:rFonts w:ascii="Times New Roman" w:hAnsi="Times New Roman"/>
          <w:sz w:val="28"/>
          <w:szCs w:val="28"/>
          <w:lang w:val="uk-UA"/>
        </w:rPr>
        <w:t>діяльністю</w:t>
      </w:r>
      <w:r>
        <w:rPr>
          <w:rFonts w:ascii="Times New Roman" w:hAnsi="Times New Roman"/>
          <w:sz w:val="28"/>
          <w:szCs w:val="28"/>
          <w:lang w:val="uk-UA"/>
        </w:rPr>
        <w:t xml:space="preserve"> задля кар'єрного росту;</w:t>
      </w:r>
    </w:p>
    <w:p w:rsidR="00C562FE" w:rsidRDefault="00C562FE" w:rsidP="00C562FE">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Е)</w:t>
      </w:r>
      <w:r w:rsidRPr="00C419B2">
        <w:t xml:space="preserve"> </w:t>
      </w:r>
      <w:r w:rsidRPr="00C419B2">
        <w:rPr>
          <w:rFonts w:ascii="Times New Roman" w:hAnsi="Times New Roman"/>
          <w:sz w:val="28"/>
          <w:szCs w:val="28"/>
          <w:lang w:val="uk-UA"/>
        </w:rPr>
        <w:t xml:space="preserve">займаюсь </w:t>
      </w:r>
      <w:r>
        <w:rPr>
          <w:rFonts w:ascii="Times New Roman" w:hAnsi="Times New Roman"/>
          <w:sz w:val="28"/>
          <w:szCs w:val="28"/>
          <w:lang w:val="uk-UA"/>
        </w:rPr>
        <w:t>дискурсивною</w:t>
      </w:r>
      <w:r w:rsidRPr="005D483D">
        <w:rPr>
          <w:rFonts w:ascii="Times New Roman" w:hAnsi="Times New Roman"/>
          <w:sz w:val="28"/>
          <w:szCs w:val="28"/>
          <w:lang w:val="uk-UA"/>
        </w:rPr>
        <w:t xml:space="preserve"> </w:t>
      </w:r>
      <w:r w:rsidRPr="00C419B2">
        <w:rPr>
          <w:rFonts w:ascii="Times New Roman" w:hAnsi="Times New Roman"/>
          <w:sz w:val="28"/>
          <w:szCs w:val="28"/>
          <w:lang w:val="uk-UA"/>
        </w:rPr>
        <w:t>діяльністю</w:t>
      </w:r>
      <w:r>
        <w:rPr>
          <w:rFonts w:ascii="Times New Roman" w:hAnsi="Times New Roman"/>
          <w:sz w:val="28"/>
          <w:szCs w:val="28"/>
          <w:lang w:val="uk-UA"/>
        </w:rPr>
        <w:t xml:space="preserve"> задля оцінок з предмету. </w:t>
      </w:r>
    </w:p>
    <w:p w:rsidR="00C562FE" w:rsidRPr="004B7B21" w:rsidRDefault="00C562FE" w:rsidP="00C562FE">
      <w:pPr>
        <w:spacing w:after="0" w:line="240" w:lineRule="auto"/>
        <w:ind w:firstLine="928"/>
        <w:contextualSpacing/>
        <w:jc w:val="both"/>
        <w:rPr>
          <w:rFonts w:ascii="Times New Roman" w:hAnsi="Times New Roman"/>
          <w:sz w:val="28"/>
          <w:szCs w:val="28"/>
          <w:lang w:val="uk-UA"/>
        </w:rPr>
      </w:pPr>
      <w:r w:rsidRPr="004B7B21">
        <w:rPr>
          <w:rFonts w:ascii="Times New Roman" w:hAnsi="Times New Roman"/>
          <w:sz w:val="28"/>
          <w:szCs w:val="28"/>
          <w:lang w:val="uk-UA"/>
        </w:rPr>
        <w:t xml:space="preserve">4. Які саме знання та вміння з </w:t>
      </w:r>
      <w:r>
        <w:rPr>
          <w:rFonts w:ascii="Times New Roman" w:hAnsi="Times New Roman"/>
          <w:sz w:val="28"/>
          <w:szCs w:val="28"/>
          <w:lang w:val="uk-UA"/>
        </w:rPr>
        <w:t xml:space="preserve">дискурсу </w:t>
      </w:r>
      <w:r w:rsidRPr="004B7B21">
        <w:rPr>
          <w:rFonts w:ascii="Times New Roman" w:hAnsi="Times New Roman"/>
          <w:sz w:val="28"/>
          <w:szCs w:val="28"/>
          <w:lang w:val="uk-UA"/>
        </w:rPr>
        <w:t>ви зможете використати в певних ситуаціях?</w:t>
      </w:r>
    </w:p>
    <w:p w:rsidR="00C562FE" w:rsidRPr="004B7B21" w:rsidRDefault="00C562FE" w:rsidP="00C562FE">
      <w:pPr>
        <w:spacing w:after="0" w:line="240" w:lineRule="auto"/>
        <w:ind w:firstLine="928"/>
        <w:contextualSpacing/>
        <w:jc w:val="both"/>
        <w:rPr>
          <w:rFonts w:ascii="Times New Roman" w:hAnsi="Times New Roman"/>
          <w:sz w:val="28"/>
          <w:szCs w:val="28"/>
          <w:lang w:val="uk-UA"/>
        </w:rPr>
      </w:pPr>
      <w:r w:rsidRPr="004B7B21">
        <w:rPr>
          <w:rFonts w:ascii="Times New Roman" w:hAnsi="Times New Roman"/>
          <w:sz w:val="28"/>
          <w:szCs w:val="28"/>
          <w:lang w:val="uk-UA"/>
        </w:rPr>
        <w:t>_____________________________________________________</w:t>
      </w:r>
    </w:p>
    <w:p w:rsidR="00C562FE" w:rsidRPr="004B7B21" w:rsidRDefault="00C562FE" w:rsidP="00C562FE">
      <w:pPr>
        <w:spacing w:after="0" w:line="240" w:lineRule="auto"/>
        <w:ind w:firstLine="928"/>
        <w:contextualSpacing/>
        <w:jc w:val="both"/>
        <w:rPr>
          <w:rFonts w:ascii="Times New Roman" w:hAnsi="Times New Roman"/>
          <w:sz w:val="28"/>
          <w:szCs w:val="28"/>
          <w:lang w:val="uk-UA"/>
        </w:rPr>
      </w:pPr>
      <w:r w:rsidRPr="004B7B21">
        <w:rPr>
          <w:rFonts w:ascii="Times New Roman" w:hAnsi="Times New Roman"/>
          <w:sz w:val="28"/>
          <w:szCs w:val="28"/>
          <w:lang w:val="uk-UA"/>
        </w:rPr>
        <w:t xml:space="preserve">5. Що при вивченні </w:t>
      </w:r>
      <w:r>
        <w:rPr>
          <w:rFonts w:ascii="Times New Roman" w:hAnsi="Times New Roman"/>
          <w:sz w:val="28"/>
          <w:szCs w:val="28"/>
          <w:lang w:val="uk-UA"/>
        </w:rPr>
        <w:t xml:space="preserve">дискурсу </w:t>
      </w:r>
      <w:r w:rsidRPr="004B7B21">
        <w:rPr>
          <w:rFonts w:ascii="Times New Roman" w:hAnsi="Times New Roman"/>
          <w:sz w:val="28"/>
          <w:szCs w:val="28"/>
          <w:lang w:val="uk-UA"/>
        </w:rPr>
        <w:t>ви вважаєте найбільш цікавим?</w:t>
      </w:r>
    </w:p>
    <w:p w:rsidR="00C562FE" w:rsidRPr="004B7B21" w:rsidRDefault="00C562FE" w:rsidP="00C562FE">
      <w:pPr>
        <w:spacing w:after="0" w:line="240" w:lineRule="auto"/>
        <w:ind w:firstLine="928"/>
        <w:contextualSpacing/>
        <w:jc w:val="both"/>
        <w:rPr>
          <w:rFonts w:ascii="Times New Roman" w:hAnsi="Times New Roman"/>
          <w:sz w:val="28"/>
          <w:szCs w:val="28"/>
          <w:lang w:val="uk-UA"/>
        </w:rPr>
      </w:pPr>
      <w:r w:rsidRPr="004B7B21">
        <w:rPr>
          <w:rFonts w:ascii="Times New Roman" w:hAnsi="Times New Roman"/>
          <w:sz w:val="28"/>
          <w:szCs w:val="28"/>
          <w:lang w:val="uk-UA"/>
        </w:rPr>
        <w:t>__________________________________________</w:t>
      </w:r>
    </w:p>
    <w:p w:rsidR="00C562FE" w:rsidRPr="004B7B21" w:rsidRDefault="00C562FE" w:rsidP="00C562FE">
      <w:pPr>
        <w:spacing w:after="0" w:line="240" w:lineRule="auto"/>
        <w:ind w:firstLine="928"/>
        <w:contextualSpacing/>
        <w:jc w:val="both"/>
        <w:rPr>
          <w:rFonts w:ascii="Times New Roman" w:hAnsi="Times New Roman"/>
          <w:sz w:val="28"/>
          <w:szCs w:val="28"/>
          <w:lang w:val="uk-UA"/>
        </w:rPr>
      </w:pPr>
      <w:r w:rsidRPr="004B7B21">
        <w:rPr>
          <w:rFonts w:ascii="Times New Roman" w:hAnsi="Times New Roman"/>
          <w:sz w:val="28"/>
          <w:szCs w:val="28"/>
          <w:lang w:val="uk-UA"/>
        </w:rPr>
        <w:t xml:space="preserve">6. Які труднощі ви відчуваєте під час </w:t>
      </w:r>
      <w:r>
        <w:rPr>
          <w:rFonts w:ascii="Times New Roman" w:hAnsi="Times New Roman"/>
          <w:sz w:val="28"/>
          <w:szCs w:val="28"/>
          <w:lang w:val="uk-UA"/>
        </w:rPr>
        <w:t>дискурсивно</w:t>
      </w:r>
      <w:r w:rsidRPr="004B7B21">
        <w:rPr>
          <w:rFonts w:ascii="Times New Roman" w:hAnsi="Times New Roman"/>
          <w:sz w:val="28"/>
          <w:szCs w:val="28"/>
          <w:lang w:val="uk-UA"/>
        </w:rPr>
        <w:t>-педагогічної діяльності?</w:t>
      </w:r>
    </w:p>
    <w:p w:rsidR="00C562FE" w:rsidRPr="004B7B21" w:rsidRDefault="00C562FE" w:rsidP="00C562FE">
      <w:pPr>
        <w:spacing w:after="0" w:line="240" w:lineRule="auto"/>
        <w:ind w:firstLine="928"/>
        <w:contextualSpacing/>
        <w:jc w:val="both"/>
        <w:rPr>
          <w:rFonts w:ascii="Times New Roman" w:hAnsi="Times New Roman"/>
          <w:sz w:val="28"/>
          <w:szCs w:val="28"/>
          <w:lang w:val="uk-UA"/>
        </w:rPr>
      </w:pPr>
      <w:r w:rsidRPr="004B7B21">
        <w:rPr>
          <w:rFonts w:ascii="Times New Roman" w:hAnsi="Times New Roman"/>
          <w:sz w:val="28"/>
          <w:szCs w:val="28"/>
          <w:lang w:val="uk-UA"/>
        </w:rPr>
        <w:t>____________________________________________________________________________________________________________________</w:t>
      </w:r>
    </w:p>
    <w:p w:rsidR="00C562FE" w:rsidRPr="004B7B21" w:rsidRDefault="00C562FE" w:rsidP="00C562FE">
      <w:pPr>
        <w:spacing w:after="0" w:line="240" w:lineRule="auto"/>
        <w:ind w:firstLine="928"/>
        <w:contextualSpacing/>
        <w:jc w:val="both"/>
        <w:rPr>
          <w:rFonts w:ascii="Times New Roman" w:hAnsi="Times New Roman"/>
          <w:sz w:val="28"/>
          <w:szCs w:val="28"/>
          <w:lang w:val="uk-UA"/>
        </w:rPr>
      </w:pPr>
      <w:r>
        <w:rPr>
          <w:rFonts w:ascii="Times New Roman" w:hAnsi="Times New Roman"/>
          <w:sz w:val="28"/>
          <w:szCs w:val="28"/>
          <w:lang w:val="uk-UA"/>
        </w:rPr>
        <w:t>7.</w:t>
      </w:r>
      <w:r>
        <w:rPr>
          <w:rFonts w:ascii="Times New Roman" w:hAnsi="Times New Roman"/>
          <w:sz w:val="28"/>
          <w:szCs w:val="28"/>
          <w:lang w:val="uk-UA"/>
        </w:rPr>
        <w:tab/>
        <w:t xml:space="preserve">Які </w:t>
      </w:r>
      <w:r w:rsidRPr="004B7B21">
        <w:rPr>
          <w:rFonts w:ascii="Times New Roman" w:hAnsi="Times New Roman"/>
          <w:sz w:val="28"/>
          <w:szCs w:val="28"/>
          <w:lang w:val="uk-UA"/>
        </w:rPr>
        <w:t xml:space="preserve"> </w:t>
      </w:r>
      <w:r>
        <w:rPr>
          <w:rFonts w:ascii="Times New Roman" w:hAnsi="Times New Roman"/>
          <w:sz w:val="28"/>
          <w:szCs w:val="28"/>
          <w:lang w:val="uk-UA"/>
        </w:rPr>
        <w:t>дискурсивні</w:t>
      </w:r>
      <w:r w:rsidRPr="005D483D">
        <w:rPr>
          <w:rFonts w:ascii="Times New Roman" w:hAnsi="Times New Roman"/>
          <w:sz w:val="28"/>
          <w:szCs w:val="28"/>
          <w:lang w:val="uk-UA"/>
        </w:rPr>
        <w:t xml:space="preserve"> </w:t>
      </w:r>
      <w:r w:rsidRPr="004B7B21">
        <w:rPr>
          <w:rFonts w:ascii="Times New Roman" w:hAnsi="Times New Roman"/>
          <w:sz w:val="28"/>
          <w:szCs w:val="28"/>
          <w:lang w:val="uk-UA"/>
        </w:rPr>
        <w:t>вміння вам важливо  в собі розвивати?</w:t>
      </w:r>
    </w:p>
    <w:p w:rsidR="00C562FE" w:rsidRPr="004B7B21" w:rsidRDefault="00C562FE" w:rsidP="00C562FE">
      <w:pPr>
        <w:spacing w:after="0" w:line="240" w:lineRule="auto"/>
        <w:ind w:firstLine="928"/>
        <w:contextualSpacing/>
        <w:jc w:val="both"/>
        <w:rPr>
          <w:rFonts w:ascii="Times New Roman" w:hAnsi="Times New Roman"/>
          <w:sz w:val="28"/>
          <w:szCs w:val="28"/>
          <w:lang w:val="uk-UA"/>
        </w:rPr>
      </w:pPr>
      <w:r w:rsidRPr="004B7B21">
        <w:rPr>
          <w:rFonts w:ascii="Times New Roman" w:hAnsi="Times New Roman"/>
          <w:sz w:val="28"/>
          <w:szCs w:val="28"/>
          <w:lang w:val="uk-UA"/>
        </w:rPr>
        <w:t xml:space="preserve">_____________________________________________ </w:t>
      </w:r>
    </w:p>
    <w:p w:rsidR="00C562FE" w:rsidRPr="004B7B21" w:rsidRDefault="00C562FE" w:rsidP="00C562FE">
      <w:pPr>
        <w:spacing w:after="0" w:line="240" w:lineRule="auto"/>
        <w:ind w:firstLine="928"/>
        <w:contextualSpacing/>
        <w:jc w:val="both"/>
        <w:rPr>
          <w:rFonts w:ascii="Times New Roman" w:hAnsi="Times New Roman"/>
          <w:sz w:val="28"/>
          <w:szCs w:val="28"/>
          <w:lang w:val="uk-UA"/>
        </w:rPr>
      </w:pPr>
      <w:r w:rsidRPr="004B7B21">
        <w:rPr>
          <w:rFonts w:ascii="Times New Roman" w:hAnsi="Times New Roman"/>
          <w:sz w:val="28"/>
          <w:szCs w:val="28"/>
          <w:lang w:val="uk-UA"/>
        </w:rPr>
        <w:t xml:space="preserve">8. Чи хотів би ти обговорювати результати власної </w:t>
      </w:r>
      <w:r>
        <w:rPr>
          <w:rFonts w:ascii="Times New Roman" w:hAnsi="Times New Roman"/>
          <w:sz w:val="28"/>
          <w:szCs w:val="28"/>
          <w:lang w:val="uk-UA"/>
        </w:rPr>
        <w:t>дискурсивної</w:t>
      </w:r>
      <w:r w:rsidRPr="005D483D">
        <w:rPr>
          <w:rFonts w:ascii="Times New Roman" w:hAnsi="Times New Roman"/>
          <w:sz w:val="28"/>
          <w:szCs w:val="28"/>
          <w:lang w:val="uk-UA"/>
        </w:rPr>
        <w:t xml:space="preserve"> </w:t>
      </w:r>
      <w:r w:rsidRPr="004B7B21">
        <w:rPr>
          <w:rFonts w:ascii="Times New Roman" w:hAnsi="Times New Roman"/>
          <w:sz w:val="28"/>
          <w:szCs w:val="28"/>
          <w:lang w:val="uk-UA"/>
        </w:rPr>
        <w:t>діяльності? ______________________________________________________</w:t>
      </w:r>
    </w:p>
    <w:p w:rsidR="00C562FE" w:rsidRPr="004B7B21" w:rsidRDefault="00C562FE" w:rsidP="00C562FE">
      <w:pPr>
        <w:spacing w:after="0" w:line="240" w:lineRule="auto"/>
        <w:ind w:firstLine="928"/>
        <w:contextualSpacing/>
        <w:jc w:val="both"/>
        <w:rPr>
          <w:rFonts w:ascii="Times New Roman" w:hAnsi="Times New Roman"/>
          <w:sz w:val="28"/>
          <w:szCs w:val="28"/>
          <w:lang w:val="uk-UA"/>
        </w:rPr>
      </w:pPr>
      <w:r w:rsidRPr="004B7B21">
        <w:rPr>
          <w:rFonts w:ascii="Times New Roman" w:hAnsi="Times New Roman"/>
          <w:sz w:val="28"/>
          <w:szCs w:val="28"/>
          <w:lang w:val="uk-UA"/>
        </w:rPr>
        <w:t>__________________________________________________________</w:t>
      </w:r>
    </w:p>
    <w:p w:rsidR="00C562FE" w:rsidRPr="004B7B21" w:rsidRDefault="00C562FE" w:rsidP="00C562FE">
      <w:pPr>
        <w:spacing w:after="0" w:line="240" w:lineRule="auto"/>
        <w:ind w:firstLine="928"/>
        <w:contextualSpacing/>
        <w:jc w:val="both"/>
        <w:rPr>
          <w:rFonts w:ascii="Times New Roman" w:hAnsi="Times New Roman"/>
          <w:sz w:val="28"/>
          <w:szCs w:val="28"/>
          <w:lang w:val="uk-UA"/>
        </w:rPr>
      </w:pPr>
      <w:r w:rsidRPr="004B7B21">
        <w:rPr>
          <w:rFonts w:ascii="Times New Roman" w:hAnsi="Times New Roman"/>
          <w:sz w:val="28"/>
          <w:szCs w:val="28"/>
          <w:lang w:val="uk-UA"/>
        </w:rPr>
        <w:t xml:space="preserve">9. Чи хотів би ти брати участь у тренінгах </w:t>
      </w:r>
      <w:r>
        <w:rPr>
          <w:rFonts w:ascii="Times New Roman" w:hAnsi="Times New Roman"/>
          <w:sz w:val="28"/>
          <w:szCs w:val="28"/>
          <w:lang w:val="uk-UA"/>
        </w:rPr>
        <w:t>дискурсивної</w:t>
      </w:r>
      <w:r w:rsidRPr="005D483D">
        <w:rPr>
          <w:rFonts w:ascii="Times New Roman" w:hAnsi="Times New Roman"/>
          <w:sz w:val="28"/>
          <w:szCs w:val="28"/>
          <w:lang w:val="uk-UA"/>
        </w:rPr>
        <w:t xml:space="preserve"> </w:t>
      </w:r>
      <w:r w:rsidRPr="004B7B21">
        <w:rPr>
          <w:rFonts w:ascii="Times New Roman" w:hAnsi="Times New Roman"/>
          <w:sz w:val="28"/>
          <w:szCs w:val="28"/>
          <w:lang w:val="uk-UA"/>
        </w:rPr>
        <w:t xml:space="preserve">діяльності? </w:t>
      </w:r>
    </w:p>
    <w:p w:rsidR="00C562FE" w:rsidRPr="004B7B21" w:rsidRDefault="00C562FE" w:rsidP="00C562FE">
      <w:pPr>
        <w:spacing w:after="0" w:line="240" w:lineRule="auto"/>
        <w:ind w:firstLine="928"/>
        <w:contextualSpacing/>
        <w:jc w:val="both"/>
        <w:rPr>
          <w:rFonts w:ascii="Times New Roman" w:hAnsi="Times New Roman"/>
          <w:sz w:val="28"/>
          <w:szCs w:val="28"/>
          <w:lang w:val="uk-UA"/>
        </w:rPr>
      </w:pPr>
      <w:r w:rsidRPr="004B7B21">
        <w:rPr>
          <w:rFonts w:ascii="Times New Roman" w:hAnsi="Times New Roman"/>
          <w:sz w:val="28"/>
          <w:szCs w:val="28"/>
          <w:lang w:val="uk-UA"/>
        </w:rPr>
        <w:t>А) так</w:t>
      </w:r>
    </w:p>
    <w:p w:rsidR="00C562FE" w:rsidRPr="004B7B21" w:rsidRDefault="00C562FE" w:rsidP="00C562FE">
      <w:pPr>
        <w:spacing w:after="0" w:line="240" w:lineRule="auto"/>
        <w:ind w:firstLine="928"/>
        <w:contextualSpacing/>
        <w:jc w:val="both"/>
        <w:rPr>
          <w:rFonts w:ascii="Times New Roman" w:hAnsi="Times New Roman"/>
          <w:sz w:val="28"/>
          <w:szCs w:val="28"/>
          <w:lang w:val="uk-UA"/>
        </w:rPr>
      </w:pPr>
      <w:r w:rsidRPr="004B7B21">
        <w:rPr>
          <w:rFonts w:ascii="Times New Roman" w:hAnsi="Times New Roman"/>
          <w:sz w:val="28"/>
          <w:szCs w:val="28"/>
          <w:lang w:val="uk-UA"/>
        </w:rPr>
        <w:t>Б) іноді;</w:t>
      </w:r>
    </w:p>
    <w:p w:rsidR="00C562FE" w:rsidRPr="004B7B21" w:rsidRDefault="00C562FE" w:rsidP="00C562FE">
      <w:pPr>
        <w:spacing w:after="0" w:line="240" w:lineRule="auto"/>
        <w:ind w:firstLine="928"/>
        <w:contextualSpacing/>
        <w:jc w:val="both"/>
        <w:rPr>
          <w:rFonts w:ascii="Times New Roman" w:hAnsi="Times New Roman"/>
          <w:sz w:val="28"/>
          <w:szCs w:val="28"/>
          <w:lang w:val="uk-UA"/>
        </w:rPr>
      </w:pPr>
      <w:r w:rsidRPr="004B7B21">
        <w:rPr>
          <w:rFonts w:ascii="Times New Roman" w:hAnsi="Times New Roman"/>
          <w:sz w:val="28"/>
          <w:szCs w:val="28"/>
          <w:lang w:val="uk-UA"/>
        </w:rPr>
        <w:t>В) ні,</w:t>
      </w:r>
    </w:p>
    <w:p w:rsidR="00C562FE" w:rsidRPr="004B7B21" w:rsidRDefault="00C562FE" w:rsidP="00C562FE">
      <w:pPr>
        <w:spacing w:after="0" w:line="240" w:lineRule="auto"/>
        <w:ind w:firstLine="928"/>
        <w:contextualSpacing/>
        <w:jc w:val="both"/>
        <w:rPr>
          <w:rFonts w:ascii="Times New Roman" w:hAnsi="Times New Roman"/>
          <w:sz w:val="28"/>
          <w:szCs w:val="28"/>
          <w:lang w:val="uk-UA"/>
        </w:rPr>
      </w:pPr>
      <w:r w:rsidRPr="004B7B21">
        <w:rPr>
          <w:rFonts w:ascii="Times New Roman" w:hAnsi="Times New Roman"/>
          <w:sz w:val="28"/>
          <w:szCs w:val="28"/>
          <w:lang w:val="uk-UA"/>
        </w:rPr>
        <w:t xml:space="preserve">Г) важко відповісти. </w:t>
      </w:r>
    </w:p>
    <w:p w:rsidR="00C562FE" w:rsidRPr="004B7B21" w:rsidRDefault="00C562FE" w:rsidP="00C562FE">
      <w:pPr>
        <w:spacing w:after="0" w:line="240" w:lineRule="auto"/>
        <w:ind w:firstLine="928"/>
        <w:contextualSpacing/>
        <w:jc w:val="both"/>
        <w:rPr>
          <w:rFonts w:ascii="Times New Roman" w:hAnsi="Times New Roman"/>
          <w:sz w:val="28"/>
          <w:szCs w:val="28"/>
          <w:lang w:val="uk-UA"/>
        </w:rPr>
      </w:pPr>
      <w:r w:rsidRPr="004B7B21">
        <w:rPr>
          <w:rFonts w:ascii="Times New Roman" w:hAnsi="Times New Roman"/>
          <w:sz w:val="28"/>
          <w:szCs w:val="28"/>
          <w:lang w:val="uk-UA"/>
        </w:rPr>
        <w:t>Після перегляду в</w:t>
      </w:r>
      <w:r>
        <w:rPr>
          <w:rFonts w:ascii="Times New Roman" w:hAnsi="Times New Roman"/>
          <w:sz w:val="28"/>
          <w:szCs w:val="28"/>
          <w:lang w:val="uk-UA"/>
        </w:rPr>
        <w:t>ідповідей магістрів виявляється</w:t>
      </w:r>
      <w:r w:rsidRPr="004B7B21">
        <w:rPr>
          <w:rFonts w:ascii="Times New Roman" w:hAnsi="Times New Roman"/>
          <w:sz w:val="28"/>
          <w:szCs w:val="28"/>
          <w:lang w:val="uk-UA"/>
        </w:rPr>
        <w:t xml:space="preserve"> їхня </w:t>
      </w:r>
      <w:r>
        <w:rPr>
          <w:rFonts w:ascii="Times New Roman" w:hAnsi="Times New Roman"/>
          <w:sz w:val="28"/>
          <w:szCs w:val="28"/>
          <w:lang w:val="uk-UA"/>
        </w:rPr>
        <w:t xml:space="preserve">мотивація у вивченні дискурсу, </w:t>
      </w:r>
      <w:r w:rsidRPr="004B7B21">
        <w:rPr>
          <w:rFonts w:ascii="Times New Roman" w:hAnsi="Times New Roman"/>
          <w:sz w:val="28"/>
          <w:szCs w:val="28"/>
          <w:lang w:val="uk-UA"/>
        </w:rPr>
        <w:t xml:space="preserve">потреба в </w:t>
      </w:r>
      <w:r>
        <w:rPr>
          <w:rFonts w:ascii="Times New Roman" w:hAnsi="Times New Roman"/>
          <w:sz w:val="28"/>
          <w:szCs w:val="28"/>
          <w:lang w:val="uk-UA"/>
        </w:rPr>
        <w:t xml:space="preserve">підвищенні </w:t>
      </w:r>
      <w:r w:rsidRPr="00260596">
        <w:rPr>
          <w:rFonts w:ascii="Times New Roman" w:hAnsi="Times New Roman"/>
          <w:sz w:val="28"/>
          <w:szCs w:val="28"/>
          <w:lang w:val="uk-UA"/>
        </w:rPr>
        <w:t>дискурсивн</w:t>
      </w:r>
      <w:r>
        <w:rPr>
          <w:rFonts w:ascii="Times New Roman" w:hAnsi="Times New Roman"/>
          <w:sz w:val="28"/>
          <w:szCs w:val="28"/>
          <w:lang w:val="uk-UA"/>
        </w:rPr>
        <w:t>ої</w:t>
      </w:r>
      <w:r w:rsidRPr="00260596">
        <w:rPr>
          <w:rFonts w:ascii="Times New Roman" w:hAnsi="Times New Roman"/>
          <w:sz w:val="28"/>
          <w:szCs w:val="28"/>
          <w:lang w:val="uk-UA"/>
        </w:rPr>
        <w:t xml:space="preserve"> </w:t>
      </w:r>
      <w:r>
        <w:rPr>
          <w:rFonts w:ascii="Times New Roman" w:hAnsi="Times New Roman"/>
          <w:sz w:val="28"/>
          <w:szCs w:val="28"/>
          <w:lang w:val="uk-UA"/>
        </w:rPr>
        <w:t>компетентності</w:t>
      </w:r>
      <w:r w:rsidRPr="004B7B21">
        <w:rPr>
          <w:rFonts w:ascii="Times New Roman" w:hAnsi="Times New Roman"/>
          <w:sz w:val="28"/>
          <w:szCs w:val="28"/>
          <w:lang w:val="uk-UA"/>
        </w:rPr>
        <w:t>: бажання с</w:t>
      </w:r>
      <w:r>
        <w:rPr>
          <w:rFonts w:ascii="Times New Roman" w:hAnsi="Times New Roman"/>
          <w:sz w:val="28"/>
          <w:szCs w:val="28"/>
          <w:lang w:val="uk-UA"/>
        </w:rPr>
        <w:t xml:space="preserve">амовдосконалюватися в </w:t>
      </w:r>
      <w:r w:rsidRPr="004B7B21">
        <w:rPr>
          <w:rFonts w:ascii="Times New Roman" w:hAnsi="Times New Roman"/>
          <w:sz w:val="28"/>
          <w:szCs w:val="28"/>
          <w:lang w:val="uk-UA"/>
        </w:rPr>
        <w:t xml:space="preserve"> </w:t>
      </w:r>
      <w:r>
        <w:rPr>
          <w:rFonts w:ascii="Times New Roman" w:hAnsi="Times New Roman"/>
          <w:sz w:val="28"/>
          <w:szCs w:val="28"/>
          <w:lang w:val="uk-UA"/>
        </w:rPr>
        <w:t>дискурсивній</w:t>
      </w:r>
      <w:r w:rsidRPr="00260596">
        <w:rPr>
          <w:rFonts w:ascii="Times New Roman" w:hAnsi="Times New Roman"/>
          <w:sz w:val="28"/>
          <w:szCs w:val="28"/>
          <w:lang w:val="uk-UA"/>
        </w:rPr>
        <w:t xml:space="preserve"> </w:t>
      </w:r>
      <w:r w:rsidRPr="004B7B21">
        <w:rPr>
          <w:rFonts w:ascii="Times New Roman" w:hAnsi="Times New Roman"/>
          <w:sz w:val="28"/>
          <w:szCs w:val="28"/>
          <w:lang w:val="uk-UA"/>
        </w:rPr>
        <w:t xml:space="preserve">діяльності, ставлення до </w:t>
      </w:r>
      <w:r>
        <w:rPr>
          <w:rFonts w:ascii="Times New Roman" w:hAnsi="Times New Roman"/>
          <w:sz w:val="28"/>
          <w:szCs w:val="28"/>
          <w:lang w:val="uk-UA"/>
        </w:rPr>
        <w:t xml:space="preserve">дискурсу </w:t>
      </w:r>
      <w:r w:rsidRPr="004B7B21">
        <w:rPr>
          <w:rFonts w:ascii="Times New Roman" w:hAnsi="Times New Roman"/>
          <w:sz w:val="28"/>
          <w:szCs w:val="28"/>
          <w:lang w:val="uk-UA"/>
        </w:rPr>
        <w:t xml:space="preserve">та його роль у професійному становленні вчителя початкової школи. </w:t>
      </w:r>
    </w:p>
    <w:p w:rsidR="00C562FE" w:rsidRPr="004B7B21" w:rsidRDefault="00C562FE" w:rsidP="00C562FE">
      <w:pPr>
        <w:tabs>
          <w:tab w:val="left" w:pos="709"/>
        </w:tabs>
        <w:spacing w:after="0" w:line="240" w:lineRule="auto"/>
        <w:ind w:firstLine="709"/>
        <w:contextualSpacing/>
        <w:jc w:val="both"/>
        <w:rPr>
          <w:rFonts w:ascii="Times New Roman" w:hAnsi="Times New Roman"/>
          <w:b/>
          <w:sz w:val="28"/>
          <w:szCs w:val="28"/>
          <w:lang w:val="uk-UA"/>
        </w:rPr>
      </w:pPr>
      <w:r w:rsidRPr="004B7B21">
        <w:rPr>
          <w:rFonts w:ascii="Times New Roman" w:hAnsi="Times New Roman"/>
          <w:b/>
          <w:sz w:val="28"/>
          <w:szCs w:val="28"/>
          <w:lang w:val="uk-UA"/>
        </w:rPr>
        <w:lastRenderedPageBreak/>
        <w:t>Оцінка результатів:</w:t>
      </w:r>
    </w:p>
    <w:p w:rsidR="00C562FE" w:rsidRPr="004B7B21" w:rsidRDefault="00C562FE" w:rsidP="00C562FE">
      <w:pPr>
        <w:tabs>
          <w:tab w:val="left" w:pos="709"/>
        </w:tabs>
        <w:spacing w:after="0" w:line="240" w:lineRule="auto"/>
        <w:ind w:firstLine="709"/>
        <w:contextualSpacing/>
        <w:jc w:val="both"/>
        <w:rPr>
          <w:rFonts w:ascii="Times New Roman" w:hAnsi="Times New Roman"/>
          <w:b/>
          <w:sz w:val="28"/>
          <w:szCs w:val="28"/>
          <w:lang w:val="uk-UA"/>
        </w:rPr>
      </w:pPr>
      <w:r w:rsidRPr="004B7B21">
        <w:rPr>
          <w:rFonts w:ascii="Times New Roman" w:hAnsi="Times New Roman"/>
          <w:b/>
          <w:sz w:val="28"/>
          <w:szCs w:val="28"/>
          <w:lang w:val="uk-UA"/>
        </w:rPr>
        <w:t xml:space="preserve">Високий рівень позитивної мотивованості  майбутніх учителів до </w:t>
      </w:r>
      <w:r>
        <w:rPr>
          <w:rFonts w:ascii="Times New Roman" w:hAnsi="Times New Roman"/>
          <w:b/>
          <w:sz w:val="28"/>
          <w:szCs w:val="28"/>
          <w:lang w:val="uk-UA"/>
        </w:rPr>
        <w:t>дискурсивного</w:t>
      </w:r>
      <w:r w:rsidRPr="00573D33">
        <w:rPr>
          <w:rFonts w:ascii="Times New Roman" w:hAnsi="Times New Roman"/>
          <w:b/>
          <w:sz w:val="28"/>
          <w:szCs w:val="28"/>
          <w:lang w:val="uk-UA"/>
        </w:rPr>
        <w:t xml:space="preserve"> </w:t>
      </w:r>
      <w:r w:rsidRPr="004B7B21">
        <w:rPr>
          <w:rFonts w:ascii="Times New Roman" w:hAnsi="Times New Roman"/>
          <w:b/>
          <w:sz w:val="28"/>
          <w:szCs w:val="28"/>
          <w:lang w:val="uk-UA"/>
        </w:rPr>
        <w:t>самовдо</w:t>
      </w:r>
      <w:r>
        <w:rPr>
          <w:rFonts w:ascii="Times New Roman" w:hAnsi="Times New Roman"/>
          <w:b/>
          <w:sz w:val="28"/>
          <w:szCs w:val="28"/>
          <w:lang w:val="uk-UA"/>
        </w:rPr>
        <w:t>сконалення – бажання займатись дискурсивною</w:t>
      </w:r>
      <w:r w:rsidRPr="00573D33">
        <w:rPr>
          <w:rFonts w:ascii="Times New Roman" w:hAnsi="Times New Roman"/>
          <w:b/>
          <w:sz w:val="28"/>
          <w:szCs w:val="28"/>
          <w:lang w:val="uk-UA"/>
        </w:rPr>
        <w:t xml:space="preserve"> </w:t>
      </w:r>
      <w:r>
        <w:rPr>
          <w:rFonts w:ascii="Times New Roman" w:hAnsi="Times New Roman"/>
          <w:b/>
          <w:sz w:val="28"/>
          <w:szCs w:val="28"/>
          <w:lang w:val="uk-UA"/>
        </w:rPr>
        <w:t>діяльністю задля власного розвитку</w:t>
      </w:r>
      <w:r w:rsidRPr="004B7B21">
        <w:rPr>
          <w:rFonts w:ascii="Times New Roman" w:hAnsi="Times New Roman"/>
          <w:b/>
          <w:sz w:val="28"/>
          <w:szCs w:val="28"/>
          <w:lang w:val="uk-UA"/>
        </w:rPr>
        <w:t>;</w:t>
      </w:r>
      <w:r>
        <w:rPr>
          <w:rFonts w:ascii="Times New Roman" w:hAnsi="Times New Roman"/>
          <w:b/>
          <w:sz w:val="28"/>
          <w:szCs w:val="28"/>
          <w:lang w:val="uk-UA"/>
        </w:rPr>
        <w:t xml:space="preserve"> визначення великої ролі дискурсу у професійному становленні, прагнення до самосвдосконалення у </w:t>
      </w:r>
      <w:r w:rsidRPr="005435DF">
        <w:rPr>
          <w:rFonts w:ascii="Times New Roman" w:hAnsi="Times New Roman"/>
          <w:b/>
          <w:sz w:val="28"/>
          <w:szCs w:val="28"/>
          <w:lang w:val="uk-UA"/>
        </w:rPr>
        <w:t>професійному становленні</w:t>
      </w:r>
      <w:r>
        <w:rPr>
          <w:rFonts w:ascii="Times New Roman" w:hAnsi="Times New Roman"/>
          <w:b/>
          <w:sz w:val="28"/>
          <w:szCs w:val="28"/>
          <w:lang w:val="uk-UA"/>
        </w:rPr>
        <w:t xml:space="preserve"> - бажання поглиблювати дискурсивні</w:t>
      </w:r>
      <w:r w:rsidRPr="008437FB">
        <w:rPr>
          <w:rFonts w:ascii="Times New Roman" w:hAnsi="Times New Roman"/>
          <w:b/>
          <w:sz w:val="28"/>
          <w:szCs w:val="28"/>
          <w:lang w:val="uk-UA"/>
        </w:rPr>
        <w:t xml:space="preserve"> </w:t>
      </w:r>
      <w:r>
        <w:rPr>
          <w:rFonts w:ascii="Times New Roman" w:hAnsi="Times New Roman"/>
          <w:b/>
          <w:sz w:val="28"/>
          <w:szCs w:val="28"/>
          <w:lang w:val="uk-UA"/>
        </w:rPr>
        <w:t>знання, розвивати дискурсивні</w:t>
      </w:r>
      <w:r w:rsidRPr="008437FB">
        <w:rPr>
          <w:rFonts w:ascii="Times New Roman" w:hAnsi="Times New Roman"/>
          <w:b/>
          <w:sz w:val="28"/>
          <w:szCs w:val="28"/>
          <w:lang w:val="uk-UA"/>
        </w:rPr>
        <w:t xml:space="preserve"> </w:t>
      </w:r>
      <w:r>
        <w:rPr>
          <w:rFonts w:ascii="Times New Roman" w:hAnsi="Times New Roman"/>
          <w:b/>
          <w:sz w:val="28"/>
          <w:szCs w:val="28"/>
          <w:lang w:val="uk-UA"/>
        </w:rPr>
        <w:t xml:space="preserve">уміння та навички; </w:t>
      </w:r>
    </w:p>
    <w:p w:rsidR="00C562FE" w:rsidRPr="005435DF" w:rsidRDefault="00C562FE" w:rsidP="00C562FE">
      <w:pPr>
        <w:tabs>
          <w:tab w:val="left" w:pos="709"/>
        </w:tabs>
        <w:spacing w:after="0" w:line="240" w:lineRule="auto"/>
        <w:ind w:firstLine="709"/>
        <w:contextualSpacing/>
        <w:jc w:val="both"/>
        <w:rPr>
          <w:rFonts w:ascii="Times New Roman" w:hAnsi="Times New Roman"/>
          <w:b/>
          <w:sz w:val="28"/>
          <w:szCs w:val="28"/>
          <w:lang w:val="uk-UA"/>
        </w:rPr>
      </w:pPr>
      <w:r w:rsidRPr="004B7B21">
        <w:rPr>
          <w:rFonts w:ascii="Times New Roman" w:hAnsi="Times New Roman"/>
          <w:b/>
          <w:sz w:val="28"/>
          <w:szCs w:val="28"/>
          <w:lang w:val="uk-UA"/>
        </w:rPr>
        <w:t xml:space="preserve">середній рівень позитивної мотивованості до </w:t>
      </w:r>
      <w:r>
        <w:rPr>
          <w:rFonts w:ascii="Times New Roman" w:hAnsi="Times New Roman"/>
          <w:b/>
          <w:sz w:val="28"/>
          <w:szCs w:val="28"/>
          <w:lang w:val="uk-UA"/>
        </w:rPr>
        <w:t>дискурсивного</w:t>
      </w:r>
      <w:r w:rsidRPr="008437FB">
        <w:rPr>
          <w:rFonts w:ascii="Times New Roman" w:hAnsi="Times New Roman"/>
          <w:b/>
          <w:sz w:val="28"/>
          <w:szCs w:val="28"/>
          <w:lang w:val="uk-UA"/>
        </w:rPr>
        <w:t xml:space="preserve"> </w:t>
      </w:r>
      <w:r w:rsidRPr="004B7B21">
        <w:rPr>
          <w:rFonts w:ascii="Times New Roman" w:hAnsi="Times New Roman"/>
          <w:b/>
          <w:sz w:val="28"/>
          <w:szCs w:val="28"/>
          <w:lang w:val="uk-UA"/>
        </w:rPr>
        <w:t xml:space="preserve">самовдосконалення – </w:t>
      </w:r>
      <w:r w:rsidRPr="005435DF">
        <w:rPr>
          <w:rFonts w:ascii="Times New Roman" w:hAnsi="Times New Roman"/>
          <w:b/>
          <w:sz w:val="28"/>
          <w:szCs w:val="28"/>
          <w:lang w:val="uk-UA"/>
        </w:rPr>
        <w:t xml:space="preserve">бажання займатись </w:t>
      </w:r>
      <w:r>
        <w:rPr>
          <w:rFonts w:ascii="Times New Roman" w:hAnsi="Times New Roman"/>
          <w:b/>
          <w:sz w:val="28"/>
          <w:szCs w:val="28"/>
          <w:lang w:val="uk-UA"/>
        </w:rPr>
        <w:t>дискурсивною</w:t>
      </w:r>
      <w:r w:rsidRPr="008437FB">
        <w:rPr>
          <w:rFonts w:ascii="Times New Roman" w:hAnsi="Times New Roman"/>
          <w:b/>
          <w:sz w:val="28"/>
          <w:szCs w:val="28"/>
          <w:lang w:val="uk-UA"/>
        </w:rPr>
        <w:t xml:space="preserve"> </w:t>
      </w:r>
      <w:r w:rsidRPr="005435DF">
        <w:rPr>
          <w:rFonts w:ascii="Times New Roman" w:hAnsi="Times New Roman"/>
          <w:b/>
          <w:sz w:val="28"/>
          <w:szCs w:val="28"/>
          <w:lang w:val="uk-UA"/>
        </w:rPr>
        <w:t>діяльністю задля власного розвитку</w:t>
      </w:r>
      <w:r>
        <w:rPr>
          <w:rFonts w:ascii="Times New Roman" w:hAnsi="Times New Roman"/>
          <w:b/>
          <w:sz w:val="28"/>
          <w:szCs w:val="28"/>
          <w:lang w:val="uk-UA"/>
        </w:rPr>
        <w:t xml:space="preserve"> виникає періодично</w:t>
      </w:r>
      <w:r w:rsidRPr="005435DF">
        <w:rPr>
          <w:rFonts w:ascii="Times New Roman" w:hAnsi="Times New Roman"/>
          <w:b/>
          <w:sz w:val="28"/>
          <w:szCs w:val="28"/>
          <w:lang w:val="uk-UA"/>
        </w:rPr>
        <w:t xml:space="preserve">; </w:t>
      </w:r>
      <w:r>
        <w:rPr>
          <w:rFonts w:ascii="Times New Roman" w:hAnsi="Times New Roman"/>
          <w:b/>
          <w:sz w:val="28"/>
          <w:szCs w:val="28"/>
          <w:lang w:val="uk-UA"/>
        </w:rPr>
        <w:t>проте згасає під впливом зовнішніх труднощів та вольових зусиль, суб'єкт хоча й визначає велику роль</w:t>
      </w:r>
      <w:r w:rsidRPr="005435DF">
        <w:rPr>
          <w:rFonts w:ascii="Times New Roman" w:hAnsi="Times New Roman"/>
          <w:b/>
          <w:sz w:val="28"/>
          <w:szCs w:val="28"/>
          <w:lang w:val="uk-UA"/>
        </w:rPr>
        <w:t xml:space="preserve"> </w:t>
      </w:r>
      <w:r>
        <w:rPr>
          <w:rFonts w:ascii="Times New Roman" w:hAnsi="Times New Roman"/>
          <w:b/>
          <w:sz w:val="28"/>
          <w:szCs w:val="28"/>
          <w:lang w:val="uk-UA"/>
        </w:rPr>
        <w:t xml:space="preserve">дискурсу </w:t>
      </w:r>
      <w:r w:rsidRPr="005435DF">
        <w:rPr>
          <w:rFonts w:ascii="Times New Roman" w:hAnsi="Times New Roman"/>
          <w:b/>
          <w:sz w:val="28"/>
          <w:szCs w:val="28"/>
          <w:lang w:val="uk-UA"/>
        </w:rPr>
        <w:t xml:space="preserve">у професійному становленні, </w:t>
      </w:r>
      <w:r>
        <w:rPr>
          <w:rFonts w:ascii="Times New Roman" w:hAnsi="Times New Roman"/>
          <w:b/>
          <w:sz w:val="28"/>
          <w:szCs w:val="28"/>
          <w:lang w:val="uk-UA"/>
        </w:rPr>
        <w:t xml:space="preserve">проте не підкріплює ці </w:t>
      </w:r>
      <w:r w:rsidRPr="005435DF">
        <w:rPr>
          <w:rFonts w:ascii="Times New Roman" w:hAnsi="Times New Roman"/>
          <w:b/>
          <w:sz w:val="28"/>
          <w:szCs w:val="28"/>
          <w:lang w:val="uk-UA"/>
        </w:rPr>
        <w:t xml:space="preserve">прагнення </w:t>
      </w:r>
      <w:r>
        <w:rPr>
          <w:rFonts w:ascii="Times New Roman" w:hAnsi="Times New Roman"/>
          <w:b/>
          <w:sz w:val="28"/>
          <w:szCs w:val="28"/>
          <w:lang w:val="uk-UA"/>
        </w:rPr>
        <w:t xml:space="preserve">жадобою </w:t>
      </w:r>
      <w:r w:rsidRPr="005435DF">
        <w:rPr>
          <w:rFonts w:ascii="Times New Roman" w:hAnsi="Times New Roman"/>
          <w:b/>
          <w:sz w:val="28"/>
          <w:szCs w:val="28"/>
          <w:lang w:val="uk-UA"/>
        </w:rPr>
        <w:t>до самосвдосконалення у професійному становленні</w:t>
      </w:r>
      <w:r>
        <w:rPr>
          <w:rFonts w:ascii="Times New Roman" w:hAnsi="Times New Roman"/>
          <w:b/>
          <w:sz w:val="28"/>
          <w:szCs w:val="28"/>
          <w:lang w:val="uk-UA"/>
        </w:rPr>
        <w:t xml:space="preserve"> </w:t>
      </w:r>
      <w:r w:rsidRPr="005435DF">
        <w:rPr>
          <w:rFonts w:ascii="Times New Roman" w:hAnsi="Times New Roman"/>
          <w:b/>
          <w:sz w:val="28"/>
          <w:szCs w:val="28"/>
          <w:lang w:val="uk-UA"/>
        </w:rPr>
        <w:t xml:space="preserve">- бажання поглиблювати </w:t>
      </w:r>
      <w:r>
        <w:rPr>
          <w:rFonts w:ascii="Times New Roman" w:hAnsi="Times New Roman"/>
          <w:b/>
          <w:sz w:val="28"/>
          <w:szCs w:val="28"/>
          <w:lang w:val="uk-UA"/>
        </w:rPr>
        <w:t xml:space="preserve">дискурсивні </w:t>
      </w:r>
      <w:r w:rsidRPr="005435DF">
        <w:rPr>
          <w:rFonts w:ascii="Times New Roman" w:hAnsi="Times New Roman"/>
          <w:b/>
          <w:sz w:val="28"/>
          <w:szCs w:val="28"/>
          <w:lang w:val="uk-UA"/>
        </w:rPr>
        <w:t xml:space="preserve">знання, розвивати </w:t>
      </w:r>
      <w:r>
        <w:rPr>
          <w:rFonts w:ascii="Times New Roman" w:hAnsi="Times New Roman"/>
          <w:b/>
          <w:sz w:val="28"/>
          <w:szCs w:val="28"/>
          <w:lang w:val="uk-UA"/>
        </w:rPr>
        <w:t>дискурсивні</w:t>
      </w:r>
      <w:r w:rsidRPr="008437FB">
        <w:rPr>
          <w:rFonts w:ascii="Times New Roman" w:hAnsi="Times New Roman"/>
          <w:b/>
          <w:sz w:val="28"/>
          <w:szCs w:val="28"/>
          <w:lang w:val="uk-UA"/>
        </w:rPr>
        <w:t xml:space="preserve"> </w:t>
      </w:r>
      <w:r>
        <w:rPr>
          <w:rFonts w:ascii="Times New Roman" w:hAnsi="Times New Roman"/>
          <w:b/>
          <w:sz w:val="28"/>
          <w:szCs w:val="28"/>
          <w:lang w:val="uk-UA"/>
        </w:rPr>
        <w:t xml:space="preserve">уміння та навички у нього виникаєть епізодично; </w:t>
      </w:r>
    </w:p>
    <w:p w:rsidR="00C562FE" w:rsidRPr="009C41C9" w:rsidRDefault="00C562FE" w:rsidP="00C562FE">
      <w:pPr>
        <w:tabs>
          <w:tab w:val="left" w:pos="709"/>
        </w:tabs>
        <w:spacing w:after="0" w:line="240" w:lineRule="auto"/>
        <w:ind w:firstLine="709"/>
        <w:contextualSpacing/>
        <w:jc w:val="both"/>
        <w:rPr>
          <w:rFonts w:ascii="Times New Roman" w:hAnsi="Times New Roman"/>
          <w:b/>
          <w:sz w:val="28"/>
          <w:szCs w:val="28"/>
          <w:lang w:val="uk-UA"/>
        </w:rPr>
      </w:pPr>
      <w:r w:rsidRPr="004B7B21">
        <w:rPr>
          <w:rFonts w:ascii="Times New Roman" w:hAnsi="Times New Roman"/>
          <w:b/>
          <w:sz w:val="28"/>
          <w:szCs w:val="28"/>
          <w:lang w:val="uk-UA"/>
        </w:rPr>
        <w:t xml:space="preserve">низький рівень позитивної мотивованості до </w:t>
      </w:r>
      <w:r>
        <w:rPr>
          <w:rFonts w:ascii="Times New Roman" w:hAnsi="Times New Roman"/>
          <w:b/>
          <w:sz w:val="28"/>
          <w:szCs w:val="28"/>
          <w:lang w:val="uk-UA"/>
        </w:rPr>
        <w:t>дискурсивного</w:t>
      </w:r>
      <w:r w:rsidRPr="008437FB">
        <w:rPr>
          <w:rFonts w:ascii="Times New Roman" w:hAnsi="Times New Roman"/>
          <w:b/>
          <w:sz w:val="28"/>
          <w:szCs w:val="28"/>
          <w:lang w:val="uk-UA"/>
        </w:rPr>
        <w:t xml:space="preserve"> </w:t>
      </w:r>
      <w:r w:rsidRPr="004B7B21">
        <w:rPr>
          <w:rFonts w:ascii="Times New Roman" w:hAnsi="Times New Roman"/>
          <w:b/>
          <w:sz w:val="28"/>
          <w:szCs w:val="28"/>
          <w:lang w:val="uk-UA"/>
        </w:rPr>
        <w:t xml:space="preserve">самовдосконалення – </w:t>
      </w:r>
      <w:r w:rsidRPr="009C41C9">
        <w:rPr>
          <w:rFonts w:ascii="Times New Roman" w:hAnsi="Times New Roman"/>
          <w:b/>
          <w:sz w:val="28"/>
          <w:szCs w:val="28"/>
          <w:lang w:val="uk-UA"/>
        </w:rPr>
        <w:t xml:space="preserve">бажання займатись </w:t>
      </w:r>
      <w:r>
        <w:rPr>
          <w:rFonts w:ascii="Times New Roman" w:hAnsi="Times New Roman"/>
          <w:b/>
          <w:sz w:val="28"/>
          <w:szCs w:val="28"/>
          <w:lang w:val="uk-UA"/>
        </w:rPr>
        <w:t>дискурсивною</w:t>
      </w:r>
      <w:r w:rsidRPr="003C2CCA">
        <w:rPr>
          <w:rFonts w:ascii="Times New Roman" w:hAnsi="Times New Roman"/>
          <w:b/>
          <w:sz w:val="28"/>
          <w:szCs w:val="28"/>
          <w:lang w:val="uk-UA"/>
        </w:rPr>
        <w:t xml:space="preserve"> </w:t>
      </w:r>
      <w:r w:rsidRPr="009C41C9">
        <w:rPr>
          <w:rFonts w:ascii="Times New Roman" w:hAnsi="Times New Roman"/>
          <w:b/>
          <w:sz w:val="28"/>
          <w:szCs w:val="28"/>
          <w:lang w:val="uk-UA"/>
        </w:rPr>
        <w:t xml:space="preserve">діяльністю задля власного розвитку </w:t>
      </w:r>
      <w:r>
        <w:rPr>
          <w:rFonts w:ascii="Times New Roman" w:hAnsi="Times New Roman"/>
          <w:b/>
          <w:sz w:val="28"/>
          <w:szCs w:val="28"/>
          <w:lang w:val="uk-UA"/>
        </w:rPr>
        <w:t xml:space="preserve">не </w:t>
      </w:r>
      <w:r w:rsidRPr="009C41C9">
        <w:rPr>
          <w:rFonts w:ascii="Times New Roman" w:hAnsi="Times New Roman"/>
          <w:b/>
          <w:sz w:val="28"/>
          <w:szCs w:val="28"/>
          <w:lang w:val="uk-UA"/>
        </w:rPr>
        <w:t>виникає;</w:t>
      </w:r>
      <w:r>
        <w:rPr>
          <w:rFonts w:ascii="Times New Roman" w:hAnsi="Times New Roman"/>
          <w:b/>
          <w:sz w:val="28"/>
          <w:szCs w:val="28"/>
          <w:lang w:val="uk-UA"/>
        </w:rPr>
        <w:t xml:space="preserve"> виникає інколи з примусу або задля кар'єрного зросту,</w:t>
      </w:r>
      <w:r w:rsidRPr="009C41C9">
        <w:rPr>
          <w:rFonts w:ascii="Times New Roman" w:hAnsi="Times New Roman"/>
          <w:b/>
          <w:sz w:val="28"/>
          <w:szCs w:val="28"/>
          <w:lang w:val="uk-UA"/>
        </w:rPr>
        <w:t xml:space="preserve"> </w:t>
      </w:r>
      <w:r>
        <w:rPr>
          <w:rFonts w:ascii="Times New Roman" w:hAnsi="Times New Roman"/>
          <w:b/>
          <w:sz w:val="28"/>
          <w:szCs w:val="28"/>
          <w:lang w:val="uk-UA"/>
        </w:rPr>
        <w:t xml:space="preserve">оскільки </w:t>
      </w:r>
      <w:r w:rsidRPr="009C41C9">
        <w:rPr>
          <w:rFonts w:ascii="Times New Roman" w:hAnsi="Times New Roman"/>
          <w:b/>
          <w:sz w:val="28"/>
          <w:szCs w:val="28"/>
          <w:lang w:val="uk-UA"/>
        </w:rPr>
        <w:t>суб</w:t>
      </w:r>
      <w:r>
        <w:rPr>
          <w:rFonts w:ascii="Times New Roman" w:hAnsi="Times New Roman"/>
          <w:b/>
          <w:sz w:val="28"/>
          <w:szCs w:val="28"/>
          <w:lang w:val="uk-UA"/>
        </w:rPr>
        <w:t>'</w:t>
      </w:r>
      <w:r w:rsidRPr="009C41C9">
        <w:rPr>
          <w:rFonts w:ascii="Times New Roman" w:hAnsi="Times New Roman"/>
          <w:b/>
          <w:sz w:val="28"/>
          <w:szCs w:val="28"/>
          <w:lang w:val="uk-UA"/>
        </w:rPr>
        <w:t xml:space="preserve">єкт хоча й визначає велику роль </w:t>
      </w:r>
      <w:r>
        <w:rPr>
          <w:rFonts w:ascii="Times New Roman" w:hAnsi="Times New Roman"/>
          <w:b/>
          <w:sz w:val="28"/>
          <w:szCs w:val="28"/>
          <w:lang w:val="uk-UA"/>
        </w:rPr>
        <w:t xml:space="preserve">дискурсу </w:t>
      </w:r>
      <w:r w:rsidRPr="009C41C9">
        <w:rPr>
          <w:rFonts w:ascii="Times New Roman" w:hAnsi="Times New Roman"/>
          <w:b/>
          <w:sz w:val="28"/>
          <w:szCs w:val="28"/>
          <w:lang w:val="uk-UA"/>
        </w:rPr>
        <w:t xml:space="preserve">у професійному становленні, проте не підкріплює ці прагнення жадобою до самосвдосконалення у професійному становленні </w:t>
      </w:r>
      <w:r>
        <w:rPr>
          <w:rFonts w:ascii="Times New Roman" w:hAnsi="Times New Roman"/>
          <w:b/>
          <w:sz w:val="28"/>
          <w:szCs w:val="28"/>
          <w:lang w:val="uk-UA"/>
        </w:rPr>
        <w:t>–</w:t>
      </w:r>
      <w:r w:rsidRPr="009C41C9">
        <w:rPr>
          <w:rFonts w:ascii="Times New Roman" w:hAnsi="Times New Roman"/>
          <w:b/>
          <w:sz w:val="28"/>
          <w:szCs w:val="28"/>
          <w:lang w:val="uk-UA"/>
        </w:rPr>
        <w:t xml:space="preserve"> </w:t>
      </w:r>
      <w:r>
        <w:rPr>
          <w:rFonts w:ascii="Times New Roman" w:hAnsi="Times New Roman"/>
          <w:b/>
          <w:sz w:val="28"/>
          <w:szCs w:val="28"/>
          <w:lang w:val="uk-UA"/>
        </w:rPr>
        <w:t xml:space="preserve">у нього відсутні бажання поглиблювати </w:t>
      </w:r>
      <w:r w:rsidRPr="009C41C9">
        <w:rPr>
          <w:rFonts w:ascii="Times New Roman" w:hAnsi="Times New Roman"/>
          <w:b/>
          <w:sz w:val="28"/>
          <w:szCs w:val="28"/>
          <w:lang w:val="uk-UA"/>
        </w:rPr>
        <w:t xml:space="preserve"> </w:t>
      </w:r>
      <w:r>
        <w:rPr>
          <w:rFonts w:ascii="Times New Roman" w:hAnsi="Times New Roman"/>
          <w:b/>
          <w:sz w:val="28"/>
          <w:szCs w:val="28"/>
          <w:lang w:val="uk-UA"/>
        </w:rPr>
        <w:t>дискурсивні</w:t>
      </w:r>
      <w:r w:rsidRPr="003C2CCA">
        <w:rPr>
          <w:rFonts w:ascii="Times New Roman" w:hAnsi="Times New Roman"/>
          <w:b/>
          <w:sz w:val="28"/>
          <w:szCs w:val="28"/>
          <w:lang w:val="uk-UA"/>
        </w:rPr>
        <w:t xml:space="preserve"> </w:t>
      </w:r>
      <w:r w:rsidRPr="009C41C9">
        <w:rPr>
          <w:rFonts w:ascii="Times New Roman" w:hAnsi="Times New Roman"/>
          <w:b/>
          <w:sz w:val="28"/>
          <w:szCs w:val="28"/>
          <w:lang w:val="uk-UA"/>
        </w:rPr>
        <w:t xml:space="preserve">знання, розвивати </w:t>
      </w:r>
      <w:r>
        <w:rPr>
          <w:rFonts w:ascii="Times New Roman" w:hAnsi="Times New Roman"/>
          <w:b/>
          <w:sz w:val="28"/>
          <w:szCs w:val="28"/>
          <w:lang w:val="uk-UA"/>
        </w:rPr>
        <w:t>дискурсивні</w:t>
      </w:r>
      <w:r w:rsidRPr="003C2CCA">
        <w:rPr>
          <w:rFonts w:ascii="Times New Roman" w:hAnsi="Times New Roman"/>
          <w:b/>
          <w:sz w:val="28"/>
          <w:szCs w:val="28"/>
          <w:lang w:val="uk-UA"/>
        </w:rPr>
        <w:t xml:space="preserve"> </w:t>
      </w:r>
      <w:r w:rsidRPr="009C41C9">
        <w:rPr>
          <w:rFonts w:ascii="Times New Roman" w:hAnsi="Times New Roman"/>
          <w:b/>
          <w:sz w:val="28"/>
          <w:szCs w:val="28"/>
          <w:lang w:val="uk-UA"/>
        </w:rPr>
        <w:t>уміння та навички</w:t>
      </w:r>
      <w:r>
        <w:rPr>
          <w:rFonts w:ascii="Times New Roman" w:hAnsi="Times New Roman"/>
          <w:b/>
          <w:sz w:val="28"/>
          <w:szCs w:val="28"/>
          <w:lang w:val="uk-UA"/>
        </w:rPr>
        <w:t xml:space="preserve">, оскільки це потребує вольових зусиль. </w:t>
      </w:r>
    </w:p>
    <w:p w:rsidR="00C562FE" w:rsidRPr="004B7B21" w:rsidRDefault="00C562FE" w:rsidP="00C562FE">
      <w:pPr>
        <w:spacing w:after="0" w:line="240" w:lineRule="auto"/>
        <w:ind w:firstLine="709"/>
        <w:jc w:val="both"/>
        <w:rPr>
          <w:rFonts w:ascii="Times New Roman" w:hAnsi="Times New Roman"/>
          <w:b/>
          <w:sz w:val="28"/>
          <w:szCs w:val="28"/>
          <w:lang w:val="uk-UA"/>
        </w:rPr>
      </w:pPr>
      <w:r w:rsidRPr="004B7B21">
        <w:rPr>
          <w:rFonts w:ascii="Times New Roman" w:hAnsi="Times New Roman"/>
          <w:b/>
          <w:sz w:val="28"/>
          <w:szCs w:val="28"/>
          <w:lang w:val="uk-UA"/>
        </w:rPr>
        <w:t xml:space="preserve"> </w:t>
      </w:r>
    </w:p>
    <w:p w:rsidR="00C562FE" w:rsidRDefault="00C562FE">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rsidR="00C76226" w:rsidRDefault="00C76226" w:rsidP="00C76226">
      <w:pPr>
        <w:spacing w:after="0" w:line="240" w:lineRule="auto"/>
        <w:rPr>
          <w:rFonts w:ascii="Times New Roman" w:hAnsi="Times New Roman"/>
          <w:b/>
          <w:sz w:val="28"/>
          <w:szCs w:val="28"/>
          <w:lang w:val="uk-UA"/>
        </w:rPr>
      </w:pPr>
    </w:p>
    <w:p w:rsidR="003F38A0" w:rsidRDefault="003F38A0" w:rsidP="00C76226">
      <w:pPr>
        <w:pStyle w:val="a4"/>
        <w:spacing w:after="0" w:line="240" w:lineRule="auto"/>
        <w:ind w:left="0" w:firstLine="709"/>
        <w:jc w:val="both"/>
        <w:rPr>
          <w:rFonts w:ascii="Times New Roman" w:hAnsi="Times New Roman"/>
          <w:b/>
          <w:sz w:val="28"/>
          <w:szCs w:val="28"/>
          <w:lang w:val="uk-UA"/>
        </w:rPr>
      </w:pPr>
      <w:r>
        <w:rPr>
          <w:rFonts w:ascii="Times New Roman" w:hAnsi="Times New Roman"/>
          <w:b/>
          <w:sz w:val="28"/>
          <w:szCs w:val="28"/>
          <w:lang w:val="uk-UA"/>
        </w:rPr>
        <w:t>Додаток З</w:t>
      </w:r>
    </w:p>
    <w:p w:rsidR="00A77ADA" w:rsidRPr="00A77ADA" w:rsidRDefault="00A77ADA" w:rsidP="00C2518A">
      <w:pPr>
        <w:pBdr>
          <w:bottom w:val="single" w:sz="12" w:space="10" w:color="EAF2F5"/>
        </w:pBdr>
        <w:shd w:val="clear" w:color="auto" w:fill="FFFFFF"/>
        <w:spacing w:after="0" w:line="240" w:lineRule="auto"/>
        <w:ind w:firstLine="709"/>
        <w:jc w:val="both"/>
        <w:textAlignment w:val="baseline"/>
        <w:outlineLvl w:val="0"/>
        <w:rPr>
          <w:rFonts w:ascii="Times New Roman" w:eastAsia="Times New Roman" w:hAnsi="Times New Roman"/>
          <w:b/>
          <w:kern w:val="36"/>
          <w:sz w:val="28"/>
          <w:szCs w:val="28"/>
          <w:lang w:val="uk-UA"/>
        </w:rPr>
      </w:pPr>
      <w:r w:rsidRPr="00A77ADA">
        <w:rPr>
          <w:rFonts w:ascii="Times New Roman" w:eastAsia="Times New Roman" w:hAnsi="Times New Roman"/>
          <w:b/>
          <w:kern w:val="36"/>
          <w:sz w:val="28"/>
          <w:szCs w:val="28"/>
          <w:lang w:val="uk-UA"/>
        </w:rPr>
        <w:t xml:space="preserve">Методика «Ціннісні орієнтації» </w:t>
      </w:r>
      <w:r w:rsidR="00646475">
        <w:rPr>
          <w:rFonts w:ascii="Times New Roman" w:eastAsia="Times New Roman" w:hAnsi="Times New Roman"/>
          <w:b/>
          <w:kern w:val="36"/>
          <w:sz w:val="28"/>
          <w:szCs w:val="28"/>
          <w:lang w:val="uk-UA"/>
        </w:rPr>
        <w:t xml:space="preserve">М. </w:t>
      </w:r>
      <w:r w:rsidRPr="00A77ADA">
        <w:rPr>
          <w:rFonts w:ascii="Times New Roman" w:eastAsia="Times New Roman" w:hAnsi="Times New Roman"/>
          <w:b/>
          <w:kern w:val="36"/>
          <w:sz w:val="28"/>
          <w:szCs w:val="28"/>
          <w:lang w:val="uk-UA"/>
        </w:rPr>
        <w:t>Рокича</w:t>
      </w:r>
    </w:p>
    <w:p w:rsidR="00A77ADA" w:rsidRPr="00A77ADA" w:rsidRDefault="00646475" w:rsidP="00C2518A">
      <w:pPr>
        <w:spacing w:after="0" w:line="240" w:lineRule="auto"/>
        <w:ind w:firstLine="709"/>
        <w:jc w:val="both"/>
        <w:textAlignment w:val="baseline"/>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Мета: </w:t>
      </w:r>
      <w:r w:rsidR="00A77ADA" w:rsidRPr="00A77ADA">
        <w:rPr>
          <w:rFonts w:ascii="Times New Roman" w:eastAsia="Times New Roman" w:hAnsi="Times New Roman"/>
          <w:sz w:val="28"/>
          <w:szCs w:val="28"/>
          <w:lang w:val="uk-UA"/>
        </w:rPr>
        <w:t>вивчення ціннісно-мотиваційної сфери людини. Система ціннісних орієнтацій визначає змістовну сторону спрямованості особистості і складає основу її відносин до навколишнього світу, до інших людей, до себе самої, основу світогляду і ядро мотивації життєвої активності, основу життєвої концепції і "філософії життя".</w:t>
      </w:r>
    </w:p>
    <w:p w:rsidR="00A77ADA" w:rsidRPr="00A77ADA" w:rsidRDefault="00A77ADA" w:rsidP="00C2518A">
      <w:pPr>
        <w:spacing w:after="0" w:line="240" w:lineRule="auto"/>
        <w:ind w:firstLine="709"/>
        <w:jc w:val="both"/>
        <w:textAlignment w:val="baseline"/>
        <w:outlineLvl w:val="2"/>
        <w:rPr>
          <w:rFonts w:ascii="Times New Roman" w:eastAsia="Times New Roman" w:hAnsi="Times New Roman"/>
          <w:b/>
          <w:bCs/>
          <w:sz w:val="28"/>
          <w:szCs w:val="28"/>
        </w:rPr>
      </w:pPr>
      <w:r w:rsidRPr="00A77ADA">
        <w:rPr>
          <w:rFonts w:ascii="Times New Roman" w:eastAsia="Times New Roman" w:hAnsi="Times New Roman"/>
          <w:b/>
          <w:bCs/>
          <w:sz w:val="28"/>
          <w:szCs w:val="28"/>
        </w:rPr>
        <w:t>Методика</w:t>
      </w:r>
    </w:p>
    <w:p w:rsidR="00A77ADA" w:rsidRPr="00A77ADA" w:rsidRDefault="00A77ADA" w:rsidP="00C2518A">
      <w:pPr>
        <w:spacing w:after="0" w:line="240" w:lineRule="auto"/>
        <w:ind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Респонденту пред'явлені два списки цінностей (по 18 у кожному), або на аркушах паперу в алфавітному порядку, або на картках. У списках випробуваний присвоює кожній цінності ранговий номер, а картки розкладає по порядку значущості. Остання форма подачі матеріалу дає більш надійні результати.</w:t>
      </w:r>
    </w:p>
    <w:p w:rsidR="00A77ADA" w:rsidRPr="00A77ADA" w:rsidRDefault="00A77ADA" w:rsidP="00C2518A">
      <w:pPr>
        <w:spacing w:after="0" w:line="240" w:lineRule="auto"/>
        <w:ind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Спочатку пред'являється набір термінальних, а потім набір інструментальних цінностей.</w:t>
      </w:r>
    </w:p>
    <w:p w:rsidR="00A77ADA" w:rsidRPr="00A77ADA" w:rsidRDefault="00A77ADA" w:rsidP="00C2518A">
      <w:pPr>
        <w:spacing w:after="0" w:line="240" w:lineRule="auto"/>
        <w:ind w:firstLine="709"/>
        <w:jc w:val="both"/>
        <w:textAlignment w:val="baseline"/>
        <w:outlineLvl w:val="2"/>
        <w:rPr>
          <w:rFonts w:ascii="Times New Roman" w:eastAsia="Times New Roman" w:hAnsi="Times New Roman"/>
          <w:b/>
          <w:bCs/>
          <w:sz w:val="28"/>
          <w:szCs w:val="28"/>
        </w:rPr>
      </w:pPr>
      <w:r w:rsidRPr="00A77ADA">
        <w:rPr>
          <w:rFonts w:ascii="Times New Roman" w:eastAsia="Times New Roman" w:hAnsi="Times New Roman"/>
          <w:b/>
          <w:bCs/>
          <w:sz w:val="28"/>
          <w:szCs w:val="28"/>
        </w:rPr>
        <w:t>Інструкція до тесту</w:t>
      </w:r>
    </w:p>
    <w:p w:rsidR="00A77ADA" w:rsidRPr="00A77ADA" w:rsidRDefault="00A77ADA" w:rsidP="00C2518A">
      <w:pPr>
        <w:spacing w:after="0" w:line="240" w:lineRule="auto"/>
        <w:ind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"Зараз Вам буде пред'явлений набір з 18 карток з позначенням цінностей. Ваше завдання - розкласти їх по порядку значимості для Вас як принципів, якими Ви керуєтеся у Вашому житті.</w:t>
      </w:r>
    </w:p>
    <w:p w:rsidR="00A77ADA" w:rsidRPr="00A77ADA" w:rsidRDefault="00A77ADA" w:rsidP="00C2518A">
      <w:pPr>
        <w:spacing w:after="0" w:line="240" w:lineRule="auto"/>
        <w:ind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Уважно вивчіть таблицю і, вибравши ту цінність, яка для Вас найбільш значима, помістіть її на перше місце. Потім виберіть другу за значимістю цінність і помістіть її слідом за першою. Потім виконайте те ж з усіма рештою цінностями. Найменш важлива залишиться останньою і займе 18 місце.</w:t>
      </w:r>
    </w:p>
    <w:p w:rsidR="00A77ADA" w:rsidRPr="00A77ADA" w:rsidRDefault="00A77ADA" w:rsidP="00C2518A">
      <w:pPr>
        <w:spacing w:after="0" w:line="240" w:lineRule="auto"/>
        <w:ind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Розробіть не поспішаючи, вдумливо. Кінцевий результат повинен відбивати Вашу справжню позицію".</w:t>
      </w:r>
    </w:p>
    <w:p w:rsidR="00A77ADA" w:rsidRPr="00A77ADA" w:rsidRDefault="00A77ADA" w:rsidP="00C2518A">
      <w:pPr>
        <w:spacing w:after="0" w:line="240" w:lineRule="auto"/>
        <w:ind w:firstLine="709"/>
        <w:jc w:val="both"/>
        <w:textAlignment w:val="baseline"/>
        <w:outlineLvl w:val="2"/>
        <w:rPr>
          <w:rFonts w:ascii="Times New Roman" w:eastAsia="Times New Roman" w:hAnsi="Times New Roman"/>
          <w:b/>
          <w:bCs/>
          <w:sz w:val="28"/>
          <w:szCs w:val="28"/>
        </w:rPr>
      </w:pPr>
      <w:r w:rsidRPr="00A77ADA">
        <w:rPr>
          <w:rFonts w:ascii="Times New Roman" w:eastAsia="Times New Roman" w:hAnsi="Times New Roman"/>
          <w:b/>
          <w:bCs/>
          <w:sz w:val="28"/>
          <w:szCs w:val="28"/>
        </w:rPr>
        <w:t>Тестовий матеріал</w:t>
      </w:r>
    </w:p>
    <w:p w:rsidR="00A77ADA" w:rsidRPr="00A77ADA" w:rsidRDefault="00A77ADA" w:rsidP="00C2518A">
      <w:pPr>
        <w:spacing w:after="0" w:line="240" w:lineRule="auto"/>
        <w:ind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Список А (термінальні цінності):</w:t>
      </w:r>
    </w:p>
    <w:p w:rsidR="00A77ADA" w:rsidRPr="00A77ADA" w:rsidRDefault="00A77ADA" w:rsidP="00C2518A">
      <w:pPr>
        <w:numPr>
          <w:ilvl w:val="0"/>
          <w:numId w:val="44"/>
        </w:numPr>
        <w:spacing w:after="0" w:line="240" w:lineRule="auto"/>
        <w:ind w:left="225" w:right="225"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активна діяльна життя (повнота та емоційна насиченість життя);</w:t>
      </w:r>
    </w:p>
    <w:p w:rsidR="00A77ADA" w:rsidRPr="00A77ADA" w:rsidRDefault="00A77ADA" w:rsidP="00C2518A">
      <w:pPr>
        <w:numPr>
          <w:ilvl w:val="0"/>
          <w:numId w:val="44"/>
        </w:numPr>
        <w:spacing w:after="0" w:line="240" w:lineRule="auto"/>
        <w:ind w:left="225" w:right="225"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життєва мудрість (зрілість суджень і здоровий глузд, що досягаються життєвим досвідом);</w:t>
      </w:r>
    </w:p>
    <w:p w:rsidR="00A77ADA" w:rsidRPr="00A77ADA" w:rsidRDefault="00A77ADA" w:rsidP="00C2518A">
      <w:pPr>
        <w:numPr>
          <w:ilvl w:val="0"/>
          <w:numId w:val="44"/>
        </w:numPr>
        <w:spacing w:after="0" w:line="240" w:lineRule="auto"/>
        <w:ind w:left="225" w:right="225" w:firstLine="709"/>
        <w:jc w:val="both"/>
        <w:textAlignment w:val="baseline"/>
        <w:rPr>
          <w:rFonts w:ascii="Times New Roman" w:eastAsia="Times New Roman" w:hAnsi="Times New Roman"/>
          <w:sz w:val="28"/>
          <w:szCs w:val="28"/>
          <w:lang w:val="en-US"/>
        </w:rPr>
      </w:pPr>
      <w:r w:rsidRPr="00A77ADA">
        <w:rPr>
          <w:rFonts w:ascii="Times New Roman" w:eastAsia="Times New Roman" w:hAnsi="Times New Roman"/>
          <w:sz w:val="28"/>
          <w:szCs w:val="28"/>
          <w:lang w:val="en-US"/>
        </w:rPr>
        <w:t>здоров'я (фізичне і психічне);</w:t>
      </w:r>
    </w:p>
    <w:p w:rsidR="00A77ADA" w:rsidRPr="00A77ADA" w:rsidRDefault="00A77ADA" w:rsidP="00C2518A">
      <w:pPr>
        <w:numPr>
          <w:ilvl w:val="0"/>
          <w:numId w:val="44"/>
        </w:numPr>
        <w:spacing w:after="0" w:line="240" w:lineRule="auto"/>
        <w:ind w:left="225" w:right="225" w:firstLine="709"/>
        <w:jc w:val="both"/>
        <w:textAlignment w:val="baseline"/>
        <w:rPr>
          <w:rFonts w:ascii="Times New Roman" w:eastAsia="Times New Roman" w:hAnsi="Times New Roman"/>
          <w:sz w:val="28"/>
          <w:szCs w:val="28"/>
          <w:lang w:val="en-US"/>
        </w:rPr>
      </w:pPr>
      <w:r w:rsidRPr="00A77ADA">
        <w:rPr>
          <w:rFonts w:ascii="Times New Roman" w:eastAsia="Times New Roman" w:hAnsi="Times New Roman"/>
          <w:sz w:val="28"/>
          <w:szCs w:val="28"/>
          <w:lang w:val="en-US"/>
        </w:rPr>
        <w:t>цікава робота;</w:t>
      </w:r>
    </w:p>
    <w:p w:rsidR="00A77ADA" w:rsidRPr="00A77ADA" w:rsidRDefault="00A77ADA" w:rsidP="00C2518A">
      <w:pPr>
        <w:numPr>
          <w:ilvl w:val="0"/>
          <w:numId w:val="44"/>
        </w:numPr>
        <w:spacing w:after="0" w:line="240" w:lineRule="auto"/>
        <w:ind w:left="225" w:right="225"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краса природи і мистецтва (переживання прекрасного в природі і в мистецтві);</w:t>
      </w:r>
    </w:p>
    <w:p w:rsidR="00A77ADA" w:rsidRPr="00A77ADA" w:rsidRDefault="00A77ADA" w:rsidP="00C2518A">
      <w:pPr>
        <w:numPr>
          <w:ilvl w:val="0"/>
          <w:numId w:val="44"/>
        </w:numPr>
        <w:spacing w:after="0" w:line="240" w:lineRule="auto"/>
        <w:ind w:left="225" w:right="225"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любов (духовна і фізична близькість з коханою людиною);</w:t>
      </w:r>
    </w:p>
    <w:p w:rsidR="00A77ADA" w:rsidRPr="00A77ADA" w:rsidRDefault="00A77ADA" w:rsidP="00C2518A">
      <w:pPr>
        <w:numPr>
          <w:ilvl w:val="0"/>
          <w:numId w:val="44"/>
        </w:numPr>
        <w:spacing w:after="0" w:line="240" w:lineRule="auto"/>
        <w:ind w:left="225" w:right="225"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матеріально забезпечене життя (відсутність матеріальних труднощів);</w:t>
      </w:r>
    </w:p>
    <w:p w:rsidR="00A77ADA" w:rsidRPr="00A77ADA" w:rsidRDefault="00A77ADA" w:rsidP="00C2518A">
      <w:pPr>
        <w:numPr>
          <w:ilvl w:val="0"/>
          <w:numId w:val="44"/>
        </w:numPr>
        <w:spacing w:after="0" w:line="240" w:lineRule="auto"/>
        <w:ind w:left="225" w:right="225"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наявність хороших і вірних друзів;</w:t>
      </w:r>
    </w:p>
    <w:p w:rsidR="00A77ADA" w:rsidRPr="00A77ADA" w:rsidRDefault="00A77ADA" w:rsidP="00C2518A">
      <w:pPr>
        <w:numPr>
          <w:ilvl w:val="0"/>
          <w:numId w:val="44"/>
        </w:numPr>
        <w:spacing w:after="0" w:line="240" w:lineRule="auto"/>
        <w:ind w:left="225" w:right="225"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суспільне покликання (повага оточуючих, колективу, товаришів по роботі);</w:t>
      </w:r>
    </w:p>
    <w:p w:rsidR="00A77ADA" w:rsidRPr="00A77ADA" w:rsidRDefault="00A77ADA" w:rsidP="00C2518A">
      <w:pPr>
        <w:numPr>
          <w:ilvl w:val="0"/>
          <w:numId w:val="44"/>
        </w:numPr>
        <w:spacing w:after="0" w:line="240" w:lineRule="auto"/>
        <w:ind w:left="225" w:right="225"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lastRenderedPageBreak/>
        <w:t>пізнання (можливість розширення своєї освіти, кругозору, загальної культури, інтелектуальне розвиток);</w:t>
      </w:r>
    </w:p>
    <w:p w:rsidR="00A77ADA" w:rsidRPr="00A77ADA" w:rsidRDefault="00A77ADA" w:rsidP="00C2518A">
      <w:pPr>
        <w:numPr>
          <w:ilvl w:val="0"/>
          <w:numId w:val="44"/>
        </w:numPr>
        <w:spacing w:after="0" w:line="240" w:lineRule="auto"/>
        <w:ind w:left="225" w:right="225"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продуктивна життя (максимально повне використання своїх можливостей, сил і здібностей);</w:t>
      </w:r>
    </w:p>
    <w:p w:rsidR="00A77ADA" w:rsidRPr="00A77ADA" w:rsidRDefault="00A77ADA" w:rsidP="00C2518A">
      <w:pPr>
        <w:numPr>
          <w:ilvl w:val="0"/>
          <w:numId w:val="44"/>
        </w:numPr>
        <w:spacing w:after="0" w:line="240" w:lineRule="auto"/>
        <w:ind w:left="225" w:right="225"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розвиток (робота над собою, постійне фізичне і духовне вдосконалення);</w:t>
      </w:r>
    </w:p>
    <w:p w:rsidR="00A77ADA" w:rsidRPr="00A77ADA" w:rsidRDefault="00A77ADA" w:rsidP="00C2518A">
      <w:pPr>
        <w:numPr>
          <w:ilvl w:val="0"/>
          <w:numId w:val="44"/>
        </w:numPr>
        <w:spacing w:after="0" w:line="240" w:lineRule="auto"/>
        <w:ind w:left="225" w:right="225"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розваги (приємне, необтяжливе проведення часу, відсутність обов'язків)</w:t>
      </w:r>
    </w:p>
    <w:p w:rsidR="00A77ADA" w:rsidRPr="00A77ADA" w:rsidRDefault="00A77ADA" w:rsidP="00C2518A">
      <w:pPr>
        <w:numPr>
          <w:ilvl w:val="0"/>
          <w:numId w:val="44"/>
        </w:numPr>
        <w:spacing w:after="0" w:line="240" w:lineRule="auto"/>
        <w:ind w:left="225" w:right="225"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свобода (самостійність, незалежність у судженнях і вчинках)</w:t>
      </w:r>
    </w:p>
    <w:p w:rsidR="00A77ADA" w:rsidRPr="00A77ADA" w:rsidRDefault="00A77ADA" w:rsidP="00C2518A">
      <w:pPr>
        <w:numPr>
          <w:ilvl w:val="0"/>
          <w:numId w:val="44"/>
        </w:numPr>
        <w:spacing w:after="0" w:line="240" w:lineRule="auto"/>
        <w:ind w:left="225" w:right="225" w:firstLine="709"/>
        <w:jc w:val="both"/>
        <w:textAlignment w:val="baseline"/>
        <w:rPr>
          <w:rFonts w:ascii="Times New Roman" w:eastAsia="Times New Roman" w:hAnsi="Times New Roman"/>
          <w:sz w:val="28"/>
          <w:szCs w:val="28"/>
          <w:lang w:val="en-US"/>
        </w:rPr>
      </w:pPr>
      <w:r w:rsidRPr="00A77ADA">
        <w:rPr>
          <w:rFonts w:ascii="Times New Roman" w:eastAsia="Times New Roman" w:hAnsi="Times New Roman"/>
          <w:sz w:val="28"/>
          <w:szCs w:val="28"/>
          <w:lang w:val="en-US"/>
        </w:rPr>
        <w:t>щасливе сімейне життя</w:t>
      </w:r>
    </w:p>
    <w:p w:rsidR="00A77ADA" w:rsidRPr="00A77ADA" w:rsidRDefault="00A77ADA" w:rsidP="00C2518A">
      <w:pPr>
        <w:numPr>
          <w:ilvl w:val="0"/>
          <w:numId w:val="44"/>
        </w:numPr>
        <w:spacing w:after="0" w:line="240" w:lineRule="auto"/>
        <w:ind w:left="225" w:right="225"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щастя інших (добробут, розвиток і вдосконалення інших людей, всього народу, людства в цілому)</w:t>
      </w:r>
    </w:p>
    <w:p w:rsidR="00A77ADA" w:rsidRPr="00A77ADA" w:rsidRDefault="00A77ADA" w:rsidP="00C2518A">
      <w:pPr>
        <w:numPr>
          <w:ilvl w:val="0"/>
          <w:numId w:val="44"/>
        </w:numPr>
        <w:spacing w:after="0" w:line="240" w:lineRule="auto"/>
        <w:ind w:left="225" w:right="225" w:firstLine="709"/>
        <w:jc w:val="both"/>
        <w:textAlignment w:val="baseline"/>
        <w:rPr>
          <w:rFonts w:ascii="Times New Roman" w:eastAsia="Times New Roman" w:hAnsi="Times New Roman"/>
          <w:sz w:val="28"/>
          <w:szCs w:val="28"/>
          <w:lang w:val="en-US"/>
        </w:rPr>
      </w:pPr>
      <w:r w:rsidRPr="00A77ADA">
        <w:rPr>
          <w:rFonts w:ascii="Times New Roman" w:eastAsia="Times New Roman" w:hAnsi="Times New Roman"/>
          <w:sz w:val="28"/>
          <w:szCs w:val="28"/>
          <w:lang w:val="en-US"/>
        </w:rPr>
        <w:t>творчість (можливість творчої діяльності)</w:t>
      </w:r>
    </w:p>
    <w:p w:rsidR="00A77ADA" w:rsidRPr="00A77ADA" w:rsidRDefault="00A77ADA" w:rsidP="00C2518A">
      <w:pPr>
        <w:numPr>
          <w:ilvl w:val="0"/>
          <w:numId w:val="44"/>
        </w:numPr>
        <w:spacing w:after="0" w:line="240" w:lineRule="auto"/>
        <w:ind w:left="225" w:right="225"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впевненість у собі (внутрішня гармонія, свобода від внутрішніх протиріч; сумнівів).</w:t>
      </w:r>
    </w:p>
    <w:p w:rsidR="00A77ADA" w:rsidRPr="00A77ADA" w:rsidRDefault="00A77ADA" w:rsidP="00C2518A">
      <w:pPr>
        <w:spacing w:after="0" w:line="240" w:lineRule="auto"/>
        <w:ind w:firstLine="709"/>
        <w:jc w:val="both"/>
        <w:textAlignment w:val="baseline"/>
        <w:rPr>
          <w:rFonts w:ascii="Times New Roman" w:eastAsia="Times New Roman" w:hAnsi="Times New Roman"/>
          <w:sz w:val="28"/>
          <w:szCs w:val="28"/>
          <w:lang w:val="en-US"/>
        </w:rPr>
      </w:pPr>
      <w:r w:rsidRPr="00A77ADA">
        <w:rPr>
          <w:rFonts w:ascii="Times New Roman" w:eastAsia="Times New Roman" w:hAnsi="Times New Roman"/>
          <w:sz w:val="28"/>
          <w:szCs w:val="28"/>
          <w:lang w:val="en-US"/>
        </w:rPr>
        <w:t>Список Б (інструментальні цінності):</w:t>
      </w:r>
    </w:p>
    <w:p w:rsidR="00A77ADA" w:rsidRPr="00A77ADA" w:rsidRDefault="00A77ADA" w:rsidP="00C2518A">
      <w:pPr>
        <w:numPr>
          <w:ilvl w:val="0"/>
          <w:numId w:val="45"/>
        </w:numPr>
        <w:spacing w:after="0" w:line="240" w:lineRule="auto"/>
        <w:ind w:left="225" w:right="225"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акуратність (охайність), вміння тримати в порядку речі, порядок у справах;</w:t>
      </w:r>
    </w:p>
    <w:p w:rsidR="00A77ADA" w:rsidRPr="00A77ADA" w:rsidRDefault="00A77ADA" w:rsidP="00C2518A">
      <w:pPr>
        <w:numPr>
          <w:ilvl w:val="0"/>
          <w:numId w:val="45"/>
        </w:numPr>
        <w:spacing w:after="0" w:line="240" w:lineRule="auto"/>
        <w:ind w:left="225" w:right="225" w:firstLine="709"/>
        <w:jc w:val="both"/>
        <w:textAlignment w:val="baseline"/>
        <w:rPr>
          <w:rFonts w:ascii="Times New Roman" w:eastAsia="Times New Roman" w:hAnsi="Times New Roman"/>
          <w:sz w:val="28"/>
          <w:szCs w:val="28"/>
          <w:lang w:val="en-US"/>
        </w:rPr>
      </w:pPr>
      <w:r w:rsidRPr="00A77ADA">
        <w:rPr>
          <w:rFonts w:ascii="Times New Roman" w:eastAsia="Times New Roman" w:hAnsi="Times New Roman"/>
          <w:sz w:val="28"/>
          <w:szCs w:val="28"/>
          <w:lang w:val="en-US"/>
        </w:rPr>
        <w:t>вихованість (гарні манери);</w:t>
      </w:r>
    </w:p>
    <w:p w:rsidR="00A77ADA" w:rsidRPr="00A77ADA" w:rsidRDefault="00A77ADA" w:rsidP="00C2518A">
      <w:pPr>
        <w:numPr>
          <w:ilvl w:val="0"/>
          <w:numId w:val="45"/>
        </w:numPr>
        <w:spacing w:after="0" w:line="240" w:lineRule="auto"/>
        <w:ind w:left="225" w:right="225"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високі запити (високі вимоги до життя і високі домагання);</w:t>
      </w:r>
    </w:p>
    <w:p w:rsidR="00A77ADA" w:rsidRPr="00A77ADA" w:rsidRDefault="00A77ADA" w:rsidP="00C2518A">
      <w:pPr>
        <w:numPr>
          <w:ilvl w:val="0"/>
          <w:numId w:val="45"/>
        </w:numPr>
        <w:spacing w:after="0" w:line="240" w:lineRule="auto"/>
        <w:ind w:left="225" w:right="225" w:firstLine="709"/>
        <w:jc w:val="both"/>
        <w:textAlignment w:val="baseline"/>
        <w:rPr>
          <w:rFonts w:ascii="Times New Roman" w:eastAsia="Times New Roman" w:hAnsi="Times New Roman"/>
          <w:sz w:val="28"/>
          <w:szCs w:val="28"/>
          <w:lang w:val="en-US"/>
        </w:rPr>
      </w:pPr>
      <w:r w:rsidRPr="00A77ADA">
        <w:rPr>
          <w:rFonts w:ascii="Times New Roman" w:eastAsia="Times New Roman" w:hAnsi="Times New Roman"/>
          <w:sz w:val="28"/>
          <w:szCs w:val="28"/>
          <w:lang w:val="en-US"/>
        </w:rPr>
        <w:t>життєрадісність (почуття гумору);</w:t>
      </w:r>
    </w:p>
    <w:p w:rsidR="00A77ADA" w:rsidRPr="00A77ADA" w:rsidRDefault="00A77ADA" w:rsidP="00C2518A">
      <w:pPr>
        <w:numPr>
          <w:ilvl w:val="0"/>
          <w:numId w:val="45"/>
        </w:numPr>
        <w:spacing w:after="0" w:line="240" w:lineRule="auto"/>
        <w:ind w:left="225" w:right="225" w:firstLine="709"/>
        <w:jc w:val="both"/>
        <w:textAlignment w:val="baseline"/>
        <w:rPr>
          <w:rFonts w:ascii="Times New Roman" w:eastAsia="Times New Roman" w:hAnsi="Times New Roman"/>
          <w:sz w:val="28"/>
          <w:szCs w:val="28"/>
          <w:lang w:val="en-US"/>
        </w:rPr>
      </w:pPr>
      <w:r w:rsidRPr="00A77ADA">
        <w:rPr>
          <w:rFonts w:ascii="Times New Roman" w:eastAsia="Times New Roman" w:hAnsi="Times New Roman"/>
          <w:sz w:val="28"/>
          <w:szCs w:val="28"/>
          <w:lang w:val="en-US"/>
        </w:rPr>
        <w:t>старанність (дисциплінованість);</w:t>
      </w:r>
    </w:p>
    <w:p w:rsidR="00A77ADA" w:rsidRPr="00A77ADA" w:rsidRDefault="00A77ADA" w:rsidP="00C2518A">
      <w:pPr>
        <w:numPr>
          <w:ilvl w:val="0"/>
          <w:numId w:val="45"/>
        </w:numPr>
        <w:spacing w:after="0" w:line="240" w:lineRule="auto"/>
        <w:ind w:left="225" w:right="225"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незалежність (здатність діяти самостійно, рішуче);</w:t>
      </w:r>
    </w:p>
    <w:p w:rsidR="00A77ADA" w:rsidRPr="00A77ADA" w:rsidRDefault="00A77ADA" w:rsidP="00C2518A">
      <w:pPr>
        <w:numPr>
          <w:ilvl w:val="0"/>
          <w:numId w:val="45"/>
        </w:numPr>
        <w:spacing w:after="0" w:line="240" w:lineRule="auto"/>
        <w:ind w:left="225" w:right="225"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непримиренність до недоліків у собі та інших;</w:t>
      </w:r>
    </w:p>
    <w:p w:rsidR="00A77ADA" w:rsidRPr="00A77ADA" w:rsidRDefault="00A77ADA" w:rsidP="00C2518A">
      <w:pPr>
        <w:numPr>
          <w:ilvl w:val="0"/>
          <w:numId w:val="45"/>
        </w:numPr>
        <w:spacing w:after="0" w:line="240" w:lineRule="auto"/>
        <w:ind w:left="225" w:right="225"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освіченість (широта знань, висока загальна культура);</w:t>
      </w:r>
    </w:p>
    <w:p w:rsidR="00A77ADA" w:rsidRPr="00A77ADA" w:rsidRDefault="00A77ADA" w:rsidP="00C2518A">
      <w:pPr>
        <w:numPr>
          <w:ilvl w:val="0"/>
          <w:numId w:val="45"/>
        </w:numPr>
        <w:spacing w:after="0" w:line="240" w:lineRule="auto"/>
        <w:ind w:left="225" w:right="225"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відповідальність (почуття боргу, уміння тримати своє слово);</w:t>
      </w:r>
    </w:p>
    <w:p w:rsidR="00A77ADA" w:rsidRPr="00A77ADA" w:rsidRDefault="00A77ADA" w:rsidP="00C2518A">
      <w:pPr>
        <w:numPr>
          <w:ilvl w:val="0"/>
          <w:numId w:val="45"/>
        </w:numPr>
        <w:spacing w:after="0" w:line="240" w:lineRule="auto"/>
        <w:ind w:left="225" w:right="225"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раціоналізм (вміння тверезо і логічно мислити, приймати обдумані, раціональні рішення);</w:t>
      </w:r>
    </w:p>
    <w:p w:rsidR="00A77ADA" w:rsidRPr="00A77ADA" w:rsidRDefault="00A77ADA" w:rsidP="00C2518A">
      <w:pPr>
        <w:numPr>
          <w:ilvl w:val="0"/>
          <w:numId w:val="45"/>
        </w:numPr>
        <w:spacing w:after="0" w:line="240" w:lineRule="auto"/>
        <w:ind w:left="225" w:right="225" w:firstLine="709"/>
        <w:jc w:val="both"/>
        <w:textAlignment w:val="baseline"/>
        <w:rPr>
          <w:rFonts w:ascii="Times New Roman" w:eastAsia="Times New Roman" w:hAnsi="Times New Roman"/>
          <w:sz w:val="28"/>
          <w:szCs w:val="28"/>
          <w:lang w:val="en-US"/>
        </w:rPr>
      </w:pPr>
      <w:r w:rsidRPr="00A77ADA">
        <w:rPr>
          <w:rFonts w:ascii="Times New Roman" w:eastAsia="Times New Roman" w:hAnsi="Times New Roman"/>
          <w:sz w:val="28"/>
          <w:szCs w:val="28"/>
          <w:lang w:val="en-US"/>
        </w:rPr>
        <w:t>самоконтроль (стриманість, самодисципліна);</w:t>
      </w:r>
    </w:p>
    <w:p w:rsidR="00A77ADA" w:rsidRPr="00A77ADA" w:rsidRDefault="00A77ADA" w:rsidP="00C2518A">
      <w:pPr>
        <w:numPr>
          <w:ilvl w:val="0"/>
          <w:numId w:val="45"/>
        </w:numPr>
        <w:spacing w:after="0" w:line="240" w:lineRule="auto"/>
        <w:ind w:left="225" w:right="225"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сміливість у отстаиваниях своєї думки, поглядів;</w:t>
      </w:r>
    </w:p>
    <w:p w:rsidR="00A77ADA" w:rsidRPr="00A77ADA" w:rsidRDefault="00A77ADA" w:rsidP="00C2518A">
      <w:pPr>
        <w:numPr>
          <w:ilvl w:val="0"/>
          <w:numId w:val="45"/>
        </w:numPr>
        <w:spacing w:after="0" w:line="240" w:lineRule="auto"/>
        <w:ind w:left="225" w:right="225"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тверда воля (вміння настояти на своєму, не відступати перед труднощами)</w:t>
      </w:r>
    </w:p>
    <w:p w:rsidR="00A77ADA" w:rsidRPr="00A77ADA" w:rsidRDefault="00A77ADA" w:rsidP="00C2518A">
      <w:pPr>
        <w:numPr>
          <w:ilvl w:val="0"/>
          <w:numId w:val="45"/>
        </w:numPr>
        <w:spacing w:after="0" w:line="240" w:lineRule="auto"/>
        <w:ind w:left="225" w:right="225"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терпимість (до поглядів і думок інших, вміння прощати іншим їхні помилки та омани)</w:t>
      </w:r>
    </w:p>
    <w:p w:rsidR="00A77ADA" w:rsidRPr="00A77ADA" w:rsidRDefault="00A77ADA" w:rsidP="00C2518A">
      <w:pPr>
        <w:numPr>
          <w:ilvl w:val="0"/>
          <w:numId w:val="45"/>
        </w:numPr>
        <w:spacing w:after="0" w:line="240" w:lineRule="auto"/>
        <w:ind w:left="225" w:right="225"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широта поглядів (уміння зрозуміти чужу точку зору, поважати інші смаки, звичаї, звички)</w:t>
      </w:r>
    </w:p>
    <w:p w:rsidR="00A77ADA" w:rsidRPr="00A77ADA" w:rsidRDefault="00A77ADA" w:rsidP="00C2518A">
      <w:pPr>
        <w:numPr>
          <w:ilvl w:val="0"/>
          <w:numId w:val="45"/>
        </w:numPr>
        <w:spacing w:after="0" w:line="240" w:lineRule="auto"/>
        <w:ind w:left="225" w:right="225" w:firstLine="709"/>
        <w:jc w:val="both"/>
        <w:textAlignment w:val="baseline"/>
        <w:rPr>
          <w:rFonts w:ascii="Times New Roman" w:eastAsia="Times New Roman" w:hAnsi="Times New Roman"/>
          <w:sz w:val="28"/>
          <w:szCs w:val="28"/>
          <w:lang w:val="en-US"/>
        </w:rPr>
      </w:pPr>
      <w:r w:rsidRPr="00A77ADA">
        <w:rPr>
          <w:rFonts w:ascii="Times New Roman" w:eastAsia="Times New Roman" w:hAnsi="Times New Roman"/>
          <w:sz w:val="28"/>
          <w:szCs w:val="28"/>
          <w:lang w:val="en-US"/>
        </w:rPr>
        <w:t>чесність (правдивість, щирість)</w:t>
      </w:r>
    </w:p>
    <w:p w:rsidR="00A77ADA" w:rsidRPr="00A77ADA" w:rsidRDefault="00A77ADA" w:rsidP="00C2518A">
      <w:pPr>
        <w:numPr>
          <w:ilvl w:val="0"/>
          <w:numId w:val="45"/>
        </w:numPr>
        <w:spacing w:after="0" w:line="240" w:lineRule="auto"/>
        <w:ind w:left="225" w:right="225"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ефективність у справах (працьовитість, продуктивність у роботі)</w:t>
      </w:r>
    </w:p>
    <w:p w:rsidR="00A77ADA" w:rsidRPr="00A77ADA" w:rsidRDefault="00A77ADA" w:rsidP="00C2518A">
      <w:pPr>
        <w:numPr>
          <w:ilvl w:val="0"/>
          <w:numId w:val="45"/>
        </w:numPr>
        <w:spacing w:after="0" w:line="240" w:lineRule="auto"/>
        <w:ind w:left="225" w:right="225" w:firstLine="709"/>
        <w:jc w:val="both"/>
        <w:textAlignment w:val="baseline"/>
        <w:rPr>
          <w:rFonts w:ascii="Times New Roman" w:eastAsia="Times New Roman" w:hAnsi="Times New Roman"/>
          <w:sz w:val="28"/>
          <w:szCs w:val="28"/>
          <w:lang w:val="en-US"/>
        </w:rPr>
      </w:pPr>
      <w:r w:rsidRPr="00A77ADA">
        <w:rPr>
          <w:rFonts w:ascii="Times New Roman" w:eastAsia="Times New Roman" w:hAnsi="Times New Roman"/>
          <w:sz w:val="28"/>
          <w:szCs w:val="28"/>
          <w:lang w:val="en-US"/>
        </w:rPr>
        <w:t>чуйність (дбайливість)</w:t>
      </w:r>
    </w:p>
    <w:p w:rsidR="00A77ADA" w:rsidRPr="00A77ADA" w:rsidRDefault="00A77ADA" w:rsidP="00C2518A">
      <w:pPr>
        <w:spacing w:after="0" w:line="240" w:lineRule="auto"/>
        <w:ind w:firstLine="709"/>
        <w:jc w:val="both"/>
        <w:textAlignment w:val="baseline"/>
        <w:outlineLvl w:val="2"/>
        <w:rPr>
          <w:rFonts w:ascii="Times New Roman" w:eastAsia="Times New Roman" w:hAnsi="Times New Roman"/>
          <w:b/>
          <w:bCs/>
          <w:sz w:val="28"/>
          <w:szCs w:val="28"/>
          <w:lang w:val="en-US"/>
        </w:rPr>
      </w:pPr>
      <w:r w:rsidRPr="00A77ADA">
        <w:rPr>
          <w:rFonts w:ascii="Times New Roman" w:eastAsia="Times New Roman" w:hAnsi="Times New Roman"/>
          <w:b/>
          <w:bCs/>
          <w:sz w:val="28"/>
          <w:szCs w:val="28"/>
          <w:lang w:val="en-US"/>
        </w:rPr>
        <w:t>Інтерпретація результатів тесту</w:t>
      </w:r>
    </w:p>
    <w:p w:rsidR="00A77ADA" w:rsidRPr="004A50AE" w:rsidRDefault="00A77ADA" w:rsidP="00C2518A">
      <w:pPr>
        <w:spacing w:after="0" w:line="240" w:lineRule="auto"/>
        <w:ind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 xml:space="preserve">Аналізуючи ієрархію цінностей, слід звернути увагу на їх угруповання випробуваним у змістовні блоки по різних підставах. Так, наприклад, </w:t>
      </w:r>
      <w:r w:rsidRPr="00A77ADA">
        <w:rPr>
          <w:rFonts w:ascii="Times New Roman" w:eastAsia="Times New Roman" w:hAnsi="Times New Roman"/>
          <w:sz w:val="28"/>
          <w:szCs w:val="28"/>
        </w:rPr>
        <w:lastRenderedPageBreak/>
        <w:t xml:space="preserve">виділяються "конкретні" і "абстрактні" цінності, цінності професійної самореалізації й особистого життя і т. д. Інструментальні цінності можуть групуватися в етичні цінності, цінності спілкування, цінності справи; індивідуалістичні і конформістські цінності, альтруїстичні цінності; цінності самоствердження і цінності прийняття інших і т. д. Це далеко не всі можливості суб'єктивного структурування системи ціннісних орієнтацій. </w:t>
      </w:r>
      <w:r w:rsidRPr="004A50AE">
        <w:rPr>
          <w:rFonts w:ascii="Times New Roman" w:eastAsia="Times New Roman" w:hAnsi="Times New Roman"/>
          <w:sz w:val="28"/>
          <w:szCs w:val="28"/>
        </w:rPr>
        <w:t>Психолог повинен спробувати вловити індивідуальну закономірність.</w:t>
      </w:r>
    </w:p>
    <w:p w:rsidR="00A77ADA" w:rsidRPr="00A77ADA" w:rsidRDefault="00A77ADA" w:rsidP="00C2518A">
      <w:pPr>
        <w:spacing w:after="0" w:line="240" w:lineRule="auto"/>
        <w:ind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Якщо не вдається виявити жодної закономірності, можна припустити несформованість у респондента системи цінностей або навіть нещирість відповідей.</w:t>
      </w:r>
    </w:p>
    <w:p w:rsidR="00A77ADA" w:rsidRPr="00A77ADA" w:rsidRDefault="00A77ADA" w:rsidP="00C2518A">
      <w:pPr>
        <w:spacing w:after="0" w:line="240" w:lineRule="auto"/>
        <w:ind w:firstLine="709"/>
        <w:jc w:val="both"/>
        <w:textAlignment w:val="baseline"/>
        <w:outlineLvl w:val="2"/>
        <w:rPr>
          <w:rFonts w:ascii="Times New Roman" w:eastAsia="Times New Roman" w:hAnsi="Times New Roman"/>
          <w:b/>
          <w:bCs/>
          <w:sz w:val="28"/>
          <w:szCs w:val="28"/>
        </w:rPr>
      </w:pPr>
      <w:r w:rsidRPr="00A77ADA">
        <w:rPr>
          <w:rFonts w:ascii="Times New Roman" w:eastAsia="Times New Roman" w:hAnsi="Times New Roman"/>
          <w:b/>
          <w:bCs/>
          <w:sz w:val="28"/>
          <w:szCs w:val="28"/>
        </w:rPr>
        <w:t>Достоїнства і недоліки методики</w:t>
      </w:r>
    </w:p>
    <w:p w:rsidR="00A77ADA" w:rsidRPr="00A77ADA" w:rsidRDefault="00A77ADA" w:rsidP="00C2518A">
      <w:pPr>
        <w:spacing w:after="0" w:line="240" w:lineRule="auto"/>
        <w:ind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Достоїнством методики є універсальність, зручність і економічність у проведенні обстеження й обробці результатів, гнучкість - можливість варіювати як стимульний матеріал (списки цінностей), так і інструкції. Істотним її недоліком є вплив соціальної бажаності, можливість нещирості. Тому особливу роль у даному випадку відіграє мотивація діагностики, добровільний характер тестування і наявність контакту між психологом і випробуваним. Методику не рекомендується застосовувати з метою відбору і експертизи.</w:t>
      </w:r>
    </w:p>
    <w:p w:rsidR="00A77ADA" w:rsidRPr="00A77ADA" w:rsidRDefault="00A77ADA" w:rsidP="00C2518A">
      <w:pPr>
        <w:spacing w:after="0" w:line="240" w:lineRule="auto"/>
        <w:ind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Для подолання зазначених недоліків і більш глибокого проникнення в систему ціннісних орієнтації можливі зміни інструкції, які дають додаткову діагностичну інформацію і дозволяють зробити більш обґрунтовані висновки. Так, після основної серії можна попросити випробуваного ранжувати картки, відповідаючи на наступні питання:</w:t>
      </w:r>
    </w:p>
    <w:p w:rsidR="00A77ADA" w:rsidRPr="00A77ADA" w:rsidRDefault="00A77ADA" w:rsidP="00C2518A">
      <w:pPr>
        <w:numPr>
          <w:ilvl w:val="0"/>
          <w:numId w:val="46"/>
        </w:numPr>
        <w:spacing w:after="0" w:line="240" w:lineRule="auto"/>
        <w:ind w:left="0"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"В якому порядку і в якій мірі (у відсотках) реалізовані дані цінності у Вашому житті?"</w:t>
      </w:r>
    </w:p>
    <w:p w:rsidR="00A77ADA" w:rsidRPr="00A77ADA" w:rsidRDefault="00A77ADA" w:rsidP="00C2518A">
      <w:pPr>
        <w:numPr>
          <w:ilvl w:val="0"/>
          <w:numId w:val="46"/>
        </w:numPr>
        <w:spacing w:after="0" w:line="240" w:lineRule="auto"/>
        <w:ind w:left="0"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"Як би Ви розташували ці цінності, якщо б стали таким, яким мріяли?"</w:t>
      </w:r>
    </w:p>
    <w:p w:rsidR="00A77ADA" w:rsidRPr="00A77ADA" w:rsidRDefault="00A77ADA" w:rsidP="00C2518A">
      <w:pPr>
        <w:numPr>
          <w:ilvl w:val="0"/>
          <w:numId w:val="46"/>
        </w:numPr>
        <w:spacing w:after="0" w:line="240" w:lineRule="auto"/>
        <w:ind w:left="0"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"Як, на Ваш погляд, це зробив би людина, досконалий у всіх відносинах?"</w:t>
      </w:r>
    </w:p>
    <w:p w:rsidR="00A77ADA" w:rsidRPr="00A77ADA" w:rsidRDefault="00A77ADA" w:rsidP="00C2518A">
      <w:pPr>
        <w:numPr>
          <w:ilvl w:val="0"/>
          <w:numId w:val="46"/>
        </w:numPr>
        <w:spacing w:after="0" w:line="240" w:lineRule="auto"/>
        <w:ind w:left="0"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"Як зробила б це, на Вашу думку, більшість людей?"</w:t>
      </w:r>
    </w:p>
    <w:p w:rsidR="00A77ADA" w:rsidRPr="00A77ADA" w:rsidRDefault="00A77ADA" w:rsidP="00C2518A">
      <w:pPr>
        <w:numPr>
          <w:ilvl w:val="0"/>
          <w:numId w:val="46"/>
        </w:numPr>
        <w:spacing w:after="0" w:line="240" w:lineRule="auto"/>
        <w:ind w:left="0"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"Як це зробили б Ви 5 або 10 років тому?"</w:t>
      </w:r>
    </w:p>
    <w:p w:rsidR="00A77ADA" w:rsidRPr="00A77ADA" w:rsidRDefault="00A77ADA" w:rsidP="00C2518A">
      <w:pPr>
        <w:numPr>
          <w:ilvl w:val="0"/>
          <w:numId w:val="46"/>
        </w:numPr>
        <w:spacing w:after="0" w:line="240" w:lineRule="auto"/>
        <w:ind w:left="0" w:firstLine="709"/>
        <w:jc w:val="both"/>
        <w:textAlignment w:val="baseline"/>
        <w:rPr>
          <w:rFonts w:ascii="Times New Roman" w:eastAsia="Times New Roman" w:hAnsi="Times New Roman"/>
          <w:sz w:val="28"/>
          <w:szCs w:val="28"/>
          <w:lang w:val="en-US"/>
        </w:rPr>
      </w:pPr>
      <w:r w:rsidRPr="00A77ADA">
        <w:rPr>
          <w:rFonts w:ascii="Times New Roman" w:eastAsia="Times New Roman" w:hAnsi="Times New Roman"/>
          <w:sz w:val="28"/>
          <w:szCs w:val="28"/>
          <w:lang w:val="en-US"/>
        </w:rPr>
        <w:t>"............через 5 або 10 років?"</w:t>
      </w:r>
    </w:p>
    <w:p w:rsidR="00A77ADA" w:rsidRDefault="00A77ADA" w:rsidP="00C2518A">
      <w:pPr>
        <w:numPr>
          <w:ilvl w:val="0"/>
          <w:numId w:val="46"/>
        </w:numPr>
        <w:spacing w:after="0" w:line="240" w:lineRule="auto"/>
        <w:ind w:left="0" w:firstLine="709"/>
        <w:jc w:val="both"/>
        <w:textAlignment w:val="baseline"/>
        <w:rPr>
          <w:rFonts w:ascii="Times New Roman" w:eastAsia="Times New Roman" w:hAnsi="Times New Roman"/>
          <w:sz w:val="28"/>
          <w:szCs w:val="28"/>
        </w:rPr>
      </w:pPr>
      <w:r w:rsidRPr="00A77ADA">
        <w:rPr>
          <w:rFonts w:ascii="Times New Roman" w:eastAsia="Times New Roman" w:hAnsi="Times New Roman"/>
          <w:sz w:val="28"/>
          <w:szCs w:val="28"/>
        </w:rPr>
        <w:t>"Як ранжирували би картки близькі Вам люди?"</w:t>
      </w:r>
    </w:p>
    <w:p w:rsidR="0083676D" w:rsidRPr="00A77ADA" w:rsidRDefault="0083676D" w:rsidP="0083676D">
      <w:pPr>
        <w:spacing w:before="75" w:after="75" w:line="240" w:lineRule="auto"/>
        <w:jc w:val="both"/>
        <w:textAlignment w:val="baseline"/>
        <w:rPr>
          <w:rFonts w:ascii="Times New Roman" w:eastAsia="Times New Roman" w:hAnsi="Times New Roman"/>
          <w:sz w:val="28"/>
          <w:szCs w:val="28"/>
        </w:rPr>
      </w:pPr>
    </w:p>
    <w:p w:rsidR="003F38A0" w:rsidRPr="00A77ADA" w:rsidRDefault="003F38A0" w:rsidP="00A77ADA">
      <w:pPr>
        <w:spacing w:after="0" w:line="240" w:lineRule="auto"/>
        <w:ind w:firstLine="709"/>
        <w:jc w:val="both"/>
        <w:rPr>
          <w:rFonts w:ascii="Times New Roman" w:hAnsi="Times New Roman"/>
          <w:b/>
          <w:sz w:val="28"/>
          <w:szCs w:val="28"/>
          <w:lang w:val="uk-UA"/>
        </w:rPr>
      </w:pPr>
      <w:r w:rsidRPr="00A77ADA">
        <w:rPr>
          <w:rFonts w:ascii="Times New Roman" w:hAnsi="Times New Roman"/>
          <w:b/>
          <w:sz w:val="28"/>
          <w:szCs w:val="28"/>
          <w:lang w:val="uk-UA"/>
        </w:rPr>
        <w:br w:type="page"/>
      </w:r>
    </w:p>
    <w:p w:rsidR="00C76226" w:rsidRDefault="00C76226" w:rsidP="00C76226">
      <w:pPr>
        <w:pStyle w:val="a4"/>
        <w:spacing w:after="0" w:line="240" w:lineRule="auto"/>
        <w:ind w:left="0" w:firstLine="709"/>
        <w:jc w:val="both"/>
        <w:rPr>
          <w:rFonts w:ascii="Times New Roman" w:hAnsi="Times New Roman"/>
          <w:b/>
          <w:sz w:val="28"/>
          <w:szCs w:val="28"/>
          <w:lang w:val="uk-UA"/>
        </w:rPr>
      </w:pPr>
    </w:p>
    <w:p w:rsidR="00C76226" w:rsidRPr="00126709" w:rsidRDefault="00C76226" w:rsidP="00C76226">
      <w:pPr>
        <w:pStyle w:val="a4"/>
        <w:spacing w:after="0" w:line="240" w:lineRule="auto"/>
        <w:ind w:left="0" w:firstLine="709"/>
        <w:jc w:val="both"/>
        <w:rPr>
          <w:rFonts w:ascii="Times New Roman" w:hAnsi="Times New Roman"/>
          <w:b/>
          <w:sz w:val="28"/>
          <w:szCs w:val="28"/>
          <w:lang w:val="uk-UA"/>
        </w:rPr>
      </w:pPr>
      <w:r w:rsidRPr="00126709">
        <w:rPr>
          <w:rFonts w:ascii="Times New Roman" w:hAnsi="Times New Roman"/>
          <w:b/>
          <w:sz w:val="28"/>
          <w:szCs w:val="28"/>
          <w:lang w:val="uk-UA"/>
        </w:rPr>
        <w:tab/>
      </w:r>
      <w:r w:rsidR="003F38A0">
        <w:rPr>
          <w:rFonts w:ascii="Times New Roman" w:hAnsi="Times New Roman"/>
          <w:b/>
          <w:sz w:val="28"/>
          <w:szCs w:val="28"/>
          <w:lang w:val="uk-UA"/>
        </w:rPr>
        <w:t xml:space="preserve">Додаток К </w:t>
      </w:r>
    </w:p>
    <w:p w:rsidR="00C76226" w:rsidRDefault="00C76226" w:rsidP="00C76226">
      <w:pPr>
        <w:spacing w:after="0" w:line="240" w:lineRule="auto"/>
        <w:ind w:firstLine="709"/>
        <w:rPr>
          <w:rFonts w:ascii="Times New Roman" w:hAnsi="Times New Roman"/>
          <w:b/>
          <w:sz w:val="28"/>
          <w:szCs w:val="28"/>
          <w:lang w:val="uk-UA"/>
        </w:rPr>
      </w:pPr>
      <w:r>
        <w:rPr>
          <w:rFonts w:ascii="Times New Roman" w:hAnsi="Times New Roman"/>
          <w:b/>
          <w:sz w:val="28"/>
          <w:szCs w:val="28"/>
          <w:lang w:val="uk-UA"/>
        </w:rPr>
        <w:t>Т</w:t>
      </w:r>
      <w:r w:rsidRPr="00126709">
        <w:rPr>
          <w:rFonts w:ascii="Times New Roman" w:hAnsi="Times New Roman"/>
          <w:b/>
          <w:sz w:val="28"/>
          <w:szCs w:val="28"/>
          <w:lang w:val="uk-UA"/>
        </w:rPr>
        <w:t xml:space="preserve">ест для самооцінки комунікативних здібностей </w:t>
      </w:r>
      <w:r>
        <w:rPr>
          <w:rFonts w:ascii="Times New Roman" w:hAnsi="Times New Roman"/>
          <w:b/>
          <w:sz w:val="28"/>
          <w:szCs w:val="28"/>
          <w:lang w:val="uk-UA"/>
        </w:rPr>
        <w:t xml:space="preserve">В.Синявського та </w:t>
      </w:r>
    </w:p>
    <w:p w:rsidR="00C76226" w:rsidRDefault="00C76226" w:rsidP="00C76226">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Б. Федоришина</w:t>
      </w:r>
    </w:p>
    <w:p w:rsidR="00C76226" w:rsidRPr="00413FE7" w:rsidRDefault="00C76226" w:rsidP="00C76226">
      <w:pPr>
        <w:spacing w:after="0" w:line="240" w:lineRule="auto"/>
        <w:ind w:firstLine="709"/>
        <w:jc w:val="both"/>
        <w:rPr>
          <w:rFonts w:ascii="Times New Roman" w:eastAsia="Times New Roman" w:hAnsi="Times New Roman"/>
          <w:sz w:val="28"/>
          <w:szCs w:val="28"/>
          <w:lang w:val="uk-UA" w:eastAsia="ru-RU"/>
        </w:rPr>
      </w:pPr>
      <w:r w:rsidRPr="004570B4">
        <w:rPr>
          <w:rFonts w:ascii="Times New Roman" w:eastAsia="Times New Roman" w:hAnsi="Times New Roman"/>
          <w:b/>
          <w:bCs/>
          <w:sz w:val="28"/>
          <w:szCs w:val="28"/>
          <w:lang w:val="uk-UA" w:eastAsia="ru-RU"/>
        </w:rPr>
        <w:t>Цілі та задачі:</w:t>
      </w:r>
      <w:r w:rsidRPr="004570B4">
        <w:rPr>
          <w:rFonts w:ascii="Times New Roman" w:eastAsia="Times New Roman" w:hAnsi="Times New Roman"/>
          <w:b/>
          <w:bCs/>
          <w:sz w:val="28"/>
          <w:szCs w:val="28"/>
          <w:lang w:eastAsia="ru-RU"/>
        </w:rPr>
        <w:t> </w:t>
      </w:r>
      <w:r w:rsidRPr="004570B4">
        <w:rPr>
          <w:rFonts w:ascii="Times New Roman" w:eastAsia="Times New Roman" w:hAnsi="Times New Roman"/>
          <w:sz w:val="28"/>
          <w:szCs w:val="28"/>
          <w:lang w:val="uk-UA" w:eastAsia="ru-RU"/>
        </w:rPr>
        <w:t>вивчення комунікативних і організаторських схильностей; виявлення потенційних можливостей особистості в розвитку її комунікативних і організаторських здібно</w:t>
      </w:r>
      <w:r w:rsidRPr="004570B4">
        <w:rPr>
          <w:rFonts w:ascii="Times New Roman" w:eastAsia="Times New Roman" w:hAnsi="Times New Roman"/>
          <w:sz w:val="28"/>
          <w:szCs w:val="28"/>
          <w:lang w:val="uk-UA" w:eastAsia="ru-RU"/>
        </w:rPr>
        <w:softHyphen/>
        <w:t xml:space="preserve">стей. </w:t>
      </w:r>
    </w:p>
    <w:p w:rsidR="00C76226" w:rsidRPr="004570B4" w:rsidRDefault="00C76226" w:rsidP="00C76226">
      <w:pPr>
        <w:spacing w:after="0" w:line="240" w:lineRule="auto"/>
        <w:ind w:firstLine="709"/>
        <w:jc w:val="both"/>
        <w:rPr>
          <w:rFonts w:ascii="Times New Roman" w:eastAsia="Times New Roman" w:hAnsi="Times New Roman"/>
          <w:sz w:val="28"/>
          <w:szCs w:val="28"/>
          <w:lang w:eastAsia="ru-RU"/>
        </w:rPr>
      </w:pPr>
      <w:r w:rsidRPr="004570B4">
        <w:rPr>
          <w:rFonts w:ascii="Times New Roman" w:eastAsia="Times New Roman" w:hAnsi="Times New Roman"/>
          <w:sz w:val="28"/>
          <w:szCs w:val="28"/>
          <w:lang w:eastAsia="ru-RU"/>
        </w:rPr>
        <w:t>Методика проводиться в стандартних умовах навчальних закладів (можлива групова й індиві</w:t>
      </w:r>
      <w:r w:rsidRPr="004570B4">
        <w:rPr>
          <w:rFonts w:ascii="Times New Roman" w:eastAsia="Times New Roman" w:hAnsi="Times New Roman"/>
          <w:sz w:val="28"/>
          <w:szCs w:val="28"/>
          <w:lang w:eastAsia="ru-RU"/>
        </w:rPr>
        <w:softHyphen/>
        <w:t>дуальна форми тестування).</w:t>
      </w:r>
    </w:p>
    <w:p w:rsidR="00C76226" w:rsidRPr="004570B4" w:rsidRDefault="00C76226" w:rsidP="00C76226">
      <w:pPr>
        <w:spacing w:after="0" w:line="240" w:lineRule="auto"/>
        <w:ind w:firstLine="709"/>
        <w:jc w:val="both"/>
        <w:rPr>
          <w:rFonts w:ascii="Times New Roman" w:eastAsia="Times New Roman" w:hAnsi="Times New Roman"/>
          <w:sz w:val="28"/>
          <w:szCs w:val="28"/>
          <w:lang w:eastAsia="ru-RU"/>
        </w:rPr>
      </w:pPr>
      <w:r w:rsidRPr="004570B4">
        <w:rPr>
          <w:rFonts w:ascii="Times New Roman" w:eastAsia="Times New Roman" w:hAnsi="Times New Roman"/>
          <w:b/>
          <w:bCs/>
          <w:sz w:val="28"/>
          <w:szCs w:val="28"/>
          <w:lang w:eastAsia="ru-RU"/>
        </w:rPr>
        <w:t>Матеріали та обладнання: </w:t>
      </w:r>
      <w:r w:rsidRPr="004570B4">
        <w:rPr>
          <w:rFonts w:ascii="Times New Roman" w:eastAsia="Times New Roman" w:hAnsi="Times New Roman"/>
          <w:sz w:val="28"/>
          <w:szCs w:val="28"/>
          <w:lang w:eastAsia="ru-RU"/>
        </w:rPr>
        <w:t>ручки або олівці, індивідуальні бланки відповідей, текст ме</w:t>
      </w:r>
      <w:r w:rsidRPr="004570B4">
        <w:rPr>
          <w:rFonts w:ascii="Times New Roman" w:eastAsia="Times New Roman" w:hAnsi="Times New Roman"/>
          <w:sz w:val="28"/>
          <w:szCs w:val="28"/>
          <w:lang w:eastAsia="ru-RU"/>
        </w:rPr>
        <w:softHyphen/>
        <w:t>тодики.</w:t>
      </w:r>
    </w:p>
    <w:p w:rsidR="00C76226" w:rsidRPr="004570B4" w:rsidRDefault="00C76226" w:rsidP="00C76226">
      <w:pPr>
        <w:spacing w:after="0" w:line="240" w:lineRule="auto"/>
        <w:jc w:val="center"/>
        <w:outlineLvl w:val="1"/>
        <w:rPr>
          <w:rFonts w:ascii="Times New Roman" w:eastAsia="Times New Roman" w:hAnsi="Times New Roman"/>
          <w:color w:val="000000"/>
          <w:sz w:val="28"/>
          <w:szCs w:val="28"/>
          <w:lang w:eastAsia="ru-RU"/>
        </w:rPr>
      </w:pPr>
      <w:r w:rsidRPr="004570B4">
        <w:rPr>
          <w:rFonts w:ascii="Times New Roman" w:eastAsia="Times New Roman" w:hAnsi="Times New Roman"/>
          <w:color w:val="000000"/>
          <w:sz w:val="28"/>
          <w:szCs w:val="28"/>
          <w:lang w:eastAsia="ru-RU"/>
        </w:rPr>
        <w:t>Бланк відповідей до методики</w:t>
      </w:r>
      <w:r w:rsidRPr="004570B4">
        <w:rPr>
          <w:rFonts w:ascii="Arial" w:eastAsia="Times New Roman" w:hAnsi="Arial" w:cs="Arial"/>
          <w:color w:val="000000"/>
          <w:sz w:val="30"/>
          <w:szCs w:val="30"/>
          <w:lang w:eastAsia="ru-RU"/>
        </w:rPr>
        <w:t xml:space="preserve"> </w:t>
      </w:r>
      <w:r w:rsidRPr="004570B4">
        <w:rPr>
          <w:rFonts w:ascii="Times New Roman" w:eastAsia="Times New Roman" w:hAnsi="Times New Roman"/>
          <w:color w:val="000000"/>
          <w:sz w:val="28"/>
          <w:szCs w:val="28"/>
          <w:lang w:eastAsia="ru-RU"/>
        </w:rPr>
        <w:t>Прізвище, ім'я,_______________________</w:t>
      </w:r>
      <w:r>
        <w:rPr>
          <w:rFonts w:ascii="Times New Roman" w:eastAsia="Times New Roman" w:hAnsi="Times New Roman"/>
          <w:color w:val="000000"/>
          <w:sz w:val="28"/>
          <w:szCs w:val="28"/>
          <w:lang w:eastAsia="ru-RU"/>
        </w:rPr>
        <w:t>_________________ Вік______</w:t>
      </w:r>
      <w:r w:rsidRPr="004570B4">
        <w:rPr>
          <w:rFonts w:ascii="Times New Roman" w:eastAsia="Times New Roman" w:hAnsi="Times New Roman"/>
          <w:color w:val="000000"/>
          <w:sz w:val="28"/>
          <w:szCs w:val="28"/>
          <w:lang w:eastAsia="ru-RU"/>
        </w:rPr>
        <w:t>________ Дата__________</w:t>
      </w:r>
    </w:p>
    <w:tbl>
      <w:tblPr>
        <w:tblW w:w="885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2208"/>
        <w:gridCol w:w="2209"/>
        <w:gridCol w:w="2209"/>
        <w:gridCol w:w="2224"/>
      </w:tblGrid>
      <w:tr w:rsidR="00C76226" w:rsidRPr="004570B4" w:rsidTr="00A31575">
        <w:trPr>
          <w:trHeight w:val="285"/>
        </w:trPr>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1</w:t>
            </w:r>
          </w:p>
        </w:tc>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2</w:t>
            </w:r>
          </w:p>
        </w:tc>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3</w:t>
            </w:r>
          </w:p>
        </w:tc>
        <w:tc>
          <w:tcPr>
            <w:tcW w:w="2130"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4</w:t>
            </w:r>
          </w:p>
        </w:tc>
      </w:tr>
      <w:tr w:rsidR="00C76226" w:rsidRPr="004570B4" w:rsidTr="00A31575">
        <w:trPr>
          <w:trHeight w:val="270"/>
        </w:trPr>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5</w:t>
            </w:r>
          </w:p>
        </w:tc>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6</w:t>
            </w:r>
          </w:p>
        </w:tc>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7</w:t>
            </w:r>
          </w:p>
        </w:tc>
        <w:tc>
          <w:tcPr>
            <w:tcW w:w="2130"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8</w:t>
            </w:r>
          </w:p>
        </w:tc>
      </w:tr>
      <w:tr w:rsidR="00C76226" w:rsidRPr="004570B4" w:rsidTr="00A31575">
        <w:trPr>
          <w:trHeight w:val="285"/>
        </w:trPr>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9</w:t>
            </w:r>
          </w:p>
        </w:tc>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10</w:t>
            </w:r>
          </w:p>
        </w:tc>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11</w:t>
            </w:r>
          </w:p>
        </w:tc>
        <w:tc>
          <w:tcPr>
            <w:tcW w:w="2130"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12</w:t>
            </w:r>
          </w:p>
        </w:tc>
      </w:tr>
      <w:tr w:rsidR="00C76226" w:rsidRPr="004570B4" w:rsidTr="00A31575">
        <w:trPr>
          <w:trHeight w:val="270"/>
        </w:trPr>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13</w:t>
            </w:r>
          </w:p>
        </w:tc>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14</w:t>
            </w:r>
          </w:p>
        </w:tc>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15</w:t>
            </w:r>
          </w:p>
        </w:tc>
        <w:tc>
          <w:tcPr>
            <w:tcW w:w="2130"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16</w:t>
            </w:r>
          </w:p>
        </w:tc>
      </w:tr>
      <w:tr w:rsidR="00C76226" w:rsidRPr="004570B4" w:rsidTr="00A31575">
        <w:trPr>
          <w:trHeight w:val="285"/>
        </w:trPr>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17</w:t>
            </w:r>
          </w:p>
        </w:tc>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18</w:t>
            </w:r>
          </w:p>
        </w:tc>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19</w:t>
            </w:r>
          </w:p>
        </w:tc>
        <w:tc>
          <w:tcPr>
            <w:tcW w:w="2130"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20</w:t>
            </w:r>
          </w:p>
        </w:tc>
      </w:tr>
      <w:tr w:rsidR="00C76226" w:rsidRPr="004570B4" w:rsidTr="00A31575">
        <w:trPr>
          <w:trHeight w:val="270"/>
        </w:trPr>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21</w:t>
            </w:r>
          </w:p>
        </w:tc>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22</w:t>
            </w:r>
          </w:p>
        </w:tc>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23</w:t>
            </w:r>
          </w:p>
        </w:tc>
        <w:tc>
          <w:tcPr>
            <w:tcW w:w="2130"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24</w:t>
            </w:r>
          </w:p>
        </w:tc>
      </w:tr>
      <w:tr w:rsidR="00C76226" w:rsidRPr="004570B4" w:rsidTr="00A31575">
        <w:trPr>
          <w:trHeight w:val="270"/>
        </w:trPr>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25</w:t>
            </w:r>
          </w:p>
        </w:tc>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26</w:t>
            </w:r>
          </w:p>
        </w:tc>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27</w:t>
            </w:r>
          </w:p>
        </w:tc>
        <w:tc>
          <w:tcPr>
            <w:tcW w:w="2130"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28</w:t>
            </w:r>
          </w:p>
        </w:tc>
      </w:tr>
      <w:tr w:rsidR="00C76226" w:rsidRPr="004570B4" w:rsidTr="00A31575">
        <w:trPr>
          <w:trHeight w:val="285"/>
        </w:trPr>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29</w:t>
            </w:r>
          </w:p>
        </w:tc>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30</w:t>
            </w:r>
          </w:p>
        </w:tc>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31</w:t>
            </w:r>
          </w:p>
        </w:tc>
        <w:tc>
          <w:tcPr>
            <w:tcW w:w="2130"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32</w:t>
            </w:r>
          </w:p>
        </w:tc>
      </w:tr>
      <w:tr w:rsidR="00C76226" w:rsidRPr="004570B4" w:rsidTr="00A31575">
        <w:trPr>
          <w:trHeight w:val="270"/>
        </w:trPr>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33</w:t>
            </w:r>
          </w:p>
        </w:tc>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34</w:t>
            </w:r>
          </w:p>
        </w:tc>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35</w:t>
            </w:r>
          </w:p>
        </w:tc>
        <w:tc>
          <w:tcPr>
            <w:tcW w:w="2130"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36</w:t>
            </w:r>
          </w:p>
        </w:tc>
      </w:tr>
      <w:tr w:rsidR="00C76226" w:rsidRPr="004570B4" w:rsidTr="00A31575">
        <w:trPr>
          <w:trHeight w:val="255"/>
        </w:trPr>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37</w:t>
            </w:r>
          </w:p>
        </w:tc>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38</w:t>
            </w:r>
          </w:p>
        </w:tc>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39</w:t>
            </w:r>
          </w:p>
        </w:tc>
        <w:tc>
          <w:tcPr>
            <w:tcW w:w="2130" w:type="dxa"/>
            <w:tcBorders>
              <w:top w:val="single" w:sz="6" w:space="0" w:color="000000"/>
              <w:left w:val="single" w:sz="6" w:space="0" w:color="000000"/>
              <w:bottom w:val="single" w:sz="6" w:space="0" w:color="000000"/>
              <w:right w:val="single" w:sz="6" w:space="0" w:color="000000"/>
            </w:tcBorders>
            <w:shd w:val="clear" w:color="auto" w:fill="FFFFFF"/>
            <w:hideMark/>
          </w:tcPr>
          <w:p w:rsidR="00C76226" w:rsidRPr="004570B4" w:rsidRDefault="00C76226" w:rsidP="00A31575">
            <w:pPr>
              <w:spacing w:after="0" w:line="240" w:lineRule="auto"/>
              <w:rPr>
                <w:rFonts w:ascii="Times New Roman" w:eastAsia="Times New Roman" w:hAnsi="Times New Roman"/>
                <w:sz w:val="24"/>
                <w:szCs w:val="24"/>
                <w:lang w:eastAsia="ru-RU"/>
              </w:rPr>
            </w:pPr>
            <w:r w:rsidRPr="004570B4">
              <w:rPr>
                <w:rFonts w:ascii="Times New Roman" w:eastAsia="Times New Roman" w:hAnsi="Times New Roman"/>
                <w:sz w:val="24"/>
                <w:szCs w:val="24"/>
                <w:lang w:eastAsia="ru-RU"/>
              </w:rPr>
              <w:t>40</w:t>
            </w:r>
          </w:p>
        </w:tc>
      </w:tr>
    </w:tbl>
    <w:p w:rsidR="00C76226" w:rsidRDefault="00C76226" w:rsidP="00C76226">
      <w:pPr>
        <w:spacing w:after="0" w:line="240" w:lineRule="auto"/>
        <w:ind w:firstLine="709"/>
        <w:jc w:val="both"/>
        <w:rPr>
          <w:rFonts w:ascii="Times New Roman" w:eastAsia="Times New Roman" w:hAnsi="Times New Roman"/>
          <w:sz w:val="28"/>
          <w:szCs w:val="28"/>
          <w:lang w:eastAsia="ru-RU"/>
        </w:rPr>
      </w:pPr>
      <w:r w:rsidRPr="004570B4">
        <w:rPr>
          <w:rFonts w:ascii="Times New Roman" w:eastAsia="Times New Roman" w:hAnsi="Times New Roman"/>
          <w:b/>
          <w:bCs/>
          <w:sz w:val="28"/>
          <w:szCs w:val="28"/>
          <w:lang w:eastAsia="ru-RU"/>
        </w:rPr>
        <w:t>Інструктаж. </w:t>
      </w:r>
      <w:r w:rsidRPr="004570B4">
        <w:rPr>
          <w:rFonts w:ascii="Times New Roman" w:eastAsia="Times New Roman" w:hAnsi="Times New Roman"/>
          <w:sz w:val="28"/>
          <w:szCs w:val="28"/>
          <w:lang w:eastAsia="ru-RU"/>
        </w:rPr>
        <w:t>«Заповніть, будь ласка, паспортну частину індивідуального бланку. Я зараз зачитуватиму запитання анкети, вам потрібно відповісти на всі 40 запитань.</w:t>
      </w:r>
      <w:r>
        <w:rPr>
          <w:rFonts w:ascii="Times New Roman" w:eastAsia="Times New Roman" w:hAnsi="Times New Roman"/>
          <w:sz w:val="28"/>
          <w:szCs w:val="28"/>
          <w:lang w:eastAsia="ru-RU"/>
        </w:rPr>
        <w:t xml:space="preserve"> Вільно виражай</w:t>
      </w:r>
      <w:r>
        <w:rPr>
          <w:rFonts w:ascii="Times New Roman" w:eastAsia="Times New Roman" w:hAnsi="Times New Roman"/>
          <w:sz w:val="28"/>
          <w:szCs w:val="28"/>
          <w:lang w:eastAsia="ru-RU"/>
        </w:rPr>
        <w:softHyphen/>
        <w:t>те свою думку з кожного</w:t>
      </w:r>
      <w:r w:rsidRPr="004570B4">
        <w:rPr>
          <w:rFonts w:ascii="Times New Roman" w:eastAsia="Times New Roman" w:hAnsi="Times New Roman"/>
          <w:sz w:val="28"/>
          <w:szCs w:val="28"/>
          <w:lang w:eastAsia="ru-RU"/>
        </w:rPr>
        <w:t xml:space="preserve"> запит</w:t>
      </w:r>
      <w:r>
        <w:rPr>
          <w:rFonts w:ascii="Times New Roman" w:eastAsia="Times New Roman" w:hAnsi="Times New Roman"/>
          <w:sz w:val="28"/>
          <w:szCs w:val="28"/>
          <w:lang w:eastAsia="ru-RU"/>
        </w:rPr>
        <w:t>ання</w:t>
      </w:r>
      <w:r w:rsidRPr="004570B4">
        <w:rPr>
          <w:rFonts w:ascii="Times New Roman" w:eastAsia="Times New Roman" w:hAnsi="Times New Roman"/>
          <w:sz w:val="28"/>
          <w:szCs w:val="28"/>
          <w:lang w:eastAsia="ru-RU"/>
        </w:rPr>
        <w:t>: якщо відповідь позитивна, ви згодні, то у відповід</w:t>
      </w:r>
      <w:r w:rsidRPr="004570B4">
        <w:rPr>
          <w:rFonts w:ascii="Times New Roman" w:eastAsia="Times New Roman" w:hAnsi="Times New Roman"/>
          <w:sz w:val="28"/>
          <w:szCs w:val="28"/>
          <w:lang w:eastAsia="ru-RU"/>
        </w:rPr>
        <w:softHyphen/>
        <w:t>ній клітині бланку поставте знак «+», якщо ж негативна, тобто ви не згодні з твердженням, поставте «—». Будьте уважні та охайні, ніяких додаткових написів і знаків робити не треба. Майте на увазі, що запитання короткі й не можуть містити всіх необхідних подробиць. Уявіть собі типові ситуації і не замислюйтеся над деталями, відповідайте швидко. Можливо, що на деякі запитання вам буде важко відповісти. Звертайте увагу на перші слова запитання, адже ваша відповідь повинна бути точно погоджена із цими словами, та постарайтеся дати ту від</w:t>
      </w:r>
      <w:r w:rsidRPr="004570B4">
        <w:rPr>
          <w:rFonts w:ascii="Times New Roman" w:eastAsia="Times New Roman" w:hAnsi="Times New Roman"/>
          <w:sz w:val="28"/>
          <w:szCs w:val="28"/>
          <w:lang w:eastAsia="ru-RU"/>
        </w:rPr>
        <w:softHyphen/>
        <w:t>повідь, яку ви вважаєте кращою. Ще таке прохання: не намагайтеся справити свідомо спри</w:t>
      </w:r>
      <w:r w:rsidRPr="004570B4">
        <w:rPr>
          <w:rFonts w:ascii="Times New Roman" w:eastAsia="Times New Roman" w:hAnsi="Times New Roman"/>
          <w:sz w:val="28"/>
          <w:szCs w:val="28"/>
          <w:lang w:eastAsia="ru-RU"/>
        </w:rPr>
        <w:softHyphen/>
        <w:t>ятливе враження своїми відповідями. Якщо ви дотримаєте</w:t>
      </w:r>
      <w:r>
        <w:rPr>
          <w:rFonts w:ascii="Times New Roman" w:eastAsia="Times New Roman" w:hAnsi="Times New Roman"/>
          <w:sz w:val="28"/>
          <w:szCs w:val="28"/>
          <w:lang w:val="uk-UA" w:eastAsia="ru-RU"/>
        </w:rPr>
        <w:t>сь</w:t>
      </w:r>
      <w:r w:rsidRPr="004570B4">
        <w:rPr>
          <w:rFonts w:ascii="Times New Roman" w:eastAsia="Times New Roman" w:hAnsi="Times New Roman"/>
          <w:sz w:val="28"/>
          <w:szCs w:val="28"/>
          <w:lang w:eastAsia="ru-RU"/>
        </w:rPr>
        <w:t xml:space="preserve"> інструкції, результат буде найбільш точним та дасть нам потрібну інформацію».</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Інструкція. Методика  визначення</w:t>
      </w:r>
      <w:r w:rsidRPr="004762FF">
        <w:rPr>
          <w:rFonts w:ascii="Times New Roman" w:eastAsia="Times New Roman" w:hAnsi="Times New Roman"/>
          <w:sz w:val="28"/>
          <w:szCs w:val="28"/>
          <w:lang w:eastAsia="ru-RU"/>
        </w:rPr>
        <w:t xml:space="preserve"> комунікативних і організаторських схильностей містить 40 питань. На кожне з питань слід відповісти «Так» або </w:t>
      </w:r>
      <w:r w:rsidRPr="004762FF">
        <w:rPr>
          <w:rFonts w:ascii="Times New Roman" w:eastAsia="Times New Roman" w:hAnsi="Times New Roman"/>
          <w:sz w:val="28"/>
          <w:szCs w:val="28"/>
          <w:lang w:eastAsia="ru-RU"/>
        </w:rPr>
        <w:lastRenderedPageBreak/>
        <w:t>«Ні». Якщо Ви впевнені у виборі відповіді, необхідно все-таки схилитися до відповідної альтернативі (+) або (-). Час на вик</w:t>
      </w:r>
      <w:r>
        <w:rPr>
          <w:rFonts w:ascii="Times New Roman" w:eastAsia="Times New Roman" w:hAnsi="Times New Roman"/>
          <w:sz w:val="28"/>
          <w:szCs w:val="28"/>
          <w:lang w:eastAsia="ru-RU"/>
        </w:rPr>
        <w:t>онання методики - 10-15 хвилин.</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Текст опитувальника</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t>1. Чи є у Вас прагнення до вивчення людей і встановле</w:t>
      </w:r>
      <w:r>
        <w:rPr>
          <w:rFonts w:ascii="Times New Roman" w:eastAsia="Times New Roman" w:hAnsi="Times New Roman"/>
          <w:sz w:val="28"/>
          <w:szCs w:val="28"/>
          <w:lang w:eastAsia="ru-RU"/>
        </w:rPr>
        <w:t>ння знайомств з різними людьми?</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t>2. Чи подобається Вам</w:t>
      </w:r>
      <w:r>
        <w:rPr>
          <w:rFonts w:ascii="Times New Roman" w:eastAsia="Times New Roman" w:hAnsi="Times New Roman"/>
          <w:sz w:val="28"/>
          <w:szCs w:val="28"/>
          <w:lang w:eastAsia="ru-RU"/>
        </w:rPr>
        <w:t xml:space="preserve"> займатися громадською роботою?</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t>3. Чи довго Вас турбує почуття образи, заподіяної</w:t>
      </w:r>
      <w:r>
        <w:rPr>
          <w:rFonts w:ascii="Times New Roman" w:eastAsia="Times New Roman" w:hAnsi="Times New Roman"/>
          <w:sz w:val="28"/>
          <w:szCs w:val="28"/>
          <w:lang w:eastAsia="ru-RU"/>
        </w:rPr>
        <w:t xml:space="preserve"> Вам кимось із Ваших товаришів?</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t>4. Чи завжди Вам важко оріє</w:t>
      </w:r>
      <w:r>
        <w:rPr>
          <w:rFonts w:ascii="Times New Roman" w:eastAsia="Times New Roman" w:hAnsi="Times New Roman"/>
          <w:sz w:val="28"/>
          <w:szCs w:val="28"/>
          <w:lang w:eastAsia="ru-RU"/>
        </w:rPr>
        <w:t>нтуватися в критичній ситуації?</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t>5. Чи багато у Вас друзів, з</w:t>
      </w:r>
      <w:r>
        <w:rPr>
          <w:rFonts w:ascii="Times New Roman" w:eastAsia="Times New Roman" w:hAnsi="Times New Roman"/>
          <w:sz w:val="28"/>
          <w:szCs w:val="28"/>
          <w:lang w:eastAsia="ru-RU"/>
        </w:rPr>
        <w:t xml:space="preserve"> якими Ви постійно спілкуєтеся?</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t>6. Чи часто Вам вдається схилити більшість своїх товаришів до п</w:t>
      </w:r>
      <w:r>
        <w:rPr>
          <w:rFonts w:ascii="Times New Roman" w:eastAsia="Times New Roman" w:hAnsi="Times New Roman"/>
          <w:sz w:val="28"/>
          <w:szCs w:val="28"/>
          <w:lang w:eastAsia="ru-RU"/>
        </w:rPr>
        <w:t>рийняття ними Вашої думки?</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t>7. Чи вірно, що Вам приємніше і простіше проводити час з книгами або за яким-небуд</w:t>
      </w:r>
      <w:r>
        <w:rPr>
          <w:rFonts w:ascii="Times New Roman" w:eastAsia="Times New Roman" w:hAnsi="Times New Roman"/>
          <w:sz w:val="28"/>
          <w:szCs w:val="28"/>
          <w:lang w:eastAsia="ru-RU"/>
        </w:rPr>
        <w:t>ь іншим заняттям, ніж з людьми?</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t>8. Якщо виникли деякі перешкоди у здійсненні Ваших намірів, то чи легко Вам</w:t>
      </w:r>
      <w:r>
        <w:rPr>
          <w:rFonts w:ascii="Times New Roman" w:eastAsia="Times New Roman" w:hAnsi="Times New Roman"/>
          <w:sz w:val="28"/>
          <w:szCs w:val="28"/>
          <w:lang w:eastAsia="ru-RU"/>
        </w:rPr>
        <w:t xml:space="preserve"> відмовитися від своїх намірів?</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t xml:space="preserve">9. Чи легко Ви встановлюєте контакти з людьми, </w:t>
      </w:r>
      <w:r>
        <w:rPr>
          <w:rFonts w:ascii="Times New Roman" w:eastAsia="Times New Roman" w:hAnsi="Times New Roman"/>
          <w:sz w:val="28"/>
          <w:szCs w:val="28"/>
          <w:lang w:eastAsia="ru-RU"/>
        </w:rPr>
        <w:t>які значно старші Вас за віком?</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t>10. Чи любите Ви придумувати або організовувати зі своїми то</w:t>
      </w:r>
      <w:r>
        <w:rPr>
          <w:rFonts w:ascii="Times New Roman" w:eastAsia="Times New Roman" w:hAnsi="Times New Roman"/>
          <w:sz w:val="28"/>
          <w:szCs w:val="28"/>
          <w:lang w:eastAsia="ru-RU"/>
        </w:rPr>
        <w:t>варишами різні ігри та розваги?</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t>11. Чи важко Вам включатися в нов</w:t>
      </w:r>
      <w:r>
        <w:rPr>
          <w:rFonts w:ascii="Times New Roman" w:eastAsia="Times New Roman" w:hAnsi="Times New Roman"/>
          <w:sz w:val="28"/>
          <w:szCs w:val="28"/>
          <w:lang w:eastAsia="ru-RU"/>
        </w:rPr>
        <w:t>і для Вас компанії (колективи)?</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t>12. Чи часто Ви відкладаєте на інші дні справи, які пот</w:t>
      </w:r>
      <w:r>
        <w:rPr>
          <w:rFonts w:ascii="Times New Roman" w:eastAsia="Times New Roman" w:hAnsi="Times New Roman"/>
          <w:sz w:val="28"/>
          <w:szCs w:val="28"/>
          <w:lang w:eastAsia="ru-RU"/>
        </w:rPr>
        <w:t>рібно було б виконати сьогодні?</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t>13. Чи легко Вам вдається встановлювати контакти і спі</w:t>
      </w:r>
      <w:r>
        <w:rPr>
          <w:rFonts w:ascii="Times New Roman" w:eastAsia="Times New Roman" w:hAnsi="Times New Roman"/>
          <w:sz w:val="28"/>
          <w:szCs w:val="28"/>
          <w:lang w:eastAsia="ru-RU"/>
        </w:rPr>
        <w:t>лкуватися з незнайомими людьми?</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t>14. Чи прагнете Ви домогтися, щоб Ваші товариші д</w:t>
      </w:r>
      <w:r>
        <w:rPr>
          <w:rFonts w:ascii="Times New Roman" w:eastAsia="Times New Roman" w:hAnsi="Times New Roman"/>
          <w:sz w:val="28"/>
          <w:szCs w:val="28"/>
          <w:lang w:eastAsia="ru-RU"/>
        </w:rPr>
        <w:t>іяли відповідно з Вашою думкою?</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t>15. Чи важко Ви</w:t>
      </w:r>
      <w:r>
        <w:rPr>
          <w:rFonts w:ascii="Times New Roman" w:eastAsia="Times New Roman" w:hAnsi="Times New Roman"/>
          <w:sz w:val="28"/>
          <w:szCs w:val="28"/>
          <w:lang w:eastAsia="ru-RU"/>
        </w:rPr>
        <w:t xml:space="preserve"> освоюєтеся в новому колективі?</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t>16. Чи правда, що у Вас не буває конфліктів з товаришами через невиконання ними своїх обі</w:t>
      </w:r>
      <w:r>
        <w:rPr>
          <w:rFonts w:ascii="Times New Roman" w:eastAsia="Times New Roman" w:hAnsi="Times New Roman"/>
          <w:sz w:val="28"/>
          <w:szCs w:val="28"/>
          <w:lang w:eastAsia="ru-RU"/>
        </w:rPr>
        <w:t>цянок, зобов'язань, обов'язків?</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t>17. Чи прагнете Ви при слушній нагоді познайомитис</w:t>
      </w:r>
      <w:r>
        <w:rPr>
          <w:rFonts w:ascii="Times New Roman" w:eastAsia="Times New Roman" w:hAnsi="Times New Roman"/>
          <w:sz w:val="28"/>
          <w:szCs w:val="28"/>
          <w:lang w:eastAsia="ru-RU"/>
        </w:rPr>
        <w:t>я і поговорити з новою людиною?</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t>18. Чи часто у вирішенні важливих справ В</w:t>
      </w:r>
      <w:r>
        <w:rPr>
          <w:rFonts w:ascii="Times New Roman" w:eastAsia="Times New Roman" w:hAnsi="Times New Roman"/>
          <w:sz w:val="28"/>
          <w:szCs w:val="28"/>
          <w:lang w:eastAsia="ru-RU"/>
        </w:rPr>
        <w:t>и приймаєте ініціативу на себе?</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t>19. Чи дратують Вас оточуючі люди</w:t>
      </w:r>
      <w:r>
        <w:rPr>
          <w:rFonts w:ascii="Times New Roman" w:eastAsia="Times New Roman" w:hAnsi="Times New Roman"/>
          <w:sz w:val="28"/>
          <w:szCs w:val="28"/>
          <w:lang w:eastAsia="ru-RU"/>
        </w:rPr>
        <w:t xml:space="preserve"> і Вам хочеться побути одному?</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t>20. Чи правда, що Ви зазвичай погано орієнтуєтеся в</w:t>
      </w:r>
      <w:r>
        <w:rPr>
          <w:rFonts w:ascii="Times New Roman" w:eastAsia="Times New Roman" w:hAnsi="Times New Roman"/>
          <w:sz w:val="28"/>
          <w:szCs w:val="28"/>
          <w:lang w:eastAsia="ru-RU"/>
        </w:rPr>
        <w:t xml:space="preserve"> незнайомій для Вас обстановці?</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t>21. Чи подобається Вам постійно зна</w:t>
      </w:r>
      <w:r>
        <w:rPr>
          <w:rFonts w:ascii="Times New Roman" w:eastAsia="Times New Roman" w:hAnsi="Times New Roman"/>
          <w:sz w:val="28"/>
          <w:szCs w:val="28"/>
          <w:lang w:eastAsia="ru-RU"/>
        </w:rPr>
        <w:t>ходитися серед людей?</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t>22. Чи виникає у Вас роздратування, якщо Вам не вдаєт</w:t>
      </w:r>
      <w:r>
        <w:rPr>
          <w:rFonts w:ascii="Times New Roman" w:eastAsia="Times New Roman" w:hAnsi="Times New Roman"/>
          <w:sz w:val="28"/>
          <w:szCs w:val="28"/>
          <w:lang w:eastAsia="ru-RU"/>
        </w:rPr>
        <w:t>ься закінчити розпочату справу?</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t>23. Чи відчуваєте Ви труднощі, якщо доводиться проявляти ініціативу, щоб</w:t>
      </w:r>
      <w:r>
        <w:rPr>
          <w:rFonts w:ascii="Times New Roman" w:eastAsia="Times New Roman" w:hAnsi="Times New Roman"/>
          <w:sz w:val="28"/>
          <w:szCs w:val="28"/>
          <w:lang w:eastAsia="ru-RU"/>
        </w:rPr>
        <w:t xml:space="preserve"> познайомитися з новою людиною?</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lastRenderedPageBreak/>
        <w:t>24. Чи правда, що Ви втомлюєтеся від часто</w:t>
      </w:r>
      <w:r>
        <w:rPr>
          <w:rFonts w:ascii="Times New Roman" w:eastAsia="Times New Roman" w:hAnsi="Times New Roman"/>
          <w:sz w:val="28"/>
          <w:szCs w:val="28"/>
          <w:lang w:eastAsia="ru-RU"/>
        </w:rPr>
        <w:t>го спілкування з товаришами?</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t>25. Чи любите Ви бр</w:t>
      </w:r>
      <w:r>
        <w:rPr>
          <w:rFonts w:ascii="Times New Roman" w:eastAsia="Times New Roman" w:hAnsi="Times New Roman"/>
          <w:sz w:val="28"/>
          <w:szCs w:val="28"/>
          <w:lang w:eastAsia="ru-RU"/>
        </w:rPr>
        <w:t>ати участь у колективних іграх?</w:t>
      </w:r>
    </w:p>
    <w:p w:rsidR="00C76226" w:rsidRPr="004762FF"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t>26. Чи часто Ви проявляєте ініціативу при вирішенні питань, які зачі</w:t>
      </w:r>
      <w:r>
        <w:rPr>
          <w:rFonts w:ascii="Times New Roman" w:eastAsia="Times New Roman" w:hAnsi="Times New Roman"/>
          <w:sz w:val="28"/>
          <w:szCs w:val="28"/>
          <w:lang w:eastAsia="ru-RU"/>
        </w:rPr>
        <w:t>пають інтереси Ваших товаришів?</w:t>
      </w:r>
    </w:p>
    <w:p w:rsidR="00C76226" w:rsidRDefault="00C76226" w:rsidP="00C76226">
      <w:pPr>
        <w:spacing w:after="0" w:line="240" w:lineRule="auto"/>
        <w:ind w:firstLine="709"/>
        <w:jc w:val="both"/>
        <w:rPr>
          <w:rFonts w:ascii="Times New Roman" w:eastAsia="Times New Roman" w:hAnsi="Times New Roman"/>
          <w:sz w:val="28"/>
          <w:szCs w:val="28"/>
          <w:lang w:eastAsia="ru-RU"/>
        </w:rPr>
      </w:pPr>
      <w:r w:rsidRPr="004762FF">
        <w:rPr>
          <w:rFonts w:ascii="Times New Roman" w:eastAsia="Times New Roman" w:hAnsi="Times New Roman"/>
          <w:sz w:val="28"/>
          <w:szCs w:val="28"/>
          <w:lang w:eastAsia="ru-RU"/>
        </w:rPr>
        <w:t>27. Чи правда, що Ви відчуваєте себе невпевнено серед незнайомих людей?</w:t>
      </w:r>
    </w:p>
    <w:p w:rsidR="00C76226" w:rsidRPr="004D5E12" w:rsidRDefault="00C76226" w:rsidP="00C7622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28. </w:t>
      </w:r>
      <w:r w:rsidRPr="004D5E12">
        <w:rPr>
          <w:rFonts w:ascii="Times New Roman" w:eastAsia="Times New Roman" w:hAnsi="Times New Roman"/>
          <w:sz w:val="28"/>
          <w:szCs w:val="28"/>
          <w:lang w:eastAsia="ru-RU"/>
        </w:rPr>
        <w:t>Чи вірно, що Ви рідко</w:t>
      </w:r>
      <w:r>
        <w:rPr>
          <w:rFonts w:ascii="Times New Roman" w:eastAsia="Times New Roman" w:hAnsi="Times New Roman"/>
          <w:sz w:val="28"/>
          <w:szCs w:val="28"/>
          <w:lang w:eastAsia="ru-RU"/>
        </w:rPr>
        <w:t xml:space="preserve"> прагнете довести свою правоту?</w:t>
      </w:r>
    </w:p>
    <w:p w:rsidR="00C76226" w:rsidRPr="004D5E12" w:rsidRDefault="00C76226" w:rsidP="00C76226">
      <w:pPr>
        <w:spacing w:after="0" w:line="240" w:lineRule="auto"/>
        <w:ind w:firstLine="709"/>
        <w:jc w:val="both"/>
        <w:rPr>
          <w:rFonts w:ascii="Times New Roman" w:eastAsia="Times New Roman" w:hAnsi="Times New Roman"/>
          <w:sz w:val="28"/>
          <w:szCs w:val="28"/>
          <w:lang w:eastAsia="ru-RU"/>
        </w:rPr>
      </w:pPr>
      <w:r w:rsidRPr="004D5E12">
        <w:rPr>
          <w:rFonts w:ascii="Times New Roman" w:eastAsia="Times New Roman" w:hAnsi="Times New Roman"/>
          <w:sz w:val="28"/>
          <w:szCs w:val="28"/>
          <w:lang w:eastAsia="ru-RU"/>
        </w:rPr>
        <w:t>29. Чи вважаєте, що Вам не становить особливих труднощів внести п</w:t>
      </w:r>
      <w:r>
        <w:rPr>
          <w:rFonts w:ascii="Times New Roman" w:eastAsia="Times New Roman" w:hAnsi="Times New Roman"/>
          <w:sz w:val="28"/>
          <w:szCs w:val="28"/>
          <w:lang w:eastAsia="ru-RU"/>
        </w:rPr>
        <w:t>ожвавлення в малознайому групу?</w:t>
      </w:r>
    </w:p>
    <w:p w:rsidR="00C76226" w:rsidRPr="004D5E12" w:rsidRDefault="00C76226" w:rsidP="00C7622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30. Чи берете </w:t>
      </w:r>
      <w:r w:rsidRPr="004D5E12">
        <w:rPr>
          <w:rFonts w:ascii="Times New Roman" w:eastAsia="Times New Roman" w:hAnsi="Times New Roman"/>
          <w:sz w:val="28"/>
          <w:szCs w:val="28"/>
          <w:lang w:eastAsia="ru-RU"/>
        </w:rPr>
        <w:t xml:space="preserve"> ви участь у громадській р</w:t>
      </w:r>
      <w:r>
        <w:rPr>
          <w:rFonts w:ascii="Times New Roman" w:eastAsia="Times New Roman" w:hAnsi="Times New Roman"/>
          <w:sz w:val="28"/>
          <w:szCs w:val="28"/>
          <w:lang w:eastAsia="ru-RU"/>
        </w:rPr>
        <w:t>оботі в школі (на виробництві)?</w:t>
      </w:r>
    </w:p>
    <w:p w:rsidR="00C76226" w:rsidRPr="004D5E12" w:rsidRDefault="00C76226" w:rsidP="00C76226">
      <w:pPr>
        <w:spacing w:after="0" w:line="240" w:lineRule="auto"/>
        <w:ind w:firstLine="709"/>
        <w:jc w:val="both"/>
        <w:rPr>
          <w:rFonts w:ascii="Times New Roman" w:eastAsia="Times New Roman" w:hAnsi="Times New Roman"/>
          <w:sz w:val="28"/>
          <w:szCs w:val="28"/>
          <w:lang w:eastAsia="ru-RU"/>
        </w:rPr>
      </w:pPr>
      <w:r w:rsidRPr="004D5E12">
        <w:rPr>
          <w:rFonts w:ascii="Times New Roman" w:eastAsia="Times New Roman" w:hAnsi="Times New Roman"/>
          <w:sz w:val="28"/>
          <w:szCs w:val="28"/>
          <w:lang w:eastAsia="ru-RU"/>
        </w:rPr>
        <w:t>31. Чи прагнете В</w:t>
      </w:r>
      <w:r>
        <w:rPr>
          <w:rFonts w:ascii="Times New Roman" w:eastAsia="Times New Roman" w:hAnsi="Times New Roman"/>
          <w:sz w:val="28"/>
          <w:szCs w:val="28"/>
          <w:lang w:eastAsia="ru-RU"/>
        </w:rPr>
        <w:t>и обмежити коло своїх знайомих?</w:t>
      </w:r>
    </w:p>
    <w:p w:rsidR="00C76226" w:rsidRPr="004D5E12" w:rsidRDefault="00C76226" w:rsidP="00C76226">
      <w:pPr>
        <w:spacing w:after="0" w:line="240" w:lineRule="auto"/>
        <w:ind w:firstLine="709"/>
        <w:jc w:val="both"/>
        <w:rPr>
          <w:rFonts w:ascii="Times New Roman" w:eastAsia="Times New Roman" w:hAnsi="Times New Roman"/>
          <w:sz w:val="28"/>
          <w:szCs w:val="28"/>
          <w:lang w:eastAsia="ru-RU"/>
        </w:rPr>
      </w:pPr>
      <w:r w:rsidRPr="004D5E12">
        <w:rPr>
          <w:rFonts w:ascii="Times New Roman" w:eastAsia="Times New Roman" w:hAnsi="Times New Roman"/>
          <w:sz w:val="28"/>
          <w:szCs w:val="28"/>
          <w:lang w:eastAsia="ru-RU"/>
        </w:rPr>
        <w:t>32. Чи вірно, що Ви не прагнете відстоювати свою думку або рішення, якщо воно не бу</w:t>
      </w:r>
      <w:r>
        <w:rPr>
          <w:rFonts w:ascii="Times New Roman" w:eastAsia="Times New Roman" w:hAnsi="Times New Roman"/>
          <w:sz w:val="28"/>
          <w:szCs w:val="28"/>
          <w:lang w:eastAsia="ru-RU"/>
        </w:rPr>
        <w:t>ло відразу прийняте товаришами?</w:t>
      </w:r>
    </w:p>
    <w:p w:rsidR="00C76226" w:rsidRPr="004D5E12" w:rsidRDefault="00C76226" w:rsidP="00C76226">
      <w:pPr>
        <w:spacing w:after="0" w:line="240" w:lineRule="auto"/>
        <w:ind w:firstLine="709"/>
        <w:jc w:val="both"/>
        <w:rPr>
          <w:rFonts w:ascii="Times New Roman" w:eastAsia="Times New Roman" w:hAnsi="Times New Roman"/>
          <w:sz w:val="28"/>
          <w:szCs w:val="28"/>
          <w:lang w:eastAsia="ru-RU"/>
        </w:rPr>
      </w:pPr>
      <w:r w:rsidRPr="004D5E12">
        <w:rPr>
          <w:rFonts w:ascii="Times New Roman" w:eastAsia="Times New Roman" w:hAnsi="Times New Roman"/>
          <w:sz w:val="28"/>
          <w:szCs w:val="28"/>
          <w:lang w:eastAsia="ru-RU"/>
        </w:rPr>
        <w:t>33. Чи відчуваєте Ви себе невимушено, по</w:t>
      </w:r>
      <w:r>
        <w:rPr>
          <w:rFonts w:ascii="Times New Roman" w:eastAsia="Times New Roman" w:hAnsi="Times New Roman"/>
          <w:sz w:val="28"/>
          <w:szCs w:val="28"/>
          <w:lang w:eastAsia="ru-RU"/>
        </w:rPr>
        <w:t>трапивши в незнайомий колектив?</w:t>
      </w:r>
    </w:p>
    <w:p w:rsidR="00C76226" w:rsidRPr="004D5E12" w:rsidRDefault="00C76226" w:rsidP="00C76226">
      <w:pPr>
        <w:spacing w:after="0" w:line="240" w:lineRule="auto"/>
        <w:ind w:firstLine="709"/>
        <w:jc w:val="both"/>
        <w:rPr>
          <w:rFonts w:ascii="Times New Roman" w:eastAsia="Times New Roman" w:hAnsi="Times New Roman"/>
          <w:sz w:val="28"/>
          <w:szCs w:val="28"/>
          <w:lang w:eastAsia="ru-RU"/>
        </w:rPr>
      </w:pPr>
      <w:r w:rsidRPr="004D5E12">
        <w:rPr>
          <w:rFonts w:ascii="Times New Roman" w:eastAsia="Times New Roman" w:hAnsi="Times New Roman"/>
          <w:sz w:val="28"/>
          <w:szCs w:val="28"/>
          <w:lang w:eastAsia="ru-RU"/>
        </w:rPr>
        <w:t>34. Чи охоче Ви приступаєте до організації різн</w:t>
      </w:r>
      <w:r>
        <w:rPr>
          <w:rFonts w:ascii="Times New Roman" w:eastAsia="Times New Roman" w:hAnsi="Times New Roman"/>
          <w:sz w:val="28"/>
          <w:szCs w:val="28"/>
          <w:lang w:eastAsia="ru-RU"/>
        </w:rPr>
        <w:t>их заходів для своїх товаришів?</w:t>
      </w:r>
    </w:p>
    <w:p w:rsidR="00C76226" w:rsidRPr="004D5E12" w:rsidRDefault="00C76226" w:rsidP="00C76226">
      <w:pPr>
        <w:spacing w:after="0" w:line="240" w:lineRule="auto"/>
        <w:ind w:firstLine="709"/>
        <w:jc w:val="both"/>
        <w:rPr>
          <w:rFonts w:ascii="Times New Roman" w:eastAsia="Times New Roman" w:hAnsi="Times New Roman"/>
          <w:sz w:val="28"/>
          <w:szCs w:val="28"/>
          <w:lang w:eastAsia="ru-RU"/>
        </w:rPr>
      </w:pPr>
      <w:r w:rsidRPr="004D5E12">
        <w:rPr>
          <w:rFonts w:ascii="Times New Roman" w:eastAsia="Times New Roman" w:hAnsi="Times New Roman"/>
          <w:sz w:val="28"/>
          <w:szCs w:val="28"/>
          <w:lang w:eastAsia="ru-RU"/>
        </w:rPr>
        <w:t>35. Чи правда, що Ви не відчуваєте себе досить упевненим і спокійним, коли доводиться говорити</w:t>
      </w:r>
      <w:r>
        <w:rPr>
          <w:rFonts w:ascii="Times New Roman" w:eastAsia="Times New Roman" w:hAnsi="Times New Roman"/>
          <w:sz w:val="28"/>
          <w:szCs w:val="28"/>
          <w:lang w:eastAsia="ru-RU"/>
        </w:rPr>
        <w:t xml:space="preserve"> що-небудь великій групі людей?</w:t>
      </w:r>
    </w:p>
    <w:p w:rsidR="00C76226" w:rsidRPr="004D5E12" w:rsidRDefault="00C76226" w:rsidP="00C76226">
      <w:pPr>
        <w:spacing w:after="0" w:line="240" w:lineRule="auto"/>
        <w:ind w:firstLine="709"/>
        <w:jc w:val="both"/>
        <w:rPr>
          <w:rFonts w:ascii="Times New Roman" w:eastAsia="Times New Roman" w:hAnsi="Times New Roman"/>
          <w:sz w:val="28"/>
          <w:szCs w:val="28"/>
          <w:lang w:eastAsia="ru-RU"/>
        </w:rPr>
      </w:pPr>
      <w:r w:rsidRPr="004D5E12">
        <w:rPr>
          <w:rFonts w:ascii="Times New Roman" w:eastAsia="Times New Roman" w:hAnsi="Times New Roman"/>
          <w:sz w:val="28"/>
          <w:szCs w:val="28"/>
          <w:lang w:eastAsia="ru-RU"/>
        </w:rPr>
        <w:t>36. Чи часто Ви спізнюєтеся</w:t>
      </w:r>
      <w:r>
        <w:rPr>
          <w:rFonts w:ascii="Times New Roman" w:eastAsia="Times New Roman" w:hAnsi="Times New Roman"/>
          <w:sz w:val="28"/>
          <w:szCs w:val="28"/>
          <w:lang w:eastAsia="ru-RU"/>
        </w:rPr>
        <w:t xml:space="preserve"> на ділові зустрічі, побачення?</w:t>
      </w:r>
    </w:p>
    <w:p w:rsidR="00C76226" w:rsidRPr="004D5E12" w:rsidRDefault="00C76226" w:rsidP="00C76226">
      <w:pPr>
        <w:spacing w:after="0" w:line="240" w:lineRule="auto"/>
        <w:ind w:firstLine="709"/>
        <w:jc w:val="both"/>
        <w:rPr>
          <w:rFonts w:ascii="Times New Roman" w:eastAsia="Times New Roman" w:hAnsi="Times New Roman"/>
          <w:sz w:val="28"/>
          <w:szCs w:val="28"/>
          <w:lang w:eastAsia="ru-RU"/>
        </w:rPr>
      </w:pPr>
      <w:r w:rsidRPr="004D5E12">
        <w:rPr>
          <w:rFonts w:ascii="Times New Roman" w:eastAsia="Times New Roman" w:hAnsi="Times New Roman"/>
          <w:sz w:val="28"/>
          <w:szCs w:val="28"/>
          <w:lang w:eastAsia="ru-RU"/>
        </w:rPr>
        <w:t xml:space="preserve">37. Чи </w:t>
      </w:r>
      <w:r>
        <w:rPr>
          <w:rFonts w:ascii="Times New Roman" w:eastAsia="Times New Roman" w:hAnsi="Times New Roman"/>
          <w:sz w:val="28"/>
          <w:szCs w:val="28"/>
          <w:lang w:eastAsia="ru-RU"/>
        </w:rPr>
        <w:t>правда, що у Вас багато друзів?</w:t>
      </w:r>
    </w:p>
    <w:p w:rsidR="00C76226" w:rsidRPr="004D5E12" w:rsidRDefault="00C76226" w:rsidP="00C76226">
      <w:pPr>
        <w:spacing w:after="0" w:line="240" w:lineRule="auto"/>
        <w:ind w:firstLine="709"/>
        <w:jc w:val="both"/>
        <w:rPr>
          <w:rFonts w:ascii="Times New Roman" w:eastAsia="Times New Roman" w:hAnsi="Times New Roman"/>
          <w:sz w:val="28"/>
          <w:szCs w:val="28"/>
          <w:lang w:eastAsia="ru-RU"/>
        </w:rPr>
      </w:pPr>
      <w:r w:rsidRPr="004D5E12">
        <w:rPr>
          <w:rFonts w:ascii="Times New Roman" w:eastAsia="Times New Roman" w:hAnsi="Times New Roman"/>
          <w:sz w:val="28"/>
          <w:szCs w:val="28"/>
          <w:lang w:eastAsia="ru-RU"/>
        </w:rPr>
        <w:t xml:space="preserve">38. Чи часто Ви опиняєтеся </w:t>
      </w:r>
      <w:r>
        <w:rPr>
          <w:rFonts w:ascii="Times New Roman" w:eastAsia="Times New Roman" w:hAnsi="Times New Roman"/>
          <w:sz w:val="28"/>
          <w:szCs w:val="28"/>
          <w:lang w:eastAsia="ru-RU"/>
        </w:rPr>
        <w:t>в центрі уваги своїх товаришів?</w:t>
      </w:r>
    </w:p>
    <w:p w:rsidR="00C76226" w:rsidRPr="004D5E12" w:rsidRDefault="00C76226" w:rsidP="00C76226">
      <w:pPr>
        <w:spacing w:after="0" w:line="240" w:lineRule="auto"/>
        <w:ind w:firstLine="709"/>
        <w:jc w:val="both"/>
        <w:rPr>
          <w:rFonts w:ascii="Times New Roman" w:eastAsia="Times New Roman" w:hAnsi="Times New Roman"/>
          <w:sz w:val="28"/>
          <w:szCs w:val="28"/>
          <w:lang w:eastAsia="ru-RU"/>
        </w:rPr>
      </w:pPr>
      <w:r w:rsidRPr="004D5E12">
        <w:rPr>
          <w:rFonts w:ascii="Times New Roman" w:eastAsia="Times New Roman" w:hAnsi="Times New Roman"/>
          <w:sz w:val="28"/>
          <w:szCs w:val="28"/>
          <w:lang w:eastAsia="ru-RU"/>
        </w:rPr>
        <w:t>39. Чи часто Ви соромитесь, почуваєте незручність при спіл</w:t>
      </w:r>
      <w:r>
        <w:rPr>
          <w:rFonts w:ascii="Times New Roman" w:eastAsia="Times New Roman" w:hAnsi="Times New Roman"/>
          <w:sz w:val="28"/>
          <w:szCs w:val="28"/>
          <w:lang w:eastAsia="ru-RU"/>
        </w:rPr>
        <w:t>куванні з малознайомими людьми?</w:t>
      </w:r>
    </w:p>
    <w:p w:rsidR="00C76226" w:rsidRPr="004570B4" w:rsidRDefault="00C76226" w:rsidP="00C76226">
      <w:pPr>
        <w:spacing w:after="0" w:line="240" w:lineRule="auto"/>
        <w:ind w:firstLine="709"/>
        <w:jc w:val="both"/>
        <w:rPr>
          <w:rFonts w:ascii="Times New Roman" w:eastAsia="Times New Roman" w:hAnsi="Times New Roman"/>
          <w:sz w:val="28"/>
          <w:szCs w:val="28"/>
          <w:lang w:eastAsia="ru-RU"/>
        </w:rPr>
      </w:pPr>
      <w:r w:rsidRPr="004D5E12">
        <w:rPr>
          <w:rFonts w:ascii="Times New Roman" w:eastAsia="Times New Roman" w:hAnsi="Times New Roman"/>
          <w:sz w:val="28"/>
          <w:szCs w:val="28"/>
          <w:lang w:eastAsia="ru-RU"/>
        </w:rPr>
        <w:t>40. Чи правда, що Ви не дуже впевнено почуваєте себе в оточенні великої групи своїх товаришів?</w:t>
      </w:r>
    </w:p>
    <w:p w:rsidR="00C76226" w:rsidRPr="004570B4" w:rsidRDefault="00C76226" w:rsidP="00C76226">
      <w:pPr>
        <w:spacing w:after="0" w:line="240" w:lineRule="auto"/>
        <w:ind w:firstLine="709"/>
        <w:jc w:val="both"/>
        <w:rPr>
          <w:rFonts w:ascii="Times New Roman" w:eastAsia="Times New Roman" w:hAnsi="Times New Roman"/>
          <w:sz w:val="28"/>
          <w:szCs w:val="28"/>
          <w:lang w:eastAsia="ru-RU"/>
        </w:rPr>
      </w:pPr>
      <w:r w:rsidRPr="004570B4">
        <w:rPr>
          <w:rFonts w:ascii="Times New Roman" w:eastAsia="Times New Roman" w:hAnsi="Times New Roman"/>
          <w:b/>
          <w:bCs/>
          <w:sz w:val="28"/>
          <w:szCs w:val="28"/>
          <w:lang w:eastAsia="ru-RU"/>
        </w:rPr>
        <w:t>Обробка та оцінка результатів. </w:t>
      </w:r>
      <w:r w:rsidRPr="004570B4">
        <w:rPr>
          <w:rFonts w:ascii="Times New Roman" w:eastAsia="Times New Roman" w:hAnsi="Times New Roman"/>
          <w:sz w:val="28"/>
          <w:szCs w:val="28"/>
          <w:lang w:eastAsia="ru-RU"/>
        </w:rPr>
        <w:t>Для кількісної обробки даних психолог-консультант використовує «дешифратори», у яких поставлені ідеальні відпов</w:t>
      </w:r>
      <w:r>
        <w:rPr>
          <w:rFonts w:ascii="Times New Roman" w:eastAsia="Times New Roman" w:hAnsi="Times New Roman"/>
          <w:sz w:val="28"/>
          <w:szCs w:val="28"/>
          <w:lang w:eastAsia="ru-RU"/>
        </w:rPr>
        <w:t>іді, що у максимальній мірі</w:t>
      </w:r>
      <w:r w:rsidRPr="004570B4">
        <w:rPr>
          <w:rFonts w:ascii="Times New Roman" w:eastAsia="Times New Roman" w:hAnsi="Times New Roman"/>
          <w:sz w:val="28"/>
          <w:szCs w:val="28"/>
          <w:lang w:eastAsia="ru-RU"/>
        </w:rPr>
        <w:t xml:space="preserve"> відбивають комунікативні та організаторські схильності.</w:t>
      </w:r>
    </w:p>
    <w:p w:rsidR="00C76226" w:rsidRPr="004570B4" w:rsidRDefault="00C76226" w:rsidP="00C76226">
      <w:pPr>
        <w:spacing w:after="0" w:line="240" w:lineRule="auto"/>
        <w:ind w:firstLine="709"/>
        <w:jc w:val="both"/>
        <w:rPr>
          <w:rFonts w:ascii="Times New Roman" w:eastAsia="Times New Roman" w:hAnsi="Times New Roman"/>
          <w:sz w:val="28"/>
          <w:szCs w:val="28"/>
          <w:lang w:eastAsia="ru-RU"/>
        </w:rPr>
      </w:pPr>
      <w:r w:rsidRPr="004570B4">
        <w:rPr>
          <w:rFonts w:ascii="Times New Roman" w:eastAsia="Times New Roman" w:hAnsi="Times New Roman"/>
          <w:sz w:val="28"/>
          <w:szCs w:val="28"/>
          <w:lang w:eastAsia="ru-RU"/>
        </w:rPr>
        <w:t>Оцінний коефіцієнт (ОК) — це первинна кількісна характеристика матеріалів випробу</w:t>
      </w:r>
      <w:r w:rsidRPr="004570B4">
        <w:rPr>
          <w:rFonts w:ascii="Times New Roman" w:eastAsia="Times New Roman" w:hAnsi="Times New Roman"/>
          <w:sz w:val="28"/>
          <w:szCs w:val="28"/>
          <w:lang w:eastAsia="ru-RU"/>
        </w:rPr>
        <w:softHyphen/>
        <w:t>вання. Для якісної стандартизації результатів випробування використову</w:t>
      </w:r>
      <w:r>
        <w:rPr>
          <w:rFonts w:ascii="Times New Roman" w:eastAsia="Times New Roman" w:hAnsi="Times New Roman"/>
          <w:sz w:val="28"/>
          <w:szCs w:val="28"/>
          <w:lang w:eastAsia="ru-RU"/>
        </w:rPr>
        <w:t>ються шкали оці</w:t>
      </w:r>
      <w:r>
        <w:rPr>
          <w:rFonts w:ascii="Times New Roman" w:eastAsia="Times New Roman" w:hAnsi="Times New Roman"/>
          <w:sz w:val="28"/>
          <w:szCs w:val="28"/>
          <w:lang w:eastAsia="ru-RU"/>
        </w:rPr>
        <w:softHyphen/>
        <w:t>нок, у яких той або інший діапазон</w:t>
      </w:r>
      <w:r w:rsidRPr="004570B4">
        <w:rPr>
          <w:rFonts w:ascii="Times New Roman" w:eastAsia="Times New Roman" w:hAnsi="Times New Roman"/>
          <w:sz w:val="28"/>
          <w:szCs w:val="28"/>
          <w:lang w:eastAsia="ru-RU"/>
        </w:rPr>
        <w:t xml:space="preserve"> кількісних показників.</w:t>
      </w:r>
    </w:p>
    <w:p w:rsidR="00C76226" w:rsidRDefault="00C76226" w:rsidP="00C76226">
      <w:pPr>
        <w:spacing w:after="0" w:line="240" w:lineRule="auto"/>
        <w:ind w:firstLine="709"/>
        <w:jc w:val="both"/>
        <w:rPr>
          <w:rFonts w:ascii="Times New Roman" w:eastAsia="Times New Roman" w:hAnsi="Times New Roman"/>
          <w:sz w:val="28"/>
          <w:szCs w:val="28"/>
          <w:lang w:eastAsia="ru-RU"/>
        </w:rPr>
      </w:pPr>
      <w:r w:rsidRPr="004570B4">
        <w:rPr>
          <w:rFonts w:ascii="Times New Roman" w:eastAsia="Times New Roman" w:hAnsi="Times New Roman"/>
          <w:b/>
          <w:bCs/>
          <w:sz w:val="28"/>
          <w:szCs w:val="28"/>
          <w:lang w:eastAsia="ru-RU"/>
        </w:rPr>
        <w:t>Інтерпретація результатів. </w:t>
      </w:r>
      <w:r w:rsidRPr="004570B4">
        <w:rPr>
          <w:rFonts w:ascii="Times New Roman" w:eastAsia="Times New Roman" w:hAnsi="Times New Roman"/>
          <w:sz w:val="28"/>
          <w:szCs w:val="28"/>
          <w:lang w:eastAsia="ru-RU"/>
        </w:rPr>
        <w:t>Слід пам'ятати, що методика констатує лише наявний рі</w:t>
      </w:r>
      <w:r w:rsidRPr="004570B4">
        <w:rPr>
          <w:rFonts w:ascii="Times New Roman" w:eastAsia="Times New Roman" w:hAnsi="Times New Roman"/>
          <w:sz w:val="28"/>
          <w:szCs w:val="28"/>
          <w:lang w:eastAsia="ru-RU"/>
        </w:rPr>
        <w:softHyphen/>
        <w:t>вень розвитку комунікативних і організаторських схильностей у даний період розвитку особистості. Якщо виявлено низький рівень розвитку комунікативних і організаторських схильностей, то це зовсім не означає, що ці показники залишаться незмінними в процесі подальшого розвитку особистості. При наявності позитивної мотивації, цілеспрямованості й належних умов діяльності ці схильності можуть розвиватися.</w:t>
      </w:r>
    </w:p>
    <w:p w:rsidR="001A4F3B" w:rsidRDefault="001A4F3B" w:rsidP="00C76226">
      <w:pPr>
        <w:spacing w:after="0" w:line="240" w:lineRule="auto"/>
        <w:ind w:firstLine="709"/>
        <w:jc w:val="both"/>
        <w:rPr>
          <w:rFonts w:ascii="Times New Roman" w:eastAsia="Times New Roman" w:hAnsi="Times New Roman"/>
          <w:b/>
          <w:sz w:val="28"/>
          <w:szCs w:val="28"/>
          <w:lang w:eastAsia="ru-RU"/>
        </w:rPr>
      </w:pPr>
    </w:p>
    <w:p w:rsidR="00C76226" w:rsidRPr="008D76AD" w:rsidRDefault="00C76226" w:rsidP="00C76226">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Обробка результатів тестування</w:t>
      </w:r>
    </w:p>
    <w:p w:rsidR="00C76226" w:rsidRPr="008D76AD" w:rsidRDefault="00C76226" w:rsidP="00C76226">
      <w:pPr>
        <w:spacing w:after="0" w:line="240" w:lineRule="auto"/>
        <w:ind w:firstLine="709"/>
        <w:jc w:val="both"/>
        <w:rPr>
          <w:rFonts w:ascii="Times New Roman" w:eastAsia="Times New Roman" w:hAnsi="Times New Roman"/>
          <w:sz w:val="28"/>
          <w:szCs w:val="28"/>
          <w:lang w:eastAsia="ru-RU"/>
        </w:rPr>
      </w:pPr>
      <w:r w:rsidRPr="008D76AD">
        <w:rPr>
          <w:rFonts w:ascii="Times New Roman" w:eastAsia="Times New Roman" w:hAnsi="Times New Roman"/>
          <w:sz w:val="28"/>
          <w:szCs w:val="28"/>
          <w:lang w:eastAsia="ru-RU"/>
        </w:rPr>
        <w:t>Визначаються рівні комунікативних та організаторських схильностей залежно від набраних балів за цими параметрами. Максимальна кількість балів окремо за кожним параметром – 20. Підраховуються бали окремо за комунікативними і окремо за організаторськими схильностями за допомогою к</w:t>
      </w:r>
      <w:r>
        <w:rPr>
          <w:rFonts w:ascii="Times New Roman" w:eastAsia="Times New Roman" w:hAnsi="Times New Roman"/>
          <w:sz w:val="28"/>
          <w:szCs w:val="28"/>
          <w:lang w:eastAsia="ru-RU"/>
        </w:rPr>
        <w:t>люча для обробки даних «КОЗ-2».</w:t>
      </w:r>
    </w:p>
    <w:p w:rsidR="00C76226" w:rsidRPr="008D76AD" w:rsidRDefault="00C76226" w:rsidP="00C76226">
      <w:pPr>
        <w:spacing w:after="0" w:line="240" w:lineRule="auto"/>
        <w:ind w:firstLine="709"/>
        <w:jc w:val="both"/>
        <w:rPr>
          <w:rFonts w:ascii="Times New Roman" w:eastAsia="Times New Roman" w:hAnsi="Times New Roman"/>
          <w:sz w:val="28"/>
          <w:szCs w:val="28"/>
          <w:lang w:eastAsia="ru-RU"/>
        </w:rPr>
      </w:pPr>
      <w:r w:rsidRPr="008D76AD">
        <w:rPr>
          <w:rFonts w:ascii="Times New Roman" w:eastAsia="Times New Roman" w:hAnsi="Times New Roman"/>
          <w:sz w:val="28"/>
          <w:szCs w:val="28"/>
          <w:lang w:eastAsia="ru-RU"/>
        </w:rPr>
        <w:t>Ключ для обр</w:t>
      </w:r>
      <w:r>
        <w:rPr>
          <w:rFonts w:ascii="Times New Roman" w:eastAsia="Times New Roman" w:hAnsi="Times New Roman"/>
          <w:sz w:val="28"/>
          <w:szCs w:val="28"/>
          <w:lang w:eastAsia="ru-RU"/>
        </w:rPr>
        <w:t>обки даних за методикою «КОЗ-2»</w:t>
      </w:r>
    </w:p>
    <w:p w:rsidR="00C76226" w:rsidRPr="008D76AD" w:rsidRDefault="00C76226" w:rsidP="00C76226">
      <w:pPr>
        <w:spacing w:after="0" w:line="240" w:lineRule="auto"/>
        <w:ind w:firstLine="709"/>
        <w:jc w:val="both"/>
        <w:rPr>
          <w:rFonts w:ascii="Times New Roman" w:eastAsia="Times New Roman" w:hAnsi="Times New Roman"/>
          <w:b/>
          <w:sz w:val="28"/>
          <w:szCs w:val="28"/>
          <w:lang w:eastAsia="ru-RU"/>
        </w:rPr>
      </w:pPr>
      <w:r w:rsidRPr="008D76AD">
        <w:rPr>
          <w:rFonts w:ascii="Times New Roman" w:eastAsia="Times New Roman" w:hAnsi="Times New Roman"/>
          <w:b/>
          <w:sz w:val="28"/>
          <w:szCs w:val="28"/>
          <w:lang w:eastAsia="ru-RU"/>
        </w:rPr>
        <w:t xml:space="preserve">Комунікативні здібності  </w:t>
      </w:r>
      <w:r w:rsidRPr="008D76AD">
        <w:rPr>
          <w:rFonts w:ascii="Times New Roman" w:eastAsia="Times New Roman" w:hAnsi="Times New Roman"/>
          <w:b/>
          <w:sz w:val="28"/>
          <w:szCs w:val="28"/>
          <w:lang w:eastAsia="ru-RU"/>
        </w:rPr>
        <w:tab/>
      </w:r>
    </w:p>
    <w:p w:rsidR="00C76226" w:rsidRPr="008D76AD" w:rsidRDefault="00C76226" w:rsidP="00C76226">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w:t>
      </w:r>
      <w:r>
        <w:rPr>
          <w:rFonts w:ascii="Times New Roman" w:eastAsia="Times New Roman" w:hAnsi="Times New Roman"/>
          <w:sz w:val="28"/>
          <w:szCs w:val="28"/>
          <w:lang w:eastAsia="ru-RU"/>
        </w:rPr>
        <w:t>так</w:t>
      </w:r>
      <w:r>
        <w:rPr>
          <w:rFonts w:ascii="Times New Roman" w:eastAsia="Times New Roman" w:hAnsi="Times New Roman"/>
          <w:sz w:val="28"/>
          <w:szCs w:val="28"/>
          <w:lang w:val="uk-UA" w:eastAsia="ru-RU"/>
        </w:rPr>
        <w:t>»</w:t>
      </w:r>
      <w:r>
        <w:rPr>
          <w:rFonts w:ascii="Times New Roman" w:eastAsia="Times New Roman" w:hAnsi="Times New Roman"/>
          <w:sz w:val="28"/>
          <w:szCs w:val="28"/>
          <w:lang w:eastAsia="ru-RU"/>
        </w:rPr>
        <w:t xml:space="preserve"> на питання  </w:t>
      </w:r>
      <w:r w:rsidRPr="008D76AD">
        <w:rPr>
          <w:rFonts w:ascii="Times New Roman" w:eastAsia="Times New Roman" w:hAnsi="Times New Roman"/>
          <w:sz w:val="28"/>
          <w:szCs w:val="28"/>
          <w:lang w:eastAsia="ru-RU"/>
        </w:rPr>
        <w:t>1, 5, 9, 13, 17, 21, 25, 29, 33, 37</w:t>
      </w:r>
      <w:r>
        <w:rPr>
          <w:rFonts w:ascii="Times New Roman" w:eastAsia="Times New Roman" w:hAnsi="Times New Roman"/>
          <w:sz w:val="28"/>
          <w:szCs w:val="28"/>
          <w:lang w:val="uk-UA" w:eastAsia="ru-RU"/>
        </w:rPr>
        <w:t>.</w:t>
      </w:r>
    </w:p>
    <w:p w:rsidR="00C76226" w:rsidRPr="008D76AD" w:rsidRDefault="00C76226" w:rsidP="00C76226">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w:t>
      </w:r>
      <w:r>
        <w:rPr>
          <w:rFonts w:ascii="Times New Roman" w:eastAsia="Times New Roman" w:hAnsi="Times New Roman"/>
          <w:sz w:val="28"/>
          <w:szCs w:val="28"/>
          <w:lang w:eastAsia="ru-RU"/>
        </w:rPr>
        <w:t>Ні</w:t>
      </w:r>
      <w:r>
        <w:rPr>
          <w:rFonts w:ascii="Times New Roman" w:eastAsia="Times New Roman" w:hAnsi="Times New Roman"/>
          <w:sz w:val="28"/>
          <w:szCs w:val="28"/>
          <w:lang w:val="uk-UA" w:eastAsia="ru-RU"/>
        </w:rPr>
        <w:t>»</w:t>
      </w:r>
      <w:r>
        <w:rPr>
          <w:rFonts w:ascii="Times New Roman" w:eastAsia="Times New Roman" w:hAnsi="Times New Roman"/>
          <w:sz w:val="28"/>
          <w:szCs w:val="28"/>
          <w:lang w:eastAsia="ru-RU"/>
        </w:rPr>
        <w:t xml:space="preserve"> – на </w:t>
      </w:r>
      <w:r>
        <w:rPr>
          <w:rFonts w:ascii="Times New Roman" w:eastAsia="Times New Roman" w:hAnsi="Times New Roman"/>
          <w:sz w:val="28"/>
          <w:szCs w:val="28"/>
          <w:lang w:val="uk-UA" w:eastAsia="ru-RU"/>
        </w:rPr>
        <w:t xml:space="preserve">питання </w:t>
      </w:r>
      <w:r w:rsidRPr="008D76AD">
        <w:rPr>
          <w:rFonts w:ascii="Times New Roman" w:eastAsia="Times New Roman" w:hAnsi="Times New Roman"/>
          <w:sz w:val="28"/>
          <w:szCs w:val="28"/>
          <w:lang w:eastAsia="ru-RU"/>
        </w:rPr>
        <w:tab/>
        <w:t>3, 7, 11, 15, 19, 23,27, 31, 35, 39</w:t>
      </w:r>
      <w:r>
        <w:rPr>
          <w:rFonts w:ascii="Times New Roman" w:eastAsia="Times New Roman" w:hAnsi="Times New Roman"/>
          <w:sz w:val="28"/>
          <w:szCs w:val="28"/>
          <w:lang w:val="uk-UA" w:eastAsia="ru-RU"/>
        </w:rPr>
        <w:t xml:space="preserve">. </w:t>
      </w:r>
    </w:p>
    <w:p w:rsidR="00C76226" w:rsidRPr="00647085" w:rsidRDefault="00C76226" w:rsidP="00C76226">
      <w:pPr>
        <w:spacing w:after="0" w:line="240" w:lineRule="auto"/>
        <w:ind w:firstLine="709"/>
        <w:jc w:val="both"/>
        <w:rPr>
          <w:rFonts w:ascii="Times New Roman" w:eastAsia="Times New Roman" w:hAnsi="Times New Roman"/>
          <w:b/>
          <w:sz w:val="28"/>
          <w:szCs w:val="28"/>
          <w:lang w:val="uk-UA" w:eastAsia="ru-RU"/>
        </w:rPr>
      </w:pPr>
      <w:r w:rsidRPr="00647085">
        <w:rPr>
          <w:rFonts w:ascii="Times New Roman" w:eastAsia="Times New Roman" w:hAnsi="Times New Roman"/>
          <w:b/>
          <w:sz w:val="28"/>
          <w:szCs w:val="28"/>
          <w:lang w:val="uk-UA" w:eastAsia="ru-RU"/>
        </w:rPr>
        <w:t xml:space="preserve">Організаторські здібності </w:t>
      </w:r>
    </w:p>
    <w:p w:rsidR="00C76226" w:rsidRPr="008D76AD" w:rsidRDefault="00C76226" w:rsidP="00C76226">
      <w:pPr>
        <w:spacing w:after="0" w:line="240" w:lineRule="auto"/>
        <w:ind w:firstLine="709"/>
        <w:jc w:val="both"/>
        <w:rPr>
          <w:rFonts w:ascii="Times New Roman" w:eastAsia="Times New Roman" w:hAnsi="Times New Roman"/>
          <w:sz w:val="28"/>
          <w:szCs w:val="28"/>
          <w:lang w:val="uk-UA" w:eastAsia="ru-RU"/>
        </w:rPr>
      </w:pPr>
      <w:r w:rsidRPr="008D76A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w:t>
      </w:r>
      <w:r w:rsidRPr="008D76AD">
        <w:rPr>
          <w:rFonts w:ascii="Times New Roman" w:eastAsia="Times New Roman" w:hAnsi="Times New Roman"/>
          <w:sz w:val="28"/>
          <w:szCs w:val="28"/>
          <w:lang w:val="uk-UA" w:eastAsia="ru-RU"/>
        </w:rPr>
        <w:t>так</w:t>
      </w:r>
      <w:r>
        <w:rPr>
          <w:rFonts w:ascii="Times New Roman" w:eastAsia="Times New Roman" w:hAnsi="Times New Roman"/>
          <w:sz w:val="28"/>
          <w:szCs w:val="28"/>
          <w:lang w:val="uk-UA" w:eastAsia="ru-RU"/>
        </w:rPr>
        <w:t>»</w:t>
      </w:r>
      <w:r w:rsidRPr="008D76AD">
        <w:rPr>
          <w:rFonts w:ascii="Times New Roman" w:eastAsia="Times New Roman" w:hAnsi="Times New Roman"/>
          <w:sz w:val="28"/>
          <w:szCs w:val="28"/>
          <w:lang w:val="uk-UA" w:eastAsia="ru-RU"/>
        </w:rPr>
        <w:t>:</w:t>
      </w:r>
      <w:r w:rsidRPr="008D76AD">
        <w:rPr>
          <w:rFonts w:ascii="Times New Roman" w:eastAsia="Times New Roman" w:hAnsi="Times New Roman"/>
          <w:sz w:val="28"/>
          <w:szCs w:val="28"/>
          <w:lang w:val="uk-UA" w:eastAsia="ru-RU"/>
        </w:rPr>
        <w:tab/>
        <w:t>2, 6, 10, 14, 18, 22, 26, 30, 34, 38</w:t>
      </w:r>
    </w:p>
    <w:p w:rsidR="00C76226" w:rsidRPr="008D76AD" w:rsidRDefault="00C76226" w:rsidP="00C76226">
      <w:pPr>
        <w:spacing w:after="0" w:line="240" w:lineRule="auto"/>
        <w:ind w:firstLine="709"/>
        <w:jc w:val="both"/>
        <w:rPr>
          <w:rFonts w:ascii="Times New Roman" w:eastAsia="Times New Roman" w:hAnsi="Times New Roman"/>
          <w:sz w:val="28"/>
          <w:szCs w:val="28"/>
          <w:lang w:val="uk-UA" w:eastAsia="ru-RU"/>
        </w:rPr>
      </w:pPr>
      <w:r w:rsidRPr="008D76A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«Ні»:</w:t>
      </w:r>
      <w:r w:rsidRPr="008D76AD">
        <w:rPr>
          <w:rFonts w:ascii="Times New Roman" w:eastAsia="Times New Roman" w:hAnsi="Times New Roman"/>
          <w:sz w:val="28"/>
          <w:szCs w:val="28"/>
          <w:lang w:val="uk-UA" w:eastAsia="ru-RU"/>
        </w:rPr>
        <w:tab/>
        <w:t>4, 8, 12, 16, 20, 24,28,32, 36, 40</w:t>
      </w:r>
      <w:r>
        <w:rPr>
          <w:rFonts w:ascii="Times New Roman" w:eastAsia="Times New Roman" w:hAnsi="Times New Roman"/>
          <w:sz w:val="28"/>
          <w:szCs w:val="28"/>
          <w:lang w:val="uk-UA" w:eastAsia="ru-RU"/>
        </w:rPr>
        <w:t xml:space="preserve">. </w:t>
      </w:r>
    </w:p>
    <w:p w:rsidR="00C76226" w:rsidRPr="008D76AD" w:rsidRDefault="00C76226" w:rsidP="00C7622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За кожну відповідь «так» і відповідь «н</w:t>
      </w:r>
      <w:r w:rsidRPr="008D76AD">
        <w:rPr>
          <w:rFonts w:ascii="Times New Roman" w:eastAsia="Times New Roman" w:hAnsi="Times New Roman"/>
          <w:sz w:val="28"/>
          <w:szCs w:val="28"/>
          <w:lang w:val="uk-UA" w:eastAsia="ru-RU"/>
        </w:rPr>
        <w:t>і» для висловлювань, які збігаються із зазначеними у Ключі, окремо за відповідними схи</w:t>
      </w:r>
      <w:r w:rsidRPr="00647085">
        <w:rPr>
          <w:rFonts w:ascii="Times New Roman" w:eastAsia="Times New Roman" w:hAnsi="Times New Roman"/>
          <w:sz w:val="28"/>
          <w:szCs w:val="28"/>
          <w:lang w:val="uk-UA" w:eastAsia="ru-RU"/>
        </w:rPr>
        <w:t xml:space="preserve">льностями приписується один бал. </w:t>
      </w:r>
      <w:r w:rsidRPr="008D76AD">
        <w:rPr>
          <w:rFonts w:ascii="Times New Roman" w:eastAsia="Times New Roman" w:hAnsi="Times New Roman"/>
          <w:sz w:val="28"/>
          <w:szCs w:val="28"/>
          <w:lang w:eastAsia="ru-RU"/>
        </w:rPr>
        <w:t xml:space="preserve">Експериментально встановлено п'ять рівнів комунікативних та організаторських схильностей. Розподіл балів </w:t>
      </w:r>
      <w:r>
        <w:rPr>
          <w:rFonts w:ascii="Times New Roman" w:eastAsia="Times New Roman" w:hAnsi="Times New Roman"/>
          <w:sz w:val="28"/>
          <w:szCs w:val="28"/>
          <w:lang w:eastAsia="ru-RU"/>
        </w:rPr>
        <w:t>за цими рівнями показано нижче.</w:t>
      </w:r>
      <w:r w:rsidRPr="008D76AD">
        <w:rPr>
          <w:rFonts w:ascii="Times New Roman" w:eastAsia="Times New Roman" w:hAnsi="Times New Roman"/>
          <w:sz w:val="28"/>
          <w:szCs w:val="28"/>
          <w:lang w:eastAsia="ru-RU"/>
        </w:rPr>
        <w:t xml:space="preserve"> </w:t>
      </w:r>
    </w:p>
    <w:p w:rsidR="00C76226" w:rsidRPr="008D76AD" w:rsidRDefault="00C76226" w:rsidP="00C76226">
      <w:pPr>
        <w:spacing w:after="0" w:line="240" w:lineRule="auto"/>
        <w:ind w:firstLine="709"/>
        <w:jc w:val="both"/>
        <w:rPr>
          <w:rFonts w:ascii="Times New Roman" w:eastAsia="Times New Roman" w:hAnsi="Times New Roman"/>
          <w:b/>
          <w:sz w:val="28"/>
          <w:szCs w:val="28"/>
          <w:lang w:eastAsia="ru-RU"/>
        </w:rPr>
      </w:pPr>
      <w:r w:rsidRPr="008D76AD">
        <w:rPr>
          <w:rFonts w:ascii="Times New Roman" w:eastAsia="Times New Roman" w:hAnsi="Times New Roman"/>
          <w:b/>
          <w:sz w:val="28"/>
          <w:szCs w:val="28"/>
          <w:lang w:eastAsia="ru-RU"/>
        </w:rPr>
        <w:t>Рівні комунікативних і організаторських схильностей</w:t>
      </w:r>
    </w:p>
    <w:p w:rsidR="00C76226" w:rsidRPr="008D76AD" w:rsidRDefault="00C76226" w:rsidP="00C76226">
      <w:pPr>
        <w:spacing w:after="0" w:line="240" w:lineRule="auto"/>
        <w:ind w:firstLine="709"/>
        <w:jc w:val="both"/>
        <w:rPr>
          <w:rFonts w:ascii="Times New Roman" w:eastAsia="Times New Roman" w:hAnsi="Times New Roman"/>
          <w:b/>
          <w:sz w:val="28"/>
          <w:szCs w:val="28"/>
          <w:lang w:val="uk-UA" w:eastAsia="ru-RU"/>
        </w:rPr>
      </w:pPr>
      <w:r w:rsidRPr="008D76AD">
        <w:rPr>
          <w:rFonts w:ascii="Times New Roman" w:eastAsia="Times New Roman" w:hAnsi="Times New Roman"/>
          <w:b/>
          <w:sz w:val="28"/>
          <w:szCs w:val="28"/>
          <w:lang w:eastAsia="ru-RU"/>
        </w:rPr>
        <w:t xml:space="preserve"> 1– 8 балів — низький</w:t>
      </w:r>
      <w:r w:rsidRPr="008D76AD">
        <w:rPr>
          <w:rFonts w:ascii="Times New Roman" w:eastAsia="Times New Roman" w:hAnsi="Times New Roman"/>
          <w:b/>
          <w:sz w:val="28"/>
          <w:szCs w:val="28"/>
          <w:lang w:val="uk-UA" w:eastAsia="ru-RU"/>
        </w:rPr>
        <w:t>;</w:t>
      </w:r>
    </w:p>
    <w:p w:rsidR="00C76226" w:rsidRPr="008D76AD" w:rsidRDefault="00C76226" w:rsidP="00C76226">
      <w:pPr>
        <w:spacing w:after="0" w:line="240" w:lineRule="auto"/>
        <w:ind w:firstLine="709"/>
        <w:jc w:val="both"/>
        <w:rPr>
          <w:rFonts w:ascii="Times New Roman" w:eastAsia="Times New Roman" w:hAnsi="Times New Roman"/>
          <w:b/>
          <w:sz w:val="28"/>
          <w:szCs w:val="28"/>
          <w:lang w:val="uk-UA" w:eastAsia="ru-RU"/>
        </w:rPr>
      </w:pPr>
      <w:r w:rsidRPr="008D76AD">
        <w:rPr>
          <w:rFonts w:ascii="Times New Roman" w:eastAsia="Times New Roman" w:hAnsi="Times New Roman"/>
          <w:b/>
          <w:sz w:val="28"/>
          <w:szCs w:val="28"/>
          <w:lang w:eastAsia="ru-RU"/>
        </w:rPr>
        <w:t xml:space="preserve"> 9–16 балів — середній</w:t>
      </w:r>
      <w:r w:rsidRPr="008D76AD">
        <w:rPr>
          <w:rFonts w:ascii="Times New Roman" w:eastAsia="Times New Roman" w:hAnsi="Times New Roman"/>
          <w:b/>
          <w:sz w:val="28"/>
          <w:szCs w:val="28"/>
          <w:lang w:val="uk-UA" w:eastAsia="ru-RU"/>
        </w:rPr>
        <w:t>;</w:t>
      </w:r>
    </w:p>
    <w:p w:rsidR="00C76226" w:rsidRPr="008D76AD" w:rsidRDefault="00C76226" w:rsidP="00C76226">
      <w:pPr>
        <w:spacing w:after="0" w:line="240" w:lineRule="auto"/>
        <w:ind w:firstLine="709"/>
        <w:jc w:val="both"/>
        <w:rPr>
          <w:rFonts w:ascii="Times New Roman" w:eastAsia="Times New Roman" w:hAnsi="Times New Roman"/>
          <w:b/>
          <w:sz w:val="28"/>
          <w:szCs w:val="28"/>
          <w:lang w:val="uk-UA" w:eastAsia="ru-RU"/>
        </w:rPr>
      </w:pPr>
      <w:r w:rsidRPr="008D76AD">
        <w:rPr>
          <w:rFonts w:ascii="Times New Roman" w:eastAsia="Times New Roman" w:hAnsi="Times New Roman"/>
          <w:b/>
          <w:sz w:val="28"/>
          <w:szCs w:val="28"/>
          <w:lang w:eastAsia="ru-RU"/>
        </w:rPr>
        <w:t xml:space="preserve">17–20 балів — високий. </w:t>
      </w:r>
    </w:p>
    <w:p w:rsidR="00C76226" w:rsidRPr="008D76AD" w:rsidRDefault="00C76226" w:rsidP="00C76226">
      <w:pPr>
        <w:spacing w:after="0" w:line="240" w:lineRule="auto"/>
        <w:ind w:firstLine="709"/>
        <w:jc w:val="both"/>
        <w:rPr>
          <w:rFonts w:ascii="Times New Roman" w:eastAsia="Times New Roman" w:hAnsi="Times New Roman"/>
          <w:sz w:val="28"/>
          <w:szCs w:val="28"/>
          <w:lang w:eastAsia="ru-RU"/>
        </w:rPr>
      </w:pPr>
      <w:r w:rsidRPr="008D76AD">
        <w:rPr>
          <w:rFonts w:ascii="Times New Roman" w:eastAsia="Times New Roman" w:hAnsi="Times New Roman"/>
          <w:sz w:val="28"/>
          <w:szCs w:val="28"/>
          <w:lang w:eastAsia="ru-RU"/>
        </w:rPr>
        <w:t>Досліджувані, що отримали оцінку 1-4 балів, характеризуються низьким рівнем прояву комунікативних т</w:t>
      </w:r>
      <w:r>
        <w:rPr>
          <w:rFonts w:ascii="Times New Roman" w:eastAsia="Times New Roman" w:hAnsi="Times New Roman"/>
          <w:sz w:val="28"/>
          <w:szCs w:val="28"/>
          <w:lang w:eastAsia="ru-RU"/>
        </w:rPr>
        <w:t>а організаторських схильностей.</w:t>
      </w:r>
      <w:r>
        <w:rPr>
          <w:rFonts w:ascii="Times New Roman" w:eastAsia="Times New Roman" w:hAnsi="Times New Roman"/>
          <w:sz w:val="28"/>
          <w:szCs w:val="28"/>
          <w:lang w:val="uk-UA" w:eastAsia="ru-RU"/>
        </w:rPr>
        <w:t xml:space="preserve"> </w:t>
      </w:r>
      <w:r w:rsidRPr="008D76AD">
        <w:rPr>
          <w:rFonts w:ascii="Times New Roman" w:eastAsia="Times New Roman" w:hAnsi="Times New Roman"/>
          <w:sz w:val="28"/>
          <w:szCs w:val="28"/>
          <w:lang w:eastAsia="ru-RU"/>
        </w:rPr>
        <w:t>Вони не прагнуть до спілкування, вважають за краще проводити час наодинці з собою. У новій компанії або колективі почуваються скуто. Відчувають труднощі у встановленні контактів з людьми. Не відстоюють свою думку, важко переживають образи. Рідко виявляють ініціативу, уникають прийняття самостійних рішень.</w:t>
      </w:r>
    </w:p>
    <w:p w:rsidR="00C76226" w:rsidRPr="008D76AD" w:rsidRDefault="00C76226" w:rsidP="00C76226">
      <w:pPr>
        <w:spacing w:after="0" w:line="240" w:lineRule="auto"/>
        <w:ind w:firstLine="709"/>
        <w:jc w:val="both"/>
        <w:rPr>
          <w:rFonts w:ascii="Times New Roman" w:eastAsia="Times New Roman" w:hAnsi="Times New Roman"/>
          <w:sz w:val="28"/>
          <w:szCs w:val="28"/>
          <w:lang w:eastAsia="ru-RU"/>
        </w:rPr>
      </w:pPr>
      <w:r w:rsidRPr="008D76AD">
        <w:rPr>
          <w:rFonts w:ascii="Times New Roman" w:eastAsia="Times New Roman" w:hAnsi="Times New Roman"/>
          <w:sz w:val="28"/>
          <w:szCs w:val="28"/>
          <w:lang w:eastAsia="ru-RU"/>
        </w:rPr>
        <w:t>Для</w:t>
      </w:r>
      <w:r>
        <w:rPr>
          <w:rFonts w:ascii="Times New Roman" w:eastAsia="Times New Roman" w:hAnsi="Times New Roman"/>
          <w:sz w:val="28"/>
          <w:szCs w:val="28"/>
          <w:lang w:eastAsia="ru-RU"/>
        </w:rPr>
        <w:t xml:space="preserve"> досліджуваних, які набрали 9-16</w:t>
      </w:r>
      <w:r w:rsidRPr="008D76AD">
        <w:rPr>
          <w:rFonts w:ascii="Times New Roman" w:eastAsia="Times New Roman" w:hAnsi="Times New Roman"/>
          <w:sz w:val="28"/>
          <w:szCs w:val="28"/>
          <w:lang w:eastAsia="ru-RU"/>
        </w:rPr>
        <w:t xml:space="preserve"> балів, характерний середній рівень прояву комунікативних і організаторських схильностей. Вони прагнуть до контактів з людьми, відстоюють своє, проте потенціал їх схильностей не відрізняється високою стійкістю. Потрібна подальша робота з формування та ро</w:t>
      </w:r>
      <w:r>
        <w:rPr>
          <w:rFonts w:ascii="Times New Roman" w:eastAsia="Times New Roman" w:hAnsi="Times New Roman"/>
          <w:sz w:val="28"/>
          <w:szCs w:val="28"/>
          <w:lang w:eastAsia="ru-RU"/>
        </w:rPr>
        <w:t>звитку цих якостей особистості.</w:t>
      </w:r>
    </w:p>
    <w:p w:rsidR="00C76226" w:rsidRPr="004570B4" w:rsidRDefault="00C76226" w:rsidP="00C7622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Високий </w:t>
      </w:r>
      <w:r w:rsidRPr="008D76AD">
        <w:rPr>
          <w:rFonts w:ascii="Times New Roman" w:eastAsia="Times New Roman" w:hAnsi="Times New Roman"/>
          <w:sz w:val="28"/>
          <w:szCs w:val="28"/>
          <w:lang w:eastAsia="ru-RU"/>
        </w:rPr>
        <w:t xml:space="preserve"> рівень комунікативних та організаторських схильностей (17-20 балів) у дослідженнях свідчить про сформовану потребу в комунікативній і організаторській діяльності. Вони не губляться у новій обстановці, швидко знаходять друзів, прагнуть розширити коло своїх знайомих, допомагають близьким і друзям, виявляють ініціативу у спілкуванні, здатні приймати рішення в складних, нестандартних ситу</w:t>
      </w:r>
      <w:r>
        <w:rPr>
          <w:rFonts w:ascii="Times New Roman" w:eastAsia="Times New Roman" w:hAnsi="Times New Roman"/>
          <w:sz w:val="28"/>
          <w:szCs w:val="28"/>
          <w:lang w:eastAsia="ru-RU"/>
        </w:rPr>
        <w:t>аціях.</w:t>
      </w:r>
      <w:r>
        <w:rPr>
          <w:rFonts w:ascii="Times New Roman" w:eastAsia="Times New Roman" w:hAnsi="Times New Roman"/>
          <w:sz w:val="28"/>
          <w:szCs w:val="28"/>
          <w:lang w:val="uk-UA" w:eastAsia="ru-RU"/>
        </w:rPr>
        <w:t xml:space="preserve"> </w:t>
      </w:r>
      <w:r w:rsidRPr="008D76AD">
        <w:rPr>
          <w:rFonts w:ascii="Times New Roman" w:eastAsia="Times New Roman" w:hAnsi="Times New Roman"/>
          <w:sz w:val="28"/>
          <w:szCs w:val="28"/>
          <w:lang w:eastAsia="ru-RU"/>
        </w:rPr>
        <w:t xml:space="preserve">Вони швидко орієнтуються у складних ситуаціях, невимушено поводяться у новому колективі, ініціативні, приймають самостійні рішення. Відстоюють свою думку і домагаються </w:t>
      </w:r>
      <w:r w:rsidRPr="008D76AD">
        <w:rPr>
          <w:rFonts w:ascii="Times New Roman" w:eastAsia="Times New Roman" w:hAnsi="Times New Roman"/>
          <w:sz w:val="28"/>
          <w:szCs w:val="28"/>
          <w:lang w:eastAsia="ru-RU"/>
        </w:rPr>
        <w:lastRenderedPageBreak/>
        <w:t>прийняття своїх рішень. Люблять організовувати різні заходи, наполегливі та одержимі в діяльності.</w:t>
      </w:r>
    </w:p>
    <w:p w:rsidR="00C76226" w:rsidRDefault="00C76226" w:rsidP="00C76226">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rsidR="00C76226" w:rsidRPr="00634FFB" w:rsidRDefault="00C76226" w:rsidP="00C76226">
      <w:pPr>
        <w:spacing w:line="240" w:lineRule="auto"/>
        <w:ind w:firstLine="709"/>
        <w:rPr>
          <w:rFonts w:ascii="Times New Roman" w:hAnsi="Times New Roman"/>
          <w:b/>
          <w:sz w:val="28"/>
          <w:szCs w:val="28"/>
          <w:lang w:val="uk-UA"/>
        </w:rPr>
      </w:pPr>
      <w:r w:rsidRPr="00634FFB">
        <w:rPr>
          <w:rFonts w:ascii="Times New Roman" w:hAnsi="Times New Roman"/>
          <w:b/>
          <w:sz w:val="28"/>
          <w:szCs w:val="28"/>
          <w:lang w:val="uk-UA"/>
        </w:rPr>
        <w:lastRenderedPageBreak/>
        <w:t xml:space="preserve">Додаток </w:t>
      </w:r>
      <w:r w:rsidR="006044CA">
        <w:rPr>
          <w:rFonts w:ascii="Times New Roman" w:hAnsi="Times New Roman"/>
          <w:b/>
          <w:sz w:val="28"/>
          <w:szCs w:val="28"/>
          <w:lang w:val="uk-UA"/>
        </w:rPr>
        <w:t>Л</w:t>
      </w:r>
    </w:p>
    <w:p w:rsidR="00C76226" w:rsidRDefault="00C76226" w:rsidP="00C76226">
      <w:pPr>
        <w:spacing w:after="0" w:line="240" w:lineRule="auto"/>
        <w:ind w:firstLine="709"/>
        <w:jc w:val="both"/>
        <w:rPr>
          <w:rFonts w:ascii="Times New Roman" w:hAnsi="Times New Roman"/>
          <w:sz w:val="28"/>
          <w:szCs w:val="28"/>
          <w:lang w:val="uk-UA"/>
        </w:rPr>
      </w:pPr>
      <w:r w:rsidRPr="00634FFB">
        <w:rPr>
          <w:rFonts w:ascii="Times New Roman" w:hAnsi="Times New Roman"/>
          <w:b/>
          <w:sz w:val="28"/>
          <w:szCs w:val="28"/>
          <w:lang w:val="uk-UA"/>
        </w:rPr>
        <w:t xml:space="preserve">Систематичне календарне планування заходів, спрямованих на </w:t>
      </w:r>
      <w:r w:rsidR="005A0D51">
        <w:rPr>
          <w:rFonts w:ascii="Times New Roman" w:hAnsi="Times New Roman"/>
          <w:b/>
          <w:sz w:val="28"/>
          <w:szCs w:val="28"/>
          <w:lang w:val="uk-UA"/>
        </w:rPr>
        <w:t>формування дискурсивної</w:t>
      </w:r>
      <w:r>
        <w:rPr>
          <w:rFonts w:ascii="Times New Roman" w:hAnsi="Times New Roman"/>
          <w:b/>
          <w:sz w:val="28"/>
          <w:szCs w:val="28"/>
          <w:lang w:val="uk-UA"/>
        </w:rPr>
        <w:t xml:space="preserve"> компетентності майбутніх учителів </w:t>
      </w:r>
      <w:r w:rsidRPr="00634FFB">
        <w:rPr>
          <w:rFonts w:ascii="Times New Roman" w:hAnsi="Times New Roman"/>
          <w:b/>
          <w:sz w:val="28"/>
          <w:szCs w:val="28"/>
          <w:lang w:val="uk-UA"/>
        </w:rPr>
        <w:t xml:space="preserve">початкових класів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
        <w:gridCol w:w="2021"/>
        <w:gridCol w:w="2216"/>
        <w:gridCol w:w="2087"/>
        <w:gridCol w:w="2541"/>
      </w:tblGrid>
      <w:tr w:rsidR="00E13DD3" w:rsidRPr="00084E2E" w:rsidTr="00A31575">
        <w:tc>
          <w:tcPr>
            <w:tcW w:w="1236" w:type="dxa"/>
          </w:tcPr>
          <w:p w:rsidR="00C76226" w:rsidRPr="00574884" w:rsidRDefault="00C76226" w:rsidP="00A31575">
            <w:pPr>
              <w:spacing w:after="0" w:line="240" w:lineRule="auto"/>
              <w:jc w:val="both"/>
              <w:rPr>
                <w:rFonts w:ascii="Times New Roman" w:hAnsi="Times New Roman"/>
                <w:b/>
                <w:sz w:val="24"/>
                <w:szCs w:val="24"/>
                <w:lang w:val="uk-UA"/>
              </w:rPr>
            </w:pPr>
            <w:r w:rsidRPr="00574884">
              <w:rPr>
                <w:rFonts w:ascii="Times New Roman" w:hAnsi="Times New Roman"/>
                <w:b/>
                <w:sz w:val="24"/>
                <w:szCs w:val="24"/>
                <w:lang w:val="uk-UA"/>
              </w:rPr>
              <w:t xml:space="preserve">Місяць </w:t>
            </w:r>
          </w:p>
        </w:tc>
        <w:tc>
          <w:tcPr>
            <w:tcW w:w="2011" w:type="dxa"/>
          </w:tcPr>
          <w:p w:rsidR="00C76226" w:rsidRPr="00574884" w:rsidRDefault="00C76226" w:rsidP="00A31575">
            <w:pPr>
              <w:spacing w:after="0" w:line="240" w:lineRule="auto"/>
              <w:jc w:val="both"/>
              <w:rPr>
                <w:rFonts w:ascii="Times New Roman" w:hAnsi="Times New Roman"/>
                <w:b/>
                <w:sz w:val="24"/>
                <w:szCs w:val="24"/>
                <w:lang w:val="uk-UA"/>
              </w:rPr>
            </w:pPr>
            <w:r w:rsidRPr="00574884">
              <w:rPr>
                <w:rFonts w:ascii="Times New Roman" w:hAnsi="Times New Roman"/>
                <w:b/>
                <w:sz w:val="24"/>
                <w:szCs w:val="24"/>
                <w:lang w:val="uk-UA"/>
              </w:rPr>
              <w:t xml:space="preserve">Тема </w:t>
            </w:r>
          </w:p>
        </w:tc>
        <w:tc>
          <w:tcPr>
            <w:tcW w:w="2120" w:type="dxa"/>
          </w:tcPr>
          <w:p w:rsidR="00C76226" w:rsidRPr="00574884" w:rsidRDefault="00C76226" w:rsidP="00A31575">
            <w:pPr>
              <w:spacing w:after="0" w:line="240" w:lineRule="auto"/>
              <w:jc w:val="both"/>
              <w:rPr>
                <w:rFonts w:ascii="Times New Roman" w:hAnsi="Times New Roman"/>
                <w:b/>
                <w:sz w:val="24"/>
                <w:szCs w:val="24"/>
                <w:lang w:val="uk-UA"/>
              </w:rPr>
            </w:pPr>
            <w:r w:rsidRPr="00574884">
              <w:rPr>
                <w:rFonts w:ascii="Times New Roman" w:hAnsi="Times New Roman"/>
                <w:b/>
                <w:sz w:val="24"/>
                <w:szCs w:val="24"/>
                <w:lang w:val="uk-UA"/>
              </w:rPr>
              <w:t xml:space="preserve">Мета </w:t>
            </w:r>
          </w:p>
        </w:tc>
        <w:tc>
          <w:tcPr>
            <w:tcW w:w="1985" w:type="dxa"/>
          </w:tcPr>
          <w:p w:rsidR="00C76226" w:rsidRPr="00574884" w:rsidRDefault="00C76226" w:rsidP="00A31575">
            <w:pPr>
              <w:spacing w:after="0" w:line="240" w:lineRule="auto"/>
              <w:jc w:val="both"/>
              <w:rPr>
                <w:rFonts w:ascii="Times New Roman" w:hAnsi="Times New Roman"/>
                <w:b/>
                <w:sz w:val="24"/>
                <w:szCs w:val="24"/>
                <w:lang w:val="uk-UA"/>
              </w:rPr>
            </w:pPr>
            <w:r w:rsidRPr="00574884">
              <w:rPr>
                <w:rFonts w:ascii="Times New Roman" w:hAnsi="Times New Roman"/>
                <w:b/>
                <w:sz w:val="24"/>
                <w:szCs w:val="24"/>
                <w:lang w:val="uk-UA"/>
              </w:rPr>
              <w:t xml:space="preserve">Уміння </w:t>
            </w:r>
          </w:p>
        </w:tc>
        <w:tc>
          <w:tcPr>
            <w:tcW w:w="2219" w:type="dxa"/>
          </w:tcPr>
          <w:p w:rsidR="00C76226" w:rsidRPr="00574884" w:rsidRDefault="00C76226" w:rsidP="00A31575">
            <w:pPr>
              <w:spacing w:after="0" w:line="240" w:lineRule="auto"/>
              <w:jc w:val="both"/>
              <w:rPr>
                <w:rFonts w:ascii="Times New Roman" w:hAnsi="Times New Roman"/>
                <w:b/>
                <w:sz w:val="24"/>
                <w:szCs w:val="24"/>
                <w:lang w:val="uk-UA"/>
              </w:rPr>
            </w:pPr>
            <w:r w:rsidRPr="00574884">
              <w:rPr>
                <w:rFonts w:ascii="Times New Roman" w:hAnsi="Times New Roman"/>
                <w:b/>
                <w:sz w:val="24"/>
                <w:szCs w:val="24"/>
                <w:lang w:val="uk-UA"/>
              </w:rPr>
              <w:t xml:space="preserve">Опис діяльності учнів </w:t>
            </w:r>
          </w:p>
        </w:tc>
      </w:tr>
      <w:tr w:rsidR="00E13DD3" w:rsidRPr="00574884" w:rsidTr="00A31575">
        <w:tc>
          <w:tcPr>
            <w:tcW w:w="1236" w:type="dxa"/>
          </w:tcPr>
          <w:p w:rsidR="00C76226" w:rsidRPr="00574884" w:rsidRDefault="007F0804"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Квітень </w:t>
            </w:r>
          </w:p>
        </w:tc>
        <w:tc>
          <w:tcPr>
            <w:tcW w:w="2011" w:type="dxa"/>
          </w:tcPr>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Лекція з курсу «Теорія та практика ораторського мистецтва вчителя початкової школи» </w:t>
            </w:r>
            <w:r w:rsidRPr="00574884">
              <w:rPr>
                <w:rFonts w:ascii="Times New Roman" w:hAnsi="Times New Roman"/>
                <w:sz w:val="24"/>
                <w:szCs w:val="24"/>
                <w:lang w:val="uk-UA"/>
              </w:rPr>
              <w:t xml:space="preserve"> на тему</w:t>
            </w:r>
          </w:p>
          <w:p w:rsidR="00C76226" w:rsidRPr="00574884" w:rsidRDefault="00C76226" w:rsidP="00A31575">
            <w:pPr>
              <w:spacing w:after="0" w:line="240" w:lineRule="auto"/>
              <w:jc w:val="both"/>
              <w:rPr>
                <w:rFonts w:ascii="Times New Roman" w:hAnsi="Times New Roman"/>
                <w:sz w:val="24"/>
                <w:szCs w:val="24"/>
                <w:lang w:val="uk-UA"/>
              </w:rPr>
            </w:pPr>
            <w:r w:rsidRPr="00574884">
              <w:rPr>
                <w:rFonts w:ascii="Times New Roman" w:hAnsi="Times New Roman"/>
                <w:sz w:val="24"/>
                <w:szCs w:val="24"/>
                <w:lang w:val="uk-UA"/>
              </w:rPr>
              <w:t>«</w:t>
            </w:r>
            <w:r w:rsidRPr="009B52E0">
              <w:rPr>
                <w:rFonts w:ascii="Times New Roman" w:hAnsi="Times New Roman"/>
                <w:sz w:val="24"/>
                <w:szCs w:val="24"/>
                <w:lang w:val="uk-UA"/>
              </w:rPr>
              <w:t>Загальні правила підготовки промов різних видів</w:t>
            </w:r>
            <w:r w:rsidRPr="00574884">
              <w:rPr>
                <w:rFonts w:ascii="Times New Roman" w:hAnsi="Times New Roman"/>
                <w:sz w:val="24"/>
                <w:szCs w:val="24"/>
                <w:lang w:val="uk-UA"/>
              </w:rPr>
              <w:t>»</w:t>
            </w:r>
          </w:p>
          <w:p w:rsidR="00C76226" w:rsidRPr="00D452E2" w:rsidRDefault="00C76226" w:rsidP="00A31575">
            <w:pPr>
              <w:spacing w:after="0" w:line="240" w:lineRule="auto"/>
              <w:jc w:val="both"/>
              <w:rPr>
                <w:rFonts w:ascii="Times New Roman" w:hAnsi="Times New Roman"/>
                <w:b/>
                <w:sz w:val="24"/>
                <w:szCs w:val="24"/>
                <w:lang w:val="uk-UA"/>
              </w:rPr>
            </w:pPr>
            <w:r w:rsidRPr="00D452E2">
              <w:rPr>
                <w:rFonts w:ascii="Times New Roman" w:hAnsi="Times New Roman"/>
                <w:b/>
                <w:sz w:val="24"/>
                <w:szCs w:val="24"/>
                <w:lang w:val="uk-UA"/>
              </w:rPr>
              <w:t>Проблемний діалог «Навіщо вчителю потрібно вміти гарно говорити?»</w:t>
            </w:r>
          </w:p>
        </w:tc>
        <w:tc>
          <w:tcPr>
            <w:tcW w:w="2120" w:type="dxa"/>
          </w:tcPr>
          <w:p w:rsidR="00C76226" w:rsidRPr="00574884" w:rsidRDefault="00C76226" w:rsidP="0008639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Ознайомлення магістрів </w:t>
            </w:r>
            <w:r w:rsidRPr="00574884">
              <w:rPr>
                <w:rFonts w:ascii="Times New Roman" w:hAnsi="Times New Roman"/>
                <w:sz w:val="24"/>
                <w:szCs w:val="24"/>
                <w:lang w:val="uk-UA"/>
              </w:rPr>
              <w:t>з поняттями «</w:t>
            </w:r>
            <w:r>
              <w:rPr>
                <w:rFonts w:ascii="Times New Roman" w:hAnsi="Times New Roman"/>
                <w:sz w:val="24"/>
                <w:szCs w:val="24"/>
                <w:lang w:val="uk-UA"/>
              </w:rPr>
              <w:t xml:space="preserve">промова»,  «жанр мовлення», </w:t>
            </w:r>
            <w:r w:rsidR="00086392">
              <w:rPr>
                <w:rFonts w:ascii="Times New Roman" w:hAnsi="Times New Roman"/>
                <w:sz w:val="24"/>
                <w:szCs w:val="24"/>
                <w:lang w:val="uk-UA"/>
              </w:rPr>
              <w:t xml:space="preserve">дискурс, </w:t>
            </w:r>
            <w:r>
              <w:rPr>
                <w:rFonts w:ascii="Times New Roman" w:hAnsi="Times New Roman"/>
                <w:sz w:val="24"/>
                <w:szCs w:val="24"/>
                <w:lang w:val="uk-UA"/>
              </w:rPr>
              <w:t xml:space="preserve">«композиція публічного виступу», «структура публічного виступу», ознайомлення з правалами підготовки </w:t>
            </w:r>
            <w:r w:rsidR="00086392">
              <w:rPr>
                <w:rFonts w:ascii="Times New Roman" w:hAnsi="Times New Roman"/>
                <w:sz w:val="24"/>
                <w:szCs w:val="24"/>
                <w:lang w:val="uk-UA"/>
              </w:rPr>
              <w:t xml:space="preserve">пояснювальних </w:t>
            </w:r>
            <w:r>
              <w:rPr>
                <w:rFonts w:ascii="Times New Roman" w:hAnsi="Times New Roman"/>
                <w:sz w:val="24"/>
                <w:szCs w:val="24"/>
                <w:lang w:val="uk-UA"/>
              </w:rPr>
              <w:t>промов, формування пот</w:t>
            </w:r>
            <w:r w:rsidR="001B4182">
              <w:rPr>
                <w:rFonts w:ascii="Times New Roman" w:hAnsi="Times New Roman"/>
                <w:sz w:val="24"/>
                <w:szCs w:val="24"/>
                <w:lang w:val="uk-UA"/>
              </w:rPr>
              <w:t>реби у здобутті знань з дискурсу</w:t>
            </w:r>
            <w:r>
              <w:rPr>
                <w:rFonts w:ascii="Times New Roman" w:hAnsi="Times New Roman"/>
                <w:sz w:val="24"/>
                <w:szCs w:val="24"/>
                <w:lang w:val="uk-UA"/>
              </w:rPr>
              <w:t xml:space="preserve">  </w:t>
            </w:r>
          </w:p>
        </w:tc>
        <w:tc>
          <w:tcPr>
            <w:tcW w:w="1985" w:type="dxa"/>
          </w:tcPr>
          <w:p w:rsidR="00C76226" w:rsidRPr="00574884" w:rsidRDefault="00C76226" w:rsidP="00A31575">
            <w:pPr>
              <w:spacing w:after="0" w:line="240" w:lineRule="auto"/>
              <w:jc w:val="both"/>
              <w:rPr>
                <w:rFonts w:ascii="Times New Roman" w:hAnsi="Times New Roman"/>
                <w:sz w:val="24"/>
                <w:szCs w:val="24"/>
                <w:lang w:val="uk-UA"/>
              </w:rPr>
            </w:pPr>
            <w:r w:rsidRPr="00574884">
              <w:rPr>
                <w:rFonts w:ascii="Times New Roman" w:hAnsi="Times New Roman"/>
                <w:sz w:val="24"/>
                <w:szCs w:val="24"/>
                <w:lang w:val="uk-UA"/>
              </w:rPr>
              <w:t>Розрізняти поняття</w:t>
            </w:r>
            <w:r>
              <w:rPr>
                <w:rFonts w:ascii="Times New Roman" w:hAnsi="Times New Roman"/>
                <w:sz w:val="24"/>
                <w:szCs w:val="24"/>
                <w:lang w:val="uk-UA"/>
              </w:rPr>
              <w:t xml:space="preserve"> </w:t>
            </w:r>
            <w:r w:rsidRPr="006B26C7">
              <w:rPr>
                <w:rFonts w:ascii="Times New Roman" w:hAnsi="Times New Roman"/>
                <w:sz w:val="24"/>
                <w:szCs w:val="24"/>
                <w:lang w:val="uk-UA"/>
              </w:rPr>
              <w:t xml:space="preserve">«промова»,  «жанр мовлення», </w:t>
            </w:r>
            <w:r>
              <w:rPr>
                <w:rFonts w:ascii="Times New Roman" w:hAnsi="Times New Roman"/>
                <w:sz w:val="24"/>
                <w:szCs w:val="24"/>
                <w:lang w:val="uk-UA"/>
              </w:rPr>
              <w:t xml:space="preserve">«публічний виступ», </w:t>
            </w:r>
            <w:r w:rsidR="003E5AA0">
              <w:rPr>
                <w:rFonts w:ascii="Times New Roman" w:hAnsi="Times New Roman"/>
                <w:sz w:val="24"/>
                <w:szCs w:val="24"/>
                <w:lang w:val="uk-UA"/>
              </w:rPr>
              <w:t xml:space="preserve">дискурс, </w:t>
            </w:r>
            <w:r w:rsidRPr="006B26C7">
              <w:rPr>
                <w:rFonts w:ascii="Times New Roman" w:hAnsi="Times New Roman"/>
                <w:sz w:val="24"/>
                <w:szCs w:val="24"/>
                <w:lang w:val="uk-UA"/>
              </w:rPr>
              <w:t xml:space="preserve">«композиція публічного виступу», «структура публічного виступу», </w:t>
            </w:r>
            <w:r w:rsidRPr="00574884">
              <w:rPr>
                <w:rFonts w:ascii="Times New Roman" w:hAnsi="Times New Roman"/>
                <w:sz w:val="24"/>
                <w:szCs w:val="24"/>
                <w:lang w:val="uk-UA"/>
              </w:rPr>
              <w:t xml:space="preserve"> </w:t>
            </w:r>
            <w:r>
              <w:rPr>
                <w:rFonts w:ascii="Times New Roman" w:hAnsi="Times New Roman"/>
                <w:sz w:val="24"/>
                <w:szCs w:val="24"/>
                <w:lang w:val="uk-UA"/>
              </w:rPr>
              <w:t>формування вмінь вільно висловлюватись</w:t>
            </w:r>
          </w:p>
        </w:tc>
        <w:tc>
          <w:tcPr>
            <w:tcW w:w="2219" w:type="dxa"/>
          </w:tcPr>
          <w:p w:rsidR="00C76226" w:rsidRDefault="00C76226" w:rsidP="00A31575">
            <w:pPr>
              <w:spacing w:after="0" w:line="240" w:lineRule="auto"/>
              <w:jc w:val="both"/>
              <w:rPr>
                <w:rFonts w:ascii="Times New Roman" w:hAnsi="Times New Roman"/>
                <w:sz w:val="24"/>
                <w:szCs w:val="24"/>
                <w:lang w:val="uk-UA"/>
              </w:rPr>
            </w:pPr>
            <w:r w:rsidRPr="00574884">
              <w:rPr>
                <w:rFonts w:ascii="Times New Roman" w:hAnsi="Times New Roman"/>
                <w:sz w:val="24"/>
                <w:szCs w:val="24"/>
                <w:lang w:val="uk-UA"/>
              </w:rPr>
              <w:t xml:space="preserve">Обговорення питань щодо проблеми </w:t>
            </w:r>
            <w:r>
              <w:rPr>
                <w:rFonts w:ascii="Times New Roman" w:hAnsi="Times New Roman"/>
                <w:sz w:val="24"/>
                <w:szCs w:val="24"/>
                <w:lang w:val="uk-UA"/>
              </w:rPr>
              <w:t xml:space="preserve">підготовки до </w:t>
            </w:r>
            <w:r w:rsidR="003E5AA0">
              <w:rPr>
                <w:rFonts w:ascii="Times New Roman" w:hAnsi="Times New Roman"/>
                <w:sz w:val="24"/>
                <w:szCs w:val="24"/>
                <w:lang w:val="uk-UA"/>
              </w:rPr>
              <w:t xml:space="preserve">пояснювальної промови, </w:t>
            </w:r>
            <w:r>
              <w:rPr>
                <w:rFonts w:ascii="Times New Roman" w:hAnsi="Times New Roman"/>
                <w:sz w:val="24"/>
                <w:szCs w:val="24"/>
                <w:lang w:val="uk-UA"/>
              </w:rPr>
              <w:t>публічного виступу;</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секретів успішного виступу та правил підготовки до виступу: планування виступу, здатність до саморегуляції, спостереждення за голосом та мовленням. </w:t>
            </w:r>
          </w:p>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Участь студентів у проблемному діалозі </w:t>
            </w:r>
            <w:r w:rsidRPr="007922DA">
              <w:rPr>
                <w:rFonts w:ascii="Times New Roman" w:hAnsi="Times New Roman"/>
                <w:sz w:val="24"/>
                <w:szCs w:val="24"/>
                <w:lang w:val="uk-UA"/>
              </w:rPr>
              <w:t>«Навіщо вчителю потрібно вміти гарно говорити?»</w:t>
            </w:r>
            <w:r>
              <w:rPr>
                <w:rFonts w:ascii="Times New Roman" w:hAnsi="Times New Roman"/>
                <w:sz w:val="24"/>
                <w:szCs w:val="24"/>
                <w:lang w:val="uk-UA"/>
              </w:rPr>
              <w:t xml:space="preserve">, висловлювання різних думок з приводу питання. </w:t>
            </w:r>
          </w:p>
        </w:tc>
      </w:tr>
      <w:tr w:rsidR="00E13DD3" w:rsidRPr="00093DE1" w:rsidTr="00A31575">
        <w:tc>
          <w:tcPr>
            <w:tcW w:w="1236" w:type="dxa"/>
          </w:tcPr>
          <w:p w:rsidR="00C76226" w:rsidRPr="00574884" w:rsidRDefault="007F0804" w:rsidP="00A31575">
            <w:pPr>
              <w:spacing w:after="0" w:line="240" w:lineRule="auto"/>
              <w:jc w:val="both"/>
              <w:rPr>
                <w:rFonts w:ascii="Times New Roman" w:hAnsi="Times New Roman"/>
                <w:sz w:val="24"/>
                <w:szCs w:val="24"/>
                <w:lang w:val="uk-UA"/>
              </w:rPr>
            </w:pPr>
            <w:r w:rsidRPr="007F0804">
              <w:rPr>
                <w:rFonts w:ascii="Times New Roman" w:hAnsi="Times New Roman"/>
                <w:sz w:val="24"/>
                <w:szCs w:val="24"/>
                <w:lang w:val="uk-UA"/>
              </w:rPr>
              <w:t>Квітень</w:t>
            </w:r>
          </w:p>
        </w:tc>
        <w:tc>
          <w:tcPr>
            <w:tcW w:w="2011" w:type="dxa"/>
          </w:tcPr>
          <w:p w:rsidR="00C76226" w:rsidRPr="00171562" w:rsidRDefault="00C76226" w:rsidP="00A31575">
            <w:pPr>
              <w:spacing w:after="0" w:line="240" w:lineRule="auto"/>
              <w:jc w:val="both"/>
              <w:rPr>
                <w:rFonts w:ascii="Times New Roman" w:hAnsi="Times New Roman"/>
                <w:sz w:val="24"/>
                <w:szCs w:val="24"/>
                <w:lang w:val="uk-UA"/>
              </w:rPr>
            </w:pPr>
            <w:r w:rsidRPr="00171562">
              <w:rPr>
                <w:rFonts w:ascii="Times New Roman" w:hAnsi="Times New Roman"/>
                <w:sz w:val="24"/>
                <w:szCs w:val="24"/>
                <w:lang w:val="uk-UA"/>
              </w:rPr>
              <w:t>Лекція з курсу «Теорія та практика ораторського мистецтва вчителя початкової школи»  на тему</w:t>
            </w:r>
            <w:r>
              <w:rPr>
                <w:rFonts w:ascii="Times New Roman" w:hAnsi="Times New Roman"/>
                <w:sz w:val="24"/>
                <w:szCs w:val="24"/>
                <w:lang w:val="uk-UA"/>
              </w:rPr>
              <w:t xml:space="preserve"> «</w:t>
            </w:r>
            <w:r w:rsidRPr="00171562">
              <w:rPr>
                <w:rFonts w:ascii="Times New Roman" w:hAnsi="Times New Roman"/>
                <w:sz w:val="24"/>
                <w:szCs w:val="24"/>
                <w:lang w:val="uk-UA"/>
              </w:rPr>
              <w:t>Маніпуляції у спілкування та шляхи захисту від маніпуляцій</w:t>
            </w:r>
            <w:r>
              <w:rPr>
                <w:rFonts w:ascii="Times New Roman" w:hAnsi="Times New Roman"/>
                <w:sz w:val="24"/>
                <w:szCs w:val="24"/>
                <w:lang w:val="uk-UA"/>
              </w:rPr>
              <w:t>»</w:t>
            </w:r>
            <w:r w:rsidRPr="00171562">
              <w:rPr>
                <w:rFonts w:ascii="Times New Roman" w:hAnsi="Times New Roman"/>
                <w:sz w:val="24"/>
                <w:szCs w:val="24"/>
                <w:lang w:val="uk-UA"/>
              </w:rPr>
              <w:t xml:space="preserve"> </w:t>
            </w:r>
          </w:p>
          <w:p w:rsidR="00C76226" w:rsidRPr="007000C3" w:rsidRDefault="00C76226" w:rsidP="00A31575">
            <w:pPr>
              <w:spacing w:after="0" w:line="240" w:lineRule="auto"/>
              <w:jc w:val="both"/>
              <w:rPr>
                <w:rFonts w:ascii="Times New Roman" w:hAnsi="Times New Roman"/>
                <w:b/>
                <w:sz w:val="24"/>
                <w:szCs w:val="24"/>
                <w:lang w:val="uk-UA"/>
              </w:rPr>
            </w:pPr>
            <w:r w:rsidRPr="007000C3">
              <w:rPr>
                <w:rFonts w:ascii="Times New Roman" w:hAnsi="Times New Roman"/>
                <w:b/>
                <w:sz w:val="24"/>
                <w:szCs w:val="24"/>
                <w:lang w:val="uk-UA"/>
              </w:rPr>
              <w:t>Проблемний діалог «Чи потрібно вміти захищатись від маніпуляцій у спілкуванні</w:t>
            </w:r>
            <w:r>
              <w:rPr>
                <w:rFonts w:ascii="Times New Roman" w:hAnsi="Times New Roman"/>
                <w:b/>
                <w:sz w:val="24"/>
                <w:szCs w:val="24"/>
                <w:lang w:val="uk-UA"/>
              </w:rPr>
              <w:t xml:space="preserve"> ?</w:t>
            </w:r>
            <w:r w:rsidRPr="007000C3">
              <w:rPr>
                <w:rFonts w:ascii="Times New Roman" w:hAnsi="Times New Roman"/>
                <w:b/>
                <w:sz w:val="24"/>
                <w:szCs w:val="24"/>
                <w:lang w:val="uk-UA"/>
              </w:rPr>
              <w:t>»</w:t>
            </w:r>
          </w:p>
          <w:p w:rsidR="00C76226" w:rsidRPr="00574884" w:rsidRDefault="00C76226" w:rsidP="00A31575">
            <w:pPr>
              <w:spacing w:after="0" w:line="240" w:lineRule="auto"/>
              <w:jc w:val="both"/>
              <w:rPr>
                <w:rFonts w:ascii="Times New Roman" w:hAnsi="Times New Roman"/>
                <w:sz w:val="24"/>
                <w:szCs w:val="24"/>
                <w:lang w:val="uk-UA"/>
              </w:rPr>
            </w:pPr>
            <w:r w:rsidRPr="007000C3">
              <w:rPr>
                <w:rFonts w:ascii="Times New Roman" w:hAnsi="Times New Roman"/>
                <w:b/>
                <w:sz w:val="24"/>
                <w:szCs w:val="24"/>
                <w:lang w:val="uk-UA"/>
              </w:rPr>
              <w:t xml:space="preserve">Виконання </w:t>
            </w:r>
            <w:r w:rsidRPr="007000C3">
              <w:rPr>
                <w:rFonts w:ascii="Times New Roman" w:hAnsi="Times New Roman"/>
                <w:b/>
                <w:sz w:val="24"/>
                <w:szCs w:val="24"/>
                <w:lang w:val="uk-UA"/>
              </w:rPr>
              <w:lastRenderedPageBreak/>
              <w:t>вправи «Штурхани»</w:t>
            </w:r>
          </w:p>
        </w:tc>
        <w:tc>
          <w:tcPr>
            <w:tcW w:w="2120" w:type="dxa"/>
          </w:tcPr>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Ознайомлення з поняттям «маніпуляція», «види маніпуляцій», «технології маніпулювання», формування мотивацій у майбутніх учителів у здобутті знань з маніпуляцій та потреби захисту від маніпулювання </w:t>
            </w:r>
          </w:p>
        </w:tc>
        <w:tc>
          <w:tcPr>
            <w:tcW w:w="1985" w:type="dxa"/>
          </w:tcPr>
          <w:p w:rsidR="00C76226" w:rsidRPr="00574884" w:rsidRDefault="00C76226" w:rsidP="00A31575">
            <w:pPr>
              <w:spacing w:after="0" w:line="240" w:lineRule="auto"/>
              <w:jc w:val="both"/>
              <w:rPr>
                <w:rFonts w:ascii="Times New Roman" w:hAnsi="Times New Roman"/>
                <w:sz w:val="24"/>
                <w:szCs w:val="24"/>
                <w:lang w:val="uk-UA"/>
              </w:rPr>
            </w:pPr>
            <w:r w:rsidRPr="00F00BAF">
              <w:rPr>
                <w:rFonts w:ascii="Times New Roman" w:hAnsi="Times New Roman"/>
                <w:sz w:val="24"/>
                <w:szCs w:val="24"/>
                <w:lang w:val="uk-UA"/>
              </w:rPr>
              <w:t>Розрізняти поняття</w:t>
            </w:r>
            <w:r>
              <w:rPr>
                <w:rFonts w:ascii="Times New Roman" w:hAnsi="Times New Roman"/>
                <w:sz w:val="24"/>
                <w:szCs w:val="24"/>
                <w:lang w:val="uk-UA"/>
              </w:rPr>
              <w:t xml:space="preserve"> </w:t>
            </w:r>
            <w:r w:rsidRPr="00F00BAF">
              <w:rPr>
                <w:rFonts w:ascii="Times New Roman" w:hAnsi="Times New Roman"/>
                <w:sz w:val="24"/>
                <w:szCs w:val="24"/>
                <w:lang w:val="uk-UA"/>
              </w:rPr>
              <w:t>«маніпуляція», «види маніпуля</w:t>
            </w:r>
            <w:r>
              <w:rPr>
                <w:rFonts w:ascii="Times New Roman" w:hAnsi="Times New Roman"/>
                <w:sz w:val="24"/>
                <w:szCs w:val="24"/>
                <w:lang w:val="uk-UA"/>
              </w:rPr>
              <w:t>цій», «технології маніпулювання</w:t>
            </w:r>
            <w:r w:rsidRPr="00F00BAF">
              <w:rPr>
                <w:rFonts w:ascii="Times New Roman" w:hAnsi="Times New Roman"/>
                <w:sz w:val="24"/>
                <w:szCs w:val="24"/>
                <w:lang w:val="uk-UA"/>
              </w:rPr>
              <w:t>,</w:t>
            </w:r>
            <w:r w:rsidRPr="00F00BAF">
              <w:rPr>
                <w:lang w:val="uk-UA"/>
              </w:rPr>
              <w:t xml:space="preserve"> </w:t>
            </w:r>
            <w:r w:rsidRPr="00F00BAF">
              <w:rPr>
                <w:rFonts w:ascii="Times New Roman" w:hAnsi="Times New Roman"/>
                <w:sz w:val="24"/>
                <w:szCs w:val="24"/>
                <w:lang w:val="uk-UA"/>
              </w:rPr>
              <w:t>формування вмінь вільно висловлюватись,</w:t>
            </w:r>
            <w:r>
              <w:rPr>
                <w:rFonts w:ascii="Times New Roman" w:hAnsi="Times New Roman"/>
                <w:sz w:val="24"/>
                <w:szCs w:val="24"/>
                <w:lang w:val="uk-UA"/>
              </w:rPr>
              <w:t xml:space="preserve"> здатність висувати оригінальні рішення  </w:t>
            </w:r>
          </w:p>
        </w:tc>
        <w:tc>
          <w:tcPr>
            <w:tcW w:w="2219" w:type="dxa"/>
          </w:tcPr>
          <w:p w:rsidR="00C76226" w:rsidRDefault="00C76226" w:rsidP="00A31575">
            <w:pPr>
              <w:spacing w:after="0" w:line="240" w:lineRule="auto"/>
              <w:jc w:val="both"/>
              <w:rPr>
                <w:rFonts w:ascii="Times New Roman" w:hAnsi="Times New Roman"/>
                <w:sz w:val="24"/>
                <w:szCs w:val="24"/>
                <w:lang w:val="uk-UA"/>
              </w:rPr>
            </w:pPr>
            <w:r w:rsidRPr="00F00BAF">
              <w:rPr>
                <w:rFonts w:ascii="Times New Roman" w:hAnsi="Times New Roman"/>
                <w:sz w:val="24"/>
                <w:szCs w:val="24"/>
                <w:lang w:val="uk-UA"/>
              </w:rPr>
              <w:t>Обговорення питань щодо проблеми</w:t>
            </w:r>
            <w:r>
              <w:rPr>
                <w:rFonts w:ascii="Times New Roman" w:hAnsi="Times New Roman"/>
                <w:sz w:val="24"/>
                <w:szCs w:val="24"/>
                <w:lang w:val="uk-UA"/>
              </w:rPr>
              <w:t xml:space="preserve"> сутності маніпуляцій у діяльності вчителя, видів маніпуляцій, технологій маніпулювання, шляхів захисту від маніпулювання; участь магістрів у проблемному діалозі  </w:t>
            </w:r>
            <w:r w:rsidRPr="00750C6C">
              <w:rPr>
                <w:rFonts w:ascii="Times New Roman" w:hAnsi="Times New Roman"/>
                <w:sz w:val="24"/>
                <w:szCs w:val="24"/>
                <w:lang w:val="uk-UA"/>
              </w:rPr>
              <w:t>«Чи потрібно вміти захищатись від маніпуляцій у спілкуванні»</w:t>
            </w:r>
            <w:r>
              <w:rPr>
                <w:rFonts w:ascii="Times New Roman" w:hAnsi="Times New Roman"/>
                <w:sz w:val="24"/>
                <w:szCs w:val="24"/>
                <w:lang w:val="uk-UA"/>
              </w:rPr>
              <w:t>;</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висловлювання різних думо к щодо проблеми обговорення, </w:t>
            </w:r>
          </w:p>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Виконання вправи «Штурхани», яка спрямована на формування вмінь захисту від маніпуляцій, розуміння їхньої сутності, здатності розуміти та розпізнавати маніпуляції </w:t>
            </w:r>
          </w:p>
        </w:tc>
      </w:tr>
      <w:tr w:rsidR="00E13DD3" w:rsidRPr="00C15246" w:rsidTr="00A31575">
        <w:tc>
          <w:tcPr>
            <w:tcW w:w="1236" w:type="dxa"/>
          </w:tcPr>
          <w:p w:rsidR="00C76226" w:rsidRPr="00574884" w:rsidRDefault="007F0804" w:rsidP="00A31575">
            <w:pPr>
              <w:spacing w:after="0" w:line="240" w:lineRule="auto"/>
              <w:jc w:val="both"/>
              <w:rPr>
                <w:rFonts w:ascii="Times New Roman" w:hAnsi="Times New Roman"/>
                <w:sz w:val="24"/>
                <w:szCs w:val="24"/>
                <w:lang w:val="uk-UA"/>
              </w:rPr>
            </w:pPr>
            <w:r w:rsidRPr="007F0804">
              <w:rPr>
                <w:rFonts w:ascii="Times New Roman" w:hAnsi="Times New Roman"/>
                <w:sz w:val="24"/>
                <w:szCs w:val="24"/>
                <w:lang w:val="uk-UA"/>
              </w:rPr>
              <w:lastRenderedPageBreak/>
              <w:t>Квітень</w:t>
            </w:r>
          </w:p>
        </w:tc>
        <w:tc>
          <w:tcPr>
            <w:tcW w:w="2011" w:type="dxa"/>
          </w:tcPr>
          <w:p w:rsidR="00C76226" w:rsidRDefault="00C76226" w:rsidP="00A31575">
            <w:pPr>
              <w:spacing w:after="0" w:line="240" w:lineRule="auto"/>
              <w:jc w:val="both"/>
              <w:rPr>
                <w:rFonts w:ascii="Times New Roman" w:hAnsi="Times New Roman"/>
                <w:sz w:val="24"/>
                <w:szCs w:val="24"/>
                <w:lang w:val="uk-UA"/>
              </w:rPr>
            </w:pPr>
            <w:r w:rsidRPr="007F4073">
              <w:rPr>
                <w:rFonts w:ascii="Times New Roman" w:hAnsi="Times New Roman"/>
                <w:sz w:val="24"/>
                <w:szCs w:val="24"/>
                <w:lang w:val="uk-UA"/>
              </w:rPr>
              <w:t>Лекція з курсу «Теорія та практика ораторського мистецтва вчителя початкової школи»  на тему</w:t>
            </w:r>
            <w:r>
              <w:rPr>
                <w:rFonts w:ascii="Times New Roman" w:hAnsi="Times New Roman"/>
                <w:sz w:val="24"/>
                <w:szCs w:val="24"/>
                <w:lang w:val="uk-UA"/>
              </w:rPr>
              <w:t xml:space="preserve"> «</w:t>
            </w:r>
            <w:r w:rsidRPr="007F4073">
              <w:rPr>
                <w:rFonts w:ascii="Times New Roman" w:hAnsi="Times New Roman"/>
                <w:sz w:val="24"/>
                <w:szCs w:val="24"/>
                <w:lang w:val="uk-UA"/>
              </w:rPr>
              <w:t>Жанри педагогічного спілкування</w:t>
            </w:r>
            <w:r>
              <w:rPr>
                <w:rFonts w:ascii="Times New Roman" w:hAnsi="Times New Roman"/>
                <w:sz w:val="24"/>
                <w:szCs w:val="24"/>
                <w:lang w:val="uk-UA"/>
              </w:rPr>
              <w:t>»</w:t>
            </w:r>
          </w:p>
          <w:p w:rsidR="00C76226" w:rsidRPr="00346E93" w:rsidRDefault="00C76226" w:rsidP="00A31575">
            <w:pPr>
              <w:spacing w:after="0" w:line="240" w:lineRule="auto"/>
              <w:jc w:val="both"/>
              <w:rPr>
                <w:rFonts w:ascii="Times New Roman" w:hAnsi="Times New Roman"/>
                <w:b/>
                <w:sz w:val="24"/>
                <w:szCs w:val="24"/>
                <w:lang w:val="uk-UA"/>
              </w:rPr>
            </w:pPr>
            <w:r w:rsidRPr="00346E93">
              <w:rPr>
                <w:rFonts w:ascii="Times New Roman" w:hAnsi="Times New Roman"/>
                <w:b/>
                <w:sz w:val="24"/>
                <w:szCs w:val="24"/>
                <w:lang w:val="uk-UA"/>
              </w:rPr>
              <w:t xml:space="preserve">Вправа «Створення </w:t>
            </w:r>
          </w:p>
          <w:p w:rsidR="00C76226" w:rsidRPr="00574884" w:rsidRDefault="00C76226" w:rsidP="00A31575">
            <w:pPr>
              <w:spacing w:after="0" w:line="240" w:lineRule="auto"/>
              <w:jc w:val="both"/>
              <w:rPr>
                <w:rFonts w:ascii="Times New Roman" w:hAnsi="Times New Roman"/>
                <w:sz w:val="24"/>
                <w:szCs w:val="24"/>
                <w:lang w:val="uk-UA"/>
              </w:rPr>
            </w:pPr>
            <w:r w:rsidRPr="00346E93">
              <w:rPr>
                <w:rFonts w:ascii="Times New Roman" w:hAnsi="Times New Roman"/>
                <w:b/>
                <w:sz w:val="24"/>
                <w:szCs w:val="24"/>
                <w:lang w:val="uk-UA"/>
              </w:rPr>
              <w:t>риторичних визначень»</w:t>
            </w:r>
          </w:p>
        </w:tc>
        <w:tc>
          <w:tcPr>
            <w:tcW w:w="2120" w:type="dxa"/>
          </w:tcPr>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О</w:t>
            </w:r>
            <w:r w:rsidRPr="007A409B">
              <w:rPr>
                <w:rFonts w:ascii="Times New Roman" w:hAnsi="Times New Roman"/>
                <w:sz w:val="24"/>
                <w:szCs w:val="24"/>
                <w:lang w:val="uk-UA"/>
              </w:rPr>
              <w:t xml:space="preserve">знайомлення </w:t>
            </w:r>
            <w:r>
              <w:rPr>
                <w:rFonts w:ascii="Times New Roman" w:hAnsi="Times New Roman"/>
                <w:sz w:val="24"/>
                <w:szCs w:val="24"/>
                <w:lang w:val="uk-UA"/>
              </w:rPr>
              <w:t>студентів з поняттями «жанри спілкування», «мовленнєвий жанр», «генристика», «педагогічне спілкування», «педагогічний дискурс», пояснювальна промова як мовленнєвий жанр</w:t>
            </w:r>
            <w:r w:rsidRPr="006708BA">
              <w:rPr>
                <w:rFonts w:ascii="Times New Roman" w:hAnsi="Times New Roman"/>
                <w:sz w:val="24"/>
                <w:szCs w:val="24"/>
                <w:lang w:val="uk-UA"/>
              </w:rPr>
              <w:t xml:space="preserve"> в ситуації навчання</w:t>
            </w:r>
            <w:r>
              <w:rPr>
                <w:rFonts w:ascii="Times New Roman" w:hAnsi="Times New Roman"/>
                <w:sz w:val="24"/>
                <w:szCs w:val="24"/>
                <w:lang w:val="uk-UA"/>
              </w:rPr>
              <w:t xml:space="preserve">, </w:t>
            </w:r>
            <w:r w:rsidRPr="006708BA">
              <w:rPr>
                <w:rFonts w:ascii="Times New Roman" w:hAnsi="Times New Roman"/>
                <w:sz w:val="24"/>
                <w:szCs w:val="24"/>
                <w:lang w:val="uk-UA"/>
              </w:rPr>
              <w:t xml:space="preserve"> </w:t>
            </w:r>
            <w:r>
              <w:rPr>
                <w:rFonts w:ascii="Times New Roman" w:hAnsi="Times New Roman"/>
                <w:sz w:val="24"/>
                <w:szCs w:val="24"/>
                <w:lang w:val="uk-UA"/>
              </w:rPr>
              <w:t xml:space="preserve">імперативні, етикетні, оціночні, інформативні типи жанрів,  «диктум як подієва основа висловлювання», </w:t>
            </w:r>
            <w:r w:rsidRPr="007A409B">
              <w:rPr>
                <w:rFonts w:ascii="Times New Roman" w:hAnsi="Times New Roman"/>
                <w:sz w:val="24"/>
                <w:szCs w:val="24"/>
                <w:lang w:val="uk-UA"/>
              </w:rPr>
              <w:t xml:space="preserve">формування </w:t>
            </w:r>
            <w:r>
              <w:rPr>
                <w:rFonts w:ascii="Times New Roman" w:hAnsi="Times New Roman"/>
                <w:sz w:val="24"/>
                <w:szCs w:val="24"/>
                <w:lang w:val="uk-UA"/>
              </w:rPr>
              <w:t xml:space="preserve">уявлень про монолог-міркування і його </w:t>
            </w:r>
            <w:r w:rsidRPr="006708BA">
              <w:rPr>
                <w:rFonts w:ascii="Times New Roman" w:hAnsi="Times New Roman"/>
                <w:sz w:val="24"/>
                <w:szCs w:val="24"/>
                <w:lang w:val="uk-UA"/>
              </w:rPr>
              <w:t>три основні частини: тезу, аргументацію, висновок</w:t>
            </w:r>
            <w:r>
              <w:rPr>
                <w:rFonts w:ascii="Times New Roman" w:hAnsi="Times New Roman"/>
                <w:sz w:val="24"/>
                <w:szCs w:val="24"/>
                <w:lang w:val="uk-UA"/>
              </w:rPr>
              <w:t>, проблема к</w:t>
            </w:r>
            <w:r w:rsidRPr="00E57EC9">
              <w:rPr>
                <w:rFonts w:ascii="Times New Roman" w:hAnsi="Times New Roman"/>
                <w:sz w:val="24"/>
                <w:szCs w:val="24"/>
                <w:lang w:val="uk-UA"/>
              </w:rPr>
              <w:t>атегорії ясності промови в педагогічних жанрах інформативного характеру</w:t>
            </w:r>
          </w:p>
        </w:tc>
        <w:tc>
          <w:tcPr>
            <w:tcW w:w="1985" w:type="dxa"/>
          </w:tcPr>
          <w:p w:rsidR="00C76226" w:rsidRDefault="00C76226" w:rsidP="00A31575">
            <w:pPr>
              <w:spacing w:after="0" w:line="240" w:lineRule="auto"/>
              <w:jc w:val="both"/>
              <w:rPr>
                <w:rFonts w:ascii="Times New Roman" w:hAnsi="Times New Roman"/>
                <w:sz w:val="24"/>
                <w:szCs w:val="24"/>
                <w:lang w:val="uk-UA"/>
              </w:rPr>
            </w:pPr>
            <w:r w:rsidRPr="00574884">
              <w:rPr>
                <w:rFonts w:ascii="Times New Roman" w:hAnsi="Times New Roman"/>
                <w:sz w:val="24"/>
                <w:szCs w:val="24"/>
                <w:lang w:val="uk-UA"/>
              </w:rPr>
              <w:t xml:space="preserve">Формування </w:t>
            </w:r>
          </w:p>
          <w:p w:rsidR="00C76226" w:rsidRPr="00346E93" w:rsidRDefault="00C76226" w:rsidP="00A31575">
            <w:pPr>
              <w:spacing w:after="0" w:line="240" w:lineRule="auto"/>
              <w:jc w:val="both"/>
              <w:rPr>
                <w:rFonts w:ascii="Times New Roman" w:hAnsi="Times New Roman"/>
                <w:sz w:val="24"/>
                <w:szCs w:val="24"/>
                <w:lang w:val="uk-UA"/>
              </w:rPr>
            </w:pPr>
            <w:r w:rsidRPr="007A409B">
              <w:rPr>
                <w:rFonts w:ascii="Times New Roman" w:hAnsi="Times New Roman"/>
                <w:sz w:val="24"/>
                <w:szCs w:val="24"/>
                <w:lang w:val="uk-UA"/>
              </w:rPr>
              <w:t>уміння вільно висловлювати власні судження;</w:t>
            </w:r>
            <w:r>
              <w:rPr>
                <w:rFonts w:ascii="Times New Roman" w:hAnsi="Times New Roman"/>
                <w:sz w:val="24"/>
                <w:szCs w:val="24"/>
                <w:lang w:val="uk-UA"/>
              </w:rPr>
              <w:t xml:space="preserve"> розрізнення понять </w:t>
            </w:r>
            <w:r w:rsidRPr="007A409B">
              <w:rPr>
                <w:rFonts w:ascii="Times New Roman" w:hAnsi="Times New Roman"/>
                <w:sz w:val="24"/>
                <w:szCs w:val="24"/>
                <w:lang w:val="uk-UA"/>
              </w:rPr>
              <w:t xml:space="preserve"> </w:t>
            </w:r>
            <w:r w:rsidRPr="00346E93">
              <w:rPr>
                <w:rFonts w:ascii="Times New Roman" w:hAnsi="Times New Roman"/>
                <w:sz w:val="24"/>
                <w:szCs w:val="24"/>
                <w:lang w:val="uk-UA"/>
              </w:rPr>
              <w:t>«жанри спілкування», «мовленнєвий жанр», «генристика», «педагогічне спілкування», «педагогічний дискурс»,</w:t>
            </w:r>
            <w:r>
              <w:rPr>
                <w:rFonts w:ascii="Times New Roman" w:hAnsi="Times New Roman"/>
                <w:sz w:val="24"/>
                <w:szCs w:val="24"/>
                <w:lang w:val="uk-UA"/>
              </w:rPr>
              <w:t xml:space="preserve"> «диктум», формування умінь створювати</w:t>
            </w:r>
            <w:r w:rsidRPr="00346E93">
              <w:rPr>
                <w:rFonts w:ascii="Times New Roman" w:hAnsi="Times New Roman"/>
                <w:sz w:val="24"/>
                <w:szCs w:val="24"/>
                <w:lang w:val="uk-UA"/>
              </w:rPr>
              <w:t xml:space="preserve"> </w:t>
            </w:r>
          </w:p>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риторичні визначення</w:t>
            </w:r>
          </w:p>
        </w:tc>
        <w:tc>
          <w:tcPr>
            <w:tcW w:w="2219" w:type="dxa"/>
          </w:tcPr>
          <w:p w:rsidR="00C76226" w:rsidRDefault="00C76226" w:rsidP="00A31575">
            <w:pPr>
              <w:spacing w:after="0" w:line="240" w:lineRule="auto"/>
              <w:jc w:val="both"/>
              <w:rPr>
                <w:rFonts w:ascii="Times New Roman" w:hAnsi="Times New Roman"/>
                <w:sz w:val="24"/>
                <w:szCs w:val="24"/>
                <w:lang w:val="uk-UA"/>
              </w:rPr>
            </w:pPr>
            <w:r w:rsidRPr="00574884">
              <w:rPr>
                <w:rFonts w:ascii="Times New Roman" w:hAnsi="Times New Roman"/>
                <w:sz w:val="24"/>
                <w:szCs w:val="24"/>
                <w:lang w:val="uk-UA"/>
              </w:rPr>
              <w:t xml:space="preserve">Обговорення питань щодо проблеми </w:t>
            </w:r>
            <w:r>
              <w:rPr>
                <w:rFonts w:ascii="Times New Roman" w:hAnsi="Times New Roman"/>
                <w:sz w:val="24"/>
                <w:szCs w:val="24"/>
                <w:lang w:val="uk-UA"/>
              </w:rPr>
              <w:t>жанрів</w:t>
            </w:r>
            <w:r w:rsidRPr="00843FBF">
              <w:rPr>
                <w:rFonts w:ascii="Times New Roman" w:hAnsi="Times New Roman"/>
                <w:sz w:val="24"/>
                <w:szCs w:val="24"/>
                <w:lang w:val="uk-UA"/>
              </w:rPr>
              <w:t xml:space="preserve"> педагогічного спілкування</w:t>
            </w:r>
            <w:r>
              <w:rPr>
                <w:rFonts w:ascii="Times New Roman" w:hAnsi="Times New Roman"/>
                <w:sz w:val="24"/>
                <w:szCs w:val="24"/>
                <w:lang w:val="uk-UA"/>
              </w:rPr>
              <w:t xml:space="preserve">, виконання вправи магістрами </w:t>
            </w:r>
            <w:r w:rsidRPr="00843FBF">
              <w:rPr>
                <w:rFonts w:ascii="Times New Roman" w:hAnsi="Times New Roman"/>
                <w:sz w:val="24"/>
                <w:szCs w:val="24"/>
                <w:lang w:val="uk-UA"/>
              </w:rPr>
              <w:t xml:space="preserve"> </w:t>
            </w:r>
            <w:r>
              <w:rPr>
                <w:rFonts w:ascii="Times New Roman" w:hAnsi="Times New Roman"/>
                <w:sz w:val="24"/>
                <w:szCs w:val="24"/>
                <w:lang w:val="uk-UA"/>
              </w:rPr>
              <w:t xml:space="preserve"> «Створення </w:t>
            </w:r>
            <w:r w:rsidRPr="00843FBF">
              <w:rPr>
                <w:rFonts w:ascii="Times New Roman" w:hAnsi="Times New Roman"/>
                <w:sz w:val="24"/>
                <w:szCs w:val="24"/>
                <w:lang w:val="uk-UA"/>
              </w:rPr>
              <w:t>риторичних визначень</w:t>
            </w:r>
            <w:r>
              <w:rPr>
                <w:rFonts w:ascii="Times New Roman" w:hAnsi="Times New Roman"/>
                <w:sz w:val="24"/>
                <w:szCs w:val="24"/>
                <w:lang w:val="uk-UA"/>
              </w:rPr>
              <w:t>» за зразком, поданих викладачем:</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При вивченні синтаксису  на уроках мови доцільно використати такі риторичні визначення: </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340F04">
              <w:rPr>
                <w:rFonts w:ascii="Times New Roman" w:hAnsi="Times New Roman"/>
                <w:sz w:val="24"/>
                <w:szCs w:val="24"/>
                <w:lang w:val="uk-UA"/>
              </w:rPr>
              <w:t xml:space="preserve">Крапка - цвях, забитий в речення </w:t>
            </w:r>
            <w:r>
              <w:rPr>
                <w:rFonts w:ascii="Times New Roman" w:hAnsi="Times New Roman"/>
                <w:sz w:val="24"/>
                <w:szCs w:val="24"/>
                <w:lang w:val="uk-UA"/>
              </w:rPr>
              <w:t xml:space="preserve">і не дає реченням розпастися», </w:t>
            </w:r>
          </w:p>
          <w:p w:rsidR="00C76226" w:rsidRPr="007A409B"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340F04">
              <w:rPr>
                <w:rFonts w:ascii="Times New Roman" w:hAnsi="Times New Roman"/>
                <w:sz w:val="24"/>
                <w:szCs w:val="24"/>
                <w:lang w:val="uk-UA"/>
              </w:rPr>
              <w:t>Лапки - спіймана в сільце думка, яка може різними шляхами вислизнути від мисливця</w:t>
            </w:r>
            <w:r>
              <w:rPr>
                <w:rFonts w:ascii="Times New Roman" w:hAnsi="Times New Roman"/>
                <w:sz w:val="24"/>
                <w:szCs w:val="24"/>
                <w:lang w:val="uk-UA"/>
              </w:rPr>
              <w:t xml:space="preserve">». </w:t>
            </w:r>
          </w:p>
          <w:p w:rsidR="00C76226" w:rsidRPr="00574884" w:rsidRDefault="00C76226" w:rsidP="00A31575">
            <w:pPr>
              <w:spacing w:after="0" w:line="240" w:lineRule="auto"/>
              <w:jc w:val="both"/>
              <w:rPr>
                <w:rFonts w:ascii="Times New Roman" w:hAnsi="Times New Roman"/>
                <w:sz w:val="24"/>
                <w:szCs w:val="24"/>
                <w:lang w:val="uk-UA"/>
              </w:rPr>
            </w:pPr>
          </w:p>
        </w:tc>
      </w:tr>
      <w:tr w:rsidR="00E13DD3" w:rsidRPr="00723226" w:rsidTr="00A31575">
        <w:tc>
          <w:tcPr>
            <w:tcW w:w="1236" w:type="dxa"/>
          </w:tcPr>
          <w:p w:rsidR="00C76226" w:rsidRPr="00574884" w:rsidRDefault="007F0804" w:rsidP="00A31575">
            <w:pPr>
              <w:spacing w:after="0" w:line="240" w:lineRule="auto"/>
              <w:jc w:val="both"/>
              <w:rPr>
                <w:rFonts w:ascii="Times New Roman" w:hAnsi="Times New Roman"/>
                <w:sz w:val="24"/>
                <w:szCs w:val="24"/>
                <w:lang w:val="uk-UA"/>
              </w:rPr>
            </w:pPr>
            <w:r w:rsidRPr="007F0804">
              <w:rPr>
                <w:rFonts w:ascii="Times New Roman" w:hAnsi="Times New Roman"/>
                <w:sz w:val="24"/>
                <w:szCs w:val="24"/>
                <w:lang w:val="uk-UA"/>
              </w:rPr>
              <w:t>Квітень</w:t>
            </w:r>
          </w:p>
        </w:tc>
        <w:tc>
          <w:tcPr>
            <w:tcW w:w="2011" w:type="dxa"/>
          </w:tcPr>
          <w:p w:rsidR="00C76226" w:rsidRDefault="00C76226" w:rsidP="00A31575">
            <w:pPr>
              <w:spacing w:after="0" w:line="240" w:lineRule="auto"/>
              <w:jc w:val="both"/>
              <w:rPr>
                <w:rFonts w:ascii="Times New Roman" w:hAnsi="Times New Roman"/>
                <w:sz w:val="24"/>
                <w:szCs w:val="24"/>
                <w:lang w:val="uk-UA"/>
              </w:rPr>
            </w:pPr>
            <w:r w:rsidRPr="00111A71">
              <w:rPr>
                <w:rFonts w:ascii="Times New Roman" w:hAnsi="Times New Roman"/>
                <w:sz w:val="24"/>
                <w:szCs w:val="24"/>
                <w:lang w:val="uk-UA"/>
              </w:rPr>
              <w:t xml:space="preserve">Лекція з курсу «Теорія та </w:t>
            </w:r>
            <w:r w:rsidRPr="00111A71">
              <w:rPr>
                <w:rFonts w:ascii="Times New Roman" w:hAnsi="Times New Roman"/>
                <w:sz w:val="24"/>
                <w:szCs w:val="24"/>
                <w:lang w:val="uk-UA"/>
              </w:rPr>
              <w:lastRenderedPageBreak/>
              <w:t>практика ораторського мистецтва вчителя початкової школи»  на тему</w:t>
            </w:r>
            <w:r>
              <w:t xml:space="preserve"> </w:t>
            </w:r>
            <w:r>
              <w:rPr>
                <w:lang w:val="uk-UA"/>
              </w:rPr>
              <w:t>«</w:t>
            </w:r>
            <w:r>
              <w:rPr>
                <w:rFonts w:ascii="Times New Roman" w:hAnsi="Times New Roman"/>
                <w:sz w:val="24"/>
                <w:szCs w:val="24"/>
                <w:lang w:val="uk-UA"/>
              </w:rPr>
              <w:t>Діалогічне красномовство»</w:t>
            </w:r>
            <w:r w:rsidRPr="00690840">
              <w:rPr>
                <w:rFonts w:ascii="Times New Roman" w:hAnsi="Times New Roman"/>
                <w:sz w:val="24"/>
                <w:szCs w:val="24"/>
                <w:lang w:val="uk-UA"/>
              </w:rPr>
              <w:t xml:space="preserve"> </w:t>
            </w:r>
          </w:p>
          <w:p w:rsidR="00C76226" w:rsidRPr="00690840" w:rsidRDefault="009549D3" w:rsidP="00A31575">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Дискурсивне </w:t>
            </w:r>
            <w:r w:rsidR="00C76226">
              <w:rPr>
                <w:rFonts w:ascii="Times New Roman" w:hAnsi="Times New Roman"/>
                <w:b/>
                <w:sz w:val="24"/>
                <w:szCs w:val="24"/>
                <w:lang w:val="uk-UA"/>
              </w:rPr>
              <w:t xml:space="preserve">завдання </w:t>
            </w:r>
            <w:r w:rsidR="00C76226" w:rsidRPr="00690840">
              <w:rPr>
                <w:rFonts w:ascii="Times New Roman" w:hAnsi="Times New Roman"/>
                <w:b/>
                <w:sz w:val="24"/>
                <w:szCs w:val="24"/>
                <w:lang w:val="uk-UA"/>
              </w:rPr>
              <w:t xml:space="preserve"> «Правила </w:t>
            </w:r>
            <w:r w:rsidR="00C76226">
              <w:rPr>
                <w:rFonts w:ascii="Times New Roman" w:hAnsi="Times New Roman"/>
                <w:b/>
                <w:sz w:val="24"/>
                <w:szCs w:val="24"/>
                <w:lang w:val="uk-UA"/>
              </w:rPr>
              <w:t>суперечки</w:t>
            </w:r>
            <w:r w:rsidR="00C76226" w:rsidRPr="00690840">
              <w:rPr>
                <w:rFonts w:ascii="Times New Roman" w:hAnsi="Times New Roman"/>
                <w:b/>
                <w:sz w:val="24"/>
                <w:szCs w:val="24"/>
                <w:lang w:val="uk-UA"/>
              </w:rPr>
              <w:t>»</w:t>
            </w:r>
          </w:p>
        </w:tc>
        <w:tc>
          <w:tcPr>
            <w:tcW w:w="2120" w:type="dxa"/>
          </w:tcPr>
          <w:p w:rsidR="00C76226" w:rsidRPr="00690840"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Ф</w:t>
            </w:r>
            <w:r w:rsidRPr="00613020">
              <w:rPr>
                <w:rFonts w:ascii="Times New Roman" w:hAnsi="Times New Roman"/>
                <w:sz w:val="24"/>
                <w:szCs w:val="24"/>
                <w:lang w:val="uk-UA"/>
              </w:rPr>
              <w:t xml:space="preserve">ормування </w:t>
            </w:r>
            <w:r>
              <w:rPr>
                <w:rFonts w:ascii="Times New Roman" w:hAnsi="Times New Roman"/>
                <w:sz w:val="24"/>
                <w:szCs w:val="24"/>
                <w:lang w:val="uk-UA"/>
              </w:rPr>
              <w:t xml:space="preserve">уявлень у магістрів </w:t>
            </w:r>
            <w:r>
              <w:rPr>
                <w:rFonts w:ascii="Times New Roman" w:hAnsi="Times New Roman"/>
                <w:sz w:val="24"/>
                <w:szCs w:val="24"/>
                <w:lang w:val="uk-UA"/>
              </w:rPr>
              <w:lastRenderedPageBreak/>
              <w:t>про культуру</w:t>
            </w:r>
            <w:r w:rsidRPr="00690840">
              <w:rPr>
                <w:rFonts w:ascii="Times New Roman" w:hAnsi="Times New Roman"/>
                <w:sz w:val="24"/>
                <w:szCs w:val="24"/>
                <w:lang w:val="uk-UA"/>
              </w:rPr>
              <w:t xml:space="preserve"> спору</w:t>
            </w:r>
            <w:r>
              <w:rPr>
                <w:rFonts w:ascii="Times New Roman" w:hAnsi="Times New Roman"/>
                <w:sz w:val="24"/>
                <w:szCs w:val="24"/>
                <w:lang w:val="uk-UA"/>
              </w:rPr>
              <w:t>; види спору;  логічну структуру</w:t>
            </w:r>
            <w:r w:rsidRPr="00690840">
              <w:rPr>
                <w:rFonts w:ascii="Times New Roman" w:hAnsi="Times New Roman"/>
                <w:sz w:val="24"/>
                <w:szCs w:val="24"/>
                <w:lang w:val="uk-UA"/>
              </w:rPr>
              <w:t xml:space="preserve"> спору</w:t>
            </w:r>
            <w:r>
              <w:rPr>
                <w:rFonts w:ascii="Times New Roman" w:hAnsi="Times New Roman"/>
                <w:sz w:val="24"/>
                <w:szCs w:val="24"/>
                <w:lang w:val="uk-UA"/>
              </w:rPr>
              <w:t>; з</w:t>
            </w:r>
            <w:r w:rsidRPr="00690840">
              <w:rPr>
                <w:rFonts w:ascii="Times New Roman" w:hAnsi="Times New Roman"/>
                <w:sz w:val="24"/>
                <w:szCs w:val="24"/>
                <w:lang w:val="uk-UA"/>
              </w:rPr>
              <w:t>асоби спростування аргументів опонента</w:t>
            </w:r>
            <w:r>
              <w:rPr>
                <w:rFonts w:ascii="Times New Roman" w:hAnsi="Times New Roman"/>
                <w:sz w:val="24"/>
                <w:szCs w:val="24"/>
                <w:lang w:val="uk-UA"/>
              </w:rPr>
              <w:t>;  дискусію;  о</w:t>
            </w:r>
            <w:r w:rsidRPr="00690840">
              <w:rPr>
                <w:rFonts w:ascii="Times New Roman" w:hAnsi="Times New Roman"/>
                <w:sz w:val="24"/>
                <w:szCs w:val="24"/>
                <w:lang w:val="uk-UA"/>
              </w:rPr>
              <w:t>собливості підготовки та проведення дискусій</w:t>
            </w:r>
            <w:r>
              <w:rPr>
                <w:rFonts w:ascii="Times New Roman" w:hAnsi="Times New Roman"/>
                <w:sz w:val="24"/>
                <w:szCs w:val="24"/>
                <w:lang w:val="uk-UA"/>
              </w:rPr>
              <w:t>; п</w:t>
            </w:r>
            <w:r w:rsidRPr="00690840">
              <w:rPr>
                <w:rFonts w:ascii="Times New Roman" w:hAnsi="Times New Roman"/>
                <w:sz w:val="24"/>
                <w:szCs w:val="24"/>
                <w:lang w:val="uk-UA"/>
              </w:rPr>
              <w:t xml:space="preserve">оняття про </w:t>
            </w:r>
            <w:r>
              <w:rPr>
                <w:rFonts w:ascii="Times New Roman" w:hAnsi="Times New Roman"/>
                <w:sz w:val="24"/>
                <w:szCs w:val="24"/>
                <w:lang w:val="uk-UA"/>
              </w:rPr>
              <w:t>еристику як мистецтво суперечки</w:t>
            </w:r>
          </w:p>
          <w:p w:rsidR="00C76226" w:rsidRPr="00574884" w:rsidRDefault="00C76226" w:rsidP="00A31575">
            <w:pPr>
              <w:spacing w:after="0" w:line="240" w:lineRule="auto"/>
              <w:jc w:val="both"/>
              <w:rPr>
                <w:rFonts w:ascii="Times New Roman" w:hAnsi="Times New Roman"/>
                <w:sz w:val="24"/>
                <w:szCs w:val="24"/>
                <w:lang w:val="uk-UA"/>
              </w:rPr>
            </w:pPr>
          </w:p>
        </w:tc>
        <w:tc>
          <w:tcPr>
            <w:tcW w:w="1985" w:type="dxa"/>
          </w:tcPr>
          <w:p w:rsidR="00C76226" w:rsidRPr="00574884" w:rsidRDefault="00C76226" w:rsidP="00A31575">
            <w:pPr>
              <w:spacing w:after="0" w:line="240" w:lineRule="auto"/>
              <w:jc w:val="both"/>
              <w:rPr>
                <w:rFonts w:ascii="Times New Roman" w:hAnsi="Times New Roman"/>
                <w:sz w:val="24"/>
                <w:szCs w:val="24"/>
                <w:lang w:val="uk-UA"/>
              </w:rPr>
            </w:pPr>
            <w:r w:rsidRPr="00574884">
              <w:rPr>
                <w:rFonts w:ascii="Times New Roman" w:hAnsi="Times New Roman"/>
                <w:sz w:val="24"/>
                <w:szCs w:val="24"/>
                <w:lang w:val="uk-UA"/>
              </w:rPr>
              <w:lastRenderedPageBreak/>
              <w:t>Уміння віль</w:t>
            </w:r>
            <w:r>
              <w:rPr>
                <w:rFonts w:ascii="Times New Roman" w:hAnsi="Times New Roman"/>
                <w:sz w:val="24"/>
                <w:szCs w:val="24"/>
                <w:lang w:val="uk-UA"/>
              </w:rPr>
              <w:t xml:space="preserve">но висловлювати </w:t>
            </w:r>
            <w:r>
              <w:rPr>
                <w:rFonts w:ascii="Times New Roman" w:hAnsi="Times New Roman"/>
                <w:sz w:val="24"/>
                <w:szCs w:val="24"/>
                <w:lang w:val="uk-UA"/>
              </w:rPr>
              <w:lastRenderedPageBreak/>
              <w:t xml:space="preserve">власні судження, розрізнення понять «спір», «суперечка», «еристика», </w:t>
            </w:r>
            <w:r w:rsidRPr="00574884">
              <w:rPr>
                <w:rFonts w:ascii="Times New Roman" w:hAnsi="Times New Roman"/>
                <w:sz w:val="24"/>
                <w:szCs w:val="24"/>
                <w:lang w:val="uk-UA"/>
              </w:rPr>
              <w:t xml:space="preserve"> </w:t>
            </w:r>
            <w:r>
              <w:rPr>
                <w:rFonts w:ascii="Times New Roman" w:hAnsi="Times New Roman"/>
                <w:sz w:val="24"/>
                <w:szCs w:val="24"/>
                <w:lang w:val="uk-UA"/>
              </w:rPr>
              <w:t>«дискусія», «диспут», здатність узагальнювати</w:t>
            </w:r>
          </w:p>
        </w:tc>
        <w:tc>
          <w:tcPr>
            <w:tcW w:w="2219" w:type="dxa"/>
          </w:tcPr>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Участь студентів у обговоренні питань </w:t>
            </w:r>
            <w:r>
              <w:rPr>
                <w:rFonts w:ascii="Times New Roman" w:hAnsi="Times New Roman"/>
                <w:sz w:val="24"/>
                <w:szCs w:val="24"/>
                <w:lang w:val="uk-UA"/>
              </w:rPr>
              <w:lastRenderedPageBreak/>
              <w:t>лекції, узагальнення лекції у вигляді формулювання майбутніми учит</w:t>
            </w:r>
            <w:r w:rsidR="009549D3">
              <w:rPr>
                <w:rFonts w:ascii="Times New Roman" w:hAnsi="Times New Roman"/>
                <w:sz w:val="24"/>
                <w:szCs w:val="24"/>
                <w:lang w:val="uk-UA"/>
              </w:rPr>
              <w:t>елями власних правил суперечки .</w:t>
            </w:r>
          </w:p>
          <w:p w:rsidR="009549D3" w:rsidRPr="00574884" w:rsidRDefault="009549D3" w:rsidP="009549D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Виконання дискурсивного </w:t>
            </w:r>
            <w:r w:rsidRPr="009549D3">
              <w:rPr>
                <w:rFonts w:ascii="Times New Roman" w:hAnsi="Times New Roman"/>
                <w:sz w:val="24"/>
                <w:szCs w:val="24"/>
                <w:lang w:val="uk-UA"/>
              </w:rPr>
              <w:t>завдання  «Правила суперечки»</w:t>
            </w:r>
            <w:r w:rsidR="00E27362">
              <w:rPr>
                <w:rFonts w:ascii="Times New Roman" w:hAnsi="Times New Roman"/>
                <w:sz w:val="24"/>
                <w:szCs w:val="24"/>
                <w:lang w:val="uk-UA"/>
              </w:rPr>
              <w:t xml:space="preserve">. Студенти створюють кластер на задану тему у групах. Обговорюють результати виконання завдання. </w:t>
            </w:r>
          </w:p>
        </w:tc>
      </w:tr>
      <w:tr w:rsidR="00E13DD3" w:rsidRPr="00574884" w:rsidTr="00A31575">
        <w:tc>
          <w:tcPr>
            <w:tcW w:w="1236" w:type="dxa"/>
          </w:tcPr>
          <w:p w:rsidR="00C76226" w:rsidRPr="00574884" w:rsidRDefault="00753AAA" w:rsidP="00A31575">
            <w:pPr>
              <w:spacing w:after="0" w:line="240" w:lineRule="auto"/>
              <w:jc w:val="both"/>
              <w:rPr>
                <w:rFonts w:ascii="Times New Roman" w:hAnsi="Times New Roman"/>
                <w:sz w:val="24"/>
                <w:szCs w:val="24"/>
                <w:lang w:val="uk-UA"/>
              </w:rPr>
            </w:pPr>
            <w:r w:rsidRPr="00753AAA">
              <w:rPr>
                <w:rFonts w:ascii="Times New Roman" w:hAnsi="Times New Roman"/>
                <w:sz w:val="24"/>
                <w:szCs w:val="24"/>
                <w:lang w:val="uk-UA"/>
              </w:rPr>
              <w:lastRenderedPageBreak/>
              <w:t>Квітень</w:t>
            </w:r>
          </w:p>
        </w:tc>
        <w:tc>
          <w:tcPr>
            <w:tcW w:w="2011" w:type="dxa"/>
          </w:tcPr>
          <w:p w:rsidR="00C76226" w:rsidRDefault="00C76226" w:rsidP="00A31575">
            <w:pPr>
              <w:spacing w:after="0" w:line="240" w:lineRule="auto"/>
              <w:jc w:val="both"/>
              <w:rPr>
                <w:rFonts w:ascii="Times New Roman" w:hAnsi="Times New Roman"/>
                <w:sz w:val="24"/>
                <w:szCs w:val="24"/>
                <w:lang w:val="uk-UA"/>
              </w:rPr>
            </w:pPr>
            <w:r w:rsidRPr="00111A71">
              <w:rPr>
                <w:rFonts w:ascii="Times New Roman" w:hAnsi="Times New Roman"/>
                <w:sz w:val="24"/>
                <w:szCs w:val="24"/>
                <w:lang w:val="uk-UA"/>
              </w:rPr>
              <w:t xml:space="preserve">Лекція з курсу «Теорія та практика ораторського мистецтва вчителя початкової школи» </w:t>
            </w:r>
            <w:r>
              <w:rPr>
                <w:rFonts w:ascii="Times New Roman" w:hAnsi="Times New Roman"/>
                <w:sz w:val="24"/>
                <w:szCs w:val="24"/>
                <w:lang w:val="uk-UA"/>
              </w:rPr>
              <w:t>на тему «</w:t>
            </w:r>
            <w:r w:rsidRPr="00111A71">
              <w:rPr>
                <w:rFonts w:ascii="Times New Roman" w:hAnsi="Times New Roman"/>
                <w:sz w:val="24"/>
                <w:szCs w:val="24"/>
                <w:lang w:val="uk-UA"/>
              </w:rPr>
              <w:t>Основи в</w:t>
            </w:r>
            <w:r>
              <w:rPr>
                <w:rFonts w:ascii="Times New Roman" w:hAnsi="Times New Roman"/>
                <w:sz w:val="24"/>
                <w:szCs w:val="24"/>
                <w:lang w:val="uk-UA"/>
              </w:rPr>
              <w:t>едення дебатів і ділової бесіди»</w:t>
            </w:r>
          </w:p>
          <w:p w:rsidR="00C76226" w:rsidRPr="002D59E3" w:rsidRDefault="00E27362" w:rsidP="00A31575">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Дискурсивне </w:t>
            </w:r>
            <w:r w:rsidR="00C76226" w:rsidRPr="002D59E3">
              <w:rPr>
                <w:rFonts w:ascii="Times New Roman" w:hAnsi="Times New Roman"/>
                <w:b/>
                <w:sz w:val="24"/>
                <w:szCs w:val="24"/>
                <w:lang w:val="uk-UA"/>
              </w:rPr>
              <w:t>завдання «Придумай назву дебатів»</w:t>
            </w:r>
          </w:p>
        </w:tc>
        <w:tc>
          <w:tcPr>
            <w:tcW w:w="2120" w:type="dxa"/>
          </w:tcPr>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П</w:t>
            </w:r>
            <w:r w:rsidRPr="00574884">
              <w:rPr>
                <w:rFonts w:ascii="Times New Roman" w:hAnsi="Times New Roman"/>
                <w:sz w:val="24"/>
                <w:szCs w:val="24"/>
                <w:lang w:val="uk-UA"/>
              </w:rPr>
              <w:t xml:space="preserve">осилення  позитивної вмотивованості щодо </w:t>
            </w:r>
            <w:r>
              <w:rPr>
                <w:rFonts w:ascii="Times New Roman" w:hAnsi="Times New Roman"/>
                <w:sz w:val="24"/>
                <w:szCs w:val="24"/>
                <w:lang w:val="uk-UA"/>
              </w:rPr>
              <w:t>важливості умінь вести ділову бесіду</w:t>
            </w:r>
            <w:r w:rsidRPr="00005B5D">
              <w:rPr>
                <w:rFonts w:ascii="Times New Roman" w:hAnsi="Times New Roman"/>
                <w:sz w:val="24"/>
                <w:szCs w:val="24"/>
                <w:lang w:val="uk-UA"/>
              </w:rPr>
              <w:t xml:space="preserve"> як жанр мовлення</w:t>
            </w:r>
            <w:r>
              <w:rPr>
                <w:rFonts w:ascii="Times New Roman" w:hAnsi="Times New Roman"/>
                <w:sz w:val="24"/>
                <w:szCs w:val="24"/>
                <w:lang w:val="uk-UA"/>
              </w:rPr>
              <w:t>,  уміння проводити д</w:t>
            </w:r>
            <w:r w:rsidRPr="00005B5D">
              <w:rPr>
                <w:rFonts w:ascii="Times New Roman" w:hAnsi="Times New Roman"/>
                <w:sz w:val="24"/>
                <w:szCs w:val="24"/>
                <w:lang w:val="uk-UA"/>
              </w:rPr>
              <w:t>ебати</w:t>
            </w:r>
            <w:r>
              <w:rPr>
                <w:rFonts w:ascii="Times New Roman" w:hAnsi="Times New Roman"/>
                <w:sz w:val="24"/>
                <w:szCs w:val="24"/>
                <w:lang w:val="uk-UA"/>
              </w:rPr>
              <w:t>, познайомити з етапами проведення дебатів, схарактеризувати техніку ведення ділових бесід</w:t>
            </w:r>
          </w:p>
        </w:tc>
        <w:tc>
          <w:tcPr>
            <w:tcW w:w="1985" w:type="dxa"/>
          </w:tcPr>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Ф</w:t>
            </w:r>
            <w:r w:rsidRPr="00574884">
              <w:rPr>
                <w:rFonts w:ascii="Times New Roman" w:hAnsi="Times New Roman"/>
                <w:sz w:val="24"/>
                <w:szCs w:val="24"/>
                <w:lang w:val="uk-UA"/>
              </w:rPr>
              <w:t xml:space="preserve">ормування вміння аналізувати </w:t>
            </w:r>
            <w:r>
              <w:rPr>
                <w:rFonts w:ascii="Times New Roman" w:hAnsi="Times New Roman"/>
                <w:sz w:val="24"/>
                <w:szCs w:val="24"/>
                <w:lang w:val="uk-UA"/>
              </w:rPr>
              <w:t xml:space="preserve">інформацію, уміння придумати назву дебатів, здатність вільно висловлюватись </w:t>
            </w:r>
          </w:p>
        </w:tc>
        <w:tc>
          <w:tcPr>
            <w:tcW w:w="2219" w:type="dxa"/>
          </w:tcPr>
          <w:p w:rsidR="00C76226" w:rsidRDefault="00C76226" w:rsidP="00A31575">
            <w:pPr>
              <w:spacing w:after="0" w:line="240" w:lineRule="auto"/>
              <w:jc w:val="both"/>
              <w:rPr>
                <w:rFonts w:ascii="Times New Roman" w:hAnsi="Times New Roman"/>
                <w:sz w:val="24"/>
                <w:szCs w:val="24"/>
                <w:lang w:val="uk-UA"/>
              </w:rPr>
            </w:pPr>
            <w:r w:rsidRPr="00005B5D">
              <w:rPr>
                <w:rFonts w:ascii="Times New Roman" w:hAnsi="Times New Roman"/>
                <w:sz w:val="24"/>
                <w:szCs w:val="24"/>
                <w:lang w:val="uk-UA"/>
              </w:rPr>
              <w:t>Участь студентів у обговоренні питань лекції,</w:t>
            </w:r>
            <w:r>
              <w:rPr>
                <w:rFonts w:ascii="Times New Roman" w:hAnsi="Times New Roman"/>
                <w:sz w:val="24"/>
                <w:szCs w:val="24"/>
                <w:lang w:val="uk-UA"/>
              </w:rPr>
              <w:t xml:space="preserve"> </w:t>
            </w:r>
          </w:p>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в</w:t>
            </w:r>
            <w:r w:rsidRPr="00820DE4">
              <w:rPr>
                <w:rFonts w:ascii="Times New Roman" w:hAnsi="Times New Roman"/>
                <w:sz w:val="24"/>
                <w:szCs w:val="24"/>
                <w:lang w:val="uk-UA"/>
              </w:rPr>
              <w:t xml:space="preserve">иконання </w:t>
            </w:r>
            <w:r>
              <w:rPr>
                <w:rFonts w:ascii="Times New Roman" w:hAnsi="Times New Roman"/>
                <w:sz w:val="24"/>
                <w:szCs w:val="24"/>
                <w:lang w:val="uk-UA"/>
              </w:rPr>
              <w:t xml:space="preserve">студентами </w:t>
            </w:r>
            <w:r w:rsidR="00E27362">
              <w:rPr>
                <w:rFonts w:ascii="Times New Roman" w:hAnsi="Times New Roman"/>
                <w:sz w:val="24"/>
                <w:szCs w:val="24"/>
                <w:lang w:val="uk-UA"/>
              </w:rPr>
              <w:t xml:space="preserve">дискурсивного </w:t>
            </w:r>
            <w:r>
              <w:rPr>
                <w:rFonts w:ascii="Times New Roman" w:hAnsi="Times New Roman"/>
                <w:sz w:val="24"/>
                <w:szCs w:val="24"/>
                <w:lang w:val="uk-UA"/>
              </w:rPr>
              <w:t xml:space="preserve">завдання «Придумай назву дебатів» </w:t>
            </w:r>
          </w:p>
          <w:p w:rsidR="00C76226" w:rsidRPr="00574884" w:rsidRDefault="00C76226" w:rsidP="00A31575">
            <w:pPr>
              <w:spacing w:after="0" w:line="240" w:lineRule="auto"/>
              <w:jc w:val="both"/>
              <w:rPr>
                <w:rFonts w:ascii="Times New Roman" w:hAnsi="Times New Roman"/>
                <w:sz w:val="24"/>
                <w:szCs w:val="24"/>
                <w:lang w:val="uk-UA"/>
              </w:rPr>
            </w:pPr>
          </w:p>
        </w:tc>
      </w:tr>
      <w:tr w:rsidR="00E13DD3" w:rsidRPr="00084E2E" w:rsidTr="00A31575">
        <w:tc>
          <w:tcPr>
            <w:tcW w:w="1236" w:type="dxa"/>
          </w:tcPr>
          <w:p w:rsidR="00C76226" w:rsidRPr="00574884" w:rsidRDefault="00753AAA" w:rsidP="00A31575">
            <w:pPr>
              <w:spacing w:after="0" w:line="240" w:lineRule="auto"/>
              <w:jc w:val="both"/>
              <w:rPr>
                <w:rFonts w:ascii="Times New Roman" w:hAnsi="Times New Roman"/>
                <w:sz w:val="24"/>
                <w:szCs w:val="24"/>
                <w:lang w:val="uk-UA"/>
              </w:rPr>
            </w:pPr>
            <w:r w:rsidRPr="00753AAA">
              <w:rPr>
                <w:rFonts w:ascii="Times New Roman" w:hAnsi="Times New Roman"/>
                <w:sz w:val="24"/>
                <w:szCs w:val="24"/>
                <w:lang w:val="uk-UA"/>
              </w:rPr>
              <w:t>Квітень</w:t>
            </w:r>
          </w:p>
        </w:tc>
        <w:tc>
          <w:tcPr>
            <w:tcW w:w="2011" w:type="dxa"/>
          </w:tcPr>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Бінарна лекція з дисципліни  </w:t>
            </w:r>
            <w:r w:rsidRPr="00FC1C7B">
              <w:rPr>
                <w:rFonts w:ascii="Times New Roman" w:hAnsi="Times New Roman"/>
                <w:sz w:val="24"/>
                <w:szCs w:val="24"/>
                <w:lang w:val="uk-UA"/>
              </w:rPr>
              <w:t xml:space="preserve"> «Актуальні проблеми початкової освіти (НУШ)» </w:t>
            </w:r>
            <w:r>
              <w:rPr>
                <w:rFonts w:ascii="Times New Roman" w:hAnsi="Times New Roman"/>
                <w:sz w:val="24"/>
                <w:szCs w:val="24"/>
                <w:lang w:val="uk-UA"/>
              </w:rPr>
              <w:t xml:space="preserve">на тему </w:t>
            </w:r>
            <w:r w:rsidRPr="00FC1C7B">
              <w:rPr>
                <w:rFonts w:ascii="Times New Roman" w:hAnsi="Times New Roman"/>
                <w:sz w:val="24"/>
                <w:szCs w:val="24"/>
                <w:lang w:val="uk-UA"/>
              </w:rPr>
              <w:t xml:space="preserve">«Cторітеллінг (storytelling) у НУШ як мистецтво </w:t>
            </w:r>
            <w:r>
              <w:rPr>
                <w:rFonts w:ascii="Times New Roman" w:hAnsi="Times New Roman"/>
                <w:sz w:val="24"/>
                <w:szCs w:val="24"/>
                <w:lang w:val="uk-UA"/>
              </w:rPr>
              <w:t>захоплюючої розповіді»</w:t>
            </w:r>
          </w:p>
          <w:p w:rsidR="00C76226" w:rsidRDefault="00C76226" w:rsidP="00A31575">
            <w:pPr>
              <w:spacing w:after="0" w:line="240" w:lineRule="auto"/>
              <w:jc w:val="both"/>
              <w:rPr>
                <w:rFonts w:ascii="Times New Roman" w:hAnsi="Times New Roman"/>
                <w:sz w:val="24"/>
                <w:szCs w:val="24"/>
                <w:lang w:val="uk-UA"/>
              </w:rPr>
            </w:pPr>
          </w:p>
          <w:p w:rsidR="00C76226" w:rsidRDefault="00C76226" w:rsidP="00A31575">
            <w:pPr>
              <w:spacing w:after="0" w:line="240" w:lineRule="auto"/>
              <w:jc w:val="both"/>
              <w:rPr>
                <w:rFonts w:ascii="Times New Roman" w:hAnsi="Times New Roman"/>
                <w:sz w:val="24"/>
                <w:szCs w:val="24"/>
                <w:lang w:val="uk-UA"/>
              </w:rPr>
            </w:pPr>
            <w:r w:rsidRPr="00A10278">
              <w:rPr>
                <w:rFonts w:ascii="Times New Roman" w:hAnsi="Times New Roman"/>
                <w:b/>
                <w:sz w:val="24"/>
                <w:szCs w:val="24"/>
                <w:lang w:val="uk-UA"/>
              </w:rPr>
              <w:t xml:space="preserve">Проблемний діалог «Чому сторітеллінг є ефективним </w:t>
            </w:r>
            <w:r w:rsidRPr="00A10278">
              <w:rPr>
                <w:rFonts w:ascii="Times New Roman" w:hAnsi="Times New Roman"/>
                <w:b/>
                <w:sz w:val="24"/>
                <w:szCs w:val="24"/>
                <w:lang w:val="uk-UA"/>
              </w:rPr>
              <w:lastRenderedPageBreak/>
              <w:t>методом навчання дітей?»</w:t>
            </w:r>
            <w:r w:rsidRPr="00A10278">
              <w:rPr>
                <w:rFonts w:ascii="Times New Roman" w:hAnsi="Times New Roman"/>
                <w:sz w:val="24"/>
                <w:szCs w:val="24"/>
                <w:lang w:val="uk-UA"/>
              </w:rPr>
              <w:t xml:space="preserve"> </w:t>
            </w:r>
          </w:p>
          <w:p w:rsidR="00C76226" w:rsidRPr="00574884" w:rsidRDefault="00C76226" w:rsidP="00A31575">
            <w:pPr>
              <w:spacing w:after="0" w:line="240" w:lineRule="auto"/>
              <w:jc w:val="both"/>
              <w:rPr>
                <w:rFonts w:ascii="Times New Roman" w:hAnsi="Times New Roman"/>
                <w:sz w:val="24"/>
                <w:szCs w:val="24"/>
                <w:highlight w:val="yellow"/>
                <w:lang w:val="uk-UA"/>
              </w:rPr>
            </w:pPr>
          </w:p>
        </w:tc>
        <w:tc>
          <w:tcPr>
            <w:tcW w:w="2120" w:type="dxa"/>
          </w:tcPr>
          <w:p w:rsidR="00C76226" w:rsidRPr="00AB320A"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Ф</w:t>
            </w:r>
            <w:r w:rsidRPr="0087501B">
              <w:rPr>
                <w:rFonts w:ascii="Times New Roman" w:hAnsi="Times New Roman"/>
                <w:sz w:val="24"/>
                <w:szCs w:val="24"/>
                <w:lang w:val="uk-UA"/>
              </w:rPr>
              <w:t xml:space="preserve">ормування </w:t>
            </w:r>
            <w:r>
              <w:rPr>
                <w:rFonts w:ascii="Times New Roman" w:hAnsi="Times New Roman"/>
                <w:sz w:val="24"/>
                <w:szCs w:val="24"/>
                <w:lang w:val="uk-UA"/>
              </w:rPr>
              <w:t xml:space="preserve">уявлень у майбутніх учителів про сторітеллінг, культуру міжособистісної взаємодії, мовленнєвий закон, види сторітеллінгу: </w:t>
            </w:r>
            <w:r w:rsidRPr="00AB320A">
              <w:rPr>
                <w:rFonts w:ascii="Times New Roman" w:hAnsi="Times New Roman"/>
                <w:sz w:val="24"/>
                <w:szCs w:val="24"/>
                <w:lang w:val="uk-UA"/>
              </w:rPr>
              <w:t>культурний – розповідає про цінності, моральність та вірування;</w:t>
            </w:r>
          </w:p>
          <w:p w:rsidR="00C76226" w:rsidRPr="00AB320A" w:rsidRDefault="00C76226" w:rsidP="00A31575">
            <w:pPr>
              <w:spacing w:after="0" w:line="240" w:lineRule="auto"/>
              <w:jc w:val="both"/>
              <w:rPr>
                <w:rFonts w:ascii="Times New Roman" w:hAnsi="Times New Roman"/>
                <w:sz w:val="24"/>
                <w:szCs w:val="24"/>
                <w:lang w:val="uk-UA"/>
              </w:rPr>
            </w:pPr>
            <w:r w:rsidRPr="00AB320A">
              <w:rPr>
                <w:rFonts w:ascii="Times New Roman" w:hAnsi="Times New Roman"/>
                <w:sz w:val="24"/>
                <w:szCs w:val="24"/>
                <w:lang w:val="uk-UA"/>
              </w:rPr>
              <w:t xml:space="preserve">cоціальний – розповідь людей один про одного </w:t>
            </w:r>
            <w:r w:rsidRPr="00AB320A">
              <w:rPr>
                <w:rFonts w:ascii="Times New Roman" w:hAnsi="Times New Roman"/>
                <w:sz w:val="24"/>
                <w:szCs w:val="24"/>
                <w:lang w:val="uk-UA"/>
              </w:rPr>
              <w:lastRenderedPageBreak/>
              <w:t>(можна розповідати дітям історії з життя відомих людей, що може стати для них прикладом для побудови свого життя);</w:t>
            </w:r>
          </w:p>
          <w:p w:rsidR="00C76226" w:rsidRPr="00AB320A" w:rsidRDefault="00C76226" w:rsidP="00A31575">
            <w:pPr>
              <w:spacing w:after="0" w:line="240" w:lineRule="auto"/>
              <w:jc w:val="both"/>
              <w:rPr>
                <w:rFonts w:ascii="Times New Roman" w:hAnsi="Times New Roman"/>
                <w:sz w:val="24"/>
                <w:szCs w:val="24"/>
                <w:lang w:val="uk-UA"/>
              </w:rPr>
            </w:pPr>
            <w:r w:rsidRPr="00AB320A">
              <w:rPr>
                <w:rFonts w:ascii="Times New Roman" w:hAnsi="Times New Roman"/>
                <w:sz w:val="24"/>
                <w:szCs w:val="24"/>
                <w:lang w:val="uk-UA"/>
              </w:rPr>
              <w:t>міфи, легенди – вони відображають культуру й нагадують нам, чого в житті слід уникати аби бути щасливим;</w:t>
            </w:r>
          </w:p>
          <w:p w:rsidR="00C76226" w:rsidRPr="00AB320A" w:rsidRDefault="00C76226" w:rsidP="00A31575">
            <w:pPr>
              <w:spacing w:after="0" w:line="240" w:lineRule="auto"/>
              <w:jc w:val="both"/>
              <w:rPr>
                <w:rFonts w:ascii="Times New Roman" w:hAnsi="Times New Roman"/>
                <w:sz w:val="24"/>
                <w:szCs w:val="24"/>
                <w:lang w:val="uk-UA"/>
              </w:rPr>
            </w:pPr>
            <w:r w:rsidRPr="00AB320A">
              <w:rPr>
                <w:rFonts w:ascii="Times New Roman" w:hAnsi="Times New Roman"/>
                <w:sz w:val="24"/>
                <w:szCs w:val="24"/>
                <w:lang w:val="uk-UA"/>
              </w:rPr>
              <w:t>jump story – всі полюбляють слухати історії про містичних істот, коли неочікуваний кінець змушує підстрибнути на стільці від страху; такі історії допомагають подолати власні страхи;</w:t>
            </w:r>
          </w:p>
          <w:p w:rsidR="00C76226" w:rsidRPr="00AB320A" w:rsidRDefault="00C76226" w:rsidP="00A31575">
            <w:pPr>
              <w:spacing w:after="0" w:line="240" w:lineRule="auto"/>
              <w:jc w:val="both"/>
              <w:rPr>
                <w:rFonts w:ascii="Times New Roman" w:hAnsi="Times New Roman"/>
                <w:sz w:val="24"/>
                <w:szCs w:val="24"/>
                <w:lang w:val="uk-UA"/>
              </w:rPr>
            </w:pPr>
            <w:r w:rsidRPr="00AB320A">
              <w:rPr>
                <w:rFonts w:ascii="Times New Roman" w:hAnsi="Times New Roman"/>
                <w:sz w:val="24"/>
                <w:szCs w:val="24"/>
                <w:lang w:val="uk-UA"/>
              </w:rPr>
              <w:t>cімейний – сімейні легенди зберігають історію наших родин, ці історії передаються з покоління в покоління та мають повчальний характер;</w:t>
            </w:r>
          </w:p>
          <w:p w:rsidR="00C76226" w:rsidRPr="00AB320A" w:rsidRDefault="00C76226" w:rsidP="00A31575">
            <w:pPr>
              <w:spacing w:after="0" w:line="240" w:lineRule="auto"/>
              <w:jc w:val="both"/>
              <w:rPr>
                <w:rFonts w:ascii="Times New Roman" w:hAnsi="Times New Roman"/>
                <w:sz w:val="24"/>
                <w:szCs w:val="24"/>
                <w:lang w:val="uk-UA"/>
              </w:rPr>
            </w:pPr>
            <w:r w:rsidRPr="00AB320A">
              <w:rPr>
                <w:rFonts w:ascii="Times New Roman" w:hAnsi="Times New Roman"/>
                <w:sz w:val="24"/>
                <w:szCs w:val="24"/>
                <w:lang w:val="uk-UA"/>
              </w:rPr>
              <w:t>дружній – ці історії об’єднують друзів, оскільки вони згадують про певний досвід, який вони пережили разом;</w:t>
            </w:r>
          </w:p>
          <w:p w:rsidR="00C76226" w:rsidRPr="00574884" w:rsidRDefault="00C76226" w:rsidP="00A31575">
            <w:pPr>
              <w:spacing w:after="0" w:line="240" w:lineRule="auto"/>
              <w:jc w:val="both"/>
              <w:rPr>
                <w:rFonts w:ascii="Times New Roman" w:hAnsi="Times New Roman"/>
                <w:sz w:val="24"/>
                <w:szCs w:val="24"/>
                <w:highlight w:val="yellow"/>
                <w:lang w:val="uk-UA"/>
              </w:rPr>
            </w:pPr>
            <w:r w:rsidRPr="00AB320A">
              <w:rPr>
                <w:rFonts w:ascii="Times New Roman" w:hAnsi="Times New Roman"/>
                <w:sz w:val="24"/>
                <w:szCs w:val="24"/>
                <w:lang w:val="uk-UA"/>
              </w:rPr>
              <w:t xml:space="preserve">особистий – особисті історії розповідають про власний досвід та переживання. </w:t>
            </w:r>
          </w:p>
        </w:tc>
        <w:tc>
          <w:tcPr>
            <w:tcW w:w="1985" w:type="dxa"/>
          </w:tcPr>
          <w:p w:rsidR="00C76226" w:rsidRPr="00574884" w:rsidRDefault="00C76226" w:rsidP="00A31575">
            <w:pPr>
              <w:spacing w:after="0" w:line="240" w:lineRule="auto"/>
              <w:jc w:val="both"/>
              <w:rPr>
                <w:rFonts w:ascii="Times New Roman" w:hAnsi="Times New Roman"/>
                <w:sz w:val="24"/>
                <w:szCs w:val="24"/>
                <w:highlight w:val="yellow"/>
                <w:lang w:val="uk-UA"/>
              </w:rPr>
            </w:pPr>
            <w:r>
              <w:rPr>
                <w:rFonts w:ascii="Times New Roman" w:hAnsi="Times New Roman"/>
                <w:sz w:val="24"/>
                <w:szCs w:val="24"/>
                <w:lang w:val="uk-UA"/>
              </w:rPr>
              <w:lastRenderedPageBreak/>
              <w:t>Ф</w:t>
            </w:r>
            <w:r w:rsidRPr="00574884">
              <w:rPr>
                <w:rFonts w:ascii="Times New Roman" w:hAnsi="Times New Roman"/>
                <w:sz w:val="24"/>
                <w:szCs w:val="24"/>
                <w:lang w:val="uk-UA"/>
              </w:rPr>
              <w:t xml:space="preserve">ормування вмінь </w:t>
            </w:r>
            <w:r w:rsidRPr="00BC048D">
              <w:rPr>
                <w:rFonts w:ascii="Times New Roman" w:hAnsi="Times New Roman"/>
                <w:sz w:val="24"/>
                <w:szCs w:val="24"/>
                <w:lang w:val="uk-UA"/>
              </w:rPr>
              <w:t>аналізувати інформацію, здатність вільно висловлюватись</w:t>
            </w:r>
          </w:p>
        </w:tc>
        <w:tc>
          <w:tcPr>
            <w:tcW w:w="2219" w:type="dxa"/>
          </w:tcPr>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Викладачі </w:t>
            </w:r>
            <w:r w:rsidRPr="00FC1C7B">
              <w:rPr>
                <w:rFonts w:ascii="Times New Roman" w:hAnsi="Times New Roman"/>
                <w:sz w:val="24"/>
                <w:szCs w:val="24"/>
                <w:lang w:val="uk-UA"/>
              </w:rPr>
              <w:t>розкрили технологічні  аспекти використання сторітеллінгу та культуру міжособистісної взаємодії у соціально-педагогічному  середо</w:t>
            </w:r>
            <w:r>
              <w:rPr>
                <w:rFonts w:ascii="Times New Roman" w:hAnsi="Times New Roman"/>
                <w:sz w:val="24"/>
                <w:szCs w:val="24"/>
                <w:lang w:val="uk-UA"/>
              </w:rPr>
              <w:t>вищі та мовленнєвий закон;</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участь магістрів у пробленому діалозі «</w:t>
            </w:r>
            <w:r w:rsidRPr="00A10278">
              <w:rPr>
                <w:rFonts w:ascii="Times New Roman" w:hAnsi="Times New Roman"/>
                <w:sz w:val="24"/>
                <w:szCs w:val="24"/>
                <w:lang w:val="uk-UA"/>
              </w:rPr>
              <w:t>Чому сторітеллінг є ефективним методом навчання дітей?</w:t>
            </w:r>
            <w:r>
              <w:rPr>
                <w:rFonts w:ascii="Times New Roman" w:hAnsi="Times New Roman"/>
                <w:sz w:val="24"/>
                <w:szCs w:val="24"/>
                <w:lang w:val="uk-UA"/>
              </w:rPr>
              <w:t>»; висловлювання різних припущень з цього приводу;</w:t>
            </w:r>
          </w:p>
          <w:p w:rsidR="00C76226" w:rsidRPr="00574884" w:rsidRDefault="00C76226" w:rsidP="00A31575">
            <w:pPr>
              <w:spacing w:after="0" w:line="240" w:lineRule="auto"/>
              <w:jc w:val="both"/>
              <w:rPr>
                <w:rFonts w:ascii="Times New Roman" w:hAnsi="Times New Roman"/>
                <w:sz w:val="24"/>
                <w:szCs w:val="24"/>
                <w:highlight w:val="yellow"/>
                <w:lang w:val="uk-UA"/>
              </w:rPr>
            </w:pPr>
            <w:r>
              <w:rPr>
                <w:rFonts w:ascii="Times New Roman" w:hAnsi="Times New Roman"/>
                <w:sz w:val="24"/>
                <w:szCs w:val="24"/>
                <w:lang w:val="uk-UA"/>
              </w:rPr>
              <w:lastRenderedPageBreak/>
              <w:t xml:space="preserve">залучення майбутніх класоводів до наведення прикладів різних видів сторітеллінгу з власного досвіду. </w:t>
            </w:r>
          </w:p>
        </w:tc>
      </w:tr>
      <w:tr w:rsidR="00E13DD3" w:rsidRPr="00D757FA" w:rsidTr="00A31575">
        <w:tc>
          <w:tcPr>
            <w:tcW w:w="1236" w:type="dxa"/>
          </w:tcPr>
          <w:p w:rsidR="00C76226" w:rsidRPr="00574884" w:rsidRDefault="00753AAA" w:rsidP="00A31575">
            <w:pPr>
              <w:spacing w:after="0" w:line="240" w:lineRule="auto"/>
              <w:jc w:val="both"/>
              <w:rPr>
                <w:rFonts w:ascii="Times New Roman" w:hAnsi="Times New Roman"/>
                <w:sz w:val="24"/>
                <w:szCs w:val="24"/>
                <w:lang w:val="uk-UA"/>
              </w:rPr>
            </w:pPr>
            <w:r w:rsidRPr="00753AAA">
              <w:rPr>
                <w:rFonts w:ascii="Times New Roman" w:hAnsi="Times New Roman"/>
                <w:sz w:val="24"/>
                <w:szCs w:val="24"/>
                <w:lang w:val="uk-UA"/>
              </w:rPr>
              <w:lastRenderedPageBreak/>
              <w:t>Квітень</w:t>
            </w:r>
          </w:p>
        </w:tc>
        <w:tc>
          <w:tcPr>
            <w:tcW w:w="2011" w:type="dxa"/>
          </w:tcPr>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Бінарна лекція</w:t>
            </w:r>
            <w:r w:rsidRPr="00A10278">
              <w:rPr>
                <w:rFonts w:ascii="Times New Roman" w:hAnsi="Times New Roman"/>
                <w:sz w:val="24"/>
                <w:szCs w:val="24"/>
                <w:lang w:val="uk-UA"/>
              </w:rPr>
              <w:t xml:space="preserve"> </w:t>
            </w:r>
            <w:r w:rsidRPr="00A10278">
              <w:rPr>
                <w:rFonts w:ascii="Times New Roman" w:hAnsi="Times New Roman"/>
                <w:sz w:val="24"/>
                <w:szCs w:val="24"/>
                <w:lang w:val="uk-UA"/>
              </w:rPr>
              <w:lastRenderedPageBreak/>
              <w:t xml:space="preserve">під час вивчення </w:t>
            </w:r>
            <w:r>
              <w:rPr>
                <w:rFonts w:ascii="Times New Roman" w:hAnsi="Times New Roman"/>
                <w:sz w:val="24"/>
                <w:szCs w:val="24"/>
                <w:lang w:val="uk-UA"/>
              </w:rPr>
              <w:t xml:space="preserve">курсу </w:t>
            </w:r>
            <w:r w:rsidRPr="00BC048D">
              <w:rPr>
                <w:rFonts w:ascii="Times New Roman" w:hAnsi="Times New Roman"/>
                <w:sz w:val="24"/>
                <w:szCs w:val="24"/>
                <w:lang w:val="uk-UA"/>
              </w:rPr>
              <w:t>«Актуальні проблеми початкової освіти (НУШ)»</w:t>
            </w:r>
            <w:r>
              <w:rPr>
                <w:rFonts w:ascii="Times New Roman" w:hAnsi="Times New Roman"/>
                <w:sz w:val="24"/>
                <w:szCs w:val="24"/>
                <w:lang w:val="uk-UA"/>
              </w:rPr>
              <w:t xml:space="preserve"> на тему</w:t>
            </w:r>
            <w:r w:rsidRPr="00A10278">
              <w:rPr>
                <w:rFonts w:ascii="Times New Roman" w:hAnsi="Times New Roman"/>
                <w:sz w:val="24"/>
                <w:szCs w:val="24"/>
                <w:lang w:val="uk-UA"/>
              </w:rPr>
              <w:t>:  «Культура та техніка мовлення вчителя початкової школи як оратора</w:t>
            </w:r>
            <w:r>
              <w:rPr>
                <w:rFonts w:ascii="Times New Roman" w:hAnsi="Times New Roman"/>
                <w:sz w:val="24"/>
                <w:szCs w:val="24"/>
                <w:lang w:val="uk-UA"/>
              </w:rPr>
              <w:t>»</w:t>
            </w:r>
          </w:p>
          <w:p w:rsidR="00C76226" w:rsidRPr="00122A5F" w:rsidRDefault="00FE55AE" w:rsidP="00A31575">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Виконання дискурсивних </w:t>
            </w:r>
            <w:r w:rsidR="00C76226" w:rsidRPr="006A58B5">
              <w:rPr>
                <w:rFonts w:ascii="Times New Roman" w:hAnsi="Times New Roman"/>
                <w:b/>
                <w:sz w:val="24"/>
                <w:szCs w:val="24"/>
                <w:lang w:val="uk-UA"/>
              </w:rPr>
              <w:t xml:space="preserve"> вправ </w:t>
            </w:r>
          </w:p>
        </w:tc>
        <w:tc>
          <w:tcPr>
            <w:tcW w:w="2120" w:type="dxa"/>
          </w:tcPr>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Ф</w:t>
            </w:r>
            <w:r w:rsidRPr="00A30F5A">
              <w:rPr>
                <w:rFonts w:ascii="Times New Roman" w:hAnsi="Times New Roman"/>
                <w:sz w:val="24"/>
                <w:szCs w:val="24"/>
                <w:lang w:val="uk-UA"/>
              </w:rPr>
              <w:t xml:space="preserve">ормування </w:t>
            </w:r>
            <w:r>
              <w:rPr>
                <w:rFonts w:ascii="Times New Roman" w:hAnsi="Times New Roman"/>
                <w:sz w:val="24"/>
                <w:szCs w:val="24"/>
                <w:lang w:val="uk-UA"/>
              </w:rPr>
              <w:lastRenderedPageBreak/>
              <w:t xml:space="preserve">уявлень у магістрів про </w:t>
            </w:r>
            <w:r w:rsidRPr="00BC048D">
              <w:rPr>
                <w:rFonts w:ascii="Times New Roman" w:hAnsi="Times New Roman"/>
                <w:sz w:val="24"/>
                <w:szCs w:val="24"/>
                <w:lang w:val="uk-UA"/>
              </w:rPr>
              <w:t>мовленнєвий вплив оратора та форми мовленнєвого впливу, риторичні фігури та тропи у мовленні оратора, техніку мовлення вчителя як оратора.</w:t>
            </w:r>
          </w:p>
        </w:tc>
        <w:tc>
          <w:tcPr>
            <w:tcW w:w="1985" w:type="dxa"/>
          </w:tcPr>
          <w:p w:rsidR="00C76226" w:rsidRPr="00574884" w:rsidRDefault="00C76226" w:rsidP="00A31575">
            <w:pPr>
              <w:spacing w:after="0" w:line="240" w:lineRule="auto"/>
              <w:jc w:val="both"/>
              <w:rPr>
                <w:rFonts w:ascii="Times New Roman" w:hAnsi="Times New Roman"/>
                <w:sz w:val="24"/>
                <w:szCs w:val="24"/>
                <w:lang w:val="uk-UA"/>
              </w:rPr>
            </w:pPr>
            <w:r w:rsidRPr="00BC048D">
              <w:rPr>
                <w:rFonts w:ascii="Times New Roman" w:hAnsi="Times New Roman"/>
                <w:sz w:val="24"/>
                <w:szCs w:val="24"/>
                <w:lang w:val="uk-UA"/>
              </w:rPr>
              <w:lastRenderedPageBreak/>
              <w:t xml:space="preserve">Формування </w:t>
            </w:r>
            <w:r w:rsidRPr="00BC048D">
              <w:rPr>
                <w:rFonts w:ascii="Times New Roman" w:hAnsi="Times New Roman"/>
                <w:sz w:val="24"/>
                <w:szCs w:val="24"/>
                <w:lang w:val="uk-UA"/>
              </w:rPr>
              <w:lastRenderedPageBreak/>
              <w:t>вмінь аналізувати інформацію, здатність вільно висловлюватись</w:t>
            </w:r>
            <w:r>
              <w:rPr>
                <w:rFonts w:ascii="Times New Roman" w:hAnsi="Times New Roman"/>
                <w:sz w:val="24"/>
                <w:szCs w:val="24"/>
                <w:lang w:val="uk-UA"/>
              </w:rPr>
              <w:t>, поважати думки інших</w:t>
            </w:r>
          </w:p>
        </w:tc>
        <w:tc>
          <w:tcPr>
            <w:tcW w:w="2219" w:type="dxa"/>
          </w:tcPr>
          <w:p w:rsidR="00C76226" w:rsidRDefault="00C76226" w:rsidP="00A31575">
            <w:pPr>
              <w:spacing w:after="0" w:line="240" w:lineRule="auto"/>
              <w:jc w:val="both"/>
              <w:rPr>
                <w:rFonts w:ascii="Times New Roman" w:hAnsi="Times New Roman"/>
                <w:sz w:val="24"/>
                <w:szCs w:val="24"/>
                <w:lang w:val="uk-UA"/>
              </w:rPr>
            </w:pPr>
            <w:r w:rsidRPr="006A58B5">
              <w:rPr>
                <w:rFonts w:ascii="Times New Roman" w:hAnsi="Times New Roman"/>
                <w:sz w:val="24"/>
                <w:szCs w:val="24"/>
                <w:lang w:val="uk-UA"/>
              </w:rPr>
              <w:lastRenderedPageBreak/>
              <w:t>Викладачі розкрили</w:t>
            </w:r>
            <w:r>
              <w:rPr>
                <w:rFonts w:ascii="Times New Roman" w:hAnsi="Times New Roman"/>
                <w:sz w:val="24"/>
                <w:szCs w:val="24"/>
                <w:lang w:val="uk-UA"/>
              </w:rPr>
              <w:t xml:space="preserve"> </w:t>
            </w:r>
            <w:r>
              <w:rPr>
                <w:rFonts w:ascii="Times New Roman" w:hAnsi="Times New Roman"/>
                <w:sz w:val="24"/>
                <w:szCs w:val="24"/>
                <w:lang w:val="uk-UA"/>
              </w:rPr>
              <w:lastRenderedPageBreak/>
              <w:t>проблему мовленнєвого</w:t>
            </w:r>
            <w:r w:rsidRPr="006A58B5">
              <w:rPr>
                <w:rFonts w:ascii="Times New Roman" w:hAnsi="Times New Roman"/>
                <w:sz w:val="24"/>
                <w:szCs w:val="24"/>
                <w:lang w:val="uk-UA"/>
              </w:rPr>
              <w:t xml:space="preserve"> вплив</w:t>
            </w:r>
            <w:r>
              <w:rPr>
                <w:rFonts w:ascii="Times New Roman" w:hAnsi="Times New Roman"/>
                <w:sz w:val="24"/>
                <w:szCs w:val="24"/>
                <w:lang w:val="uk-UA"/>
              </w:rPr>
              <w:t>у</w:t>
            </w:r>
            <w:r w:rsidRPr="006A58B5">
              <w:rPr>
                <w:rFonts w:ascii="Times New Roman" w:hAnsi="Times New Roman"/>
                <w:sz w:val="24"/>
                <w:szCs w:val="24"/>
                <w:lang w:val="uk-UA"/>
              </w:rPr>
              <w:t xml:space="preserve"> оратора та форми мовленнєвого впливу, </w:t>
            </w:r>
            <w:r>
              <w:rPr>
                <w:rFonts w:ascii="Times New Roman" w:hAnsi="Times New Roman"/>
                <w:sz w:val="24"/>
                <w:szCs w:val="24"/>
                <w:lang w:val="uk-UA"/>
              </w:rPr>
              <w:t>використання риторичних фігур та тропів</w:t>
            </w:r>
            <w:r w:rsidRPr="006A58B5">
              <w:rPr>
                <w:rFonts w:ascii="Times New Roman" w:hAnsi="Times New Roman"/>
                <w:sz w:val="24"/>
                <w:szCs w:val="24"/>
                <w:lang w:val="uk-UA"/>
              </w:rPr>
              <w:t xml:space="preserve"> у мовленні, </w:t>
            </w:r>
            <w:r>
              <w:rPr>
                <w:rFonts w:ascii="Times New Roman" w:hAnsi="Times New Roman"/>
                <w:sz w:val="24"/>
                <w:szCs w:val="24"/>
                <w:lang w:val="uk-UA"/>
              </w:rPr>
              <w:t xml:space="preserve">схарактеризували </w:t>
            </w:r>
            <w:r w:rsidRPr="006A58B5">
              <w:rPr>
                <w:rFonts w:ascii="Times New Roman" w:hAnsi="Times New Roman"/>
                <w:sz w:val="24"/>
                <w:szCs w:val="24"/>
                <w:lang w:val="uk-UA"/>
              </w:rPr>
              <w:t>техн</w:t>
            </w:r>
            <w:r>
              <w:rPr>
                <w:rFonts w:ascii="Times New Roman" w:hAnsi="Times New Roman"/>
                <w:sz w:val="24"/>
                <w:szCs w:val="24"/>
                <w:lang w:val="uk-UA"/>
              </w:rPr>
              <w:t xml:space="preserve">іку мовлення вчителя як оратора; </w:t>
            </w:r>
          </w:p>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Виконання магістрами </w:t>
            </w:r>
            <w:r w:rsidR="00E27362">
              <w:rPr>
                <w:rFonts w:ascii="Times New Roman" w:hAnsi="Times New Roman"/>
                <w:sz w:val="24"/>
                <w:szCs w:val="24"/>
                <w:lang w:val="uk-UA"/>
              </w:rPr>
              <w:t xml:space="preserve">дискурсивних </w:t>
            </w:r>
            <w:r w:rsidRPr="00122A5F">
              <w:rPr>
                <w:rFonts w:ascii="Times New Roman" w:hAnsi="Times New Roman"/>
                <w:sz w:val="24"/>
                <w:szCs w:val="24"/>
                <w:lang w:val="uk-UA"/>
              </w:rPr>
              <w:t xml:space="preserve"> вправ</w:t>
            </w:r>
          </w:p>
          <w:p w:rsidR="00C76226" w:rsidRPr="00574884" w:rsidRDefault="00C76226" w:rsidP="00A31575">
            <w:pPr>
              <w:spacing w:after="0" w:line="240" w:lineRule="auto"/>
              <w:jc w:val="both"/>
              <w:rPr>
                <w:rFonts w:ascii="Times New Roman" w:hAnsi="Times New Roman"/>
                <w:sz w:val="24"/>
                <w:szCs w:val="24"/>
                <w:lang w:val="uk-UA"/>
              </w:rPr>
            </w:pPr>
          </w:p>
        </w:tc>
      </w:tr>
      <w:tr w:rsidR="00E13DD3" w:rsidRPr="00E3058A" w:rsidTr="00A31575">
        <w:tc>
          <w:tcPr>
            <w:tcW w:w="1236" w:type="dxa"/>
          </w:tcPr>
          <w:p w:rsidR="00C76226" w:rsidRPr="00574884" w:rsidRDefault="00C76226" w:rsidP="00A31575">
            <w:pPr>
              <w:spacing w:after="0" w:line="240" w:lineRule="auto"/>
              <w:ind w:right="-184"/>
              <w:jc w:val="both"/>
              <w:rPr>
                <w:rFonts w:ascii="Times New Roman" w:hAnsi="Times New Roman"/>
                <w:sz w:val="24"/>
                <w:szCs w:val="24"/>
                <w:lang w:val="uk-UA"/>
              </w:rPr>
            </w:pPr>
            <w:r w:rsidRPr="00574884">
              <w:rPr>
                <w:rFonts w:ascii="Times New Roman" w:hAnsi="Times New Roman"/>
                <w:sz w:val="24"/>
                <w:szCs w:val="24"/>
                <w:lang w:val="uk-UA"/>
              </w:rPr>
              <w:lastRenderedPageBreak/>
              <w:t xml:space="preserve"> </w:t>
            </w:r>
            <w:r w:rsidR="00753AAA" w:rsidRPr="00753AAA">
              <w:rPr>
                <w:rFonts w:ascii="Times New Roman" w:hAnsi="Times New Roman"/>
                <w:sz w:val="24"/>
                <w:szCs w:val="24"/>
                <w:lang w:val="uk-UA"/>
              </w:rPr>
              <w:t>Квітень</w:t>
            </w:r>
          </w:p>
        </w:tc>
        <w:tc>
          <w:tcPr>
            <w:tcW w:w="2011" w:type="dxa"/>
          </w:tcPr>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Бінарна лекція під час вивчення </w:t>
            </w:r>
            <w:r w:rsidRPr="00C6545B">
              <w:rPr>
                <w:rFonts w:ascii="Times New Roman" w:hAnsi="Times New Roman"/>
                <w:sz w:val="24"/>
                <w:szCs w:val="24"/>
                <w:lang w:val="uk-UA"/>
              </w:rPr>
              <w:t xml:space="preserve"> </w:t>
            </w:r>
            <w:r w:rsidRPr="00C91EB5">
              <w:rPr>
                <w:rFonts w:ascii="Times New Roman" w:hAnsi="Times New Roman"/>
                <w:sz w:val="24"/>
                <w:szCs w:val="24"/>
                <w:lang w:val="uk-UA"/>
              </w:rPr>
              <w:t xml:space="preserve">курсу «Актуальні проблеми початкової освіти (НУШ)» на тему:  </w:t>
            </w:r>
            <w:r w:rsidRPr="00C6545B">
              <w:rPr>
                <w:rFonts w:ascii="Times New Roman" w:hAnsi="Times New Roman"/>
                <w:sz w:val="24"/>
                <w:szCs w:val="24"/>
                <w:lang w:val="uk-UA"/>
              </w:rPr>
              <w:t>«Риторичні прийоми у використанн</w:t>
            </w:r>
            <w:r>
              <w:rPr>
                <w:rFonts w:ascii="Times New Roman" w:hAnsi="Times New Roman"/>
                <w:sz w:val="24"/>
                <w:szCs w:val="24"/>
                <w:lang w:val="uk-UA"/>
              </w:rPr>
              <w:t>і кольорової методики читання»</w:t>
            </w:r>
            <w:r w:rsidRPr="00C6545B">
              <w:rPr>
                <w:rFonts w:ascii="Times New Roman" w:hAnsi="Times New Roman"/>
                <w:sz w:val="24"/>
                <w:szCs w:val="24"/>
                <w:lang w:val="uk-UA"/>
              </w:rPr>
              <w:t xml:space="preserve"> </w:t>
            </w:r>
          </w:p>
          <w:p w:rsidR="00C76226" w:rsidRPr="005F0A98" w:rsidRDefault="00C76226" w:rsidP="00A31575">
            <w:pPr>
              <w:spacing w:after="0" w:line="240" w:lineRule="auto"/>
              <w:jc w:val="both"/>
              <w:rPr>
                <w:rFonts w:ascii="Times New Roman" w:hAnsi="Times New Roman"/>
                <w:b/>
                <w:sz w:val="24"/>
                <w:szCs w:val="24"/>
                <w:lang w:val="uk-UA"/>
              </w:rPr>
            </w:pPr>
            <w:r w:rsidRPr="005F0A98">
              <w:rPr>
                <w:rFonts w:ascii="Times New Roman" w:hAnsi="Times New Roman"/>
                <w:b/>
                <w:sz w:val="24"/>
                <w:szCs w:val="24"/>
                <w:lang w:val="uk-UA"/>
              </w:rPr>
              <w:t xml:space="preserve">Розв'язання </w:t>
            </w:r>
            <w:r w:rsidR="00FE55AE" w:rsidRPr="00FE55AE">
              <w:rPr>
                <w:rFonts w:ascii="Times New Roman" w:hAnsi="Times New Roman"/>
                <w:b/>
                <w:sz w:val="24"/>
                <w:szCs w:val="24"/>
                <w:lang w:val="uk-UA"/>
              </w:rPr>
              <w:t xml:space="preserve">дискурсивних </w:t>
            </w:r>
            <w:r w:rsidRPr="005F0A98">
              <w:rPr>
                <w:rFonts w:ascii="Times New Roman" w:hAnsi="Times New Roman"/>
                <w:b/>
                <w:sz w:val="24"/>
                <w:szCs w:val="24"/>
                <w:lang w:val="uk-UA"/>
              </w:rPr>
              <w:t xml:space="preserve">задач </w:t>
            </w:r>
          </w:p>
          <w:p w:rsidR="00C76226" w:rsidRPr="00574884" w:rsidRDefault="00C76226" w:rsidP="00A31575">
            <w:pPr>
              <w:spacing w:after="0" w:line="240" w:lineRule="auto"/>
              <w:jc w:val="both"/>
              <w:rPr>
                <w:rFonts w:ascii="Times New Roman" w:hAnsi="Times New Roman"/>
                <w:sz w:val="24"/>
                <w:szCs w:val="24"/>
                <w:lang w:val="uk-UA"/>
              </w:rPr>
            </w:pPr>
          </w:p>
        </w:tc>
        <w:tc>
          <w:tcPr>
            <w:tcW w:w="2120" w:type="dxa"/>
          </w:tcPr>
          <w:p w:rsidR="00C76226" w:rsidRPr="00574884" w:rsidRDefault="00C76226" w:rsidP="00A31575">
            <w:pPr>
              <w:spacing w:after="0" w:line="240" w:lineRule="auto"/>
              <w:jc w:val="both"/>
              <w:rPr>
                <w:rFonts w:ascii="Times New Roman" w:hAnsi="Times New Roman"/>
                <w:sz w:val="24"/>
                <w:szCs w:val="24"/>
                <w:lang w:val="uk-UA"/>
              </w:rPr>
            </w:pPr>
            <w:r w:rsidRPr="0087501B">
              <w:rPr>
                <w:rFonts w:ascii="Times New Roman" w:hAnsi="Times New Roman"/>
                <w:sz w:val="24"/>
                <w:szCs w:val="24"/>
                <w:lang w:val="uk-UA"/>
              </w:rPr>
              <w:t xml:space="preserve">Формування </w:t>
            </w:r>
            <w:r w:rsidRPr="005F0A98">
              <w:rPr>
                <w:rFonts w:ascii="Times New Roman" w:hAnsi="Times New Roman"/>
                <w:sz w:val="24"/>
                <w:szCs w:val="24"/>
                <w:lang w:val="uk-UA"/>
              </w:rPr>
              <w:t>уявлень</w:t>
            </w:r>
            <w:r>
              <w:rPr>
                <w:rFonts w:ascii="Times New Roman" w:hAnsi="Times New Roman"/>
                <w:sz w:val="24"/>
                <w:szCs w:val="24"/>
                <w:lang w:val="uk-UA"/>
              </w:rPr>
              <w:t xml:space="preserve"> </w:t>
            </w:r>
            <w:r w:rsidRPr="005F0A98">
              <w:rPr>
                <w:rFonts w:ascii="Times New Roman" w:hAnsi="Times New Roman"/>
                <w:sz w:val="24"/>
                <w:szCs w:val="24"/>
                <w:lang w:val="uk-UA"/>
              </w:rPr>
              <w:t>у магістрів про</w:t>
            </w:r>
            <w:r>
              <w:rPr>
                <w:rFonts w:ascii="Times New Roman" w:hAnsi="Times New Roman"/>
                <w:sz w:val="24"/>
                <w:szCs w:val="24"/>
                <w:lang w:val="uk-UA"/>
              </w:rPr>
              <w:t xml:space="preserve"> р</w:t>
            </w:r>
            <w:r w:rsidRPr="005F0A98">
              <w:rPr>
                <w:rFonts w:ascii="Times New Roman" w:hAnsi="Times New Roman"/>
                <w:sz w:val="24"/>
                <w:szCs w:val="24"/>
                <w:lang w:val="uk-UA"/>
              </w:rPr>
              <w:t>иторичні прийоми</w:t>
            </w:r>
            <w:r>
              <w:rPr>
                <w:rFonts w:ascii="Times New Roman" w:hAnsi="Times New Roman"/>
                <w:sz w:val="24"/>
                <w:szCs w:val="24"/>
                <w:lang w:val="uk-UA"/>
              </w:rPr>
              <w:t>, які  використовуються під час навчання кольоровою</w:t>
            </w:r>
            <w:r w:rsidRPr="005F0A98">
              <w:rPr>
                <w:rFonts w:ascii="Times New Roman" w:hAnsi="Times New Roman"/>
                <w:sz w:val="24"/>
                <w:szCs w:val="24"/>
                <w:lang w:val="uk-UA"/>
              </w:rPr>
              <w:t xml:space="preserve"> мето</w:t>
            </w:r>
            <w:r>
              <w:rPr>
                <w:rFonts w:ascii="Times New Roman" w:hAnsi="Times New Roman"/>
                <w:sz w:val="24"/>
                <w:szCs w:val="24"/>
                <w:lang w:val="uk-UA"/>
              </w:rPr>
              <w:t>дикою</w:t>
            </w:r>
            <w:r w:rsidRPr="005F0A98">
              <w:rPr>
                <w:rFonts w:ascii="Times New Roman" w:hAnsi="Times New Roman"/>
                <w:sz w:val="24"/>
                <w:szCs w:val="24"/>
                <w:lang w:val="uk-UA"/>
              </w:rPr>
              <w:t xml:space="preserve"> читання</w:t>
            </w:r>
            <w:r>
              <w:rPr>
                <w:rFonts w:ascii="Times New Roman" w:hAnsi="Times New Roman"/>
                <w:sz w:val="24"/>
                <w:szCs w:val="24"/>
                <w:lang w:val="uk-UA"/>
              </w:rPr>
              <w:t>: кольорові букви, склади, абетки, каси розрізної азбуки, метод конвертів, метод кольорового складу під час вивчення приголосних звуків</w:t>
            </w:r>
          </w:p>
        </w:tc>
        <w:tc>
          <w:tcPr>
            <w:tcW w:w="1985" w:type="dxa"/>
          </w:tcPr>
          <w:p w:rsidR="00C76226" w:rsidRPr="00574884" w:rsidRDefault="00C76226" w:rsidP="00A31575">
            <w:pPr>
              <w:spacing w:after="0" w:line="240" w:lineRule="auto"/>
              <w:jc w:val="both"/>
              <w:rPr>
                <w:rFonts w:ascii="Times New Roman" w:hAnsi="Times New Roman"/>
                <w:sz w:val="24"/>
                <w:szCs w:val="24"/>
                <w:lang w:val="uk-UA"/>
              </w:rPr>
            </w:pPr>
            <w:r w:rsidRPr="00574884">
              <w:rPr>
                <w:rFonts w:ascii="Times New Roman" w:hAnsi="Times New Roman"/>
                <w:sz w:val="24"/>
                <w:szCs w:val="24"/>
                <w:lang w:val="uk-UA"/>
              </w:rPr>
              <w:t xml:space="preserve">Вміння </w:t>
            </w:r>
            <w:r w:rsidRPr="005F0A98">
              <w:rPr>
                <w:rFonts w:ascii="Times New Roman" w:hAnsi="Times New Roman"/>
                <w:sz w:val="24"/>
                <w:szCs w:val="24"/>
                <w:lang w:val="uk-UA"/>
              </w:rPr>
              <w:t>аналізувати інформацію, здатність вільно висловлюватись, поважати думки інших</w:t>
            </w:r>
          </w:p>
        </w:tc>
        <w:tc>
          <w:tcPr>
            <w:tcW w:w="2219" w:type="dxa"/>
          </w:tcPr>
          <w:p w:rsidR="00C76226" w:rsidRDefault="00C76226" w:rsidP="00A31575">
            <w:pPr>
              <w:spacing w:after="0" w:line="240" w:lineRule="auto"/>
              <w:jc w:val="both"/>
              <w:rPr>
                <w:rFonts w:ascii="Times New Roman" w:hAnsi="Times New Roman"/>
                <w:sz w:val="24"/>
                <w:szCs w:val="24"/>
                <w:lang w:val="uk-UA"/>
              </w:rPr>
            </w:pPr>
            <w:r w:rsidRPr="005F0A98">
              <w:rPr>
                <w:rFonts w:ascii="Times New Roman" w:hAnsi="Times New Roman"/>
                <w:sz w:val="24"/>
                <w:szCs w:val="24"/>
                <w:lang w:val="uk-UA"/>
              </w:rPr>
              <w:t>Викладачі розкрили проблему</w:t>
            </w:r>
            <w:r>
              <w:rPr>
                <w:rFonts w:ascii="Times New Roman" w:hAnsi="Times New Roman"/>
                <w:sz w:val="24"/>
                <w:szCs w:val="24"/>
                <w:lang w:val="uk-UA"/>
              </w:rPr>
              <w:t xml:space="preserve"> зниження інтересу до читання учнів, студенти пропонували різні варіанти зацікавлення дітей процесом читання, сучасні техніки читання та методики: методику А.Кушніра, кубики В.Зайцева, метод Г.Домана.</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Визначення переваг кольорової методики навчання читанню; </w:t>
            </w:r>
          </w:p>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р</w:t>
            </w:r>
            <w:r w:rsidRPr="00177331">
              <w:rPr>
                <w:rFonts w:ascii="Times New Roman" w:hAnsi="Times New Roman"/>
                <w:sz w:val="24"/>
                <w:szCs w:val="24"/>
                <w:lang w:val="uk-UA"/>
              </w:rPr>
              <w:t xml:space="preserve">озв'язання </w:t>
            </w:r>
            <w:r>
              <w:rPr>
                <w:rFonts w:ascii="Times New Roman" w:hAnsi="Times New Roman"/>
                <w:sz w:val="24"/>
                <w:szCs w:val="24"/>
                <w:lang w:val="uk-UA"/>
              </w:rPr>
              <w:t xml:space="preserve">майбутніми вчителями </w:t>
            </w:r>
            <w:r w:rsidR="00077C0B">
              <w:rPr>
                <w:rFonts w:ascii="Times New Roman" w:hAnsi="Times New Roman"/>
                <w:sz w:val="24"/>
                <w:szCs w:val="24"/>
                <w:lang w:val="uk-UA"/>
              </w:rPr>
              <w:t>дискурсивних</w:t>
            </w:r>
            <w:r w:rsidRPr="00177331">
              <w:rPr>
                <w:rFonts w:ascii="Times New Roman" w:hAnsi="Times New Roman"/>
                <w:sz w:val="24"/>
                <w:szCs w:val="24"/>
                <w:lang w:val="uk-UA"/>
              </w:rPr>
              <w:t xml:space="preserve"> задач</w:t>
            </w:r>
          </w:p>
        </w:tc>
      </w:tr>
      <w:tr w:rsidR="00E13DD3" w:rsidRPr="00A72064" w:rsidTr="00A31575">
        <w:tc>
          <w:tcPr>
            <w:tcW w:w="1236" w:type="dxa"/>
          </w:tcPr>
          <w:p w:rsidR="00C76226" w:rsidRPr="00574884" w:rsidRDefault="00753AAA" w:rsidP="00A31575">
            <w:pPr>
              <w:spacing w:after="0" w:line="240" w:lineRule="auto"/>
              <w:jc w:val="both"/>
              <w:rPr>
                <w:rFonts w:ascii="Times New Roman" w:hAnsi="Times New Roman"/>
                <w:sz w:val="24"/>
                <w:szCs w:val="24"/>
                <w:lang w:val="uk-UA"/>
              </w:rPr>
            </w:pPr>
            <w:r w:rsidRPr="00753AAA">
              <w:rPr>
                <w:rFonts w:ascii="Times New Roman" w:hAnsi="Times New Roman"/>
                <w:sz w:val="24"/>
                <w:szCs w:val="24"/>
                <w:lang w:val="uk-UA"/>
              </w:rPr>
              <w:t>Квітень</w:t>
            </w:r>
          </w:p>
        </w:tc>
        <w:tc>
          <w:tcPr>
            <w:tcW w:w="2011" w:type="dxa"/>
          </w:tcPr>
          <w:p w:rsidR="00C76226" w:rsidRPr="00574884" w:rsidRDefault="00C76226" w:rsidP="00A31575">
            <w:pPr>
              <w:spacing w:after="0" w:line="240" w:lineRule="auto"/>
              <w:jc w:val="both"/>
              <w:rPr>
                <w:rFonts w:ascii="Times New Roman" w:hAnsi="Times New Roman"/>
                <w:sz w:val="24"/>
                <w:szCs w:val="24"/>
                <w:lang w:val="uk-UA"/>
              </w:rPr>
            </w:pPr>
            <w:r w:rsidRPr="00656FF1">
              <w:rPr>
                <w:rFonts w:ascii="Times New Roman" w:hAnsi="Times New Roman"/>
                <w:sz w:val="24"/>
                <w:szCs w:val="24"/>
                <w:lang w:val="uk-UA"/>
              </w:rPr>
              <w:t xml:space="preserve">Бінарна лекція під час вивчення  курсу «Актуальні проблеми початкової освіти (НУШ)» на тему: </w:t>
            </w:r>
            <w:r w:rsidRPr="00C91EB5">
              <w:rPr>
                <w:rFonts w:ascii="Times New Roman" w:hAnsi="Times New Roman"/>
                <w:sz w:val="24"/>
                <w:szCs w:val="24"/>
                <w:lang w:val="uk-UA"/>
              </w:rPr>
              <w:t>«Риторичні фігури у розробці ранкових зустрічей, Time-</w:t>
            </w:r>
            <w:r w:rsidRPr="00C91EB5">
              <w:rPr>
                <w:rFonts w:ascii="Times New Roman" w:hAnsi="Times New Roman"/>
                <w:sz w:val="24"/>
                <w:szCs w:val="24"/>
                <w:lang w:val="uk-UA"/>
              </w:rPr>
              <w:lastRenderedPageBreak/>
              <w:t xml:space="preserve">games (Час-ігри)» </w:t>
            </w:r>
          </w:p>
        </w:tc>
        <w:tc>
          <w:tcPr>
            <w:tcW w:w="2120" w:type="dxa"/>
          </w:tcPr>
          <w:p w:rsidR="00C76226" w:rsidRPr="00574884" w:rsidRDefault="00C76226" w:rsidP="00A31575">
            <w:pPr>
              <w:spacing w:after="0" w:line="240" w:lineRule="auto"/>
              <w:jc w:val="both"/>
              <w:rPr>
                <w:rFonts w:ascii="Times New Roman" w:hAnsi="Times New Roman"/>
                <w:i/>
                <w:sz w:val="24"/>
                <w:szCs w:val="24"/>
                <w:lang w:val="uk-UA"/>
              </w:rPr>
            </w:pPr>
            <w:r>
              <w:rPr>
                <w:rFonts w:ascii="Times New Roman" w:hAnsi="Times New Roman"/>
                <w:sz w:val="24"/>
                <w:szCs w:val="24"/>
                <w:lang w:val="uk-UA"/>
              </w:rPr>
              <w:lastRenderedPageBreak/>
              <w:t xml:space="preserve">Ознайомлення магістрів з методикою проводення ранкових зустрічей, Time-games (Час-ігри), використанням риторичних фігур під час використання цих методик </w:t>
            </w:r>
          </w:p>
        </w:tc>
        <w:tc>
          <w:tcPr>
            <w:tcW w:w="1985" w:type="dxa"/>
          </w:tcPr>
          <w:p w:rsidR="00C76226" w:rsidRPr="00574884" w:rsidRDefault="00C76226" w:rsidP="00A31575">
            <w:pPr>
              <w:spacing w:after="0" w:line="240" w:lineRule="auto"/>
              <w:jc w:val="both"/>
              <w:rPr>
                <w:rFonts w:ascii="Times New Roman" w:hAnsi="Times New Roman"/>
                <w:sz w:val="24"/>
                <w:szCs w:val="24"/>
                <w:lang w:val="uk-UA"/>
              </w:rPr>
            </w:pPr>
            <w:r w:rsidRPr="002F178A">
              <w:rPr>
                <w:rFonts w:ascii="Times New Roman" w:hAnsi="Times New Roman"/>
                <w:sz w:val="24"/>
                <w:szCs w:val="24"/>
                <w:lang w:val="uk-UA"/>
              </w:rPr>
              <w:t>Вміння аналізувати інформацію, здатність вільно висловлюватись, поважати думки інших</w:t>
            </w:r>
          </w:p>
        </w:tc>
        <w:tc>
          <w:tcPr>
            <w:tcW w:w="2219" w:type="dxa"/>
          </w:tcPr>
          <w:p w:rsidR="00C76226" w:rsidRDefault="00C76226" w:rsidP="00A31575">
            <w:pPr>
              <w:spacing w:after="0" w:line="240" w:lineRule="auto"/>
              <w:jc w:val="both"/>
              <w:rPr>
                <w:rFonts w:ascii="Times New Roman" w:hAnsi="Times New Roman"/>
                <w:sz w:val="24"/>
                <w:szCs w:val="24"/>
                <w:lang w:val="uk-UA"/>
              </w:rPr>
            </w:pPr>
            <w:r w:rsidRPr="00574884">
              <w:rPr>
                <w:rFonts w:ascii="Times New Roman" w:hAnsi="Times New Roman"/>
                <w:sz w:val="24"/>
                <w:szCs w:val="24"/>
                <w:lang w:val="uk-UA"/>
              </w:rPr>
              <w:t xml:space="preserve"> </w:t>
            </w:r>
            <w:r>
              <w:rPr>
                <w:rFonts w:ascii="Times New Roman" w:hAnsi="Times New Roman"/>
                <w:sz w:val="24"/>
                <w:szCs w:val="24"/>
                <w:lang w:val="uk-UA"/>
              </w:rPr>
              <w:t xml:space="preserve">Викладачі знайомлять з </w:t>
            </w:r>
            <w:r w:rsidRPr="00177331">
              <w:rPr>
                <w:rFonts w:ascii="Times New Roman" w:hAnsi="Times New Roman"/>
                <w:sz w:val="24"/>
                <w:szCs w:val="24"/>
                <w:lang w:val="uk-UA"/>
              </w:rPr>
              <w:t>методикою проводення ранкових зустрічей, Time-games (Час-ігри), використанням риторичних фігур під час використання цих методик</w:t>
            </w:r>
            <w:r>
              <w:rPr>
                <w:rFonts w:ascii="Times New Roman" w:hAnsi="Times New Roman"/>
                <w:sz w:val="24"/>
                <w:szCs w:val="24"/>
                <w:lang w:val="uk-UA"/>
              </w:rPr>
              <w:t>;</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Студенти обговорюють переваги </w:t>
            </w:r>
          </w:p>
          <w:p w:rsidR="00C76226" w:rsidRPr="00177331"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ранкових зустрічей</w:t>
            </w:r>
            <w:r w:rsidRPr="00177331">
              <w:rPr>
                <w:rFonts w:ascii="Times New Roman" w:hAnsi="Times New Roman"/>
                <w:sz w:val="24"/>
                <w:szCs w:val="24"/>
                <w:lang w:val="uk-UA"/>
              </w:rPr>
              <w:t>:</w:t>
            </w:r>
          </w:p>
          <w:p w:rsidR="00C76226" w:rsidRPr="00177331"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-створення відповідальної та дружелюбної атмосфери під час спілкування</w:t>
            </w:r>
            <w:r w:rsidRPr="00177331">
              <w:rPr>
                <w:rFonts w:ascii="Times New Roman" w:hAnsi="Times New Roman"/>
                <w:sz w:val="24"/>
                <w:szCs w:val="24"/>
                <w:lang w:val="uk-UA"/>
              </w:rPr>
              <w:t>;</w:t>
            </w:r>
          </w:p>
          <w:p w:rsidR="00C76226" w:rsidRPr="00177331"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участь учнів у </w:t>
            </w:r>
            <w:r w:rsidRPr="00177331">
              <w:rPr>
                <w:rFonts w:ascii="Times New Roman" w:hAnsi="Times New Roman"/>
                <w:sz w:val="24"/>
                <w:szCs w:val="24"/>
                <w:lang w:val="uk-UA"/>
              </w:rPr>
              <w:t xml:space="preserve"> </w:t>
            </w:r>
            <w:r>
              <w:rPr>
                <w:rFonts w:ascii="Times New Roman" w:hAnsi="Times New Roman"/>
                <w:sz w:val="24"/>
                <w:szCs w:val="24"/>
                <w:lang w:val="uk-UA"/>
              </w:rPr>
              <w:t xml:space="preserve">плануванні </w:t>
            </w:r>
            <w:r w:rsidRPr="00177331">
              <w:rPr>
                <w:rFonts w:ascii="Times New Roman" w:hAnsi="Times New Roman"/>
                <w:sz w:val="24"/>
                <w:szCs w:val="24"/>
                <w:lang w:val="uk-UA"/>
              </w:rPr>
              <w:t>дня;</w:t>
            </w:r>
          </w:p>
          <w:p w:rsidR="00C76226" w:rsidRPr="00574884" w:rsidRDefault="00C76226" w:rsidP="00A31575">
            <w:pPr>
              <w:spacing w:after="0" w:line="240" w:lineRule="auto"/>
              <w:jc w:val="both"/>
              <w:rPr>
                <w:rFonts w:ascii="Times New Roman" w:hAnsi="Times New Roman"/>
                <w:sz w:val="24"/>
                <w:szCs w:val="24"/>
                <w:lang w:val="uk-UA"/>
              </w:rPr>
            </w:pPr>
            <w:r w:rsidRPr="00177331">
              <w:rPr>
                <w:rFonts w:ascii="Times New Roman" w:hAnsi="Times New Roman"/>
                <w:sz w:val="24"/>
                <w:szCs w:val="24"/>
                <w:lang w:val="uk-UA"/>
              </w:rPr>
              <w:t xml:space="preserve">- </w:t>
            </w:r>
            <w:r>
              <w:rPr>
                <w:rFonts w:ascii="Times New Roman" w:hAnsi="Times New Roman"/>
                <w:sz w:val="24"/>
                <w:szCs w:val="24"/>
                <w:lang w:val="uk-UA"/>
              </w:rPr>
              <w:t>формування у молодших школярів умінь слухати, висловлюватись, виділяти головне в інформаціі, вирішувати</w:t>
            </w:r>
            <w:r w:rsidRPr="00177331">
              <w:rPr>
                <w:rFonts w:ascii="Times New Roman" w:hAnsi="Times New Roman"/>
                <w:sz w:val="24"/>
                <w:szCs w:val="24"/>
                <w:lang w:val="uk-UA"/>
              </w:rPr>
              <w:t xml:space="preserve"> проблем</w:t>
            </w:r>
            <w:r>
              <w:rPr>
                <w:rFonts w:ascii="Times New Roman" w:hAnsi="Times New Roman"/>
                <w:sz w:val="24"/>
                <w:szCs w:val="24"/>
                <w:lang w:val="uk-UA"/>
              </w:rPr>
              <w:t>и</w:t>
            </w:r>
            <w:r w:rsidRPr="00177331">
              <w:rPr>
                <w:rFonts w:ascii="Times New Roman" w:hAnsi="Times New Roman"/>
                <w:sz w:val="24"/>
                <w:szCs w:val="24"/>
                <w:lang w:val="uk-UA"/>
              </w:rPr>
              <w:t>, прий</w:t>
            </w:r>
            <w:r>
              <w:rPr>
                <w:rFonts w:ascii="Times New Roman" w:hAnsi="Times New Roman"/>
                <w:sz w:val="24"/>
                <w:szCs w:val="24"/>
                <w:lang w:val="uk-UA"/>
              </w:rPr>
              <w:t>мати рішення, читати, писати</w:t>
            </w:r>
            <w:r w:rsidRPr="00177331">
              <w:rPr>
                <w:rFonts w:ascii="Times New Roman" w:hAnsi="Times New Roman"/>
                <w:sz w:val="24"/>
                <w:szCs w:val="24"/>
                <w:lang w:val="uk-UA"/>
              </w:rPr>
              <w:t>.</w:t>
            </w:r>
          </w:p>
        </w:tc>
      </w:tr>
      <w:tr w:rsidR="00E13DD3" w:rsidRPr="00A72064" w:rsidTr="00A31575">
        <w:tc>
          <w:tcPr>
            <w:tcW w:w="1236" w:type="dxa"/>
          </w:tcPr>
          <w:p w:rsidR="00C76226" w:rsidRPr="00574884" w:rsidRDefault="00C76226" w:rsidP="00753AAA">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753AAA" w:rsidRPr="00753AAA">
              <w:rPr>
                <w:rFonts w:ascii="Times New Roman" w:hAnsi="Times New Roman"/>
                <w:sz w:val="24"/>
                <w:szCs w:val="24"/>
                <w:lang w:val="uk-UA"/>
              </w:rPr>
              <w:t>Квітень</w:t>
            </w:r>
          </w:p>
        </w:tc>
        <w:tc>
          <w:tcPr>
            <w:tcW w:w="2011" w:type="dxa"/>
          </w:tcPr>
          <w:p w:rsidR="00C76226" w:rsidRPr="00A03EB9" w:rsidRDefault="00C76226" w:rsidP="00A31575">
            <w:pPr>
              <w:spacing w:after="0" w:line="240" w:lineRule="auto"/>
              <w:jc w:val="both"/>
              <w:rPr>
                <w:rFonts w:ascii="Times New Roman" w:hAnsi="Times New Roman"/>
                <w:sz w:val="24"/>
                <w:szCs w:val="24"/>
                <w:lang w:val="uk-UA"/>
              </w:rPr>
            </w:pPr>
            <w:r w:rsidRPr="00A03EB9">
              <w:rPr>
                <w:rFonts w:ascii="Times New Roman" w:hAnsi="Times New Roman"/>
                <w:sz w:val="24"/>
                <w:szCs w:val="24"/>
                <w:lang w:val="uk-UA"/>
              </w:rPr>
              <w:t xml:space="preserve">Позааудиторне </w:t>
            </w:r>
          </w:p>
          <w:p w:rsidR="00C76226" w:rsidRPr="00656FF1" w:rsidRDefault="00C76226" w:rsidP="00A31575">
            <w:pPr>
              <w:spacing w:after="0" w:line="240" w:lineRule="auto"/>
              <w:jc w:val="both"/>
              <w:rPr>
                <w:rFonts w:ascii="Times New Roman" w:hAnsi="Times New Roman"/>
                <w:sz w:val="24"/>
                <w:szCs w:val="24"/>
                <w:lang w:val="uk-UA"/>
              </w:rPr>
            </w:pPr>
            <w:r w:rsidRPr="00A03EB9">
              <w:rPr>
                <w:rFonts w:ascii="Times New Roman" w:hAnsi="Times New Roman"/>
                <w:sz w:val="24"/>
                <w:szCs w:val="24"/>
                <w:lang w:val="uk-UA"/>
              </w:rPr>
              <w:t>тренінгове заняття</w:t>
            </w:r>
            <w:r>
              <w:rPr>
                <w:rFonts w:ascii="Times New Roman" w:hAnsi="Times New Roman"/>
                <w:sz w:val="24"/>
                <w:szCs w:val="24"/>
                <w:lang w:val="uk-UA"/>
              </w:rPr>
              <w:t xml:space="preserve">-тренінг  «Ефективна комунікація» </w:t>
            </w:r>
          </w:p>
        </w:tc>
        <w:tc>
          <w:tcPr>
            <w:tcW w:w="2120" w:type="dxa"/>
          </w:tcPr>
          <w:p w:rsidR="00C76226" w:rsidRPr="00534185"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Ознайомлення магістрів з правилами комунікації, рівні спілкування і канали комунікації,</w:t>
            </w:r>
          </w:p>
          <w:p w:rsidR="00C76226" w:rsidRPr="00534185" w:rsidRDefault="00C76226" w:rsidP="00A31575">
            <w:pPr>
              <w:spacing w:after="0" w:line="240" w:lineRule="auto"/>
              <w:jc w:val="both"/>
              <w:rPr>
                <w:rFonts w:ascii="Times New Roman" w:hAnsi="Times New Roman"/>
                <w:sz w:val="24"/>
                <w:szCs w:val="24"/>
                <w:lang w:val="uk-UA"/>
              </w:rPr>
            </w:pPr>
            <w:r w:rsidRPr="00534185">
              <w:rPr>
                <w:rFonts w:ascii="Times New Roman" w:hAnsi="Times New Roman"/>
                <w:sz w:val="24"/>
                <w:szCs w:val="24"/>
                <w:lang w:val="uk-UA"/>
              </w:rPr>
              <w:t xml:space="preserve"> «секрети ефективного комунікатора»</w:t>
            </w:r>
            <w:r>
              <w:rPr>
                <w:rFonts w:ascii="Times New Roman" w:hAnsi="Times New Roman"/>
                <w:sz w:val="24"/>
                <w:szCs w:val="24"/>
                <w:lang w:val="uk-UA"/>
              </w:rPr>
              <w:t>, схема передачі інформації, про а</w:t>
            </w:r>
            <w:r w:rsidRPr="00224569">
              <w:rPr>
                <w:rFonts w:ascii="Times New Roman" w:hAnsi="Times New Roman"/>
                <w:sz w:val="24"/>
                <w:szCs w:val="24"/>
                <w:lang w:val="uk-UA"/>
              </w:rPr>
              <w:t>ктивне слухання</w:t>
            </w:r>
            <w:r>
              <w:rPr>
                <w:rFonts w:ascii="Times New Roman" w:hAnsi="Times New Roman"/>
                <w:sz w:val="24"/>
                <w:szCs w:val="24"/>
                <w:lang w:val="uk-UA"/>
              </w:rPr>
              <w:t xml:space="preserve"> та розуміння партнера </w:t>
            </w:r>
          </w:p>
          <w:p w:rsidR="00C76226" w:rsidRPr="00534185" w:rsidRDefault="00C76226" w:rsidP="00A31575">
            <w:pPr>
              <w:spacing w:after="0" w:line="240" w:lineRule="auto"/>
              <w:jc w:val="both"/>
              <w:rPr>
                <w:rFonts w:ascii="Times New Roman" w:hAnsi="Times New Roman"/>
                <w:sz w:val="24"/>
                <w:szCs w:val="24"/>
                <w:lang w:val="uk-UA"/>
              </w:rPr>
            </w:pPr>
          </w:p>
          <w:p w:rsidR="00C76226" w:rsidRDefault="00C76226" w:rsidP="00A31575">
            <w:pPr>
              <w:spacing w:after="0" w:line="240" w:lineRule="auto"/>
              <w:jc w:val="both"/>
              <w:rPr>
                <w:rFonts w:ascii="Times New Roman" w:hAnsi="Times New Roman"/>
                <w:sz w:val="24"/>
                <w:szCs w:val="24"/>
                <w:lang w:val="uk-UA"/>
              </w:rPr>
            </w:pPr>
          </w:p>
          <w:p w:rsidR="00C76226" w:rsidRDefault="00C76226" w:rsidP="00A31575">
            <w:pPr>
              <w:spacing w:after="0" w:line="240" w:lineRule="auto"/>
              <w:jc w:val="both"/>
              <w:rPr>
                <w:rFonts w:ascii="Times New Roman" w:hAnsi="Times New Roman"/>
                <w:sz w:val="24"/>
                <w:szCs w:val="24"/>
                <w:lang w:val="uk-UA"/>
              </w:rPr>
            </w:pPr>
            <w:r w:rsidRPr="00534185">
              <w:rPr>
                <w:rFonts w:ascii="Times New Roman" w:hAnsi="Times New Roman"/>
                <w:sz w:val="24"/>
                <w:szCs w:val="24"/>
                <w:lang w:val="uk-UA"/>
              </w:rPr>
              <w:t xml:space="preserve"> </w:t>
            </w:r>
          </w:p>
        </w:tc>
        <w:tc>
          <w:tcPr>
            <w:tcW w:w="1985" w:type="dxa"/>
          </w:tcPr>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Формування вмінь т</w:t>
            </w:r>
            <w:r w:rsidRPr="00534185">
              <w:rPr>
                <w:rFonts w:ascii="Times New Roman" w:hAnsi="Times New Roman"/>
                <w:sz w:val="24"/>
                <w:szCs w:val="24"/>
                <w:lang w:val="uk-UA"/>
              </w:rPr>
              <w:t>ренування спостережливості невербальних проявів</w:t>
            </w:r>
          </w:p>
        </w:tc>
        <w:tc>
          <w:tcPr>
            <w:tcW w:w="2219" w:type="dxa"/>
          </w:tcPr>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Викладач читає  м</w:t>
            </w:r>
            <w:r w:rsidRPr="00534185">
              <w:rPr>
                <w:rFonts w:ascii="Times New Roman" w:hAnsi="Times New Roman"/>
                <w:sz w:val="24"/>
                <w:szCs w:val="24"/>
                <w:lang w:val="uk-UA"/>
              </w:rPr>
              <w:t>іні</w:t>
            </w:r>
            <w:r>
              <w:rPr>
                <w:rFonts w:ascii="Times New Roman" w:hAnsi="Times New Roman"/>
                <w:sz w:val="24"/>
                <w:szCs w:val="24"/>
                <w:lang w:val="uk-UA"/>
              </w:rPr>
              <w:t>-лекцію «Айсберг»</w:t>
            </w:r>
            <w:r w:rsidRPr="00534185">
              <w:rPr>
                <w:rFonts w:ascii="Times New Roman" w:hAnsi="Times New Roman"/>
                <w:sz w:val="24"/>
                <w:szCs w:val="24"/>
                <w:lang w:val="uk-UA"/>
              </w:rPr>
              <w:t xml:space="preserve"> про аксіоми комунікації,</w:t>
            </w:r>
          </w:p>
          <w:p w:rsidR="00C76226" w:rsidRPr="00534185"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Учасники тренінгу виконують </w:t>
            </w:r>
          </w:p>
          <w:p w:rsidR="00C76226" w:rsidRPr="00534185"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вправу</w:t>
            </w:r>
            <w:r w:rsidRPr="00534185">
              <w:rPr>
                <w:rFonts w:ascii="Times New Roman" w:hAnsi="Times New Roman"/>
                <w:sz w:val="24"/>
                <w:szCs w:val="24"/>
                <w:lang w:val="uk-UA"/>
              </w:rPr>
              <w:t xml:space="preserve"> на мову тіла «Не дай збрехати»</w:t>
            </w:r>
            <w:r>
              <w:rPr>
                <w:rFonts w:ascii="Times New Roman" w:hAnsi="Times New Roman"/>
                <w:sz w:val="24"/>
                <w:szCs w:val="24"/>
                <w:lang w:val="uk-UA"/>
              </w:rPr>
              <w:t xml:space="preserve">, </w:t>
            </w:r>
          </w:p>
          <w:p w:rsidR="00C76226" w:rsidRPr="00534185"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г</w:t>
            </w:r>
            <w:r w:rsidRPr="00534185">
              <w:rPr>
                <w:rFonts w:ascii="Times New Roman" w:hAnsi="Times New Roman"/>
                <w:sz w:val="24"/>
                <w:szCs w:val="24"/>
                <w:lang w:val="uk-UA"/>
              </w:rPr>
              <w:t>ра "Зіпсов</w:t>
            </w:r>
            <w:r>
              <w:rPr>
                <w:rFonts w:ascii="Times New Roman" w:hAnsi="Times New Roman"/>
                <w:sz w:val="24"/>
                <w:szCs w:val="24"/>
                <w:lang w:val="uk-UA"/>
              </w:rPr>
              <w:t xml:space="preserve">аний телефончик" з відеозаписом. </w:t>
            </w:r>
            <w:r w:rsidRPr="00534185">
              <w:rPr>
                <w:rFonts w:ascii="Times New Roman" w:hAnsi="Times New Roman"/>
                <w:sz w:val="24"/>
                <w:szCs w:val="24"/>
                <w:lang w:val="uk-UA"/>
              </w:rPr>
              <w:t>Тренер знімає на відео</w:t>
            </w:r>
            <w:r>
              <w:rPr>
                <w:rFonts w:ascii="Times New Roman" w:hAnsi="Times New Roman"/>
                <w:sz w:val="24"/>
                <w:szCs w:val="24"/>
                <w:lang w:val="uk-UA"/>
              </w:rPr>
              <w:t>.</w:t>
            </w:r>
          </w:p>
          <w:p w:rsidR="00C76226" w:rsidRPr="00534185"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Відеорозбі</w:t>
            </w:r>
            <w:r w:rsidRPr="00534185">
              <w:rPr>
                <w:rFonts w:ascii="Times New Roman" w:hAnsi="Times New Roman"/>
                <w:sz w:val="24"/>
                <w:szCs w:val="24"/>
                <w:lang w:val="uk-UA"/>
              </w:rPr>
              <w:t>р гри</w:t>
            </w:r>
            <w:r>
              <w:rPr>
                <w:rFonts w:ascii="Times New Roman" w:hAnsi="Times New Roman"/>
                <w:sz w:val="24"/>
                <w:szCs w:val="24"/>
                <w:lang w:val="uk-UA"/>
              </w:rPr>
              <w:t>, заслуховування  початкового</w:t>
            </w:r>
            <w:r w:rsidRPr="00534185">
              <w:rPr>
                <w:rFonts w:ascii="Times New Roman" w:hAnsi="Times New Roman"/>
                <w:sz w:val="24"/>
                <w:szCs w:val="24"/>
                <w:lang w:val="uk-UA"/>
              </w:rPr>
              <w:t xml:space="preserve"> варіант</w:t>
            </w:r>
            <w:r>
              <w:rPr>
                <w:rFonts w:ascii="Times New Roman" w:hAnsi="Times New Roman"/>
                <w:sz w:val="24"/>
                <w:szCs w:val="24"/>
                <w:lang w:val="uk-UA"/>
              </w:rPr>
              <w:t>у</w:t>
            </w:r>
            <w:r w:rsidRPr="00534185">
              <w:rPr>
                <w:rFonts w:ascii="Times New Roman" w:hAnsi="Times New Roman"/>
                <w:sz w:val="24"/>
                <w:szCs w:val="24"/>
                <w:lang w:val="uk-UA"/>
              </w:rPr>
              <w:t>.</w:t>
            </w:r>
          </w:p>
          <w:p w:rsidR="00C76226" w:rsidRPr="00534185" w:rsidRDefault="00C76226" w:rsidP="00A31575">
            <w:pPr>
              <w:spacing w:after="0" w:line="240" w:lineRule="auto"/>
              <w:jc w:val="both"/>
              <w:rPr>
                <w:rFonts w:ascii="Times New Roman" w:hAnsi="Times New Roman"/>
                <w:sz w:val="24"/>
                <w:szCs w:val="24"/>
                <w:lang w:val="uk-UA"/>
              </w:rPr>
            </w:pPr>
            <w:r w:rsidRPr="00534185">
              <w:rPr>
                <w:rFonts w:ascii="Times New Roman" w:hAnsi="Times New Roman"/>
                <w:sz w:val="24"/>
                <w:szCs w:val="24"/>
                <w:lang w:val="uk-UA"/>
              </w:rPr>
              <w:t>Дискусія: які враження? Які зміни</w:t>
            </w:r>
            <w:r>
              <w:rPr>
                <w:rFonts w:ascii="Times New Roman" w:hAnsi="Times New Roman"/>
                <w:sz w:val="24"/>
                <w:szCs w:val="24"/>
                <w:lang w:val="uk-UA"/>
              </w:rPr>
              <w:t xml:space="preserve"> відбувалися (заміна, опущення, </w:t>
            </w:r>
            <w:r w:rsidRPr="00534185">
              <w:rPr>
                <w:rFonts w:ascii="Times New Roman" w:hAnsi="Times New Roman"/>
                <w:sz w:val="24"/>
                <w:szCs w:val="24"/>
                <w:lang w:val="uk-UA"/>
              </w:rPr>
              <w:t>додавання і т.д.).</w:t>
            </w:r>
          </w:p>
          <w:p w:rsidR="00C76226" w:rsidRPr="00534185"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Відеорозбір</w:t>
            </w:r>
            <w:r w:rsidRPr="00534185">
              <w:rPr>
                <w:rFonts w:ascii="Times New Roman" w:hAnsi="Times New Roman"/>
                <w:sz w:val="24"/>
                <w:szCs w:val="24"/>
                <w:lang w:val="uk-UA"/>
              </w:rPr>
              <w:t xml:space="preserve"> - які зміни відбулися.</w:t>
            </w:r>
          </w:p>
          <w:p w:rsidR="00C76226" w:rsidRPr="00534185"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Міні-лекція - Дискусія «</w:t>
            </w:r>
            <w:r w:rsidRPr="00534185">
              <w:rPr>
                <w:rFonts w:ascii="Times New Roman" w:hAnsi="Times New Roman"/>
                <w:sz w:val="24"/>
                <w:szCs w:val="24"/>
                <w:lang w:val="uk-UA"/>
              </w:rPr>
              <w:t>Схема передачі інформації</w:t>
            </w:r>
            <w:r>
              <w:rPr>
                <w:rFonts w:ascii="Times New Roman" w:hAnsi="Times New Roman"/>
                <w:sz w:val="24"/>
                <w:szCs w:val="24"/>
                <w:lang w:val="uk-UA"/>
              </w:rPr>
              <w:t>»</w:t>
            </w:r>
            <w:r w:rsidRPr="00534185">
              <w:rPr>
                <w:rFonts w:ascii="Times New Roman" w:hAnsi="Times New Roman"/>
                <w:sz w:val="24"/>
                <w:szCs w:val="24"/>
                <w:lang w:val="uk-UA"/>
              </w:rPr>
              <w:t>. В який момент відбувається найбільша втрата інформації?</w:t>
            </w:r>
          </w:p>
          <w:p w:rsidR="00C76226" w:rsidRPr="00534185" w:rsidRDefault="00C76226" w:rsidP="00A31575">
            <w:pPr>
              <w:spacing w:after="0" w:line="240" w:lineRule="auto"/>
              <w:jc w:val="both"/>
              <w:rPr>
                <w:rFonts w:ascii="Times New Roman" w:hAnsi="Times New Roman"/>
                <w:sz w:val="24"/>
                <w:szCs w:val="24"/>
                <w:lang w:val="uk-UA"/>
              </w:rPr>
            </w:pPr>
            <w:r w:rsidRPr="00534185">
              <w:rPr>
                <w:rFonts w:ascii="Times New Roman" w:hAnsi="Times New Roman"/>
                <w:sz w:val="24"/>
                <w:szCs w:val="24"/>
                <w:lang w:val="uk-UA"/>
              </w:rPr>
              <w:t>Висновок: як поліпшити взаємодію</w:t>
            </w:r>
            <w:r>
              <w:rPr>
                <w:rFonts w:ascii="Times New Roman" w:hAnsi="Times New Roman"/>
                <w:sz w:val="24"/>
                <w:szCs w:val="24"/>
                <w:lang w:val="uk-UA"/>
              </w:rPr>
              <w:t>? - на фліп-чарт - розглядається схема</w:t>
            </w:r>
            <w:r w:rsidRPr="00534185">
              <w:rPr>
                <w:rFonts w:ascii="Times New Roman" w:hAnsi="Times New Roman"/>
                <w:sz w:val="24"/>
                <w:szCs w:val="24"/>
                <w:lang w:val="uk-UA"/>
              </w:rPr>
              <w:t xml:space="preserve"> з д</w:t>
            </w:r>
            <w:r>
              <w:rPr>
                <w:rFonts w:ascii="Times New Roman" w:hAnsi="Times New Roman"/>
                <w:sz w:val="24"/>
                <w:szCs w:val="24"/>
                <w:lang w:val="uk-UA"/>
              </w:rPr>
              <w:t xml:space="preserve">вох сторін (Я </w:t>
            </w:r>
            <w:r>
              <w:rPr>
                <w:rFonts w:ascii="Times New Roman" w:hAnsi="Times New Roman"/>
                <w:sz w:val="24"/>
                <w:szCs w:val="24"/>
                <w:lang w:val="uk-UA"/>
              </w:rPr>
              <w:lastRenderedPageBreak/>
              <w:t xml:space="preserve">і співрозмовник). </w:t>
            </w:r>
          </w:p>
          <w:p w:rsidR="00C76226" w:rsidRPr="00534185" w:rsidRDefault="00C76226" w:rsidP="00A31575">
            <w:pPr>
              <w:spacing w:after="0" w:line="240" w:lineRule="auto"/>
              <w:jc w:val="both"/>
              <w:rPr>
                <w:rFonts w:ascii="Times New Roman" w:hAnsi="Times New Roman"/>
                <w:sz w:val="24"/>
                <w:szCs w:val="24"/>
                <w:lang w:val="uk-UA"/>
              </w:rPr>
            </w:pPr>
            <w:r w:rsidRPr="00534185">
              <w:rPr>
                <w:rFonts w:ascii="Times New Roman" w:hAnsi="Times New Roman"/>
                <w:sz w:val="24"/>
                <w:szCs w:val="24"/>
                <w:lang w:val="uk-UA"/>
              </w:rPr>
              <w:t>Дискусія "Схема аналізу отриманої інформації"</w:t>
            </w:r>
            <w:r>
              <w:rPr>
                <w:rFonts w:ascii="Times New Roman" w:hAnsi="Times New Roman"/>
                <w:sz w:val="24"/>
                <w:szCs w:val="24"/>
                <w:lang w:val="uk-UA"/>
              </w:rPr>
              <w:t xml:space="preserve">; участь магістрів у грі </w:t>
            </w:r>
            <w:r w:rsidRPr="00534185">
              <w:rPr>
                <w:rFonts w:ascii="Times New Roman" w:hAnsi="Times New Roman"/>
                <w:sz w:val="24"/>
                <w:szCs w:val="24"/>
                <w:lang w:val="uk-UA"/>
              </w:rPr>
              <w:t xml:space="preserve"> «</w:t>
            </w:r>
            <w:r>
              <w:rPr>
                <w:rFonts w:ascii="Times New Roman" w:hAnsi="Times New Roman"/>
                <w:sz w:val="24"/>
                <w:szCs w:val="24"/>
                <w:lang w:val="uk-UA"/>
              </w:rPr>
              <w:t>Антислухання», о</w:t>
            </w:r>
            <w:r w:rsidRPr="00534185">
              <w:rPr>
                <w:rFonts w:ascii="Times New Roman" w:hAnsi="Times New Roman"/>
                <w:sz w:val="24"/>
                <w:szCs w:val="24"/>
                <w:lang w:val="uk-UA"/>
              </w:rPr>
              <w:t>бговорення.</w:t>
            </w:r>
          </w:p>
          <w:p w:rsidR="00C76226" w:rsidRPr="00534185" w:rsidRDefault="00C76226" w:rsidP="00A31575">
            <w:pPr>
              <w:spacing w:after="0" w:line="240" w:lineRule="auto"/>
              <w:jc w:val="both"/>
              <w:rPr>
                <w:rFonts w:ascii="Times New Roman" w:hAnsi="Times New Roman"/>
                <w:sz w:val="24"/>
                <w:szCs w:val="24"/>
                <w:lang w:val="uk-UA"/>
              </w:rPr>
            </w:pPr>
            <w:r w:rsidRPr="00534185">
              <w:rPr>
                <w:rFonts w:ascii="Times New Roman" w:hAnsi="Times New Roman"/>
                <w:sz w:val="24"/>
                <w:szCs w:val="24"/>
                <w:lang w:val="uk-UA"/>
              </w:rPr>
              <w:t>Міні-лекція «Активне слухання»</w:t>
            </w:r>
            <w:r>
              <w:rPr>
                <w:rFonts w:ascii="Times New Roman" w:hAnsi="Times New Roman"/>
                <w:sz w:val="24"/>
                <w:szCs w:val="24"/>
                <w:lang w:val="uk-UA"/>
              </w:rPr>
              <w:t xml:space="preserve"> </w:t>
            </w:r>
            <w:r w:rsidRPr="00534185">
              <w:rPr>
                <w:rFonts w:ascii="Times New Roman" w:hAnsi="Times New Roman"/>
                <w:sz w:val="24"/>
                <w:szCs w:val="24"/>
                <w:lang w:val="uk-UA"/>
              </w:rPr>
              <w:t>про методи активного слухання і бар'єри слухання</w:t>
            </w:r>
            <w:r>
              <w:rPr>
                <w:rFonts w:ascii="Times New Roman" w:hAnsi="Times New Roman"/>
                <w:sz w:val="24"/>
                <w:szCs w:val="24"/>
                <w:lang w:val="uk-UA"/>
              </w:rPr>
              <w:t>.</w:t>
            </w:r>
          </w:p>
          <w:p w:rsidR="00C76226" w:rsidRPr="00534185"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Виконання вправи</w:t>
            </w:r>
            <w:r w:rsidRPr="00534185">
              <w:rPr>
                <w:rFonts w:ascii="Times New Roman" w:hAnsi="Times New Roman"/>
                <w:sz w:val="24"/>
                <w:szCs w:val="24"/>
                <w:lang w:val="uk-UA"/>
              </w:rPr>
              <w:t xml:space="preserve"> в трійках</w:t>
            </w:r>
          </w:p>
          <w:p w:rsidR="00C76226" w:rsidRPr="00534185" w:rsidRDefault="00C76226" w:rsidP="00A31575">
            <w:pPr>
              <w:spacing w:after="0" w:line="240" w:lineRule="auto"/>
              <w:jc w:val="both"/>
              <w:rPr>
                <w:rFonts w:ascii="Times New Roman" w:hAnsi="Times New Roman"/>
                <w:sz w:val="24"/>
                <w:szCs w:val="24"/>
                <w:lang w:val="uk-UA"/>
              </w:rPr>
            </w:pPr>
            <w:r w:rsidRPr="00534185">
              <w:rPr>
                <w:rFonts w:ascii="Times New Roman" w:hAnsi="Times New Roman"/>
                <w:sz w:val="24"/>
                <w:szCs w:val="24"/>
                <w:lang w:val="uk-UA"/>
              </w:rPr>
              <w:t>«Активне слухання»</w:t>
            </w:r>
            <w:r>
              <w:rPr>
                <w:rFonts w:ascii="Times New Roman" w:hAnsi="Times New Roman"/>
                <w:sz w:val="24"/>
                <w:szCs w:val="24"/>
                <w:lang w:val="uk-UA"/>
              </w:rPr>
              <w:t>,</w:t>
            </w:r>
          </w:p>
          <w:p w:rsidR="00C76226" w:rsidRPr="00534185"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в</w:t>
            </w:r>
            <w:r w:rsidRPr="00534185">
              <w:rPr>
                <w:rFonts w:ascii="Times New Roman" w:hAnsi="Times New Roman"/>
                <w:sz w:val="24"/>
                <w:szCs w:val="24"/>
                <w:lang w:val="uk-UA"/>
              </w:rPr>
              <w:t>ідпрацювання в трійках методів активного слухання</w:t>
            </w:r>
            <w:r>
              <w:rPr>
                <w:rFonts w:ascii="Times New Roman" w:hAnsi="Times New Roman"/>
                <w:sz w:val="24"/>
                <w:szCs w:val="24"/>
                <w:lang w:val="uk-UA"/>
              </w:rPr>
              <w:t xml:space="preserve">. Участь учасників у </w:t>
            </w:r>
          </w:p>
          <w:p w:rsidR="00C76226" w:rsidRPr="00534185"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грі</w:t>
            </w:r>
            <w:r w:rsidRPr="00534185">
              <w:rPr>
                <w:rFonts w:ascii="Times New Roman" w:hAnsi="Times New Roman"/>
                <w:sz w:val="24"/>
                <w:szCs w:val="24"/>
                <w:lang w:val="uk-UA"/>
              </w:rPr>
              <w:t xml:space="preserve"> «Малюнок»</w:t>
            </w:r>
            <w:r>
              <w:rPr>
                <w:rFonts w:ascii="Times New Roman" w:hAnsi="Times New Roman"/>
                <w:sz w:val="24"/>
                <w:szCs w:val="24"/>
                <w:lang w:val="uk-UA"/>
              </w:rPr>
              <w:t xml:space="preserve">: </w:t>
            </w:r>
            <w:r w:rsidRPr="00534185">
              <w:rPr>
                <w:rFonts w:ascii="Times New Roman" w:hAnsi="Times New Roman"/>
                <w:sz w:val="24"/>
                <w:szCs w:val="24"/>
                <w:lang w:val="uk-UA"/>
              </w:rPr>
              <w:t xml:space="preserve"> 2 групи учасників. У тренера є малюнок, який групи повинні відтворити якомога точніше, дізнавшись </w:t>
            </w:r>
            <w:r>
              <w:rPr>
                <w:rFonts w:ascii="Times New Roman" w:hAnsi="Times New Roman"/>
                <w:sz w:val="24"/>
                <w:szCs w:val="24"/>
                <w:lang w:val="uk-UA"/>
              </w:rPr>
              <w:t>про те, що намальовано, ставлять</w:t>
            </w:r>
            <w:r w:rsidRPr="00534185">
              <w:rPr>
                <w:rFonts w:ascii="Times New Roman" w:hAnsi="Times New Roman"/>
                <w:sz w:val="24"/>
                <w:szCs w:val="24"/>
                <w:lang w:val="uk-UA"/>
              </w:rPr>
              <w:t xml:space="preserve"> питання.</w:t>
            </w:r>
          </w:p>
          <w:p w:rsidR="00C76226" w:rsidRPr="00574884" w:rsidRDefault="00C76226" w:rsidP="00A31575">
            <w:pPr>
              <w:spacing w:after="0" w:line="240" w:lineRule="auto"/>
              <w:jc w:val="both"/>
              <w:rPr>
                <w:rFonts w:ascii="Times New Roman" w:hAnsi="Times New Roman"/>
                <w:sz w:val="24"/>
                <w:szCs w:val="24"/>
                <w:lang w:val="uk-UA"/>
              </w:rPr>
            </w:pPr>
            <w:r w:rsidRPr="00534185">
              <w:rPr>
                <w:rFonts w:ascii="Times New Roman" w:hAnsi="Times New Roman"/>
                <w:sz w:val="24"/>
                <w:szCs w:val="24"/>
                <w:lang w:val="uk-UA"/>
              </w:rPr>
              <w:t>Обговорення: показати, що закриті питанн</w:t>
            </w:r>
            <w:r>
              <w:rPr>
                <w:rFonts w:ascii="Times New Roman" w:hAnsi="Times New Roman"/>
                <w:sz w:val="24"/>
                <w:szCs w:val="24"/>
                <w:lang w:val="uk-UA"/>
              </w:rPr>
              <w:t>я менш ефективні, ніж відкриті.</w:t>
            </w:r>
            <w:r w:rsidRPr="00534185">
              <w:rPr>
                <w:rFonts w:ascii="Times New Roman" w:hAnsi="Times New Roman"/>
                <w:sz w:val="24"/>
                <w:szCs w:val="24"/>
                <w:lang w:val="uk-UA"/>
              </w:rPr>
              <w:t>Підведення підсумків</w:t>
            </w:r>
            <w:r>
              <w:rPr>
                <w:rFonts w:ascii="Times New Roman" w:hAnsi="Times New Roman"/>
                <w:sz w:val="24"/>
                <w:szCs w:val="24"/>
                <w:lang w:val="uk-UA"/>
              </w:rPr>
              <w:t>,</w:t>
            </w:r>
            <w:r w:rsidRPr="00534185">
              <w:rPr>
                <w:rFonts w:ascii="Times New Roman" w:hAnsi="Times New Roman"/>
                <w:sz w:val="24"/>
                <w:szCs w:val="24"/>
                <w:lang w:val="uk-UA"/>
              </w:rPr>
              <w:t xml:space="preserve"> </w:t>
            </w:r>
            <w:r>
              <w:rPr>
                <w:rFonts w:ascii="Times New Roman" w:hAnsi="Times New Roman"/>
                <w:sz w:val="24"/>
                <w:szCs w:val="24"/>
                <w:lang w:val="uk-UA"/>
              </w:rPr>
              <w:t>з</w:t>
            </w:r>
            <w:r w:rsidRPr="00534185">
              <w:rPr>
                <w:rFonts w:ascii="Times New Roman" w:hAnsi="Times New Roman"/>
                <w:sz w:val="24"/>
                <w:szCs w:val="24"/>
                <w:lang w:val="uk-UA"/>
              </w:rPr>
              <w:t>воротній зв'язок від учасників. Завершення тренінгу</w:t>
            </w:r>
            <w:r>
              <w:rPr>
                <w:rFonts w:ascii="Times New Roman" w:hAnsi="Times New Roman"/>
                <w:sz w:val="24"/>
                <w:szCs w:val="24"/>
                <w:lang w:val="uk-UA"/>
              </w:rPr>
              <w:t xml:space="preserve"> - </w:t>
            </w:r>
            <w:r w:rsidRPr="00534185">
              <w:rPr>
                <w:rFonts w:ascii="Times New Roman" w:hAnsi="Times New Roman"/>
                <w:sz w:val="24"/>
                <w:szCs w:val="24"/>
                <w:lang w:val="uk-UA"/>
              </w:rPr>
              <w:t>у вигляді опитування думок.</w:t>
            </w:r>
          </w:p>
        </w:tc>
      </w:tr>
      <w:tr w:rsidR="00E13DD3" w:rsidRPr="00A72064" w:rsidTr="00A31575">
        <w:tc>
          <w:tcPr>
            <w:tcW w:w="1236" w:type="dxa"/>
          </w:tcPr>
          <w:p w:rsidR="00C76226" w:rsidRPr="00574884" w:rsidRDefault="00753AAA" w:rsidP="00A31575">
            <w:pPr>
              <w:spacing w:after="0" w:line="240" w:lineRule="auto"/>
              <w:jc w:val="both"/>
              <w:rPr>
                <w:rFonts w:ascii="Times New Roman" w:hAnsi="Times New Roman"/>
                <w:sz w:val="24"/>
                <w:szCs w:val="24"/>
                <w:lang w:val="uk-UA"/>
              </w:rPr>
            </w:pPr>
            <w:r w:rsidRPr="00753AAA">
              <w:rPr>
                <w:rFonts w:ascii="Times New Roman" w:hAnsi="Times New Roman"/>
                <w:sz w:val="24"/>
                <w:szCs w:val="24"/>
                <w:lang w:val="uk-UA"/>
              </w:rPr>
              <w:lastRenderedPageBreak/>
              <w:t>Квітень</w:t>
            </w:r>
          </w:p>
        </w:tc>
        <w:tc>
          <w:tcPr>
            <w:tcW w:w="2011" w:type="dxa"/>
          </w:tcPr>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Лекція зі спецкурсу «</w:t>
            </w:r>
            <w:r w:rsidR="00FE55AE">
              <w:rPr>
                <w:rFonts w:ascii="Times New Roman" w:hAnsi="Times New Roman"/>
                <w:sz w:val="24"/>
                <w:szCs w:val="24"/>
                <w:lang w:val="uk-UA"/>
              </w:rPr>
              <w:t>ДК як елемент професійної компетентності вчителя початкової школи</w:t>
            </w:r>
            <w:r>
              <w:rPr>
                <w:rFonts w:ascii="Times New Roman" w:hAnsi="Times New Roman"/>
                <w:sz w:val="24"/>
                <w:szCs w:val="24"/>
                <w:lang w:val="uk-UA"/>
              </w:rPr>
              <w:t>» на тему «Педагогічна риторика як різновид красномовства»</w:t>
            </w:r>
          </w:p>
          <w:p w:rsidR="00C76226" w:rsidRPr="001935AC" w:rsidRDefault="00C76226" w:rsidP="00A31575">
            <w:pPr>
              <w:spacing w:after="0" w:line="240" w:lineRule="auto"/>
              <w:jc w:val="both"/>
              <w:rPr>
                <w:rFonts w:ascii="Times New Roman" w:hAnsi="Times New Roman"/>
                <w:b/>
                <w:sz w:val="24"/>
                <w:szCs w:val="24"/>
                <w:lang w:val="uk-UA"/>
              </w:rPr>
            </w:pPr>
            <w:r w:rsidRPr="001935AC">
              <w:rPr>
                <w:rFonts w:ascii="Times New Roman" w:hAnsi="Times New Roman"/>
                <w:b/>
                <w:sz w:val="24"/>
                <w:szCs w:val="24"/>
                <w:lang w:val="uk-UA"/>
              </w:rPr>
              <w:lastRenderedPageBreak/>
              <w:t>Проблемний діалог «Чому публічна промова завжди носить</w:t>
            </w:r>
          </w:p>
          <w:p w:rsidR="00C76226" w:rsidRDefault="00C76226" w:rsidP="00A31575">
            <w:pPr>
              <w:spacing w:after="0" w:line="240" w:lineRule="auto"/>
              <w:jc w:val="both"/>
              <w:rPr>
                <w:rFonts w:ascii="Times New Roman" w:hAnsi="Times New Roman"/>
                <w:b/>
                <w:sz w:val="24"/>
                <w:szCs w:val="24"/>
                <w:lang w:val="uk-UA"/>
              </w:rPr>
            </w:pPr>
            <w:r w:rsidRPr="001935AC">
              <w:rPr>
                <w:rFonts w:ascii="Times New Roman" w:hAnsi="Times New Roman"/>
                <w:b/>
                <w:sz w:val="24"/>
                <w:szCs w:val="24"/>
                <w:lang w:val="uk-UA"/>
              </w:rPr>
              <w:t>впливовий характер?»</w:t>
            </w:r>
            <w:r>
              <w:rPr>
                <w:rFonts w:ascii="Times New Roman" w:hAnsi="Times New Roman"/>
                <w:b/>
                <w:sz w:val="24"/>
                <w:szCs w:val="24"/>
                <w:lang w:val="uk-UA"/>
              </w:rPr>
              <w:t xml:space="preserve">; бесіда </w:t>
            </w:r>
          </w:p>
          <w:p w:rsidR="00C76226" w:rsidRPr="00681DFF" w:rsidRDefault="00C76226" w:rsidP="00FE55AE">
            <w:pPr>
              <w:spacing w:after="0" w:line="240" w:lineRule="auto"/>
              <w:jc w:val="both"/>
              <w:rPr>
                <w:rFonts w:ascii="Times New Roman" w:hAnsi="Times New Roman"/>
                <w:b/>
                <w:sz w:val="24"/>
                <w:szCs w:val="24"/>
                <w:lang w:val="uk-UA"/>
              </w:rPr>
            </w:pPr>
            <w:r>
              <w:rPr>
                <w:rFonts w:ascii="Times New Roman" w:hAnsi="Times New Roman"/>
                <w:b/>
                <w:sz w:val="24"/>
                <w:szCs w:val="24"/>
                <w:lang w:val="uk-UA"/>
              </w:rPr>
              <w:t>«Що таке</w:t>
            </w:r>
            <w:r w:rsidR="00FE55AE">
              <w:rPr>
                <w:rFonts w:ascii="Times New Roman" w:hAnsi="Times New Roman"/>
                <w:b/>
                <w:sz w:val="24"/>
                <w:szCs w:val="24"/>
                <w:lang w:val="uk-UA"/>
              </w:rPr>
              <w:t xml:space="preserve"> дискурс</w:t>
            </w:r>
            <w:r>
              <w:rPr>
                <w:rFonts w:ascii="Times New Roman" w:hAnsi="Times New Roman"/>
                <w:b/>
                <w:sz w:val="24"/>
                <w:szCs w:val="24"/>
                <w:lang w:val="uk-UA"/>
              </w:rPr>
              <w:t>»</w:t>
            </w:r>
          </w:p>
        </w:tc>
        <w:tc>
          <w:tcPr>
            <w:tcW w:w="2120" w:type="dxa"/>
          </w:tcPr>
          <w:p w:rsidR="00C76226" w:rsidRPr="003C2B02" w:rsidRDefault="00C76226" w:rsidP="00A31575">
            <w:pPr>
              <w:spacing w:after="0" w:line="240" w:lineRule="auto"/>
              <w:jc w:val="both"/>
              <w:rPr>
                <w:rFonts w:ascii="Times New Roman" w:hAnsi="Times New Roman"/>
                <w:sz w:val="24"/>
                <w:szCs w:val="24"/>
                <w:lang w:val="uk-UA"/>
              </w:rPr>
            </w:pPr>
            <w:r w:rsidRPr="003C2B02">
              <w:rPr>
                <w:rFonts w:ascii="Times New Roman" w:hAnsi="Times New Roman"/>
                <w:sz w:val="24"/>
                <w:szCs w:val="24"/>
                <w:lang w:val="uk-UA"/>
              </w:rPr>
              <w:lastRenderedPageBreak/>
              <w:t>оволодіння знаннями про предмет педагогічної риторики; усвідомлення специфіки видів</w:t>
            </w:r>
          </w:p>
          <w:p w:rsidR="00C76226" w:rsidRPr="003C2B02" w:rsidRDefault="00C76226" w:rsidP="00A31575">
            <w:pPr>
              <w:spacing w:after="0" w:line="240" w:lineRule="auto"/>
              <w:jc w:val="both"/>
              <w:rPr>
                <w:rFonts w:ascii="Times New Roman" w:hAnsi="Times New Roman"/>
                <w:sz w:val="24"/>
                <w:szCs w:val="24"/>
                <w:lang w:val="uk-UA"/>
              </w:rPr>
            </w:pPr>
            <w:r w:rsidRPr="003C2B02">
              <w:rPr>
                <w:rFonts w:ascii="Times New Roman" w:hAnsi="Times New Roman"/>
                <w:sz w:val="24"/>
                <w:szCs w:val="24"/>
                <w:lang w:val="uk-UA"/>
              </w:rPr>
              <w:t>і засобів мовного впливу в професійному педагогічному</w:t>
            </w:r>
          </w:p>
          <w:p w:rsidR="00C76226" w:rsidRPr="003C2B02"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спілкуванні; </w:t>
            </w:r>
            <w:r w:rsidRPr="003C2B02">
              <w:rPr>
                <w:rFonts w:ascii="Times New Roman" w:hAnsi="Times New Roman"/>
                <w:sz w:val="24"/>
                <w:szCs w:val="24"/>
                <w:lang w:val="uk-UA"/>
              </w:rPr>
              <w:lastRenderedPageBreak/>
              <w:t>оволодіння досвідом аналізу і створення професійно значущих типів ви</w:t>
            </w:r>
            <w:r>
              <w:rPr>
                <w:rFonts w:ascii="Times New Roman" w:hAnsi="Times New Roman"/>
                <w:sz w:val="24"/>
                <w:szCs w:val="24"/>
                <w:lang w:val="uk-UA"/>
              </w:rPr>
              <w:t xml:space="preserve">словлювань впливаючого характеру; </w:t>
            </w:r>
            <w:r w:rsidRPr="003C2B02">
              <w:rPr>
                <w:rFonts w:ascii="Times New Roman" w:hAnsi="Times New Roman"/>
                <w:sz w:val="24"/>
                <w:szCs w:val="24"/>
                <w:lang w:val="uk-UA"/>
              </w:rPr>
              <w:t xml:space="preserve"> формування первинних уявлень</w:t>
            </w:r>
          </w:p>
          <w:p w:rsidR="00C76226" w:rsidRPr="003C2B02" w:rsidRDefault="00C76226" w:rsidP="00A31575">
            <w:pPr>
              <w:spacing w:after="0" w:line="240" w:lineRule="auto"/>
              <w:jc w:val="both"/>
              <w:rPr>
                <w:rFonts w:ascii="Times New Roman" w:hAnsi="Times New Roman"/>
                <w:sz w:val="24"/>
                <w:szCs w:val="24"/>
                <w:lang w:val="uk-UA"/>
              </w:rPr>
            </w:pPr>
            <w:r w:rsidRPr="003C2B02">
              <w:rPr>
                <w:rFonts w:ascii="Times New Roman" w:hAnsi="Times New Roman"/>
                <w:sz w:val="24"/>
                <w:szCs w:val="24"/>
                <w:lang w:val="uk-UA"/>
              </w:rPr>
              <w:t>про суть мовного ідеалу як компонента культури і педагогічного</w:t>
            </w:r>
          </w:p>
          <w:p w:rsidR="00C76226" w:rsidRDefault="00C76226" w:rsidP="00A31575">
            <w:pPr>
              <w:spacing w:after="0" w:line="240" w:lineRule="auto"/>
              <w:jc w:val="both"/>
              <w:rPr>
                <w:rFonts w:ascii="Times New Roman" w:hAnsi="Times New Roman"/>
                <w:sz w:val="24"/>
                <w:szCs w:val="24"/>
                <w:lang w:val="uk-UA"/>
              </w:rPr>
            </w:pPr>
            <w:r w:rsidRPr="003C2B02">
              <w:rPr>
                <w:rFonts w:ascii="Times New Roman" w:hAnsi="Times New Roman"/>
                <w:sz w:val="24"/>
                <w:szCs w:val="24"/>
                <w:lang w:val="uk-UA"/>
              </w:rPr>
              <w:t>мовного ідеалу як зразка педагогічного спілкування.</w:t>
            </w:r>
          </w:p>
        </w:tc>
        <w:tc>
          <w:tcPr>
            <w:tcW w:w="1985" w:type="dxa"/>
          </w:tcPr>
          <w:p w:rsidR="00C76226" w:rsidRPr="002C43D0" w:rsidRDefault="00C76226" w:rsidP="00A31575">
            <w:pPr>
              <w:spacing w:after="0" w:line="240" w:lineRule="auto"/>
              <w:jc w:val="both"/>
              <w:rPr>
                <w:rFonts w:ascii="Times New Roman" w:hAnsi="Times New Roman"/>
                <w:sz w:val="24"/>
                <w:szCs w:val="24"/>
                <w:lang w:val="uk-UA"/>
              </w:rPr>
            </w:pPr>
            <w:r w:rsidRPr="002C43D0">
              <w:rPr>
                <w:rFonts w:ascii="Times New Roman" w:hAnsi="Times New Roman"/>
                <w:sz w:val="24"/>
                <w:szCs w:val="24"/>
                <w:lang w:val="uk-UA"/>
              </w:rPr>
              <w:lastRenderedPageBreak/>
              <w:t>оволодіння вміннями розпізнавати особливості професійної публічної промови педагога;</w:t>
            </w:r>
            <w:r w:rsidRPr="002C43D0">
              <w:rPr>
                <w:lang w:val="uk-UA"/>
              </w:rPr>
              <w:t xml:space="preserve"> </w:t>
            </w:r>
            <w:r w:rsidRPr="002C43D0">
              <w:rPr>
                <w:rFonts w:ascii="Times New Roman" w:hAnsi="Times New Roman"/>
                <w:sz w:val="24"/>
                <w:szCs w:val="24"/>
                <w:lang w:val="uk-UA"/>
              </w:rPr>
              <w:t>оволодіння вміннями підбирати засоби для вирішення</w:t>
            </w:r>
          </w:p>
          <w:p w:rsidR="00C76226" w:rsidRPr="00574884" w:rsidRDefault="00C76226" w:rsidP="00A31575">
            <w:pPr>
              <w:spacing w:after="0" w:line="240" w:lineRule="auto"/>
              <w:jc w:val="both"/>
              <w:rPr>
                <w:rFonts w:ascii="Times New Roman" w:hAnsi="Times New Roman"/>
                <w:sz w:val="24"/>
                <w:szCs w:val="24"/>
                <w:lang w:val="uk-UA"/>
              </w:rPr>
            </w:pPr>
            <w:r w:rsidRPr="002C43D0">
              <w:rPr>
                <w:rFonts w:ascii="Times New Roman" w:hAnsi="Times New Roman"/>
                <w:sz w:val="24"/>
                <w:szCs w:val="24"/>
                <w:lang w:val="uk-UA"/>
              </w:rPr>
              <w:lastRenderedPageBreak/>
              <w:t>комунікативних і мовних завдань мовного впливу в професійному педагогічному спілкуванні;</w:t>
            </w:r>
            <w:r>
              <w:rPr>
                <w:rFonts w:ascii="Times New Roman" w:hAnsi="Times New Roman"/>
                <w:sz w:val="24"/>
                <w:szCs w:val="24"/>
                <w:lang w:val="uk-UA"/>
              </w:rPr>
              <w:t xml:space="preserve"> вміння  вільно висловлюватись</w:t>
            </w:r>
          </w:p>
        </w:tc>
        <w:tc>
          <w:tcPr>
            <w:tcW w:w="2219" w:type="dxa"/>
          </w:tcPr>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Ознайомлення майбутніх учителів з такими питаннями:</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в</w:t>
            </w:r>
            <w:r w:rsidRPr="009176C0">
              <w:rPr>
                <w:rFonts w:ascii="Times New Roman" w:hAnsi="Times New Roman"/>
                <w:sz w:val="24"/>
                <w:szCs w:val="24"/>
                <w:lang w:val="uk-UA"/>
              </w:rPr>
              <w:t>изначення поняття «проф</w:t>
            </w:r>
            <w:r>
              <w:rPr>
                <w:rFonts w:ascii="Times New Roman" w:hAnsi="Times New Roman"/>
                <w:sz w:val="24"/>
                <w:szCs w:val="24"/>
                <w:lang w:val="uk-UA"/>
              </w:rPr>
              <w:t>есійна педагогічна комунікація»;</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в</w:t>
            </w:r>
            <w:r w:rsidRPr="009176C0">
              <w:rPr>
                <w:rFonts w:ascii="Times New Roman" w:hAnsi="Times New Roman"/>
                <w:sz w:val="24"/>
                <w:szCs w:val="24"/>
                <w:lang w:val="uk-UA"/>
              </w:rPr>
              <w:t>изначення</w:t>
            </w:r>
            <w:r>
              <w:rPr>
                <w:rFonts w:ascii="Times New Roman" w:hAnsi="Times New Roman"/>
                <w:sz w:val="24"/>
                <w:szCs w:val="24"/>
                <w:lang w:val="uk-UA"/>
              </w:rPr>
              <w:t xml:space="preserve"> поняття «педагогічна риторика»», «риторика», «ораторське </w:t>
            </w:r>
            <w:r>
              <w:rPr>
                <w:rFonts w:ascii="Times New Roman" w:hAnsi="Times New Roman"/>
                <w:sz w:val="24"/>
                <w:szCs w:val="24"/>
                <w:lang w:val="uk-UA"/>
              </w:rPr>
              <w:lastRenderedPageBreak/>
              <w:t>мистецтво»;</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роди і жанри публічних промов;</w:t>
            </w:r>
          </w:p>
          <w:p w:rsidR="00C76226" w:rsidRPr="009176C0"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о</w:t>
            </w:r>
            <w:r w:rsidRPr="009176C0">
              <w:rPr>
                <w:rFonts w:ascii="Times New Roman" w:hAnsi="Times New Roman"/>
                <w:sz w:val="24"/>
                <w:szCs w:val="24"/>
                <w:lang w:val="uk-UA"/>
              </w:rPr>
              <w:t>з</w:t>
            </w:r>
            <w:r>
              <w:rPr>
                <w:rFonts w:ascii="Times New Roman" w:hAnsi="Times New Roman"/>
                <w:sz w:val="24"/>
                <w:szCs w:val="24"/>
                <w:lang w:val="uk-UA"/>
              </w:rPr>
              <w:t>наки публічної промови;</w:t>
            </w:r>
            <w:r w:rsidRPr="009176C0">
              <w:rPr>
                <w:rFonts w:ascii="Times New Roman" w:hAnsi="Times New Roman"/>
                <w:sz w:val="24"/>
                <w:szCs w:val="24"/>
                <w:lang w:val="uk-UA"/>
              </w:rPr>
              <w:t xml:space="preserve"> </w:t>
            </w:r>
          </w:p>
          <w:p w:rsidR="00C76226" w:rsidRPr="009176C0"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в</w:t>
            </w:r>
            <w:r w:rsidRPr="009176C0">
              <w:rPr>
                <w:rFonts w:ascii="Times New Roman" w:hAnsi="Times New Roman"/>
                <w:sz w:val="24"/>
                <w:szCs w:val="24"/>
                <w:lang w:val="uk-UA"/>
              </w:rPr>
              <w:t>изначен</w:t>
            </w:r>
            <w:r>
              <w:rPr>
                <w:rFonts w:ascii="Times New Roman" w:hAnsi="Times New Roman"/>
                <w:sz w:val="24"/>
                <w:szCs w:val="24"/>
                <w:lang w:val="uk-UA"/>
              </w:rPr>
              <w:t>ня поняття «мовленнєвий вплив»; функції мовного впливу; функції мовного впливу; л</w:t>
            </w:r>
            <w:r w:rsidRPr="009176C0">
              <w:rPr>
                <w:rFonts w:ascii="Times New Roman" w:hAnsi="Times New Roman"/>
                <w:sz w:val="24"/>
                <w:szCs w:val="24"/>
                <w:lang w:val="uk-UA"/>
              </w:rPr>
              <w:t>огічне переконання, навіювання аудиторії емоційних</w:t>
            </w:r>
          </w:p>
          <w:p w:rsidR="00C76226" w:rsidRPr="009176C0" w:rsidRDefault="00C76226" w:rsidP="00A31575">
            <w:pPr>
              <w:spacing w:after="0" w:line="240" w:lineRule="auto"/>
              <w:jc w:val="both"/>
              <w:rPr>
                <w:rFonts w:ascii="Times New Roman" w:hAnsi="Times New Roman"/>
                <w:sz w:val="24"/>
                <w:szCs w:val="24"/>
                <w:lang w:val="uk-UA"/>
              </w:rPr>
            </w:pPr>
            <w:r w:rsidRPr="009176C0">
              <w:rPr>
                <w:rFonts w:ascii="Times New Roman" w:hAnsi="Times New Roman"/>
                <w:sz w:val="24"/>
                <w:szCs w:val="24"/>
                <w:lang w:val="uk-UA"/>
              </w:rPr>
              <w:t>станів, мотивація наслідування оратору, мовне зараження аудиторії певним ставленням до предмета промови як види мовного</w:t>
            </w:r>
          </w:p>
          <w:p w:rsidR="00C76226" w:rsidRDefault="00C76226" w:rsidP="00A31575">
            <w:pPr>
              <w:spacing w:after="0" w:line="240" w:lineRule="auto"/>
              <w:jc w:val="both"/>
              <w:rPr>
                <w:rFonts w:ascii="Times New Roman" w:hAnsi="Times New Roman"/>
                <w:sz w:val="24"/>
                <w:szCs w:val="24"/>
                <w:lang w:val="uk-UA"/>
              </w:rPr>
            </w:pPr>
            <w:r w:rsidRPr="009176C0">
              <w:rPr>
                <w:rFonts w:ascii="Times New Roman" w:hAnsi="Times New Roman"/>
                <w:sz w:val="24"/>
                <w:szCs w:val="24"/>
                <w:lang w:val="uk-UA"/>
              </w:rPr>
              <w:t>впливу.</w:t>
            </w:r>
          </w:p>
          <w:p w:rsidR="00C76226" w:rsidRPr="001935AC"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Участь студентів у проблемному діалозі </w:t>
            </w:r>
            <w:r w:rsidRPr="001935AC">
              <w:rPr>
                <w:rFonts w:ascii="Times New Roman" w:hAnsi="Times New Roman"/>
                <w:sz w:val="24"/>
                <w:szCs w:val="24"/>
                <w:lang w:val="uk-UA"/>
              </w:rPr>
              <w:t>«Чому публічна промова завжди носить</w:t>
            </w:r>
          </w:p>
          <w:p w:rsidR="00C76226" w:rsidRPr="00574884" w:rsidRDefault="00C76226" w:rsidP="00A31575">
            <w:pPr>
              <w:spacing w:after="0" w:line="240" w:lineRule="auto"/>
              <w:jc w:val="both"/>
              <w:rPr>
                <w:rFonts w:ascii="Times New Roman" w:hAnsi="Times New Roman"/>
                <w:sz w:val="24"/>
                <w:szCs w:val="24"/>
                <w:lang w:val="uk-UA"/>
              </w:rPr>
            </w:pPr>
            <w:r w:rsidRPr="001935AC">
              <w:rPr>
                <w:rFonts w:ascii="Times New Roman" w:hAnsi="Times New Roman"/>
                <w:sz w:val="24"/>
                <w:szCs w:val="24"/>
                <w:lang w:val="uk-UA"/>
              </w:rPr>
              <w:t>впливовий характер?»</w:t>
            </w:r>
          </w:p>
        </w:tc>
      </w:tr>
      <w:tr w:rsidR="00E13DD3" w:rsidRPr="00093DE1" w:rsidTr="00A31575">
        <w:tc>
          <w:tcPr>
            <w:tcW w:w="1236" w:type="dxa"/>
          </w:tcPr>
          <w:p w:rsidR="00C76226" w:rsidRPr="00574884" w:rsidRDefault="00753AAA" w:rsidP="00A31575">
            <w:pPr>
              <w:spacing w:after="0" w:line="240" w:lineRule="auto"/>
              <w:jc w:val="both"/>
              <w:rPr>
                <w:rFonts w:ascii="Times New Roman" w:hAnsi="Times New Roman"/>
                <w:sz w:val="24"/>
                <w:szCs w:val="24"/>
                <w:lang w:val="uk-UA"/>
              </w:rPr>
            </w:pPr>
            <w:r w:rsidRPr="00753AAA">
              <w:rPr>
                <w:rFonts w:ascii="Times New Roman" w:hAnsi="Times New Roman"/>
                <w:sz w:val="24"/>
                <w:szCs w:val="24"/>
                <w:lang w:val="uk-UA"/>
              </w:rPr>
              <w:lastRenderedPageBreak/>
              <w:t>Квітень</w:t>
            </w:r>
          </w:p>
        </w:tc>
        <w:tc>
          <w:tcPr>
            <w:tcW w:w="2011" w:type="dxa"/>
          </w:tcPr>
          <w:p w:rsidR="00C76226" w:rsidRDefault="00C76226" w:rsidP="00A31575">
            <w:pPr>
              <w:spacing w:after="0" w:line="240" w:lineRule="auto"/>
              <w:jc w:val="both"/>
              <w:rPr>
                <w:rFonts w:ascii="Times New Roman" w:hAnsi="Times New Roman"/>
                <w:sz w:val="24"/>
                <w:szCs w:val="24"/>
                <w:lang w:val="uk-UA"/>
              </w:rPr>
            </w:pPr>
            <w:r w:rsidRPr="00B33A89">
              <w:rPr>
                <w:rFonts w:ascii="Times New Roman" w:hAnsi="Times New Roman"/>
                <w:sz w:val="24"/>
                <w:szCs w:val="24"/>
                <w:lang w:val="uk-UA"/>
              </w:rPr>
              <w:t>Лекція зі спецкурсу «</w:t>
            </w:r>
            <w:r w:rsidR="00922983">
              <w:rPr>
                <w:rFonts w:ascii="Times New Roman" w:hAnsi="Times New Roman"/>
                <w:sz w:val="24"/>
                <w:szCs w:val="24"/>
                <w:lang w:val="uk-UA"/>
              </w:rPr>
              <w:t>ДК як елемент професійної компетентності вчителя початкової школи</w:t>
            </w:r>
            <w:r w:rsidRPr="00B33A89">
              <w:rPr>
                <w:rFonts w:ascii="Times New Roman" w:hAnsi="Times New Roman"/>
                <w:sz w:val="24"/>
                <w:szCs w:val="24"/>
                <w:lang w:val="uk-UA"/>
              </w:rPr>
              <w:t>» на тему</w:t>
            </w:r>
            <w:r w:rsidRPr="00B33A89">
              <w:t xml:space="preserve"> </w:t>
            </w:r>
            <w:r>
              <w:rPr>
                <w:lang w:val="uk-UA"/>
              </w:rPr>
              <w:t>«</w:t>
            </w:r>
            <w:r w:rsidRPr="00B33A89">
              <w:rPr>
                <w:rFonts w:ascii="Times New Roman" w:hAnsi="Times New Roman"/>
                <w:sz w:val="24"/>
                <w:szCs w:val="24"/>
                <w:lang w:val="uk-UA"/>
              </w:rPr>
              <w:t>Мовленнєві жанри в ситуації навчання. Пояснювальна промова</w:t>
            </w:r>
            <w:r>
              <w:rPr>
                <w:rFonts w:ascii="Times New Roman" w:hAnsi="Times New Roman"/>
                <w:sz w:val="24"/>
                <w:szCs w:val="24"/>
                <w:lang w:val="uk-UA"/>
              </w:rPr>
              <w:t xml:space="preserve"> вчителя»</w:t>
            </w:r>
          </w:p>
          <w:p w:rsidR="00C76226" w:rsidRPr="00441BF3" w:rsidRDefault="00C76226" w:rsidP="00922983">
            <w:pPr>
              <w:spacing w:after="0" w:line="240" w:lineRule="auto"/>
              <w:jc w:val="both"/>
              <w:rPr>
                <w:rFonts w:ascii="Times New Roman" w:hAnsi="Times New Roman"/>
                <w:b/>
                <w:sz w:val="24"/>
                <w:szCs w:val="24"/>
                <w:lang w:val="uk-UA"/>
              </w:rPr>
            </w:pPr>
            <w:r w:rsidRPr="00441BF3">
              <w:rPr>
                <w:rFonts w:ascii="Times New Roman" w:hAnsi="Times New Roman"/>
                <w:b/>
                <w:sz w:val="24"/>
                <w:szCs w:val="24"/>
                <w:lang w:val="uk-UA"/>
              </w:rPr>
              <w:t xml:space="preserve">Розв'язання </w:t>
            </w:r>
            <w:r w:rsidR="00922983">
              <w:rPr>
                <w:rFonts w:ascii="Times New Roman" w:hAnsi="Times New Roman"/>
                <w:b/>
                <w:sz w:val="24"/>
                <w:szCs w:val="24"/>
                <w:lang w:val="uk-UA"/>
              </w:rPr>
              <w:t xml:space="preserve">дискурсивних </w:t>
            </w:r>
            <w:r w:rsidRPr="00441BF3">
              <w:rPr>
                <w:rFonts w:ascii="Times New Roman" w:hAnsi="Times New Roman"/>
                <w:b/>
                <w:sz w:val="24"/>
                <w:szCs w:val="24"/>
                <w:lang w:val="uk-UA"/>
              </w:rPr>
              <w:t>задач.</w:t>
            </w:r>
          </w:p>
        </w:tc>
        <w:tc>
          <w:tcPr>
            <w:tcW w:w="2120" w:type="dxa"/>
          </w:tcPr>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Ознайомлення магістрів з мовленнєвими жанрами в ситуації навчання, пояснювальною промовою</w:t>
            </w:r>
          </w:p>
        </w:tc>
        <w:tc>
          <w:tcPr>
            <w:tcW w:w="1985" w:type="dxa"/>
          </w:tcPr>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Формування вміння вільно висловлюватись, розрізняти поряснювальні промови </w:t>
            </w:r>
          </w:p>
        </w:tc>
        <w:tc>
          <w:tcPr>
            <w:tcW w:w="2219" w:type="dxa"/>
          </w:tcPr>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Р</w:t>
            </w:r>
            <w:r w:rsidR="00077C0B">
              <w:rPr>
                <w:rFonts w:ascii="Times New Roman" w:hAnsi="Times New Roman"/>
                <w:sz w:val="24"/>
                <w:szCs w:val="24"/>
                <w:lang w:val="uk-UA"/>
              </w:rPr>
              <w:t>озв'язання магістрами дискурсивних</w:t>
            </w:r>
            <w:r>
              <w:rPr>
                <w:rFonts w:ascii="Times New Roman" w:hAnsi="Times New Roman"/>
                <w:sz w:val="24"/>
                <w:szCs w:val="24"/>
                <w:lang w:val="uk-UA"/>
              </w:rPr>
              <w:t xml:space="preserve"> задач. </w:t>
            </w:r>
          </w:p>
          <w:p w:rsidR="00C76226" w:rsidRPr="00441BF3" w:rsidRDefault="00C76226" w:rsidP="00A31575">
            <w:pPr>
              <w:spacing w:after="0" w:line="240" w:lineRule="auto"/>
              <w:jc w:val="both"/>
              <w:rPr>
                <w:rFonts w:ascii="Times New Roman" w:hAnsi="Times New Roman"/>
                <w:sz w:val="24"/>
                <w:szCs w:val="24"/>
                <w:lang w:val="uk-UA"/>
              </w:rPr>
            </w:pPr>
            <w:r w:rsidRPr="00441BF3">
              <w:rPr>
                <w:rFonts w:ascii="Times New Roman" w:hAnsi="Times New Roman"/>
                <w:sz w:val="24"/>
                <w:szCs w:val="24"/>
                <w:lang w:val="uk-UA"/>
              </w:rPr>
              <w:t>Проаналізуйте наведені нижче приклади спілкування</w:t>
            </w:r>
          </w:p>
          <w:p w:rsidR="00C76226" w:rsidRPr="00441BF3" w:rsidRDefault="00C76226" w:rsidP="00A31575">
            <w:pPr>
              <w:spacing w:after="0" w:line="240" w:lineRule="auto"/>
              <w:jc w:val="both"/>
              <w:rPr>
                <w:rFonts w:ascii="Times New Roman" w:hAnsi="Times New Roman"/>
                <w:sz w:val="24"/>
                <w:szCs w:val="24"/>
                <w:lang w:val="uk-UA"/>
              </w:rPr>
            </w:pPr>
            <w:r w:rsidRPr="00441BF3">
              <w:rPr>
                <w:rFonts w:ascii="Times New Roman" w:hAnsi="Times New Roman"/>
                <w:sz w:val="24"/>
                <w:szCs w:val="24"/>
                <w:lang w:val="uk-UA"/>
              </w:rPr>
              <w:t>вчителя і учнів. Чи володіють репліки вчителя ознаками професійного мовлення? Якщо так, то якими? Обгрунтуйте свою думку.</w:t>
            </w:r>
          </w:p>
          <w:p w:rsidR="00C76226" w:rsidRPr="00441BF3" w:rsidRDefault="00C76226" w:rsidP="00A31575">
            <w:pPr>
              <w:spacing w:after="0" w:line="240" w:lineRule="auto"/>
              <w:jc w:val="both"/>
              <w:rPr>
                <w:rFonts w:ascii="Times New Roman" w:hAnsi="Times New Roman"/>
                <w:sz w:val="24"/>
                <w:szCs w:val="24"/>
                <w:lang w:val="uk-UA"/>
              </w:rPr>
            </w:pPr>
            <w:r w:rsidRPr="00441BF3">
              <w:rPr>
                <w:rFonts w:ascii="Times New Roman" w:hAnsi="Times New Roman"/>
                <w:sz w:val="24"/>
                <w:szCs w:val="24"/>
                <w:lang w:val="uk-UA"/>
              </w:rPr>
              <w:t xml:space="preserve">1. У повісті А. Алексіна описана ситуація, що виникла після запізнення членів географічного гуртка на електричку і їх пізнє повернення додому. На наступний </w:t>
            </w:r>
            <w:r w:rsidRPr="00441BF3">
              <w:rPr>
                <w:rFonts w:ascii="Times New Roman" w:hAnsi="Times New Roman"/>
                <w:sz w:val="24"/>
                <w:szCs w:val="24"/>
                <w:lang w:val="uk-UA"/>
              </w:rPr>
              <w:lastRenderedPageBreak/>
              <w:t>день вчитель географії запитує</w:t>
            </w:r>
          </w:p>
          <w:p w:rsidR="00C76226" w:rsidRPr="00441BF3" w:rsidRDefault="00C76226" w:rsidP="00A31575">
            <w:pPr>
              <w:spacing w:after="0" w:line="240" w:lineRule="auto"/>
              <w:jc w:val="both"/>
              <w:rPr>
                <w:rFonts w:ascii="Times New Roman" w:hAnsi="Times New Roman"/>
                <w:sz w:val="24"/>
                <w:szCs w:val="24"/>
                <w:lang w:val="uk-UA"/>
              </w:rPr>
            </w:pPr>
            <w:r w:rsidRPr="00441BF3">
              <w:rPr>
                <w:rFonts w:ascii="Times New Roman" w:hAnsi="Times New Roman"/>
                <w:sz w:val="24"/>
                <w:szCs w:val="24"/>
                <w:lang w:val="uk-UA"/>
              </w:rPr>
              <w:t>своїх підопічних, я</w:t>
            </w:r>
            <w:r>
              <w:rPr>
                <w:rFonts w:ascii="Times New Roman" w:hAnsi="Times New Roman"/>
                <w:sz w:val="24"/>
                <w:szCs w:val="24"/>
                <w:lang w:val="uk-UA"/>
              </w:rPr>
              <w:t>к і</w:t>
            </w:r>
            <w:r w:rsidRPr="00441BF3">
              <w:rPr>
                <w:rFonts w:ascii="Times New Roman" w:hAnsi="Times New Roman"/>
                <w:sz w:val="24"/>
                <w:szCs w:val="24"/>
                <w:lang w:val="uk-UA"/>
              </w:rPr>
              <w:t>дуть справи вдома:</w:t>
            </w:r>
          </w:p>
          <w:p w:rsidR="00C76226" w:rsidRPr="00441BF3" w:rsidRDefault="00C76226" w:rsidP="00A31575">
            <w:pPr>
              <w:spacing w:after="0" w:line="240" w:lineRule="auto"/>
              <w:jc w:val="both"/>
              <w:rPr>
                <w:rFonts w:ascii="Times New Roman" w:hAnsi="Times New Roman"/>
                <w:sz w:val="24"/>
                <w:szCs w:val="24"/>
                <w:lang w:val="uk-UA"/>
              </w:rPr>
            </w:pPr>
            <w:r w:rsidRPr="00441BF3">
              <w:rPr>
                <w:rFonts w:ascii="Times New Roman" w:hAnsi="Times New Roman"/>
                <w:sz w:val="24"/>
                <w:szCs w:val="24"/>
                <w:lang w:val="uk-UA"/>
              </w:rPr>
              <w:t xml:space="preserve">«- Що показує барометр? - поцікавився </w:t>
            </w:r>
            <w:r>
              <w:rPr>
                <w:rFonts w:ascii="Times New Roman" w:hAnsi="Times New Roman"/>
                <w:sz w:val="24"/>
                <w:szCs w:val="24"/>
                <w:lang w:val="uk-UA"/>
              </w:rPr>
              <w:t>він, входячи в рідній шостий клас</w:t>
            </w:r>
            <w:r w:rsidRPr="00441BF3">
              <w:rPr>
                <w:rFonts w:ascii="Times New Roman" w:hAnsi="Times New Roman"/>
                <w:sz w:val="24"/>
                <w:szCs w:val="24"/>
                <w:lang w:val="uk-UA"/>
              </w:rPr>
              <w:t>».</w:t>
            </w:r>
          </w:p>
          <w:p w:rsidR="00C76226" w:rsidRPr="00441BF3" w:rsidRDefault="00C76226" w:rsidP="00A31575">
            <w:pPr>
              <w:spacing w:after="0" w:line="240" w:lineRule="auto"/>
              <w:jc w:val="both"/>
              <w:rPr>
                <w:rFonts w:ascii="Times New Roman" w:hAnsi="Times New Roman"/>
                <w:sz w:val="24"/>
                <w:szCs w:val="24"/>
                <w:lang w:val="uk-UA"/>
              </w:rPr>
            </w:pPr>
            <w:r w:rsidRPr="00441BF3">
              <w:rPr>
                <w:rFonts w:ascii="Times New Roman" w:hAnsi="Times New Roman"/>
                <w:sz w:val="24"/>
                <w:szCs w:val="24"/>
                <w:lang w:val="uk-UA"/>
              </w:rPr>
              <w:t>- Штормить! - життєрадісно відгукнувся шостий «Б» ».</w:t>
            </w:r>
          </w:p>
          <w:p w:rsidR="00C76226" w:rsidRPr="00441BF3" w:rsidRDefault="00C76226" w:rsidP="00A31575">
            <w:pPr>
              <w:spacing w:after="0" w:line="240" w:lineRule="auto"/>
              <w:jc w:val="both"/>
              <w:rPr>
                <w:rFonts w:ascii="Times New Roman" w:hAnsi="Times New Roman"/>
                <w:sz w:val="24"/>
                <w:szCs w:val="24"/>
                <w:lang w:val="uk-UA"/>
              </w:rPr>
            </w:pPr>
            <w:r w:rsidRPr="00441BF3">
              <w:rPr>
                <w:rFonts w:ascii="Times New Roman" w:hAnsi="Times New Roman"/>
                <w:sz w:val="24"/>
                <w:szCs w:val="24"/>
                <w:lang w:val="uk-UA"/>
              </w:rPr>
              <w:t>2. У повісті описано поведінку вчителя, якій на прохання учнів пояснити, що зараз відбуває</w:t>
            </w:r>
            <w:r w:rsidR="00077C0B">
              <w:rPr>
                <w:rFonts w:ascii="Times New Roman" w:hAnsi="Times New Roman"/>
                <w:sz w:val="24"/>
                <w:szCs w:val="24"/>
                <w:lang w:val="uk-UA"/>
              </w:rPr>
              <w:t>ться в країні</w:t>
            </w:r>
            <w:r w:rsidRPr="00441BF3">
              <w:rPr>
                <w:rFonts w:ascii="Times New Roman" w:hAnsi="Times New Roman"/>
                <w:sz w:val="24"/>
                <w:szCs w:val="24"/>
                <w:lang w:val="uk-UA"/>
              </w:rPr>
              <w:t>, реагує певним чином:</w:t>
            </w:r>
          </w:p>
          <w:p w:rsidR="00C76226" w:rsidRPr="00441BF3" w:rsidRDefault="00C76226" w:rsidP="00A31575">
            <w:pPr>
              <w:spacing w:after="0" w:line="240" w:lineRule="auto"/>
              <w:jc w:val="both"/>
              <w:rPr>
                <w:rFonts w:ascii="Times New Roman" w:hAnsi="Times New Roman"/>
                <w:sz w:val="24"/>
                <w:szCs w:val="24"/>
                <w:lang w:val="uk-UA"/>
              </w:rPr>
            </w:pPr>
            <w:r w:rsidRPr="00441BF3">
              <w:rPr>
                <w:rFonts w:ascii="Times New Roman" w:hAnsi="Times New Roman"/>
                <w:sz w:val="24"/>
                <w:szCs w:val="24"/>
                <w:lang w:val="uk-UA"/>
              </w:rPr>
              <w:t>«- Панове, - обурився педаго</w:t>
            </w:r>
            <w:r>
              <w:rPr>
                <w:rFonts w:ascii="Times New Roman" w:hAnsi="Times New Roman"/>
                <w:sz w:val="24"/>
                <w:szCs w:val="24"/>
                <w:lang w:val="uk-UA"/>
              </w:rPr>
              <w:t xml:space="preserve">г, - по-перше, я вам не газета, </w:t>
            </w:r>
            <w:r w:rsidRPr="00441BF3">
              <w:rPr>
                <w:rFonts w:ascii="Times New Roman" w:hAnsi="Times New Roman"/>
                <w:sz w:val="24"/>
                <w:szCs w:val="24"/>
                <w:lang w:val="uk-UA"/>
              </w:rPr>
              <w:t>це раз. А потім ви занадто молоді, щоб розбиратися в політиці! »</w:t>
            </w:r>
          </w:p>
          <w:p w:rsidR="00C76226" w:rsidRPr="00441BF3" w:rsidRDefault="00C76226" w:rsidP="00A31575">
            <w:pPr>
              <w:spacing w:after="0" w:line="240" w:lineRule="auto"/>
              <w:jc w:val="both"/>
              <w:rPr>
                <w:rFonts w:ascii="Times New Roman" w:hAnsi="Times New Roman"/>
                <w:sz w:val="24"/>
                <w:szCs w:val="24"/>
                <w:lang w:val="uk-UA"/>
              </w:rPr>
            </w:pPr>
            <w:r w:rsidRPr="00441BF3">
              <w:rPr>
                <w:rFonts w:ascii="Times New Roman" w:hAnsi="Times New Roman"/>
                <w:sz w:val="24"/>
                <w:szCs w:val="24"/>
                <w:lang w:val="uk-UA"/>
              </w:rPr>
              <w:t>Завдання 2. Прочитайте поча</w:t>
            </w:r>
            <w:r>
              <w:rPr>
                <w:rFonts w:ascii="Times New Roman" w:hAnsi="Times New Roman"/>
                <w:sz w:val="24"/>
                <w:szCs w:val="24"/>
                <w:lang w:val="uk-UA"/>
              </w:rPr>
              <w:t>ток відповіді студента про види</w:t>
            </w:r>
            <w:r w:rsidRPr="00441BF3">
              <w:rPr>
                <w:rFonts w:ascii="Times New Roman" w:hAnsi="Times New Roman"/>
                <w:sz w:val="24"/>
                <w:szCs w:val="24"/>
                <w:lang w:val="uk-UA"/>
              </w:rPr>
              <w:t xml:space="preserve"> мо</w:t>
            </w:r>
            <w:r>
              <w:rPr>
                <w:rFonts w:ascii="Times New Roman" w:hAnsi="Times New Roman"/>
                <w:sz w:val="24"/>
                <w:szCs w:val="24"/>
                <w:lang w:val="uk-UA"/>
              </w:rPr>
              <w:t xml:space="preserve">вної дії. Продовжіть відповідь, </w:t>
            </w:r>
            <w:r w:rsidRPr="00441BF3">
              <w:rPr>
                <w:rFonts w:ascii="Times New Roman" w:hAnsi="Times New Roman"/>
                <w:sz w:val="24"/>
                <w:szCs w:val="24"/>
                <w:lang w:val="uk-UA"/>
              </w:rPr>
              <w:t>характеризуючи логічне переконання, навіювання аудиторії емоційних станів, мотивацію наслідування</w:t>
            </w:r>
          </w:p>
          <w:p w:rsidR="00C76226" w:rsidRPr="00441BF3" w:rsidRDefault="00C76226" w:rsidP="00A31575">
            <w:pPr>
              <w:spacing w:after="0" w:line="240" w:lineRule="auto"/>
              <w:jc w:val="both"/>
              <w:rPr>
                <w:rFonts w:ascii="Times New Roman" w:hAnsi="Times New Roman"/>
                <w:sz w:val="24"/>
                <w:szCs w:val="24"/>
                <w:lang w:val="uk-UA"/>
              </w:rPr>
            </w:pPr>
            <w:r w:rsidRPr="00441BF3">
              <w:rPr>
                <w:rFonts w:ascii="Times New Roman" w:hAnsi="Times New Roman"/>
                <w:sz w:val="24"/>
                <w:szCs w:val="24"/>
                <w:lang w:val="uk-UA"/>
              </w:rPr>
              <w:t>оратору, мовне зараження аудиторії з урахуванням їх функцій, використовуваних в них форм аргументації та мовних засобів.</w:t>
            </w:r>
          </w:p>
          <w:p w:rsidR="00C76226" w:rsidRPr="00441BF3" w:rsidRDefault="00C76226" w:rsidP="00A31575">
            <w:pPr>
              <w:spacing w:after="0" w:line="240" w:lineRule="auto"/>
              <w:jc w:val="both"/>
              <w:rPr>
                <w:rFonts w:ascii="Times New Roman" w:hAnsi="Times New Roman"/>
                <w:sz w:val="24"/>
                <w:szCs w:val="24"/>
                <w:lang w:val="uk-UA"/>
              </w:rPr>
            </w:pPr>
            <w:r w:rsidRPr="00441BF3">
              <w:rPr>
                <w:rFonts w:ascii="Times New Roman" w:hAnsi="Times New Roman"/>
                <w:sz w:val="24"/>
                <w:szCs w:val="24"/>
                <w:lang w:val="uk-UA"/>
              </w:rPr>
              <w:t xml:space="preserve">«Мовний вплив - це вплив </w:t>
            </w:r>
            <w:r>
              <w:rPr>
                <w:rFonts w:ascii="Times New Roman" w:hAnsi="Times New Roman"/>
                <w:sz w:val="24"/>
                <w:szCs w:val="24"/>
                <w:lang w:val="uk-UA"/>
              </w:rPr>
              <w:t xml:space="preserve">автора промови на адресата. Він </w:t>
            </w:r>
            <w:r w:rsidRPr="00441BF3">
              <w:rPr>
                <w:rFonts w:ascii="Times New Roman" w:hAnsi="Times New Roman"/>
                <w:sz w:val="24"/>
                <w:szCs w:val="24"/>
                <w:lang w:val="uk-UA"/>
              </w:rPr>
              <w:t xml:space="preserve">може </w:t>
            </w:r>
            <w:r w:rsidRPr="00441BF3">
              <w:rPr>
                <w:rFonts w:ascii="Times New Roman" w:hAnsi="Times New Roman"/>
                <w:sz w:val="24"/>
                <w:szCs w:val="24"/>
                <w:lang w:val="uk-UA"/>
              </w:rPr>
              <w:lastRenderedPageBreak/>
              <w:t>бути навмисним і ненавмисним, прямим або опосередкованим. Мовний вплив вивчається риторикою з найдавніших</w:t>
            </w:r>
          </w:p>
          <w:p w:rsidR="00C76226" w:rsidRPr="00441BF3" w:rsidRDefault="00C76226" w:rsidP="00A31575">
            <w:pPr>
              <w:spacing w:after="0" w:line="240" w:lineRule="auto"/>
              <w:jc w:val="both"/>
              <w:rPr>
                <w:rFonts w:ascii="Times New Roman" w:hAnsi="Times New Roman"/>
                <w:sz w:val="24"/>
                <w:szCs w:val="24"/>
                <w:lang w:val="uk-UA"/>
              </w:rPr>
            </w:pPr>
            <w:r w:rsidRPr="00441BF3">
              <w:rPr>
                <w:rFonts w:ascii="Times New Roman" w:hAnsi="Times New Roman"/>
                <w:sz w:val="24"/>
                <w:szCs w:val="24"/>
                <w:lang w:val="uk-UA"/>
              </w:rPr>
              <w:t xml:space="preserve">часів. Ще Аристотель говорив про можливості впливу автора </w:t>
            </w:r>
            <w:r>
              <w:rPr>
                <w:rFonts w:ascii="Times New Roman" w:hAnsi="Times New Roman"/>
                <w:sz w:val="24"/>
                <w:szCs w:val="24"/>
                <w:lang w:val="uk-UA"/>
              </w:rPr>
              <w:t xml:space="preserve">промови </w:t>
            </w:r>
            <w:r w:rsidRPr="00441BF3">
              <w:rPr>
                <w:rFonts w:ascii="Times New Roman" w:hAnsi="Times New Roman"/>
                <w:sz w:val="24"/>
                <w:szCs w:val="24"/>
                <w:lang w:val="uk-UA"/>
              </w:rPr>
              <w:t>на аудиторію. При цьому він радив спиратися на «звичаї, аргументи</w:t>
            </w:r>
          </w:p>
          <w:p w:rsidR="00C76226" w:rsidRPr="00441BF3"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і пристрасті</w:t>
            </w:r>
            <w:r w:rsidRPr="00441BF3">
              <w:rPr>
                <w:rFonts w:ascii="Times New Roman" w:hAnsi="Times New Roman"/>
                <w:sz w:val="24"/>
                <w:szCs w:val="24"/>
                <w:lang w:val="uk-UA"/>
              </w:rPr>
              <w:t>»- на моральні пр</w:t>
            </w:r>
            <w:r>
              <w:rPr>
                <w:rFonts w:ascii="Times New Roman" w:hAnsi="Times New Roman"/>
                <w:sz w:val="24"/>
                <w:szCs w:val="24"/>
                <w:lang w:val="uk-UA"/>
              </w:rPr>
              <w:t xml:space="preserve">инципи, логіку і емоційну сферу слухачів. </w:t>
            </w:r>
            <w:r w:rsidRPr="00441BF3">
              <w:rPr>
                <w:rFonts w:ascii="Times New Roman" w:hAnsi="Times New Roman"/>
                <w:sz w:val="24"/>
                <w:szCs w:val="24"/>
                <w:lang w:val="uk-UA"/>
              </w:rPr>
              <w:t>До видів впливу</w:t>
            </w:r>
            <w:r>
              <w:rPr>
                <w:rFonts w:ascii="Times New Roman" w:hAnsi="Times New Roman"/>
                <w:sz w:val="24"/>
                <w:szCs w:val="24"/>
                <w:lang w:val="uk-UA"/>
              </w:rPr>
              <w:t xml:space="preserve"> відносять логічне переконання, </w:t>
            </w:r>
            <w:r w:rsidRPr="00441BF3">
              <w:rPr>
                <w:rFonts w:ascii="Times New Roman" w:hAnsi="Times New Roman"/>
                <w:sz w:val="24"/>
                <w:szCs w:val="24"/>
                <w:lang w:val="uk-UA"/>
              </w:rPr>
              <w:t>навіювання</w:t>
            </w:r>
          </w:p>
          <w:p w:rsidR="00C76226" w:rsidRPr="00574884" w:rsidRDefault="00C76226" w:rsidP="00A31575">
            <w:pPr>
              <w:spacing w:after="0" w:line="240" w:lineRule="auto"/>
              <w:jc w:val="both"/>
              <w:rPr>
                <w:rFonts w:ascii="Times New Roman" w:hAnsi="Times New Roman"/>
                <w:sz w:val="24"/>
                <w:szCs w:val="24"/>
                <w:lang w:val="uk-UA"/>
              </w:rPr>
            </w:pPr>
            <w:r w:rsidRPr="00441BF3">
              <w:rPr>
                <w:rFonts w:ascii="Times New Roman" w:hAnsi="Times New Roman"/>
                <w:sz w:val="24"/>
                <w:szCs w:val="24"/>
                <w:lang w:val="uk-UA"/>
              </w:rPr>
              <w:t>аудиторії тих чи інших емоційних станів, мотивацію наслідування орат</w:t>
            </w:r>
            <w:r>
              <w:rPr>
                <w:rFonts w:ascii="Times New Roman" w:hAnsi="Times New Roman"/>
                <w:sz w:val="24"/>
                <w:szCs w:val="24"/>
                <w:lang w:val="uk-UA"/>
              </w:rPr>
              <w:t>ору і мовне зараження аудиторії...</w:t>
            </w:r>
          </w:p>
        </w:tc>
      </w:tr>
      <w:tr w:rsidR="00E13DD3" w:rsidRPr="006B5E14" w:rsidTr="00A31575">
        <w:tc>
          <w:tcPr>
            <w:tcW w:w="1236" w:type="dxa"/>
          </w:tcPr>
          <w:p w:rsidR="00C76226" w:rsidRPr="00574884" w:rsidRDefault="00C76226" w:rsidP="00A31575">
            <w:pPr>
              <w:spacing w:after="0" w:line="240" w:lineRule="auto"/>
              <w:jc w:val="both"/>
              <w:rPr>
                <w:rFonts w:ascii="Times New Roman" w:hAnsi="Times New Roman"/>
                <w:sz w:val="24"/>
                <w:szCs w:val="24"/>
                <w:highlight w:val="yellow"/>
                <w:lang w:val="uk-UA"/>
              </w:rPr>
            </w:pPr>
            <w:r w:rsidRPr="00574884">
              <w:rPr>
                <w:rFonts w:ascii="Times New Roman" w:hAnsi="Times New Roman"/>
                <w:sz w:val="24"/>
                <w:szCs w:val="24"/>
                <w:lang w:val="uk-UA"/>
              </w:rPr>
              <w:lastRenderedPageBreak/>
              <w:t xml:space="preserve">Квітень </w:t>
            </w:r>
          </w:p>
        </w:tc>
        <w:tc>
          <w:tcPr>
            <w:tcW w:w="2011" w:type="dxa"/>
          </w:tcPr>
          <w:p w:rsidR="00C76226" w:rsidRDefault="00C76226" w:rsidP="00A31575">
            <w:pPr>
              <w:spacing w:after="0" w:line="240" w:lineRule="auto"/>
              <w:jc w:val="both"/>
              <w:rPr>
                <w:rFonts w:ascii="Times New Roman" w:hAnsi="Times New Roman"/>
                <w:sz w:val="24"/>
                <w:szCs w:val="24"/>
                <w:lang w:val="uk-UA"/>
              </w:rPr>
            </w:pPr>
            <w:r w:rsidRPr="00574884">
              <w:rPr>
                <w:rFonts w:ascii="Times New Roman" w:hAnsi="Times New Roman"/>
                <w:sz w:val="24"/>
                <w:szCs w:val="24"/>
                <w:lang w:val="uk-UA"/>
              </w:rPr>
              <w:t xml:space="preserve"> </w:t>
            </w:r>
            <w:r>
              <w:rPr>
                <w:rFonts w:ascii="Times New Roman" w:hAnsi="Times New Roman"/>
                <w:sz w:val="24"/>
                <w:szCs w:val="24"/>
                <w:lang w:val="uk-UA"/>
              </w:rPr>
              <w:t xml:space="preserve">Практичне заняття </w:t>
            </w:r>
            <w:r w:rsidRPr="00C369F2">
              <w:rPr>
                <w:rFonts w:ascii="Times New Roman" w:hAnsi="Times New Roman"/>
                <w:sz w:val="24"/>
                <w:szCs w:val="24"/>
                <w:lang w:val="uk-UA"/>
              </w:rPr>
              <w:t>з курсу «Теорія та практика ораторського мистецтва вчителя початкової школи»  на тему</w:t>
            </w:r>
            <w:r>
              <w:t xml:space="preserve"> </w:t>
            </w:r>
            <w:r>
              <w:rPr>
                <w:lang w:val="uk-UA"/>
              </w:rPr>
              <w:t>«</w:t>
            </w:r>
            <w:r w:rsidRPr="0068122E">
              <w:rPr>
                <w:rFonts w:ascii="Times New Roman" w:hAnsi="Times New Roman"/>
                <w:sz w:val="24"/>
                <w:szCs w:val="24"/>
                <w:lang w:val="uk-UA"/>
              </w:rPr>
              <w:t>Закони красномовства</w:t>
            </w:r>
            <w:r>
              <w:rPr>
                <w:rFonts w:ascii="Times New Roman" w:hAnsi="Times New Roman"/>
                <w:sz w:val="24"/>
                <w:szCs w:val="24"/>
                <w:lang w:val="uk-UA"/>
              </w:rPr>
              <w:t>»</w:t>
            </w:r>
          </w:p>
          <w:p w:rsidR="00C76226" w:rsidRPr="007F01E8" w:rsidRDefault="00C76226" w:rsidP="00A31575">
            <w:pPr>
              <w:spacing w:after="0" w:line="240" w:lineRule="auto"/>
              <w:jc w:val="both"/>
              <w:rPr>
                <w:rFonts w:ascii="Times New Roman" w:hAnsi="Times New Roman"/>
                <w:b/>
                <w:sz w:val="24"/>
                <w:szCs w:val="24"/>
                <w:lang w:val="uk-UA"/>
              </w:rPr>
            </w:pPr>
            <w:r w:rsidRPr="007F01E8">
              <w:rPr>
                <w:rFonts w:ascii="Times New Roman" w:hAnsi="Times New Roman"/>
                <w:b/>
                <w:sz w:val="24"/>
                <w:szCs w:val="24"/>
                <w:lang w:val="uk-UA"/>
              </w:rPr>
              <w:t>Виконання мовленнєвих вправ</w:t>
            </w:r>
          </w:p>
          <w:p w:rsidR="00C76226" w:rsidRPr="007F01E8" w:rsidRDefault="00C76226" w:rsidP="00A31575">
            <w:pPr>
              <w:spacing w:after="0" w:line="240" w:lineRule="auto"/>
              <w:jc w:val="both"/>
              <w:rPr>
                <w:rFonts w:ascii="Times New Roman" w:hAnsi="Times New Roman"/>
                <w:b/>
                <w:sz w:val="24"/>
                <w:szCs w:val="24"/>
                <w:lang w:val="uk-UA"/>
              </w:rPr>
            </w:pPr>
            <w:r w:rsidRPr="007F01E8">
              <w:rPr>
                <w:rFonts w:ascii="Times New Roman" w:hAnsi="Times New Roman"/>
                <w:b/>
                <w:sz w:val="24"/>
                <w:szCs w:val="24"/>
                <w:lang w:val="uk-UA"/>
              </w:rPr>
              <w:t xml:space="preserve">Тренінг меморії </w:t>
            </w:r>
          </w:p>
          <w:p w:rsidR="00C76226" w:rsidRPr="00574884" w:rsidRDefault="00C76226" w:rsidP="00A31575">
            <w:pPr>
              <w:spacing w:after="0" w:line="240" w:lineRule="auto"/>
              <w:jc w:val="both"/>
              <w:rPr>
                <w:rFonts w:ascii="Times New Roman" w:hAnsi="Times New Roman"/>
                <w:sz w:val="24"/>
                <w:szCs w:val="24"/>
                <w:highlight w:val="yellow"/>
                <w:lang w:val="uk-UA"/>
              </w:rPr>
            </w:pPr>
          </w:p>
        </w:tc>
        <w:tc>
          <w:tcPr>
            <w:tcW w:w="2120" w:type="dxa"/>
          </w:tcPr>
          <w:p w:rsidR="00922983" w:rsidRDefault="00C76226" w:rsidP="00922983">
            <w:pPr>
              <w:spacing w:after="0" w:line="240" w:lineRule="auto"/>
              <w:jc w:val="both"/>
              <w:rPr>
                <w:rFonts w:ascii="Times New Roman" w:hAnsi="Times New Roman"/>
                <w:sz w:val="24"/>
                <w:szCs w:val="24"/>
                <w:lang w:val="uk-UA"/>
              </w:rPr>
            </w:pPr>
            <w:r>
              <w:rPr>
                <w:rFonts w:ascii="Times New Roman" w:hAnsi="Times New Roman"/>
                <w:sz w:val="24"/>
                <w:szCs w:val="24"/>
                <w:lang w:val="uk-UA"/>
              </w:rPr>
              <w:t>Ознайо</w:t>
            </w:r>
            <w:r w:rsidRPr="008A4860">
              <w:rPr>
                <w:rFonts w:ascii="Times New Roman" w:hAnsi="Times New Roman"/>
                <w:sz w:val="24"/>
                <w:szCs w:val="24"/>
                <w:lang w:val="uk-UA"/>
              </w:rPr>
              <w:t>м</w:t>
            </w:r>
            <w:r>
              <w:rPr>
                <w:rFonts w:ascii="Times New Roman" w:hAnsi="Times New Roman"/>
                <w:sz w:val="24"/>
                <w:szCs w:val="24"/>
                <w:lang w:val="uk-UA"/>
              </w:rPr>
              <w:t>и</w:t>
            </w:r>
            <w:r w:rsidRPr="008A4860">
              <w:rPr>
                <w:rFonts w:ascii="Times New Roman" w:hAnsi="Times New Roman"/>
                <w:sz w:val="24"/>
                <w:szCs w:val="24"/>
                <w:lang w:val="uk-UA"/>
              </w:rPr>
              <w:t>ти майбутніх учителів з основними законами</w:t>
            </w:r>
            <w:r w:rsidR="00922983">
              <w:rPr>
                <w:rFonts w:ascii="Times New Roman" w:hAnsi="Times New Roman"/>
                <w:sz w:val="24"/>
                <w:szCs w:val="24"/>
                <w:lang w:val="uk-UA"/>
              </w:rPr>
              <w:t xml:space="preserve"> дискурсу, його видами,</w:t>
            </w:r>
          </w:p>
          <w:p w:rsidR="00C76226" w:rsidRPr="00C474E7" w:rsidRDefault="00C76226" w:rsidP="00922983">
            <w:pPr>
              <w:spacing w:after="0" w:line="240" w:lineRule="auto"/>
              <w:jc w:val="both"/>
              <w:rPr>
                <w:rFonts w:ascii="Times New Roman" w:hAnsi="Times New Roman"/>
                <w:sz w:val="24"/>
                <w:szCs w:val="24"/>
                <w:lang w:val="uk-UA"/>
              </w:rPr>
            </w:pPr>
            <w:r>
              <w:rPr>
                <w:rFonts w:ascii="Times New Roman" w:hAnsi="Times New Roman"/>
                <w:sz w:val="24"/>
                <w:szCs w:val="24"/>
                <w:lang w:val="uk-UA"/>
              </w:rPr>
              <w:t>основними принципами елокуції, меморією</w:t>
            </w:r>
            <w:r w:rsidRPr="00AE61E7">
              <w:rPr>
                <w:rFonts w:ascii="Times New Roman" w:hAnsi="Times New Roman"/>
                <w:sz w:val="24"/>
                <w:szCs w:val="24"/>
                <w:lang w:val="uk-UA"/>
              </w:rPr>
              <w:t xml:space="preserve"> </w:t>
            </w:r>
            <w:r>
              <w:rPr>
                <w:rFonts w:ascii="Times New Roman" w:hAnsi="Times New Roman"/>
                <w:sz w:val="24"/>
                <w:szCs w:val="24"/>
                <w:lang w:val="uk-UA"/>
              </w:rPr>
              <w:t>та способами запам'ятовування промови, з</w:t>
            </w:r>
            <w:r w:rsidRPr="00AE61E7">
              <w:rPr>
                <w:rFonts w:ascii="Times New Roman" w:hAnsi="Times New Roman"/>
                <w:sz w:val="24"/>
                <w:szCs w:val="24"/>
                <w:lang w:val="uk-UA"/>
              </w:rPr>
              <w:t>акон</w:t>
            </w:r>
            <w:r>
              <w:rPr>
                <w:rFonts w:ascii="Times New Roman" w:hAnsi="Times New Roman"/>
                <w:sz w:val="24"/>
                <w:szCs w:val="24"/>
                <w:lang w:val="uk-UA"/>
              </w:rPr>
              <w:t>ами</w:t>
            </w:r>
            <w:r w:rsidRPr="00AE61E7">
              <w:rPr>
                <w:rFonts w:ascii="Times New Roman" w:hAnsi="Times New Roman"/>
                <w:sz w:val="24"/>
                <w:szCs w:val="24"/>
                <w:lang w:val="uk-UA"/>
              </w:rPr>
              <w:t xml:space="preserve"> ефективної комунікації.</w:t>
            </w:r>
          </w:p>
        </w:tc>
        <w:tc>
          <w:tcPr>
            <w:tcW w:w="1985" w:type="dxa"/>
          </w:tcPr>
          <w:p w:rsidR="00C76226" w:rsidRPr="00574884" w:rsidRDefault="00C76226" w:rsidP="00A31575">
            <w:pPr>
              <w:spacing w:after="0" w:line="240" w:lineRule="auto"/>
              <w:jc w:val="both"/>
              <w:rPr>
                <w:rFonts w:ascii="Times New Roman" w:hAnsi="Times New Roman"/>
                <w:sz w:val="24"/>
                <w:szCs w:val="24"/>
                <w:highlight w:val="yellow"/>
                <w:lang w:val="uk-UA"/>
              </w:rPr>
            </w:pPr>
            <w:r w:rsidRPr="00B33A89">
              <w:rPr>
                <w:rFonts w:ascii="Times New Roman" w:hAnsi="Times New Roman"/>
                <w:sz w:val="24"/>
                <w:szCs w:val="24"/>
                <w:lang w:val="uk-UA"/>
              </w:rPr>
              <w:t xml:space="preserve">Формування вмінь </w:t>
            </w:r>
            <w:r w:rsidRPr="006B5E14">
              <w:rPr>
                <w:rFonts w:ascii="Times New Roman" w:hAnsi="Times New Roman"/>
                <w:sz w:val="24"/>
                <w:szCs w:val="24"/>
                <w:lang w:val="uk-UA"/>
              </w:rPr>
              <w:t>запам'ятовування промови,</w:t>
            </w:r>
            <w:r>
              <w:rPr>
                <w:rFonts w:ascii="Times New Roman" w:hAnsi="Times New Roman"/>
                <w:sz w:val="24"/>
                <w:szCs w:val="24"/>
                <w:lang w:val="uk-UA"/>
              </w:rPr>
              <w:t xml:space="preserve"> використання у педагогічній діяльності законів</w:t>
            </w:r>
            <w:r w:rsidRPr="006B5E14">
              <w:rPr>
                <w:rFonts w:ascii="Times New Roman" w:hAnsi="Times New Roman"/>
                <w:sz w:val="24"/>
                <w:szCs w:val="24"/>
                <w:lang w:val="uk-UA"/>
              </w:rPr>
              <w:t xml:space="preserve"> ефективної комунікації</w:t>
            </w:r>
          </w:p>
        </w:tc>
        <w:tc>
          <w:tcPr>
            <w:tcW w:w="2219" w:type="dxa"/>
          </w:tcPr>
          <w:p w:rsidR="00C76226" w:rsidRDefault="00C76226" w:rsidP="00A31575">
            <w:pPr>
              <w:spacing w:after="0" w:line="240" w:lineRule="auto"/>
              <w:jc w:val="both"/>
              <w:rPr>
                <w:rFonts w:ascii="Times New Roman" w:hAnsi="Times New Roman"/>
                <w:sz w:val="24"/>
                <w:szCs w:val="24"/>
                <w:lang w:val="uk-UA"/>
              </w:rPr>
            </w:pPr>
            <w:r w:rsidRPr="00B93F71">
              <w:rPr>
                <w:rFonts w:ascii="Times New Roman" w:hAnsi="Times New Roman"/>
                <w:sz w:val="24"/>
                <w:szCs w:val="24"/>
                <w:lang w:val="uk-UA"/>
              </w:rPr>
              <w:t xml:space="preserve">Обговорення студентами головних теоретичних питань з теми, </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виконання мовленнєвих вправ:</w:t>
            </w:r>
          </w:p>
          <w:p w:rsidR="00C76226" w:rsidRDefault="00C76226" w:rsidP="00A31575">
            <w:pPr>
              <w:spacing w:after="0" w:line="240" w:lineRule="auto"/>
              <w:jc w:val="both"/>
              <w:rPr>
                <w:rFonts w:ascii="Times New Roman" w:hAnsi="Times New Roman"/>
                <w:sz w:val="24"/>
                <w:szCs w:val="24"/>
                <w:lang w:val="uk-UA"/>
              </w:rPr>
            </w:pPr>
            <w:r w:rsidRPr="00B93F71">
              <w:rPr>
                <w:rFonts w:ascii="Times New Roman" w:hAnsi="Times New Roman"/>
                <w:sz w:val="24"/>
                <w:szCs w:val="24"/>
                <w:lang w:val="uk-UA"/>
              </w:rPr>
              <w:t>Проаналізуйте приклад початку інформаційної промови, наведений в книзі П. Сопера «Основи мистецтва мовлення». Скажіть, який прийом привернення уваги використаний в ньому?</w:t>
            </w:r>
          </w:p>
          <w:p w:rsidR="00C76226" w:rsidRDefault="00C76226" w:rsidP="00A31575">
            <w:pPr>
              <w:spacing w:after="0" w:line="240" w:lineRule="auto"/>
              <w:jc w:val="both"/>
              <w:rPr>
                <w:rFonts w:ascii="Times New Roman" w:hAnsi="Times New Roman"/>
                <w:sz w:val="24"/>
                <w:szCs w:val="24"/>
                <w:lang w:val="uk-UA"/>
              </w:rPr>
            </w:pPr>
            <w:r w:rsidRPr="007F01E8">
              <w:rPr>
                <w:rFonts w:ascii="Times New Roman" w:hAnsi="Times New Roman"/>
                <w:sz w:val="24"/>
                <w:szCs w:val="24"/>
                <w:lang w:val="uk-UA"/>
              </w:rPr>
              <w:t>Тренінг меморії</w:t>
            </w:r>
            <w:r>
              <w:rPr>
                <w:rFonts w:ascii="Times New Roman" w:hAnsi="Times New Roman"/>
                <w:sz w:val="24"/>
                <w:szCs w:val="24"/>
                <w:lang w:val="uk-UA"/>
              </w:rPr>
              <w:t xml:space="preserve"> за планом:</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-Прочитайте текст –схему </w:t>
            </w:r>
            <w:r w:rsidRPr="00125A2B">
              <w:rPr>
                <w:rFonts w:ascii="Times New Roman" w:hAnsi="Times New Roman"/>
                <w:sz w:val="24"/>
                <w:szCs w:val="24"/>
                <w:lang w:val="uk-UA"/>
              </w:rPr>
              <w:t>«Композиційна побудова промови».</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w:t>
            </w:r>
            <w:r w:rsidRPr="00125A2B">
              <w:rPr>
                <w:rFonts w:ascii="Times New Roman" w:hAnsi="Times New Roman"/>
                <w:sz w:val="24"/>
                <w:szCs w:val="24"/>
                <w:lang w:val="uk-UA"/>
              </w:rPr>
              <w:t xml:space="preserve"> Яке завдання кожної композиційної частини виступу? Які прийоми активізації  уваги, з вашої точки зору, найбільш дієві? Як ви розумієте вимогу максимальної лаконічності?</w:t>
            </w:r>
          </w:p>
          <w:p w:rsidR="00C76226" w:rsidRPr="00125A2B"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t xml:space="preserve"> </w:t>
            </w:r>
            <w:r w:rsidRPr="00125A2B">
              <w:rPr>
                <w:rFonts w:ascii="Times New Roman" w:hAnsi="Times New Roman"/>
                <w:sz w:val="24"/>
                <w:szCs w:val="24"/>
                <w:lang w:val="uk-UA"/>
              </w:rPr>
              <w:t>Вивчіть схему</w:t>
            </w:r>
            <w:r>
              <w:rPr>
                <w:rFonts w:ascii="Times New Roman" w:hAnsi="Times New Roman"/>
                <w:sz w:val="24"/>
                <w:szCs w:val="24"/>
                <w:lang w:val="uk-UA"/>
              </w:rPr>
              <w:t xml:space="preserve">. </w:t>
            </w:r>
          </w:p>
          <w:p w:rsidR="00C76226" w:rsidRPr="007F01E8" w:rsidRDefault="00C76226" w:rsidP="00A31575">
            <w:pPr>
              <w:spacing w:after="0" w:line="240" w:lineRule="auto"/>
              <w:jc w:val="both"/>
              <w:rPr>
                <w:rFonts w:ascii="Times New Roman" w:hAnsi="Times New Roman"/>
                <w:sz w:val="24"/>
                <w:szCs w:val="24"/>
                <w:lang w:val="uk-UA"/>
              </w:rPr>
            </w:pPr>
            <w:r w:rsidRPr="007F01E8">
              <w:rPr>
                <w:rFonts w:ascii="Times New Roman" w:hAnsi="Times New Roman"/>
                <w:sz w:val="24"/>
                <w:szCs w:val="24"/>
                <w:lang w:val="uk-UA"/>
              </w:rPr>
              <w:t>Композиційна побудова промови частини виступу</w:t>
            </w:r>
          </w:p>
          <w:p w:rsidR="00C76226" w:rsidRPr="007F01E8" w:rsidRDefault="00C76226" w:rsidP="00A31575">
            <w:pPr>
              <w:spacing w:after="0" w:line="240" w:lineRule="auto"/>
              <w:jc w:val="both"/>
              <w:rPr>
                <w:rFonts w:ascii="Times New Roman" w:hAnsi="Times New Roman"/>
                <w:sz w:val="24"/>
                <w:szCs w:val="24"/>
                <w:lang w:val="uk-UA"/>
              </w:rPr>
            </w:pPr>
            <w:r w:rsidRPr="007F01E8">
              <w:rPr>
                <w:rFonts w:ascii="Times New Roman" w:hAnsi="Times New Roman"/>
                <w:sz w:val="24"/>
                <w:szCs w:val="24"/>
                <w:lang w:val="uk-UA"/>
              </w:rPr>
              <w:t xml:space="preserve">I. Вступ </w:t>
            </w:r>
          </w:p>
          <w:p w:rsidR="00C76226" w:rsidRPr="007F01E8" w:rsidRDefault="00C76226" w:rsidP="00A31575">
            <w:pPr>
              <w:spacing w:after="0" w:line="240" w:lineRule="auto"/>
              <w:jc w:val="both"/>
              <w:rPr>
                <w:rFonts w:ascii="Times New Roman" w:hAnsi="Times New Roman"/>
                <w:sz w:val="24"/>
                <w:szCs w:val="24"/>
                <w:lang w:val="uk-UA"/>
              </w:rPr>
            </w:pPr>
            <w:r w:rsidRPr="007F01E8">
              <w:rPr>
                <w:rFonts w:ascii="Times New Roman" w:hAnsi="Times New Roman"/>
                <w:sz w:val="24"/>
                <w:szCs w:val="24"/>
                <w:lang w:val="uk-UA"/>
              </w:rPr>
              <w:t>завдання:</w:t>
            </w:r>
          </w:p>
          <w:p w:rsidR="00C76226" w:rsidRPr="007F01E8" w:rsidRDefault="00C76226" w:rsidP="00A31575">
            <w:pPr>
              <w:spacing w:after="0" w:line="240" w:lineRule="auto"/>
              <w:jc w:val="both"/>
              <w:rPr>
                <w:rFonts w:ascii="Times New Roman" w:hAnsi="Times New Roman"/>
                <w:sz w:val="24"/>
                <w:szCs w:val="24"/>
                <w:lang w:val="uk-UA"/>
              </w:rPr>
            </w:pPr>
            <w:r w:rsidRPr="007F01E8">
              <w:rPr>
                <w:rFonts w:ascii="Times New Roman" w:hAnsi="Times New Roman"/>
                <w:sz w:val="24"/>
                <w:szCs w:val="24"/>
                <w:lang w:val="uk-UA"/>
              </w:rPr>
              <w:t>- пробудити інтерес до теми майбутньої розмови;</w:t>
            </w:r>
          </w:p>
          <w:p w:rsidR="00C76226" w:rsidRPr="007F01E8"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7F01E8">
              <w:rPr>
                <w:rFonts w:ascii="Times New Roman" w:hAnsi="Times New Roman"/>
                <w:sz w:val="24"/>
                <w:szCs w:val="24"/>
                <w:lang w:val="uk-UA"/>
              </w:rPr>
              <w:t>встановити контакт;</w:t>
            </w:r>
          </w:p>
          <w:p w:rsidR="00C76226" w:rsidRPr="007F01E8"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7F01E8">
              <w:rPr>
                <w:rFonts w:ascii="Times New Roman" w:hAnsi="Times New Roman"/>
                <w:sz w:val="24"/>
                <w:szCs w:val="24"/>
                <w:lang w:val="uk-UA"/>
              </w:rPr>
              <w:t>підготувати слухачів до сприйняття виступу;</w:t>
            </w:r>
          </w:p>
          <w:p w:rsidR="00C76226" w:rsidRPr="007F01E8"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7F01E8">
              <w:rPr>
                <w:rFonts w:ascii="Times New Roman" w:hAnsi="Times New Roman"/>
                <w:sz w:val="24"/>
                <w:szCs w:val="24"/>
                <w:lang w:val="uk-UA"/>
              </w:rPr>
              <w:t xml:space="preserve">обґрунтувати постановку питання. </w:t>
            </w:r>
          </w:p>
          <w:p w:rsidR="00C76226" w:rsidRPr="007F01E8"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Основна умова – максимальна </w:t>
            </w:r>
            <w:r w:rsidRPr="007F01E8">
              <w:rPr>
                <w:rFonts w:ascii="Times New Roman" w:hAnsi="Times New Roman"/>
                <w:sz w:val="24"/>
                <w:szCs w:val="24"/>
                <w:lang w:val="uk-UA"/>
              </w:rPr>
              <w:t>лаконічність</w:t>
            </w:r>
          </w:p>
          <w:p w:rsidR="00C76226" w:rsidRPr="007F01E8" w:rsidRDefault="00C76226" w:rsidP="00A31575">
            <w:pPr>
              <w:spacing w:after="0" w:line="240" w:lineRule="auto"/>
              <w:jc w:val="both"/>
              <w:rPr>
                <w:rFonts w:ascii="Times New Roman" w:hAnsi="Times New Roman"/>
                <w:sz w:val="24"/>
                <w:szCs w:val="24"/>
                <w:lang w:val="uk-UA"/>
              </w:rPr>
            </w:pPr>
            <w:r w:rsidRPr="007F01E8">
              <w:rPr>
                <w:rFonts w:ascii="Times New Roman" w:hAnsi="Times New Roman"/>
                <w:sz w:val="24"/>
                <w:szCs w:val="24"/>
                <w:lang w:val="uk-UA"/>
              </w:rPr>
              <w:t>I. Головна частина</w:t>
            </w:r>
          </w:p>
          <w:p w:rsidR="00C76226" w:rsidRPr="007F01E8" w:rsidRDefault="00C76226" w:rsidP="00A31575">
            <w:pPr>
              <w:spacing w:after="0" w:line="240" w:lineRule="auto"/>
              <w:jc w:val="both"/>
              <w:rPr>
                <w:rFonts w:ascii="Times New Roman" w:hAnsi="Times New Roman"/>
                <w:sz w:val="24"/>
                <w:szCs w:val="24"/>
                <w:lang w:val="uk-UA"/>
              </w:rPr>
            </w:pPr>
            <w:r w:rsidRPr="007F01E8">
              <w:rPr>
                <w:rFonts w:ascii="Times New Roman" w:hAnsi="Times New Roman"/>
                <w:sz w:val="24"/>
                <w:szCs w:val="24"/>
                <w:lang w:val="uk-UA"/>
              </w:rPr>
              <w:t>завдання:</w:t>
            </w:r>
          </w:p>
          <w:p w:rsidR="00C76226" w:rsidRPr="007F01E8"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7F01E8">
              <w:rPr>
                <w:rFonts w:ascii="Times New Roman" w:hAnsi="Times New Roman"/>
                <w:sz w:val="24"/>
                <w:szCs w:val="24"/>
                <w:lang w:val="uk-UA"/>
              </w:rPr>
              <w:t>послідовно роз'яснити висунуті положення;</w:t>
            </w:r>
          </w:p>
          <w:p w:rsidR="00C76226" w:rsidRPr="007F01E8" w:rsidRDefault="00C76226" w:rsidP="00A31575">
            <w:pPr>
              <w:spacing w:after="0" w:line="240" w:lineRule="auto"/>
              <w:jc w:val="both"/>
              <w:rPr>
                <w:rFonts w:ascii="Times New Roman" w:hAnsi="Times New Roman"/>
                <w:sz w:val="24"/>
                <w:szCs w:val="24"/>
                <w:lang w:val="uk-UA"/>
              </w:rPr>
            </w:pPr>
            <w:r w:rsidRPr="007F01E8">
              <w:rPr>
                <w:rFonts w:ascii="Times New Roman" w:hAnsi="Times New Roman"/>
                <w:sz w:val="24"/>
                <w:szCs w:val="24"/>
                <w:lang w:val="uk-UA"/>
              </w:rPr>
              <w:t>- довести їхню правильність;</w:t>
            </w:r>
          </w:p>
          <w:p w:rsidR="00C76226" w:rsidRPr="007F01E8" w:rsidRDefault="00C76226" w:rsidP="00A31575">
            <w:pPr>
              <w:spacing w:after="0" w:line="240" w:lineRule="auto"/>
              <w:jc w:val="both"/>
              <w:rPr>
                <w:rFonts w:ascii="Times New Roman" w:hAnsi="Times New Roman"/>
                <w:sz w:val="24"/>
                <w:szCs w:val="24"/>
                <w:lang w:val="uk-UA"/>
              </w:rPr>
            </w:pPr>
            <w:r w:rsidRPr="007F01E8">
              <w:rPr>
                <w:rFonts w:ascii="Times New Roman" w:hAnsi="Times New Roman"/>
                <w:sz w:val="24"/>
                <w:szCs w:val="24"/>
                <w:lang w:val="uk-UA"/>
              </w:rPr>
              <w:t xml:space="preserve">- підвести слухачів до необхідних висновків. </w:t>
            </w:r>
          </w:p>
          <w:p w:rsidR="00C76226" w:rsidRPr="007F01E8" w:rsidRDefault="00C76226" w:rsidP="00A31575">
            <w:pPr>
              <w:spacing w:after="0" w:line="240" w:lineRule="auto"/>
              <w:jc w:val="both"/>
              <w:rPr>
                <w:rFonts w:ascii="Times New Roman" w:hAnsi="Times New Roman"/>
                <w:sz w:val="24"/>
                <w:szCs w:val="24"/>
                <w:lang w:val="uk-UA"/>
              </w:rPr>
            </w:pPr>
            <w:r w:rsidRPr="007F01E8">
              <w:rPr>
                <w:rFonts w:ascii="Times New Roman" w:hAnsi="Times New Roman"/>
                <w:sz w:val="24"/>
                <w:szCs w:val="24"/>
                <w:lang w:val="uk-UA"/>
              </w:rPr>
              <w:t>III. Висновок</w:t>
            </w:r>
          </w:p>
          <w:p w:rsidR="00C76226" w:rsidRPr="007F01E8" w:rsidRDefault="00C76226" w:rsidP="00A31575">
            <w:pPr>
              <w:spacing w:after="0" w:line="240" w:lineRule="auto"/>
              <w:jc w:val="both"/>
              <w:rPr>
                <w:rFonts w:ascii="Times New Roman" w:hAnsi="Times New Roman"/>
                <w:sz w:val="24"/>
                <w:szCs w:val="24"/>
                <w:lang w:val="uk-UA"/>
              </w:rPr>
            </w:pPr>
            <w:r w:rsidRPr="007F01E8">
              <w:rPr>
                <w:rFonts w:ascii="Times New Roman" w:hAnsi="Times New Roman"/>
                <w:sz w:val="24"/>
                <w:szCs w:val="24"/>
                <w:lang w:val="uk-UA"/>
              </w:rPr>
              <w:t>завдання:</w:t>
            </w:r>
          </w:p>
          <w:p w:rsidR="00C76226" w:rsidRPr="007F01E8"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7F01E8">
              <w:rPr>
                <w:rFonts w:ascii="Times New Roman" w:hAnsi="Times New Roman"/>
                <w:sz w:val="24"/>
                <w:szCs w:val="24"/>
                <w:lang w:val="uk-UA"/>
              </w:rPr>
              <w:t>підсумувати сказане;</w:t>
            </w:r>
          </w:p>
          <w:p w:rsidR="00C76226" w:rsidRPr="007F01E8" w:rsidRDefault="00C76226" w:rsidP="00A31575">
            <w:pPr>
              <w:spacing w:after="0" w:line="240" w:lineRule="auto"/>
              <w:jc w:val="both"/>
              <w:rPr>
                <w:rFonts w:ascii="Times New Roman" w:hAnsi="Times New Roman"/>
                <w:sz w:val="24"/>
                <w:szCs w:val="24"/>
                <w:lang w:val="uk-UA"/>
              </w:rPr>
            </w:pPr>
            <w:r w:rsidRPr="007F01E8">
              <w:rPr>
                <w:rFonts w:ascii="Times New Roman" w:hAnsi="Times New Roman"/>
                <w:sz w:val="24"/>
                <w:szCs w:val="24"/>
                <w:lang w:val="uk-UA"/>
              </w:rPr>
              <w:t>- підвищити інтерес до предмета промови;</w:t>
            </w:r>
          </w:p>
          <w:p w:rsidR="00C76226" w:rsidRPr="007F01E8"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7F01E8">
              <w:rPr>
                <w:rFonts w:ascii="Times New Roman" w:hAnsi="Times New Roman"/>
                <w:sz w:val="24"/>
                <w:szCs w:val="24"/>
                <w:lang w:val="uk-UA"/>
              </w:rPr>
              <w:t>підкреслити значення сказаного;</w:t>
            </w:r>
          </w:p>
          <w:p w:rsidR="00C76226" w:rsidRPr="007F01E8"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7F01E8">
              <w:rPr>
                <w:rFonts w:ascii="Times New Roman" w:hAnsi="Times New Roman"/>
                <w:sz w:val="24"/>
                <w:szCs w:val="24"/>
                <w:lang w:val="uk-UA"/>
              </w:rPr>
              <w:t>поставити завдання;</w:t>
            </w:r>
          </w:p>
          <w:p w:rsidR="00C76226" w:rsidRPr="007F01E8"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7F01E8">
              <w:rPr>
                <w:rFonts w:ascii="Times New Roman" w:hAnsi="Times New Roman"/>
                <w:sz w:val="24"/>
                <w:szCs w:val="24"/>
                <w:lang w:val="uk-UA"/>
              </w:rPr>
              <w:t>закликати до безпосередніх дій (в мітинговій промові).</w:t>
            </w:r>
          </w:p>
          <w:p w:rsidR="00C76226" w:rsidRPr="007F01E8" w:rsidRDefault="00C76226" w:rsidP="00A31575">
            <w:pPr>
              <w:spacing w:after="0" w:line="240" w:lineRule="auto"/>
              <w:jc w:val="both"/>
              <w:rPr>
                <w:rFonts w:ascii="Times New Roman" w:hAnsi="Times New Roman"/>
                <w:sz w:val="24"/>
                <w:szCs w:val="24"/>
                <w:lang w:val="uk-UA"/>
              </w:rPr>
            </w:pPr>
            <w:r w:rsidRPr="007F01E8">
              <w:rPr>
                <w:rFonts w:ascii="Times New Roman" w:hAnsi="Times New Roman"/>
                <w:sz w:val="24"/>
                <w:szCs w:val="24"/>
                <w:lang w:val="uk-UA"/>
              </w:rPr>
              <w:t>Прийоми активізації  уваги:</w:t>
            </w:r>
          </w:p>
          <w:p w:rsidR="00C76226" w:rsidRPr="007F01E8" w:rsidRDefault="00C76226" w:rsidP="00A31575">
            <w:pPr>
              <w:spacing w:after="0" w:line="240" w:lineRule="auto"/>
              <w:jc w:val="both"/>
              <w:rPr>
                <w:rFonts w:ascii="Times New Roman" w:hAnsi="Times New Roman"/>
                <w:sz w:val="24"/>
                <w:szCs w:val="24"/>
                <w:lang w:val="uk-UA"/>
              </w:rPr>
            </w:pPr>
            <w:r w:rsidRPr="007F01E8">
              <w:rPr>
                <w:rFonts w:ascii="Times New Roman" w:hAnsi="Times New Roman"/>
                <w:sz w:val="24"/>
                <w:szCs w:val="24"/>
                <w:lang w:val="uk-UA"/>
              </w:rPr>
              <w:lastRenderedPageBreak/>
              <w:t>- звертання;</w:t>
            </w:r>
          </w:p>
          <w:p w:rsidR="00C76226" w:rsidRPr="007F01E8"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7F01E8">
              <w:rPr>
                <w:rFonts w:ascii="Times New Roman" w:hAnsi="Times New Roman"/>
                <w:sz w:val="24"/>
                <w:szCs w:val="24"/>
                <w:lang w:val="uk-UA"/>
              </w:rPr>
              <w:t>виклад мети виступу, огляд головних розділів теми;</w:t>
            </w:r>
          </w:p>
          <w:p w:rsidR="00C76226" w:rsidRPr="007F01E8"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7F01E8">
              <w:rPr>
                <w:rFonts w:ascii="Times New Roman" w:hAnsi="Times New Roman"/>
                <w:sz w:val="24"/>
                <w:szCs w:val="24"/>
                <w:lang w:val="uk-UA"/>
              </w:rPr>
              <w:t>прийом співпереживання;</w:t>
            </w:r>
          </w:p>
          <w:p w:rsidR="00C76226" w:rsidRPr="007F01E8"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7F01E8">
              <w:rPr>
                <w:rFonts w:ascii="Times New Roman" w:hAnsi="Times New Roman"/>
                <w:sz w:val="24"/>
                <w:szCs w:val="24"/>
                <w:lang w:val="uk-UA"/>
              </w:rPr>
              <w:t>виклад парадоксальної ситуації;</w:t>
            </w:r>
          </w:p>
          <w:p w:rsidR="00C76226" w:rsidRPr="007F01E8"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7F01E8">
              <w:rPr>
                <w:rFonts w:ascii="Times New Roman" w:hAnsi="Times New Roman"/>
                <w:sz w:val="24"/>
                <w:szCs w:val="24"/>
                <w:lang w:val="uk-UA"/>
              </w:rPr>
              <w:t>апеляція до інтересів аудиторії;</w:t>
            </w:r>
          </w:p>
          <w:p w:rsidR="00C76226" w:rsidRPr="007F01E8" w:rsidRDefault="00C76226" w:rsidP="00A31575">
            <w:pPr>
              <w:spacing w:after="0" w:line="240" w:lineRule="auto"/>
              <w:jc w:val="both"/>
              <w:rPr>
                <w:rFonts w:ascii="Times New Roman" w:hAnsi="Times New Roman"/>
                <w:sz w:val="24"/>
                <w:szCs w:val="24"/>
                <w:lang w:val="uk-UA"/>
              </w:rPr>
            </w:pPr>
            <w:r w:rsidRPr="007F01E8">
              <w:rPr>
                <w:rFonts w:ascii="Times New Roman" w:hAnsi="Times New Roman"/>
                <w:sz w:val="24"/>
                <w:szCs w:val="24"/>
                <w:lang w:val="uk-UA"/>
              </w:rPr>
              <w:t>- прийом співучасті;</w:t>
            </w:r>
          </w:p>
          <w:p w:rsidR="00C76226" w:rsidRPr="007F01E8" w:rsidRDefault="00C76226" w:rsidP="00A31575">
            <w:pPr>
              <w:spacing w:after="0" w:line="240" w:lineRule="auto"/>
              <w:jc w:val="both"/>
              <w:rPr>
                <w:rFonts w:ascii="Times New Roman" w:hAnsi="Times New Roman"/>
                <w:sz w:val="24"/>
                <w:szCs w:val="24"/>
                <w:lang w:val="uk-UA"/>
              </w:rPr>
            </w:pPr>
            <w:r w:rsidRPr="007F01E8">
              <w:rPr>
                <w:rFonts w:ascii="Times New Roman" w:hAnsi="Times New Roman"/>
                <w:sz w:val="24"/>
                <w:szCs w:val="24"/>
                <w:lang w:val="uk-UA"/>
              </w:rPr>
              <w:t>- апеляція до подій;</w:t>
            </w:r>
          </w:p>
          <w:p w:rsidR="00C76226" w:rsidRPr="007F01E8"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7F01E8">
              <w:rPr>
                <w:rFonts w:ascii="Times New Roman" w:hAnsi="Times New Roman"/>
                <w:sz w:val="24"/>
                <w:szCs w:val="24"/>
                <w:lang w:val="uk-UA"/>
              </w:rPr>
              <w:t>апеляція до географічних або погодних умов;</w:t>
            </w:r>
          </w:p>
          <w:p w:rsidR="00C76226" w:rsidRPr="007F01E8"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7F01E8">
              <w:rPr>
                <w:rFonts w:ascii="Times New Roman" w:hAnsi="Times New Roman"/>
                <w:sz w:val="24"/>
                <w:szCs w:val="24"/>
                <w:lang w:val="uk-UA"/>
              </w:rPr>
              <w:t>апеляція до промови попереднього оратора;</w:t>
            </w:r>
          </w:p>
          <w:p w:rsidR="00C76226" w:rsidRPr="007F01E8"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7F01E8">
              <w:rPr>
                <w:rFonts w:ascii="Times New Roman" w:hAnsi="Times New Roman"/>
                <w:sz w:val="24"/>
                <w:szCs w:val="24"/>
                <w:lang w:val="uk-UA"/>
              </w:rPr>
              <w:t>апеляція до авторитетів або відомих джерел;</w:t>
            </w:r>
          </w:p>
          <w:p w:rsidR="00C76226" w:rsidRPr="007F01E8"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7F01E8">
              <w:rPr>
                <w:rFonts w:ascii="Times New Roman" w:hAnsi="Times New Roman"/>
                <w:sz w:val="24"/>
                <w:szCs w:val="24"/>
                <w:lang w:val="uk-UA"/>
              </w:rPr>
              <w:t>апеляція до особистості оратора;</w:t>
            </w:r>
          </w:p>
          <w:p w:rsidR="00C76226" w:rsidRPr="007F01E8"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7F01E8">
              <w:rPr>
                <w:rFonts w:ascii="Times New Roman" w:hAnsi="Times New Roman"/>
                <w:sz w:val="24"/>
                <w:szCs w:val="24"/>
                <w:lang w:val="uk-UA"/>
              </w:rPr>
              <w:t>гумористичне зауваження;</w:t>
            </w:r>
          </w:p>
          <w:p w:rsidR="00C76226" w:rsidRPr="007F01E8"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7F01E8">
              <w:rPr>
                <w:rFonts w:ascii="Times New Roman" w:hAnsi="Times New Roman"/>
                <w:sz w:val="24"/>
                <w:szCs w:val="24"/>
                <w:lang w:val="uk-UA"/>
              </w:rPr>
              <w:t>питання до аудиторії;</w:t>
            </w:r>
          </w:p>
          <w:p w:rsidR="00C76226" w:rsidRPr="007F01E8" w:rsidRDefault="00C76226" w:rsidP="00A31575">
            <w:pPr>
              <w:spacing w:after="0" w:line="240" w:lineRule="auto"/>
              <w:jc w:val="both"/>
              <w:rPr>
                <w:rFonts w:ascii="Times New Roman" w:hAnsi="Times New Roman"/>
                <w:sz w:val="24"/>
                <w:szCs w:val="24"/>
                <w:lang w:val="uk-UA"/>
              </w:rPr>
            </w:pPr>
            <w:r w:rsidRPr="007F01E8">
              <w:rPr>
                <w:rFonts w:ascii="Times New Roman" w:hAnsi="Times New Roman"/>
                <w:sz w:val="24"/>
                <w:szCs w:val="24"/>
                <w:lang w:val="uk-UA"/>
              </w:rPr>
              <w:t>- афоризм;</w:t>
            </w:r>
          </w:p>
          <w:p w:rsidR="00C76226" w:rsidRPr="00125A2B"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7F01E8">
              <w:rPr>
                <w:rFonts w:ascii="Times New Roman" w:hAnsi="Times New Roman"/>
                <w:sz w:val="24"/>
                <w:szCs w:val="24"/>
                <w:lang w:val="uk-UA"/>
              </w:rPr>
              <w:t>експресивні звороти.</w:t>
            </w:r>
          </w:p>
        </w:tc>
      </w:tr>
      <w:tr w:rsidR="00E13DD3" w:rsidRPr="00991B97" w:rsidTr="00A31575">
        <w:tc>
          <w:tcPr>
            <w:tcW w:w="1236" w:type="dxa"/>
          </w:tcPr>
          <w:p w:rsidR="00C76226" w:rsidRPr="00574884" w:rsidRDefault="00C76226" w:rsidP="00A31575">
            <w:pPr>
              <w:spacing w:after="0" w:line="240" w:lineRule="auto"/>
              <w:jc w:val="both"/>
              <w:rPr>
                <w:rFonts w:ascii="Times New Roman" w:hAnsi="Times New Roman"/>
                <w:sz w:val="24"/>
                <w:szCs w:val="24"/>
                <w:lang w:val="uk-UA"/>
              </w:rPr>
            </w:pPr>
            <w:r w:rsidRPr="00574884">
              <w:rPr>
                <w:rFonts w:ascii="Times New Roman" w:hAnsi="Times New Roman"/>
                <w:sz w:val="24"/>
                <w:szCs w:val="24"/>
                <w:lang w:val="uk-UA"/>
              </w:rPr>
              <w:lastRenderedPageBreak/>
              <w:t xml:space="preserve">Квітень </w:t>
            </w:r>
          </w:p>
        </w:tc>
        <w:tc>
          <w:tcPr>
            <w:tcW w:w="2011" w:type="dxa"/>
          </w:tcPr>
          <w:p w:rsidR="00C76226" w:rsidRDefault="00C76226" w:rsidP="00A31575">
            <w:pPr>
              <w:spacing w:after="0" w:line="240" w:lineRule="auto"/>
              <w:jc w:val="both"/>
              <w:rPr>
                <w:rFonts w:ascii="Times New Roman" w:hAnsi="Times New Roman"/>
                <w:sz w:val="24"/>
                <w:szCs w:val="24"/>
                <w:lang w:val="uk-UA"/>
              </w:rPr>
            </w:pPr>
            <w:r w:rsidRPr="00A03EB9">
              <w:rPr>
                <w:rFonts w:ascii="Times New Roman" w:hAnsi="Times New Roman"/>
                <w:sz w:val="24"/>
                <w:szCs w:val="24"/>
                <w:lang w:val="uk-UA"/>
              </w:rPr>
              <w:t>Практичне заняття з курсу «Теорія та практика ораторського мистецтва вчителя початкової школи»  на тему</w:t>
            </w:r>
            <w:r>
              <w:t xml:space="preserve"> </w:t>
            </w:r>
            <w:r>
              <w:rPr>
                <w:lang w:val="uk-UA"/>
              </w:rPr>
              <w:t>«</w:t>
            </w:r>
            <w:r w:rsidR="000571AB">
              <w:rPr>
                <w:lang w:val="uk-UA"/>
              </w:rPr>
              <w:t xml:space="preserve">Пояснювальна </w:t>
            </w:r>
            <w:r w:rsidR="000571AB">
              <w:rPr>
                <w:rFonts w:ascii="Times New Roman" w:hAnsi="Times New Roman"/>
                <w:sz w:val="24"/>
                <w:szCs w:val="24"/>
                <w:lang w:val="uk-UA"/>
              </w:rPr>
              <w:t>п</w:t>
            </w:r>
            <w:r w:rsidRPr="001A723D">
              <w:rPr>
                <w:rFonts w:ascii="Times New Roman" w:hAnsi="Times New Roman"/>
                <w:sz w:val="24"/>
                <w:szCs w:val="24"/>
                <w:lang w:val="uk-UA"/>
              </w:rPr>
              <w:t>ромова</w:t>
            </w:r>
            <w:r w:rsidR="000571AB">
              <w:rPr>
                <w:rFonts w:ascii="Times New Roman" w:hAnsi="Times New Roman"/>
                <w:sz w:val="24"/>
                <w:szCs w:val="24"/>
                <w:lang w:val="uk-UA"/>
              </w:rPr>
              <w:t xml:space="preserve"> вчителя</w:t>
            </w:r>
            <w:r w:rsidRPr="001A723D">
              <w:rPr>
                <w:rFonts w:ascii="Times New Roman" w:hAnsi="Times New Roman"/>
                <w:sz w:val="24"/>
                <w:szCs w:val="24"/>
                <w:lang w:val="uk-UA"/>
              </w:rPr>
              <w:t>: методика й етапи підготовки</w:t>
            </w:r>
            <w:r>
              <w:rPr>
                <w:rFonts w:ascii="Times New Roman" w:hAnsi="Times New Roman"/>
                <w:sz w:val="24"/>
                <w:szCs w:val="24"/>
                <w:lang w:val="uk-UA"/>
              </w:rPr>
              <w:t>»</w:t>
            </w:r>
          </w:p>
          <w:p w:rsidR="00C76226" w:rsidRDefault="00C76226" w:rsidP="00A31575">
            <w:pPr>
              <w:spacing w:after="0" w:line="240" w:lineRule="auto"/>
              <w:jc w:val="both"/>
              <w:rPr>
                <w:rFonts w:ascii="Times New Roman" w:hAnsi="Times New Roman"/>
                <w:b/>
                <w:sz w:val="24"/>
                <w:szCs w:val="24"/>
                <w:lang w:val="uk-UA"/>
              </w:rPr>
            </w:pPr>
            <w:r w:rsidRPr="00860FC2">
              <w:rPr>
                <w:rFonts w:ascii="Times New Roman" w:hAnsi="Times New Roman"/>
                <w:b/>
                <w:sz w:val="24"/>
                <w:szCs w:val="24"/>
                <w:lang w:val="uk-UA"/>
              </w:rPr>
              <w:t xml:space="preserve">Виконання </w:t>
            </w:r>
            <w:r w:rsidR="000571AB">
              <w:rPr>
                <w:rFonts w:ascii="Times New Roman" w:hAnsi="Times New Roman"/>
                <w:b/>
                <w:sz w:val="24"/>
                <w:szCs w:val="24"/>
                <w:lang w:val="uk-UA"/>
              </w:rPr>
              <w:t xml:space="preserve">дискурсивних </w:t>
            </w:r>
            <w:r w:rsidRPr="00860FC2">
              <w:rPr>
                <w:rFonts w:ascii="Times New Roman" w:hAnsi="Times New Roman"/>
                <w:b/>
                <w:sz w:val="24"/>
                <w:szCs w:val="24"/>
                <w:lang w:val="uk-UA"/>
              </w:rPr>
              <w:t xml:space="preserve">завдань та мовленнєвих задач </w:t>
            </w:r>
          </w:p>
          <w:p w:rsidR="00C76226" w:rsidRPr="00860FC2" w:rsidRDefault="00C76226" w:rsidP="00A31575">
            <w:pPr>
              <w:spacing w:after="0" w:line="240" w:lineRule="auto"/>
              <w:jc w:val="both"/>
              <w:rPr>
                <w:rFonts w:ascii="Times New Roman" w:hAnsi="Times New Roman"/>
                <w:b/>
                <w:sz w:val="24"/>
                <w:szCs w:val="24"/>
                <w:highlight w:val="yellow"/>
                <w:lang w:val="uk-UA"/>
              </w:rPr>
            </w:pPr>
            <w:r w:rsidRPr="00F46E17">
              <w:rPr>
                <w:rFonts w:ascii="Times New Roman" w:hAnsi="Times New Roman"/>
                <w:b/>
                <w:sz w:val="24"/>
                <w:szCs w:val="24"/>
                <w:lang w:val="uk-UA"/>
              </w:rPr>
              <w:t xml:space="preserve">Виконання вправи «Дар </w:t>
            </w:r>
            <w:r w:rsidRPr="00F46E17">
              <w:rPr>
                <w:rFonts w:ascii="Times New Roman" w:hAnsi="Times New Roman"/>
                <w:b/>
                <w:sz w:val="24"/>
                <w:szCs w:val="24"/>
                <w:lang w:val="uk-UA"/>
              </w:rPr>
              <w:lastRenderedPageBreak/>
              <w:t>переконання»</w:t>
            </w:r>
          </w:p>
        </w:tc>
        <w:tc>
          <w:tcPr>
            <w:tcW w:w="2120" w:type="dxa"/>
          </w:tcPr>
          <w:p w:rsidR="00C76226" w:rsidRPr="00211800" w:rsidRDefault="00C76226" w:rsidP="00A31575">
            <w:pPr>
              <w:spacing w:after="0" w:line="240" w:lineRule="auto"/>
              <w:jc w:val="both"/>
              <w:rPr>
                <w:rFonts w:ascii="Times New Roman" w:hAnsi="Times New Roman"/>
                <w:sz w:val="24"/>
                <w:szCs w:val="24"/>
                <w:lang w:val="uk-UA"/>
              </w:rPr>
            </w:pPr>
            <w:r w:rsidRPr="00211800">
              <w:rPr>
                <w:rFonts w:ascii="Times New Roman" w:hAnsi="Times New Roman"/>
                <w:sz w:val="24"/>
                <w:szCs w:val="24"/>
                <w:lang w:val="uk-UA"/>
              </w:rPr>
              <w:lastRenderedPageBreak/>
              <w:t>Ознайомлення майбутніх учителів з поняттям «промова»,  складові композиції промови:</w:t>
            </w:r>
          </w:p>
          <w:p w:rsidR="00C76226" w:rsidRPr="00211800" w:rsidRDefault="00C76226" w:rsidP="00A31575">
            <w:pPr>
              <w:spacing w:after="0" w:line="240" w:lineRule="auto"/>
              <w:jc w:val="both"/>
              <w:rPr>
                <w:rFonts w:ascii="Times New Roman" w:hAnsi="Times New Roman"/>
                <w:sz w:val="24"/>
                <w:szCs w:val="24"/>
                <w:lang w:val="uk-UA"/>
              </w:rPr>
            </w:pPr>
            <w:r w:rsidRPr="00211800">
              <w:rPr>
                <w:rFonts w:ascii="Times New Roman" w:hAnsi="Times New Roman"/>
                <w:sz w:val="24"/>
                <w:szCs w:val="24"/>
                <w:lang w:val="uk-UA"/>
              </w:rPr>
              <w:t>зачин, вступ,</w:t>
            </w:r>
          </w:p>
          <w:p w:rsidR="00C76226" w:rsidRPr="00211800" w:rsidRDefault="00C76226" w:rsidP="00A31575">
            <w:pPr>
              <w:spacing w:after="0" w:line="240" w:lineRule="auto"/>
              <w:jc w:val="both"/>
              <w:rPr>
                <w:rFonts w:ascii="Times New Roman" w:hAnsi="Times New Roman"/>
                <w:sz w:val="24"/>
                <w:szCs w:val="24"/>
                <w:lang w:val="uk-UA"/>
              </w:rPr>
            </w:pPr>
            <w:r w:rsidRPr="00211800">
              <w:rPr>
                <w:rFonts w:ascii="Times New Roman" w:hAnsi="Times New Roman"/>
                <w:sz w:val="24"/>
                <w:szCs w:val="24"/>
                <w:lang w:val="uk-UA"/>
              </w:rPr>
              <w:t xml:space="preserve"> основна частина,</w:t>
            </w:r>
          </w:p>
          <w:p w:rsidR="00C76226" w:rsidRPr="00211800" w:rsidRDefault="00C76226" w:rsidP="00A31575">
            <w:pPr>
              <w:spacing w:after="0" w:line="240" w:lineRule="auto"/>
              <w:jc w:val="both"/>
              <w:rPr>
                <w:rFonts w:ascii="Times New Roman" w:hAnsi="Times New Roman"/>
                <w:sz w:val="24"/>
                <w:szCs w:val="24"/>
                <w:lang w:val="uk-UA"/>
              </w:rPr>
            </w:pPr>
            <w:r w:rsidRPr="00211800">
              <w:rPr>
                <w:rFonts w:ascii="Times New Roman" w:hAnsi="Times New Roman"/>
                <w:sz w:val="24"/>
                <w:szCs w:val="24"/>
                <w:lang w:val="uk-UA"/>
              </w:rPr>
              <w:t>висновок,</w:t>
            </w:r>
          </w:p>
          <w:p w:rsidR="00C76226" w:rsidRPr="00116732" w:rsidRDefault="00C76226" w:rsidP="00A31575">
            <w:pPr>
              <w:spacing w:after="0" w:line="240" w:lineRule="auto"/>
              <w:jc w:val="both"/>
              <w:rPr>
                <w:rFonts w:ascii="Times New Roman" w:hAnsi="Times New Roman"/>
                <w:sz w:val="24"/>
                <w:szCs w:val="24"/>
                <w:lang w:val="uk-UA"/>
              </w:rPr>
            </w:pPr>
            <w:r w:rsidRPr="00211800">
              <w:rPr>
                <w:rFonts w:ascii="Times New Roman" w:hAnsi="Times New Roman"/>
                <w:sz w:val="24"/>
                <w:szCs w:val="24"/>
                <w:lang w:val="uk-UA"/>
              </w:rPr>
              <w:t xml:space="preserve">кінцівка, </w:t>
            </w:r>
            <w:r>
              <w:rPr>
                <w:rFonts w:ascii="Times New Roman" w:hAnsi="Times New Roman"/>
                <w:sz w:val="24"/>
                <w:szCs w:val="24"/>
                <w:lang w:val="uk-UA"/>
              </w:rPr>
              <w:t>з</w:t>
            </w:r>
            <w:r w:rsidRPr="00211800">
              <w:rPr>
                <w:rFonts w:ascii="Times New Roman" w:hAnsi="Times New Roman"/>
                <w:sz w:val="24"/>
                <w:szCs w:val="24"/>
                <w:lang w:val="uk-UA"/>
              </w:rPr>
              <w:t xml:space="preserve"> етапами її підготовки: збір</w:t>
            </w:r>
            <w:r>
              <w:rPr>
                <w:rFonts w:ascii="Times New Roman" w:hAnsi="Times New Roman"/>
                <w:sz w:val="24"/>
                <w:szCs w:val="24"/>
                <w:lang w:val="uk-UA"/>
              </w:rPr>
              <w:t xml:space="preserve"> матеріалу, </w:t>
            </w:r>
            <w:r w:rsidRPr="00116732">
              <w:rPr>
                <w:rFonts w:ascii="Times New Roman" w:hAnsi="Times New Roman"/>
                <w:sz w:val="24"/>
                <w:szCs w:val="24"/>
                <w:lang w:val="uk-UA"/>
              </w:rPr>
              <w:t>відбі</w:t>
            </w:r>
            <w:r>
              <w:rPr>
                <w:rFonts w:ascii="Times New Roman" w:hAnsi="Times New Roman"/>
                <w:sz w:val="24"/>
                <w:szCs w:val="24"/>
                <w:lang w:val="uk-UA"/>
              </w:rPr>
              <w:t xml:space="preserve">р матеріалу і його організація, обдумування матеріалу, </w:t>
            </w:r>
            <w:r w:rsidRPr="00116732">
              <w:rPr>
                <w:rFonts w:ascii="Times New Roman" w:hAnsi="Times New Roman"/>
                <w:sz w:val="24"/>
                <w:szCs w:val="24"/>
                <w:lang w:val="uk-UA"/>
              </w:rPr>
              <w:t>підготовка тез або плану,</w:t>
            </w:r>
          </w:p>
          <w:p w:rsidR="00C76226" w:rsidRPr="00116732"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стилістичне </w:t>
            </w:r>
            <w:r>
              <w:rPr>
                <w:rFonts w:ascii="Times New Roman" w:hAnsi="Times New Roman"/>
                <w:sz w:val="24"/>
                <w:szCs w:val="24"/>
                <w:lang w:val="uk-UA"/>
              </w:rPr>
              <w:lastRenderedPageBreak/>
              <w:t>оформлення,</w:t>
            </w:r>
          </w:p>
          <w:p w:rsidR="00C76226" w:rsidRPr="00116732" w:rsidRDefault="00C76226" w:rsidP="00A31575">
            <w:pPr>
              <w:spacing w:after="0" w:line="240" w:lineRule="auto"/>
              <w:jc w:val="both"/>
              <w:rPr>
                <w:rFonts w:ascii="Times New Roman" w:hAnsi="Times New Roman"/>
                <w:sz w:val="24"/>
                <w:szCs w:val="24"/>
                <w:lang w:val="uk-UA"/>
              </w:rPr>
            </w:pPr>
            <w:r w:rsidRPr="00116732">
              <w:rPr>
                <w:rFonts w:ascii="Times New Roman" w:hAnsi="Times New Roman"/>
                <w:sz w:val="24"/>
                <w:szCs w:val="24"/>
                <w:lang w:val="uk-UA"/>
              </w:rPr>
              <w:t>н</w:t>
            </w:r>
            <w:r>
              <w:rPr>
                <w:rFonts w:ascii="Times New Roman" w:hAnsi="Times New Roman"/>
                <w:sz w:val="24"/>
                <w:szCs w:val="24"/>
                <w:lang w:val="uk-UA"/>
              </w:rPr>
              <w:t>аписання тексту виступу,</w:t>
            </w:r>
          </w:p>
          <w:p w:rsidR="00C76226" w:rsidRPr="00116732"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уявне освоєння,</w:t>
            </w:r>
          </w:p>
          <w:p w:rsidR="00C76226" w:rsidRPr="00574884" w:rsidRDefault="00C76226" w:rsidP="00A31575">
            <w:pPr>
              <w:spacing w:after="0" w:line="240" w:lineRule="auto"/>
              <w:jc w:val="both"/>
              <w:rPr>
                <w:rFonts w:ascii="Times New Roman" w:hAnsi="Times New Roman"/>
                <w:sz w:val="24"/>
                <w:szCs w:val="24"/>
                <w:highlight w:val="yellow"/>
                <w:lang w:val="uk-UA"/>
              </w:rPr>
            </w:pPr>
            <w:r>
              <w:rPr>
                <w:rFonts w:ascii="Times New Roman" w:hAnsi="Times New Roman"/>
                <w:sz w:val="24"/>
                <w:szCs w:val="24"/>
                <w:lang w:val="uk-UA"/>
              </w:rPr>
              <w:t xml:space="preserve">проба виступу. </w:t>
            </w:r>
            <w:r>
              <w:rPr>
                <w:rFonts w:ascii="Times New Roman" w:hAnsi="Times New Roman"/>
                <w:sz w:val="24"/>
                <w:szCs w:val="24"/>
                <w:highlight w:val="yellow"/>
                <w:lang w:val="uk-UA"/>
              </w:rPr>
              <w:t xml:space="preserve"> </w:t>
            </w:r>
          </w:p>
        </w:tc>
        <w:tc>
          <w:tcPr>
            <w:tcW w:w="1985" w:type="dxa"/>
          </w:tcPr>
          <w:p w:rsidR="00C76226" w:rsidRPr="00211800"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Формування умінь ст</w:t>
            </w:r>
            <w:r w:rsidRPr="00211800">
              <w:rPr>
                <w:rFonts w:ascii="Times New Roman" w:hAnsi="Times New Roman"/>
                <w:sz w:val="24"/>
                <w:szCs w:val="24"/>
                <w:lang w:val="uk-UA"/>
              </w:rPr>
              <w:t>р</w:t>
            </w:r>
            <w:r>
              <w:rPr>
                <w:rFonts w:ascii="Times New Roman" w:hAnsi="Times New Roman"/>
                <w:sz w:val="24"/>
                <w:szCs w:val="24"/>
                <w:lang w:val="uk-UA"/>
              </w:rPr>
              <w:t>у</w:t>
            </w:r>
            <w:r w:rsidRPr="00211800">
              <w:rPr>
                <w:rFonts w:ascii="Times New Roman" w:hAnsi="Times New Roman"/>
                <w:sz w:val="24"/>
                <w:szCs w:val="24"/>
                <w:lang w:val="uk-UA"/>
              </w:rPr>
              <w:t xml:space="preserve">ктурувати промови, добирати матеріал, готувати тези, писати текст виступу. </w:t>
            </w:r>
          </w:p>
        </w:tc>
        <w:tc>
          <w:tcPr>
            <w:tcW w:w="2219" w:type="dxa"/>
          </w:tcPr>
          <w:p w:rsidR="00C76226" w:rsidRDefault="00C76226" w:rsidP="00A31575">
            <w:pPr>
              <w:spacing w:after="0" w:line="240" w:lineRule="auto"/>
              <w:jc w:val="both"/>
              <w:rPr>
                <w:rFonts w:ascii="Times New Roman" w:hAnsi="Times New Roman"/>
                <w:sz w:val="24"/>
                <w:szCs w:val="24"/>
                <w:lang w:val="uk-UA"/>
              </w:rPr>
            </w:pPr>
            <w:r w:rsidRPr="00211800">
              <w:rPr>
                <w:rFonts w:ascii="Times New Roman" w:hAnsi="Times New Roman"/>
                <w:sz w:val="24"/>
                <w:szCs w:val="24"/>
                <w:lang w:val="uk-UA"/>
              </w:rPr>
              <w:t xml:space="preserve">Участь майбтніх учителів у обговоренні основних теоретичниїх понять, </w:t>
            </w:r>
            <w:r>
              <w:rPr>
                <w:rFonts w:ascii="Times New Roman" w:hAnsi="Times New Roman"/>
                <w:sz w:val="24"/>
                <w:szCs w:val="24"/>
                <w:lang w:val="uk-UA"/>
              </w:rPr>
              <w:t>в</w:t>
            </w:r>
            <w:r w:rsidRPr="00860FC2">
              <w:rPr>
                <w:rFonts w:ascii="Times New Roman" w:hAnsi="Times New Roman"/>
                <w:sz w:val="24"/>
                <w:szCs w:val="24"/>
                <w:lang w:val="uk-UA"/>
              </w:rPr>
              <w:t>иконання риторичних завдань</w:t>
            </w:r>
            <w:r>
              <w:rPr>
                <w:rFonts w:ascii="Times New Roman" w:hAnsi="Times New Roman"/>
                <w:sz w:val="24"/>
                <w:szCs w:val="24"/>
                <w:lang w:val="uk-UA"/>
              </w:rPr>
              <w:t>:</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складання пам'ятки оратору;</w:t>
            </w:r>
          </w:p>
          <w:p w:rsidR="00C76226" w:rsidRDefault="00C76226" w:rsidP="00A31575">
            <w:pPr>
              <w:spacing w:after="0" w:line="240" w:lineRule="auto"/>
              <w:jc w:val="both"/>
              <w:rPr>
                <w:rFonts w:ascii="Times New Roman" w:hAnsi="Times New Roman"/>
                <w:sz w:val="24"/>
                <w:szCs w:val="24"/>
                <w:lang w:val="uk-UA"/>
              </w:rPr>
            </w:pPr>
            <w:r w:rsidRPr="00860FC2">
              <w:rPr>
                <w:rFonts w:ascii="Times New Roman" w:hAnsi="Times New Roman"/>
                <w:sz w:val="24"/>
                <w:szCs w:val="24"/>
                <w:lang w:val="uk-UA"/>
              </w:rPr>
              <w:t xml:space="preserve"> </w:t>
            </w:r>
            <w:r>
              <w:rPr>
                <w:rFonts w:ascii="Times New Roman" w:hAnsi="Times New Roman"/>
                <w:sz w:val="24"/>
                <w:szCs w:val="24"/>
                <w:lang w:val="uk-UA"/>
              </w:rPr>
              <w:t xml:space="preserve">виконання </w:t>
            </w:r>
          </w:p>
          <w:p w:rsidR="00C76226" w:rsidRDefault="00C76226" w:rsidP="00A31575">
            <w:pPr>
              <w:spacing w:after="0" w:line="240" w:lineRule="auto"/>
              <w:jc w:val="both"/>
              <w:rPr>
                <w:rFonts w:ascii="Times New Roman" w:hAnsi="Times New Roman"/>
                <w:sz w:val="24"/>
                <w:szCs w:val="24"/>
                <w:lang w:val="uk-UA"/>
              </w:rPr>
            </w:pPr>
            <w:r w:rsidRPr="00860FC2">
              <w:rPr>
                <w:rFonts w:ascii="Times New Roman" w:hAnsi="Times New Roman"/>
                <w:sz w:val="24"/>
                <w:szCs w:val="24"/>
                <w:lang w:val="uk-UA"/>
              </w:rPr>
              <w:t xml:space="preserve"> мовленнєвих задач</w:t>
            </w:r>
            <w:r>
              <w:rPr>
                <w:rFonts w:ascii="Times New Roman" w:hAnsi="Times New Roman"/>
                <w:sz w:val="24"/>
                <w:szCs w:val="24"/>
                <w:lang w:val="uk-UA"/>
              </w:rPr>
              <w:t>:</w:t>
            </w:r>
          </w:p>
          <w:p w:rsidR="00C76226" w:rsidRPr="00376261"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1. Слухання-аналіз тесту. Завдання. Прослухайте текст.</w:t>
            </w:r>
          </w:p>
          <w:p w:rsidR="00C76226" w:rsidRPr="00376261" w:rsidRDefault="00C76226" w:rsidP="00A31575">
            <w:pPr>
              <w:spacing w:after="0" w:line="240" w:lineRule="auto"/>
              <w:jc w:val="both"/>
              <w:rPr>
                <w:rFonts w:ascii="Times New Roman" w:hAnsi="Times New Roman"/>
                <w:sz w:val="24"/>
                <w:szCs w:val="24"/>
                <w:lang w:val="uk-UA"/>
              </w:rPr>
            </w:pPr>
            <w:r w:rsidRPr="00376261">
              <w:rPr>
                <w:rFonts w:ascii="Times New Roman" w:hAnsi="Times New Roman"/>
                <w:sz w:val="24"/>
                <w:szCs w:val="24"/>
                <w:lang w:val="uk-UA"/>
              </w:rPr>
              <w:t xml:space="preserve">З досади я став рахувати зірки на небі і побачив, що комета надзвичайно збільшилася в своєму обсязі. Вражений дивиною видовища, я </w:t>
            </w:r>
            <w:r w:rsidRPr="00376261">
              <w:rPr>
                <w:rFonts w:ascii="Times New Roman" w:hAnsi="Times New Roman"/>
                <w:sz w:val="24"/>
                <w:szCs w:val="24"/>
                <w:lang w:val="uk-UA"/>
              </w:rPr>
              <w:lastRenderedPageBreak/>
              <w:t>пішов до прия</w:t>
            </w:r>
            <w:r>
              <w:rPr>
                <w:rFonts w:ascii="Times New Roman" w:hAnsi="Times New Roman"/>
                <w:sz w:val="24"/>
                <w:szCs w:val="24"/>
                <w:lang w:val="uk-UA"/>
              </w:rPr>
              <w:t>теля Шімшіку поговорити про це.</w:t>
            </w:r>
          </w:p>
          <w:p w:rsidR="00C76226" w:rsidRPr="00376261" w:rsidRDefault="00C76226" w:rsidP="00A31575">
            <w:pPr>
              <w:spacing w:after="0" w:line="240" w:lineRule="auto"/>
              <w:jc w:val="both"/>
              <w:rPr>
                <w:rFonts w:ascii="Times New Roman" w:hAnsi="Times New Roman"/>
                <w:sz w:val="24"/>
                <w:szCs w:val="24"/>
                <w:lang w:val="uk-UA"/>
              </w:rPr>
            </w:pPr>
            <w:r w:rsidRPr="00376261">
              <w:rPr>
                <w:rFonts w:ascii="Times New Roman" w:hAnsi="Times New Roman"/>
                <w:sz w:val="24"/>
                <w:szCs w:val="24"/>
                <w:lang w:val="uk-UA"/>
              </w:rPr>
              <w:t xml:space="preserve">- За моєю теорією, комети відігравали важливу роль в утворенні сонць і </w:t>
            </w:r>
            <w:r>
              <w:rPr>
                <w:rFonts w:ascii="Times New Roman" w:hAnsi="Times New Roman"/>
                <w:sz w:val="24"/>
                <w:szCs w:val="24"/>
                <w:lang w:val="uk-UA"/>
              </w:rPr>
              <w:t>планет, - почав Шімшік.</w:t>
            </w:r>
          </w:p>
          <w:p w:rsidR="00C76226" w:rsidRPr="00376261" w:rsidRDefault="00C76226" w:rsidP="00A31575">
            <w:pPr>
              <w:spacing w:after="0" w:line="240" w:lineRule="auto"/>
              <w:jc w:val="both"/>
              <w:rPr>
                <w:rFonts w:ascii="Times New Roman" w:hAnsi="Times New Roman"/>
                <w:sz w:val="24"/>
                <w:szCs w:val="24"/>
                <w:lang w:val="uk-UA"/>
              </w:rPr>
            </w:pPr>
            <w:r w:rsidRPr="00376261">
              <w:rPr>
                <w:rFonts w:ascii="Times New Roman" w:hAnsi="Times New Roman"/>
                <w:sz w:val="24"/>
                <w:szCs w:val="24"/>
                <w:lang w:val="uk-UA"/>
              </w:rPr>
              <w:t>Чи знаєте ви, що був час, коли комети падали на з</w:t>
            </w:r>
            <w:r>
              <w:rPr>
                <w:rFonts w:ascii="Times New Roman" w:hAnsi="Times New Roman"/>
                <w:sz w:val="24"/>
                <w:szCs w:val="24"/>
                <w:lang w:val="uk-UA"/>
              </w:rPr>
              <w:t>емлю, як гнилі яблука з яблуні?</w:t>
            </w:r>
          </w:p>
          <w:p w:rsidR="00C76226" w:rsidRPr="00376261" w:rsidRDefault="00C76226" w:rsidP="00A31575">
            <w:pPr>
              <w:spacing w:after="0" w:line="240" w:lineRule="auto"/>
              <w:jc w:val="both"/>
              <w:rPr>
                <w:rFonts w:ascii="Times New Roman" w:hAnsi="Times New Roman"/>
                <w:sz w:val="24"/>
                <w:szCs w:val="24"/>
                <w:lang w:val="uk-UA"/>
              </w:rPr>
            </w:pPr>
            <w:r w:rsidRPr="00376261">
              <w:rPr>
                <w:rFonts w:ascii="Times New Roman" w:hAnsi="Times New Roman"/>
                <w:sz w:val="24"/>
                <w:szCs w:val="24"/>
                <w:lang w:val="uk-UA"/>
              </w:rPr>
              <w:t xml:space="preserve">І доказ тому, що комети не раз падали на землю, маєте ви в цих високих хребтах гір, </w:t>
            </w:r>
            <w:r>
              <w:rPr>
                <w:rFonts w:ascii="Times New Roman" w:hAnsi="Times New Roman"/>
                <w:sz w:val="24"/>
                <w:szCs w:val="24"/>
                <w:lang w:val="uk-UA"/>
              </w:rPr>
              <w:t xml:space="preserve">які </w:t>
            </w:r>
            <w:r w:rsidRPr="00376261">
              <w:rPr>
                <w:rFonts w:ascii="Times New Roman" w:hAnsi="Times New Roman"/>
                <w:sz w:val="24"/>
                <w:szCs w:val="24"/>
                <w:lang w:val="uk-UA"/>
              </w:rPr>
              <w:t>грізно стирчать на кулі нашої планети і захаращуют</w:t>
            </w:r>
            <w:r>
              <w:rPr>
                <w:rFonts w:ascii="Times New Roman" w:hAnsi="Times New Roman"/>
                <w:sz w:val="24"/>
                <w:szCs w:val="24"/>
                <w:lang w:val="uk-UA"/>
              </w:rPr>
              <w:t>ь її поверхню. Все це</w:t>
            </w:r>
            <w:r w:rsidRPr="00376261">
              <w:rPr>
                <w:rFonts w:ascii="Times New Roman" w:hAnsi="Times New Roman"/>
                <w:sz w:val="24"/>
                <w:szCs w:val="24"/>
                <w:lang w:val="uk-UA"/>
              </w:rPr>
              <w:t xml:space="preserve"> комети, тіла, які прилипли до землі, пом'яті і переламані в своєму падінні. Досить поглянути на пристрій кам'яних гір, на безлад їх шарів, щоб переконатися в цій істин</w:t>
            </w:r>
            <w:r>
              <w:rPr>
                <w:rFonts w:ascii="Times New Roman" w:hAnsi="Times New Roman"/>
                <w:sz w:val="24"/>
                <w:szCs w:val="24"/>
                <w:lang w:val="uk-UA"/>
              </w:rPr>
              <w:t>і.</w:t>
            </w:r>
          </w:p>
          <w:p w:rsidR="00C76226" w:rsidRPr="00376261"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Інакше поверхня</w:t>
            </w:r>
            <w:r w:rsidRPr="00376261">
              <w:rPr>
                <w:rFonts w:ascii="Times New Roman" w:hAnsi="Times New Roman"/>
                <w:sz w:val="24"/>
                <w:szCs w:val="24"/>
                <w:lang w:val="uk-UA"/>
              </w:rPr>
              <w:t xml:space="preserve"> нашої планети була б абсолютно гладка: не можна навіть припустити, щоб</w:t>
            </w:r>
            <w:r>
              <w:rPr>
                <w:rFonts w:ascii="Times New Roman" w:hAnsi="Times New Roman"/>
                <w:sz w:val="24"/>
                <w:szCs w:val="24"/>
                <w:lang w:val="uk-UA"/>
              </w:rPr>
              <w:t xml:space="preserve"> природа, утворюючи якусь кулю, спочатку не зробила б її зовсім круглою і рівною</w:t>
            </w:r>
            <w:r w:rsidRPr="00376261">
              <w:rPr>
                <w:rFonts w:ascii="Times New Roman" w:hAnsi="Times New Roman"/>
                <w:sz w:val="24"/>
                <w:szCs w:val="24"/>
                <w:lang w:val="uk-UA"/>
              </w:rPr>
              <w:t xml:space="preserve"> і навмисне псувала свою справу виступами, шорсткості ... - завершив свій виступ а</w:t>
            </w:r>
            <w:r>
              <w:rPr>
                <w:rFonts w:ascii="Times New Roman" w:hAnsi="Times New Roman"/>
                <w:sz w:val="24"/>
                <w:szCs w:val="24"/>
                <w:lang w:val="uk-UA"/>
              </w:rPr>
              <w:t>строном.</w:t>
            </w:r>
          </w:p>
          <w:p w:rsidR="00C76226" w:rsidRPr="00376261"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 О.І. Сенковським). </w:t>
            </w:r>
          </w:p>
          <w:p w:rsidR="00C76226" w:rsidRPr="00376261" w:rsidRDefault="00C76226" w:rsidP="00A31575">
            <w:pPr>
              <w:spacing w:after="0" w:line="240" w:lineRule="auto"/>
              <w:jc w:val="both"/>
              <w:rPr>
                <w:rFonts w:ascii="Times New Roman" w:hAnsi="Times New Roman"/>
                <w:sz w:val="24"/>
                <w:szCs w:val="24"/>
                <w:lang w:val="uk-UA"/>
              </w:rPr>
            </w:pPr>
            <w:r w:rsidRPr="00376261">
              <w:rPr>
                <w:rFonts w:ascii="Times New Roman" w:hAnsi="Times New Roman"/>
                <w:sz w:val="24"/>
                <w:szCs w:val="24"/>
                <w:lang w:val="uk-UA"/>
              </w:rPr>
              <w:t>• Чи мож</w:t>
            </w:r>
            <w:r>
              <w:rPr>
                <w:rFonts w:ascii="Times New Roman" w:hAnsi="Times New Roman"/>
                <w:sz w:val="24"/>
                <w:szCs w:val="24"/>
                <w:lang w:val="uk-UA"/>
              </w:rPr>
              <w:t>на цей текст назвати ораторською</w:t>
            </w:r>
            <w:r w:rsidRPr="00376261">
              <w:rPr>
                <w:rFonts w:ascii="Times New Roman" w:hAnsi="Times New Roman"/>
                <w:sz w:val="24"/>
                <w:szCs w:val="24"/>
                <w:lang w:val="uk-UA"/>
              </w:rPr>
              <w:t xml:space="preserve"> </w:t>
            </w:r>
            <w:r w:rsidRPr="00376261">
              <w:rPr>
                <w:rFonts w:ascii="Times New Roman" w:hAnsi="Times New Roman"/>
                <w:sz w:val="24"/>
                <w:szCs w:val="24"/>
                <w:lang w:val="uk-UA"/>
              </w:rPr>
              <w:lastRenderedPageBreak/>
              <w:t>промовою?</w:t>
            </w:r>
          </w:p>
          <w:p w:rsidR="00C76226" w:rsidRPr="00376261"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Виконання вправи «Дар переконання» </w:t>
            </w:r>
          </w:p>
          <w:p w:rsidR="00C76226" w:rsidRPr="00376261" w:rsidRDefault="00C76226" w:rsidP="00A31575">
            <w:pPr>
              <w:spacing w:after="0" w:line="240" w:lineRule="auto"/>
              <w:jc w:val="both"/>
              <w:rPr>
                <w:rFonts w:ascii="Times New Roman" w:hAnsi="Times New Roman"/>
                <w:sz w:val="24"/>
                <w:szCs w:val="24"/>
                <w:lang w:val="uk-UA"/>
              </w:rPr>
            </w:pPr>
            <w:r w:rsidRPr="00376261">
              <w:rPr>
                <w:rFonts w:ascii="Times New Roman" w:hAnsi="Times New Roman"/>
                <w:sz w:val="24"/>
                <w:szCs w:val="24"/>
                <w:lang w:val="uk-UA"/>
              </w:rPr>
              <w:t>• Спонтанну а</w:t>
            </w:r>
            <w:r>
              <w:rPr>
                <w:rFonts w:ascii="Times New Roman" w:hAnsi="Times New Roman"/>
                <w:sz w:val="24"/>
                <w:szCs w:val="24"/>
                <w:lang w:val="uk-UA"/>
              </w:rPr>
              <w:t>бо підготовлену промову ви почули?</w:t>
            </w:r>
          </w:p>
          <w:p w:rsidR="00C76226" w:rsidRPr="00376261" w:rsidRDefault="00C76226" w:rsidP="00A31575">
            <w:pPr>
              <w:spacing w:after="0" w:line="240" w:lineRule="auto"/>
              <w:jc w:val="both"/>
              <w:rPr>
                <w:rFonts w:ascii="Times New Roman" w:hAnsi="Times New Roman"/>
                <w:sz w:val="24"/>
                <w:szCs w:val="24"/>
                <w:lang w:val="uk-UA"/>
              </w:rPr>
            </w:pPr>
            <w:r w:rsidRPr="00376261">
              <w:rPr>
                <w:rFonts w:ascii="Times New Roman" w:hAnsi="Times New Roman"/>
                <w:sz w:val="24"/>
                <w:szCs w:val="24"/>
                <w:lang w:val="uk-UA"/>
              </w:rPr>
              <w:t>• Які елеме</w:t>
            </w:r>
            <w:r>
              <w:rPr>
                <w:rFonts w:ascii="Times New Roman" w:hAnsi="Times New Roman"/>
                <w:sz w:val="24"/>
                <w:szCs w:val="24"/>
                <w:lang w:val="uk-UA"/>
              </w:rPr>
              <w:t>нти даного виступу ви помітили?</w:t>
            </w:r>
          </w:p>
          <w:p w:rsidR="00C76226" w:rsidRPr="00376261" w:rsidRDefault="00C76226" w:rsidP="00A31575">
            <w:pPr>
              <w:spacing w:after="0" w:line="240" w:lineRule="auto"/>
              <w:jc w:val="both"/>
              <w:rPr>
                <w:rFonts w:ascii="Times New Roman" w:hAnsi="Times New Roman"/>
                <w:sz w:val="24"/>
                <w:szCs w:val="24"/>
                <w:lang w:val="uk-UA"/>
              </w:rPr>
            </w:pPr>
            <w:r w:rsidRPr="00376261">
              <w:rPr>
                <w:rFonts w:ascii="Times New Roman" w:hAnsi="Times New Roman"/>
                <w:sz w:val="24"/>
                <w:szCs w:val="24"/>
                <w:lang w:val="uk-UA"/>
              </w:rPr>
              <w:t xml:space="preserve">• Чи переконав вас оратор в правильності </w:t>
            </w:r>
            <w:r>
              <w:rPr>
                <w:rFonts w:ascii="Times New Roman" w:hAnsi="Times New Roman"/>
                <w:sz w:val="24"/>
                <w:szCs w:val="24"/>
                <w:lang w:val="uk-UA"/>
              </w:rPr>
              <w:t>теорії походження гір на землі?</w:t>
            </w:r>
          </w:p>
          <w:p w:rsidR="00C76226" w:rsidRPr="00376261" w:rsidRDefault="00C76226" w:rsidP="00A31575">
            <w:pPr>
              <w:spacing w:after="0" w:line="240" w:lineRule="auto"/>
              <w:jc w:val="both"/>
              <w:rPr>
                <w:rFonts w:ascii="Times New Roman" w:hAnsi="Times New Roman"/>
                <w:sz w:val="24"/>
                <w:szCs w:val="24"/>
                <w:lang w:val="uk-UA"/>
              </w:rPr>
            </w:pPr>
            <w:r w:rsidRPr="00376261">
              <w:rPr>
                <w:rFonts w:ascii="Times New Roman" w:hAnsi="Times New Roman"/>
                <w:sz w:val="24"/>
                <w:szCs w:val="24"/>
                <w:lang w:val="uk-UA"/>
              </w:rPr>
              <w:t xml:space="preserve">• </w:t>
            </w:r>
            <w:r>
              <w:rPr>
                <w:rFonts w:ascii="Times New Roman" w:hAnsi="Times New Roman"/>
                <w:sz w:val="24"/>
                <w:szCs w:val="24"/>
                <w:lang w:val="uk-UA"/>
              </w:rPr>
              <w:t>Чого не вистачає в цій промові?</w:t>
            </w:r>
          </w:p>
          <w:p w:rsidR="00C76226" w:rsidRPr="00211800" w:rsidRDefault="00C76226" w:rsidP="00A31575">
            <w:pPr>
              <w:spacing w:after="0" w:line="240" w:lineRule="auto"/>
              <w:jc w:val="both"/>
              <w:rPr>
                <w:rFonts w:ascii="Times New Roman" w:hAnsi="Times New Roman"/>
                <w:sz w:val="24"/>
                <w:szCs w:val="24"/>
                <w:lang w:val="uk-UA"/>
              </w:rPr>
            </w:pPr>
            <w:r w:rsidRPr="00376261">
              <w:rPr>
                <w:rFonts w:ascii="Times New Roman" w:hAnsi="Times New Roman"/>
                <w:sz w:val="24"/>
                <w:szCs w:val="24"/>
                <w:lang w:val="uk-UA"/>
              </w:rPr>
              <w:t>• Які позитивні сторони даного виступу?</w:t>
            </w:r>
          </w:p>
        </w:tc>
      </w:tr>
      <w:tr w:rsidR="00E13DD3" w:rsidRPr="00F96BA4" w:rsidTr="00A31575">
        <w:tc>
          <w:tcPr>
            <w:tcW w:w="1236" w:type="dxa"/>
          </w:tcPr>
          <w:p w:rsidR="00C76226" w:rsidRPr="00574884" w:rsidRDefault="00C76226" w:rsidP="00A31575">
            <w:pPr>
              <w:spacing w:after="0" w:line="240" w:lineRule="auto"/>
              <w:jc w:val="both"/>
              <w:rPr>
                <w:rFonts w:ascii="Times New Roman" w:hAnsi="Times New Roman"/>
                <w:sz w:val="24"/>
                <w:szCs w:val="24"/>
                <w:highlight w:val="yellow"/>
                <w:lang w:val="uk-UA"/>
              </w:rPr>
            </w:pPr>
            <w:r w:rsidRPr="00574884">
              <w:rPr>
                <w:rFonts w:ascii="Times New Roman" w:hAnsi="Times New Roman"/>
                <w:sz w:val="24"/>
                <w:szCs w:val="24"/>
                <w:lang w:val="uk-UA"/>
              </w:rPr>
              <w:lastRenderedPageBreak/>
              <w:t xml:space="preserve">Квітень </w:t>
            </w:r>
          </w:p>
        </w:tc>
        <w:tc>
          <w:tcPr>
            <w:tcW w:w="2011" w:type="dxa"/>
          </w:tcPr>
          <w:p w:rsidR="00C76226" w:rsidRPr="00F96BA4" w:rsidRDefault="00C76226" w:rsidP="00A31575">
            <w:pPr>
              <w:spacing w:after="0" w:line="240" w:lineRule="auto"/>
              <w:jc w:val="both"/>
              <w:rPr>
                <w:rFonts w:ascii="Times New Roman" w:hAnsi="Times New Roman"/>
                <w:sz w:val="24"/>
                <w:szCs w:val="24"/>
                <w:lang w:val="uk-UA"/>
              </w:rPr>
            </w:pPr>
            <w:r w:rsidRPr="00574884">
              <w:rPr>
                <w:rFonts w:ascii="Times New Roman" w:hAnsi="Times New Roman"/>
                <w:sz w:val="24"/>
                <w:szCs w:val="24"/>
                <w:lang w:val="uk-UA"/>
              </w:rPr>
              <w:t xml:space="preserve"> </w:t>
            </w:r>
            <w:r w:rsidRPr="00A03EB9">
              <w:rPr>
                <w:rFonts w:ascii="Times New Roman" w:hAnsi="Times New Roman"/>
                <w:sz w:val="24"/>
                <w:szCs w:val="24"/>
                <w:lang w:val="uk-UA"/>
              </w:rPr>
              <w:t>Практичне заняття з курсу «Теорія та практика ораторського мистецтва вчителя початкової школи»  на тему</w:t>
            </w:r>
            <w:r>
              <w:rPr>
                <w:rFonts w:ascii="Times New Roman" w:hAnsi="Times New Roman"/>
                <w:sz w:val="24"/>
                <w:szCs w:val="24"/>
                <w:lang w:val="uk-UA"/>
              </w:rPr>
              <w:t xml:space="preserve"> «</w:t>
            </w:r>
            <w:r w:rsidRPr="00F96BA4">
              <w:rPr>
                <w:rFonts w:ascii="Times New Roman" w:hAnsi="Times New Roman"/>
                <w:sz w:val="24"/>
                <w:szCs w:val="24"/>
                <w:lang w:val="uk-UA"/>
              </w:rPr>
              <w:t>Основні логічні закони. Риторичні фігури та тропи у мовленні оратора</w:t>
            </w:r>
            <w:r>
              <w:rPr>
                <w:rFonts w:ascii="Times New Roman" w:hAnsi="Times New Roman"/>
                <w:sz w:val="24"/>
                <w:szCs w:val="24"/>
                <w:lang w:val="uk-UA"/>
              </w:rPr>
              <w:t>»</w:t>
            </w:r>
          </w:p>
          <w:p w:rsidR="00C76226" w:rsidRPr="00FA576E" w:rsidRDefault="00C76226" w:rsidP="000571AB">
            <w:pPr>
              <w:spacing w:after="0" w:line="240" w:lineRule="auto"/>
              <w:jc w:val="both"/>
              <w:rPr>
                <w:rFonts w:ascii="Times New Roman" w:hAnsi="Times New Roman"/>
                <w:b/>
                <w:sz w:val="24"/>
                <w:szCs w:val="24"/>
                <w:highlight w:val="yellow"/>
                <w:lang w:val="uk-UA"/>
              </w:rPr>
            </w:pPr>
            <w:r w:rsidRPr="00FA576E">
              <w:rPr>
                <w:rFonts w:ascii="Times New Roman" w:hAnsi="Times New Roman"/>
                <w:b/>
                <w:sz w:val="24"/>
                <w:szCs w:val="24"/>
                <w:lang w:val="uk-UA"/>
              </w:rPr>
              <w:t xml:space="preserve">Здійснення </w:t>
            </w:r>
            <w:r w:rsidR="000571AB">
              <w:rPr>
                <w:rFonts w:ascii="Times New Roman" w:hAnsi="Times New Roman"/>
                <w:b/>
                <w:sz w:val="24"/>
                <w:szCs w:val="24"/>
                <w:lang w:val="uk-UA"/>
              </w:rPr>
              <w:t xml:space="preserve">искурсивного </w:t>
            </w:r>
            <w:r w:rsidRPr="00FA576E">
              <w:rPr>
                <w:rFonts w:ascii="Times New Roman" w:hAnsi="Times New Roman"/>
                <w:b/>
                <w:sz w:val="24"/>
                <w:szCs w:val="24"/>
                <w:lang w:val="uk-UA"/>
              </w:rPr>
              <w:t xml:space="preserve">аналізу, виконання мовленнєвих вправ, </w:t>
            </w:r>
            <w:r w:rsidR="000571AB">
              <w:rPr>
                <w:rFonts w:ascii="Times New Roman" w:hAnsi="Times New Roman"/>
                <w:b/>
                <w:sz w:val="24"/>
                <w:szCs w:val="24"/>
                <w:lang w:val="uk-UA"/>
              </w:rPr>
              <w:t xml:space="preserve">дискурсивних </w:t>
            </w:r>
            <w:r w:rsidRPr="00FA576E">
              <w:rPr>
                <w:rFonts w:ascii="Times New Roman" w:hAnsi="Times New Roman"/>
                <w:b/>
                <w:sz w:val="24"/>
                <w:szCs w:val="24"/>
                <w:lang w:val="uk-UA"/>
              </w:rPr>
              <w:t xml:space="preserve">задач. </w:t>
            </w:r>
          </w:p>
        </w:tc>
        <w:tc>
          <w:tcPr>
            <w:tcW w:w="2120" w:type="dxa"/>
          </w:tcPr>
          <w:p w:rsidR="00C76226" w:rsidRPr="00F96BA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Ознайомити вчителів з основними логічними законами, сутністю логічних помилок, софізмами,  мовленнєвим  законом, культурою мовлення вчителя-оратора,</w:t>
            </w:r>
            <w:r w:rsidRPr="00F96BA4">
              <w:rPr>
                <w:rFonts w:ascii="Times New Roman" w:hAnsi="Times New Roman"/>
                <w:sz w:val="24"/>
                <w:szCs w:val="24"/>
                <w:lang w:val="uk-UA"/>
              </w:rPr>
              <w:t xml:space="preserve"> </w:t>
            </w:r>
          </w:p>
          <w:p w:rsidR="00C76226" w:rsidRPr="00F96BA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мовленнєвим</w:t>
            </w:r>
            <w:r w:rsidRPr="00F96BA4">
              <w:rPr>
                <w:rFonts w:ascii="Times New Roman" w:hAnsi="Times New Roman"/>
                <w:sz w:val="24"/>
                <w:szCs w:val="24"/>
                <w:lang w:val="uk-UA"/>
              </w:rPr>
              <w:t xml:space="preserve">  вплив</w:t>
            </w:r>
            <w:r>
              <w:rPr>
                <w:rFonts w:ascii="Times New Roman" w:hAnsi="Times New Roman"/>
                <w:sz w:val="24"/>
                <w:szCs w:val="24"/>
                <w:lang w:val="uk-UA"/>
              </w:rPr>
              <w:t>ом оратора та формами мовленнєвого впливу, риторичними фігурами та тропами</w:t>
            </w:r>
            <w:r w:rsidRPr="00F96BA4">
              <w:rPr>
                <w:rFonts w:ascii="Times New Roman" w:hAnsi="Times New Roman"/>
                <w:sz w:val="24"/>
                <w:szCs w:val="24"/>
                <w:lang w:val="uk-UA"/>
              </w:rPr>
              <w:t xml:space="preserve"> у мовленні оратора</w:t>
            </w:r>
          </w:p>
        </w:tc>
        <w:tc>
          <w:tcPr>
            <w:tcW w:w="1985" w:type="dxa"/>
          </w:tcPr>
          <w:p w:rsidR="00C76226" w:rsidRPr="00574884" w:rsidRDefault="00C76226" w:rsidP="00A31575">
            <w:pPr>
              <w:spacing w:after="0" w:line="240" w:lineRule="auto"/>
              <w:jc w:val="both"/>
              <w:rPr>
                <w:rFonts w:ascii="Times New Roman" w:hAnsi="Times New Roman"/>
                <w:sz w:val="24"/>
                <w:szCs w:val="24"/>
                <w:highlight w:val="yellow"/>
                <w:lang w:val="uk-UA"/>
              </w:rPr>
            </w:pPr>
            <w:r w:rsidRPr="00574884">
              <w:rPr>
                <w:rFonts w:ascii="Times New Roman" w:hAnsi="Times New Roman"/>
                <w:sz w:val="24"/>
                <w:szCs w:val="24"/>
                <w:lang w:val="uk-UA"/>
              </w:rPr>
              <w:t>формування вміння працюв</w:t>
            </w:r>
            <w:r>
              <w:rPr>
                <w:rFonts w:ascii="Times New Roman" w:hAnsi="Times New Roman"/>
                <w:sz w:val="24"/>
                <w:szCs w:val="24"/>
                <w:lang w:val="uk-UA"/>
              </w:rPr>
              <w:t>ати в колективі, вміння не допускати логічні помилки у виступах, вишукувати їх у мовленні опонентів, вміння добирати риторичні фігури та тропи до виступу залежно від ситуації спілкування</w:t>
            </w:r>
          </w:p>
        </w:tc>
        <w:tc>
          <w:tcPr>
            <w:tcW w:w="2219" w:type="dxa"/>
          </w:tcPr>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Участь студентів у обговоренні основних теоретичних питань,  виконання риторичних задач:</w:t>
            </w:r>
          </w:p>
          <w:p w:rsidR="00C76226" w:rsidRDefault="00C76226" w:rsidP="00A31575">
            <w:pPr>
              <w:spacing w:after="0" w:line="240" w:lineRule="auto"/>
              <w:jc w:val="both"/>
              <w:rPr>
                <w:rFonts w:ascii="Times New Roman" w:hAnsi="Times New Roman"/>
                <w:sz w:val="24"/>
                <w:szCs w:val="24"/>
                <w:lang w:val="uk-UA"/>
              </w:rPr>
            </w:pPr>
            <w:r w:rsidRPr="002C46C9">
              <w:rPr>
                <w:rFonts w:ascii="Times New Roman" w:hAnsi="Times New Roman"/>
                <w:sz w:val="24"/>
                <w:szCs w:val="24"/>
                <w:lang w:val="uk-UA"/>
              </w:rPr>
              <w:t xml:space="preserve">Ураховуючи те, що розрізняють три види софізмів (софізм «учетверіння терміну» (у кожному силогізмі повинно бути лише </w:t>
            </w:r>
            <w:r>
              <w:rPr>
                <w:rFonts w:ascii="Times New Roman" w:hAnsi="Times New Roman"/>
                <w:sz w:val="24"/>
                <w:szCs w:val="24"/>
                <w:lang w:val="uk-UA"/>
              </w:rPr>
              <w:t>три терміни, з</w:t>
            </w:r>
            <w:r w:rsidRPr="002C46C9">
              <w:rPr>
                <w:rFonts w:ascii="Times New Roman" w:hAnsi="Times New Roman"/>
                <w:sz w:val="24"/>
                <w:szCs w:val="24"/>
                <w:lang w:val="uk-UA"/>
              </w:rPr>
              <w:t xml:space="preserve">умисне помилкове міркування будується з використанням нетотожних, але зовні схожих понять); софізм недозволеного процесу (термін, не розподілений (не узятий у всьому обсязі) в одній з посилок, не може бути розподілений (узятий у всьому обсязі) у висновку); софізм збірного середнього терміну (середній термін має бути розподілений (узятий у всьому обсязі) принаймні в </w:t>
            </w:r>
            <w:r w:rsidRPr="002C46C9">
              <w:rPr>
                <w:rFonts w:ascii="Times New Roman" w:hAnsi="Times New Roman"/>
                <w:sz w:val="24"/>
                <w:szCs w:val="24"/>
                <w:lang w:val="uk-UA"/>
              </w:rPr>
              <w:lastRenderedPageBreak/>
              <w:t>одній з посилок). Віднайдіть логічні помилки в поданих міркуваннях. Визначте вид софізмів.</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Виконання мовленнєвих вправ:</w:t>
            </w:r>
          </w:p>
          <w:p w:rsidR="00C76226" w:rsidRPr="009C2AC5"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9C2AC5">
              <w:rPr>
                <w:rFonts w:ascii="Times New Roman" w:hAnsi="Times New Roman"/>
                <w:sz w:val="24"/>
                <w:szCs w:val="24"/>
                <w:lang w:val="uk-UA"/>
              </w:rPr>
              <w:t>Встановіть, який з основних законів логіки - тотожності, протиріччя, виключеного третього, достатньої підстави - порушений в наступних прикладах:</w:t>
            </w:r>
          </w:p>
          <w:p w:rsidR="00C76226" w:rsidRPr="009C2AC5" w:rsidRDefault="00C76226" w:rsidP="00A31575">
            <w:pPr>
              <w:spacing w:after="0" w:line="240" w:lineRule="auto"/>
              <w:jc w:val="both"/>
              <w:rPr>
                <w:rFonts w:ascii="Times New Roman" w:hAnsi="Times New Roman"/>
                <w:sz w:val="24"/>
                <w:szCs w:val="24"/>
                <w:lang w:val="uk-UA"/>
              </w:rPr>
            </w:pPr>
            <w:r w:rsidRPr="009C2AC5">
              <w:rPr>
                <w:rFonts w:ascii="Times New Roman" w:hAnsi="Times New Roman"/>
                <w:sz w:val="24"/>
                <w:szCs w:val="24"/>
                <w:lang w:val="uk-UA"/>
              </w:rPr>
              <w:t>1) - Чому ви називаєте цей хор змішаним? Адже тут одні жінки.</w:t>
            </w:r>
          </w:p>
          <w:p w:rsidR="00C76226" w:rsidRPr="009C2AC5" w:rsidRDefault="00C76226" w:rsidP="00A31575">
            <w:pPr>
              <w:spacing w:after="0" w:line="240" w:lineRule="auto"/>
              <w:jc w:val="both"/>
              <w:rPr>
                <w:rFonts w:ascii="Times New Roman" w:hAnsi="Times New Roman"/>
                <w:sz w:val="24"/>
                <w:szCs w:val="24"/>
                <w:lang w:val="uk-UA"/>
              </w:rPr>
            </w:pPr>
            <w:r w:rsidRPr="009C2AC5">
              <w:rPr>
                <w:rFonts w:ascii="Times New Roman" w:hAnsi="Times New Roman"/>
                <w:sz w:val="24"/>
                <w:szCs w:val="24"/>
                <w:lang w:val="uk-UA"/>
              </w:rPr>
              <w:t>- Так, але одні вміють співати, а інші - ні.</w:t>
            </w:r>
          </w:p>
          <w:p w:rsidR="00C76226" w:rsidRDefault="00C76226" w:rsidP="00A31575">
            <w:pPr>
              <w:spacing w:after="0" w:line="240" w:lineRule="auto"/>
              <w:jc w:val="both"/>
              <w:rPr>
                <w:rFonts w:ascii="Times New Roman" w:hAnsi="Times New Roman"/>
                <w:sz w:val="24"/>
                <w:szCs w:val="24"/>
                <w:lang w:val="uk-UA"/>
              </w:rPr>
            </w:pPr>
            <w:r w:rsidRPr="009C2AC5">
              <w:rPr>
                <w:rFonts w:ascii="Times New Roman" w:hAnsi="Times New Roman"/>
                <w:sz w:val="24"/>
                <w:szCs w:val="24"/>
                <w:lang w:val="uk-UA"/>
              </w:rPr>
              <w:t>2) Коли Майкл Фарадей звернувся до Гемфрі Деві з проханням прийняти його на роботу в лабораторію, той запитав поради у одного з керівників Королівського інституту. «Доручи йому, - була відповідь, - мити лабораторний посуд. Якщо він на щось здатний, то обов'язково погодиться; а якщо він не погодиться, значить не здатний ні на що».</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Здійснення риторичного</w:t>
            </w:r>
            <w:r w:rsidRPr="003B16F4">
              <w:rPr>
                <w:rFonts w:ascii="Times New Roman" w:hAnsi="Times New Roman"/>
                <w:sz w:val="24"/>
                <w:szCs w:val="24"/>
                <w:lang w:val="uk-UA"/>
              </w:rPr>
              <w:t xml:space="preserve"> аналіз</w:t>
            </w:r>
            <w:r>
              <w:rPr>
                <w:rFonts w:ascii="Times New Roman" w:hAnsi="Times New Roman"/>
                <w:sz w:val="24"/>
                <w:szCs w:val="24"/>
                <w:lang w:val="uk-UA"/>
              </w:rPr>
              <w:t>у</w:t>
            </w:r>
            <w:r w:rsidRPr="003B16F4">
              <w:rPr>
                <w:rFonts w:ascii="Times New Roman" w:hAnsi="Times New Roman"/>
                <w:sz w:val="24"/>
                <w:szCs w:val="24"/>
                <w:lang w:val="uk-UA"/>
              </w:rPr>
              <w:t xml:space="preserve"> промови Пантелеймона Куліша «Слово над гробом Шевченка» за схемою</w:t>
            </w:r>
            <w:r>
              <w:rPr>
                <w:rFonts w:ascii="Times New Roman" w:hAnsi="Times New Roman"/>
                <w:sz w:val="24"/>
                <w:szCs w:val="24"/>
                <w:lang w:val="uk-UA"/>
              </w:rPr>
              <w:t xml:space="preserve">. </w:t>
            </w:r>
          </w:p>
          <w:p w:rsidR="00C76226" w:rsidRPr="007533BB" w:rsidRDefault="00C76226" w:rsidP="00A31575">
            <w:pPr>
              <w:spacing w:after="0" w:line="240" w:lineRule="auto"/>
              <w:jc w:val="both"/>
              <w:rPr>
                <w:rFonts w:ascii="Times New Roman" w:hAnsi="Times New Roman"/>
                <w:sz w:val="24"/>
                <w:szCs w:val="24"/>
                <w:lang w:val="uk-UA"/>
              </w:rPr>
            </w:pPr>
            <w:r w:rsidRPr="007533BB">
              <w:rPr>
                <w:rFonts w:ascii="Times New Roman" w:hAnsi="Times New Roman"/>
                <w:sz w:val="24"/>
                <w:szCs w:val="24"/>
                <w:lang w:val="uk-UA"/>
              </w:rPr>
              <w:lastRenderedPageBreak/>
              <w:t xml:space="preserve">Визначте типи тропів та стилістичні фігури у наведених реченнях. </w:t>
            </w:r>
          </w:p>
          <w:p w:rsidR="00C76226" w:rsidRPr="007533BB" w:rsidRDefault="00C76226" w:rsidP="00A31575">
            <w:pPr>
              <w:spacing w:after="0" w:line="240" w:lineRule="auto"/>
              <w:jc w:val="both"/>
              <w:rPr>
                <w:rFonts w:ascii="Times New Roman" w:hAnsi="Times New Roman"/>
                <w:sz w:val="24"/>
                <w:szCs w:val="24"/>
                <w:lang w:val="uk-UA"/>
              </w:rPr>
            </w:pPr>
            <w:r w:rsidRPr="007533BB">
              <w:rPr>
                <w:rFonts w:ascii="Times New Roman" w:hAnsi="Times New Roman"/>
                <w:sz w:val="24"/>
                <w:szCs w:val="24"/>
                <w:lang w:val="uk-UA"/>
              </w:rPr>
              <w:t xml:space="preserve">«На людське серце свічка є подібна»  Б.-І. Антонич). </w:t>
            </w:r>
          </w:p>
          <w:p w:rsidR="00C76226" w:rsidRPr="007533BB" w:rsidRDefault="00C76226" w:rsidP="00A31575">
            <w:pPr>
              <w:spacing w:after="0" w:line="240" w:lineRule="auto"/>
              <w:jc w:val="both"/>
              <w:rPr>
                <w:rFonts w:ascii="Times New Roman" w:hAnsi="Times New Roman"/>
                <w:sz w:val="24"/>
                <w:szCs w:val="24"/>
                <w:lang w:val="uk-UA"/>
              </w:rPr>
            </w:pPr>
            <w:r w:rsidRPr="007533BB">
              <w:rPr>
                <w:rFonts w:ascii="Times New Roman" w:hAnsi="Times New Roman"/>
                <w:sz w:val="24"/>
                <w:szCs w:val="24"/>
                <w:lang w:val="uk-UA"/>
              </w:rPr>
              <w:t xml:space="preserve">«Кришталь, кришталь... і золоті ворота </w:t>
            </w:r>
          </w:p>
          <w:p w:rsidR="00C76226" w:rsidRPr="007533BB" w:rsidRDefault="00C76226" w:rsidP="00A31575">
            <w:pPr>
              <w:spacing w:after="0" w:line="240" w:lineRule="auto"/>
              <w:jc w:val="both"/>
              <w:rPr>
                <w:rFonts w:ascii="Times New Roman" w:hAnsi="Times New Roman"/>
                <w:sz w:val="24"/>
                <w:szCs w:val="24"/>
                <w:lang w:val="uk-UA"/>
              </w:rPr>
            </w:pPr>
            <w:r w:rsidRPr="007533BB">
              <w:rPr>
                <w:rFonts w:ascii="Times New Roman" w:hAnsi="Times New Roman"/>
                <w:sz w:val="24"/>
                <w:szCs w:val="24"/>
                <w:lang w:val="uk-UA"/>
              </w:rPr>
              <w:t xml:space="preserve"> Горять на сонці дорогим вогнем» (О. Зуєвський).</w:t>
            </w:r>
          </w:p>
          <w:p w:rsidR="00C76226" w:rsidRPr="007533BB" w:rsidRDefault="00C76226" w:rsidP="00A31575">
            <w:pPr>
              <w:spacing w:after="0" w:line="240" w:lineRule="auto"/>
              <w:jc w:val="both"/>
              <w:rPr>
                <w:rFonts w:ascii="Times New Roman" w:hAnsi="Times New Roman"/>
                <w:sz w:val="24"/>
                <w:szCs w:val="24"/>
                <w:lang w:val="uk-UA"/>
              </w:rPr>
            </w:pPr>
            <w:r w:rsidRPr="007533BB">
              <w:rPr>
                <w:rFonts w:ascii="Times New Roman" w:hAnsi="Times New Roman"/>
                <w:sz w:val="24"/>
                <w:szCs w:val="24"/>
                <w:lang w:val="uk-UA"/>
              </w:rPr>
              <w:t xml:space="preserve">Заспіваю, заридаю, </w:t>
            </w:r>
          </w:p>
          <w:p w:rsidR="00C76226" w:rsidRPr="007533BB" w:rsidRDefault="00C76226" w:rsidP="00A31575">
            <w:pPr>
              <w:spacing w:after="0" w:line="240" w:lineRule="auto"/>
              <w:jc w:val="both"/>
              <w:rPr>
                <w:rFonts w:ascii="Times New Roman" w:hAnsi="Times New Roman"/>
                <w:sz w:val="24"/>
                <w:szCs w:val="24"/>
                <w:lang w:val="uk-UA"/>
              </w:rPr>
            </w:pPr>
            <w:r w:rsidRPr="007533BB">
              <w:rPr>
                <w:rFonts w:ascii="Times New Roman" w:hAnsi="Times New Roman"/>
                <w:sz w:val="24"/>
                <w:szCs w:val="24"/>
                <w:lang w:val="uk-UA"/>
              </w:rPr>
              <w:t>Як мала дитина.</w:t>
            </w:r>
          </w:p>
          <w:p w:rsidR="00C76226" w:rsidRPr="007533BB" w:rsidRDefault="00C76226" w:rsidP="00A31575">
            <w:pPr>
              <w:spacing w:after="0" w:line="240" w:lineRule="auto"/>
              <w:jc w:val="both"/>
              <w:rPr>
                <w:rFonts w:ascii="Times New Roman" w:hAnsi="Times New Roman"/>
                <w:sz w:val="24"/>
                <w:szCs w:val="24"/>
                <w:lang w:val="uk-UA"/>
              </w:rPr>
            </w:pPr>
            <w:r w:rsidRPr="007533BB">
              <w:rPr>
                <w:rFonts w:ascii="Times New Roman" w:hAnsi="Times New Roman"/>
                <w:sz w:val="24"/>
                <w:szCs w:val="24"/>
                <w:lang w:val="uk-UA"/>
              </w:rPr>
              <w:t xml:space="preserve">«Наш народ — океан» </w:t>
            </w:r>
          </w:p>
          <w:p w:rsidR="00C76226" w:rsidRPr="009C2AC5" w:rsidRDefault="00C76226" w:rsidP="00A31575">
            <w:pPr>
              <w:spacing w:after="0" w:line="240" w:lineRule="auto"/>
              <w:jc w:val="both"/>
              <w:rPr>
                <w:rFonts w:ascii="Times New Roman" w:hAnsi="Times New Roman"/>
                <w:sz w:val="24"/>
                <w:szCs w:val="24"/>
                <w:lang w:val="uk-UA"/>
              </w:rPr>
            </w:pPr>
            <w:r w:rsidRPr="007533BB">
              <w:rPr>
                <w:rFonts w:ascii="Times New Roman" w:hAnsi="Times New Roman"/>
                <w:sz w:val="24"/>
                <w:szCs w:val="24"/>
                <w:lang w:val="uk-UA"/>
              </w:rPr>
              <w:t>(П. Тичина).</w:t>
            </w:r>
          </w:p>
        </w:tc>
      </w:tr>
      <w:tr w:rsidR="00E13DD3" w:rsidRPr="00984227" w:rsidTr="00A31575">
        <w:tc>
          <w:tcPr>
            <w:tcW w:w="1236" w:type="dxa"/>
          </w:tcPr>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Квітень </w:t>
            </w:r>
          </w:p>
        </w:tc>
        <w:tc>
          <w:tcPr>
            <w:tcW w:w="2011" w:type="dxa"/>
          </w:tcPr>
          <w:p w:rsidR="00C76226" w:rsidRPr="00A03EB9" w:rsidRDefault="00C76226" w:rsidP="00A31575">
            <w:pPr>
              <w:spacing w:after="0" w:line="240" w:lineRule="auto"/>
              <w:jc w:val="both"/>
              <w:rPr>
                <w:rFonts w:ascii="Times New Roman" w:hAnsi="Times New Roman"/>
                <w:sz w:val="24"/>
                <w:szCs w:val="24"/>
                <w:lang w:val="uk-UA"/>
              </w:rPr>
            </w:pPr>
            <w:r w:rsidRPr="00A03EB9">
              <w:rPr>
                <w:rFonts w:ascii="Times New Roman" w:hAnsi="Times New Roman"/>
                <w:sz w:val="24"/>
                <w:szCs w:val="24"/>
                <w:lang w:val="uk-UA"/>
              </w:rPr>
              <w:t xml:space="preserve">Позааудиторне </w:t>
            </w:r>
          </w:p>
          <w:p w:rsidR="00C76226" w:rsidRPr="00574884" w:rsidRDefault="00C76226" w:rsidP="00A31575">
            <w:pPr>
              <w:spacing w:after="0" w:line="240" w:lineRule="auto"/>
              <w:jc w:val="both"/>
              <w:rPr>
                <w:rFonts w:ascii="Times New Roman" w:hAnsi="Times New Roman"/>
                <w:sz w:val="24"/>
                <w:szCs w:val="24"/>
                <w:lang w:val="uk-UA"/>
              </w:rPr>
            </w:pPr>
            <w:r w:rsidRPr="00A03EB9">
              <w:rPr>
                <w:rFonts w:ascii="Times New Roman" w:hAnsi="Times New Roman"/>
                <w:sz w:val="24"/>
                <w:szCs w:val="24"/>
                <w:lang w:val="uk-UA"/>
              </w:rPr>
              <w:t>тренінгове заняття</w:t>
            </w:r>
            <w:r>
              <w:rPr>
                <w:rFonts w:ascii="Times New Roman" w:hAnsi="Times New Roman"/>
                <w:sz w:val="24"/>
                <w:szCs w:val="24"/>
                <w:lang w:val="uk-UA"/>
              </w:rPr>
              <w:t xml:space="preserve"> </w:t>
            </w:r>
            <w:r w:rsidRPr="00A277DF">
              <w:rPr>
                <w:rFonts w:ascii="Times New Roman" w:hAnsi="Times New Roman"/>
                <w:sz w:val="24"/>
                <w:szCs w:val="24"/>
                <w:lang w:val="uk-UA"/>
              </w:rPr>
              <w:t>на уміння створювати евфемізм.</w:t>
            </w:r>
          </w:p>
        </w:tc>
        <w:tc>
          <w:tcPr>
            <w:tcW w:w="2120" w:type="dxa"/>
          </w:tcPr>
          <w:p w:rsidR="00C76226" w:rsidRPr="00E53B99" w:rsidRDefault="00C76226" w:rsidP="00A31575">
            <w:pPr>
              <w:spacing w:after="0" w:line="240" w:lineRule="auto"/>
              <w:jc w:val="both"/>
              <w:rPr>
                <w:rFonts w:ascii="Times New Roman" w:hAnsi="Times New Roman"/>
                <w:sz w:val="24"/>
                <w:szCs w:val="24"/>
                <w:lang w:val="uk-UA"/>
              </w:rPr>
            </w:pPr>
            <w:r w:rsidRPr="00E53B99">
              <w:rPr>
                <w:rFonts w:ascii="Times New Roman" w:hAnsi="Times New Roman"/>
                <w:sz w:val="24"/>
                <w:szCs w:val="24"/>
                <w:lang w:val="uk-UA"/>
              </w:rPr>
              <w:t>Мета тренінгу: навчитися користовуватися «м'якими» словами для уникнення конфліктних ситуацій.</w:t>
            </w:r>
          </w:p>
          <w:p w:rsidR="00C76226" w:rsidRPr="00574884" w:rsidRDefault="00C76226" w:rsidP="00A31575">
            <w:pPr>
              <w:spacing w:after="0" w:line="240" w:lineRule="auto"/>
              <w:jc w:val="both"/>
              <w:rPr>
                <w:rFonts w:ascii="Times New Roman" w:hAnsi="Times New Roman"/>
                <w:sz w:val="24"/>
                <w:szCs w:val="24"/>
                <w:highlight w:val="yellow"/>
                <w:lang w:val="uk-UA"/>
              </w:rPr>
            </w:pPr>
            <w:r w:rsidRPr="00E53B99">
              <w:rPr>
                <w:rFonts w:ascii="Times New Roman" w:hAnsi="Times New Roman"/>
                <w:sz w:val="24"/>
                <w:szCs w:val="24"/>
                <w:lang w:val="uk-UA"/>
              </w:rPr>
              <w:t>Наприклад, замість «Він помер» краще сказати «Він пішов з життя». Слово «бідний» замінити на «той, хто потребує», або сказати «він з категорії найбільш незахищених людей».</w:t>
            </w:r>
          </w:p>
        </w:tc>
        <w:tc>
          <w:tcPr>
            <w:tcW w:w="1985" w:type="dxa"/>
          </w:tcPr>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Формування уміння </w:t>
            </w:r>
            <w:r w:rsidRPr="00B23CF8">
              <w:rPr>
                <w:rFonts w:ascii="Times New Roman" w:hAnsi="Times New Roman"/>
                <w:sz w:val="24"/>
                <w:szCs w:val="24"/>
                <w:lang w:val="uk-UA"/>
              </w:rPr>
              <w:t>уникнення конфліктних ситуацій.</w:t>
            </w:r>
          </w:p>
        </w:tc>
        <w:tc>
          <w:tcPr>
            <w:tcW w:w="2219" w:type="dxa"/>
          </w:tcPr>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Учасники </w:t>
            </w:r>
          </w:p>
          <w:p w:rsidR="00C76226" w:rsidRPr="00A277DF"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замінюють</w:t>
            </w:r>
            <w:r w:rsidRPr="00A277DF">
              <w:rPr>
                <w:rFonts w:ascii="Times New Roman" w:hAnsi="Times New Roman"/>
                <w:sz w:val="24"/>
                <w:szCs w:val="24"/>
                <w:lang w:val="uk-UA"/>
              </w:rPr>
              <w:t xml:space="preserve"> слова на евфемізми.</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Евфемізм - м'які еквіваленти досить різких слів або виразів, які переважно завуалювали, тобто це синоніми, пом'якшені за змістом.</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Бродяга - людина без певного місця проживання.</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Гонористий  - людина з характером.</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Скупий – ощадливий.</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Маленького зросту – мініатюрна.</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Вульгарна кофта - сміливий фасон.</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Хитрий вчинок - мудре рішення.</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Дивний – загадковий.</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Старий - людина похилого зрілого віку.</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Інвалід - людина з обмеженими здібностями.</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Дебіл - людина з недорозвиненими розумовими здібностями.</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 xml:space="preserve">Боягузливий – </w:t>
            </w:r>
            <w:r w:rsidRPr="00A277DF">
              <w:rPr>
                <w:rFonts w:ascii="Times New Roman" w:hAnsi="Times New Roman"/>
                <w:sz w:val="24"/>
                <w:szCs w:val="24"/>
                <w:lang w:val="uk-UA"/>
              </w:rPr>
              <w:lastRenderedPageBreak/>
              <w:t>обережний.</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Негарний - малоприємній зовнішності.</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Слабка жінка – тендітна.</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П'яниця - захоплюється алкоголем.</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Грубий – брутальний.</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Мот – той, хто любить витрачати гроші.</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 xml:space="preserve">Товстий  - пампушка, великого розміру. </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 xml:space="preserve">Худюща - тонка, струнка. </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Низький – невисокий.</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Чайник - початківець - водій.</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 xml:space="preserve">Ти все наплутав - не продумано. </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Він не гарний, мені він не подобається - це не мій тип чоловіка.</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Нюня – меланхолік.</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Тупий - людина з нерозвиненою реакцією, недотепа.</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Стерво - жіноче самолюбство.</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Потрібно – бажано.</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Страшно – тривожно.</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Невдача - неповна перемога.</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Провал - скрутне становище.</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Провальний – неефективний.</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Ненадійний – мінливий.</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Вискочка - людина з амбіціями.</w:t>
            </w:r>
          </w:p>
          <w:p w:rsidR="00C76226" w:rsidRPr="00A277DF"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Дешева річ - доступна річ.</w:t>
            </w:r>
          </w:p>
          <w:p w:rsidR="00C76226" w:rsidRDefault="00C76226" w:rsidP="00A31575">
            <w:pPr>
              <w:spacing w:after="0" w:line="240" w:lineRule="auto"/>
              <w:jc w:val="both"/>
              <w:rPr>
                <w:rFonts w:ascii="Times New Roman" w:hAnsi="Times New Roman"/>
                <w:sz w:val="24"/>
                <w:szCs w:val="24"/>
                <w:lang w:val="uk-UA"/>
              </w:rPr>
            </w:pPr>
            <w:r w:rsidRPr="00A277DF">
              <w:rPr>
                <w:rFonts w:ascii="Times New Roman" w:hAnsi="Times New Roman"/>
                <w:sz w:val="24"/>
                <w:szCs w:val="24"/>
                <w:lang w:val="uk-UA"/>
              </w:rPr>
              <w:t>Безладний - неакуратний, мало старанний.</w:t>
            </w:r>
          </w:p>
          <w:p w:rsidR="00C76226" w:rsidRPr="00574884" w:rsidRDefault="00C76226" w:rsidP="00A31575">
            <w:pPr>
              <w:spacing w:after="0" w:line="240" w:lineRule="auto"/>
              <w:jc w:val="both"/>
              <w:rPr>
                <w:rFonts w:ascii="Times New Roman" w:hAnsi="Times New Roman"/>
                <w:sz w:val="24"/>
                <w:szCs w:val="24"/>
                <w:highlight w:val="yellow"/>
                <w:lang w:val="uk-UA"/>
              </w:rPr>
            </w:pPr>
            <w:r>
              <w:rPr>
                <w:rFonts w:ascii="Times New Roman" w:hAnsi="Times New Roman"/>
                <w:sz w:val="24"/>
                <w:szCs w:val="24"/>
                <w:lang w:val="uk-UA"/>
              </w:rPr>
              <w:t xml:space="preserve">Аналіз результатів </w:t>
            </w:r>
            <w:r>
              <w:rPr>
                <w:rFonts w:ascii="Times New Roman" w:hAnsi="Times New Roman"/>
                <w:sz w:val="24"/>
                <w:szCs w:val="24"/>
                <w:lang w:val="uk-UA"/>
              </w:rPr>
              <w:lastRenderedPageBreak/>
              <w:t xml:space="preserve">виконання вправ. </w:t>
            </w:r>
          </w:p>
        </w:tc>
      </w:tr>
      <w:tr w:rsidR="00E13DD3" w:rsidRPr="00BB1A1A" w:rsidTr="00A31575">
        <w:tc>
          <w:tcPr>
            <w:tcW w:w="1236" w:type="dxa"/>
          </w:tcPr>
          <w:p w:rsidR="00C76226" w:rsidRPr="00574884" w:rsidRDefault="00C76226" w:rsidP="00A31575">
            <w:pPr>
              <w:spacing w:after="0" w:line="240" w:lineRule="auto"/>
              <w:jc w:val="both"/>
              <w:rPr>
                <w:rFonts w:ascii="Times New Roman" w:hAnsi="Times New Roman"/>
                <w:sz w:val="24"/>
                <w:szCs w:val="24"/>
                <w:lang w:val="uk-UA"/>
              </w:rPr>
            </w:pPr>
            <w:r w:rsidRPr="00574884">
              <w:rPr>
                <w:rFonts w:ascii="Times New Roman" w:hAnsi="Times New Roman"/>
                <w:sz w:val="24"/>
                <w:szCs w:val="24"/>
                <w:lang w:val="uk-UA"/>
              </w:rPr>
              <w:lastRenderedPageBreak/>
              <w:t xml:space="preserve">Квітень </w:t>
            </w:r>
          </w:p>
          <w:p w:rsidR="00C76226" w:rsidRPr="00574884" w:rsidRDefault="00C76226" w:rsidP="00A31575">
            <w:pPr>
              <w:spacing w:after="0" w:line="240" w:lineRule="auto"/>
              <w:jc w:val="both"/>
              <w:rPr>
                <w:rFonts w:ascii="Times New Roman" w:hAnsi="Times New Roman"/>
                <w:sz w:val="24"/>
                <w:szCs w:val="24"/>
                <w:lang w:val="uk-UA"/>
              </w:rPr>
            </w:pPr>
          </w:p>
          <w:p w:rsidR="00C76226" w:rsidRPr="00574884" w:rsidRDefault="00C76226" w:rsidP="00A31575">
            <w:pPr>
              <w:spacing w:after="0" w:line="240" w:lineRule="auto"/>
              <w:jc w:val="both"/>
              <w:rPr>
                <w:rFonts w:ascii="Times New Roman" w:hAnsi="Times New Roman"/>
                <w:sz w:val="24"/>
                <w:szCs w:val="24"/>
                <w:lang w:val="uk-UA"/>
              </w:rPr>
            </w:pPr>
          </w:p>
        </w:tc>
        <w:tc>
          <w:tcPr>
            <w:tcW w:w="2011" w:type="dxa"/>
          </w:tcPr>
          <w:p w:rsidR="00C76226" w:rsidRDefault="00C76226" w:rsidP="00A31575">
            <w:pPr>
              <w:spacing w:after="0" w:line="240" w:lineRule="auto"/>
              <w:jc w:val="both"/>
              <w:rPr>
                <w:rFonts w:ascii="Times New Roman" w:hAnsi="Times New Roman"/>
                <w:sz w:val="24"/>
                <w:szCs w:val="24"/>
                <w:lang w:val="uk-UA"/>
              </w:rPr>
            </w:pPr>
            <w:r w:rsidRPr="00574884">
              <w:rPr>
                <w:rFonts w:ascii="Times New Roman" w:hAnsi="Times New Roman"/>
                <w:sz w:val="24"/>
                <w:szCs w:val="24"/>
                <w:lang w:val="uk-UA"/>
              </w:rPr>
              <w:t xml:space="preserve"> </w:t>
            </w:r>
            <w:r w:rsidRPr="00A03EB9">
              <w:rPr>
                <w:rFonts w:ascii="Times New Roman" w:hAnsi="Times New Roman"/>
                <w:sz w:val="24"/>
                <w:szCs w:val="24"/>
                <w:lang w:val="uk-UA"/>
              </w:rPr>
              <w:t>Практичне заняття з курсу «Теорія та практика ораторського мистецтва вчителя початкової школи»  на тему</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73393F">
              <w:rPr>
                <w:rFonts w:ascii="Times New Roman" w:hAnsi="Times New Roman"/>
                <w:sz w:val="24"/>
                <w:szCs w:val="24"/>
                <w:lang w:val="uk-UA"/>
              </w:rPr>
              <w:t>Основи мовного впливу вчителя як оратора</w:t>
            </w:r>
            <w:r>
              <w:rPr>
                <w:rFonts w:ascii="Times New Roman" w:hAnsi="Times New Roman"/>
                <w:sz w:val="24"/>
                <w:szCs w:val="24"/>
                <w:lang w:val="uk-UA"/>
              </w:rPr>
              <w:t>»</w:t>
            </w:r>
            <w:r w:rsidRPr="0073393F">
              <w:rPr>
                <w:rFonts w:ascii="Times New Roman" w:hAnsi="Times New Roman"/>
                <w:sz w:val="24"/>
                <w:szCs w:val="24"/>
                <w:lang w:val="uk-UA"/>
              </w:rPr>
              <w:t xml:space="preserve"> </w:t>
            </w:r>
          </w:p>
          <w:p w:rsidR="00C76226" w:rsidRPr="00FF35E5" w:rsidRDefault="00C76226" w:rsidP="00A31575">
            <w:pPr>
              <w:spacing w:after="0" w:line="240" w:lineRule="auto"/>
              <w:jc w:val="both"/>
              <w:rPr>
                <w:rFonts w:ascii="Times New Roman" w:hAnsi="Times New Roman"/>
                <w:b/>
                <w:sz w:val="24"/>
                <w:szCs w:val="24"/>
                <w:lang w:val="uk-UA"/>
              </w:rPr>
            </w:pPr>
            <w:r w:rsidRPr="00FF35E5">
              <w:rPr>
                <w:rFonts w:ascii="Times New Roman" w:hAnsi="Times New Roman"/>
                <w:b/>
                <w:sz w:val="24"/>
                <w:szCs w:val="24"/>
                <w:lang w:val="uk-UA"/>
              </w:rPr>
              <w:t>Виконання тренінгу переконуючого впливу «Кожен повинен дбати про власне здоров'я»</w:t>
            </w:r>
          </w:p>
          <w:p w:rsidR="00C76226" w:rsidRPr="00FF35E5" w:rsidRDefault="000571AB" w:rsidP="00A31575">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Розв'язання дискурсивних </w:t>
            </w:r>
            <w:r w:rsidR="00C76226" w:rsidRPr="00FF35E5">
              <w:rPr>
                <w:rFonts w:ascii="Times New Roman" w:hAnsi="Times New Roman"/>
                <w:b/>
                <w:sz w:val="24"/>
                <w:szCs w:val="24"/>
                <w:lang w:val="uk-UA"/>
              </w:rPr>
              <w:t xml:space="preserve"> задачі </w:t>
            </w:r>
          </w:p>
          <w:p w:rsidR="00C76226" w:rsidRPr="00574884" w:rsidRDefault="00C76226" w:rsidP="00A31575">
            <w:pPr>
              <w:spacing w:after="0" w:line="240" w:lineRule="auto"/>
              <w:jc w:val="both"/>
              <w:rPr>
                <w:rFonts w:ascii="Times New Roman" w:hAnsi="Times New Roman"/>
                <w:sz w:val="24"/>
                <w:szCs w:val="24"/>
                <w:lang w:val="uk-UA"/>
              </w:rPr>
            </w:pPr>
          </w:p>
        </w:tc>
        <w:tc>
          <w:tcPr>
            <w:tcW w:w="2120" w:type="dxa"/>
          </w:tcPr>
          <w:p w:rsidR="00C76226" w:rsidRPr="0073393F"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Ознайомлення майбутніх учителів з прийомами впливу на співрозмовника;  логікою та теорією аргументації; фактами: їх силою та слабкістю;   структурою і видами аргументації;</w:t>
            </w:r>
            <w:r w:rsidRPr="0073393F">
              <w:rPr>
                <w:rFonts w:ascii="Times New Roman" w:hAnsi="Times New Roman"/>
                <w:sz w:val="24"/>
                <w:szCs w:val="24"/>
                <w:lang w:val="uk-UA"/>
              </w:rPr>
              <w:t xml:space="preserve">  </w:t>
            </w:r>
          </w:p>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видами аргументів;</w:t>
            </w:r>
            <w:r w:rsidRPr="0073393F">
              <w:rPr>
                <w:rFonts w:ascii="Times New Roman" w:hAnsi="Times New Roman"/>
                <w:sz w:val="24"/>
                <w:szCs w:val="24"/>
                <w:lang w:val="uk-UA"/>
              </w:rPr>
              <w:t xml:space="preserve"> </w:t>
            </w:r>
            <w:r>
              <w:rPr>
                <w:rFonts w:ascii="Times New Roman" w:hAnsi="Times New Roman"/>
                <w:sz w:val="24"/>
                <w:szCs w:val="24"/>
                <w:lang w:val="uk-UA"/>
              </w:rPr>
              <w:t>переконуючими впливами, демагогією як засобом</w:t>
            </w:r>
            <w:r w:rsidRPr="0073393F">
              <w:rPr>
                <w:rFonts w:ascii="Times New Roman" w:hAnsi="Times New Roman"/>
                <w:sz w:val="24"/>
                <w:szCs w:val="24"/>
                <w:lang w:val="uk-UA"/>
              </w:rPr>
              <w:t xml:space="preserve"> мовного впливу.</w:t>
            </w:r>
          </w:p>
        </w:tc>
        <w:tc>
          <w:tcPr>
            <w:tcW w:w="1985" w:type="dxa"/>
          </w:tcPr>
          <w:p w:rsidR="00C76226" w:rsidRPr="00574884" w:rsidRDefault="00C76226" w:rsidP="00A31575">
            <w:pPr>
              <w:spacing w:after="0" w:line="240" w:lineRule="auto"/>
              <w:jc w:val="both"/>
              <w:rPr>
                <w:rFonts w:ascii="Times New Roman" w:hAnsi="Times New Roman"/>
                <w:sz w:val="24"/>
                <w:szCs w:val="24"/>
                <w:lang w:val="uk-UA"/>
              </w:rPr>
            </w:pPr>
            <w:r w:rsidRPr="00574884">
              <w:rPr>
                <w:rFonts w:ascii="Times New Roman" w:hAnsi="Times New Roman"/>
                <w:sz w:val="24"/>
                <w:szCs w:val="24"/>
                <w:lang w:val="uk-UA"/>
              </w:rPr>
              <w:t xml:space="preserve">формування вміння </w:t>
            </w:r>
            <w:r>
              <w:rPr>
                <w:rFonts w:ascii="Times New Roman" w:hAnsi="Times New Roman"/>
                <w:sz w:val="24"/>
                <w:szCs w:val="24"/>
                <w:lang w:val="uk-UA"/>
              </w:rPr>
              <w:t xml:space="preserve">використовувати в промовах теорію аргументації, факти, здійснювати переконуючі впливи, добирати  тези та аргументи  </w:t>
            </w:r>
          </w:p>
        </w:tc>
        <w:tc>
          <w:tcPr>
            <w:tcW w:w="2219" w:type="dxa"/>
          </w:tcPr>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Участь майбутніх учителів у обговоренні основних теоретичих питаннях, </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виконання тренінгу переконуючого впливу за планом:</w:t>
            </w:r>
          </w:p>
          <w:p w:rsidR="00C76226" w:rsidRDefault="00C76226" w:rsidP="00A31575">
            <w:pPr>
              <w:spacing w:after="0" w:line="240" w:lineRule="auto"/>
              <w:jc w:val="both"/>
              <w:rPr>
                <w:rFonts w:ascii="Times New Roman" w:hAnsi="Times New Roman"/>
                <w:sz w:val="24"/>
                <w:szCs w:val="24"/>
                <w:lang w:val="uk-UA"/>
              </w:rPr>
            </w:pPr>
            <w:r w:rsidRPr="00BB1A1A">
              <w:rPr>
                <w:rFonts w:ascii="Times New Roman" w:hAnsi="Times New Roman"/>
                <w:sz w:val="24"/>
                <w:szCs w:val="24"/>
                <w:lang w:val="uk-UA"/>
              </w:rPr>
              <w:t>Доберіть аргументи для доказу тези: «Кожен повинен дбати про власне здоров'я» і запишіть їх. Розмістіть знайдені вами докази  на  групи, об'єднанавши їх спільною темою, наприклад; «Гроші», «обов</w:t>
            </w:r>
            <w:r>
              <w:rPr>
                <w:rFonts w:ascii="Times New Roman" w:hAnsi="Times New Roman"/>
                <w:sz w:val="24"/>
                <w:szCs w:val="24"/>
                <w:lang w:val="uk-UA"/>
              </w:rPr>
              <w:t>'</w:t>
            </w:r>
            <w:r w:rsidRPr="00BB1A1A">
              <w:rPr>
                <w:rFonts w:ascii="Times New Roman" w:hAnsi="Times New Roman"/>
                <w:sz w:val="24"/>
                <w:szCs w:val="24"/>
                <w:lang w:val="uk-UA"/>
              </w:rPr>
              <w:t>язок».</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Спробуйте переконати у цьому співрозмовиників (робота в парах). </w:t>
            </w:r>
          </w:p>
          <w:p w:rsidR="00C76226" w:rsidRDefault="00077C0B"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Дискурсивна </w:t>
            </w:r>
            <w:r w:rsidR="00C76226">
              <w:rPr>
                <w:rFonts w:ascii="Times New Roman" w:hAnsi="Times New Roman"/>
                <w:sz w:val="24"/>
                <w:szCs w:val="24"/>
                <w:lang w:val="uk-UA"/>
              </w:rPr>
              <w:t xml:space="preserve">задача: </w:t>
            </w:r>
          </w:p>
          <w:p w:rsidR="00C76226" w:rsidRPr="00574884" w:rsidRDefault="00C76226" w:rsidP="00A31575">
            <w:pPr>
              <w:spacing w:after="0" w:line="240" w:lineRule="auto"/>
              <w:jc w:val="both"/>
              <w:rPr>
                <w:rFonts w:ascii="Times New Roman" w:hAnsi="Times New Roman"/>
                <w:sz w:val="24"/>
                <w:szCs w:val="24"/>
                <w:lang w:val="uk-UA"/>
              </w:rPr>
            </w:pPr>
            <w:r w:rsidRPr="004839D7">
              <w:rPr>
                <w:rFonts w:ascii="Times New Roman" w:hAnsi="Times New Roman"/>
                <w:sz w:val="24"/>
                <w:szCs w:val="24"/>
                <w:lang w:val="uk-UA"/>
              </w:rPr>
              <w:t>Продумайте і запишіть систему аргументів  для доказу тези: «Освічена людина - корисна людина».</w:t>
            </w:r>
          </w:p>
        </w:tc>
      </w:tr>
      <w:tr w:rsidR="00E13DD3" w:rsidRPr="00084E2E" w:rsidTr="00A31575">
        <w:tc>
          <w:tcPr>
            <w:tcW w:w="1236" w:type="dxa"/>
          </w:tcPr>
          <w:p w:rsidR="00C76226" w:rsidRPr="00574884" w:rsidRDefault="00C76226" w:rsidP="00A31575">
            <w:pPr>
              <w:spacing w:after="0" w:line="240" w:lineRule="auto"/>
              <w:jc w:val="both"/>
              <w:rPr>
                <w:rFonts w:ascii="Times New Roman" w:hAnsi="Times New Roman"/>
                <w:sz w:val="24"/>
                <w:szCs w:val="24"/>
                <w:highlight w:val="yellow"/>
                <w:lang w:val="uk-UA"/>
              </w:rPr>
            </w:pPr>
            <w:r w:rsidRPr="00574884">
              <w:rPr>
                <w:rFonts w:ascii="Times New Roman" w:hAnsi="Times New Roman"/>
                <w:sz w:val="24"/>
                <w:szCs w:val="24"/>
                <w:lang w:val="uk-UA"/>
              </w:rPr>
              <w:t xml:space="preserve">Квітень </w:t>
            </w:r>
          </w:p>
        </w:tc>
        <w:tc>
          <w:tcPr>
            <w:tcW w:w="2011" w:type="dxa"/>
          </w:tcPr>
          <w:p w:rsidR="00C76226" w:rsidRPr="00482172" w:rsidRDefault="00C76226" w:rsidP="00A31575">
            <w:pPr>
              <w:spacing w:after="0" w:line="240" w:lineRule="auto"/>
              <w:jc w:val="both"/>
              <w:rPr>
                <w:rFonts w:ascii="Times New Roman" w:hAnsi="Times New Roman"/>
                <w:sz w:val="24"/>
                <w:szCs w:val="24"/>
                <w:lang w:val="uk-UA"/>
              </w:rPr>
            </w:pPr>
            <w:r w:rsidRPr="00A03EB9">
              <w:rPr>
                <w:rFonts w:ascii="Times New Roman" w:hAnsi="Times New Roman"/>
                <w:sz w:val="24"/>
                <w:szCs w:val="24"/>
                <w:lang w:val="uk-UA"/>
              </w:rPr>
              <w:t>Практичне заняття з курсу «Теорія та практика ораторського мистецтва вчителя початкової школи»  на тему</w:t>
            </w:r>
            <w:r>
              <w:t xml:space="preserve"> </w:t>
            </w:r>
            <w:r>
              <w:rPr>
                <w:lang w:val="uk-UA"/>
              </w:rPr>
              <w:t>«</w:t>
            </w:r>
            <w:r w:rsidRPr="00482172">
              <w:rPr>
                <w:rFonts w:ascii="Times New Roman" w:hAnsi="Times New Roman"/>
                <w:sz w:val="24"/>
                <w:szCs w:val="24"/>
                <w:lang w:val="uk-UA"/>
              </w:rPr>
              <w:t>Суть ділового спілкування та  його основні характеристики</w:t>
            </w:r>
            <w:r>
              <w:rPr>
                <w:rFonts w:ascii="Times New Roman" w:hAnsi="Times New Roman"/>
                <w:sz w:val="24"/>
                <w:szCs w:val="24"/>
                <w:lang w:val="uk-UA"/>
              </w:rPr>
              <w:t>»</w:t>
            </w:r>
            <w:r w:rsidRPr="00482172">
              <w:rPr>
                <w:rFonts w:ascii="Times New Roman" w:hAnsi="Times New Roman"/>
                <w:sz w:val="24"/>
                <w:szCs w:val="24"/>
                <w:lang w:val="uk-UA"/>
              </w:rPr>
              <w:t xml:space="preserve"> </w:t>
            </w:r>
          </w:p>
          <w:p w:rsidR="00C76226" w:rsidRPr="00AC51EB" w:rsidRDefault="00C76226" w:rsidP="00A31575">
            <w:pPr>
              <w:spacing w:after="0" w:line="240" w:lineRule="auto"/>
              <w:jc w:val="both"/>
              <w:rPr>
                <w:rFonts w:ascii="Times New Roman" w:hAnsi="Times New Roman"/>
                <w:b/>
                <w:sz w:val="24"/>
                <w:szCs w:val="24"/>
                <w:lang w:val="uk-UA"/>
              </w:rPr>
            </w:pPr>
            <w:r w:rsidRPr="00AC51EB">
              <w:rPr>
                <w:rFonts w:ascii="Times New Roman" w:hAnsi="Times New Roman"/>
                <w:b/>
                <w:sz w:val="24"/>
                <w:szCs w:val="24"/>
                <w:lang w:val="uk-UA"/>
              </w:rPr>
              <w:t xml:space="preserve">Тренінг майстерності проведення ділової бесіди на тему </w:t>
            </w:r>
          </w:p>
          <w:p w:rsidR="00C76226" w:rsidRPr="00574884" w:rsidRDefault="00C76226" w:rsidP="00A31575">
            <w:pPr>
              <w:spacing w:after="0" w:line="240" w:lineRule="auto"/>
              <w:jc w:val="both"/>
              <w:rPr>
                <w:rFonts w:ascii="Times New Roman" w:hAnsi="Times New Roman"/>
                <w:sz w:val="24"/>
                <w:szCs w:val="24"/>
                <w:highlight w:val="yellow"/>
                <w:lang w:val="uk-UA"/>
              </w:rPr>
            </w:pPr>
            <w:r w:rsidRPr="00AC51EB">
              <w:rPr>
                <w:rFonts w:ascii="Times New Roman" w:hAnsi="Times New Roman"/>
                <w:b/>
                <w:sz w:val="24"/>
                <w:szCs w:val="24"/>
                <w:lang w:val="uk-UA"/>
              </w:rPr>
              <w:t xml:space="preserve"> «Завтра, </w:t>
            </w:r>
            <w:r w:rsidRPr="00AC51EB">
              <w:rPr>
                <w:rFonts w:ascii="Times New Roman" w:hAnsi="Times New Roman"/>
                <w:b/>
                <w:sz w:val="24"/>
                <w:szCs w:val="24"/>
                <w:lang w:val="uk-UA"/>
              </w:rPr>
              <w:lastRenderedPageBreak/>
              <w:t>завтра, не с</w:t>
            </w:r>
            <w:r>
              <w:rPr>
                <w:rFonts w:ascii="Times New Roman" w:hAnsi="Times New Roman"/>
                <w:b/>
                <w:sz w:val="24"/>
                <w:szCs w:val="24"/>
                <w:lang w:val="uk-UA"/>
              </w:rPr>
              <w:t>ьогодні - так лінивці говорять»</w:t>
            </w:r>
          </w:p>
        </w:tc>
        <w:tc>
          <w:tcPr>
            <w:tcW w:w="2120" w:type="dxa"/>
          </w:tcPr>
          <w:p w:rsidR="00C76226" w:rsidRPr="0003705A"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Ознайомлення майбуніх учителів зі з</w:t>
            </w:r>
            <w:r w:rsidRPr="00482172">
              <w:rPr>
                <w:rFonts w:ascii="Times New Roman" w:hAnsi="Times New Roman"/>
                <w:sz w:val="24"/>
                <w:szCs w:val="24"/>
                <w:lang w:val="uk-UA"/>
              </w:rPr>
              <w:t>начення</w:t>
            </w:r>
            <w:r>
              <w:rPr>
                <w:rFonts w:ascii="Times New Roman" w:hAnsi="Times New Roman"/>
                <w:sz w:val="24"/>
                <w:szCs w:val="24"/>
                <w:lang w:val="uk-UA"/>
              </w:rPr>
              <w:t>м та роллю</w:t>
            </w:r>
            <w:r w:rsidRPr="00482172">
              <w:rPr>
                <w:rFonts w:ascii="Times New Roman" w:hAnsi="Times New Roman"/>
                <w:sz w:val="24"/>
                <w:szCs w:val="24"/>
                <w:lang w:val="uk-UA"/>
              </w:rPr>
              <w:t xml:space="preserve"> ділового</w:t>
            </w:r>
            <w:r>
              <w:rPr>
                <w:rFonts w:ascii="Times New Roman" w:hAnsi="Times New Roman"/>
                <w:sz w:val="24"/>
                <w:szCs w:val="24"/>
                <w:lang w:val="uk-UA"/>
              </w:rPr>
              <w:t xml:space="preserve"> спілкування у професії вчителя;  умовами</w:t>
            </w:r>
            <w:r w:rsidRPr="00482172">
              <w:rPr>
                <w:rFonts w:ascii="Times New Roman" w:hAnsi="Times New Roman"/>
                <w:sz w:val="24"/>
                <w:szCs w:val="24"/>
                <w:lang w:val="uk-UA"/>
              </w:rPr>
              <w:t xml:space="preserve"> ефе</w:t>
            </w:r>
            <w:r>
              <w:rPr>
                <w:rFonts w:ascii="Times New Roman" w:hAnsi="Times New Roman"/>
                <w:sz w:val="24"/>
                <w:szCs w:val="24"/>
                <w:lang w:val="uk-UA"/>
              </w:rPr>
              <w:t>ктивної мовленнєвої комунікації; основними факторами</w:t>
            </w:r>
            <w:r w:rsidRPr="00482172">
              <w:rPr>
                <w:rFonts w:ascii="Times New Roman" w:hAnsi="Times New Roman"/>
                <w:sz w:val="24"/>
                <w:szCs w:val="24"/>
                <w:lang w:val="uk-UA"/>
              </w:rPr>
              <w:t xml:space="preserve">, що сприяють встановленню доброзичливого </w:t>
            </w:r>
            <w:r>
              <w:rPr>
                <w:rFonts w:ascii="Times New Roman" w:hAnsi="Times New Roman"/>
                <w:sz w:val="24"/>
                <w:szCs w:val="24"/>
                <w:lang w:val="uk-UA"/>
              </w:rPr>
              <w:t>клімату під час спілкування; діловою бесідою</w:t>
            </w:r>
            <w:r w:rsidRPr="00482172">
              <w:rPr>
                <w:rFonts w:ascii="Times New Roman" w:hAnsi="Times New Roman"/>
                <w:sz w:val="24"/>
                <w:szCs w:val="24"/>
                <w:lang w:val="uk-UA"/>
              </w:rPr>
              <w:t xml:space="preserve"> як жанр</w:t>
            </w:r>
            <w:r>
              <w:rPr>
                <w:rFonts w:ascii="Times New Roman" w:hAnsi="Times New Roman"/>
                <w:sz w:val="24"/>
                <w:szCs w:val="24"/>
                <w:lang w:val="uk-UA"/>
              </w:rPr>
              <w:t xml:space="preserve">ом </w:t>
            </w:r>
            <w:r>
              <w:rPr>
                <w:rFonts w:ascii="Times New Roman" w:hAnsi="Times New Roman"/>
                <w:sz w:val="24"/>
                <w:szCs w:val="24"/>
                <w:lang w:val="uk-UA"/>
              </w:rPr>
              <w:lastRenderedPageBreak/>
              <w:t>мовлення: проблемною бесідою та творчою розмовою;  мовленнєвою агресією та способами</w:t>
            </w:r>
            <w:r w:rsidRPr="00482172">
              <w:rPr>
                <w:rFonts w:ascii="Times New Roman" w:hAnsi="Times New Roman"/>
                <w:sz w:val="24"/>
                <w:szCs w:val="24"/>
                <w:lang w:val="uk-UA"/>
              </w:rPr>
              <w:t xml:space="preserve"> її подолання.</w:t>
            </w:r>
          </w:p>
        </w:tc>
        <w:tc>
          <w:tcPr>
            <w:tcW w:w="1985" w:type="dxa"/>
          </w:tcPr>
          <w:p w:rsidR="00C76226" w:rsidRPr="00574884" w:rsidRDefault="00C76226" w:rsidP="00A31575">
            <w:pPr>
              <w:spacing w:after="0" w:line="240" w:lineRule="auto"/>
              <w:jc w:val="both"/>
              <w:rPr>
                <w:rFonts w:ascii="Times New Roman" w:hAnsi="Times New Roman"/>
                <w:sz w:val="24"/>
                <w:szCs w:val="24"/>
                <w:highlight w:val="yellow"/>
                <w:lang w:val="uk-UA"/>
              </w:rPr>
            </w:pPr>
            <w:r>
              <w:rPr>
                <w:rFonts w:ascii="Times New Roman" w:hAnsi="Times New Roman"/>
                <w:sz w:val="24"/>
                <w:szCs w:val="24"/>
                <w:lang w:val="uk-UA"/>
              </w:rPr>
              <w:lastRenderedPageBreak/>
              <w:t xml:space="preserve">Формувати вміння долати мовленнєву агресію, </w:t>
            </w:r>
            <w:r w:rsidRPr="0003705A">
              <w:rPr>
                <w:rFonts w:ascii="Times New Roman" w:hAnsi="Times New Roman"/>
                <w:sz w:val="24"/>
                <w:szCs w:val="24"/>
                <w:lang w:val="uk-UA"/>
              </w:rPr>
              <w:t xml:space="preserve"> </w:t>
            </w:r>
            <w:r>
              <w:rPr>
                <w:rFonts w:ascii="Times New Roman" w:hAnsi="Times New Roman"/>
                <w:sz w:val="24"/>
                <w:szCs w:val="24"/>
                <w:lang w:val="uk-UA"/>
              </w:rPr>
              <w:t xml:space="preserve">використовувати в ситуаціях спілкування прийоми ефективної комунікації, вміння проводити ділову бесіду в педагогічній діяльності </w:t>
            </w:r>
          </w:p>
        </w:tc>
        <w:tc>
          <w:tcPr>
            <w:tcW w:w="2219" w:type="dxa"/>
          </w:tcPr>
          <w:p w:rsidR="00C76226" w:rsidRDefault="00C76226" w:rsidP="00A31575">
            <w:pPr>
              <w:spacing w:after="0" w:line="240" w:lineRule="auto"/>
              <w:ind w:left="37"/>
              <w:jc w:val="both"/>
              <w:rPr>
                <w:rFonts w:ascii="Times New Roman" w:hAnsi="Times New Roman"/>
                <w:sz w:val="24"/>
                <w:szCs w:val="24"/>
                <w:lang w:val="uk-UA"/>
              </w:rPr>
            </w:pPr>
            <w:r>
              <w:rPr>
                <w:rFonts w:ascii="Times New Roman" w:hAnsi="Times New Roman"/>
                <w:sz w:val="24"/>
                <w:szCs w:val="24"/>
                <w:lang w:val="uk-UA"/>
              </w:rPr>
              <w:t xml:space="preserve">Обговорення основних теоретичних питань магістрами, виконання риторичної задачі, тренінг майстерності проведення ділової бесіди на тему </w:t>
            </w:r>
          </w:p>
          <w:p w:rsidR="00C76226" w:rsidRDefault="00C76226" w:rsidP="00A31575">
            <w:pPr>
              <w:spacing w:after="0" w:line="240" w:lineRule="auto"/>
              <w:jc w:val="both"/>
              <w:rPr>
                <w:rFonts w:ascii="Times New Roman" w:hAnsi="Times New Roman"/>
                <w:sz w:val="24"/>
                <w:szCs w:val="24"/>
                <w:lang w:val="uk-UA"/>
              </w:rPr>
            </w:pPr>
            <w:r w:rsidRPr="00720F19">
              <w:rPr>
                <w:rFonts w:ascii="Times New Roman" w:hAnsi="Times New Roman"/>
                <w:sz w:val="24"/>
                <w:szCs w:val="24"/>
                <w:lang w:val="uk-UA"/>
              </w:rPr>
              <w:t xml:space="preserve"> «Завтра, завтра, не сьогодні - та</w:t>
            </w:r>
            <w:r>
              <w:rPr>
                <w:rFonts w:ascii="Times New Roman" w:hAnsi="Times New Roman"/>
                <w:sz w:val="24"/>
                <w:szCs w:val="24"/>
                <w:lang w:val="uk-UA"/>
              </w:rPr>
              <w:t>к лінивці говорять»:</w:t>
            </w:r>
          </w:p>
          <w:p w:rsidR="00C76226" w:rsidRPr="00AC51EB"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highlight w:val="yellow"/>
                <w:lang w:val="uk-UA"/>
              </w:rPr>
              <w:t>-</w:t>
            </w:r>
            <w:r w:rsidRPr="00AC51EB">
              <w:rPr>
                <w:rFonts w:ascii="Times New Roman" w:hAnsi="Times New Roman"/>
                <w:sz w:val="24"/>
                <w:szCs w:val="24"/>
                <w:lang w:val="uk-UA"/>
              </w:rPr>
              <w:t>створення плану бесіди;</w:t>
            </w:r>
          </w:p>
          <w:p w:rsidR="00C76226" w:rsidRPr="00C240AB" w:rsidRDefault="00C76226" w:rsidP="00A31575">
            <w:pPr>
              <w:spacing w:after="0" w:line="240" w:lineRule="auto"/>
              <w:jc w:val="both"/>
              <w:rPr>
                <w:rFonts w:ascii="Times New Roman" w:hAnsi="Times New Roman"/>
                <w:sz w:val="24"/>
                <w:szCs w:val="24"/>
                <w:highlight w:val="yellow"/>
                <w:lang w:val="uk-UA"/>
              </w:rPr>
            </w:pPr>
            <w:r w:rsidRPr="00AC51EB">
              <w:rPr>
                <w:rFonts w:ascii="Times New Roman" w:hAnsi="Times New Roman"/>
                <w:sz w:val="24"/>
                <w:szCs w:val="24"/>
                <w:lang w:val="uk-UA"/>
              </w:rPr>
              <w:t>- добір аргументів.</w:t>
            </w:r>
          </w:p>
        </w:tc>
      </w:tr>
      <w:tr w:rsidR="00E13DD3" w:rsidRPr="00FE501F" w:rsidTr="00A31575">
        <w:tc>
          <w:tcPr>
            <w:tcW w:w="1236" w:type="dxa"/>
          </w:tcPr>
          <w:p w:rsidR="00C76226" w:rsidRPr="00574884" w:rsidRDefault="00C76226" w:rsidP="00A31575">
            <w:pPr>
              <w:spacing w:after="0" w:line="240" w:lineRule="auto"/>
              <w:jc w:val="both"/>
              <w:rPr>
                <w:rFonts w:ascii="Times New Roman" w:hAnsi="Times New Roman"/>
                <w:sz w:val="24"/>
                <w:szCs w:val="24"/>
                <w:highlight w:val="yellow"/>
                <w:lang w:val="uk-UA"/>
              </w:rPr>
            </w:pPr>
            <w:r w:rsidRPr="00574884">
              <w:rPr>
                <w:rFonts w:ascii="Times New Roman" w:hAnsi="Times New Roman"/>
                <w:sz w:val="24"/>
                <w:szCs w:val="24"/>
                <w:lang w:val="uk-UA"/>
              </w:rPr>
              <w:lastRenderedPageBreak/>
              <w:t xml:space="preserve">Квітень </w:t>
            </w:r>
          </w:p>
        </w:tc>
        <w:tc>
          <w:tcPr>
            <w:tcW w:w="2011" w:type="dxa"/>
          </w:tcPr>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Лабораторне </w:t>
            </w:r>
            <w:r w:rsidRPr="00A03EB9">
              <w:rPr>
                <w:rFonts w:ascii="Times New Roman" w:hAnsi="Times New Roman"/>
                <w:sz w:val="24"/>
                <w:szCs w:val="24"/>
                <w:lang w:val="uk-UA"/>
              </w:rPr>
              <w:t xml:space="preserve"> заняття з курсу «Теорія та практика ораторського мистецтва вчителя початкової школи»  на тему</w:t>
            </w:r>
            <w:r>
              <w:rPr>
                <w:rFonts w:ascii="Times New Roman" w:hAnsi="Times New Roman"/>
                <w:sz w:val="24"/>
                <w:szCs w:val="24"/>
                <w:lang w:val="uk-UA"/>
              </w:rPr>
              <w:t xml:space="preserve"> «</w:t>
            </w:r>
            <w:r w:rsidRPr="00446FAC">
              <w:rPr>
                <w:rFonts w:ascii="Times New Roman" w:hAnsi="Times New Roman"/>
                <w:sz w:val="24"/>
                <w:szCs w:val="24"/>
                <w:lang w:val="uk-UA"/>
              </w:rPr>
              <w:t>Образ оратора та його типи</w:t>
            </w:r>
            <w:r>
              <w:rPr>
                <w:rFonts w:ascii="Times New Roman" w:hAnsi="Times New Roman"/>
                <w:sz w:val="24"/>
                <w:szCs w:val="24"/>
                <w:lang w:val="uk-UA"/>
              </w:rPr>
              <w:t>»</w:t>
            </w:r>
          </w:p>
          <w:p w:rsidR="00C76226" w:rsidRDefault="00C76226" w:rsidP="00A31575">
            <w:pPr>
              <w:spacing w:after="0" w:line="240" w:lineRule="auto"/>
              <w:jc w:val="both"/>
              <w:rPr>
                <w:rFonts w:ascii="Times New Roman" w:hAnsi="Times New Roman"/>
                <w:b/>
                <w:sz w:val="24"/>
                <w:szCs w:val="24"/>
                <w:lang w:val="uk-UA"/>
              </w:rPr>
            </w:pPr>
            <w:r w:rsidRPr="00943324">
              <w:rPr>
                <w:rFonts w:ascii="Times New Roman" w:hAnsi="Times New Roman"/>
                <w:b/>
                <w:sz w:val="24"/>
                <w:szCs w:val="24"/>
                <w:lang w:val="uk-UA"/>
              </w:rPr>
              <w:t xml:space="preserve">Виконання </w:t>
            </w:r>
            <w:r w:rsidR="000571AB">
              <w:rPr>
                <w:rFonts w:ascii="Times New Roman" w:hAnsi="Times New Roman"/>
                <w:b/>
                <w:sz w:val="24"/>
                <w:szCs w:val="24"/>
                <w:lang w:val="uk-UA"/>
              </w:rPr>
              <w:t xml:space="preserve">дискурсивної </w:t>
            </w:r>
            <w:r w:rsidRPr="00943324">
              <w:rPr>
                <w:rFonts w:ascii="Times New Roman" w:hAnsi="Times New Roman"/>
                <w:b/>
                <w:sz w:val="24"/>
                <w:szCs w:val="24"/>
                <w:lang w:val="uk-UA"/>
              </w:rPr>
              <w:t>задачі</w:t>
            </w:r>
          </w:p>
          <w:p w:rsidR="00C76226" w:rsidRPr="00943324" w:rsidRDefault="00C76226" w:rsidP="00A31575">
            <w:pPr>
              <w:spacing w:after="0" w:line="240" w:lineRule="auto"/>
              <w:jc w:val="both"/>
              <w:rPr>
                <w:rFonts w:ascii="Times New Roman" w:hAnsi="Times New Roman"/>
                <w:b/>
                <w:sz w:val="24"/>
                <w:szCs w:val="24"/>
                <w:highlight w:val="yellow"/>
                <w:lang w:val="uk-UA"/>
              </w:rPr>
            </w:pPr>
            <w:r>
              <w:rPr>
                <w:rFonts w:ascii="Times New Roman" w:hAnsi="Times New Roman"/>
                <w:b/>
                <w:sz w:val="24"/>
                <w:szCs w:val="24"/>
                <w:lang w:val="uk-UA"/>
              </w:rPr>
              <w:t>Виконання тренінгу</w:t>
            </w:r>
            <w:r w:rsidRPr="00DC2E96">
              <w:rPr>
                <w:rFonts w:ascii="Times New Roman" w:hAnsi="Times New Roman"/>
                <w:b/>
                <w:sz w:val="24"/>
                <w:szCs w:val="24"/>
                <w:lang w:val="uk-UA"/>
              </w:rPr>
              <w:t xml:space="preserve"> «Комплімент».</w:t>
            </w:r>
          </w:p>
        </w:tc>
        <w:tc>
          <w:tcPr>
            <w:tcW w:w="2120" w:type="dxa"/>
          </w:tcPr>
          <w:p w:rsidR="00C76226" w:rsidRPr="00446FAC"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Ф</w:t>
            </w:r>
            <w:r w:rsidRPr="00460868">
              <w:rPr>
                <w:rFonts w:ascii="Times New Roman" w:hAnsi="Times New Roman"/>
                <w:sz w:val="24"/>
                <w:szCs w:val="24"/>
                <w:lang w:val="uk-UA"/>
              </w:rPr>
              <w:t xml:space="preserve">ормування </w:t>
            </w:r>
            <w:r>
              <w:rPr>
                <w:rFonts w:ascii="Times New Roman" w:hAnsi="Times New Roman"/>
                <w:sz w:val="24"/>
                <w:szCs w:val="24"/>
                <w:lang w:val="uk-UA"/>
              </w:rPr>
              <w:t>уявлень у студентів щодо класичного</w:t>
            </w:r>
            <w:r w:rsidRPr="00446FAC">
              <w:rPr>
                <w:rFonts w:ascii="Times New Roman" w:hAnsi="Times New Roman"/>
                <w:sz w:val="24"/>
                <w:szCs w:val="24"/>
                <w:lang w:val="uk-UA"/>
              </w:rPr>
              <w:t xml:space="preserve"> образ</w:t>
            </w:r>
            <w:r>
              <w:rPr>
                <w:rFonts w:ascii="Times New Roman" w:hAnsi="Times New Roman"/>
                <w:sz w:val="24"/>
                <w:szCs w:val="24"/>
                <w:lang w:val="uk-UA"/>
              </w:rPr>
              <w:t>у оратора, його  характерних рис;  типів ораторів; сутності зовнішньої культури промовця;   риторичного</w:t>
            </w:r>
            <w:r w:rsidRPr="00446FAC">
              <w:rPr>
                <w:rFonts w:ascii="Times New Roman" w:hAnsi="Times New Roman"/>
                <w:sz w:val="24"/>
                <w:szCs w:val="24"/>
                <w:lang w:val="uk-UA"/>
              </w:rPr>
              <w:t xml:space="preserve"> ідеал</w:t>
            </w:r>
            <w:r>
              <w:rPr>
                <w:rFonts w:ascii="Times New Roman" w:hAnsi="Times New Roman"/>
                <w:sz w:val="24"/>
                <w:szCs w:val="24"/>
                <w:lang w:val="uk-UA"/>
              </w:rPr>
              <w:t xml:space="preserve">у та індивідуального ораторського стилю; майстерності компліментів; взаємозалежності оратора й аудиторії; </w:t>
            </w:r>
            <w:r w:rsidRPr="00446FAC">
              <w:rPr>
                <w:rFonts w:ascii="Times New Roman" w:hAnsi="Times New Roman"/>
                <w:sz w:val="24"/>
                <w:szCs w:val="24"/>
                <w:lang w:val="uk-UA"/>
              </w:rPr>
              <w:t xml:space="preserve"> </w:t>
            </w:r>
          </w:p>
          <w:p w:rsidR="00C76226" w:rsidRPr="00574884" w:rsidRDefault="00C76226" w:rsidP="00A31575">
            <w:pPr>
              <w:spacing w:after="0" w:line="240" w:lineRule="auto"/>
              <w:jc w:val="both"/>
              <w:rPr>
                <w:rFonts w:ascii="Times New Roman" w:hAnsi="Times New Roman"/>
                <w:sz w:val="24"/>
                <w:szCs w:val="24"/>
                <w:highlight w:val="yellow"/>
                <w:lang w:val="uk-UA"/>
              </w:rPr>
            </w:pPr>
            <w:r>
              <w:rPr>
                <w:rFonts w:ascii="Times New Roman" w:hAnsi="Times New Roman"/>
                <w:sz w:val="24"/>
                <w:szCs w:val="24"/>
                <w:lang w:val="uk-UA"/>
              </w:rPr>
              <w:t>аудиторії: культури, чисельності, однорідності, конвенціональності</w:t>
            </w:r>
          </w:p>
        </w:tc>
        <w:tc>
          <w:tcPr>
            <w:tcW w:w="1985" w:type="dxa"/>
          </w:tcPr>
          <w:p w:rsidR="00C76226" w:rsidRPr="00574884" w:rsidRDefault="00C76226" w:rsidP="00A31575">
            <w:pPr>
              <w:spacing w:after="0" w:line="240" w:lineRule="auto"/>
              <w:jc w:val="both"/>
              <w:rPr>
                <w:rFonts w:ascii="Times New Roman" w:hAnsi="Times New Roman"/>
                <w:sz w:val="24"/>
                <w:szCs w:val="24"/>
                <w:highlight w:val="yellow"/>
                <w:lang w:val="uk-UA"/>
              </w:rPr>
            </w:pPr>
            <w:r>
              <w:rPr>
                <w:rFonts w:ascii="Times New Roman" w:hAnsi="Times New Roman"/>
                <w:sz w:val="24"/>
                <w:szCs w:val="24"/>
                <w:lang w:val="uk-UA"/>
              </w:rPr>
              <w:t>Ф</w:t>
            </w:r>
            <w:r w:rsidRPr="00574884">
              <w:rPr>
                <w:rFonts w:ascii="Times New Roman" w:hAnsi="Times New Roman"/>
                <w:sz w:val="24"/>
                <w:szCs w:val="24"/>
                <w:lang w:val="uk-UA"/>
              </w:rPr>
              <w:t>ормування в</w:t>
            </w:r>
            <w:r>
              <w:rPr>
                <w:rFonts w:ascii="Times New Roman" w:hAnsi="Times New Roman"/>
                <w:sz w:val="24"/>
                <w:szCs w:val="24"/>
                <w:lang w:val="uk-UA"/>
              </w:rPr>
              <w:t>міння аналізувати інформацію, визначати характерні</w:t>
            </w:r>
            <w:r w:rsidRPr="0058053E">
              <w:rPr>
                <w:rFonts w:ascii="Times New Roman" w:hAnsi="Times New Roman"/>
                <w:sz w:val="24"/>
                <w:szCs w:val="24"/>
                <w:lang w:val="uk-UA"/>
              </w:rPr>
              <w:t xml:space="preserve"> рис</w:t>
            </w:r>
            <w:r>
              <w:rPr>
                <w:rFonts w:ascii="Times New Roman" w:hAnsi="Times New Roman"/>
                <w:sz w:val="24"/>
                <w:szCs w:val="24"/>
                <w:lang w:val="uk-UA"/>
              </w:rPr>
              <w:t>и;  типи</w:t>
            </w:r>
            <w:r w:rsidRPr="0058053E">
              <w:rPr>
                <w:rFonts w:ascii="Times New Roman" w:hAnsi="Times New Roman"/>
                <w:sz w:val="24"/>
                <w:szCs w:val="24"/>
                <w:lang w:val="uk-UA"/>
              </w:rPr>
              <w:t xml:space="preserve"> ораторів</w:t>
            </w:r>
            <w:r>
              <w:rPr>
                <w:rFonts w:ascii="Times New Roman" w:hAnsi="Times New Roman"/>
                <w:sz w:val="24"/>
                <w:szCs w:val="24"/>
                <w:lang w:val="uk-UA"/>
              </w:rPr>
              <w:t xml:space="preserve">, вмінь робити компліменти; уміння </w:t>
            </w:r>
            <w:r w:rsidRPr="00FE501F">
              <w:rPr>
                <w:rFonts w:ascii="Times New Roman" w:hAnsi="Times New Roman"/>
                <w:sz w:val="24"/>
                <w:szCs w:val="24"/>
                <w:lang w:val="uk-UA"/>
              </w:rPr>
              <w:t xml:space="preserve">зовнішньої культури промовця;   </w:t>
            </w:r>
            <w:r>
              <w:rPr>
                <w:rFonts w:ascii="Times New Roman" w:hAnsi="Times New Roman"/>
                <w:sz w:val="24"/>
                <w:szCs w:val="24"/>
                <w:lang w:val="uk-UA"/>
              </w:rPr>
              <w:t xml:space="preserve">вміння індивідуального ораторського стилю </w:t>
            </w:r>
          </w:p>
        </w:tc>
        <w:tc>
          <w:tcPr>
            <w:tcW w:w="2219" w:type="dxa"/>
          </w:tcPr>
          <w:p w:rsidR="00C76226" w:rsidRDefault="00C76226" w:rsidP="00A31575">
            <w:pPr>
              <w:spacing w:after="0" w:line="240" w:lineRule="auto"/>
              <w:jc w:val="both"/>
              <w:rPr>
                <w:rFonts w:ascii="Times New Roman" w:hAnsi="Times New Roman"/>
                <w:sz w:val="24"/>
                <w:szCs w:val="24"/>
                <w:lang w:val="uk-UA"/>
              </w:rPr>
            </w:pPr>
            <w:r w:rsidRPr="00943324">
              <w:rPr>
                <w:rFonts w:ascii="Times New Roman" w:hAnsi="Times New Roman"/>
                <w:sz w:val="24"/>
                <w:szCs w:val="24"/>
                <w:lang w:val="uk-UA"/>
              </w:rPr>
              <w:t xml:space="preserve">Обговорення основних теоретичних питань </w:t>
            </w:r>
            <w:r w:rsidR="00E13DD3">
              <w:rPr>
                <w:rFonts w:ascii="Times New Roman" w:hAnsi="Times New Roman"/>
                <w:sz w:val="24"/>
                <w:szCs w:val="24"/>
                <w:lang w:val="uk-UA"/>
              </w:rPr>
              <w:t xml:space="preserve">магістрами, виконання дискурсивної </w:t>
            </w:r>
            <w:r w:rsidRPr="00943324">
              <w:rPr>
                <w:rFonts w:ascii="Times New Roman" w:hAnsi="Times New Roman"/>
                <w:sz w:val="24"/>
                <w:szCs w:val="24"/>
                <w:lang w:val="uk-UA"/>
              </w:rPr>
              <w:t xml:space="preserve"> задачі,</w:t>
            </w:r>
          </w:p>
          <w:p w:rsidR="00C76226" w:rsidRPr="00DC2E9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виконання тренінга «Комплімент</w:t>
            </w:r>
            <w:r w:rsidRPr="00DC2E96">
              <w:rPr>
                <w:rFonts w:ascii="Times New Roman" w:hAnsi="Times New Roman"/>
                <w:sz w:val="24"/>
                <w:szCs w:val="24"/>
                <w:lang w:val="uk-UA"/>
              </w:rPr>
              <w:t>». Сядьте в коло і уважно подивіться на того, хто сидить  праворуч. Знайдіть в ньому чесноти  і скажіть йому компліменти. Людина, якій зроблено комплімент, повинна подякувати і сказати комплімент наступному студенту, що сидить поруч.</w:t>
            </w:r>
          </w:p>
          <w:p w:rsidR="00C76226" w:rsidRPr="00DC2E9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Проаналізувати письмовово гру «Комплі</w:t>
            </w:r>
            <w:r w:rsidRPr="00DC2E96">
              <w:rPr>
                <w:rFonts w:ascii="Times New Roman" w:hAnsi="Times New Roman"/>
                <w:sz w:val="24"/>
                <w:szCs w:val="24"/>
                <w:lang w:val="uk-UA"/>
              </w:rPr>
              <w:t>менти». Які ви відзначите чесноти  і недоліки:</w:t>
            </w:r>
          </w:p>
          <w:p w:rsidR="00C76226" w:rsidRPr="00DC2E96" w:rsidRDefault="00C76226" w:rsidP="00A31575">
            <w:pPr>
              <w:spacing w:after="0" w:line="240" w:lineRule="auto"/>
              <w:jc w:val="both"/>
              <w:rPr>
                <w:rFonts w:ascii="Times New Roman" w:hAnsi="Times New Roman"/>
                <w:sz w:val="24"/>
                <w:szCs w:val="24"/>
                <w:lang w:val="uk-UA"/>
              </w:rPr>
            </w:pPr>
            <w:r w:rsidRPr="00DC2E96">
              <w:rPr>
                <w:rFonts w:ascii="Times New Roman" w:hAnsi="Times New Roman"/>
                <w:sz w:val="24"/>
                <w:szCs w:val="24"/>
                <w:lang w:val="uk-UA"/>
              </w:rPr>
              <w:t>1) у словесній формі сказаного вами й іншими студентами компліменту;</w:t>
            </w:r>
          </w:p>
          <w:p w:rsidR="00C76226" w:rsidRPr="00DC2E96" w:rsidRDefault="00C76226" w:rsidP="00A31575">
            <w:pPr>
              <w:spacing w:after="0" w:line="240" w:lineRule="auto"/>
              <w:jc w:val="both"/>
              <w:rPr>
                <w:rFonts w:ascii="Times New Roman" w:hAnsi="Times New Roman"/>
                <w:sz w:val="24"/>
                <w:szCs w:val="24"/>
                <w:lang w:val="uk-UA"/>
              </w:rPr>
            </w:pPr>
            <w:r w:rsidRPr="00DC2E96">
              <w:rPr>
                <w:rFonts w:ascii="Times New Roman" w:hAnsi="Times New Roman"/>
                <w:sz w:val="24"/>
                <w:szCs w:val="24"/>
                <w:lang w:val="uk-UA"/>
              </w:rPr>
              <w:t>2) у коректності поведінки членів групи;</w:t>
            </w:r>
          </w:p>
          <w:p w:rsidR="00C76226" w:rsidRPr="00DC2E96" w:rsidRDefault="00C76226" w:rsidP="00A31575">
            <w:pPr>
              <w:spacing w:after="0" w:line="240" w:lineRule="auto"/>
              <w:jc w:val="both"/>
              <w:rPr>
                <w:rFonts w:ascii="Times New Roman" w:hAnsi="Times New Roman"/>
                <w:sz w:val="24"/>
                <w:szCs w:val="24"/>
                <w:lang w:val="uk-UA"/>
              </w:rPr>
            </w:pPr>
            <w:r w:rsidRPr="00DC2E96">
              <w:rPr>
                <w:rFonts w:ascii="Times New Roman" w:hAnsi="Times New Roman"/>
                <w:sz w:val="24"/>
                <w:szCs w:val="24"/>
                <w:lang w:val="uk-UA"/>
              </w:rPr>
              <w:t>3) у манері встановлення контакту;</w:t>
            </w:r>
          </w:p>
          <w:p w:rsidR="00C76226" w:rsidRPr="00574884" w:rsidRDefault="00C76226" w:rsidP="00A31575">
            <w:pPr>
              <w:spacing w:after="0" w:line="240" w:lineRule="auto"/>
              <w:jc w:val="both"/>
              <w:rPr>
                <w:rFonts w:ascii="Times New Roman" w:hAnsi="Times New Roman"/>
                <w:sz w:val="24"/>
                <w:szCs w:val="24"/>
                <w:highlight w:val="yellow"/>
                <w:lang w:val="uk-UA"/>
              </w:rPr>
            </w:pPr>
            <w:r>
              <w:rPr>
                <w:rFonts w:ascii="Times New Roman" w:hAnsi="Times New Roman"/>
                <w:sz w:val="24"/>
                <w:szCs w:val="24"/>
                <w:lang w:val="uk-UA"/>
              </w:rPr>
              <w:t>4) Ч</w:t>
            </w:r>
            <w:r w:rsidRPr="00DC2E96">
              <w:rPr>
                <w:rFonts w:ascii="Times New Roman" w:hAnsi="Times New Roman"/>
                <w:sz w:val="24"/>
                <w:szCs w:val="24"/>
                <w:lang w:val="uk-UA"/>
              </w:rPr>
              <w:t>и використовувалися в компліментах евфемізми?</w:t>
            </w:r>
          </w:p>
        </w:tc>
      </w:tr>
      <w:tr w:rsidR="00E13DD3" w:rsidRPr="00093DE1" w:rsidTr="00A31575">
        <w:tc>
          <w:tcPr>
            <w:tcW w:w="1236" w:type="dxa"/>
          </w:tcPr>
          <w:p w:rsidR="00C76226" w:rsidRPr="00574884" w:rsidRDefault="00C76226" w:rsidP="00A31575">
            <w:pPr>
              <w:spacing w:after="0" w:line="240" w:lineRule="auto"/>
              <w:jc w:val="both"/>
              <w:rPr>
                <w:rFonts w:ascii="Times New Roman" w:hAnsi="Times New Roman"/>
                <w:sz w:val="24"/>
                <w:szCs w:val="24"/>
                <w:highlight w:val="yellow"/>
                <w:lang w:val="uk-UA"/>
              </w:rPr>
            </w:pPr>
            <w:r w:rsidRPr="00574884">
              <w:rPr>
                <w:rFonts w:ascii="Times New Roman" w:hAnsi="Times New Roman"/>
                <w:sz w:val="24"/>
                <w:szCs w:val="24"/>
                <w:lang w:val="uk-UA"/>
              </w:rPr>
              <w:t xml:space="preserve">Квітень </w:t>
            </w:r>
          </w:p>
        </w:tc>
        <w:tc>
          <w:tcPr>
            <w:tcW w:w="2011" w:type="dxa"/>
          </w:tcPr>
          <w:p w:rsidR="00C76226" w:rsidRDefault="00C76226" w:rsidP="00A31575">
            <w:pPr>
              <w:spacing w:after="0" w:line="240" w:lineRule="auto"/>
              <w:jc w:val="both"/>
              <w:rPr>
                <w:rFonts w:ascii="Times New Roman" w:hAnsi="Times New Roman"/>
                <w:sz w:val="24"/>
                <w:szCs w:val="24"/>
                <w:lang w:val="uk-UA"/>
              </w:rPr>
            </w:pPr>
            <w:r w:rsidRPr="00A03EB9">
              <w:rPr>
                <w:rFonts w:ascii="Times New Roman" w:hAnsi="Times New Roman"/>
                <w:sz w:val="24"/>
                <w:szCs w:val="24"/>
                <w:lang w:val="uk-UA"/>
              </w:rPr>
              <w:t xml:space="preserve">Лабораторне  заняття з курсу </w:t>
            </w:r>
            <w:r w:rsidRPr="00A03EB9">
              <w:rPr>
                <w:rFonts w:ascii="Times New Roman" w:hAnsi="Times New Roman"/>
                <w:sz w:val="24"/>
                <w:szCs w:val="24"/>
                <w:lang w:val="uk-UA"/>
              </w:rPr>
              <w:lastRenderedPageBreak/>
              <w:t>«Теорія та практика ораторського мистецтва вчителя початкової школи»  на тему</w:t>
            </w:r>
          </w:p>
          <w:p w:rsidR="00C76226" w:rsidRPr="00EE7305"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EE7305">
              <w:rPr>
                <w:rFonts w:ascii="Times New Roman" w:hAnsi="Times New Roman"/>
                <w:sz w:val="24"/>
                <w:szCs w:val="24"/>
                <w:lang w:val="uk-UA"/>
              </w:rPr>
              <w:t xml:space="preserve">Елементи художності та літературні прийоми в мові </w:t>
            </w:r>
            <w:r w:rsidR="005D3F9B">
              <w:rPr>
                <w:rFonts w:ascii="Times New Roman" w:hAnsi="Times New Roman"/>
                <w:sz w:val="24"/>
                <w:szCs w:val="24"/>
                <w:lang w:val="uk-UA"/>
              </w:rPr>
              <w:t xml:space="preserve">вчителя як </w:t>
            </w:r>
            <w:r w:rsidRPr="00EE7305">
              <w:rPr>
                <w:rFonts w:ascii="Times New Roman" w:hAnsi="Times New Roman"/>
                <w:sz w:val="24"/>
                <w:szCs w:val="24"/>
                <w:lang w:val="uk-UA"/>
              </w:rPr>
              <w:t>оратора</w:t>
            </w:r>
            <w:r>
              <w:rPr>
                <w:rFonts w:ascii="Times New Roman" w:hAnsi="Times New Roman"/>
                <w:sz w:val="24"/>
                <w:szCs w:val="24"/>
                <w:lang w:val="uk-UA"/>
              </w:rPr>
              <w:t>»</w:t>
            </w:r>
          </w:p>
          <w:p w:rsidR="00C76226" w:rsidRPr="00F24702" w:rsidRDefault="00C76226" w:rsidP="00A31575">
            <w:pPr>
              <w:spacing w:after="0" w:line="240" w:lineRule="auto"/>
              <w:jc w:val="both"/>
              <w:rPr>
                <w:rFonts w:ascii="Times New Roman" w:hAnsi="Times New Roman"/>
                <w:b/>
                <w:sz w:val="24"/>
                <w:szCs w:val="24"/>
                <w:lang w:val="uk-UA"/>
              </w:rPr>
            </w:pPr>
            <w:r w:rsidRPr="00F24702">
              <w:rPr>
                <w:rFonts w:ascii="Times New Roman" w:hAnsi="Times New Roman"/>
                <w:b/>
                <w:sz w:val="24"/>
                <w:szCs w:val="24"/>
                <w:lang w:val="uk-UA"/>
              </w:rPr>
              <w:t xml:space="preserve">Виконання </w:t>
            </w:r>
          </w:p>
          <w:p w:rsidR="00C76226" w:rsidRPr="00574884" w:rsidRDefault="00C76226" w:rsidP="00A31575">
            <w:pPr>
              <w:spacing w:after="0" w:line="240" w:lineRule="auto"/>
              <w:jc w:val="both"/>
              <w:rPr>
                <w:rFonts w:ascii="Times New Roman" w:hAnsi="Times New Roman"/>
                <w:sz w:val="24"/>
                <w:szCs w:val="24"/>
                <w:highlight w:val="yellow"/>
                <w:lang w:val="uk-UA"/>
              </w:rPr>
            </w:pPr>
            <w:r>
              <w:rPr>
                <w:rFonts w:ascii="Times New Roman" w:hAnsi="Times New Roman"/>
                <w:b/>
                <w:sz w:val="24"/>
                <w:szCs w:val="24"/>
                <w:lang w:val="uk-UA"/>
              </w:rPr>
              <w:t>мовленнєвих вправ</w:t>
            </w:r>
          </w:p>
        </w:tc>
        <w:tc>
          <w:tcPr>
            <w:tcW w:w="2120" w:type="dxa"/>
          </w:tcPr>
          <w:p w:rsidR="00C76226" w:rsidRPr="00EE7305"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Ознайомити майбутніх учителів </w:t>
            </w:r>
            <w:r>
              <w:rPr>
                <w:rFonts w:ascii="Times New Roman" w:hAnsi="Times New Roman"/>
                <w:sz w:val="24"/>
                <w:szCs w:val="24"/>
                <w:lang w:val="uk-UA"/>
              </w:rPr>
              <w:lastRenderedPageBreak/>
              <w:t>з  мовною культурю оратора;</w:t>
            </w:r>
            <w:r w:rsidRPr="00EE7305">
              <w:rPr>
                <w:rFonts w:ascii="Times New Roman" w:hAnsi="Times New Roman"/>
                <w:sz w:val="24"/>
                <w:szCs w:val="24"/>
                <w:lang w:val="uk-UA"/>
              </w:rPr>
              <w:t xml:space="preserve"> </w:t>
            </w:r>
          </w:p>
          <w:p w:rsidR="00C76226" w:rsidRPr="00EE7305"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мовленнєвим</w:t>
            </w:r>
            <w:r w:rsidRPr="00EE7305">
              <w:rPr>
                <w:rFonts w:ascii="Times New Roman" w:hAnsi="Times New Roman"/>
                <w:sz w:val="24"/>
                <w:szCs w:val="24"/>
                <w:lang w:val="uk-UA"/>
              </w:rPr>
              <w:t xml:space="preserve"> закон</w:t>
            </w:r>
            <w:r>
              <w:rPr>
                <w:rFonts w:ascii="Times New Roman" w:hAnsi="Times New Roman"/>
                <w:sz w:val="24"/>
                <w:szCs w:val="24"/>
                <w:lang w:val="uk-UA"/>
              </w:rPr>
              <w:t>ом, культурою мовлення вчителя-оратора; риторичними фігурами та тропами у мовленні оратора;</w:t>
            </w:r>
            <w:r w:rsidRPr="00EE7305">
              <w:rPr>
                <w:rFonts w:ascii="Times New Roman" w:hAnsi="Times New Roman"/>
                <w:sz w:val="24"/>
                <w:szCs w:val="24"/>
                <w:lang w:val="uk-UA"/>
              </w:rPr>
              <w:t xml:space="preserve"> </w:t>
            </w:r>
          </w:p>
          <w:p w:rsidR="00C76226" w:rsidRPr="00EE7305"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техніка мовлення оратора; розвит</w:t>
            </w:r>
            <w:r w:rsidRPr="00EE7305">
              <w:rPr>
                <w:rFonts w:ascii="Times New Roman" w:hAnsi="Times New Roman"/>
                <w:sz w:val="24"/>
                <w:szCs w:val="24"/>
                <w:lang w:val="uk-UA"/>
              </w:rPr>
              <w:t>к</w:t>
            </w:r>
            <w:r>
              <w:rPr>
                <w:rFonts w:ascii="Times New Roman" w:hAnsi="Times New Roman"/>
                <w:sz w:val="24"/>
                <w:szCs w:val="24"/>
                <w:lang w:val="uk-UA"/>
              </w:rPr>
              <w:t>ом</w:t>
            </w:r>
            <w:r w:rsidRPr="00EE7305">
              <w:rPr>
                <w:rFonts w:ascii="Times New Roman" w:hAnsi="Times New Roman"/>
                <w:sz w:val="24"/>
                <w:szCs w:val="24"/>
                <w:lang w:val="uk-UA"/>
              </w:rPr>
              <w:t xml:space="preserve"> м</w:t>
            </w:r>
            <w:r>
              <w:rPr>
                <w:rFonts w:ascii="Times New Roman" w:hAnsi="Times New Roman"/>
                <w:sz w:val="24"/>
                <w:szCs w:val="24"/>
                <w:lang w:val="uk-UA"/>
              </w:rPr>
              <w:t>овленнєвих можливостей оратора</w:t>
            </w:r>
          </w:p>
        </w:tc>
        <w:tc>
          <w:tcPr>
            <w:tcW w:w="1985" w:type="dxa"/>
          </w:tcPr>
          <w:p w:rsidR="00C76226" w:rsidRPr="00574884" w:rsidRDefault="00C76226" w:rsidP="00A31575">
            <w:pPr>
              <w:spacing w:after="0" w:line="240" w:lineRule="auto"/>
              <w:jc w:val="both"/>
              <w:rPr>
                <w:rFonts w:ascii="Times New Roman" w:hAnsi="Times New Roman"/>
                <w:sz w:val="24"/>
                <w:szCs w:val="24"/>
                <w:highlight w:val="yellow"/>
                <w:lang w:val="uk-UA"/>
              </w:rPr>
            </w:pPr>
            <w:r w:rsidRPr="000B2858">
              <w:rPr>
                <w:rFonts w:ascii="Times New Roman" w:hAnsi="Times New Roman"/>
                <w:sz w:val="24"/>
                <w:szCs w:val="24"/>
                <w:lang w:val="uk-UA"/>
              </w:rPr>
              <w:lastRenderedPageBreak/>
              <w:t xml:space="preserve">Формування уміння </w:t>
            </w:r>
            <w:r>
              <w:rPr>
                <w:rFonts w:ascii="Times New Roman" w:hAnsi="Times New Roman"/>
                <w:sz w:val="24"/>
                <w:szCs w:val="24"/>
                <w:lang w:val="uk-UA"/>
              </w:rPr>
              <w:lastRenderedPageBreak/>
              <w:t>використовувати фігури та тропи</w:t>
            </w:r>
            <w:r w:rsidRPr="00797995">
              <w:rPr>
                <w:rFonts w:ascii="Times New Roman" w:hAnsi="Times New Roman"/>
                <w:sz w:val="24"/>
                <w:szCs w:val="24"/>
                <w:lang w:val="uk-UA"/>
              </w:rPr>
              <w:t xml:space="preserve"> у мовленні</w:t>
            </w:r>
            <w:r>
              <w:rPr>
                <w:rFonts w:ascii="Times New Roman" w:hAnsi="Times New Roman"/>
                <w:sz w:val="24"/>
                <w:szCs w:val="24"/>
                <w:lang w:val="uk-UA"/>
              </w:rPr>
              <w:t xml:space="preserve">, </w:t>
            </w:r>
          </w:p>
        </w:tc>
        <w:tc>
          <w:tcPr>
            <w:tcW w:w="2219" w:type="dxa"/>
          </w:tcPr>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Pr="000B2858">
              <w:rPr>
                <w:rFonts w:ascii="Times New Roman" w:hAnsi="Times New Roman"/>
                <w:sz w:val="24"/>
                <w:szCs w:val="24"/>
                <w:lang w:val="uk-UA"/>
              </w:rPr>
              <w:t xml:space="preserve">Обговорення основних теоретичних </w:t>
            </w:r>
            <w:r w:rsidRPr="000B2858">
              <w:rPr>
                <w:rFonts w:ascii="Times New Roman" w:hAnsi="Times New Roman"/>
                <w:sz w:val="24"/>
                <w:szCs w:val="24"/>
                <w:lang w:val="uk-UA"/>
              </w:rPr>
              <w:lastRenderedPageBreak/>
              <w:t xml:space="preserve">питань магістрами, </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виконання мовленнєвих вправ: </w:t>
            </w:r>
          </w:p>
          <w:p w:rsidR="00C76226" w:rsidRPr="009324B1"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1.</w:t>
            </w:r>
            <w:r w:rsidRPr="009324B1">
              <w:rPr>
                <w:rFonts w:ascii="Times New Roman" w:hAnsi="Times New Roman"/>
                <w:sz w:val="24"/>
                <w:szCs w:val="24"/>
                <w:lang w:val="uk-UA"/>
              </w:rPr>
              <w:t>Запишіть речення, продовжуючи їх. Одне з них розгорніть у розлоге висловлювання.</w:t>
            </w:r>
          </w:p>
          <w:p w:rsidR="00C76226" w:rsidRDefault="00C76226" w:rsidP="00A31575">
            <w:pPr>
              <w:spacing w:after="0" w:line="240" w:lineRule="auto"/>
              <w:jc w:val="both"/>
              <w:rPr>
                <w:rFonts w:ascii="Times New Roman" w:hAnsi="Times New Roman"/>
                <w:sz w:val="24"/>
                <w:szCs w:val="24"/>
                <w:lang w:val="uk-UA"/>
              </w:rPr>
            </w:pPr>
            <w:r w:rsidRPr="009324B1">
              <w:rPr>
                <w:rFonts w:ascii="Times New Roman" w:hAnsi="Times New Roman"/>
                <w:sz w:val="24"/>
                <w:szCs w:val="24"/>
                <w:lang w:val="uk-UA"/>
              </w:rPr>
              <w:t>Розвиток мовлення дитини не можна було б уявити без... 2. Першим джерелом прекрасного є... 3. Виховна роль природи залежить від того... 4. Природа стає могутнім виховним фактором тоді... 5. Ми не уявляємо собі повноцінного виховання без того... 6. Напившись води, не забувайте... (За В.Сухомлинським).</w:t>
            </w:r>
          </w:p>
          <w:p w:rsidR="00C76226" w:rsidRPr="00B30224" w:rsidRDefault="00C76226" w:rsidP="006240B0">
            <w:pPr>
              <w:pStyle w:val="a4"/>
              <w:numPr>
                <w:ilvl w:val="0"/>
                <w:numId w:val="1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Продовжити  опис з використанням тропів. </w:t>
            </w:r>
          </w:p>
          <w:p w:rsidR="00C76226" w:rsidRPr="00B30224" w:rsidRDefault="00C76226" w:rsidP="00A31575">
            <w:pPr>
              <w:spacing w:after="0" w:line="240" w:lineRule="auto"/>
              <w:jc w:val="both"/>
              <w:rPr>
                <w:rFonts w:ascii="Times New Roman" w:hAnsi="Times New Roman"/>
                <w:sz w:val="24"/>
                <w:szCs w:val="24"/>
                <w:highlight w:val="yellow"/>
                <w:lang w:val="uk-UA"/>
              </w:rPr>
            </w:pPr>
            <w:r w:rsidRPr="00B30224">
              <w:rPr>
                <w:rFonts w:ascii="Times New Roman" w:hAnsi="Times New Roman"/>
                <w:sz w:val="24"/>
                <w:szCs w:val="24"/>
                <w:lang w:val="uk-UA"/>
              </w:rPr>
              <w:t>Внизу, на леваді, виднілося озеро: прикрившись густим туманом, дрімало в заростях оману. Верби оперезали зеленим потягом спокій тихої води. Велике, подекуди зелене лапате листя ховало ніжні суцвіття білих лілій (Л.Павленко).</w:t>
            </w:r>
          </w:p>
        </w:tc>
      </w:tr>
      <w:tr w:rsidR="00E13DD3" w:rsidRPr="00093DE1" w:rsidTr="00A31575">
        <w:tc>
          <w:tcPr>
            <w:tcW w:w="1236" w:type="dxa"/>
          </w:tcPr>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квітень</w:t>
            </w:r>
          </w:p>
        </w:tc>
        <w:tc>
          <w:tcPr>
            <w:tcW w:w="2011" w:type="dxa"/>
          </w:tcPr>
          <w:p w:rsidR="00C76226" w:rsidRDefault="00C76226" w:rsidP="00A31575">
            <w:pPr>
              <w:spacing w:after="0" w:line="240" w:lineRule="auto"/>
              <w:jc w:val="both"/>
              <w:rPr>
                <w:rFonts w:ascii="Times New Roman" w:hAnsi="Times New Roman"/>
                <w:sz w:val="24"/>
                <w:szCs w:val="24"/>
                <w:lang w:val="uk-UA"/>
              </w:rPr>
            </w:pPr>
            <w:r w:rsidRPr="00081DD0">
              <w:rPr>
                <w:rFonts w:ascii="Times New Roman" w:hAnsi="Times New Roman"/>
                <w:sz w:val="24"/>
                <w:szCs w:val="24"/>
                <w:lang w:val="uk-UA"/>
              </w:rPr>
              <w:t>Лекція зі спецкурсу «Педагогічна риторика» на тему</w:t>
            </w:r>
            <w:r>
              <w:t xml:space="preserve"> </w:t>
            </w:r>
            <w:r>
              <w:rPr>
                <w:lang w:val="uk-UA"/>
              </w:rPr>
              <w:t>«</w:t>
            </w:r>
            <w:r w:rsidRPr="00A52892">
              <w:rPr>
                <w:rFonts w:ascii="Times New Roman" w:hAnsi="Times New Roman"/>
                <w:sz w:val="24"/>
                <w:szCs w:val="24"/>
                <w:lang w:val="uk-UA"/>
              </w:rPr>
              <w:t>Говоріння, слухання, читання та письмо як види</w:t>
            </w:r>
            <w:r>
              <w:rPr>
                <w:rFonts w:ascii="Times New Roman" w:hAnsi="Times New Roman"/>
                <w:sz w:val="24"/>
                <w:szCs w:val="24"/>
                <w:lang w:val="uk-UA"/>
              </w:rPr>
              <w:t xml:space="preserve"> мовленнєвої </w:t>
            </w:r>
            <w:r>
              <w:rPr>
                <w:rFonts w:ascii="Times New Roman" w:hAnsi="Times New Roman"/>
                <w:sz w:val="24"/>
                <w:szCs w:val="24"/>
                <w:lang w:val="uk-UA"/>
              </w:rPr>
              <w:lastRenderedPageBreak/>
              <w:t>діяльності вчителя»</w:t>
            </w:r>
            <w:r w:rsidRPr="00A52892">
              <w:rPr>
                <w:rFonts w:ascii="Times New Roman" w:hAnsi="Times New Roman"/>
                <w:sz w:val="24"/>
                <w:szCs w:val="24"/>
                <w:lang w:val="uk-UA"/>
              </w:rPr>
              <w:t xml:space="preserve">  </w:t>
            </w:r>
          </w:p>
          <w:p w:rsidR="00C76226" w:rsidRDefault="00C76226" w:rsidP="00A31575">
            <w:pPr>
              <w:spacing w:after="0" w:line="240" w:lineRule="auto"/>
              <w:jc w:val="both"/>
              <w:rPr>
                <w:rFonts w:ascii="Times New Roman" w:hAnsi="Times New Roman"/>
                <w:b/>
                <w:sz w:val="24"/>
                <w:szCs w:val="24"/>
                <w:lang w:val="uk-UA"/>
              </w:rPr>
            </w:pPr>
            <w:r w:rsidRPr="006911D8">
              <w:rPr>
                <w:rFonts w:ascii="Times New Roman" w:hAnsi="Times New Roman"/>
                <w:b/>
                <w:sz w:val="24"/>
                <w:szCs w:val="24"/>
                <w:lang w:val="uk-UA"/>
              </w:rPr>
              <w:t>Вправа «Умію слухати»</w:t>
            </w:r>
          </w:p>
          <w:p w:rsidR="00C76226" w:rsidRDefault="005D3F9B" w:rsidP="00A31575">
            <w:pPr>
              <w:spacing w:after="0" w:line="240" w:lineRule="auto"/>
              <w:jc w:val="both"/>
              <w:rPr>
                <w:rFonts w:ascii="Times New Roman" w:hAnsi="Times New Roman"/>
                <w:b/>
                <w:sz w:val="24"/>
                <w:szCs w:val="24"/>
                <w:lang w:val="uk-UA"/>
              </w:rPr>
            </w:pPr>
            <w:r>
              <w:rPr>
                <w:rFonts w:ascii="Times New Roman" w:hAnsi="Times New Roman"/>
                <w:b/>
                <w:sz w:val="24"/>
                <w:szCs w:val="24"/>
                <w:lang w:val="uk-UA"/>
              </w:rPr>
              <w:t>Розв'язання дискурсив</w:t>
            </w:r>
            <w:r w:rsidR="00C76226">
              <w:rPr>
                <w:rFonts w:ascii="Times New Roman" w:hAnsi="Times New Roman"/>
                <w:b/>
                <w:sz w:val="24"/>
                <w:szCs w:val="24"/>
                <w:lang w:val="uk-UA"/>
              </w:rPr>
              <w:t>них задач</w:t>
            </w:r>
          </w:p>
          <w:p w:rsidR="00C76226" w:rsidRPr="006911D8" w:rsidRDefault="00C76226" w:rsidP="00A31575">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Виконання мовленнєвої вправи</w:t>
            </w:r>
            <w:r w:rsidRPr="006911D8">
              <w:rPr>
                <w:rFonts w:ascii="Times New Roman" w:hAnsi="Times New Roman"/>
                <w:b/>
                <w:sz w:val="24"/>
                <w:szCs w:val="24"/>
                <w:lang w:val="uk-UA"/>
              </w:rPr>
              <w:t xml:space="preserve"> </w:t>
            </w:r>
          </w:p>
        </w:tc>
        <w:tc>
          <w:tcPr>
            <w:tcW w:w="2120" w:type="dxa"/>
          </w:tcPr>
          <w:p w:rsidR="00C76226" w:rsidRPr="00574884" w:rsidRDefault="00C76226" w:rsidP="00A31575">
            <w:pPr>
              <w:spacing w:after="0" w:line="240" w:lineRule="auto"/>
              <w:jc w:val="both"/>
              <w:rPr>
                <w:rFonts w:ascii="Times New Roman" w:hAnsi="Times New Roman"/>
                <w:sz w:val="24"/>
                <w:szCs w:val="24"/>
                <w:highlight w:val="yellow"/>
                <w:lang w:val="uk-UA"/>
              </w:rPr>
            </w:pPr>
            <w:r w:rsidRPr="00504121">
              <w:rPr>
                <w:rFonts w:ascii="Times New Roman" w:hAnsi="Times New Roman"/>
                <w:sz w:val="24"/>
                <w:szCs w:val="24"/>
                <w:lang w:val="uk-UA"/>
              </w:rPr>
              <w:lastRenderedPageBreak/>
              <w:t xml:space="preserve">Ознайомити майбутніх учителів з поняттями </w:t>
            </w:r>
            <w:r>
              <w:rPr>
                <w:rFonts w:ascii="Times New Roman" w:hAnsi="Times New Roman"/>
                <w:sz w:val="24"/>
                <w:szCs w:val="24"/>
                <w:lang w:val="uk-UA"/>
              </w:rPr>
              <w:t>«г</w:t>
            </w:r>
            <w:r w:rsidRPr="002279B9">
              <w:rPr>
                <w:rFonts w:ascii="Times New Roman" w:hAnsi="Times New Roman"/>
                <w:sz w:val="24"/>
                <w:szCs w:val="24"/>
                <w:lang w:val="uk-UA"/>
              </w:rPr>
              <w:t>оворіння</w:t>
            </w:r>
            <w:r>
              <w:rPr>
                <w:rFonts w:ascii="Times New Roman" w:hAnsi="Times New Roman"/>
                <w:sz w:val="24"/>
                <w:szCs w:val="24"/>
                <w:lang w:val="uk-UA"/>
              </w:rPr>
              <w:t>»</w:t>
            </w:r>
            <w:r w:rsidRPr="002279B9">
              <w:rPr>
                <w:rFonts w:ascii="Times New Roman" w:hAnsi="Times New Roman"/>
                <w:sz w:val="24"/>
                <w:szCs w:val="24"/>
                <w:lang w:val="uk-UA"/>
              </w:rPr>
              <w:t xml:space="preserve">, </w:t>
            </w:r>
            <w:r>
              <w:rPr>
                <w:rFonts w:ascii="Times New Roman" w:hAnsi="Times New Roman"/>
                <w:sz w:val="24"/>
                <w:szCs w:val="24"/>
                <w:lang w:val="uk-UA"/>
              </w:rPr>
              <w:t>«</w:t>
            </w:r>
            <w:r w:rsidRPr="002279B9">
              <w:rPr>
                <w:rFonts w:ascii="Times New Roman" w:hAnsi="Times New Roman"/>
                <w:sz w:val="24"/>
                <w:szCs w:val="24"/>
                <w:lang w:val="uk-UA"/>
              </w:rPr>
              <w:t>слухання</w:t>
            </w:r>
            <w:r>
              <w:rPr>
                <w:rFonts w:ascii="Times New Roman" w:hAnsi="Times New Roman"/>
                <w:sz w:val="24"/>
                <w:szCs w:val="24"/>
                <w:lang w:val="uk-UA"/>
              </w:rPr>
              <w:t>»</w:t>
            </w:r>
            <w:r w:rsidRPr="002279B9">
              <w:rPr>
                <w:rFonts w:ascii="Times New Roman" w:hAnsi="Times New Roman"/>
                <w:sz w:val="24"/>
                <w:szCs w:val="24"/>
                <w:lang w:val="uk-UA"/>
              </w:rPr>
              <w:t xml:space="preserve">, </w:t>
            </w:r>
            <w:r>
              <w:rPr>
                <w:rFonts w:ascii="Times New Roman" w:hAnsi="Times New Roman"/>
                <w:sz w:val="24"/>
                <w:szCs w:val="24"/>
                <w:lang w:val="uk-UA"/>
              </w:rPr>
              <w:t>«</w:t>
            </w:r>
            <w:r w:rsidRPr="002279B9">
              <w:rPr>
                <w:rFonts w:ascii="Times New Roman" w:hAnsi="Times New Roman"/>
                <w:sz w:val="24"/>
                <w:szCs w:val="24"/>
                <w:lang w:val="uk-UA"/>
              </w:rPr>
              <w:t>читання</w:t>
            </w:r>
            <w:r>
              <w:rPr>
                <w:rFonts w:ascii="Times New Roman" w:hAnsi="Times New Roman"/>
                <w:sz w:val="24"/>
                <w:szCs w:val="24"/>
                <w:lang w:val="uk-UA"/>
              </w:rPr>
              <w:t xml:space="preserve">», </w:t>
            </w:r>
            <w:r w:rsidRPr="002279B9">
              <w:rPr>
                <w:rFonts w:ascii="Times New Roman" w:hAnsi="Times New Roman"/>
                <w:sz w:val="24"/>
                <w:szCs w:val="24"/>
                <w:lang w:val="uk-UA"/>
              </w:rPr>
              <w:t xml:space="preserve"> </w:t>
            </w:r>
            <w:r>
              <w:rPr>
                <w:rFonts w:ascii="Times New Roman" w:hAnsi="Times New Roman"/>
                <w:sz w:val="24"/>
                <w:szCs w:val="24"/>
                <w:lang w:val="uk-UA"/>
              </w:rPr>
              <w:t>«</w:t>
            </w:r>
            <w:r w:rsidRPr="002279B9">
              <w:rPr>
                <w:rFonts w:ascii="Times New Roman" w:hAnsi="Times New Roman"/>
                <w:sz w:val="24"/>
                <w:szCs w:val="24"/>
                <w:lang w:val="uk-UA"/>
              </w:rPr>
              <w:t>письмо</w:t>
            </w:r>
            <w:r>
              <w:rPr>
                <w:rFonts w:ascii="Times New Roman" w:hAnsi="Times New Roman"/>
                <w:sz w:val="24"/>
                <w:szCs w:val="24"/>
                <w:lang w:val="uk-UA"/>
              </w:rPr>
              <w:t>»,</w:t>
            </w:r>
            <w:r w:rsidRPr="002279B9">
              <w:rPr>
                <w:rFonts w:ascii="Times New Roman" w:hAnsi="Times New Roman"/>
                <w:sz w:val="24"/>
                <w:szCs w:val="24"/>
                <w:lang w:val="uk-UA"/>
              </w:rPr>
              <w:t xml:space="preserve"> види мовленнєвої діяльності вчителя</w:t>
            </w:r>
            <w:r>
              <w:rPr>
                <w:rFonts w:ascii="Times New Roman" w:hAnsi="Times New Roman"/>
                <w:sz w:val="24"/>
                <w:szCs w:val="24"/>
                <w:lang w:val="uk-UA"/>
              </w:rPr>
              <w:t xml:space="preserve">, </w:t>
            </w:r>
            <w:r>
              <w:rPr>
                <w:rFonts w:ascii="Times New Roman" w:hAnsi="Times New Roman"/>
                <w:sz w:val="24"/>
                <w:szCs w:val="24"/>
                <w:lang w:val="uk-UA"/>
              </w:rPr>
              <w:lastRenderedPageBreak/>
              <w:t xml:space="preserve">рецептивні, репродуктивні, репродуктивно-продуктивні уміння учнів, продуктивні уміння, недоліки читання, недоліки слухання, </w:t>
            </w:r>
          </w:p>
        </w:tc>
        <w:tc>
          <w:tcPr>
            <w:tcW w:w="1985" w:type="dxa"/>
          </w:tcPr>
          <w:p w:rsidR="00C76226" w:rsidRPr="00574884" w:rsidRDefault="00C76226" w:rsidP="00A31575">
            <w:pPr>
              <w:spacing w:after="0" w:line="240" w:lineRule="auto"/>
              <w:jc w:val="both"/>
              <w:rPr>
                <w:rFonts w:ascii="Times New Roman" w:hAnsi="Times New Roman"/>
                <w:sz w:val="24"/>
                <w:szCs w:val="24"/>
                <w:highlight w:val="yellow"/>
                <w:lang w:val="uk-UA"/>
              </w:rPr>
            </w:pPr>
            <w:r w:rsidRPr="00C7314A">
              <w:rPr>
                <w:rFonts w:ascii="Times New Roman" w:hAnsi="Times New Roman"/>
                <w:sz w:val="24"/>
                <w:szCs w:val="24"/>
                <w:lang w:val="uk-UA"/>
              </w:rPr>
              <w:lastRenderedPageBreak/>
              <w:t>формування умінь ефективного слухання,</w:t>
            </w:r>
            <w:r>
              <w:t xml:space="preserve"> </w:t>
            </w:r>
            <w:r>
              <w:rPr>
                <w:rFonts w:ascii="Times New Roman" w:hAnsi="Times New Roman"/>
                <w:sz w:val="24"/>
                <w:szCs w:val="24"/>
                <w:lang w:val="uk-UA"/>
              </w:rPr>
              <w:t>вміння концентруватись;</w:t>
            </w:r>
            <w:r w:rsidRPr="003A11AA">
              <w:rPr>
                <w:rFonts w:ascii="Times New Roman" w:hAnsi="Times New Roman"/>
                <w:sz w:val="24"/>
                <w:szCs w:val="24"/>
                <w:lang w:val="uk-UA"/>
              </w:rPr>
              <w:t xml:space="preserve"> вміння аналізувати зміст; вміння слухати критично; вміння </w:t>
            </w:r>
            <w:r w:rsidRPr="003A11AA">
              <w:rPr>
                <w:rFonts w:ascii="Times New Roman" w:hAnsi="Times New Roman"/>
                <w:sz w:val="24"/>
                <w:szCs w:val="24"/>
                <w:lang w:val="uk-UA"/>
              </w:rPr>
              <w:lastRenderedPageBreak/>
              <w:t>конспектувати.</w:t>
            </w:r>
          </w:p>
        </w:tc>
        <w:tc>
          <w:tcPr>
            <w:tcW w:w="2219" w:type="dxa"/>
          </w:tcPr>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Обговорення магістрами головних теоретичних положень, виконання </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вправи</w:t>
            </w:r>
            <w:r w:rsidRPr="00277ED6">
              <w:rPr>
                <w:rFonts w:ascii="Times New Roman" w:hAnsi="Times New Roman"/>
                <w:sz w:val="24"/>
                <w:szCs w:val="24"/>
                <w:lang w:val="uk-UA"/>
              </w:rPr>
              <w:t xml:space="preserve"> «Умію слухати»</w:t>
            </w:r>
            <w:r>
              <w:rPr>
                <w:rFonts w:ascii="Times New Roman" w:hAnsi="Times New Roman"/>
                <w:sz w:val="24"/>
                <w:szCs w:val="24"/>
                <w:lang w:val="uk-UA"/>
              </w:rPr>
              <w:t xml:space="preserve"> з метою формування умінь ефективного слухання, р</w:t>
            </w:r>
            <w:r w:rsidR="00E13DD3">
              <w:rPr>
                <w:rFonts w:ascii="Times New Roman" w:hAnsi="Times New Roman"/>
                <w:sz w:val="24"/>
                <w:szCs w:val="24"/>
                <w:lang w:val="uk-UA"/>
              </w:rPr>
              <w:t xml:space="preserve">озв'язання </w:t>
            </w:r>
            <w:r w:rsidR="00E13DD3">
              <w:rPr>
                <w:rFonts w:ascii="Times New Roman" w:hAnsi="Times New Roman"/>
                <w:sz w:val="24"/>
                <w:szCs w:val="24"/>
                <w:lang w:val="uk-UA"/>
              </w:rPr>
              <w:lastRenderedPageBreak/>
              <w:t xml:space="preserve">дискурсивних </w:t>
            </w:r>
            <w:r w:rsidRPr="009551C9">
              <w:rPr>
                <w:rFonts w:ascii="Times New Roman" w:hAnsi="Times New Roman"/>
                <w:sz w:val="24"/>
                <w:szCs w:val="24"/>
                <w:lang w:val="uk-UA"/>
              </w:rPr>
              <w:t xml:space="preserve"> задач</w:t>
            </w:r>
            <w:r>
              <w:rPr>
                <w:rFonts w:ascii="Times New Roman" w:hAnsi="Times New Roman"/>
                <w:sz w:val="24"/>
                <w:szCs w:val="24"/>
                <w:lang w:val="uk-UA"/>
              </w:rPr>
              <w:t>:</w:t>
            </w:r>
          </w:p>
          <w:p w:rsidR="00C76226" w:rsidRDefault="00C76226" w:rsidP="00A31575">
            <w:pPr>
              <w:spacing w:after="0" w:line="240" w:lineRule="auto"/>
              <w:jc w:val="both"/>
              <w:rPr>
                <w:rFonts w:ascii="Times New Roman" w:hAnsi="Times New Roman"/>
                <w:sz w:val="24"/>
                <w:szCs w:val="24"/>
                <w:lang w:val="uk-UA"/>
              </w:rPr>
            </w:pPr>
            <w:r w:rsidRPr="00C74FDA">
              <w:rPr>
                <w:rFonts w:ascii="Times New Roman" w:hAnsi="Times New Roman"/>
                <w:sz w:val="24"/>
                <w:szCs w:val="24"/>
                <w:lang w:val="uk-UA"/>
              </w:rPr>
              <w:t>Які вміння та прийоми слухання ви використовуєте при сприйнятті лекції? Поділіться досвідом з однокурсниками.</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П</w:t>
            </w:r>
            <w:r w:rsidRPr="00922E93">
              <w:rPr>
                <w:rFonts w:ascii="Times New Roman" w:hAnsi="Times New Roman"/>
                <w:sz w:val="24"/>
                <w:szCs w:val="24"/>
                <w:lang w:val="uk-UA"/>
              </w:rPr>
              <w:t>рослухайте усне домашнє завдання одного зі своїх однокурсників і викладіть основні тези його виступу, зазначивши позитивні та негативні сторони відповіді. Охарактеризуйте процес вашого слухання з точки зору відомих вам характеристик.</w:t>
            </w:r>
          </w:p>
          <w:p w:rsidR="00C76226" w:rsidRPr="00986D8F" w:rsidRDefault="00C76226" w:rsidP="00A31575">
            <w:pPr>
              <w:spacing w:after="0" w:line="240" w:lineRule="auto"/>
              <w:jc w:val="both"/>
              <w:rPr>
                <w:rFonts w:ascii="Times New Roman" w:hAnsi="Times New Roman"/>
                <w:b/>
                <w:sz w:val="24"/>
                <w:szCs w:val="24"/>
                <w:lang w:val="uk-UA"/>
              </w:rPr>
            </w:pPr>
            <w:r>
              <w:rPr>
                <w:rFonts w:ascii="Times New Roman" w:hAnsi="Times New Roman"/>
                <w:sz w:val="24"/>
                <w:szCs w:val="24"/>
                <w:lang w:val="uk-UA"/>
              </w:rPr>
              <w:t xml:space="preserve"> </w:t>
            </w:r>
            <w:r w:rsidRPr="00986D8F">
              <w:rPr>
                <w:rFonts w:ascii="Times New Roman" w:hAnsi="Times New Roman"/>
                <w:b/>
                <w:sz w:val="24"/>
                <w:szCs w:val="24"/>
                <w:lang w:val="uk-UA"/>
              </w:rPr>
              <w:t xml:space="preserve">Виконання </w:t>
            </w:r>
            <w:r>
              <w:rPr>
                <w:rFonts w:ascii="Times New Roman" w:hAnsi="Times New Roman"/>
                <w:b/>
                <w:sz w:val="24"/>
                <w:szCs w:val="24"/>
                <w:lang w:val="uk-UA"/>
              </w:rPr>
              <w:t xml:space="preserve">магістрами </w:t>
            </w:r>
            <w:r w:rsidRPr="00986D8F">
              <w:rPr>
                <w:rFonts w:ascii="Times New Roman" w:hAnsi="Times New Roman"/>
                <w:b/>
                <w:sz w:val="24"/>
                <w:szCs w:val="24"/>
                <w:lang w:val="uk-UA"/>
              </w:rPr>
              <w:t>мовленнєвої вправи:</w:t>
            </w:r>
          </w:p>
          <w:p w:rsidR="00C76226" w:rsidRDefault="00C76226" w:rsidP="00A31575">
            <w:pPr>
              <w:spacing w:after="0" w:line="240" w:lineRule="auto"/>
              <w:jc w:val="both"/>
              <w:rPr>
                <w:rFonts w:ascii="Times New Roman" w:hAnsi="Times New Roman"/>
                <w:sz w:val="24"/>
                <w:szCs w:val="24"/>
                <w:lang w:val="uk-UA"/>
              </w:rPr>
            </w:pPr>
            <w:r w:rsidRPr="00986D8F">
              <w:rPr>
                <w:rFonts w:ascii="Times New Roman" w:hAnsi="Times New Roman"/>
                <w:sz w:val="24"/>
                <w:szCs w:val="24"/>
                <w:lang w:val="uk-UA"/>
              </w:rPr>
              <w:t xml:space="preserve">Уявіть, що один з літературних героїв - Том Сойєр, Гаррі Поттер або будь-який інший (за вашим вибором) - ваш учень. </w:t>
            </w:r>
            <w:r>
              <w:rPr>
                <w:rFonts w:ascii="Times New Roman" w:hAnsi="Times New Roman"/>
                <w:sz w:val="24"/>
                <w:szCs w:val="24"/>
                <w:lang w:val="uk-UA"/>
              </w:rPr>
              <w:t>Розкажіть про нього письмово, о</w:t>
            </w:r>
            <w:r w:rsidRPr="00986D8F">
              <w:rPr>
                <w:rFonts w:ascii="Times New Roman" w:hAnsi="Times New Roman"/>
                <w:sz w:val="24"/>
                <w:szCs w:val="24"/>
                <w:lang w:val="uk-UA"/>
              </w:rPr>
              <w:t>бравши один із запропонованих жанрів: - характеристика-рекомендація; - подяка (або зауваження) в щоденнику; - рецензія на його твір або іншу письмову роботу; - замітка в газеті (або стінгазеті); - нарис (розповідь).</w:t>
            </w:r>
          </w:p>
        </w:tc>
      </w:tr>
      <w:tr w:rsidR="00E13DD3" w:rsidRPr="00465D6D" w:rsidTr="00A31575">
        <w:tc>
          <w:tcPr>
            <w:tcW w:w="1236" w:type="dxa"/>
          </w:tcPr>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квітень</w:t>
            </w:r>
          </w:p>
        </w:tc>
        <w:tc>
          <w:tcPr>
            <w:tcW w:w="2011" w:type="dxa"/>
          </w:tcPr>
          <w:p w:rsidR="00C76226" w:rsidRDefault="00C76226" w:rsidP="00A31575">
            <w:pPr>
              <w:spacing w:after="0" w:line="240" w:lineRule="auto"/>
              <w:jc w:val="both"/>
              <w:rPr>
                <w:rFonts w:ascii="Times New Roman" w:hAnsi="Times New Roman"/>
                <w:sz w:val="24"/>
                <w:szCs w:val="24"/>
                <w:lang w:val="uk-UA"/>
              </w:rPr>
            </w:pPr>
            <w:r w:rsidRPr="00081DD0">
              <w:rPr>
                <w:rFonts w:ascii="Times New Roman" w:hAnsi="Times New Roman"/>
                <w:sz w:val="24"/>
                <w:szCs w:val="24"/>
                <w:lang w:val="uk-UA"/>
              </w:rPr>
              <w:t xml:space="preserve">Лекція зі спецкурсу «Педагогічна риторика» на </w:t>
            </w:r>
            <w:r w:rsidRPr="00081DD0">
              <w:rPr>
                <w:rFonts w:ascii="Times New Roman" w:hAnsi="Times New Roman"/>
                <w:sz w:val="24"/>
                <w:szCs w:val="24"/>
                <w:lang w:val="uk-UA"/>
              </w:rPr>
              <w:lastRenderedPageBreak/>
              <w:t>тему</w:t>
            </w:r>
            <w:r>
              <w:t xml:space="preserve"> </w:t>
            </w:r>
            <w:r>
              <w:rPr>
                <w:lang w:val="uk-UA"/>
              </w:rPr>
              <w:t>«</w:t>
            </w:r>
            <w:r w:rsidRPr="004D0ED0">
              <w:rPr>
                <w:rFonts w:ascii="Times New Roman" w:hAnsi="Times New Roman"/>
                <w:sz w:val="24"/>
                <w:szCs w:val="24"/>
                <w:lang w:val="uk-UA"/>
              </w:rPr>
              <w:t>Навчально-педагог</w:t>
            </w:r>
            <w:r>
              <w:rPr>
                <w:rFonts w:ascii="Times New Roman" w:hAnsi="Times New Roman"/>
                <w:sz w:val="24"/>
                <w:szCs w:val="24"/>
                <w:lang w:val="uk-UA"/>
              </w:rPr>
              <w:t xml:space="preserve">ічний діалог. Вимоги до діалогу»  </w:t>
            </w:r>
          </w:p>
          <w:p w:rsidR="00C76226" w:rsidRDefault="00C76226" w:rsidP="00A31575">
            <w:pPr>
              <w:spacing w:after="0" w:line="240" w:lineRule="auto"/>
              <w:jc w:val="both"/>
              <w:rPr>
                <w:rFonts w:ascii="Times New Roman" w:hAnsi="Times New Roman"/>
                <w:b/>
                <w:sz w:val="24"/>
                <w:szCs w:val="24"/>
                <w:lang w:val="uk-UA"/>
              </w:rPr>
            </w:pPr>
            <w:r w:rsidRPr="00B62A24">
              <w:rPr>
                <w:rFonts w:ascii="Times New Roman" w:hAnsi="Times New Roman"/>
                <w:b/>
                <w:sz w:val="24"/>
                <w:szCs w:val="24"/>
                <w:lang w:val="uk-UA"/>
              </w:rPr>
              <w:t xml:space="preserve">Аналіз мовленнєвих ситуацій </w:t>
            </w:r>
          </w:p>
          <w:p w:rsidR="00C76226" w:rsidRPr="00B62A24" w:rsidRDefault="00C76226" w:rsidP="00A31575">
            <w:pPr>
              <w:spacing w:after="0" w:line="240" w:lineRule="auto"/>
              <w:jc w:val="both"/>
              <w:rPr>
                <w:rFonts w:ascii="Times New Roman" w:hAnsi="Times New Roman"/>
                <w:b/>
                <w:sz w:val="24"/>
                <w:szCs w:val="24"/>
                <w:lang w:val="uk-UA"/>
              </w:rPr>
            </w:pPr>
            <w:r>
              <w:rPr>
                <w:rFonts w:ascii="Times New Roman" w:hAnsi="Times New Roman"/>
                <w:b/>
                <w:sz w:val="24"/>
                <w:szCs w:val="24"/>
                <w:lang w:val="uk-UA"/>
              </w:rPr>
              <w:t>Опорний конспект на тему «Вимоги до діалогу»</w:t>
            </w:r>
            <w:r w:rsidRPr="00B62A24">
              <w:rPr>
                <w:rFonts w:ascii="Times New Roman" w:hAnsi="Times New Roman"/>
                <w:b/>
                <w:sz w:val="24"/>
                <w:szCs w:val="24"/>
                <w:lang w:val="uk-UA"/>
              </w:rPr>
              <w:t xml:space="preserve"> </w:t>
            </w:r>
          </w:p>
        </w:tc>
        <w:tc>
          <w:tcPr>
            <w:tcW w:w="2120" w:type="dxa"/>
          </w:tcPr>
          <w:p w:rsidR="00C76226" w:rsidRPr="00574884" w:rsidRDefault="00C76226" w:rsidP="00A31575">
            <w:pPr>
              <w:spacing w:after="0" w:line="240" w:lineRule="auto"/>
              <w:jc w:val="both"/>
              <w:rPr>
                <w:rFonts w:ascii="Times New Roman" w:hAnsi="Times New Roman"/>
                <w:sz w:val="24"/>
                <w:szCs w:val="24"/>
                <w:highlight w:val="yellow"/>
                <w:lang w:val="uk-UA"/>
              </w:rPr>
            </w:pPr>
            <w:r w:rsidRPr="00012C8E">
              <w:rPr>
                <w:rFonts w:ascii="Times New Roman" w:hAnsi="Times New Roman"/>
                <w:sz w:val="24"/>
                <w:szCs w:val="24"/>
                <w:lang w:val="uk-UA"/>
              </w:rPr>
              <w:lastRenderedPageBreak/>
              <w:t>Ознайомлення майбутніх учителів з поняттям навчально-</w:t>
            </w:r>
            <w:r w:rsidRPr="00012C8E">
              <w:rPr>
                <w:rFonts w:ascii="Times New Roman" w:hAnsi="Times New Roman"/>
                <w:sz w:val="24"/>
                <w:szCs w:val="24"/>
                <w:lang w:val="uk-UA"/>
              </w:rPr>
              <w:lastRenderedPageBreak/>
              <w:t xml:space="preserve">педагогічного діалогу, його характеристиками та ознаками: тематична цілісність, стуктурно-смислова цілісність, композиційні </w:t>
            </w:r>
            <w:r>
              <w:rPr>
                <w:rFonts w:ascii="Times New Roman" w:hAnsi="Times New Roman"/>
                <w:sz w:val="24"/>
                <w:szCs w:val="24"/>
                <w:lang w:val="uk-UA"/>
              </w:rPr>
              <w:t>сигнали діалогу</w:t>
            </w:r>
          </w:p>
        </w:tc>
        <w:tc>
          <w:tcPr>
            <w:tcW w:w="1985" w:type="dxa"/>
          </w:tcPr>
          <w:p w:rsidR="00C76226" w:rsidRPr="00574884" w:rsidRDefault="00C76226" w:rsidP="00A31575">
            <w:pPr>
              <w:spacing w:after="0" w:line="240" w:lineRule="auto"/>
              <w:jc w:val="both"/>
              <w:rPr>
                <w:rFonts w:ascii="Times New Roman" w:hAnsi="Times New Roman"/>
                <w:sz w:val="24"/>
                <w:szCs w:val="24"/>
                <w:highlight w:val="yellow"/>
                <w:lang w:val="uk-UA"/>
              </w:rPr>
            </w:pPr>
            <w:r w:rsidRPr="00A40D0E">
              <w:rPr>
                <w:rFonts w:ascii="Times New Roman" w:hAnsi="Times New Roman"/>
                <w:sz w:val="24"/>
                <w:szCs w:val="24"/>
                <w:lang w:val="uk-UA"/>
              </w:rPr>
              <w:lastRenderedPageBreak/>
              <w:t xml:space="preserve">Формування умінь побудови діалогу на уроці в початковій школі </w:t>
            </w:r>
            <w:r w:rsidRPr="00A40D0E">
              <w:rPr>
                <w:rFonts w:ascii="Times New Roman" w:hAnsi="Times New Roman"/>
                <w:sz w:val="24"/>
                <w:szCs w:val="24"/>
                <w:lang w:val="uk-UA"/>
              </w:rPr>
              <w:lastRenderedPageBreak/>
              <w:t>як засобу розвитку мислення і комунікативно-мовленнєвих умінь учнів на етапі  пояснення нового матеріалу.</w:t>
            </w:r>
            <w:r w:rsidRPr="008B22E2">
              <w:rPr>
                <w:rFonts w:ascii="Times New Roman" w:hAnsi="Times New Roman"/>
                <w:sz w:val="24"/>
                <w:szCs w:val="24"/>
                <w:lang w:val="uk-UA"/>
              </w:rPr>
              <w:t xml:space="preserve"> </w:t>
            </w:r>
          </w:p>
        </w:tc>
        <w:tc>
          <w:tcPr>
            <w:tcW w:w="2219" w:type="dxa"/>
          </w:tcPr>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Інформування магістрів щодо ключових питань лекції, участь </w:t>
            </w:r>
            <w:r>
              <w:rPr>
                <w:rFonts w:ascii="Times New Roman" w:hAnsi="Times New Roman"/>
                <w:sz w:val="24"/>
                <w:szCs w:val="24"/>
                <w:lang w:val="uk-UA"/>
              </w:rPr>
              <w:lastRenderedPageBreak/>
              <w:t>магістрів у аналізі  мовленнєвих ситуацій:</w:t>
            </w:r>
          </w:p>
          <w:p w:rsidR="00C76226" w:rsidRDefault="00C76226" w:rsidP="00A31575">
            <w:pPr>
              <w:spacing w:after="0" w:line="240" w:lineRule="auto"/>
              <w:jc w:val="both"/>
              <w:rPr>
                <w:rFonts w:ascii="Times New Roman" w:hAnsi="Times New Roman"/>
                <w:sz w:val="24"/>
                <w:szCs w:val="24"/>
                <w:lang w:val="uk-UA"/>
              </w:rPr>
            </w:pPr>
            <w:r w:rsidRPr="00B62A24">
              <w:rPr>
                <w:rFonts w:ascii="Times New Roman" w:hAnsi="Times New Roman"/>
                <w:sz w:val="24"/>
                <w:szCs w:val="24"/>
                <w:lang w:val="uk-UA"/>
              </w:rPr>
              <w:t>Чим відрізняється педагогічний діалог від інших видів діалогічного спілкування? Охарактеризуйте пояснювальний монолог вчителя як жанр професійного мовлення (професійного спіл</w:t>
            </w:r>
            <w:r>
              <w:rPr>
                <w:rFonts w:ascii="Times New Roman" w:hAnsi="Times New Roman"/>
                <w:sz w:val="24"/>
                <w:szCs w:val="24"/>
                <w:lang w:val="uk-UA"/>
              </w:rPr>
              <w:t xml:space="preserve">кування). </w:t>
            </w:r>
          </w:p>
          <w:p w:rsidR="00C76226" w:rsidRDefault="00C76226" w:rsidP="00A31575">
            <w:pPr>
              <w:spacing w:after="0" w:line="240" w:lineRule="auto"/>
              <w:jc w:val="both"/>
              <w:rPr>
                <w:rFonts w:ascii="Times New Roman" w:hAnsi="Times New Roman"/>
                <w:sz w:val="24"/>
                <w:szCs w:val="24"/>
                <w:lang w:val="uk-UA"/>
              </w:rPr>
            </w:pPr>
            <w:r w:rsidRPr="00B62A24">
              <w:rPr>
                <w:rFonts w:ascii="Times New Roman" w:hAnsi="Times New Roman"/>
                <w:sz w:val="24"/>
                <w:szCs w:val="24"/>
                <w:lang w:val="uk-UA"/>
              </w:rPr>
              <w:t>Як зробити пояснення вчителя цікавим?</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Створення магістрами опорного</w:t>
            </w:r>
            <w:r w:rsidRPr="00681DFF">
              <w:rPr>
                <w:rFonts w:ascii="Times New Roman" w:hAnsi="Times New Roman"/>
                <w:sz w:val="24"/>
                <w:szCs w:val="24"/>
                <w:lang w:val="uk-UA"/>
              </w:rPr>
              <w:t xml:space="preserve"> конспект</w:t>
            </w:r>
            <w:r>
              <w:rPr>
                <w:rFonts w:ascii="Times New Roman" w:hAnsi="Times New Roman"/>
                <w:sz w:val="24"/>
                <w:szCs w:val="24"/>
                <w:lang w:val="uk-UA"/>
              </w:rPr>
              <w:t>у</w:t>
            </w:r>
            <w:r w:rsidRPr="00681DFF">
              <w:rPr>
                <w:rFonts w:ascii="Times New Roman" w:hAnsi="Times New Roman"/>
                <w:sz w:val="24"/>
                <w:szCs w:val="24"/>
                <w:lang w:val="uk-UA"/>
              </w:rPr>
              <w:t xml:space="preserve"> на тему «Вимоги до діалогу»</w:t>
            </w:r>
          </w:p>
        </w:tc>
      </w:tr>
      <w:tr w:rsidR="00E13DD3" w:rsidRPr="00561C93" w:rsidTr="00A31575">
        <w:tc>
          <w:tcPr>
            <w:tcW w:w="1236" w:type="dxa"/>
          </w:tcPr>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квітень</w:t>
            </w:r>
          </w:p>
        </w:tc>
        <w:tc>
          <w:tcPr>
            <w:tcW w:w="2011" w:type="dxa"/>
          </w:tcPr>
          <w:p w:rsidR="00C76226" w:rsidRPr="00081DD0" w:rsidRDefault="00C76226" w:rsidP="00A31575">
            <w:pPr>
              <w:spacing w:after="0" w:line="240" w:lineRule="auto"/>
              <w:jc w:val="both"/>
              <w:rPr>
                <w:rFonts w:ascii="Times New Roman" w:hAnsi="Times New Roman"/>
                <w:sz w:val="24"/>
                <w:szCs w:val="24"/>
                <w:lang w:val="uk-UA"/>
              </w:rPr>
            </w:pPr>
            <w:r w:rsidRPr="00081DD0">
              <w:rPr>
                <w:rFonts w:ascii="Times New Roman" w:hAnsi="Times New Roman"/>
                <w:sz w:val="24"/>
                <w:szCs w:val="24"/>
                <w:lang w:val="uk-UA"/>
              </w:rPr>
              <w:t>Лекція зі спецкурсу «Педагогічна риторика» на тему</w:t>
            </w:r>
            <w:r>
              <w:rPr>
                <w:rFonts w:ascii="Times New Roman" w:hAnsi="Times New Roman"/>
                <w:sz w:val="24"/>
                <w:szCs w:val="24"/>
                <w:lang w:val="uk-UA"/>
              </w:rPr>
              <w:t xml:space="preserve"> «</w:t>
            </w:r>
            <w:r w:rsidRPr="004D0ED0">
              <w:rPr>
                <w:rFonts w:ascii="Times New Roman" w:hAnsi="Times New Roman"/>
                <w:sz w:val="24"/>
                <w:szCs w:val="24"/>
                <w:lang w:val="uk-UA"/>
              </w:rPr>
              <w:t>Доповідь-пер</w:t>
            </w:r>
            <w:r>
              <w:rPr>
                <w:rFonts w:ascii="Times New Roman" w:hAnsi="Times New Roman"/>
                <w:sz w:val="24"/>
                <w:szCs w:val="24"/>
                <w:lang w:val="uk-UA"/>
              </w:rPr>
              <w:t>соналія, характерні особливості»</w:t>
            </w:r>
          </w:p>
          <w:p w:rsidR="00C76226" w:rsidRDefault="00C76226" w:rsidP="00A31575">
            <w:pPr>
              <w:spacing w:after="0" w:line="240" w:lineRule="auto"/>
              <w:jc w:val="both"/>
              <w:rPr>
                <w:rFonts w:ascii="Times New Roman" w:hAnsi="Times New Roman"/>
                <w:b/>
                <w:sz w:val="24"/>
                <w:szCs w:val="24"/>
                <w:lang w:val="uk-UA"/>
              </w:rPr>
            </w:pPr>
            <w:r w:rsidRPr="00057258">
              <w:rPr>
                <w:rFonts w:ascii="Times New Roman" w:hAnsi="Times New Roman"/>
                <w:b/>
                <w:sz w:val="24"/>
                <w:szCs w:val="24"/>
                <w:lang w:val="uk-UA"/>
              </w:rPr>
              <w:t>Розв</w:t>
            </w:r>
            <w:r>
              <w:rPr>
                <w:rFonts w:ascii="Times New Roman" w:hAnsi="Times New Roman"/>
                <w:b/>
                <w:sz w:val="24"/>
                <w:szCs w:val="24"/>
                <w:lang w:val="uk-UA"/>
              </w:rPr>
              <w:t>'</w:t>
            </w:r>
            <w:r w:rsidR="005D3F9B">
              <w:rPr>
                <w:rFonts w:ascii="Times New Roman" w:hAnsi="Times New Roman"/>
                <w:b/>
                <w:sz w:val="24"/>
                <w:szCs w:val="24"/>
                <w:lang w:val="uk-UA"/>
              </w:rPr>
              <w:t>язання дискурсив</w:t>
            </w:r>
            <w:r w:rsidRPr="00057258">
              <w:rPr>
                <w:rFonts w:ascii="Times New Roman" w:hAnsi="Times New Roman"/>
                <w:b/>
                <w:sz w:val="24"/>
                <w:szCs w:val="24"/>
                <w:lang w:val="uk-UA"/>
              </w:rPr>
              <w:t xml:space="preserve">них ситуацій </w:t>
            </w:r>
          </w:p>
          <w:p w:rsidR="00C76226" w:rsidRPr="00057258" w:rsidRDefault="00E13DD3" w:rsidP="00A31575">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Дискурсивна </w:t>
            </w:r>
            <w:r w:rsidR="00C76226">
              <w:rPr>
                <w:rFonts w:ascii="Times New Roman" w:hAnsi="Times New Roman"/>
                <w:b/>
                <w:sz w:val="24"/>
                <w:szCs w:val="24"/>
                <w:lang w:val="uk-UA"/>
              </w:rPr>
              <w:t>гра «Творець доповіді-персоналії»</w:t>
            </w:r>
          </w:p>
        </w:tc>
        <w:tc>
          <w:tcPr>
            <w:tcW w:w="2120" w:type="dxa"/>
          </w:tcPr>
          <w:p w:rsidR="00C76226" w:rsidRPr="00574884" w:rsidRDefault="00C76226" w:rsidP="00A31575">
            <w:pPr>
              <w:spacing w:after="0" w:line="240" w:lineRule="auto"/>
              <w:jc w:val="both"/>
              <w:rPr>
                <w:rFonts w:ascii="Times New Roman" w:hAnsi="Times New Roman"/>
                <w:sz w:val="24"/>
                <w:szCs w:val="24"/>
                <w:highlight w:val="yellow"/>
                <w:lang w:val="uk-UA"/>
              </w:rPr>
            </w:pPr>
            <w:r w:rsidRPr="00847755">
              <w:rPr>
                <w:rFonts w:ascii="Times New Roman" w:hAnsi="Times New Roman"/>
                <w:sz w:val="24"/>
                <w:szCs w:val="24"/>
                <w:lang w:val="uk-UA"/>
              </w:rPr>
              <w:t>Ознайомити майбутніх учителів з поняттям «доповідь-персоналія», її характерними ознаками: короткі біографічні відомості, огляд дат і місць проживання, основні напрямки діяльності, характеристика головних досягнень (або одного з них), громадянська позиція, принципи, вчинки ос</w:t>
            </w:r>
            <w:r>
              <w:rPr>
                <w:rFonts w:ascii="Times New Roman" w:hAnsi="Times New Roman"/>
                <w:sz w:val="24"/>
                <w:szCs w:val="24"/>
                <w:lang w:val="uk-UA"/>
              </w:rPr>
              <w:t>оби, ставлення до влади, колег</w:t>
            </w:r>
            <w:r w:rsidRPr="00847755">
              <w:rPr>
                <w:rFonts w:ascii="Times New Roman" w:hAnsi="Times New Roman"/>
                <w:sz w:val="24"/>
                <w:szCs w:val="24"/>
                <w:lang w:val="uk-UA"/>
              </w:rPr>
              <w:t>, відгуки сучасників,</w:t>
            </w:r>
            <w:r>
              <w:rPr>
                <w:rFonts w:ascii="Times New Roman" w:hAnsi="Times New Roman"/>
                <w:sz w:val="24"/>
                <w:szCs w:val="24"/>
                <w:lang w:val="uk-UA"/>
              </w:rPr>
              <w:t xml:space="preserve"> фрагменти мемуарного характеру</w:t>
            </w:r>
            <w:r w:rsidRPr="00847755">
              <w:rPr>
                <w:rFonts w:ascii="Times New Roman" w:hAnsi="Times New Roman"/>
                <w:sz w:val="24"/>
                <w:szCs w:val="24"/>
                <w:lang w:val="uk-UA"/>
              </w:rPr>
              <w:t>, сімейна обстановк</w:t>
            </w:r>
            <w:r>
              <w:rPr>
                <w:rFonts w:ascii="Times New Roman" w:hAnsi="Times New Roman"/>
                <w:sz w:val="24"/>
                <w:szCs w:val="24"/>
                <w:lang w:val="uk-UA"/>
              </w:rPr>
              <w:t xml:space="preserve">а, відомості про </w:t>
            </w:r>
            <w:r>
              <w:rPr>
                <w:rFonts w:ascii="Times New Roman" w:hAnsi="Times New Roman"/>
                <w:sz w:val="24"/>
                <w:szCs w:val="24"/>
                <w:lang w:val="uk-UA"/>
              </w:rPr>
              <w:lastRenderedPageBreak/>
              <w:t>батьків і їхні погляди</w:t>
            </w:r>
            <w:r w:rsidRPr="00847755">
              <w:rPr>
                <w:rFonts w:ascii="Times New Roman" w:hAnsi="Times New Roman"/>
                <w:sz w:val="24"/>
                <w:szCs w:val="24"/>
                <w:lang w:val="uk-UA"/>
              </w:rPr>
              <w:t xml:space="preserve"> на виховання і т.д.</w:t>
            </w:r>
          </w:p>
        </w:tc>
        <w:tc>
          <w:tcPr>
            <w:tcW w:w="1985" w:type="dxa"/>
          </w:tcPr>
          <w:p w:rsidR="00C76226" w:rsidRPr="00574884" w:rsidRDefault="00C76226" w:rsidP="00A31575">
            <w:pPr>
              <w:spacing w:after="0" w:line="240" w:lineRule="auto"/>
              <w:jc w:val="both"/>
              <w:rPr>
                <w:rFonts w:ascii="Times New Roman" w:hAnsi="Times New Roman"/>
                <w:sz w:val="24"/>
                <w:szCs w:val="24"/>
                <w:highlight w:val="yellow"/>
                <w:lang w:val="uk-UA"/>
              </w:rPr>
            </w:pPr>
            <w:r w:rsidRPr="00561C93">
              <w:rPr>
                <w:rFonts w:ascii="Times New Roman" w:hAnsi="Times New Roman"/>
                <w:sz w:val="24"/>
                <w:szCs w:val="24"/>
                <w:lang w:val="uk-UA"/>
              </w:rPr>
              <w:lastRenderedPageBreak/>
              <w:t xml:space="preserve">Формування уміння стуктурувати та використовувати у професійній діяльності доповідь-персоналію, вільно висловлюватись </w:t>
            </w:r>
          </w:p>
        </w:tc>
        <w:tc>
          <w:tcPr>
            <w:tcW w:w="2219" w:type="dxa"/>
          </w:tcPr>
          <w:p w:rsidR="00C76226" w:rsidRDefault="00C76226" w:rsidP="00A31575">
            <w:pPr>
              <w:spacing w:after="0" w:line="240" w:lineRule="auto"/>
              <w:jc w:val="both"/>
              <w:rPr>
                <w:rFonts w:ascii="Times New Roman" w:hAnsi="Times New Roman"/>
                <w:sz w:val="24"/>
                <w:szCs w:val="24"/>
                <w:lang w:val="uk-UA"/>
              </w:rPr>
            </w:pPr>
            <w:r w:rsidRPr="00561C93">
              <w:rPr>
                <w:rFonts w:ascii="Times New Roman" w:hAnsi="Times New Roman"/>
                <w:sz w:val="24"/>
                <w:szCs w:val="24"/>
                <w:lang w:val="uk-UA"/>
              </w:rPr>
              <w:t>Інформування магістрів щодо ключових питань лекції, участь магістрів у</w:t>
            </w:r>
            <w:r>
              <w:rPr>
                <w:rFonts w:ascii="Times New Roman" w:hAnsi="Times New Roman"/>
                <w:sz w:val="24"/>
                <w:szCs w:val="24"/>
                <w:lang w:val="uk-UA"/>
              </w:rPr>
              <w:t xml:space="preserve"> риторичній грі</w:t>
            </w:r>
            <w:r w:rsidRPr="00561C93">
              <w:rPr>
                <w:rFonts w:ascii="Times New Roman" w:hAnsi="Times New Roman"/>
                <w:sz w:val="24"/>
                <w:szCs w:val="24"/>
                <w:lang w:val="uk-UA"/>
              </w:rPr>
              <w:t xml:space="preserve"> «Творець доповіді-персоналії»</w:t>
            </w:r>
            <w:r>
              <w:rPr>
                <w:rFonts w:ascii="Times New Roman" w:hAnsi="Times New Roman"/>
                <w:sz w:val="24"/>
                <w:szCs w:val="24"/>
                <w:lang w:val="uk-UA"/>
              </w:rPr>
              <w:t>, під час якої у групах потрібно створити доповідь-персоналію за поданими кліше:</w:t>
            </w:r>
          </w:p>
          <w:p w:rsidR="00C76226" w:rsidRDefault="00C76226" w:rsidP="00A31575">
            <w:pPr>
              <w:spacing w:after="0" w:line="240" w:lineRule="auto"/>
              <w:jc w:val="both"/>
              <w:rPr>
                <w:rFonts w:ascii="Times New Roman" w:hAnsi="Times New Roman"/>
                <w:sz w:val="24"/>
                <w:szCs w:val="24"/>
                <w:lang w:val="uk-UA"/>
              </w:rPr>
            </w:pPr>
            <w:r w:rsidRPr="00E56E7A">
              <w:rPr>
                <w:rFonts w:ascii="Times New Roman" w:hAnsi="Times New Roman"/>
                <w:sz w:val="24"/>
                <w:szCs w:val="24"/>
                <w:lang w:val="uk-UA"/>
              </w:rPr>
              <w:t xml:space="preserve">Особливо цікавим є той етап життя і діяльності нашого героя, який датується ... Ось що знаходимо ми про цей період життя в спогадах сучасників .... - Наш герой був людиною неординарною. Про це свідчать всі, хто так чи інакше стикався з ним в житті. Ось що пише в своєму нарисі його друг і колега .... - </w:t>
            </w:r>
            <w:r w:rsidRPr="00E56E7A">
              <w:rPr>
                <w:rFonts w:ascii="Times New Roman" w:hAnsi="Times New Roman"/>
                <w:sz w:val="24"/>
                <w:szCs w:val="24"/>
                <w:lang w:val="uk-UA"/>
              </w:rPr>
              <w:lastRenderedPageBreak/>
              <w:t>Скажімо тепер, як сприймали нашого героя сучасники. У спогадах читаємо .... - Як в житті будь-якої людини, були і в житті н</w:t>
            </w:r>
            <w:r>
              <w:rPr>
                <w:rFonts w:ascii="Times New Roman" w:hAnsi="Times New Roman"/>
                <w:sz w:val="24"/>
                <w:szCs w:val="24"/>
                <w:lang w:val="uk-UA"/>
              </w:rPr>
              <w:t>ашого героя свої зоряні години</w:t>
            </w:r>
            <w:r w:rsidRPr="00E56E7A">
              <w:rPr>
                <w:rFonts w:ascii="Times New Roman" w:hAnsi="Times New Roman"/>
                <w:sz w:val="24"/>
                <w:szCs w:val="24"/>
                <w:lang w:val="uk-UA"/>
              </w:rPr>
              <w:t>. Згадаймо деякі з них .... - Були в долі нашого героя і трагічні події .... - Ос</w:t>
            </w:r>
            <w:r>
              <w:rPr>
                <w:rFonts w:ascii="Times New Roman" w:hAnsi="Times New Roman"/>
                <w:sz w:val="24"/>
                <w:szCs w:val="24"/>
                <w:lang w:val="uk-UA"/>
              </w:rPr>
              <w:t xml:space="preserve">обисте життя героя була складним </w:t>
            </w:r>
          </w:p>
        </w:tc>
      </w:tr>
      <w:tr w:rsidR="00E13DD3" w:rsidRPr="00084E2E" w:rsidTr="00A31575">
        <w:tc>
          <w:tcPr>
            <w:tcW w:w="1236" w:type="dxa"/>
          </w:tcPr>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квітень</w:t>
            </w:r>
          </w:p>
        </w:tc>
        <w:tc>
          <w:tcPr>
            <w:tcW w:w="2011" w:type="dxa"/>
          </w:tcPr>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Практичне заняття №1 </w:t>
            </w:r>
            <w:r w:rsidRPr="00081DD0">
              <w:rPr>
                <w:rFonts w:ascii="Times New Roman" w:hAnsi="Times New Roman"/>
                <w:sz w:val="24"/>
                <w:szCs w:val="24"/>
                <w:lang w:val="uk-UA"/>
              </w:rPr>
              <w:t>зі спецкурсу «</w:t>
            </w:r>
            <w:r w:rsidR="005D3F9B">
              <w:rPr>
                <w:rFonts w:ascii="Times New Roman" w:hAnsi="Times New Roman"/>
                <w:sz w:val="24"/>
                <w:szCs w:val="24"/>
                <w:lang w:val="uk-UA"/>
              </w:rPr>
              <w:t>ДК як елемент професійної компетентності вчителя початкової школи</w:t>
            </w:r>
            <w:r w:rsidRPr="00081DD0">
              <w:rPr>
                <w:rFonts w:ascii="Times New Roman" w:hAnsi="Times New Roman"/>
                <w:sz w:val="24"/>
                <w:szCs w:val="24"/>
                <w:lang w:val="uk-UA"/>
              </w:rPr>
              <w:t>» на тему</w:t>
            </w:r>
            <w:r>
              <w:rPr>
                <w:rFonts w:ascii="Times New Roman" w:hAnsi="Times New Roman"/>
                <w:sz w:val="24"/>
                <w:szCs w:val="24"/>
                <w:lang w:val="uk-UA"/>
              </w:rPr>
              <w:t xml:space="preserve"> </w:t>
            </w:r>
            <w:r w:rsidRPr="00FE6013">
              <w:rPr>
                <w:rFonts w:ascii="Times New Roman" w:hAnsi="Times New Roman"/>
                <w:sz w:val="24"/>
                <w:szCs w:val="24"/>
                <w:lang w:val="uk-UA"/>
              </w:rPr>
              <w:t>«Категорі</w:t>
            </w:r>
            <w:r>
              <w:rPr>
                <w:rFonts w:ascii="Times New Roman" w:hAnsi="Times New Roman"/>
                <w:sz w:val="24"/>
                <w:szCs w:val="24"/>
                <w:lang w:val="uk-UA"/>
              </w:rPr>
              <w:t>ї ясності промови в педагогічни</w:t>
            </w:r>
            <w:r w:rsidRPr="00FE6013">
              <w:rPr>
                <w:rFonts w:ascii="Times New Roman" w:hAnsi="Times New Roman"/>
                <w:sz w:val="24"/>
                <w:szCs w:val="24"/>
                <w:lang w:val="uk-UA"/>
              </w:rPr>
              <w:t>х жанрах інформативного характеру»</w:t>
            </w:r>
          </w:p>
          <w:p w:rsidR="00C76226" w:rsidRDefault="00C76226" w:rsidP="00A31575">
            <w:pPr>
              <w:spacing w:after="0" w:line="240" w:lineRule="auto"/>
              <w:jc w:val="both"/>
              <w:rPr>
                <w:rFonts w:ascii="Times New Roman" w:hAnsi="Times New Roman"/>
                <w:b/>
                <w:sz w:val="24"/>
                <w:szCs w:val="24"/>
                <w:lang w:val="uk-UA"/>
              </w:rPr>
            </w:pPr>
            <w:r w:rsidRPr="00412DBF">
              <w:rPr>
                <w:rFonts w:ascii="Times New Roman" w:hAnsi="Times New Roman"/>
                <w:b/>
                <w:sz w:val="24"/>
                <w:szCs w:val="24"/>
                <w:lang w:val="uk-UA"/>
              </w:rPr>
              <w:t xml:space="preserve">Аналіз мовленнєвих ситуацій </w:t>
            </w:r>
          </w:p>
          <w:p w:rsidR="00C76226" w:rsidRDefault="00C76226" w:rsidP="00A31575">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Рольва гра «Поясни мені» </w:t>
            </w:r>
          </w:p>
          <w:p w:rsidR="00C76226" w:rsidRPr="00412DBF" w:rsidRDefault="00C76226" w:rsidP="00A31575">
            <w:pPr>
              <w:spacing w:after="0" w:line="240" w:lineRule="auto"/>
              <w:jc w:val="both"/>
              <w:rPr>
                <w:rFonts w:ascii="Times New Roman" w:hAnsi="Times New Roman"/>
                <w:b/>
                <w:sz w:val="24"/>
                <w:szCs w:val="24"/>
                <w:lang w:val="uk-UA"/>
              </w:rPr>
            </w:pPr>
            <w:r w:rsidRPr="00A16882">
              <w:rPr>
                <w:rFonts w:ascii="Times New Roman" w:hAnsi="Times New Roman"/>
                <w:b/>
                <w:sz w:val="24"/>
                <w:szCs w:val="24"/>
                <w:lang w:val="uk-UA"/>
              </w:rPr>
              <w:t>Створення майбутніми вчителіми рекомендацій, які  допоможуть досягти ясності мовлення</w:t>
            </w:r>
          </w:p>
        </w:tc>
        <w:tc>
          <w:tcPr>
            <w:tcW w:w="2120" w:type="dxa"/>
          </w:tcPr>
          <w:p w:rsidR="00C76226" w:rsidRPr="00574884" w:rsidRDefault="00C76226" w:rsidP="00A31575">
            <w:pPr>
              <w:spacing w:after="0" w:line="240" w:lineRule="auto"/>
              <w:jc w:val="both"/>
              <w:rPr>
                <w:rFonts w:ascii="Times New Roman" w:hAnsi="Times New Roman"/>
                <w:sz w:val="24"/>
                <w:szCs w:val="24"/>
                <w:highlight w:val="yellow"/>
                <w:lang w:val="uk-UA"/>
              </w:rPr>
            </w:pPr>
            <w:r w:rsidRPr="002C31B2">
              <w:rPr>
                <w:rFonts w:ascii="Times New Roman" w:hAnsi="Times New Roman"/>
                <w:sz w:val="24"/>
                <w:szCs w:val="24"/>
                <w:lang w:val="uk-UA"/>
              </w:rPr>
              <w:t>Ознайомити майбутніх учителів з поняттям</w:t>
            </w:r>
            <w:r>
              <w:rPr>
                <w:rFonts w:ascii="Times New Roman" w:hAnsi="Times New Roman"/>
                <w:sz w:val="24"/>
                <w:szCs w:val="24"/>
                <w:lang w:val="uk-UA"/>
              </w:rPr>
              <w:t xml:space="preserve"> промова як педагогічний жанр, жанр інформативного характеру, категорія ясності  промови, </w:t>
            </w:r>
            <w:r w:rsidRPr="0096274B">
              <w:rPr>
                <w:rFonts w:ascii="Times New Roman" w:hAnsi="Times New Roman"/>
                <w:sz w:val="24"/>
                <w:szCs w:val="24"/>
                <w:lang w:val="uk-UA"/>
              </w:rPr>
              <w:t>причини появи нея</w:t>
            </w:r>
            <w:r>
              <w:rPr>
                <w:rFonts w:ascii="Times New Roman" w:hAnsi="Times New Roman"/>
                <w:sz w:val="24"/>
                <w:szCs w:val="24"/>
                <w:lang w:val="uk-UA"/>
              </w:rPr>
              <w:t>сності в педагогічному мовленні:</w:t>
            </w:r>
            <w:r w:rsidRPr="0096274B">
              <w:rPr>
                <w:rFonts w:ascii="Times New Roman" w:hAnsi="Times New Roman"/>
                <w:sz w:val="24"/>
                <w:szCs w:val="24"/>
                <w:lang w:val="uk-UA"/>
              </w:rPr>
              <w:t xml:space="preserve"> мовні помилки, комунікативно недоречне використання мовних засобів і мовних конструкцій в ситуації інтелектуальної нерівності адресанта і адресата, а також усного характеру комунікації.</w:t>
            </w:r>
          </w:p>
        </w:tc>
        <w:tc>
          <w:tcPr>
            <w:tcW w:w="1985" w:type="dxa"/>
          </w:tcPr>
          <w:p w:rsidR="00C76226" w:rsidRPr="00574884" w:rsidRDefault="00C76226" w:rsidP="00A31575">
            <w:pPr>
              <w:spacing w:after="0" w:line="240" w:lineRule="auto"/>
              <w:jc w:val="both"/>
              <w:rPr>
                <w:rFonts w:ascii="Times New Roman" w:hAnsi="Times New Roman"/>
                <w:sz w:val="24"/>
                <w:szCs w:val="24"/>
                <w:highlight w:val="yellow"/>
                <w:lang w:val="uk-UA"/>
              </w:rPr>
            </w:pPr>
            <w:r w:rsidRPr="00F75993">
              <w:rPr>
                <w:rFonts w:ascii="Times New Roman" w:hAnsi="Times New Roman"/>
                <w:sz w:val="24"/>
                <w:szCs w:val="24"/>
                <w:lang w:val="uk-UA"/>
              </w:rPr>
              <w:t xml:space="preserve">Формування умінь готувати промови інформативного характеру, </w:t>
            </w:r>
            <w:r>
              <w:rPr>
                <w:rFonts w:ascii="Times New Roman" w:hAnsi="Times New Roman"/>
                <w:sz w:val="24"/>
                <w:szCs w:val="24"/>
                <w:lang w:val="uk-UA"/>
              </w:rPr>
              <w:t>умінь вдалого використання засобів ясності мовлення: його чіткої композиції, переконливості</w:t>
            </w:r>
            <w:r w:rsidRPr="00F75993">
              <w:rPr>
                <w:rFonts w:ascii="Times New Roman" w:hAnsi="Times New Roman"/>
                <w:sz w:val="24"/>
                <w:szCs w:val="24"/>
                <w:lang w:val="uk-UA"/>
              </w:rPr>
              <w:t xml:space="preserve"> наведених аргументів, </w:t>
            </w:r>
            <w:r>
              <w:rPr>
                <w:rFonts w:ascii="Times New Roman" w:hAnsi="Times New Roman"/>
                <w:sz w:val="24"/>
                <w:szCs w:val="24"/>
                <w:lang w:val="uk-UA"/>
              </w:rPr>
              <w:t>доступності</w:t>
            </w:r>
            <w:r w:rsidRPr="00F75993">
              <w:rPr>
                <w:rFonts w:ascii="Times New Roman" w:hAnsi="Times New Roman"/>
                <w:sz w:val="24"/>
                <w:szCs w:val="24"/>
                <w:lang w:val="uk-UA"/>
              </w:rPr>
              <w:t xml:space="preserve"> мовних засобів.</w:t>
            </w:r>
          </w:p>
        </w:tc>
        <w:tc>
          <w:tcPr>
            <w:tcW w:w="2219" w:type="dxa"/>
          </w:tcPr>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Участь магістрів у обговоренні головних теоретичних питань, </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а</w:t>
            </w:r>
            <w:r w:rsidRPr="00412DBF">
              <w:rPr>
                <w:rFonts w:ascii="Times New Roman" w:hAnsi="Times New Roman"/>
                <w:sz w:val="24"/>
                <w:szCs w:val="24"/>
                <w:lang w:val="uk-UA"/>
              </w:rPr>
              <w:t>наліз мовленнєвих ситуацій</w:t>
            </w:r>
            <w:r>
              <w:rPr>
                <w:rFonts w:ascii="Times New Roman" w:hAnsi="Times New Roman"/>
                <w:sz w:val="24"/>
                <w:szCs w:val="24"/>
                <w:lang w:val="uk-UA"/>
              </w:rPr>
              <w:t>:</w:t>
            </w:r>
          </w:p>
          <w:p w:rsidR="00C76226" w:rsidRPr="00412DBF"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412DBF">
              <w:rPr>
                <w:rFonts w:ascii="Times New Roman" w:hAnsi="Times New Roman"/>
                <w:sz w:val="24"/>
                <w:szCs w:val="24"/>
                <w:lang w:val="uk-UA"/>
              </w:rPr>
              <w:t>Замініть звичні епітети на свіжіші і виразніші.</w:t>
            </w:r>
          </w:p>
          <w:p w:rsidR="00C76226" w:rsidRPr="005C653F" w:rsidRDefault="00C76226" w:rsidP="00A31575">
            <w:pPr>
              <w:spacing w:after="0" w:line="240" w:lineRule="auto"/>
              <w:jc w:val="both"/>
              <w:rPr>
                <w:rFonts w:ascii="Times New Roman" w:hAnsi="Times New Roman"/>
                <w:sz w:val="24"/>
                <w:szCs w:val="24"/>
                <w:lang w:val="uk-UA"/>
              </w:rPr>
            </w:pPr>
            <w:r w:rsidRPr="005C653F">
              <w:rPr>
                <w:rFonts w:ascii="Times New Roman" w:hAnsi="Times New Roman"/>
                <w:sz w:val="24"/>
                <w:szCs w:val="24"/>
                <w:lang w:val="uk-UA"/>
              </w:rPr>
              <w:t>Зра</w:t>
            </w:r>
            <w:r>
              <w:rPr>
                <w:rFonts w:ascii="Times New Roman" w:hAnsi="Times New Roman"/>
                <w:sz w:val="24"/>
                <w:szCs w:val="24"/>
                <w:lang w:val="uk-UA"/>
              </w:rPr>
              <w:t>зок: Нас переповнювали райдужні</w:t>
            </w:r>
            <w:r w:rsidRPr="005C653F">
              <w:rPr>
                <w:rFonts w:ascii="Times New Roman" w:hAnsi="Times New Roman"/>
                <w:sz w:val="24"/>
                <w:szCs w:val="24"/>
                <w:lang w:val="uk-UA"/>
              </w:rPr>
              <w:t xml:space="preserve"> надії. - Нас переповнювали </w:t>
            </w:r>
          </w:p>
          <w:p w:rsidR="00C76226" w:rsidRPr="005C653F"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надії, які вабили. </w:t>
            </w:r>
          </w:p>
          <w:p w:rsidR="00C76226" w:rsidRPr="005C653F"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1) Містом</w:t>
            </w:r>
            <w:r w:rsidRPr="005C653F">
              <w:rPr>
                <w:rFonts w:ascii="Times New Roman" w:hAnsi="Times New Roman"/>
                <w:sz w:val="24"/>
                <w:szCs w:val="24"/>
                <w:lang w:val="uk-UA"/>
              </w:rPr>
              <w:t xml:space="preserve"> пронісся страшний ураган. 2) На подіумі з'явилися</w:t>
            </w:r>
          </w:p>
          <w:p w:rsidR="00C76226" w:rsidRPr="005C653F" w:rsidRDefault="00C76226" w:rsidP="00A31575">
            <w:pPr>
              <w:spacing w:after="0" w:line="240" w:lineRule="auto"/>
              <w:jc w:val="both"/>
              <w:rPr>
                <w:rFonts w:ascii="Times New Roman" w:hAnsi="Times New Roman"/>
                <w:sz w:val="24"/>
                <w:szCs w:val="24"/>
                <w:lang w:val="uk-UA"/>
              </w:rPr>
            </w:pPr>
            <w:r w:rsidRPr="005C653F">
              <w:rPr>
                <w:rFonts w:ascii="Times New Roman" w:hAnsi="Times New Roman"/>
                <w:sz w:val="24"/>
                <w:szCs w:val="24"/>
                <w:lang w:val="uk-UA"/>
              </w:rPr>
              <w:t>кра</w:t>
            </w:r>
            <w:r>
              <w:rPr>
                <w:rFonts w:ascii="Times New Roman" w:hAnsi="Times New Roman"/>
                <w:sz w:val="24"/>
                <w:szCs w:val="24"/>
                <w:lang w:val="uk-UA"/>
              </w:rPr>
              <w:t>сиві дівчата у вишуканих сукнях</w:t>
            </w:r>
            <w:r w:rsidRPr="005C653F">
              <w:rPr>
                <w:rFonts w:ascii="Times New Roman" w:hAnsi="Times New Roman"/>
                <w:sz w:val="24"/>
                <w:szCs w:val="24"/>
                <w:lang w:val="uk-UA"/>
              </w:rPr>
              <w:t>. 3) Як поставити на ноги нашу</w:t>
            </w:r>
          </w:p>
          <w:p w:rsidR="00C76226" w:rsidRDefault="00C76226" w:rsidP="00A31575">
            <w:pPr>
              <w:spacing w:after="0" w:line="240" w:lineRule="auto"/>
              <w:jc w:val="both"/>
              <w:rPr>
                <w:rFonts w:ascii="Times New Roman" w:hAnsi="Times New Roman"/>
                <w:sz w:val="24"/>
                <w:szCs w:val="24"/>
                <w:lang w:val="uk-UA"/>
              </w:rPr>
            </w:pPr>
            <w:r w:rsidRPr="005C653F">
              <w:rPr>
                <w:rFonts w:ascii="Times New Roman" w:hAnsi="Times New Roman"/>
                <w:sz w:val="24"/>
                <w:szCs w:val="24"/>
                <w:lang w:val="uk-UA"/>
              </w:rPr>
              <w:t>погану економіку?</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Участь магістрів у рольовій грі </w:t>
            </w:r>
            <w:r w:rsidRPr="003A1823">
              <w:rPr>
                <w:rFonts w:ascii="Times New Roman" w:hAnsi="Times New Roman"/>
                <w:sz w:val="24"/>
                <w:szCs w:val="24"/>
                <w:lang w:val="uk-UA"/>
              </w:rPr>
              <w:t>«Поясни мені»</w:t>
            </w:r>
            <w:r>
              <w:rPr>
                <w:rFonts w:ascii="Times New Roman" w:hAnsi="Times New Roman"/>
                <w:sz w:val="24"/>
                <w:szCs w:val="24"/>
                <w:lang w:val="uk-UA"/>
              </w:rPr>
              <w:t xml:space="preserve">, де за групами вони виконують завдання з перевітленням у образ учителя, </w:t>
            </w:r>
            <w:r w:rsidRPr="003A1823">
              <w:rPr>
                <w:rFonts w:ascii="Times New Roman" w:hAnsi="Times New Roman"/>
                <w:sz w:val="24"/>
                <w:szCs w:val="24"/>
                <w:lang w:val="uk-UA"/>
              </w:rPr>
              <w:t xml:space="preserve"> </w:t>
            </w:r>
            <w:r>
              <w:rPr>
                <w:rFonts w:ascii="Times New Roman" w:hAnsi="Times New Roman"/>
                <w:sz w:val="24"/>
                <w:szCs w:val="24"/>
                <w:lang w:val="uk-UA"/>
              </w:rPr>
              <w:t xml:space="preserve"> який пояснює учням новий матеріал, використовуючи такі ситуації:</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Пояснити, чому </w:t>
            </w:r>
            <w:r w:rsidRPr="00D71480">
              <w:rPr>
                <w:rFonts w:ascii="Times New Roman" w:hAnsi="Times New Roman"/>
                <w:sz w:val="24"/>
                <w:szCs w:val="24"/>
                <w:lang w:val="uk-UA"/>
              </w:rPr>
              <w:t>такі слова, як швидкість, мужність, тиша,</w:t>
            </w:r>
            <w:r>
              <w:rPr>
                <w:rFonts w:ascii="Times New Roman" w:hAnsi="Times New Roman"/>
                <w:sz w:val="24"/>
                <w:szCs w:val="24"/>
                <w:lang w:val="uk-UA"/>
              </w:rPr>
              <w:t xml:space="preserve"> крик, </w:t>
            </w:r>
            <w:r>
              <w:rPr>
                <w:rFonts w:ascii="Times New Roman" w:hAnsi="Times New Roman"/>
                <w:sz w:val="24"/>
                <w:szCs w:val="24"/>
                <w:lang w:val="uk-UA"/>
              </w:rPr>
              <w:lastRenderedPageBreak/>
              <w:t xml:space="preserve">крок, стрибок, зелень, </w:t>
            </w:r>
            <w:r w:rsidRPr="00D71480">
              <w:rPr>
                <w:rFonts w:ascii="Times New Roman" w:hAnsi="Times New Roman"/>
                <w:sz w:val="24"/>
                <w:szCs w:val="24"/>
                <w:lang w:val="uk-UA"/>
              </w:rPr>
              <w:t xml:space="preserve"> відносять</w:t>
            </w:r>
            <w:r>
              <w:rPr>
                <w:rFonts w:ascii="Times New Roman" w:hAnsi="Times New Roman"/>
                <w:sz w:val="24"/>
                <w:szCs w:val="24"/>
                <w:lang w:val="uk-UA"/>
              </w:rPr>
              <w:t>ся</w:t>
            </w:r>
            <w:r w:rsidRPr="00D71480">
              <w:rPr>
                <w:rFonts w:ascii="Times New Roman" w:hAnsi="Times New Roman"/>
                <w:sz w:val="24"/>
                <w:szCs w:val="24"/>
                <w:lang w:val="uk-UA"/>
              </w:rPr>
              <w:t xml:space="preserve"> до </w:t>
            </w:r>
            <w:r>
              <w:rPr>
                <w:rFonts w:ascii="Times New Roman" w:hAnsi="Times New Roman"/>
                <w:sz w:val="24"/>
                <w:szCs w:val="24"/>
                <w:lang w:val="uk-UA"/>
              </w:rPr>
              <w:t>іменників</w:t>
            </w:r>
            <w:r w:rsidRPr="00D71480">
              <w:rPr>
                <w:rFonts w:ascii="Times New Roman" w:hAnsi="Times New Roman"/>
                <w:sz w:val="24"/>
                <w:szCs w:val="24"/>
                <w:lang w:val="uk-UA"/>
              </w:rPr>
              <w:t>.</w:t>
            </w:r>
          </w:p>
          <w:p w:rsidR="00C76226" w:rsidRDefault="00C76226" w:rsidP="00A31575">
            <w:pPr>
              <w:spacing w:after="0" w:line="240" w:lineRule="auto"/>
              <w:jc w:val="both"/>
              <w:rPr>
                <w:rFonts w:ascii="Times New Roman" w:hAnsi="Times New Roman"/>
                <w:sz w:val="24"/>
                <w:szCs w:val="24"/>
                <w:lang w:val="uk-UA"/>
              </w:rPr>
            </w:pPr>
            <w:r w:rsidRPr="00E070DD">
              <w:rPr>
                <w:rFonts w:ascii="Times New Roman" w:hAnsi="Times New Roman"/>
                <w:sz w:val="24"/>
                <w:szCs w:val="24"/>
                <w:lang w:val="uk-UA"/>
              </w:rPr>
              <w:t>Пояснити,</w:t>
            </w:r>
            <w:r>
              <w:rPr>
                <w:rFonts w:ascii="Times New Roman" w:hAnsi="Times New Roman"/>
                <w:sz w:val="24"/>
                <w:szCs w:val="24"/>
                <w:lang w:val="uk-UA"/>
              </w:rPr>
              <w:t xml:space="preserve"> чим відрізняється коло від круга. </w:t>
            </w:r>
          </w:p>
          <w:p w:rsidR="00C76226" w:rsidRPr="00057258"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Створення майбутніми вчителіми рекомендацій, які </w:t>
            </w:r>
            <w:r w:rsidRPr="00A16882">
              <w:rPr>
                <w:rFonts w:ascii="Times New Roman" w:hAnsi="Times New Roman"/>
                <w:sz w:val="24"/>
                <w:szCs w:val="24"/>
                <w:lang w:val="uk-UA"/>
              </w:rPr>
              <w:t xml:space="preserve"> </w:t>
            </w:r>
            <w:r>
              <w:rPr>
                <w:rFonts w:ascii="Times New Roman" w:hAnsi="Times New Roman"/>
                <w:sz w:val="24"/>
                <w:szCs w:val="24"/>
                <w:lang w:val="uk-UA"/>
              </w:rPr>
              <w:t>допоможуть досягти</w:t>
            </w:r>
            <w:r w:rsidRPr="00A16882">
              <w:rPr>
                <w:rFonts w:ascii="Times New Roman" w:hAnsi="Times New Roman"/>
                <w:sz w:val="24"/>
                <w:szCs w:val="24"/>
                <w:lang w:val="uk-UA"/>
              </w:rPr>
              <w:t xml:space="preserve"> ясності мовлення </w:t>
            </w:r>
          </w:p>
        </w:tc>
      </w:tr>
      <w:tr w:rsidR="00E13DD3" w:rsidRPr="00084E2E" w:rsidTr="00A31575">
        <w:tc>
          <w:tcPr>
            <w:tcW w:w="1236" w:type="dxa"/>
          </w:tcPr>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квітень</w:t>
            </w:r>
          </w:p>
        </w:tc>
        <w:tc>
          <w:tcPr>
            <w:tcW w:w="2011" w:type="dxa"/>
          </w:tcPr>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Практичне заняття №2 </w:t>
            </w:r>
            <w:r w:rsidRPr="00081DD0">
              <w:rPr>
                <w:rFonts w:ascii="Times New Roman" w:hAnsi="Times New Roman"/>
                <w:sz w:val="24"/>
                <w:szCs w:val="24"/>
                <w:lang w:val="uk-UA"/>
              </w:rPr>
              <w:t>зі спецкурсу «</w:t>
            </w:r>
            <w:r w:rsidR="005D3F9B">
              <w:rPr>
                <w:rFonts w:ascii="Times New Roman" w:hAnsi="Times New Roman"/>
                <w:sz w:val="24"/>
                <w:szCs w:val="24"/>
                <w:lang w:val="uk-UA"/>
              </w:rPr>
              <w:t>ДК як елемент професійної компетентності вчителя початкової школи</w:t>
            </w:r>
            <w:r w:rsidRPr="00081DD0">
              <w:rPr>
                <w:rFonts w:ascii="Times New Roman" w:hAnsi="Times New Roman"/>
                <w:sz w:val="24"/>
                <w:szCs w:val="24"/>
                <w:lang w:val="uk-UA"/>
              </w:rPr>
              <w:t>» на тему</w:t>
            </w:r>
            <w:r>
              <w:rPr>
                <w:rFonts w:ascii="Times New Roman" w:hAnsi="Times New Roman"/>
                <w:sz w:val="24"/>
                <w:szCs w:val="24"/>
                <w:lang w:val="uk-UA"/>
              </w:rPr>
              <w:t xml:space="preserve"> </w:t>
            </w:r>
            <w:r w:rsidRPr="005A5131">
              <w:rPr>
                <w:rFonts w:ascii="Times New Roman" w:hAnsi="Times New Roman"/>
                <w:sz w:val="24"/>
                <w:szCs w:val="24"/>
                <w:lang w:val="uk-UA"/>
              </w:rPr>
              <w:t xml:space="preserve">«Мовленнєві жанри в ситуації </w:t>
            </w:r>
            <w:r>
              <w:rPr>
                <w:rFonts w:ascii="Times New Roman" w:hAnsi="Times New Roman"/>
                <w:sz w:val="24"/>
                <w:szCs w:val="24"/>
                <w:lang w:val="uk-UA"/>
              </w:rPr>
              <w:t>навчання. Пояснювальна промова»</w:t>
            </w:r>
          </w:p>
          <w:p w:rsidR="00C76226" w:rsidRPr="00102D45" w:rsidRDefault="00C76226" w:rsidP="00E13DD3">
            <w:pPr>
              <w:spacing w:after="0" w:line="240" w:lineRule="auto"/>
              <w:jc w:val="both"/>
              <w:rPr>
                <w:rFonts w:ascii="Times New Roman" w:hAnsi="Times New Roman"/>
                <w:b/>
                <w:sz w:val="24"/>
                <w:szCs w:val="24"/>
                <w:lang w:val="uk-UA"/>
              </w:rPr>
            </w:pPr>
            <w:r w:rsidRPr="00102D45">
              <w:rPr>
                <w:rFonts w:ascii="Times New Roman" w:hAnsi="Times New Roman"/>
                <w:b/>
                <w:sz w:val="24"/>
                <w:szCs w:val="24"/>
                <w:lang w:val="uk-UA"/>
              </w:rPr>
              <w:t xml:space="preserve">Розв'язання </w:t>
            </w:r>
            <w:r w:rsidR="00E13DD3">
              <w:rPr>
                <w:rFonts w:ascii="Times New Roman" w:hAnsi="Times New Roman"/>
                <w:b/>
                <w:sz w:val="24"/>
                <w:szCs w:val="24"/>
                <w:lang w:val="uk-UA"/>
              </w:rPr>
              <w:t xml:space="preserve">дискурсивних </w:t>
            </w:r>
            <w:r w:rsidRPr="00102D45">
              <w:rPr>
                <w:rFonts w:ascii="Times New Roman" w:hAnsi="Times New Roman"/>
                <w:b/>
                <w:sz w:val="24"/>
                <w:szCs w:val="24"/>
                <w:lang w:val="uk-UA"/>
              </w:rPr>
              <w:t xml:space="preserve">задач </w:t>
            </w:r>
          </w:p>
        </w:tc>
        <w:tc>
          <w:tcPr>
            <w:tcW w:w="2120" w:type="dxa"/>
          </w:tcPr>
          <w:p w:rsidR="00C76226" w:rsidRPr="00574884" w:rsidRDefault="00C76226" w:rsidP="00A31575">
            <w:pPr>
              <w:spacing w:after="0" w:line="240" w:lineRule="auto"/>
              <w:jc w:val="both"/>
              <w:rPr>
                <w:rFonts w:ascii="Times New Roman" w:hAnsi="Times New Roman"/>
                <w:sz w:val="24"/>
                <w:szCs w:val="24"/>
                <w:highlight w:val="yellow"/>
                <w:lang w:val="uk-UA"/>
              </w:rPr>
            </w:pPr>
            <w:r w:rsidRPr="00F34460">
              <w:rPr>
                <w:rFonts w:ascii="Times New Roman" w:hAnsi="Times New Roman"/>
                <w:sz w:val="24"/>
                <w:szCs w:val="24"/>
                <w:lang w:val="uk-UA"/>
              </w:rPr>
              <w:t xml:space="preserve">Ознайомлення магістрів з голоними поняттми теми: </w:t>
            </w:r>
            <w:r>
              <w:rPr>
                <w:rFonts w:ascii="Times New Roman" w:hAnsi="Times New Roman"/>
                <w:sz w:val="24"/>
                <w:szCs w:val="24"/>
                <w:lang w:val="uk-UA"/>
              </w:rPr>
              <w:t>мовленнєвими жанрами в ситуації навчання, пояснювальною промовою, жанровими особливостями пояснювальної</w:t>
            </w:r>
            <w:r w:rsidRPr="00C32126">
              <w:rPr>
                <w:rFonts w:ascii="Times New Roman" w:hAnsi="Times New Roman"/>
                <w:sz w:val="24"/>
                <w:szCs w:val="24"/>
                <w:lang w:val="uk-UA"/>
              </w:rPr>
              <w:t xml:space="preserve"> промови </w:t>
            </w:r>
            <w:r>
              <w:rPr>
                <w:rFonts w:ascii="Times New Roman" w:hAnsi="Times New Roman"/>
                <w:sz w:val="24"/>
                <w:szCs w:val="24"/>
                <w:lang w:val="uk-UA"/>
              </w:rPr>
              <w:t xml:space="preserve">комунікативна мета; образ автора; образ адресата; образ (фактор) минулого;  образ (фактор) майбутнього; </w:t>
            </w:r>
            <w:r w:rsidRPr="00C32126">
              <w:rPr>
                <w:rFonts w:ascii="Times New Roman" w:hAnsi="Times New Roman"/>
                <w:sz w:val="24"/>
                <w:szCs w:val="24"/>
                <w:lang w:val="uk-UA"/>
              </w:rPr>
              <w:t xml:space="preserve"> тип ди</w:t>
            </w:r>
            <w:r>
              <w:rPr>
                <w:rFonts w:ascii="Times New Roman" w:hAnsi="Times New Roman"/>
                <w:sz w:val="24"/>
                <w:szCs w:val="24"/>
                <w:lang w:val="uk-UA"/>
              </w:rPr>
              <w:t xml:space="preserve">ктумного (подієвого) змісту і </w:t>
            </w:r>
            <w:r w:rsidRPr="00C32126">
              <w:rPr>
                <w:rFonts w:ascii="Times New Roman" w:hAnsi="Times New Roman"/>
                <w:sz w:val="24"/>
                <w:szCs w:val="24"/>
                <w:lang w:val="uk-UA"/>
              </w:rPr>
              <w:t xml:space="preserve"> мовне втілення (формальна організація).</w:t>
            </w:r>
          </w:p>
        </w:tc>
        <w:tc>
          <w:tcPr>
            <w:tcW w:w="1985" w:type="dxa"/>
          </w:tcPr>
          <w:p w:rsidR="00C76226" w:rsidRPr="00574884" w:rsidRDefault="00C76226" w:rsidP="00A31575">
            <w:pPr>
              <w:spacing w:after="0" w:line="240" w:lineRule="auto"/>
              <w:jc w:val="both"/>
              <w:rPr>
                <w:rFonts w:ascii="Times New Roman" w:hAnsi="Times New Roman"/>
                <w:sz w:val="24"/>
                <w:szCs w:val="24"/>
                <w:highlight w:val="yellow"/>
                <w:lang w:val="uk-UA"/>
              </w:rPr>
            </w:pPr>
            <w:r w:rsidRPr="00380248">
              <w:rPr>
                <w:rFonts w:ascii="Times New Roman" w:hAnsi="Times New Roman"/>
                <w:sz w:val="24"/>
                <w:szCs w:val="24"/>
                <w:lang w:val="uk-UA"/>
              </w:rPr>
              <w:t>Формування уміння вибудовувати пояснювальні монологи з метою активізації мислення учнів</w:t>
            </w:r>
            <w:r>
              <w:rPr>
                <w:rFonts w:ascii="Times New Roman" w:hAnsi="Times New Roman"/>
                <w:sz w:val="24"/>
                <w:szCs w:val="24"/>
                <w:lang w:val="uk-UA"/>
              </w:rPr>
              <w:t xml:space="preserve">, уміння добирати ефективні мовленнєві засоби </w:t>
            </w:r>
            <w:r w:rsidRPr="00380248">
              <w:rPr>
                <w:rFonts w:ascii="Times New Roman" w:hAnsi="Times New Roman"/>
                <w:sz w:val="24"/>
                <w:szCs w:val="24"/>
                <w:lang w:val="uk-UA"/>
              </w:rPr>
              <w:t xml:space="preserve"> </w:t>
            </w:r>
          </w:p>
        </w:tc>
        <w:tc>
          <w:tcPr>
            <w:tcW w:w="2219" w:type="dxa"/>
          </w:tcPr>
          <w:p w:rsidR="00C76226" w:rsidRPr="00F02D78" w:rsidRDefault="00C76226" w:rsidP="00A31575">
            <w:pPr>
              <w:spacing w:after="0" w:line="240" w:lineRule="auto"/>
              <w:jc w:val="both"/>
              <w:rPr>
                <w:rFonts w:ascii="Times New Roman" w:hAnsi="Times New Roman"/>
                <w:sz w:val="24"/>
                <w:szCs w:val="24"/>
                <w:lang w:val="uk-UA"/>
              </w:rPr>
            </w:pPr>
            <w:r w:rsidRPr="00F02D78">
              <w:rPr>
                <w:rFonts w:ascii="Times New Roman" w:hAnsi="Times New Roman"/>
                <w:sz w:val="24"/>
                <w:szCs w:val="24"/>
                <w:lang w:val="uk-UA"/>
              </w:rPr>
              <w:t xml:space="preserve">Участь магістрів у обговоренні головних теоретичних питань, </w:t>
            </w:r>
          </w:p>
          <w:p w:rsidR="00C76226" w:rsidRDefault="00C76226" w:rsidP="00A31575">
            <w:pPr>
              <w:spacing w:after="0" w:line="240" w:lineRule="auto"/>
              <w:jc w:val="both"/>
              <w:rPr>
                <w:rFonts w:ascii="Times New Roman" w:hAnsi="Times New Roman"/>
                <w:sz w:val="24"/>
                <w:szCs w:val="24"/>
                <w:lang w:val="uk-UA"/>
              </w:rPr>
            </w:pPr>
            <w:r w:rsidRPr="00F02D78">
              <w:rPr>
                <w:rFonts w:ascii="Times New Roman" w:hAnsi="Times New Roman"/>
                <w:sz w:val="24"/>
                <w:szCs w:val="24"/>
                <w:lang w:val="uk-UA"/>
              </w:rPr>
              <w:t xml:space="preserve">аналіз </w:t>
            </w:r>
            <w:r w:rsidR="00E13DD3">
              <w:rPr>
                <w:rFonts w:ascii="Times New Roman" w:hAnsi="Times New Roman"/>
                <w:sz w:val="24"/>
                <w:szCs w:val="24"/>
                <w:lang w:val="uk-UA"/>
              </w:rPr>
              <w:t xml:space="preserve">дискурсивних </w:t>
            </w:r>
            <w:r>
              <w:rPr>
                <w:rFonts w:ascii="Times New Roman" w:hAnsi="Times New Roman"/>
                <w:sz w:val="24"/>
                <w:szCs w:val="24"/>
                <w:lang w:val="uk-UA"/>
              </w:rPr>
              <w:t>задач</w:t>
            </w:r>
            <w:r w:rsidRPr="00F02D78">
              <w:rPr>
                <w:rFonts w:ascii="Times New Roman" w:hAnsi="Times New Roman"/>
                <w:sz w:val="24"/>
                <w:szCs w:val="24"/>
                <w:lang w:val="uk-UA"/>
              </w:rPr>
              <w:t>:</w:t>
            </w:r>
          </w:p>
          <w:p w:rsidR="00C76226" w:rsidRPr="00EC1F7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Закінчите речення</w:t>
            </w:r>
            <w:r w:rsidRPr="00EC1F76">
              <w:rPr>
                <w:rFonts w:ascii="Times New Roman" w:hAnsi="Times New Roman"/>
                <w:sz w:val="24"/>
                <w:szCs w:val="24"/>
                <w:lang w:val="uk-UA"/>
              </w:rPr>
              <w:t>, використовуючи корекцію і градацію.</w:t>
            </w:r>
          </w:p>
          <w:p w:rsidR="00C76226" w:rsidRPr="00EC1F76" w:rsidRDefault="00C76226" w:rsidP="00A31575">
            <w:pPr>
              <w:spacing w:after="0" w:line="240" w:lineRule="auto"/>
              <w:jc w:val="both"/>
              <w:rPr>
                <w:rFonts w:ascii="Times New Roman" w:hAnsi="Times New Roman"/>
                <w:sz w:val="24"/>
                <w:szCs w:val="24"/>
                <w:lang w:val="uk-UA"/>
              </w:rPr>
            </w:pPr>
            <w:r w:rsidRPr="00EC1F76">
              <w:rPr>
                <w:rFonts w:ascii="Times New Roman" w:hAnsi="Times New Roman"/>
                <w:sz w:val="24"/>
                <w:szCs w:val="24"/>
                <w:lang w:val="uk-UA"/>
              </w:rPr>
              <w:t>1. Вони кажуть, що до цієї людини треба вжити заходів. До нього нe просто треба</w:t>
            </w:r>
          </w:p>
          <w:p w:rsidR="00C76226" w:rsidRPr="00EC1F76" w:rsidRDefault="00C76226" w:rsidP="00A31575">
            <w:pPr>
              <w:spacing w:after="0" w:line="240" w:lineRule="auto"/>
              <w:jc w:val="both"/>
              <w:rPr>
                <w:rFonts w:ascii="Times New Roman" w:hAnsi="Times New Roman"/>
                <w:sz w:val="24"/>
                <w:szCs w:val="24"/>
                <w:lang w:val="uk-UA"/>
              </w:rPr>
            </w:pPr>
            <w:r w:rsidRPr="00EC1F76">
              <w:rPr>
                <w:rFonts w:ascii="Times New Roman" w:hAnsi="Times New Roman"/>
                <w:sz w:val="24"/>
                <w:szCs w:val="24"/>
                <w:lang w:val="uk-UA"/>
              </w:rPr>
              <w:t>вжити заходів, його потрібно ______ його треба _____ 2. Начальство каже, що на</w:t>
            </w:r>
          </w:p>
          <w:p w:rsidR="00C76226" w:rsidRPr="00EC1F7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цю справу</w:t>
            </w:r>
            <w:r w:rsidRPr="00EC1F76">
              <w:rPr>
                <w:rFonts w:ascii="Times New Roman" w:hAnsi="Times New Roman"/>
                <w:sz w:val="24"/>
                <w:szCs w:val="24"/>
                <w:lang w:val="uk-UA"/>
              </w:rPr>
              <w:t xml:space="preserve"> потрібна значна сума. Ця сума не просто значна,</w:t>
            </w:r>
          </w:p>
          <w:p w:rsidR="00C76226" w:rsidRPr="00EC1F76" w:rsidRDefault="00C76226" w:rsidP="00A31575">
            <w:pPr>
              <w:spacing w:after="0" w:line="240" w:lineRule="auto"/>
              <w:jc w:val="both"/>
              <w:rPr>
                <w:rFonts w:ascii="Times New Roman" w:hAnsi="Times New Roman"/>
                <w:sz w:val="24"/>
                <w:szCs w:val="24"/>
                <w:lang w:val="uk-UA"/>
              </w:rPr>
            </w:pPr>
            <w:r w:rsidRPr="00EC1F76">
              <w:rPr>
                <w:rFonts w:ascii="Times New Roman" w:hAnsi="Times New Roman"/>
                <w:sz w:val="24"/>
                <w:szCs w:val="24"/>
                <w:lang w:val="uk-UA"/>
              </w:rPr>
              <w:t>вона ______ вона _____ для нашого бюджету. 3. Вона не просто симпатична,</w:t>
            </w:r>
          </w:p>
          <w:p w:rsidR="00C76226" w:rsidRPr="00057258" w:rsidRDefault="00C76226" w:rsidP="00A31575">
            <w:pPr>
              <w:spacing w:after="0" w:line="240" w:lineRule="auto"/>
              <w:jc w:val="both"/>
              <w:rPr>
                <w:rFonts w:ascii="Times New Roman" w:hAnsi="Times New Roman"/>
                <w:sz w:val="24"/>
                <w:szCs w:val="24"/>
                <w:lang w:val="uk-UA"/>
              </w:rPr>
            </w:pPr>
            <w:r w:rsidRPr="00EC1F76">
              <w:rPr>
                <w:rFonts w:ascii="Times New Roman" w:hAnsi="Times New Roman"/>
                <w:sz w:val="24"/>
                <w:szCs w:val="24"/>
                <w:lang w:val="uk-UA"/>
              </w:rPr>
              <w:t>вона _______ вона просто ______</w:t>
            </w:r>
          </w:p>
        </w:tc>
      </w:tr>
      <w:tr w:rsidR="00E13DD3" w:rsidRPr="00093DE1" w:rsidTr="00A31575">
        <w:tc>
          <w:tcPr>
            <w:tcW w:w="1236" w:type="dxa"/>
          </w:tcPr>
          <w:p w:rsidR="00C76226" w:rsidRPr="00574884" w:rsidRDefault="00C76226" w:rsidP="00A31575">
            <w:pPr>
              <w:spacing w:after="0" w:line="240" w:lineRule="auto"/>
              <w:jc w:val="both"/>
              <w:rPr>
                <w:rFonts w:ascii="Times New Roman" w:hAnsi="Times New Roman"/>
                <w:sz w:val="24"/>
                <w:szCs w:val="24"/>
                <w:highlight w:val="yellow"/>
                <w:lang w:val="uk-UA"/>
              </w:rPr>
            </w:pPr>
            <w:r w:rsidRPr="00574884">
              <w:rPr>
                <w:rFonts w:ascii="Times New Roman" w:hAnsi="Times New Roman"/>
                <w:sz w:val="24"/>
                <w:szCs w:val="24"/>
                <w:lang w:val="uk-UA"/>
              </w:rPr>
              <w:t>Квітень</w:t>
            </w:r>
          </w:p>
        </w:tc>
        <w:tc>
          <w:tcPr>
            <w:tcW w:w="2011" w:type="dxa"/>
          </w:tcPr>
          <w:p w:rsidR="00C76226" w:rsidRPr="00B146BC" w:rsidRDefault="00C76226" w:rsidP="00A31575">
            <w:pPr>
              <w:spacing w:after="0" w:line="240" w:lineRule="auto"/>
              <w:jc w:val="both"/>
              <w:rPr>
                <w:rFonts w:ascii="Times New Roman" w:hAnsi="Times New Roman"/>
                <w:sz w:val="24"/>
                <w:szCs w:val="24"/>
                <w:lang w:val="uk-UA"/>
              </w:rPr>
            </w:pPr>
            <w:r w:rsidRPr="00A03EB9">
              <w:rPr>
                <w:rFonts w:ascii="Times New Roman" w:hAnsi="Times New Roman"/>
                <w:sz w:val="24"/>
                <w:szCs w:val="24"/>
                <w:lang w:val="uk-UA"/>
              </w:rPr>
              <w:t>Лабораторне  заняття з курсу «Теорія та практика ораторського мистецтва вчителя початкової школи»  на тему</w:t>
            </w:r>
            <w:r>
              <w:rPr>
                <w:rFonts w:ascii="Times New Roman" w:hAnsi="Times New Roman"/>
                <w:sz w:val="24"/>
                <w:szCs w:val="24"/>
                <w:lang w:val="uk-UA"/>
              </w:rPr>
              <w:t xml:space="preserve"> «</w:t>
            </w:r>
            <w:r w:rsidRPr="00B146BC">
              <w:rPr>
                <w:rFonts w:ascii="Times New Roman" w:hAnsi="Times New Roman"/>
                <w:sz w:val="24"/>
                <w:szCs w:val="24"/>
                <w:lang w:val="uk-UA"/>
              </w:rPr>
              <w:t xml:space="preserve">Теорія ораторського мистецтва. </w:t>
            </w:r>
            <w:r w:rsidRPr="00B146BC">
              <w:rPr>
                <w:rFonts w:ascii="Times New Roman" w:hAnsi="Times New Roman"/>
                <w:sz w:val="24"/>
                <w:szCs w:val="24"/>
                <w:lang w:val="uk-UA"/>
              </w:rPr>
              <w:lastRenderedPageBreak/>
              <w:t>Меморія і акція</w:t>
            </w:r>
            <w:r>
              <w:rPr>
                <w:rFonts w:ascii="Times New Roman" w:hAnsi="Times New Roman"/>
                <w:sz w:val="24"/>
                <w:szCs w:val="24"/>
                <w:lang w:val="uk-UA"/>
              </w:rPr>
              <w:t>»</w:t>
            </w:r>
          </w:p>
          <w:p w:rsidR="00C76226" w:rsidRDefault="00C76226" w:rsidP="00A31575">
            <w:pPr>
              <w:spacing w:after="0" w:line="240" w:lineRule="auto"/>
              <w:jc w:val="both"/>
              <w:rPr>
                <w:rFonts w:ascii="Times New Roman" w:hAnsi="Times New Roman"/>
                <w:sz w:val="24"/>
                <w:szCs w:val="24"/>
                <w:lang w:val="uk-UA"/>
              </w:rPr>
            </w:pPr>
          </w:p>
          <w:p w:rsidR="00C76226" w:rsidRPr="001C1702" w:rsidRDefault="005D3F9B" w:rsidP="00A31575">
            <w:pPr>
              <w:spacing w:after="0" w:line="240" w:lineRule="auto"/>
              <w:jc w:val="both"/>
              <w:rPr>
                <w:rFonts w:ascii="Times New Roman" w:hAnsi="Times New Roman"/>
                <w:b/>
                <w:sz w:val="24"/>
                <w:szCs w:val="24"/>
                <w:highlight w:val="yellow"/>
                <w:lang w:val="uk-UA"/>
              </w:rPr>
            </w:pPr>
            <w:r>
              <w:rPr>
                <w:rFonts w:ascii="Times New Roman" w:hAnsi="Times New Roman"/>
                <w:b/>
                <w:sz w:val="24"/>
                <w:szCs w:val="24"/>
                <w:lang w:val="uk-UA"/>
              </w:rPr>
              <w:t>Розв'язання дискурсив</w:t>
            </w:r>
            <w:r w:rsidR="00C76226" w:rsidRPr="001C1702">
              <w:rPr>
                <w:rFonts w:ascii="Times New Roman" w:hAnsi="Times New Roman"/>
                <w:b/>
                <w:sz w:val="24"/>
                <w:szCs w:val="24"/>
                <w:lang w:val="uk-UA"/>
              </w:rPr>
              <w:t>них задач</w:t>
            </w:r>
          </w:p>
        </w:tc>
        <w:tc>
          <w:tcPr>
            <w:tcW w:w="2120" w:type="dxa"/>
          </w:tcPr>
          <w:p w:rsidR="00C76226" w:rsidRPr="00B146BC"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Ознайомлення з сутністю.меморії, її загальною характеристикою; </w:t>
            </w:r>
            <w:r w:rsidRPr="00B146BC">
              <w:rPr>
                <w:rFonts w:ascii="Times New Roman" w:hAnsi="Times New Roman"/>
                <w:sz w:val="24"/>
                <w:szCs w:val="24"/>
                <w:lang w:val="uk-UA"/>
              </w:rPr>
              <w:t xml:space="preserve"> </w:t>
            </w:r>
          </w:p>
          <w:p w:rsidR="00C76226" w:rsidRPr="00E7389D"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акцією,  з</w:t>
            </w:r>
            <w:r w:rsidRPr="00B146BC">
              <w:rPr>
                <w:rFonts w:ascii="Times New Roman" w:hAnsi="Times New Roman"/>
                <w:sz w:val="24"/>
                <w:szCs w:val="24"/>
                <w:lang w:val="uk-UA"/>
              </w:rPr>
              <w:t>акон</w:t>
            </w:r>
            <w:r>
              <w:rPr>
                <w:rFonts w:ascii="Times New Roman" w:hAnsi="Times New Roman"/>
                <w:sz w:val="24"/>
                <w:szCs w:val="24"/>
                <w:lang w:val="uk-UA"/>
              </w:rPr>
              <w:t xml:space="preserve">ом ефективної комунікації; способами запам’ятовування промови; невербальними засобами оратора, </w:t>
            </w:r>
            <w:r>
              <w:rPr>
                <w:rFonts w:ascii="Times New Roman" w:hAnsi="Times New Roman"/>
                <w:sz w:val="24"/>
                <w:szCs w:val="24"/>
                <w:lang w:val="uk-UA"/>
              </w:rPr>
              <w:lastRenderedPageBreak/>
              <w:t>жестами як невербальними сигналами, засобами</w:t>
            </w:r>
            <w:r w:rsidRPr="00B146BC">
              <w:rPr>
                <w:rFonts w:ascii="Times New Roman" w:hAnsi="Times New Roman"/>
                <w:sz w:val="24"/>
                <w:szCs w:val="24"/>
                <w:lang w:val="uk-UA"/>
              </w:rPr>
              <w:t xml:space="preserve"> візуального спілкування. </w:t>
            </w:r>
          </w:p>
        </w:tc>
        <w:tc>
          <w:tcPr>
            <w:tcW w:w="1985" w:type="dxa"/>
          </w:tcPr>
          <w:p w:rsidR="00C76226" w:rsidRPr="00574884" w:rsidRDefault="00C76226" w:rsidP="00A31575">
            <w:pPr>
              <w:spacing w:after="0" w:line="240" w:lineRule="auto"/>
              <w:jc w:val="both"/>
              <w:rPr>
                <w:rFonts w:ascii="Times New Roman" w:hAnsi="Times New Roman"/>
                <w:sz w:val="24"/>
                <w:szCs w:val="24"/>
                <w:highlight w:val="yellow"/>
                <w:lang w:val="uk-UA"/>
              </w:rPr>
            </w:pPr>
            <w:r>
              <w:rPr>
                <w:rFonts w:ascii="Times New Roman" w:hAnsi="Times New Roman"/>
                <w:sz w:val="24"/>
                <w:szCs w:val="24"/>
                <w:lang w:val="uk-UA"/>
              </w:rPr>
              <w:lastRenderedPageBreak/>
              <w:t>Ф</w:t>
            </w:r>
            <w:r w:rsidRPr="00574884">
              <w:rPr>
                <w:rFonts w:ascii="Times New Roman" w:hAnsi="Times New Roman"/>
                <w:sz w:val="24"/>
                <w:szCs w:val="24"/>
                <w:lang w:val="uk-UA"/>
              </w:rPr>
              <w:t>ормування вміння працювати в колективі над виконанням завд</w:t>
            </w:r>
            <w:r>
              <w:rPr>
                <w:rFonts w:ascii="Times New Roman" w:hAnsi="Times New Roman"/>
                <w:sz w:val="24"/>
                <w:szCs w:val="24"/>
                <w:lang w:val="uk-UA"/>
              </w:rPr>
              <w:t xml:space="preserve">ання; розвиток умінь здійснювати анліз виступу </w:t>
            </w:r>
          </w:p>
        </w:tc>
        <w:tc>
          <w:tcPr>
            <w:tcW w:w="2219" w:type="dxa"/>
          </w:tcPr>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E7389D">
              <w:rPr>
                <w:rFonts w:ascii="Times New Roman" w:hAnsi="Times New Roman"/>
                <w:sz w:val="24"/>
                <w:szCs w:val="24"/>
                <w:lang w:val="uk-UA"/>
              </w:rPr>
              <w:t>Участь магістрів у обговоренні головних теоретичних питань,</w:t>
            </w:r>
            <w:r>
              <w:rPr>
                <w:rFonts w:ascii="Times New Roman" w:hAnsi="Times New Roman"/>
                <w:sz w:val="24"/>
                <w:szCs w:val="24"/>
                <w:lang w:val="uk-UA"/>
              </w:rPr>
              <w:t xml:space="preserve"> </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р</w:t>
            </w:r>
            <w:r w:rsidRPr="00CA3F28">
              <w:rPr>
                <w:rFonts w:ascii="Times New Roman" w:hAnsi="Times New Roman"/>
                <w:sz w:val="24"/>
                <w:szCs w:val="24"/>
                <w:lang w:val="uk-UA"/>
              </w:rPr>
              <w:t xml:space="preserve">озв'язання </w:t>
            </w:r>
            <w:r w:rsidR="00E13DD3" w:rsidRPr="00E13DD3">
              <w:rPr>
                <w:rFonts w:ascii="Times New Roman" w:hAnsi="Times New Roman"/>
                <w:sz w:val="24"/>
                <w:szCs w:val="24"/>
                <w:lang w:val="uk-UA"/>
              </w:rPr>
              <w:t xml:space="preserve">дискурсивних </w:t>
            </w:r>
            <w:r w:rsidRPr="00CA3F28">
              <w:rPr>
                <w:rFonts w:ascii="Times New Roman" w:hAnsi="Times New Roman"/>
                <w:sz w:val="24"/>
                <w:szCs w:val="24"/>
                <w:lang w:val="uk-UA"/>
              </w:rPr>
              <w:t>задач</w:t>
            </w:r>
            <w:r>
              <w:rPr>
                <w:rFonts w:ascii="Times New Roman" w:hAnsi="Times New Roman"/>
                <w:sz w:val="24"/>
                <w:szCs w:val="24"/>
                <w:lang w:val="uk-UA"/>
              </w:rPr>
              <w:t>:</w:t>
            </w:r>
          </w:p>
          <w:p w:rsidR="00C76226" w:rsidRPr="00A245B1" w:rsidRDefault="00C76226" w:rsidP="00A31575">
            <w:pPr>
              <w:spacing w:after="0" w:line="240" w:lineRule="auto"/>
              <w:jc w:val="both"/>
              <w:rPr>
                <w:rFonts w:ascii="Times New Roman" w:hAnsi="Times New Roman"/>
                <w:sz w:val="24"/>
                <w:szCs w:val="24"/>
                <w:lang w:val="uk-UA"/>
              </w:rPr>
            </w:pPr>
            <w:r w:rsidRPr="00A245B1">
              <w:rPr>
                <w:rFonts w:ascii="Times New Roman" w:hAnsi="Times New Roman"/>
                <w:sz w:val="24"/>
                <w:szCs w:val="24"/>
                <w:lang w:val="uk-UA"/>
              </w:rPr>
              <w:t>На основі такої риторичної фігури, як хиазм, побудовані багато</w:t>
            </w:r>
          </w:p>
          <w:p w:rsidR="00C76226" w:rsidRPr="00A245B1" w:rsidRDefault="00C76226" w:rsidP="00A31575">
            <w:pPr>
              <w:spacing w:after="0" w:line="240" w:lineRule="auto"/>
              <w:jc w:val="both"/>
              <w:rPr>
                <w:rFonts w:ascii="Times New Roman" w:hAnsi="Times New Roman"/>
                <w:sz w:val="24"/>
                <w:szCs w:val="24"/>
                <w:lang w:val="uk-UA"/>
              </w:rPr>
            </w:pPr>
            <w:r w:rsidRPr="00A245B1">
              <w:rPr>
                <w:rFonts w:ascii="Times New Roman" w:hAnsi="Times New Roman"/>
                <w:sz w:val="24"/>
                <w:szCs w:val="24"/>
                <w:lang w:val="uk-UA"/>
              </w:rPr>
              <w:t xml:space="preserve">висловлювання великих людей. Прочитайте початок </w:t>
            </w:r>
            <w:r w:rsidRPr="00A245B1">
              <w:rPr>
                <w:rFonts w:ascii="Times New Roman" w:hAnsi="Times New Roman"/>
                <w:sz w:val="24"/>
                <w:szCs w:val="24"/>
                <w:lang w:val="uk-UA"/>
              </w:rPr>
              <w:lastRenderedPageBreak/>
              <w:t>деяких висловлювань.</w:t>
            </w:r>
          </w:p>
          <w:p w:rsidR="00C76226" w:rsidRPr="00A245B1" w:rsidRDefault="00C76226" w:rsidP="00A31575">
            <w:pPr>
              <w:spacing w:after="0" w:line="240" w:lineRule="auto"/>
              <w:jc w:val="both"/>
              <w:rPr>
                <w:rFonts w:ascii="Times New Roman" w:hAnsi="Times New Roman"/>
                <w:sz w:val="24"/>
                <w:szCs w:val="24"/>
                <w:lang w:val="uk-UA"/>
              </w:rPr>
            </w:pPr>
            <w:r w:rsidRPr="00A245B1">
              <w:rPr>
                <w:rFonts w:ascii="Times New Roman" w:hAnsi="Times New Roman"/>
                <w:sz w:val="24"/>
                <w:szCs w:val="24"/>
                <w:lang w:val="uk-UA"/>
              </w:rPr>
              <w:t>Як ви думаєте, яка їх</w:t>
            </w:r>
            <w:r>
              <w:rPr>
                <w:rFonts w:ascii="Times New Roman" w:hAnsi="Times New Roman"/>
                <w:sz w:val="24"/>
                <w:szCs w:val="24"/>
                <w:lang w:val="uk-UA"/>
              </w:rPr>
              <w:t>ня</w:t>
            </w:r>
            <w:r w:rsidRPr="00A245B1">
              <w:rPr>
                <w:rFonts w:ascii="Times New Roman" w:hAnsi="Times New Roman"/>
                <w:sz w:val="24"/>
                <w:szCs w:val="24"/>
                <w:lang w:val="uk-UA"/>
              </w:rPr>
              <w:t xml:space="preserve"> кінцівка? »</w:t>
            </w:r>
          </w:p>
          <w:p w:rsidR="00C76226" w:rsidRPr="00A245B1" w:rsidRDefault="00C76226" w:rsidP="00A31575">
            <w:pPr>
              <w:spacing w:after="0" w:line="240" w:lineRule="auto"/>
              <w:jc w:val="both"/>
              <w:rPr>
                <w:rFonts w:ascii="Times New Roman" w:hAnsi="Times New Roman"/>
                <w:sz w:val="24"/>
                <w:szCs w:val="24"/>
                <w:lang w:val="uk-UA"/>
              </w:rPr>
            </w:pPr>
            <w:r w:rsidRPr="00A245B1">
              <w:rPr>
                <w:rFonts w:ascii="Times New Roman" w:hAnsi="Times New Roman"/>
                <w:sz w:val="24"/>
                <w:szCs w:val="24"/>
                <w:lang w:val="uk-UA"/>
              </w:rPr>
              <w:t>Найкращий чоловік той, хто живе переважно своїми</w:t>
            </w:r>
          </w:p>
          <w:p w:rsidR="00C76226" w:rsidRPr="00A245B1" w:rsidRDefault="00C76226" w:rsidP="00A31575">
            <w:pPr>
              <w:spacing w:after="0" w:line="240" w:lineRule="auto"/>
              <w:jc w:val="both"/>
              <w:rPr>
                <w:rFonts w:ascii="Times New Roman" w:hAnsi="Times New Roman"/>
                <w:sz w:val="24"/>
                <w:szCs w:val="24"/>
                <w:lang w:val="uk-UA"/>
              </w:rPr>
            </w:pPr>
            <w:r w:rsidRPr="00A245B1">
              <w:rPr>
                <w:rFonts w:ascii="Times New Roman" w:hAnsi="Times New Roman"/>
                <w:sz w:val="24"/>
                <w:szCs w:val="24"/>
                <w:lang w:val="uk-UA"/>
              </w:rPr>
              <w:t>думками і чужим</w:t>
            </w:r>
            <w:r>
              <w:rPr>
                <w:rFonts w:ascii="Times New Roman" w:hAnsi="Times New Roman"/>
                <w:sz w:val="24"/>
                <w:szCs w:val="24"/>
                <w:lang w:val="uk-UA"/>
              </w:rPr>
              <w:t>и почуттями, (Л..Толстой)</w:t>
            </w:r>
          </w:p>
          <w:p w:rsidR="00C76226" w:rsidRPr="00A245B1" w:rsidRDefault="00C76226" w:rsidP="00A31575">
            <w:pPr>
              <w:spacing w:after="0" w:line="240" w:lineRule="auto"/>
              <w:jc w:val="both"/>
              <w:rPr>
                <w:rFonts w:ascii="Times New Roman" w:hAnsi="Times New Roman"/>
                <w:sz w:val="24"/>
                <w:szCs w:val="24"/>
                <w:lang w:val="uk-UA"/>
              </w:rPr>
            </w:pPr>
            <w:r w:rsidRPr="00A245B1">
              <w:rPr>
                <w:rFonts w:ascii="Times New Roman" w:hAnsi="Times New Roman"/>
                <w:sz w:val="24"/>
                <w:szCs w:val="24"/>
                <w:lang w:val="uk-UA"/>
              </w:rPr>
              <w:t>Людина є т</w:t>
            </w:r>
            <w:r>
              <w:rPr>
                <w:rFonts w:ascii="Times New Roman" w:hAnsi="Times New Roman"/>
                <w:sz w:val="24"/>
                <w:szCs w:val="24"/>
                <w:lang w:val="uk-UA"/>
              </w:rPr>
              <w:t>е, чим може бути, _______</w:t>
            </w:r>
            <w:r w:rsidRPr="00A245B1">
              <w:rPr>
                <w:rFonts w:ascii="Times New Roman" w:hAnsi="Times New Roman"/>
                <w:sz w:val="24"/>
                <w:szCs w:val="24"/>
                <w:lang w:val="uk-UA"/>
              </w:rPr>
              <w:t>(Д. Бруно).</w:t>
            </w:r>
          </w:p>
          <w:p w:rsidR="00C76226" w:rsidRPr="00A245B1" w:rsidRDefault="00C76226" w:rsidP="00A31575">
            <w:pPr>
              <w:spacing w:after="0" w:line="240" w:lineRule="auto"/>
              <w:jc w:val="both"/>
              <w:rPr>
                <w:rFonts w:ascii="Times New Roman" w:hAnsi="Times New Roman"/>
                <w:sz w:val="24"/>
                <w:szCs w:val="24"/>
                <w:lang w:val="uk-UA"/>
              </w:rPr>
            </w:pPr>
            <w:r w:rsidRPr="00A245B1">
              <w:rPr>
                <w:rFonts w:ascii="Times New Roman" w:hAnsi="Times New Roman"/>
                <w:sz w:val="24"/>
                <w:szCs w:val="24"/>
                <w:lang w:val="uk-UA"/>
              </w:rPr>
              <w:t>Кра</w:t>
            </w:r>
            <w:r>
              <w:rPr>
                <w:rFonts w:ascii="Times New Roman" w:hAnsi="Times New Roman"/>
                <w:sz w:val="24"/>
                <w:szCs w:val="24"/>
                <w:lang w:val="uk-UA"/>
              </w:rPr>
              <w:t>ще щастя без грошей, _______</w:t>
            </w:r>
            <w:r w:rsidRPr="00A245B1">
              <w:rPr>
                <w:rFonts w:ascii="Times New Roman" w:hAnsi="Times New Roman"/>
                <w:sz w:val="24"/>
                <w:szCs w:val="24"/>
                <w:lang w:val="uk-UA"/>
              </w:rPr>
              <w:t>(Г.Н.Матюші).</w:t>
            </w:r>
          </w:p>
          <w:p w:rsidR="00C76226" w:rsidRDefault="00C76226" w:rsidP="00A31575">
            <w:pPr>
              <w:spacing w:after="0" w:line="240" w:lineRule="auto"/>
              <w:jc w:val="both"/>
              <w:rPr>
                <w:rFonts w:ascii="Times New Roman" w:hAnsi="Times New Roman"/>
                <w:sz w:val="24"/>
                <w:szCs w:val="24"/>
                <w:lang w:val="uk-UA"/>
              </w:rPr>
            </w:pPr>
            <w:r w:rsidRPr="00A245B1">
              <w:rPr>
                <w:rFonts w:ascii="Times New Roman" w:hAnsi="Times New Roman"/>
                <w:sz w:val="24"/>
                <w:szCs w:val="24"/>
                <w:lang w:val="uk-UA"/>
              </w:rPr>
              <w:t>Не завжди життя без пробл</w:t>
            </w:r>
            <w:r>
              <w:rPr>
                <w:rFonts w:ascii="Times New Roman" w:hAnsi="Times New Roman"/>
                <w:sz w:val="24"/>
                <w:szCs w:val="24"/>
                <w:lang w:val="uk-UA"/>
              </w:rPr>
              <w:t>ем щасливе, а ____________ (Г.</w:t>
            </w:r>
            <w:r w:rsidRPr="00A245B1">
              <w:rPr>
                <w:rFonts w:ascii="Times New Roman" w:hAnsi="Times New Roman"/>
                <w:sz w:val="24"/>
                <w:szCs w:val="24"/>
                <w:lang w:val="uk-UA"/>
              </w:rPr>
              <w:t>Матюші).</w:t>
            </w:r>
          </w:p>
          <w:p w:rsidR="00C76226" w:rsidRDefault="00C76226" w:rsidP="00A31575">
            <w:pPr>
              <w:spacing w:after="0" w:line="240" w:lineRule="auto"/>
              <w:jc w:val="both"/>
              <w:rPr>
                <w:rFonts w:ascii="Times New Roman" w:hAnsi="Times New Roman"/>
                <w:sz w:val="24"/>
                <w:szCs w:val="24"/>
                <w:lang w:val="uk-UA"/>
              </w:rPr>
            </w:pPr>
            <w:r w:rsidRPr="00DC1C70">
              <w:rPr>
                <w:rFonts w:ascii="Times New Roman" w:hAnsi="Times New Roman"/>
                <w:sz w:val="24"/>
                <w:szCs w:val="24"/>
                <w:lang w:val="uk-UA"/>
              </w:rPr>
              <w:t>Здійснити аналіз власного виступу за схемою</w:t>
            </w:r>
            <w:r>
              <w:rPr>
                <w:rFonts w:ascii="Times New Roman" w:hAnsi="Times New Roman"/>
                <w:sz w:val="24"/>
                <w:szCs w:val="24"/>
                <w:lang w:val="uk-UA"/>
              </w:rPr>
              <w:t xml:space="preserve">. </w:t>
            </w:r>
          </w:p>
          <w:p w:rsidR="00C76226" w:rsidRPr="00200BA0" w:rsidRDefault="00C76226" w:rsidP="00A31575">
            <w:pPr>
              <w:spacing w:after="0" w:line="240" w:lineRule="auto"/>
              <w:jc w:val="both"/>
              <w:rPr>
                <w:rFonts w:ascii="Times New Roman" w:hAnsi="Times New Roman"/>
                <w:sz w:val="24"/>
                <w:szCs w:val="24"/>
                <w:lang w:val="uk-UA"/>
              </w:rPr>
            </w:pPr>
            <w:r w:rsidRPr="00200BA0">
              <w:rPr>
                <w:rFonts w:ascii="Times New Roman" w:hAnsi="Times New Roman"/>
                <w:sz w:val="24"/>
                <w:szCs w:val="24"/>
                <w:lang w:val="uk-UA"/>
              </w:rPr>
              <w:t>Розкрийте лексичне значення поданих слів, пропонуючи кілька прийомів: дефініція, перифраза, афоризм.</w:t>
            </w:r>
          </w:p>
          <w:p w:rsidR="00C76226" w:rsidRPr="00574884" w:rsidRDefault="00C76226" w:rsidP="00A31575">
            <w:pPr>
              <w:spacing w:after="0" w:line="240" w:lineRule="auto"/>
              <w:jc w:val="both"/>
              <w:rPr>
                <w:rFonts w:ascii="Times New Roman" w:hAnsi="Times New Roman"/>
                <w:sz w:val="24"/>
                <w:szCs w:val="24"/>
                <w:highlight w:val="yellow"/>
                <w:lang w:val="uk-UA"/>
              </w:rPr>
            </w:pPr>
            <w:r w:rsidRPr="00200BA0">
              <w:rPr>
                <w:rFonts w:ascii="Times New Roman" w:hAnsi="Times New Roman"/>
                <w:sz w:val="24"/>
                <w:szCs w:val="24"/>
                <w:lang w:val="uk-UA"/>
              </w:rPr>
              <w:t>Голос, гроші, лицемір, освіта, заздрість, мовчання, безсоння, бізнес, бюрократ, гумор, успіх, щастя, анекдот, життя, душа, переджнив'я.</w:t>
            </w:r>
          </w:p>
        </w:tc>
      </w:tr>
      <w:tr w:rsidR="00E13DD3" w:rsidRPr="00A23154" w:rsidTr="00A31575">
        <w:tc>
          <w:tcPr>
            <w:tcW w:w="1236" w:type="dxa"/>
          </w:tcPr>
          <w:p w:rsidR="00C76226" w:rsidRPr="00574884" w:rsidRDefault="00C76226" w:rsidP="00A31575">
            <w:pPr>
              <w:spacing w:after="0" w:line="240" w:lineRule="auto"/>
              <w:jc w:val="both"/>
              <w:rPr>
                <w:rFonts w:ascii="Times New Roman" w:hAnsi="Times New Roman"/>
                <w:sz w:val="24"/>
                <w:szCs w:val="24"/>
                <w:highlight w:val="yellow"/>
                <w:lang w:val="uk-UA"/>
              </w:rPr>
            </w:pPr>
            <w:r w:rsidRPr="00574884">
              <w:rPr>
                <w:rFonts w:ascii="Times New Roman" w:hAnsi="Times New Roman"/>
                <w:sz w:val="24"/>
                <w:szCs w:val="24"/>
                <w:lang w:val="uk-UA"/>
              </w:rPr>
              <w:lastRenderedPageBreak/>
              <w:t xml:space="preserve">Травень </w:t>
            </w:r>
          </w:p>
        </w:tc>
        <w:tc>
          <w:tcPr>
            <w:tcW w:w="2011" w:type="dxa"/>
          </w:tcPr>
          <w:p w:rsidR="00C76226" w:rsidRDefault="00C76226" w:rsidP="00A31575">
            <w:pPr>
              <w:spacing w:after="0" w:line="240" w:lineRule="auto"/>
              <w:jc w:val="both"/>
              <w:rPr>
                <w:rFonts w:ascii="Times New Roman" w:hAnsi="Times New Roman"/>
                <w:sz w:val="24"/>
                <w:szCs w:val="24"/>
                <w:lang w:val="uk-UA"/>
              </w:rPr>
            </w:pPr>
            <w:r w:rsidRPr="00A03EB9">
              <w:rPr>
                <w:rFonts w:ascii="Times New Roman" w:hAnsi="Times New Roman"/>
                <w:sz w:val="24"/>
                <w:szCs w:val="24"/>
                <w:lang w:val="uk-UA"/>
              </w:rPr>
              <w:t>Лабораторне  заняття з курсу «Теорія та практика ораторського мистецтва вчителя початкової школи»  на тему</w:t>
            </w:r>
            <w:r>
              <w:t xml:space="preserve"> </w:t>
            </w:r>
            <w:r>
              <w:rPr>
                <w:lang w:val="uk-UA"/>
              </w:rPr>
              <w:t>«</w:t>
            </w:r>
            <w:r w:rsidRPr="00C12960">
              <w:rPr>
                <w:rFonts w:ascii="Times New Roman" w:hAnsi="Times New Roman"/>
                <w:sz w:val="24"/>
                <w:szCs w:val="24"/>
                <w:lang w:val="uk-UA"/>
              </w:rPr>
              <w:t>Основи ведення дебатів і ділової бесіди</w:t>
            </w:r>
            <w:r>
              <w:rPr>
                <w:rFonts w:ascii="Times New Roman" w:hAnsi="Times New Roman"/>
                <w:sz w:val="24"/>
                <w:szCs w:val="24"/>
                <w:lang w:val="uk-UA"/>
              </w:rPr>
              <w:t>»</w:t>
            </w:r>
          </w:p>
          <w:p w:rsidR="00C76226" w:rsidRDefault="00C76226" w:rsidP="00A31575">
            <w:pPr>
              <w:spacing w:after="0" w:line="240" w:lineRule="auto"/>
              <w:jc w:val="both"/>
              <w:rPr>
                <w:rFonts w:ascii="Times New Roman" w:hAnsi="Times New Roman"/>
                <w:sz w:val="24"/>
                <w:szCs w:val="24"/>
                <w:lang w:val="uk-UA"/>
              </w:rPr>
            </w:pPr>
          </w:p>
          <w:p w:rsidR="00C76226" w:rsidRDefault="00C76226" w:rsidP="00A31575">
            <w:pPr>
              <w:spacing w:after="0" w:line="240" w:lineRule="auto"/>
              <w:jc w:val="both"/>
              <w:rPr>
                <w:rFonts w:ascii="Times New Roman" w:hAnsi="Times New Roman"/>
                <w:b/>
                <w:sz w:val="24"/>
                <w:szCs w:val="24"/>
                <w:lang w:val="uk-UA"/>
              </w:rPr>
            </w:pPr>
            <w:r w:rsidRPr="004723DB">
              <w:rPr>
                <w:rFonts w:ascii="Times New Roman" w:hAnsi="Times New Roman"/>
                <w:b/>
                <w:sz w:val="24"/>
                <w:szCs w:val="24"/>
                <w:lang w:val="uk-UA"/>
              </w:rPr>
              <w:lastRenderedPageBreak/>
              <w:t>Рольова гра «Придумай визначення»</w:t>
            </w:r>
          </w:p>
          <w:p w:rsidR="00C76226" w:rsidRDefault="00C76226" w:rsidP="00A31575">
            <w:pPr>
              <w:spacing w:after="0" w:line="240" w:lineRule="auto"/>
              <w:jc w:val="both"/>
              <w:rPr>
                <w:rFonts w:ascii="Times New Roman" w:hAnsi="Times New Roman"/>
                <w:b/>
                <w:sz w:val="24"/>
                <w:szCs w:val="24"/>
                <w:lang w:val="uk-UA"/>
              </w:rPr>
            </w:pPr>
          </w:p>
          <w:p w:rsidR="00C76226" w:rsidRPr="004723DB" w:rsidRDefault="005D3F9B" w:rsidP="00A31575">
            <w:pPr>
              <w:spacing w:after="0" w:line="240" w:lineRule="auto"/>
              <w:jc w:val="both"/>
              <w:rPr>
                <w:rFonts w:ascii="Times New Roman" w:hAnsi="Times New Roman"/>
                <w:b/>
                <w:sz w:val="24"/>
                <w:szCs w:val="24"/>
                <w:highlight w:val="yellow"/>
                <w:lang w:val="uk-UA"/>
              </w:rPr>
            </w:pPr>
            <w:r>
              <w:rPr>
                <w:rFonts w:ascii="Times New Roman" w:hAnsi="Times New Roman"/>
                <w:b/>
                <w:sz w:val="24"/>
                <w:szCs w:val="24"/>
                <w:lang w:val="uk-UA"/>
              </w:rPr>
              <w:t>Розв'язання дискурсив</w:t>
            </w:r>
            <w:r w:rsidR="00C76226" w:rsidRPr="004E6FFC">
              <w:rPr>
                <w:rFonts w:ascii="Times New Roman" w:hAnsi="Times New Roman"/>
                <w:b/>
                <w:sz w:val="24"/>
                <w:szCs w:val="24"/>
                <w:lang w:val="uk-UA"/>
              </w:rPr>
              <w:t>них задач</w:t>
            </w:r>
          </w:p>
        </w:tc>
        <w:tc>
          <w:tcPr>
            <w:tcW w:w="2120" w:type="dxa"/>
          </w:tcPr>
          <w:p w:rsidR="00C76226" w:rsidRPr="00931252"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Ознайомлення з поняттями ділової бесіди, її видів та етапів; п</w:t>
            </w:r>
            <w:r w:rsidRPr="00931252">
              <w:rPr>
                <w:rFonts w:ascii="Times New Roman" w:hAnsi="Times New Roman"/>
                <w:sz w:val="24"/>
                <w:szCs w:val="24"/>
                <w:lang w:val="uk-UA"/>
              </w:rPr>
              <w:t>равила підгото</w:t>
            </w:r>
            <w:r>
              <w:rPr>
                <w:rFonts w:ascii="Times New Roman" w:hAnsi="Times New Roman"/>
                <w:sz w:val="24"/>
                <w:szCs w:val="24"/>
                <w:lang w:val="uk-UA"/>
              </w:rPr>
              <w:t>вки і проведення ділової бесіди;  етикою</w:t>
            </w:r>
            <w:r w:rsidRPr="00931252">
              <w:rPr>
                <w:rFonts w:ascii="Times New Roman" w:hAnsi="Times New Roman"/>
                <w:sz w:val="24"/>
                <w:szCs w:val="24"/>
                <w:lang w:val="uk-UA"/>
              </w:rPr>
              <w:t xml:space="preserve"> обговорен</w:t>
            </w:r>
            <w:r>
              <w:rPr>
                <w:rFonts w:ascii="Times New Roman" w:hAnsi="Times New Roman"/>
                <w:sz w:val="24"/>
                <w:szCs w:val="24"/>
                <w:lang w:val="uk-UA"/>
              </w:rPr>
              <w:t xml:space="preserve">ня проблеми і прийняття рішення; секретами успішної бесіди; </w:t>
            </w:r>
            <w:r>
              <w:rPr>
                <w:rFonts w:ascii="Times New Roman" w:hAnsi="Times New Roman"/>
                <w:sz w:val="24"/>
                <w:szCs w:val="24"/>
                <w:lang w:val="uk-UA"/>
              </w:rPr>
              <w:lastRenderedPageBreak/>
              <w:t xml:space="preserve">правилами ведення дебатів. </w:t>
            </w:r>
          </w:p>
        </w:tc>
        <w:tc>
          <w:tcPr>
            <w:tcW w:w="1985" w:type="dxa"/>
          </w:tcPr>
          <w:p w:rsidR="00C76226" w:rsidRPr="00574884" w:rsidRDefault="00C76226" w:rsidP="00A31575">
            <w:pPr>
              <w:spacing w:after="0" w:line="240" w:lineRule="auto"/>
              <w:jc w:val="both"/>
              <w:rPr>
                <w:rFonts w:ascii="Times New Roman" w:hAnsi="Times New Roman"/>
                <w:sz w:val="24"/>
                <w:szCs w:val="24"/>
                <w:highlight w:val="yellow"/>
                <w:lang w:val="uk-UA"/>
              </w:rPr>
            </w:pPr>
            <w:r>
              <w:rPr>
                <w:rFonts w:ascii="Times New Roman" w:hAnsi="Times New Roman"/>
                <w:sz w:val="24"/>
                <w:szCs w:val="24"/>
                <w:lang w:val="uk-UA"/>
              </w:rPr>
              <w:lastRenderedPageBreak/>
              <w:t>Ф</w:t>
            </w:r>
            <w:r w:rsidRPr="00574884">
              <w:rPr>
                <w:rFonts w:ascii="Times New Roman" w:hAnsi="Times New Roman"/>
                <w:sz w:val="24"/>
                <w:szCs w:val="24"/>
                <w:lang w:val="uk-UA"/>
              </w:rPr>
              <w:t xml:space="preserve">ормування вміння </w:t>
            </w:r>
            <w:r>
              <w:rPr>
                <w:rFonts w:ascii="Times New Roman" w:hAnsi="Times New Roman"/>
                <w:sz w:val="24"/>
                <w:szCs w:val="24"/>
                <w:lang w:val="uk-UA"/>
              </w:rPr>
              <w:t>проводити ділову бесіду, обговорювати проблему і приймати</w:t>
            </w:r>
            <w:r w:rsidRPr="00931252">
              <w:rPr>
                <w:rFonts w:ascii="Times New Roman" w:hAnsi="Times New Roman"/>
                <w:sz w:val="24"/>
                <w:szCs w:val="24"/>
                <w:lang w:val="uk-UA"/>
              </w:rPr>
              <w:t xml:space="preserve"> рішення;</w:t>
            </w:r>
            <w:r>
              <w:rPr>
                <w:rFonts w:ascii="Times New Roman" w:hAnsi="Times New Roman"/>
                <w:sz w:val="24"/>
                <w:szCs w:val="24"/>
                <w:lang w:val="uk-UA"/>
              </w:rPr>
              <w:t xml:space="preserve"> успішно проводити дебати. </w:t>
            </w:r>
          </w:p>
        </w:tc>
        <w:tc>
          <w:tcPr>
            <w:tcW w:w="2219" w:type="dxa"/>
          </w:tcPr>
          <w:p w:rsidR="00C76226" w:rsidRDefault="00C76226" w:rsidP="00A31575">
            <w:pPr>
              <w:spacing w:after="0" w:line="240" w:lineRule="auto"/>
              <w:jc w:val="both"/>
              <w:rPr>
                <w:rFonts w:ascii="Times New Roman" w:hAnsi="Times New Roman"/>
                <w:sz w:val="24"/>
                <w:szCs w:val="24"/>
                <w:lang w:val="uk-UA"/>
              </w:rPr>
            </w:pPr>
            <w:r w:rsidRPr="00A858CB">
              <w:rPr>
                <w:rFonts w:ascii="Times New Roman" w:hAnsi="Times New Roman"/>
                <w:sz w:val="24"/>
                <w:szCs w:val="24"/>
                <w:lang w:val="uk-UA"/>
              </w:rPr>
              <w:t xml:space="preserve">Участь магістрів у обговоренні головних теоретичних питань, </w:t>
            </w:r>
            <w:r>
              <w:rPr>
                <w:rFonts w:ascii="Times New Roman" w:hAnsi="Times New Roman"/>
                <w:sz w:val="24"/>
                <w:szCs w:val="24"/>
                <w:lang w:val="uk-UA"/>
              </w:rPr>
              <w:t xml:space="preserve"> </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Рольова гра «Придумай визначення».  </w:t>
            </w:r>
          </w:p>
          <w:p w:rsidR="00C76226" w:rsidRPr="00CD7784" w:rsidRDefault="00C76226" w:rsidP="00A31575">
            <w:pPr>
              <w:spacing w:after="0" w:line="240" w:lineRule="auto"/>
              <w:jc w:val="both"/>
              <w:rPr>
                <w:rFonts w:ascii="Times New Roman" w:hAnsi="Times New Roman"/>
                <w:sz w:val="24"/>
                <w:szCs w:val="24"/>
                <w:lang w:val="uk-UA"/>
              </w:rPr>
            </w:pPr>
            <w:r w:rsidRPr="00CD7784">
              <w:rPr>
                <w:rFonts w:ascii="Times New Roman" w:hAnsi="Times New Roman"/>
                <w:sz w:val="24"/>
                <w:szCs w:val="24"/>
                <w:lang w:val="uk-UA"/>
              </w:rPr>
              <w:t>Дайте просте, доступне визначення такими словами і складіть</w:t>
            </w:r>
          </w:p>
          <w:p w:rsidR="00C76226" w:rsidRPr="00CD77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з ними речення</w:t>
            </w:r>
            <w:r w:rsidRPr="00CD7784">
              <w:rPr>
                <w:rFonts w:ascii="Times New Roman" w:hAnsi="Times New Roman"/>
                <w:sz w:val="24"/>
                <w:szCs w:val="24"/>
                <w:lang w:val="uk-UA"/>
              </w:rPr>
              <w:t>.</w:t>
            </w:r>
          </w:p>
          <w:p w:rsidR="00C76226" w:rsidRPr="00CD7784" w:rsidRDefault="00C76226" w:rsidP="00A31575">
            <w:pPr>
              <w:spacing w:after="0" w:line="240" w:lineRule="auto"/>
              <w:jc w:val="both"/>
              <w:rPr>
                <w:rFonts w:ascii="Times New Roman" w:hAnsi="Times New Roman"/>
                <w:sz w:val="24"/>
                <w:szCs w:val="24"/>
                <w:lang w:val="uk-UA"/>
              </w:rPr>
            </w:pPr>
            <w:r w:rsidRPr="00CD7784">
              <w:rPr>
                <w:rFonts w:ascii="Times New Roman" w:hAnsi="Times New Roman"/>
                <w:sz w:val="24"/>
                <w:szCs w:val="24"/>
                <w:lang w:val="uk-UA"/>
              </w:rPr>
              <w:t xml:space="preserve">Альтернатива, альянс, анахронізм, апеляція, </w:t>
            </w:r>
            <w:r w:rsidRPr="00CD7784">
              <w:rPr>
                <w:rFonts w:ascii="Times New Roman" w:hAnsi="Times New Roman"/>
                <w:sz w:val="24"/>
                <w:szCs w:val="24"/>
                <w:lang w:val="uk-UA"/>
              </w:rPr>
              <w:lastRenderedPageBreak/>
              <w:t>апріорі, аутсайдер,</w:t>
            </w:r>
          </w:p>
          <w:p w:rsidR="00C76226" w:rsidRPr="00CD7784" w:rsidRDefault="00C76226" w:rsidP="00A31575">
            <w:pPr>
              <w:spacing w:after="0" w:line="240" w:lineRule="auto"/>
              <w:jc w:val="both"/>
              <w:rPr>
                <w:rFonts w:ascii="Times New Roman" w:hAnsi="Times New Roman"/>
                <w:sz w:val="24"/>
                <w:szCs w:val="24"/>
                <w:lang w:val="uk-UA"/>
              </w:rPr>
            </w:pPr>
            <w:r w:rsidRPr="00CD7784">
              <w:rPr>
                <w:rFonts w:ascii="Times New Roman" w:hAnsi="Times New Roman"/>
                <w:sz w:val="24"/>
                <w:szCs w:val="24"/>
                <w:lang w:val="uk-UA"/>
              </w:rPr>
              <w:t>балотуватися, бестселер, біржа, брифінг, вандалізм, візажист, дайджест,</w:t>
            </w:r>
          </w:p>
          <w:p w:rsidR="00C76226" w:rsidRPr="00CD7784" w:rsidRDefault="00C76226" w:rsidP="00A31575">
            <w:pPr>
              <w:spacing w:after="0" w:line="240" w:lineRule="auto"/>
              <w:jc w:val="both"/>
              <w:rPr>
                <w:rFonts w:ascii="Times New Roman" w:hAnsi="Times New Roman"/>
                <w:sz w:val="24"/>
                <w:szCs w:val="24"/>
                <w:lang w:val="uk-UA"/>
              </w:rPr>
            </w:pPr>
            <w:r w:rsidRPr="00CD7784">
              <w:rPr>
                <w:rFonts w:ascii="Times New Roman" w:hAnsi="Times New Roman"/>
                <w:sz w:val="24"/>
                <w:szCs w:val="24"/>
                <w:lang w:val="uk-UA"/>
              </w:rPr>
              <w:t>джихад (газават), діаспора, ді-джей, диск-жокей, дилер, дистриб'ютор,</w:t>
            </w:r>
          </w:p>
          <w:p w:rsidR="00C76226" w:rsidRPr="00CD7784" w:rsidRDefault="00C76226" w:rsidP="00A31575">
            <w:pPr>
              <w:spacing w:after="0" w:line="240" w:lineRule="auto"/>
              <w:jc w:val="both"/>
              <w:rPr>
                <w:rFonts w:ascii="Times New Roman" w:hAnsi="Times New Roman"/>
                <w:sz w:val="24"/>
                <w:szCs w:val="24"/>
                <w:lang w:val="uk-UA"/>
              </w:rPr>
            </w:pPr>
            <w:r w:rsidRPr="00CD7784">
              <w:rPr>
                <w:rFonts w:ascii="Times New Roman" w:hAnsi="Times New Roman"/>
                <w:sz w:val="24"/>
                <w:szCs w:val="24"/>
                <w:lang w:val="uk-UA"/>
              </w:rPr>
              <w:t>імідж, інавгурація, індексація, Інтернет, камуфляж, комюніке,</w:t>
            </w:r>
          </w:p>
          <w:p w:rsidR="00C76226" w:rsidRPr="00CD7784" w:rsidRDefault="00C76226" w:rsidP="00A31575">
            <w:pPr>
              <w:spacing w:after="0" w:line="240" w:lineRule="auto"/>
              <w:jc w:val="both"/>
              <w:rPr>
                <w:rFonts w:ascii="Times New Roman" w:hAnsi="Times New Roman"/>
                <w:sz w:val="24"/>
                <w:szCs w:val="24"/>
                <w:lang w:val="uk-UA"/>
              </w:rPr>
            </w:pPr>
            <w:r w:rsidRPr="00CD7784">
              <w:rPr>
                <w:rFonts w:ascii="Times New Roman" w:hAnsi="Times New Roman"/>
                <w:sz w:val="24"/>
                <w:szCs w:val="24"/>
                <w:lang w:val="uk-UA"/>
              </w:rPr>
              <w:t>корупція, ксенофобія, лобіювати, маргінал, маркетинг, менеджер,</w:t>
            </w:r>
          </w:p>
          <w:p w:rsidR="00C76226" w:rsidRPr="00CD7784" w:rsidRDefault="00C76226" w:rsidP="00A31575">
            <w:pPr>
              <w:spacing w:after="0" w:line="240" w:lineRule="auto"/>
              <w:jc w:val="both"/>
              <w:rPr>
                <w:rFonts w:ascii="Times New Roman" w:hAnsi="Times New Roman"/>
                <w:sz w:val="24"/>
                <w:szCs w:val="24"/>
                <w:lang w:val="uk-UA"/>
              </w:rPr>
            </w:pPr>
            <w:r w:rsidRPr="00CD7784">
              <w:rPr>
                <w:rFonts w:ascii="Times New Roman" w:hAnsi="Times New Roman"/>
                <w:sz w:val="24"/>
                <w:szCs w:val="24"/>
                <w:lang w:val="uk-UA"/>
              </w:rPr>
              <w:t>менеджмент, моніторинг, олігарх, ортодокс, паблік рілейшнз (піар),</w:t>
            </w:r>
          </w:p>
          <w:p w:rsidR="00C76226" w:rsidRPr="00CD7784" w:rsidRDefault="00C76226" w:rsidP="00A31575">
            <w:pPr>
              <w:spacing w:after="0" w:line="240" w:lineRule="auto"/>
              <w:jc w:val="both"/>
              <w:rPr>
                <w:rFonts w:ascii="Times New Roman" w:hAnsi="Times New Roman"/>
                <w:sz w:val="24"/>
                <w:szCs w:val="24"/>
                <w:lang w:val="uk-UA"/>
              </w:rPr>
            </w:pPr>
            <w:r w:rsidRPr="00CD7784">
              <w:rPr>
                <w:rFonts w:ascii="Times New Roman" w:hAnsi="Times New Roman"/>
                <w:sz w:val="24"/>
                <w:szCs w:val="24"/>
                <w:lang w:val="uk-UA"/>
              </w:rPr>
              <w:t>плюралізм, презентація, продюсер, саміт, супермаркет, толерантність,</w:t>
            </w:r>
          </w:p>
          <w:p w:rsidR="00C76226" w:rsidRPr="00CD7784" w:rsidRDefault="00C76226" w:rsidP="00A31575">
            <w:pPr>
              <w:spacing w:after="0" w:line="240" w:lineRule="auto"/>
              <w:jc w:val="both"/>
              <w:rPr>
                <w:rFonts w:ascii="Times New Roman" w:hAnsi="Times New Roman"/>
                <w:sz w:val="24"/>
                <w:szCs w:val="24"/>
                <w:lang w:val="uk-UA"/>
              </w:rPr>
            </w:pPr>
            <w:r w:rsidRPr="00CD7784">
              <w:rPr>
                <w:rFonts w:ascii="Times New Roman" w:hAnsi="Times New Roman"/>
                <w:sz w:val="24"/>
                <w:szCs w:val="24"/>
                <w:lang w:val="uk-UA"/>
              </w:rPr>
              <w:t>фіскальний, хіт, холокост, хоспіс, шовінізм, екстремальний, ексцес, епатаж,</w:t>
            </w:r>
          </w:p>
          <w:p w:rsidR="00C76226" w:rsidRDefault="00C76226" w:rsidP="00A31575">
            <w:pPr>
              <w:spacing w:after="0" w:line="240" w:lineRule="auto"/>
              <w:jc w:val="both"/>
              <w:rPr>
                <w:rFonts w:ascii="Times New Roman" w:hAnsi="Times New Roman"/>
                <w:sz w:val="24"/>
                <w:szCs w:val="24"/>
                <w:lang w:val="uk-UA"/>
              </w:rPr>
            </w:pPr>
            <w:r w:rsidRPr="00CD7784">
              <w:rPr>
                <w:rFonts w:ascii="Times New Roman" w:hAnsi="Times New Roman"/>
                <w:sz w:val="24"/>
                <w:szCs w:val="24"/>
                <w:lang w:val="uk-UA"/>
              </w:rPr>
              <w:t>шоу, еліта.</w:t>
            </w:r>
          </w:p>
          <w:p w:rsidR="00C76226" w:rsidRDefault="00C76226" w:rsidP="00A31575">
            <w:pPr>
              <w:spacing w:after="0" w:line="240" w:lineRule="auto"/>
              <w:jc w:val="both"/>
              <w:rPr>
                <w:rFonts w:ascii="Times New Roman" w:hAnsi="Times New Roman"/>
                <w:sz w:val="24"/>
                <w:szCs w:val="24"/>
                <w:lang w:val="uk-UA"/>
              </w:rPr>
            </w:pPr>
            <w:r w:rsidRPr="0038684A">
              <w:rPr>
                <w:rFonts w:ascii="Times New Roman" w:hAnsi="Times New Roman"/>
                <w:b/>
                <w:sz w:val="24"/>
                <w:szCs w:val="24"/>
                <w:lang w:val="uk-UA"/>
              </w:rPr>
              <w:t xml:space="preserve">Розв'язання </w:t>
            </w:r>
            <w:r>
              <w:rPr>
                <w:rFonts w:ascii="Times New Roman" w:hAnsi="Times New Roman"/>
                <w:b/>
                <w:sz w:val="24"/>
                <w:szCs w:val="24"/>
                <w:lang w:val="uk-UA"/>
              </w:rPr>
              <w:t xml:space="preserve">магістрами </w:t>
            </w:r>
            <w:r w:rsidR="00E13DD3" w:rsidRPr="00E13DD3">
              <w:rPr>
                <w:rFonts w:ascii="Times New Roman" w:hAnsi="Times New Roman"/>
                <w:b/>
                <w:sz w:val="24"/>
                <w:szCs w:val="24"/>
                <w:lang w:val="uk-UA"/>
              </w:rPr>
              <w:t xml:space="preserve">дискурсивних </w:t>
            </w:r>
            <w:r w:rsidRPr="0038684A">
              <w:rPr>
                <w:rFonts w:ascii="Times New Roman" w:hAnsi="Times New Roman"/>
                <w:b/>
                <w:sz w:val="24"/>
                <w:szCs w:val="24"/>
                <w:lang w:val="uk-UA"/>
              </w:rPr>
              <w:t>задач</w:t>
            </w:r>
            <w:r>
              <w:rPr>
                <w:rFonts w:ascii="Times New Roman" w:hAnsi="Times New Roman"/>
                <w:sz w:val="24"/>
                <w:szCs w:val="24"/>
                <w:lang w:val="uk-UA"/>
              </w:rPr>
              <w:t>:</w:t>
            </w:r>
          </w:p>
          <w:p w:rsidR="00C76226" w:rsidRPr="004E6FFC" w:rsidRDefault="00C76226" w:rsidP="00A31575">
            <w:pPr>
              <w:spacing w:after="0" w:line="240" w:lineRule="auto"/>
              <w:jc w:val="both"/>
              <w:rPr>
                <w:rFonts w:ascii="Times New Roman" w:hAnsi="Times New Roman"/>
                <w:sz w:val="24"/>
                <w:szCs w:val="24"/>
                <w:lang w:val="uk-UA"/>
              </w:rPr>
            </w:pPr>
            <w:r w:rsidRPr="004E6FFC">
              <w:rPr>
                <w:rFonts w:ascii="Times New Roman" w:hAnsi="Times New Roman"/>
                <w:sz w:val="24"/>
                <w:szCs w:val="24"/>
                <w:lang w:val="uk-UA"/>
              </w:rPr>
              <w:t>Прокоментуйте особливості ораторського виступу, а саме:</w:t>
            </w:r>
          </w:p>
          <w:p w:rsidR="00C76226" w:rsidRPr="004E6FFC" w:rsidRDefault="00C76226" w:rsidP="00A31575">
            <w:pPr>
              <w:spacing w:after="0" w:line="240" w:lineRule="auto"/>
              <w:jc w:val="both"/>
              <w:rPr>
                <w:rFonts w:ascii="Times New Roman" w:hAnsi="Times New Roman"/>
                <w:sz w:val="24"/>
                <w:szCs w:val="24"/>
                <w:lang w:val="uk-UA"/>
              </w:rPr>
            </w:pPr>
            <w:r w:rsidRPr="004E6FFC">
              <w:rPr>
                <w:rFonts w:ascii="Times New Roman" w:hAnsi="Times New Roman"/>
                <w:sz w:val="24"/>
                <w:szCs w:val="24"/>
                <w:lang w:val="uk-UA"/>
              </w:rPr>
              <w:t>а) промовець почав виступ з яскравого життєвого прикладу;</w:t>
            </w:r>
          </w:p>
          <w:p w:rsidR="00C76226" w:rsidRPr="004E6FFC" w:rsidRDefault="00C76226" w:rsidP="00A31575">
            <w:pPr>
              <w:spacing w:after="0" w:line="240" w:lineRule="auto"/>
              <w:jc w:val="both"/>
              <w:rPr>
                <w:rFonts w:ascii="Times New Roman" w:hAnsi="Times New Roman"/>
                <w:sz w:val="24"/>
                <w:szCs w:val="24"/>
                <w:lang w:val="uk-UA"/>
              </w:rPr>
            </w:pPr>
            <w:r w:rsidRPr="004E6FFC">
              <w:rPr>
                <w:rFonts w:ascii="Times New Roman" w:hAnsi="Times New Roman"/>
                <w:sz w:val="24"/>
                <w:szCs w:val="24"/>
                <w:lang w:val="uk-UA"/>
              </w:rPr>
              <w:t>б) доповідач завершив промову словами: «У мене все»;</w:t>
            </w:r>
          </w:p>
          <w:p w:rsidR="00C76226" w:rsidRPr="004E6FFC" w:rsidRDefault="00C76226" w:rsidP="00A31575">
            <w:pPr>
              <w:spacing w:after="0" w:line="240" w:lineRule="auto"/>
              <w:jc w:val="both"/>
              <w:rPr>
                <w:rFonts w:ascii="Times New Roman" w:hAnsi="Times New Roman"/>
                <w:sz w:val="24"/>
                <w:szCs w:val="24"/>
                <w:lang w:val="uk-UA"/>
              </w:rPr>
            </w:pPr>
            <w:r w:rsidRPr="004E6FFC">
              <w:rPr>
                <w:rFonts w:ascii="Times New Roman" w:hAnsi="Times New Roman"/>
                <w:sz w:val="24"/>
                <w:szCs w:val="24"/>
                <w:lang w:val="uk-UA"/>
              </w:rPr>
              <w:t>в) у тексті виступу оратор використовує виразні цитати, влучні анекдоти;</w:t>
            </w:r>
          </w:p>
          <w:p w:rsidR="00C76226" w:rsidRPr="0038684A" w:rsidRDefault="00C76226" w:rsidP="00A31575">
            <w:pPr>
              <w:spacing w:after="0" w:line="240" w:lineRule="auto"/>
              <w:jc w:val="both"/>
              <w:rPr>
                <w:rFonts w:ascii="Times New Roman" w:hAnsi="Times New Roman"/>
                <w:sz w:val="24"/>
                <w:szCs w:val="24"/>
                <w:lang w:val="uk-UA"/>
              </w:rPr>
            </w:pPr>
            <w:r w:rsidRPr="004E6FFC">
              <w:rPr>
                <w:rFonts w:ascii="Times New Roman" w:hAnsi="Times New Roman"/>
                <w:sz w:val="24"/>
                <w:szCs w:val="24"/>
                <w:lang w:val="uk-UA"/>
              </w:rPr>
              <w:t xml:space="preserve">г) після підведення підсумків промовець </w:t>
            </w:r>
            <w:r w:rsidRPr="004E6FFC">
              <w:rPr>
                <w:rFonts w:ascii="Times New Roman" w:hAnsi="Times New Roman"/>
                <w:sz w:val="24"/>
                <w:szCs w:val="24"/>
                <w:lang w:val="uk-UA"/>
              </w:rPr>
              <w:lastRenderedPageBreak/>
              <w:t>говорить: «До речі, ще н</w:t>
            </w:r>
            <w:r>
              <w:rPr>
                <w:rFonts w:ascii="Times New Roman" w:hAnsi="Times New Roman"/>
                <w:sz w:val="24"/>
                <w:szCs w:val="24"/>
                <w:lang w:val="uk-UA"/>
              </w:rPr>
              <w:t>еобхідно врахувати такий факт…»</w:t>
            </w:r>
          </w:p>
        </w:tc>
      </w:tr>
      <w:tr w:rsidR="00E13DD3" w:rsidRPr="00D757FA" w:rsidTr="00A31575">
        <w:tc>
          <w:tcPr>
            <w:tcW w:w="1236" w:type="dxa"/>
          </w:tcPr>
          <w:p w:rsidR="00C76226" w:rsidRPr="00574884" w:rsidRDefault="00C76226" w:rsidP="00A31575">
            <w:pPr>
              <w:spacing w:after="0" w:line="240" w:lineRule="auto"/>
              <w:jc w:val="both"/>
              <w:rPr>
                <w:rFonts w:ascii="Times New Roman" w:hAnsi="Times New Roman"/>
                <w:sz w:val="24"/>
                <w:szCs w:val="24"/>
                <w:highlight w:val="yellow"/>
                <w:lang w:val="uk-UA"/>
              </w:rPr>
            </w:pPr>
            <w:r w:rsidRPr="00574884">
              <w:rPr>
                <w:rFonts w:ascii="Times New Roman" w:hAnsi="Times New Roman"/>
                <w:sz w:val="24"/>
                <w:szCs w:val="24"/>
                <w:lang w:val="uk-UA"/>
              </w:rPr>
              <w:lastRenderedPageBreak/>
              <w:t xml:space="preserve">Травень </w:t>
            </w:r>
          </w:p>
        </w:tc>
        <w:tc>
          <w:tcPr>
            <w:tcW w:w="2011" w:type="dxa"/>
          </w:tcPr>
          <w:p w:rsidR="00C76226" w:rsidRDefault="00C76226" w:rsidP="00A31575">
            <w:pPr>
              <w:spacing w:after="0" w:line="240" w:lineRule="auto"/>
              <w:jc w:val="both"/>
              <w:rPr>
                <w:rFonts w:ascii="Times New Roman" w:hAnsi="Times New Roman"/>
                <w:sz w:val="24"/>
                <w:szCs w:val="24"/>
                <w:lang w:val="uk-UA"/>
              </w:rPr>
            </w:pPr>
            <w:r w:rsidRPr="00A03EB9">
              <w:rPr>
                <w:rFonts w:ascii="Times New Roman" w:hAnsi="Times New Roman"/>
                <w:sz w:val="24"/>
                <w:szCs w:val="24"/>
                <w:lang w:val="uk-UA"/>
              </w:rPr>
              <w:t>Лабораторне  заняття з курсу «Теорія та практика ораторського мистецтва вчителя початкової школи»  на тему</w:t>
            </w:r>
            <w:r>
              <w:rPr>
                <w:rFonts w:ascii="Times New Roman" w:hAnsi="Times New Roman"/>
                <w:sz w:val="24"/>
                <w:szCs w:val="24"/>
                <w:lang w:val="uk-UA"/>
              </w:rPr>
              <w:t xml:space="preserve"> «Топіка у мовленні вчителя» </w:t>
            </w:r>
          </w:p>
          <w:p w:rsidR="00C76226" w:rsidRDefault="005D3F9B" w:rsidP="00A31575">
            <w:pPr>
              <w:spacing w:after="0" w:line="240" w:lineRule="auto"/>
              <w:jc w:val="both"/>
              <w:rPr>
                <w:rFonts w:ascii="Times New Roman" w:hAnsi="Times New Roman"/>
                <w:b/>
                <w:sz w:val="24"/>
                <w:szCs w:val="24"/>
                <w:lang w:val="uk-UA"/>
              </w:rPr>
            </w:pPr>
            <w:r>
              <w:rPr>
                <w:rFonts w:ascii="Times New Roman" w:hAnsi="Times New Roman"/>
                <w:b/>
                <w:sz w:val="24"/>
                <w:szCs w:val="24"/>
                <w:lang w:val="uk-UA"/>
              </w:rPr>
              <w:t>Рольова гра «Дискурсивна</w:t>
            </w:r>
            <w:r w:rsidR="00C76226" w:rsidRPr="00395621">
              <w:rPr>
                <w:rFonts w:ascii="Times New Roman" w:hAnsi="Times New Roman"/>
                <w:b/>
                <w:sz w:val="24"/>
                <w:szCs w:val="24"/>
                <w:lang w:val="uk-UA"/>
              </w:rPr>
              <w:t xml:space="preserve"> помилка»</w:t>
            </w:r>
          </w:p>
          <w:p w:rsidR="00C76226" w:rsidRDefault="005D3F9B" w:rsidP="00A31575">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Дискурсивне </w:t>
            </w:r>
            <w:r w:rsidR="00C76226" w:rsidRPr="00315821">
              <w:rPr>
                <w:rFonts w:ascii="Times New Roman" w:hAnsi="Times New Roman"/>
                <w:b/>
                <w:sz w:val="24"/>
                <w:szCs w:val="24"/>
                <w:lang w:val="uk-UA"/>
              </w:rPr>
              <w:t xml:space="preserve"> завдання характеристика мого учня - літературного героя</w:t>
            </w:r>
          </w:p>
          <w:p w:rsidR="00C76226" w:rsidRDefault="00C76226" w:rsidP="00A31575">
            <w:pPr>
              <w:spacing w:after="0" w:line="240" w:lineRule="auto"/>
              <w:jc w:val="both"/>
              <w:rPr>
                <w:rFonts w:ascii="Times New Roman" w:hAnsi="Times New Roman"/>
                <w:b/>
                <w:sz w:val="24"/>
                <w:szCs w:val="24"/>
                <w:lang w:val="uk-UA"/>
              </w:rPr>
            </w:pPr>
          </w:p>
          <w:p w:rsidR="00C76226" w:rsidRPr="00395621" w:rsidRDefault="005D3F9B" w:rsidP="00A31575">
            <w:pPr>
              <w:spacing w:after="0" w:line="240" w:lineRule="auto"/>
              <w:jc w:val="both"/>
              <w:rPr>
                <w:rFonts w:ascii="Times New Roman" w:hAnsi="Times New Roman"/>
                <w:b/>
                <w:sz w:val="24"/>
                <w:szCs w:val="24"/>
                <w:highlight w:val="yellow"/>
                <w:lang w:val="uk-UA"/>
              </w:rPr>
            </w:pPr>
            <w:r>
              <w:rPr>
                <w:rFonts w:ascii="Times New Roman" w:hAnsi="Times New Roman"/>
                <w:b/>
                <w:sz w:val="24"/>
                <w:szCs w:val="24"/>
                <w:lang w:val="uk-UA"/>
              </w:rPr>
              <w:t>Виконання дискурсив</w:t>
            </w:r>
            <w:r w:rsidR="00C76226" w:rsidRPr="004F19B6">
              <w:rPr>
                <w:rFonts w:ascii="Times New Roman" w:hAnsi="Times New Roman"/>
                <w:b/>
                <w:sz w:val="24"/>
                <w:szCs w:val="24"/>
                <w:lang w:val="uk-UA"/>
              </w:rPr>
              <w:t>ної задачі</w:t>
            </w:r>
          </w:p>
        </w:tc>
        <w:tc>
          <w:tcPr>
            <w:tcW w:w="2120" w:type="dxa"/>
          </w:tcPr>
          <w:p w:rsidR="00C76226" w:rsidRPr="00574884" w:rsidRDefault="00C76226" w:rsidP="00A31575">
            <w:pPr>
              <w:spacing w:after="0" w:line="240" w:lineRule="auto"/>
              <w:jc w:val="both"/>
              <w:rPr>
                <w:rFonts w:ascii="Times New Roman" w:hAnsi="Times New Roman"/>
                <w:sz w:val="24"/>
                <w:szCs w:val="24"/>
                <w:highlight w:val="yellow"/>
                <w:lang w:val="uk-UA"/>
              </w:rPr>
            </w:pPr>
            <w:r>
              <w:rPr>
                <w:rFonts w:ascii="Times New Roman" w:hAnsi="Times New Roman"/>
                <w:sz w:val="24"/>
                <w:szCs w:val="24"/>
                <w:lang w:val="uk-UA"/>
              </w:rPr>
              <w:t>Ф</w:t>
            </w:r>
            <w:r w:rsidRPr="00A30F5A">
              <w:rPr>
                <w:rFonts w:ascii="Times New Roman" w:hAnsi="Times New Roman"/>
                <w:sz w:val="24"/>
                <w:szCs w:val="24"/>
                <w:lang w:val="uk-UA"/>
              </w:rPr>
              <w:t xml:space="preserve">ормування </w:t>
            </w:r>
            <w:r>
              <w:rPr>
                <w:rFonts w:ascii="Times New Roman" w:hAnsi="Times New Roman"/>
                <w:sz w:val="24"/>
                <w:szCs w:val="24"/>
                <w:lang w:val="uk-UA"/>
              </w:rPr>
              <w:t>уявлень про топіку, загальні та часткові топи, змістовні й логічні топи, т</w:t>
            </w:r>
            <w:r w:rsidRPr="00DD7417">
              <w:rPr>
                <w:rFonts w:ascii="Times New Roman" w:hAnsi="Times New Roman"/>
                <w:sz w:val="24"/>
                <w:szCs w:val="24"/>
                <w:lang w:val="uk-UA"/>
              </w:rPr>
              <w:t>оп як посилка аргументу</w:t>
            </w:r>
            <w:r>
              <w:rPr>
                <w:rFonts w:ascii="Times New Roman" w:hAnsi="Times New Roman"/>
                <w:sz w:val="24"/>
                <w:szCs w:val="24"/>
                <w:lang w:val="uk-UA"/>
              </w:rPr>
              <w:t xml:space="preserve">, </w:t>
            </w:r>
            <w:r w:rsidRPr="00DD7417">
              <w:rPr>
                <w:rFonts w:ascii="Times New Roman" w:hAnsi="Times New Roman"/>
                <w:sz w:val="24"/>
                <w:szCs w:val="24"/>
                <w:lang w:val="uk-UA"/>
              </w:rPr>
              <w:t>топоси, пов'яз</w:t>
            </w:r>
            <w:r>
              <w:rPr>
                <w:rFonts w:ascii="Times New Roman" w:hAnsi="Times New Roman"/>
                <w:sz w:val="24"/>
                <w:szCs w:val="24"/>
                <w:lang w:val="uk-UA"/>
              </w:rPr>
              <w:t xml:space="preserve">ані з сутністю предмета промови, </w:t>
            </w:r>
            <w:r w:rsidRPr="00DC6F4C">
              <w:rPr>
                <w:rFonts w:ascii="Times New Roman" w:hAnsi="Times New Roman"/>
                <w:sz w:val="24"/>
                <w:szCs w:val="24"/>
                <w:lang w:val="uk-UA"/>
              </w:rPr>
              <w:t>топоси, пов'язані з обставинами виникнення, розвитк</w:t>
            </w:r>
            <w:r>
              <w:rPr>
                <w:rFonts w:ascii="Times New Roman" w:hAnsi="Times New Roman"/>
                <w:sz w:val="24"/>
                <w:szCs w:val="24"/>
                <w:lang w:val="uk-UA"/>
              </w:rPr>
              <w:t xml:space="preserve">у та існування предмета, </w:t>
            </w:r>
            <w:r w:rsidRPr="006C3772">
              <w:rPr>
                <w:rFonts w:ascii="Times New Roman" w:hAnsi="Times New Roman"/>
                <w:sz w:val="24"/>
                <w:szCs w:val="24"/>
                <w:lang w:val="uk-UA"/>
              </w:rPr>
              <w:t>топоси, пов'язані з причинами т</w:t>
            </w:r>
            <w:r>
              <w:rPr>
                <w:rFonts w:ascii="Times New Roman" w:hAnsi="Times New Roman"/>
                <w:sz w:val="24"/>
                <w:szCs w:val="24"/>
                <w:lang w:val="uk-UA"/>
              </w:rPr>
              <w:t xml:space="preserve">а наслідками існування предмета </w:t>
            </w:r>
          </w:p>
        </w:tc>
        <w:tc>
          <w:tcPr>
            <w:tcW w:w="1985" w:type="dxa"/>
          </w:tcPr>
          <w:p w:rsidR="00C76226" w:rsidRPr="00574884" w:rsidRDefault="00C76226" w:rsidP="00A31575">
            <w:pPr>
              <w:spacing w:after="0" w:line="240" w:lineRule="auto"/>
              <w:jc w:val="both"/>
              <w:rPr>
                <w:rFonts w:ascii="Times New Roman" w:hAnsi="Times New Roman"/>
                <w:sz w:val="24"/>
                <w:szCs w:val="24"/>
                <w:highlight w:val="yellow"/>
                <w:lang w:val="uk-UA"/>
              </w:rPr>
            </w:pPr>
            <w:r>
              <w:rPr>
                <w:rFonts w:ascii="Times New Roman" w:hAnsi="Times New Roman"/>
                <w:sz w:val="24"/>
                <w:szCs w:val="24"/>
                <w:lang w:val="uk-UA"/>
              </w:rPr>
              <w:t>Ф</w:t>
            </w:r>
            <w:r w:rsidRPr="00574884">
              <w:rPr>
                <w:rFonts w:ascii="Times New Roman" w:hAnsi="Times New Roman"/>
                <w:sz w:val="24"/>
                <w:szCs w:val="24"/>
                <w:lang w:val="uk-UA"/>
              </w:rPr>
              <w:t xml:space="preserve">ормування </w:t>
            </w:r>
            <w:r>
              <w:rPr>
                <w:rFonts w:ascii="Times New Roman" w:hAnsi="Times New Roman"/>
                <w:sz w:val="24"/>
                <w:szCs w:val="24"/>
                <w:lang w:val="uk-UA"/>
              </w:rPr>
              <w:t xml:space="preserve">уміння розвивати думку в промові, користуватися топосами </w:t>
            </w:r>
          </w:p>
        </w:tc>
        <w:tc>
          <w:tcPr>
            <w:tcW w:w="2219" w:type="dxa"/>
          </w:tcPr>
          <w:p w:rsidR="00C76226" w:rsidRDefault="00C76226" w:rsidP="00A31575">
            <w:pPr>
              <w:spacing w:after="0" w:line="240" w:lineRule="auto"/>
              <w:jc w:val="both"/>
              <w:rPr>
                <w:rFonts w:ascii="Times New Roman" w:hAnsi="Times New Roman"/>
                <w:sz w:val="24"/>
                <w:szCs w:val="24"/>
                <w:lang w:val="uk-UA"/>
              </w:rPr>
            </w:pPr>
            <w:r w:rsidRPr="00940DE5">
              <w:rPr>
                <w:rFonts w:ascii="Times New Roman" w:hAnsi="Times New Roman"/>
                <w:sz w:val="24"/>
                <w:szCs w:val="24"/>
                <w:lang w:val="uk-UA"/>
              </w:rPr>
              <w:t xml:space="preserve">Участь магістрів у обговоренні головних теоретичних питань,  </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Виконання </w:t>
            </w:r>
            <w:r w:rsidRPr="00395621">
              <w:rPr>
                <w:rFonts w:ascii="Times New Roman" w:hAnsi="Times New Roman"/>
                <w:sz w:val="24"/>
                <w:szCs w:val="24"/>
                <w:lang w:val="uk-UA"/>
              </w:rPr>
              <w:t>роль</w:t>
            </w:r>
            <w:r>
              <w:rPr>
                <w:rFonts w:ascii="Times New Roman" w:hAnsi="Times New Roman"/>
                <w:sz w:val="24"/>
                <w:szCs w:val="24"/>
                <w:lang w:val="uk-UA"/>
              </w:rPr>
              <w:t>ової гри</w:t>
            </w:r>
            <w:r w:rsidRPr="00395621">
              <w:rPr>
                <w:rFonts w:ascii="Times New Roman" w:hAnsi="Times New Roman"/>
                <w:sz w:val="24"/>
                <w:szCs w:val="24"/>
                <w:lang w:val="uk-UA"/>
              </w:rPr>
              <w:t xml:space="preserve"> «</w:t>
            </w:r>
            <w:r w:rsidR="00E13DD3">
              <w:rPr>
                <w:rFonts w:ascii="Times New Roman" w:hAnsi="Times New Roman"/>
                <w:sz w:val="24"/>
                <w:szCs w:val="24"/>
                <w:lang w:val="uk-UA"/>
              </w:rPr>
              <w:t>Дискурсивна</w:t>
            </w:r>
            <w:r w:rsidR="00E13DD3" w:rsidRPr="00E13DD3">
              <w:rPr>
                <w:rFonts w:ascii="Times New Roman" w:hAnsi="Times New Roman"/>
                <w:sz w:val="24"/>
                <w:szCs w:val="24"/>
                <w:lang w:val="uk-UA"/>
              </w:rPr>
              <w:t xml:space="preserve"> </w:t>
            </w:r>
            <w:r w:rsidRPr="00395621">
              <w:rPr>
                <w:rFonts w:ascii="Times New Roman" w:hAnsi="Times New Roman"/>
                <w:sz w:val="24"/>
                <w:szCs w:val="24"/>
                <w:lang w:val="uk-UA"/>
              </w:rPr>
              <w:t xml:space="preserve">помилка», під час якої майбутні учителі працювали у парах. Одному учаснику пропонували створити навмисну помилку під час міні- виступу, а інший повинен був її відшукати та виправити. Такими помилками могли бути вислови в ситуаціях початку спілкування: «Я хочу розповісти вам сьогодні про ...»; «Може, я скажу не зовсім вдало, але ...»; «Дорогі друзі! Дозвольте розповісти вам ... »; «Я ще тільки починаю свою діяльність. Але спробую пояснити вам ... »; «Ви, звичайно, вже знаєте, що я сьогодні маю честь повідомити»; «Всі ви пам'ятаєте, що Петербург був заснований в 1703 році»; «Я постараюся вирішити ваші проблеми: ви хочете зробити це краще?»; «Не буду довго втомлювати вас і скажу коротко, якщо дозволите ...»; «Я дуже хвилююся, тому </w:t>
            </w:r>
            <w:r w:rsidRPr="00395621">
              <w:rPr>
                <w:rFonts w:ascii="Times New Roman" w:hAnsi="Times New Roman"/>
                <w:sz w:val="24"/>
                <w:szCs w:val="24"/>
                <w:lang w:val="uk-UA"/>
              </w:rPr>
              <w:lastRenderedPageBreak/>
              <w:t>прошу вибачи</w:t>
            </w:r>
            <w:r>
              <w:rPr>
                <w:rFonts w:ascii="Times New Roman" w:hAnsi="Times New Roman"/>
                <w:sz w:val="24"/>
                <w:szCs w:val="24"/>
                <w:lang w:val="uk-UA"/>
              </w:rPr>
              <w:t>ти мені деяку сумбурність ...».</w:t>
            </w:r>
          </w:p>
          <w:p w:rsidR="00C76226" w:rsidRDefault="00C76226" w:rsidP="00A31575">
            <w:pPr>
              <w:spacing w:after="0" w:line="240" w:lineRule="auto"/>
              <w:jc w:val="both"/>
              <w:rPr>
                <w:rFonts w:ascii="Times New Roman" w:hAnsi="Times New Roman"/>
                <w:sz w:val="24"/>
                <w:szCs w:val="24"/>
                <w:lang w:val="uk-UA"/>
              </w:rPr>
            </w:pPr>
            <w:r w:rsidRPr="008A1CB5">
              <w:rPr>
                <w:rFonts w:ascii="Times New Roman" w:hAnsi="Times New Roman"/>
                <w:b/>
                <w:sz w:val="24"/>
                <w:szCs w:val="24"/>
                <w:lang w:val="uk-UA"/>
              </w:rPr>
              <w:t xml:space="preserve">Виконання майбутніми вчителями </w:t>
            </w:r>
            <w:r w:rsidR="00E13DD3">
              <w:rPr>
                <w:rFonts w:ascii="Times New Roman" w:hAnsi="Times New Roman"/>
                <w:b/>
                <w:sz w:val="24"/>
                <w:szCs w:val="24"/>
                <w:lang w:val="uk-UA"/>
              </w:rPr>
              <w:t>дискурсивного</w:t>
            </w:r>
            <w:r w:rsidR="00E13DD3" w:rsidRPr="00E13DD3">
              <w:rPr>
                <w:rFonts w:ascii="Times New Roman" w:hAnsi="Times New Roman"/>
                <w:b/>
                <w:sz w:val="24"/>
                <w:szCs w:val="24"/>
                <w:lang w:val="uk-UA"/>
              </w:rPr>
              <w:t xml:space="preserve"> </w:t>
            </w:r>
            <w:r w:rsidRPr="008A1CB5">
              <w:rPr>
                <w:rFonts w:ascii="Times New Roman" w:hAnsi="Times New Roman"/>
                <w:b/>
                <w:sz w:val="24"/>
                <w:szCs w:val="24"/>
                <w:lang w:val="uk-UA"/>
              </w:rPr>
              <w:t>завдання</w:t>
            </w:r>
            <w:r w:rsidRPr="00315821">
              <w:rPr>
                <w:rFonts w:ascii="Times New Roman" w:hAnsi="Times New Roman"/>
                <w:sz w:val="24"/>
                <w:szCs w:val="24"/>
                <w:lang w:val="uk-UA"/>
              </w:rPr>
              <w:t xml:space="preserve"> характеристика мого учня - літературного героя</w:t>
            </w:r>
            <w:r>
              <w:rPr>
                <w:rFonts w:ascii="Times New Roman" w:hAnsi="Times New Roman"/>
                <w:sz w:val="24"/>
                <w:szCs w:val="24"/>
                <w:lang w:val="uk-UA"/>
              </w:rPr>
              <w:t>.</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Виконання </w:t>
            </w:r>
            <w:r w:rsidR="00E13DD3">
              <w:rPr>
                <w:rFonts w:ascii="Times New Roman" w:hAnsi="Times New Roman"/>
                <w:sz w:val="24"/>
                <w:szCs w:val="24"/>
                <w:lang w:val="uk-UA"/>
              </w:rPr>
              <w:t xml:space="preserve">дискурсивної </w:t>
            </w:r>
            <w:r w:rsidR="00E13DD3" w:rsidRPr="00E13DD3">
              <w:rPr>
                <w:rFonts w:ascii="Times New Roman" w:hAnsi="Times New Roman"/>
                <w:sz w:val="24"/>
                <w:szCs w:val="24"/>
                <w:lang w:val="uk-UA"/>
              </w:rPr>
              <w:t xml:space="preserve"> </w:t>
            </w:r>
            <w:r>
              <w:rPr>
                <w:rFonts w:ascii="Times New Roman" w:hAnsi="Times New Roman"/>
                <w:sz w:val="24"/>
                <w:szCs w:val="24"/>
                <w:lang w:val="uk-UA"/>
              </w:rPr>
              <w:t xml:space="preserve">задачі: </w:t>
            </w:r>
          </w:p>
          <w:p w:rsidR="00C76226" w:rsidRPr="006C3772"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д</w:t>
            </w:r>
            <w:r w:rsidRPr="006C3772">
              <w:rPr>
                <w:rFonts w:ascii="Times New Roman" w:hAnsi="Times New Roman"/>
                <w:sz w:val="24"/>
                <w:szCs w:val="24"/>
                <w:lang w:val="uk-UA"/>
              </w:rPr>
              <w:t>айте не менше трьох визначень таким поняттям по</w:t>
            </w:r>
            <w:r>
              <w:rPr>
                <w:rFonts w:ascii="Times New Roman" w:hAnsi="Times New Roman"/>
                <w:sz w:val="24"/>
                <w:szCs w:val="24"/>
                <w:lang w:val="uk-UA"/>
              </w:rPr>
              <w:t xml:space="preserve"> моделі «що є що?» </w:t>
            </w:r>
            <w:r w:rsidRPr="006C3772">
              <w:rPr>
                <w:rFonts w:ascii="Times New Roman" w:hAnsi="Times New Roman"/>
                <w:sz w:val="24"/>
                <w:szCs w:val="24"/>
                <w:lang w:val="uk-UA"/>
              </w:rPr>
              <w:t xml:space="preserve"> за з</w:t>
            </w:r>
            <w:r>
              <w:rPr>
                <w:rFonts w:ascii="Times New Roman" w:hAnsi="Times New Roman"/>
                <w:sz w:val="24"/>
                <w:szCs w:val="24"/>
                <w:lang w:val="uk-UA"/>
              </w:rPr>
              <w:t>разком наведеного вище тексту:</w:t>
            </w:r>
          </w:p>
          <w:p w:rsidR="00C76226" w:rsidRPr="006C3772"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Поняття (тема): бадьорість</w:t>
            </w:r>
          </w:p>
          <w:p w:rsidR="00C76226" w:rsidRPr="006C3772" w:rsidRDefault="00C76226" w:rsidP="00A31575">
            <w:pPr>
              <w:spacing w:after="0" w:line="240" w:lineRule="auto"/>
              <w:jc w:val="both"/>
              <w:rPr>
                <w:rFonts w:ascii="Times New Roman" w:hAnsi="Times New Roman"/>
                <w:sz w:val="24"/>
                <w:szCs w:val="24"/>
                <w:lang w:val="uk-UA"/>
              </w:rPr>
            </w:pPr>
            <w:r w:rsidRPr="006C3772">
              <w:rPr>
                <w:rFonts w:ascii="Times New Roman" w:hAnsi="Times New Roman"/>
                <w:sz w:val="24"/>
                <w:szCs w:val="24"/>
                <w:lang w:val="uk-UA"/>
              </w:rPr>
              <w:t>Теза: Що б не трапило</w:t>
            </w:r>
            <w:r>
              <w:rPr>
                <w:rFonts w:ascii="Times New Roman" w:hAnsi="Times New Roman"/>
                <w:sz w:val="24"/>
                <w:szCs w:val="24"/>
                <w:lang w:val="uk-UA"/>
              </w:rPr>
              <w:t>ся, не втрачай бадьорості (Л. Толстой).</w:t>
            </w:r>
          </w:p>
          <w:p w:rsidR="00C76226" w:rsidRPr="006C3772"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Обгрунтування тези:</w:t>
            </w:r>
          </w:p>
          <w:p w:rsidR="00C76226" w:rsidRPr="006C3772"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Адже бадьорість – це…</w:t>
            </w:r>
          </w:p>
          <w:p w:rsidR="00C76226" w:rsidRPr="006C3772"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бадьорість – це…</w:t>
            </w:r>
          </w:p>
          <w:p w:rsidR="00C76226" w:rsidRPr="006C3772" w:rsidRDefault="00C76226" w:rsidP="00A31575">
            <w:pPr>
              <w:spacing w:after="0" w:line="240" w:lineRule="auto"/>
              <w:jc w:val="both"/>
              <w:rPr>
                <w:rFonts w:ascii="Times New Roman" w:hAnsi="Times New Roman"/>
                <w:sz w:val="24"/>
                <w:szCs w:val="24"/>
                <w:lang w:val="uk-UA"/>
              </w:rPr>
            </w:pPr>
            <w:r w:rsidRPr="006C3772">
              <w:rPr>
                <w:rFonts w:ascii="Times New Roman" w:hAnsi="Times New Roman"/>
                <w:sz w:val="24"/>
                <w:szCs w:val="24"/>
                <w:lang w:val="uk-UA"/>
              </w:rPr>
              <w:t xml:space="preserve">бадьорість - це </w:t>
            </w:r>
            <w:r>
              <w:rPr>
                <w:rFonts w:ascii="Times New Roman" w:hAnsi="Times New Roman"/>
                <w:sz w:val="24"/>
                <w:szCs w:val="24"/>
                <w:lang w:val="uk-UA"/>
              </w:rPr>
              <w:t>…</w:t>
            </w:r>
          </w:p>
          <w:p w:rsidR="00C76226" w:rsidRPr="006C3772"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Поняття (тема):</w:t>
            </w:r>
          </w:p>
          <w:p w:rsidR="00C76226" w:rsidRPr="006C3772"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відвага</w:t>
            </w:r>
          </w:p>
          <w:p w:rsidR="00C76226" w:rsidRPr="006C3772"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сміливість</w:t>
            </w:r>
          </w:p>
          <w:p w:rsidR="00C76226" w:rsidRPr="006C3772"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Інтелігентність</w:t>
            </w:r>
          </w:p>
          <w:p w:rsidR="00C76226" w:rsidRPr="006C3772"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Утворення</w:t>
            </w:r>
          </w:p>
          <w:p w:rsidR="00C76226" w:rsidRPr="006C3772"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Свобода</w:t>
            </w:r>
          </w:p>
          <w:p w:rsidR="00C76226" w:rsidRPr="006C3772" w:rsidRDefault="00C76226" w:rsidP="00A31575">
            <w:pPr>
              <w:spacing w:after="0" w:line="240" w:lineRule="auto"/>
              <w:jc w:val="both"/>
              <w:rPr>
                <w:rFonts w:ascii="Times New Roman" w:hAnsi="Times New Roman"/>
                <w:sz w:val="24"/>
                <w:szCs w:val="24"/>
                <w:lang w:val="uk-UA"/>
              </w:rPr>
            </w:pPr>
            <w:r w:rsidRPr="006C3772">
              <w:rPr>
                <w:rFonts w:ascii="Times New Roman" w:hAnsi="Times New Roman"/>
                <w:sz w:val="24"/>
                <w:szCs w:val="24"/>
                <w:lang w:val="uk-UA"/>
              </w:rPr>
              <w:t>Коментар: Будь-яке визначення робиться чер</w:t>
            </w:r>
            <w:r>
              <w:rPr>
                <w:rFonts w:ascii="Times New Roman" w:hAnsi="Times New Roman"/>
                <w:sz w:val="24"/>
                <w:szCs w:val="24"/>
                <w:lang w:val="uk-UA"/>
              </w:rPr>
              <w:t>ез зведення слова до загальнородового  поняття</w:t>
            </w:r>
            <w:r w:rsidRPr="006C3772">
              <w:rPr>
                <w:rFonts w:ascii="Times New Roman" w:hAnsi="Times New Roman"/>
                <w:sz w:val="24"/>
                <w:szCs w:val="24"/>
                <w:lang w:val="uk-UA"/>
              </w:rPr>
              <w:t xml:space="preserve"> (наприклад, дружба - це почуття ...; риторика - наука ...; Москва - місто ...), яке потім вимагає індивідуа</w:t>
            </w:r>
            <w:r>
              <w:rPr>
                <w:rFonts w:ascii="Times New Roman" w:hAnsi="Times New Roman"/>
                <w:sz w:val="24"/>
                <w:szCs w:val="24"/>
                <w:lang w:val="uk-UA"/>
              </w:rPr>
              <w:t>льної конкретизації. наприклад:</w:t>
            </w:r>
          </w:p>
          <w:p w:rsidR="00C76226" w:rsidRPr="006C3772" w:rsidRDefault="00C76226" w:rsidP="00A31575">
            <w:pPr>
              <w:spacing w:after="0" w:line="240" w:lineRule="auto"/>
              <w:jc w:val="both"/>
              <w:rPr>
                <w:rFonts w:ascii="Times New Roman" w:hAnsi="Times New Roman"/>
                <w:sz w:val="24"/>
                <w:szCs w:val="24"/>
                <w:lang w:val="uk-UA"/>
              </w:rPr>
            </w:pPr>
            <w:r w:rsidRPr="006C3772">
              <w:rPr>
                <w:rFonts w:ascii="Times New Roman" w:hAnsi="Times New Roman"/>
                <w:sz w:val="24"/>
                <w:szCs w:val="24"/>
                <w:lang w:val="uk-UA"/>
              </w:rPr>
              <w:t>Дружба - це почуття приязні та си</w:t>
            </w:r>
            <w:r>
              <w:rPr>
                <w:rFonts w:ascii="Times New Roman" w:hAnsi="Times New Roman"/>
                <w:sz w:val="24"/>
                <w:szCs w:val="24"/>
                <w:lang w:val="uk-UA"/>
              </w:rPr>
              <w:t xml:space="preserve">мпатії </w:t>
            </w:r>
            <w:r>
              <w:rPr>
                <w:rFonts w:ascii="Times New Roman" w:hAnsi="Times New Roman"/>
                <w:sz w:val="24"/>
                <w:szCs w:val="24"/>
                <w:lang w:val="uk-UA"/>
              </w:rPr>
              <w:lastRenderedPageBreak/>
              <w:t>один до одного,</w:t>
            </w:r>
          </w:p>
          <w:p w:rsidR="00C76226" w:rsidRPr="006C3772" w:rsidRDefault="00C76226" w:rsidP="00A31575">
            <w:pPr>
              <w:spacing w:after="0" w:line="240" w:lineRule="auto"/>
              <w:jc w:val="both"/>
              <w:rPr>
                <w:rFonts w:ascii="Times New Roman" w:hAnsi="Times New Roman"/>
                <w:sz w:val="24"/>
                <w:szCs w:val="24"/>
                <w:lang w:val="uk-UA"/>
              </w:rPr>
            </w:pPr>
            <w:r w:rsidRPr="006C3772">
              <w:rPr>
                <w:rFonts w:ascii="Times New Roman" w:hAnsi="Times New Roman"/>
                <w:sz w:val="24"/>
                <w:szCs w:val="24"/>
                <w:lang w:val="uk-UA"/>
              </w:rPr>
              <w:t>дружба - турбота (потрібно сказати яка?) м'яка, ненав'язлива, що припускає уважність, тактовність і ріш</w:t>
            </w:r>
            <w:r>
              <w:rPr>
                <w:rFonts w:ascii="Times New Roman" w:hAnsi="Times New Roman"/>
                <w:sz w:val="24"/>
                <w:szCs w:val="24"/>
                <w:lang w:val="uk-UA"/>
              </w:rPr>
              <w:t>учу готовність допомогти другу;</w:t>
            </w:r>
          </w:p>
          <w:p w:rsidR="00C76226" w:rsidRPr="00574884" w:rsidRDefault="00C76226" w:rsidP="00A31575">
            <w:pPr>
              <w:spacing w:after="0" w:line="240" w:lineRule="auto"/>
              <w:jc w:val="both"/>
              <w:rPr>
                <w:rFonts w:ascii="Times New Roman" w:hAnsi="Times New Roman"/>
                <w:sz w:val="24"/>
                <w:szCs w:val="24"/>
                <w:lang w:val="uk-UA"/>
              </w:rPr>
            </w:pPr>
            <w:r w:rsidRPr="006C3772">
              <w:rPr>
                <w:rFonts w:ascii="Times New Roman" w:hAnsi="Times New Roman"/>
                <w:sz w:val="24"/>
                <w:szCs w:val="24"/>
                <w:lang w:val="uk-UA"/>
              </w:rPr>
              <w:t>нар</w:t>
            </w:r>
            <w:r>
              <w:rPr>
                <w:rFonts w:ascii="Times New Roman" w:hAnsi="Times New Roman"/>
                <w:sz w:val="24"/>
                <w:szCs w:val="24"/>
                <w:lang w:val="uk-UA"/>
              </w:rPr>
              <w:t>ешті, дружба - це стан душі, який</w:t>
            </w:r>
            <w:r w:rsidRPr="006C3772">
              <w:rPr>
                <w:rFonts w:ascii="Times New Roman" w:hAnsi="Times New Roman"/>
                <w:sz w:val="24"/>
                <w:szCs w:val="24"/>
                <w:lang w:val="uk-UA"/>
              </w:rPr>
              <w:t xml:space="preserve"> постійно і з готовністю повертається в своїх думках до того, з ким дружиш.</w:t>
            </w:r>
          </w:p>
        </w:tc>
      </w:tr>
      <w:tr w:rsidR="00E13DD3" w:rsidRPr="00E75E9E" w:rsidTr="00A31575">
        <w:tc>
          <w:tcPr>
            <w:tcW w:w="1236" w:type="dxa"/>
          </w:tcPr>
          <w:p w:rsidR="00C76226" w:rsidRPr="00574884" w:rsidRDefault="00C76226" w:rsidP="00A31575">
            <w:pPr>
              <w:spacing w:after="0" w:line="240" w:lineRule="auto"/>
              <w:jc w:val="both"/>
              <w:rPr>
                <w:rFonts w:ascii="Times New Roman" w:hAnsi="Times New Roman"/>
                <w:sz w:val="24"/>
                <w:szCs w:val="24"/>
                <w:lang w:val="uk-UA"/>
              </w:rPr>
            </w:pPr>
            <w:r w:rsidRPr="00574884">
              <w:rPr>
                <w:rFonts w:ascii="Times New Roman" w:hAnsi="Times New Roman"/>
                <w:sz w:val="24"/>
                <w:szCs w:val="24"/>
                <w:lang w:val="uk-UA"/>
              </w:rPr>
              <w:lastRenderedPageBreak/>
              <w:t xml:space="preserve">Травень </w:t>
            </w:r>
          </w:p>
        </w:tc>
        <w:tc>
          <w:tcPr>
            <w:tcW w:w="2011" w:type="dxa"/>
          </w:tcPr>
          <w:p w:rsidR="00C76226" w:rsidRDefault="00C76226" w:rsidP="00A31575">
            <w:pPr>
              <w:spacing w:after="0" w:line="240" w:lineRule="auto"/>
              <w:jc w:val="both"/>
              <w:rPr>
                <w:rFonts w:ascii="Times New Roman" w:hAnsi="Times New Roman"/>
                <w:sz w:val="24"/>
                <w:szCs w:val="24"/>
                <w:lang w:val="uk-UA"/>
              </w:rPr>
            </w:pPr>
            <w:r w:rsidRPr="00081DD0">
              <w:rPr>
                <w:rFonts w:ascii="Times New Roman" w:hAnsi="Times New Roman"/>
                <w:sz w:val="24"/>
                <w:szCs w:val="24"/>
                <w:lang w:val="uk-UA"/>
              </w:rPr>
              <w:t xml:space="preserve">Практичне заняття зі спецкурсу </w:t>
            </w:r>
            <w:r>
              <w:rPr>
                <w:rFonts w:ascii="Times New Roman" w:hAnsi="Times New Roman"/>
                <w:sz w:val="24"/>
                <w:szCs w:val="24"/>
                <w:lang w:val="uk-UA"/>
              </w:rPr>
              <w:t xml:space="preserve">№3 </w:t>
            </w:r>
            <w:r w:rsidRPr="00081DD0">
              <w:rPr>
                <w:rFonts w:ascii="Times New Roman" w:hAnsi="Times New Roman"/>
                <w:sz w:val="24"/>
                <w:szCs w:val="24"/>
                <w:lang w:val="uk-UA"/>
              </w:rPr>
              <w:t>«</w:t>
            </w:r>
            <w:r w:rsidR="005D3F9B">
              <w:rPr>
                <w:rFonts w:ascii="Times New Roman" w:hAnsi="Times New Roman"/>
                <w:sz w:val="24"/>
                <w:szCs w:val="24"/>
                <w:lang w:val="uk-UA"/>
              </w:rPr>
              <w:t>ДК як елемент професійної компетентності вчителя початкової школи</w:t>
            </w:r>
            <w:r w:rsidRPr="00081DD0">
              <w:rPr>
                <w:rFonts w:ascii="Times New Roman" w:hAnsi="Times New Roman"/>
                <w:sz w:val="24"/>
                <w:szCs w:val="24"/>
                <w:lang w:val="uk-UA"/>
              </w:rPr>
              <w:t>» на тему</w:t>
            </w:r>
            <w:r>
              <w:t xml:space="preserve"> </w:t>
            </w:r>
            <w:r>
              <w:rPr>
                <w:lang w:val="uk-UA"/>
              </w:rPr>
              <w:t>«</w:t>
            </w:r>
            <w:r w:rsidRPr="005A5131">
              <w:rPr>
                <w:rFonts w:ascii="Times New Roman" w:hAnsi="Times New Roman"/>
                <w:sz w:val="24"/>
                <w:szCs w:val="24"/>
                <w:lang w:val="uk-UA"/>
              </w:rPr>
              <w:t>Типологія педагогічних жанрів</w:t>
            </w:r>
            <w:r>
              <w:rPr>
                <w:rFonts w:ascii="Times New Roman" w:hAnsi="Times New Roman"/>
                <w:sz w:val="24"/>
                <w:szCs w:val="24"/>
                <w:lang w:val="uk-UA"/>
              </w:rPr>
              <w:t>»</w:t>
            </w:r>
          </w:p>
          <w:p w:rsidR="00C76226" w:rsidRDefault="00C76226" w:rsidP="00A31575">
            <w:pPr>
              <w:spacing w:after="0" w:line="240" w:lineRule="auto"/>
              <w:jc w:val="both"/>
              <w:rPr>
                <w:rFonts w:ascii="Times New Roman" w:hAnsi="Times New Roman"/>
                <w:sz w:val="24"/>
                <w:szCs w:val="24"/>
                <w:lang w:val="uk-UA"/>
              </w:rPr>
            </w:pPr>
          </w:p>
          <w:p w:rsidR="00C76226" w:rsidRDefault="00C76226" w:rsidP="00A31575">
            <w:pPr>
              <w:spacing w:after="0" w:line="240" w:lineRule="auto"/>
              <w:jc w:val="both"/>
              <w:rPr>
                <w:rFonts w:ascii="Times New Roman" w:hAnsi="Times New Roman"/>
                <w:b/>
                <w:sz w:val="24"/>
                <w:szCs w:val="24"/>
                <w:lang w:val="uk-UA"/>
              </w:rPr>
            </w:pPr>
            <w:r w:rsidRPr="00E75E9E">
              <w:rPr>
                <w:rFonts w:ascii="Times New Roman" w:hAnsi="Times New Roman"/>
                <w:b/>
                <w:sz w:val="24"/>
                <w:szCs w:val="24"/>
                <w:lang w:val="uk-UA"/>
              </w:rPr>
              <w:t>Дискусія «Що означає вміти читати ?»</w:t>
            </w:r>
          </w:p>
          <w:p w:rsidR="00C76226" w:rsidRDefault="00C76226" w:rsidP="00A31575">
            <w:pPr>
              <w:spacing w:after="0" w:line="240" w:lineRule="auto"/>
              <w:jc w:val="both"/>
              <w:rPr>
                <w:rFonts w:ascii="Times New Roman" w:hAnsi="Times New Roman"/>
                <w:b/>
                <w:sz w:val="24"/>
                <w:szCs w:val="24"/>
                <w:lang w:val="uk-UA"/>
              </w:rPr>
            </w:pPr>
            <w:r>
              <w:rPr>
                <w:rFonts w:ascii="Times New Roman" w:hAnsi="Times New Roman"/>
                <w:b/>
                <w:sz w:val="24"/>
                <w:szCs w:val="24"/>
                <w:lang w:val="uk-UA"/>
              </w:rPr>
              <w:t>Виконання «дерева ідей»</w:t>
            </w:r>
          </w:p>
          <w:p w:rsidR="00C76226" w:rsidRPr="005A5131" w:rsidRDefault="00C76226" w:rsidP="00A31575">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Роьова гра </w:t>
            </w:r>
            <w:r w:rsidRPr="005A5131">
              <w:rPr>
                <w:rFonts w:ascii="Times New Roman" w:hAnsi="Times New Roman"/>
                <w:b/>
                <w:sz w:val="24"/>
                <w:szCs w:val="24"/>
                <w:lang w:val="uk-UA"/>
              </w:rPr>
              <w:t xml:space="preserve"> </w:t>
            </w:r>
          </w:p>
          <w:p w:rsidR="00C76226" w:rsidRPr="00E75E9E" w:rsidRDefault="00C76226" w:rsidP="002D58FA">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r w:rsidRPr="005A5131">
              <w:rPr>
                <w:rFonts w:ascii="Times New Roman" w:hAnsi="Times New Roman"/>
                <w:b/>
                <w:sz w:val="24"/>
                <w:szCs w:val="24"/>
                <w:lang w:val="uk-UA"/>
              </w:rPr>
              <w:t xml:space="preserve">Інтерв'ю у відомого </w:t>
            </w:r>
            <w:r w:rsidR="002D58FA">
              <w:rPr>
                <w:rFonts w:ascii="Times New Roman" w:hAnsi="Times New Roman"/>
                <w:b/>
                <w:sz w:val="24"/>
                <w:szCs w:val="24"/>
                <w:lang w:val="uk-UA"/>
              </w:rPr>
              <w:t>вчителя-методиста</w:t>
            </w:r>
            <w:r>
              <w:rPr>
                <w:rFonts w:ascii="Times New Roman" w:hAnsi="Times New Roman"/>
                <w:b/>
                <w:sz w:val="24"/>
                <w:szCs w:val="24"/>
                <w:lang w:val="uk-UA"/>
              </w:rPr>
              <w:t>»</w:t>
            </w:r>
          </w:p>
        </w:tc>
        <w:tc>
          <w:tcPr>
            <w:tcW w:w="2120" w:type="dxa"/>
          </w:tcPr>
          <w:p w:rsidR="00C76226" w:rsidRPr="00574884" w:rsidRDefault="00C76226" w:rsidP="00A31575">
            <w:pPr>
              <w:spacing w:after="0" w:line="240" w:lineRule="auto"/>
              <w:jc w:val="both"/>
              <w:rPr>
                <w:rFonts w:ascii="Times New Roman" w:hAnsi="Times New Roman"/>
                <w:sz w:val="24"/>
                <w:szCs w:val="24"/>
                <w:lang w:val="uk-UA"/>
              </w:rPr>
            </w:pPr>
            <w:r w:rsidRPr="00574884">
              <w:rPr>
                <w:rFonts w:ascii="Times New Roman" w:hAnsi="Times New Roman"/>
                <w:sz w:val="24"/>
                <w:szCs w:val="24"/>
                <w:lang w:val="uk-UA"/>
              </w:rPr>
              <w:t xml:space="preserve">формування </w:t>
            </w:r>
            <w:r>
              <w:rPr>
                <w:rFonts w:ascii="Times New Roman" w:hAnsi="Times New Roman"/>
                <w:sz w:val="24"/>
                <w:szCs w:val="24"/>
                <w:lang w:val="uk-UA"/>
              </w:rPr>
              <w:t xml:space="preserve">уявлення про жанр педагогічного мовлення, топологію жанрів,  генристику, </w:t>
            </w:r>
            <w:r w:rsidRPr="00B71E1E">
              <w:rPr>
                <w:rFonts w:ascii="Times New Roman" w:hAnsi="Times New Roman"/>
                <w:sz w:val="24"/>
                <w:szCs w:val="24"/>
                <w:lang w:val="uk-UA"/>
              </w:rPr>
              <w:t>інформативні, імперати</w:t>
            </w:r>
            <w:r>
              <w:rPr>
                <w:rFonts w:ascii="Times New Roman" w:hAnsi="Times New Roman"/>
                <w:sz w:val="24"/>
                <w:szCs w:val="24"/>
                <w:lang w:val="uk-UA"/>
              </w:rPr>
              <w:t>вні, оціночні та етикетні жанри, п</w:t>
            </w:r>
            <w:r w:rsidRPr="00305B23">
              <w:rPr>
                <w:rFonts w:ascii="Times New Roman" w:hAnsi="Times New Roman"/>
                <w:sz w:val="24"/>
                <w:szCs w:val="24"/>
                <w:lang w:val="uk-UA"/>
              </w:rPr>
              <w:t>едагогічний дискурс - один з видів інституційної комунікації</w:t>
            </w:r>
            <w:r>
              <w:rPr>
                <w:rFonts w:ascii="Times New Roman" w:hAnsi="Times New Roman"/>
                <w:sz w:val="24"/>
                <w:szCs w:val="24"/>
                <w:lang w:val="uk-UA"/>
              </w:rPr>
              <w:t xml:space="preserve">. </w:t>
            </w:r>
          </w:p>
        </w:tc>
        <w:tc>
          <w:tcPr>
            <w:tcW w:w="1985" w:type="dxa"/>
          </w:tcPr>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Формування вміння розрізняти  </w:t>
            </w:r>
            <w:r w:rsidRPr="007A7FAC">
              <w:rPr>
                <w:rFonts w:ascii="Times New Roman" w:hAnsi="Times New Roman"/>
                <w:sz w:val="24"/>
                <w:szCs w:val="24"/>
                <w:lang w:val="uk-UA"/>
              </w:rPr>
              <w:t>пояснювальний, оцінювальний, контро</w:t>
            </w:r>
            <w:r>
              <w:rPr>
                <w:rFonts w:ascii="Times New Roman" w:hAnsi="Times New Roman"/>
                <w:sz w:val="24"/>
                <w:szCs w:val="24"/>
                <w:lang w:val="uk-UA"/>
              </w:rPr>
              <w:t xml:space="preserve">люючий, сприяючий, організуючий типи дискурсів. </w:t>
            </w:r>
          </w:p>
        </w:tc>
        <w:tc>
          <w:tcPr>
            <w:tcW w:w="2219" w:type="dxa"/>
          </w:tcPr>
          <w:p w:rsidR="00C76226" w:rsidRDefault="00C76226" w:rsidP="00A31575">
            <w:pPr>
              <w:spacing w:after="0" w:line="240" w:lineRule="auto"/>
              <w:jc w:val="both"/>
              <w:rPr>
                <w:rFonts w:ascii="Times New Roman" w:hAnsi="Times New Roman"/>
                <w:sz w:val="24"/>
                <w:szCs w:val="24"/>
                <w:lang w:val="uk-UA"/>
              </w:rPr>
            </w:pPr>
            <w:r w:rsidRPr="00940DE5">
              <w:rPr>
                <w:rFonts w:ascii="Times New Roman" w:hAnsi="Times New Roman"/>
                <w:sz w:val="24"/>
                <w:szCs w:val="24"/>
                <w:lang w:val="uk-UA"/>
              </w:rPr>
              <w:t xml:space="preserve">Участь магістрів у обговоренні головних теоретичних питань,  </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участь магістрів у  дискусії</w:t>
            </w:r>
            <w:r w:rsidRPr="00E75E9E">
              <w:rPr>
                <w:rFonts w:ascii="Times New Roman" w:hAnsi="Times New Roman"/>
                <w:sz w:val="24"/>
                <w:szCs w:val="24"/>
                <w:lang w:val="uk-UA"/>
              </w:rPr>
              <w:t xml:space="preserve"> з питань значущості, аналізу риторичної інформації «Що означає вміти читати ?», під час </w:t>
            </w:r>
            <w:r>
              <w:rPr>
                <w:rFonts w:ascii="Times New Roman" w:hAnsi="Times New Roman"/>
                <w:sz w:val="24"/>
                <w:szCs w:val="24"/>
                <w:lang w:val="uk-UA"/>
              </w:rPr>
              <w:t>якої використати висловлювання Й.</w:t>
            </w:r>
            <w:r w:rsidRPr="00E75E9E">
              <w:rPr>
                <w:rFonts w:ascii="Times New Roman" w:hAnsi="Times New Roman"/>
                <w:sz w:val="24"/>
                <w:szCs w:val="24"/>
                <w:lang w:val="uk-UA"/>
              </w:rPr>
              <w:t>Гете: «Ці добрі люди й не підозрюють, скільки праці й часу потрібно, щоб навчитися читати. Я сам на це витратив 80 років і все ще не можу сказати, що цілком досяг мети».</w:t>
            </w:r>
          </w:p>
          <w:p w:rsidR="00C76226" w:rsidRPr="00065BD2" w:rsidRDefault="00C76226" w:rsidP="00A31575">
            <w:pPr>
              <w:spacing w:after="0" w:line="240" w:lineRule="auto"/>
              <w:jc w:val="both"/>
              <w:rPr>
                <w:rFonts w:ascii="Times New Roman" w:hAnsi="Times New Roman"/>
                <w:b/>
                <w:sz w:val="24"/>
                <w:szCs w:val="24"/>
                <w:lang w:val="uk-UA"/>
              </w:rPr>
            </w:pPr>
            <w:r w:rsidRPr="00065BD2">
              <w:rPr>
                <w:rFonts w:ascii="Times New Roman" w:hAnsi="Times New Roman"/>
                <w:b/>
                <w:sz w:val="24"/>
                <w:szCs w:val="24"/>
                <w:lang w:val="uk-UA"/>
              </w:rPr>
              <w:t>Виконання «дерева ідей»:</w:t>
            </w:r>
          </w:p>
          <w:p w:rsidR="00C76226" w:rsidRPr="00065BD2"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с</w:t>
            </w:r>
            <w:r w:rsidRPr="00065BD2">
              <w:rPr>
                <w:rFonts w:ascii="Times New Roman" w:hAnsi="Times New Roman"/>
                <w:sz w:val="24"/>
                <w:szCs w:val="24"/>
                <w:lang w:val="uk-UA"/>
              </w:rPr>
              <w:t>класти не</w:t>
            </w:r>
            <w:r>
              <w:rPr>
                <w:rFonts w:ascii="Times New Roman" w:hAnsi="Times New Roman"/>
                <w:sz w:val="24"/>
                <w:szCs w:val="24"/>
                <w:lang w:val="uk-UA"/>
              </w:rPr>
              <w:t>офіційну</w:t>
            </w:r>
            <w:r w:rsidRPr="00065BD2">
              <w:rPr>
                <w:rFonts w:ascii="Times New Roman" w:hAnsi="Times New Roman"/>
                <w:sz w:val="24"/>
                <w:szCs w:val="24"/>
                <w:lang w:val="uk-UA"/>
              </w:rPr>
              <w:t xml:space="preserve"> вітальну</w:t>
            </w:r>
            <w:r>
              <w:rPr>
                <w:rFonts w:ascii="Times New Roman" w:hAnsi="Times New Roman"/>
                <w:sz w:val="24"/>
                <w:szCs w:val="24"/>
                <w:lang w:val="uk-UA"/>
              </w:rPr>
              <w:t xml:space="preserve"> адресу, використовувати в ній не менше п'ятнадцяти риторичних фігур.</w:t>
            </w:r>
          </w:p>
          <w:p w:rsidR="00C76226" w:rsidRPr="00065BD2"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Побудувати три фігуральних тости, з них один дидактичний.</w:t>
            </w:r>
          </w:p>
          <w:p w:rsidR="00C76226" w:rsidRPr="00065BD2" w:rsidRDefault="00C76226" w:rsidP="00A31575">
            <w:pPr>
              <w:spacing w:after="0" w:line="240" w:lineRule="auto"/>
              <w:jc w:val="both"/>
              <w:rPr>
                <w:rFonts w:ascii="Times New Roman" w:hAnsi="Times New Roman"/>
                <w:sz w:val="24"/>
                <w:szCs w:val="24"/>
                <w:lang w:val="uk-UA"/>
              </w:rPr>
            </w:pPr>
            <w:r w:rsidRPr="00065BD2">
              <w:rPr>
                <w:rFonts w:ascii="Times New Roman" w:hAnsi="Times New Roman"/>
                <w:sz w:val="24"/>
                <w:szCs w:val="24"/>
                <w:lang w:val="uk-UA"/>
              </w:rPr>
              <w:lastRenderedPageBreak/>
              <w:t>Написати похвальну пр</w:t>
            </w:r>
            <w:r>
              <w:rPr>
                <w:rFonts w:ascii="Times New Roman" w:hAnsi="Times New Roman"/>
                <w:sz w:val="24"/>
                <w:szCs w:val="24"/>
                <w:lang w:val="uk-UA"/>
              </w:rPr>
              <w:t>омову (енкомій) своєї професії.</w:t>
            </w:r>
          </w:p>
          <w:p w:rsidR="00C76226" w:rsidRDefault="00C76226" w:rsidP="00A31575">
            <w:pPr>
              <w:spacing w:after="0" w:line="240" w:lineRule="auto"/>
              <w:jc w:val="both"/>
              <w:rPr>
                <w:rFonts w:ascii="Times New Roman" w:hAnsi="Times New Roman"/>
                <w:sz w:val="24"/>
                <w:szCs w:val="24"/>
                <w:lang w:val="uk-UA"/>
              </w:rPr>
            </w:pPr>
            <w:r w:rsidRPr="00065BD2">
              <w:rPr>
                <w:rFonts w:ascii="Times New Roman" w:hAnsi="Times New Roman"/>
                <w:sz w:val="24"/>
                <w:szCs w:val="24"/>
                <w:lang w:val="uk-UA"/>
              </w:rPr>
              <w:t>Скласти (за вибором): а) коротку позитивну або негатив</w:t>
            </w:r>
            <w:r>
              <w:rPr>
                <w:rFonts w:ascii="Times New Roman" w:hAnsi="Times New Roman"/>
                <w:sz w:val="24"/>
                <w:szCs w:val="24"/>
                <w:lang w:val="uk-UA"/>
              </w:rPr>
              <w:t>ну рецензію (на книгу якогось  письменника, на навчальний посібник, кінофільм або киносері</w:t>
            </w:r>
            <w:r w:rsidRPr="00065BD2">
              <w:rPr>
                <w:rFonts w:ascii="Times New Roman" w:hAnsi="Times New Roman"/>
                <w:sz w:val="24"/>
                <w:szCs w:val="24"/>
                <w:lang w:val="uk-UA"/>
              </w:rPr>
              <w:t>ал)</w:t>
            </w:r>
            <w:r>
              <w:rPr>
                <w:rFonts w:ascii="Times New Roman" w:hAnsi="Times New Roman"/>
                <w:sz w:val="24"/>
                <w:szCs w:val="24"/>
                <w:lang w:val="uk-UA"/>
              </w:rPr>
              <w:t xml:space="preserve">. </w:t>
            </w:r>
          </w:p>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Рольва гра «</w:t>
            </w:r>
            <w:r w:rsidRPr="005A5131">
              <w:rPr>
                <w:rFonts w:ascii="Times New Roman" w:hAnsi="Times New Roman"/>
                <w:sz w:val="24"/>
                <w:szCs w:val="24"/>
                <w:lang w:val="uk-UA"/>
              </w:rPr>
              <w:t xml:space="preserve">Інтерв'ю у </w:t>
            </w:r>
            <w:r w:rsidR="003B31DD">
              <w:rPr>
                <w:rFonts w:ascii="Times New Roman" w:hAnsi="Times New Roman"/>
                <w:sz w:val="24"/>
                <w:szCs w:val="24"/>
                <w:lang w:val="uk-UA"/>
              </w:rPr>
              <w:t>відомого вчителя-методиста</w:t>
            </w:r>
            <w:r>
              <w:rPr>
                <w:rFonts w:ascii="Times New Roman" w:hAnsi="Times New Roman"/>
                <w:sz w:val="24"/>
                <w:szCs w:val="24"/>
                <w:lang w:val="uk-UA"/>
              </w:rPr>
              <w:t>»</w:t>
            </w:r>
          </w:p>
        </w:tc>
      </w:tr>
      <w:tr w:rsidR="00E13DD3" w:rsidRPr="00E75E9E" w:rsidTr="00A31575">
        <w:tc>
          <w:tcPr>
            <w:tcW w:w="1236" w:type="dxa"/>
          </w:tcPr>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Травень </w:t>
            </w:r>
          </w:p>
        </w:tc>
        <w:tc>
          <w:tcPr>
            <w:tcW w:w="2011" w:type="dxa"/>
          </w:tcPr>
          <w:p w:rsidR="00C76226" w:rsidRDefault="00C76226" w:rsidP="00A31575">
            <w:pPr>
              <w:spacing w:after="0" w:line="240" w:lineRule="auto"/>
              <w:jc w:val="both"/>
              <w:rPr>
                <w:rFonts w:ascii="Times New Roman" w:hAnsi="Times New Roman"/>
                <w:sz w:val="24"/>
                <w:szCs w:val="24"/>
                <w:lang w:val="uk-UA"/>
              </w:rPr>
            </w:pPr>
            <w:r w:rsidRPr="0056773A">
              <w:rPr>
                <w:rFonts w:ascii="Times New Roman" w:hAnsi="Times New Roman"/>
                <w:sz w:val="24"/>
                <w:szCs w:val="24"/>
                <w:lang w:val="uk-UA"/>
              </w:rPr>
              <w:t xml:space="preserve">Практичне заняття </w:t>
            </w:r>
            <w:r>
              <w:rPr>
                <w:rFonts w:ascii="Times New Roman" w:hAnsi="Times New Roman"/>
                <w:sz w:val="24"/>
                <w:szCs w:val="24"/>
                <w:lang w:val="uk-UA"/>
              </w:rPr>
              <w:t xml:space="preserve">№4 </w:t>
            </w:r>
            <w:r w:rsidRPr="0056773A">
              <w:rPr>
                <w:rFonts w:ascii="Times New Roman" w:hAnsi="Times New Roman"/>
                <w:sz w:val="24"/>
                <w:szCs w:val="24"/>
                <w:lang w:val="uk-UA"/>
              </w:rPr>
              <w:t>зі спецкурсу «</w:t>
            </w:r>
            <w:r w:rsidR="003B31DD">
              <w:rPr>
                <w:rFonts w:ascii="Times New Roman" w:hAnsi="Times New Roman"/>
                <w:sz w:val="24"/>
                <w:szCs w:val="24"/>
                <w:lang w:val="uk-UA"/>
              </w:rPr>
              <w:t>ДК як елемент професійної компетентності вчителя початкової школи</w:t>
            </w:r>
            <w:r w:rsidRPr="0056773A">
              <w:rPr>
                <w:rFonts w:ascii="Times New Roman" w:hAnsi="Times New Roman"/>
                <w:sz w:val="24"/>
                <w:szCs w:val="24"/>
                <w:lang w:val="uk-UA"/>
              </w:rPr>
              <w:t>» на тему</w:t>
            </w:r>
            <w:r>
              <w:t xml:space="preserve"> </w:t>
            </w:r>
            <w:r>
              <w:rPr>
                <w:lang w:val="uk-UA"/>
              </w:rPr>
              <w:t>«</w:t>
            </w:r>
            <w:r w:rsidRPr="005A5131">
              <w:rPr>
                <w:rFonts w:ascii="Times New Roman" w:hAnsi="Times New Roman"/>
                <w:sz w:val="24"/>
                <w:szCs w:val="24"/>
                <w:lang w:val="uk-UA"/>
              </w:rPr>
              <w:t>Мовленнєві жанри педагогічного впливу та взаємовпливу</w:t>
            </w:r>
            <w:r>
              <w:rPr>
                <w:rFonts w:ascii="Times New Roman" w:hAnsi="Times New Roman"/>
                <w:sz w:val="24"/>
                <w:szCs w:val="24"/>
                <w:lang w:val="uk-UA"/>
              </w:rPr>
              <w:t>»</w:t>
            </w:r>
          </w:p>
          <w:p w:rsidR="00C76226" w:rsidRPr="0056773A" w:rsidRDefault="00C76226" w:rsidP="00A31575">
            <w:pPr>
              <w:spacing w:after="0" w:line="240" w:lineRule="auto"/>
              <w:jc w:val="both"/>
              <w:rPr>
                <w:rFonts w:ascii="Times New Roman" w:hAnsi="Times New Roman"/>
                <w:b/>
                <w:sz w:val="24"/>
                <w:szCs w:val="24"/>
                <w:lang w:val="uk-UA"/>
              </w:rPr>
            </w:pPr>
            <w:r w:rsidRPr="0056773A">
              <w:rPr>
                <w:rFonts w:ascii="Times New Roman" w:hAnsi="Times New Roman"/>
                <w:b/>
                <w:sz w:val="24"/>
                <w:szCs w:val="24"/>
                <w:lang w:val="uk-UA"/>
              </w:rPr>
              <w:t>Дискусія «Супротивник, який викриває ваші помилки більш корисний, ніж друг, який бажає їх сховати»</w:t>
            </w:r>
          </w:p>
        </w:tc>
        <w:tc>
          <w:tcPr>
            <w:tcW w:w="2120" w:type="dxa"/>
          </w:tcPr>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Ознайомлення з жанрами впливу і взаємодії, до яких </w:t>
            </w:r>
            <w:r w:rsidRPr="00675148">
              <w:rPr>
                <w:rFonts w:ascii="Times New Roman" w:hAnsi="Times New Roman"/>
                <w:sz w:val="24"/>
                <w:szCs w:val="24"/>
                <w:lang w:val="uk-UA"/>
              </w:rPr>
              <w:t>відносяться імперативні, оціночні та етикетні висловлювання,</w:t>
            </w:r>
            <w:r>
              <w:rPr>
                <w:rFonts w:ascii="Times New Roman" w:hAnsi="Times New Roman"/>
                <w:sz w:val="24"/>
                <w:szCs w:val="24"/>
                <w:lang w:val="uk-UA"/>
              </w:rPr>
              <w:t xml:space="preserve"> їх</w:t>
            </w:r>
            <w:r w:rsidRPr="006E0A3A">
              <w:rPr>
                <w:lang w:val="uk-UA"/>
              </w:rPr>
              <w:t xml:space="preserve"> </w:t>
            </w:r>
            <w:r>
              <w:rPr>
                <w:rFonts w:ascii="Times New Roman" w:hAnsi="Times New Roman"/>
                <w:sz w:val="24"/>
                <w:szCs w:val="24"/>
                <w:lang w:val="uk-UA"/>
              </w:rPr>
              <w:t xml:space="preserve">жанровими  параметрами: комунікативною метою, образом автора, </w:t>
            </w:r>
            <w:r w:rsidRPr="006E0A3A">
              <w:rPr>
                <w:rFonts w:ascii="Times New Roman" w:hAnsi="Times New Roman"/>
                <w:sz w:val="24"/>
                <w:szCs w:val="24"/>
                <w:lang w:val="uk-UA"/>
              </w:rPr>
              <w:t xml:space="preserve"> </w:t>
            </w:r>
            <w:r>
              <w:rPr>
                <w:rFonts w:ascii="Times New Roman" w:hAnsi="Times New Roman"/>
                <w:sz w:val="24"/>
                <w:szCs w:val="24"/>
                <w:lang w:val="uk-UA"/>
              </w:rPr>
              <w:t>нерівністю</w:t>
            </w:r>
            <w:r w:rsidRPr="00D352CC">
              <w:rPr>
                <w:rFonts w:ascii="Times New Roman" w:hAnsi="Times New Roman"/>
                <w:sz w:val="24"/>
                <w:szCs w:val="24"/>
                <w:lang w:val="uk-UA"/>
              </w:rPr>
              <w:t xml:space="preserve"> статусів вчителя та учнів</w:t>
            </w:r>
            <w:r>
              <w:rPr>
                <w:rFonts w:ascii="Times New Roman" w:hAnsi="Times New Roman"/>
                <w:sz w:val="24"/>
                <w:szCs w:val="24"/>
                <w:lang w:val="uk-UA"/>
              </w:rPr>
              <w:t xml:space="preserve">, ініціативністю, диктумом   </w:t>
            </w:r>
          </w:p>
        </w:tc>
        <w:tc>
          <w:tcPr>
            <w:tcW w:w="1985" w:type="dxa"/>
          </w:tcPr>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Розвиток вмінь працювати в команді. Розвиток умінь використовувати м</w:t>
            </w:r>
            <w:r w:rsidRPr="00644CF3">
              <w:rPr>
                <w:rFonts w:ascii="Times New Roman" w:hAnsi="Times New Roman"/>
                <w:sz w:val="24"/>
                <w:szCs w:val="24"/>
                <w:lang w:val="uk-UA"/>
              </w:rPr>
              <w:t>овленнєві жанри педагогічного впливу та взаємовпливу</w:t>
            </w:r>
            <w:r>
              <w:rPr>
                <w:rFonts w:ascii="Times New Roman" w:hAnsi="Times New Roman"/>
                <w:sz w:val="24"/>
                <w:szCs w:val="24"/>
                <w:lang w:val="uk-UA"/>
              </w:rPr>
              <w:t xml:space="preserve"> у педагогічному процесі </w:t>
            </w:r>
          </w:p>
        </w:tc>
        <w:tc>
          <w:tcPr>
            <w:tcW w:w="2219" w:type="dxa"/>
          </w:tcPr>
          <w:p w:rsidR="00C76226" w:rsidRDefault="00C76226" w:rsidP="00A31575">
            <w:pPr>
              <w:spacing w:after="0" w:line="240" w:lineRule="auto"/>
              <w:jc w:val="both"/>
              <w:rPr>
                <w:rFonts w:ascii="Times New Roman" w:hAnsi="Times New Roman"/>
                <w:sz w:val="24"/>
                <w:szCs w:val="24"/>
                <w:lang w:val="uk-UA"/>
              </w:rPr>
            </w:pPr>
            <w:r w:rsidRPr="00940DE5">
              <w:rPr>
                <w:rFonts w:ascii="Times New Roman" w:hAnsi="Times New Roman"/>
                <w:sz w:val="24"/>
                <w:szCs w:val="24"/>
                <w:lang w:val="uk-UA"/>
              </w:rPr>
              <w:t xml:space="preserve">Участь магістрів у обговоренні головних теоретичних питань,  </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участь майбутніх учителів у дискусії</w:t>
            </w:r>
            <w:r w:rsidRPr="001C40D8">
              <w:rPr>
                <w:rFonts w:ascii="Times New Roman" w:hAnsi="Times New Roman"/>
                <w:sz w:val="24"/>
                <w:szCs w:val="24"/>
                <w:lang w:val="uk-UA"/>
              </w:rPr>
              <w:t xml:space="preserve"> «Супротивник, який викриває ваші помилки більш корисний, ніж друг, який бажає їх сховати»</w:t>
            </w:r>
            <w:r>
              <w:rPr>
                <w:rFonts w:ascii="Times New Roman" w:hAnsi="Times New Roman"/>
                <w:sz w:val="24"/>
                <w:szCs w:val="24"/>
                <w:lang w:val="uk-UA"/>
              </w:rPr>
              <w:t>;</w:t>
            </w:r>
          </w:p>
          <w:p w:rsidR="00C76226" w:rsidRPr="00574884" w:rsidRDefault="00C76226" w:rsidP="00A31575">
            <w:pPr>
              <w:spacing w:after="0" w:line="240" w:lineRule="auto"/>
              <w:jc w:val="both"/>
              <w:rPr>
                <w:rFonts w:ascii="Times New Roman" w:hAnsi="Times New Roman"/>
                <w:sz w:val="24"/>
                <w:szCs w:val="24"/>
                <w:lang w:val="uk-UA"/>
              </w:rPr>
            </w:pPr>
            <w:r w:rsidRPr="005A5131">
              <w:rPr>
                <w:rFonts w:ascii="Times New Roman" w:hAnsi="Times New Roman"/>
                <w:sz w:val="24"/>
                <w:szCs w:val="24"/>
                <w:lang w:val="uk-UA"/>
              </w:rPr>
              <w:t>Прочитай текст і опиши види спілкування (приклади тексти: Ч.Чаплін «Любов до себе», М.Гоголь «Про викладання загальної історії»)</w:t>
            </w:r>
          </w:p>
        </w:tc>
      </w:tr>
      <w:tr w:rsidR="00E13DD3" w:rsidRPr="005D5853" w:rsidTr="00A31575">
        <w:tc>
          <w:tcPr>
            <w:tcW w:w="1236" w:type="dxa"/>
          </w:tcPr>
          <w:p w:rsidR="00C76226" w:rsidRPr="00574884" w:rsidRDefault="00C76226" w:rsidP="00A31575">
            <w:pPr>
              <w:spacing w:after="0" w:line="240" w:lineRule="auto"/>
              <w:jc w:val="both"/>
              <w:rPr>
                <w:rFonts w:ascii="Times New Roman" w:hAnsi="Times New Roman"/>
                <w:sz w:val="24"/>
                <w:szCs w:val="24"/>
                <w:highlight w:val="yellow"/>
                <w:lang w:val="uk-UA"/>
              </w:rPr>
            </w:pPr>
            <w:r w:rsidRPr="00574884">
              <w:rPr>
                <w:rFonts w:ascii="Times New Roman" w:hAnsi="Times New Roman"/>
                <w:sz w:val="24"/>
                <w:szCs w:val="24"/>
                <w:lang w:val="uk-UA"/>
              </w:rPr>
              <w:t xml:space="preserve">Травень </w:t>
            </w:r>
          </w:p>
        </w:tc>
        <w:tc>
          <w:tcPr>
            <w:tcW w:w="2011" w:type="dxa"/>
          </w:tcPr>
          <w:p w:rsidR="00C76226" w:rsidRDefault="00C76226" w:rsidP="00A31575">
            <w:pPr>
              <w:spacing w:after="0" w:line="240" w:lineRule="auto"/>
              <w:jc w:val="both"/>
              <w:rPr>
                <w:rFonts w:ascii="Times New Roman" w:hAnsi="Times New Roman"/>
                <w:sz w:val="24"/>
                <w:szCs w:val="24"/>
                <w:lang w:val="uk-UA"/>
              </w:rPr>
            </w:pPr>
            <w:r w:rsidRPr="005A5131">
              <w:rPr>
                <w:rFonts w:ascii="Times New Roman" w:hAnsi="Times New Roman"/>
                <w:sz w:val="24"/>
                <w:szCs w:val="24"/>
                <w:lang w:val="uk-UA"/>
              </w:rPr>
              <w:t>Практичне заняття</w:t>
            </w:r>
            <w:r>
              <w:rPr>
                <w:rFonts w:ascii="Times New Roman" w:hAnsi="Times New Roman"/>
                <w:sz w:val="24"/>
                <w:szCs w:val="24"/>
                <w:lang w:val="uk-UA"/>
              </w:rPr>
              <w:t xml:space="preserve"> № 5 </w:t>
            </w:r>
            <w:r w:rsidRPr="005A5131">
              <w:rPr>
                <w:rFonts w:ascii="Times New Roman" w:hAnsi="Times New Roman"/>
                <w:sz w:val="24"/>
                <w:szCs w:val="24"/>
                <w:lang w:val="uk-UA"/>
              </w:rPr>
              <w:t xml:space="preserve"> зі спецкурсу «</w:t>
            </w:r>
            <w:r w:rsidR="003B31DD">
              <w:rPr>
                <w:rFonts w:ascii="Times New Roman" w:hAnsi="Times New Roman"/>
                <w:sz w:val="24"/>
                <w:szCs w:val="24"/>
                <w:lang w:val="uk-UA"/>
              </w:rPr>
              <w:t>ДК як елемент професійної компетентності вчителя початкової школи</w:t>
            </w:r>
            <w:r w:rsidRPr="005A5131">
              <w:rPr>
                <w:rFonts w:ascii="Times New Roman" w:hAnsi="Times New Roman"/>
                <w:sz w:val="24"/>
                <w:szCs w:val="24"/>
                <w:lang w:val="uk-UA"/>
              </w:rPr>
              <w:t xml:space="preserve">» на тему </w:t>
            </w:r>
            <w:r>
              <w:rPr>
                <w:rFonts w:ascii="Times New Roman" w:hAnsi="Times New Roman"/>
                <w:sz w:val="24"/>
                <w:szCs w:val="24"/>
                <w:lang w:val="uk-UA"/>
              </w:rPr>
              <w:t>«</w:t>
            </w:r>
            <w:r w:rsidRPr="005A5131">
              <w:rPr>
                <w:rFonts w:ascii="Times New Roman" w:hAnsi="Times New Roman"/>
                <w:sz w:val="24"/>
                <w:szCs w:val="24"/>
                <w:lang w:val="uk-UA"/>
              </w:rPr>
              <w:t xml:space="preserve">Притча як дидактичний жанр </w:t>
            </w:r>
            <w:r w:rsidRPr="005A5131">
              <w:rPr>
                <w:rFonts w:ascii="Times New Roman" w:hAnsi="Times New Roman"/>
                <w:sz w:val="24"/>
                <w:szCs w:val="24"/>
                <w:lang w:val="uk-UA"/>
              </w:rPr>
              <w:lastRenderedPageBreak/>
              <w:t>впливаючого характеру</w:t>
            </w:r>
            <w:r>
              <w:rPr>
                <w:rFonts w:ascii="Times New Roman" w:hAnsi="Times New Roman"/>
                <w:sz w:val="24"/>
                <w:szCs w:val="24"/>
                <w:lang w:val="uk-UA"/>
              </w:rPr>
              <w:t>»</w:t>
            </w:r>
          </w:p>
          <w:p w:rsidR="00C76226" w:rsidRDefault="00C76226" w:rsidP="00A31575">
            <w:pPr>
              <w:spacing w:after="0" w:line="240" w:lineRule="auto"/>
              <w:jc w:val="both"/>
              <w:rPr>
                <w:rFonts w:ascii="Times New Roman" w:hAnsi="Times New Roman"/>
                <w:b/>
                <w:sz w:val="24"/>
                <w:szCs w:val="24"/>
                <w:lang w:val="uk-UA"/>
              </w:rPr>
            </w:pPr>
            <w:r w:rsidRPr="005A5131">
              <w:rPr>
                <w:rFonts w:ascii="Times New Roman" w:hAnsi="Times New Roman"/>
                <w:b/>
                <w:sz w:val="24"/>
                <w:szCs w:val="24"/>
                <w:lang w:val="uk-UA"/>
              </w:rPr>
              <w:t xml:space="preserve">Захист </w:t>
            </w:r>
            <w:r w:rsidR="003B31DD">
              <w:rPr>
                <w:rFonts w:ascii="Times New Roman" w:hAnsi="Times New Roman"/>
                <w:b/>
                <w:sz w:val="24"/>
                <w:szCs w:val="24"/>
                <w:lang w:val="uk-UA"/>
              </w:rPr>
              <w:t>проє</w:t>
            </w:r>
            <w:r w:rsidRPr="005A5131">
              <w:rPr>
                <w:rFonts w:ascii="Times New Roman" w:hAnsi="Times New Roman"/>
                <w:b/>
                <w:sz w:val="24"/>
                <w:szCs w:val="24"/>
                <w:lang w:val="uk-UA"/>
              </w:rPr>
              <w:t xml:space="preserve">кту </w:t>
            </w:r>
          </w:p>
          <w:p w:rsidR="00C76226" w:rsidRPr="005A5131" w:rsidRDefault="00C76226" w:rsidP="003B31DD">
            <w:pPr>
              <w:spacing w:after="0" w:line="240" w:lineRule="auto"/>
              <w:jc w:val="both"/>
              <w:rPr>
                <w:rFonts w:ascii="Times New Roman" w:hAnsi="Times New Roman"/>
                <w:b/>
                <w:sz w:val="24"/>
                <w:szCs w:val="24"/>
                <w:highlight w:val="yellow"/>
                <w:lang w:val="uk-UA"/>
              </w:rPr>
            </w:pPr>
            <w:r>
              <w:rPr>
                <w:rFonts w:ascii="Times New Roman" w:hAnsi="Times New Roman"/>
                <w:b/>
                <w:sz w:val="24"/>
                <w:szCs w:val="24"/>
                <w:lang w:val="uk-UA"/>
              </w:rPr>
              <w:t xml:space="preserve">Розв'язання </w:t>
            </w:r>
            <w:r w:rsidR="003B31DD">
              <w:rPr>
                <w:rFonts w:ascii="Times New Roman" w:hAnsi="Times New Roman"/>
                <w:b/>
                <w:sz w:val="24"/>
                <w:szCs w:val="24"/>
                <w:lang w:val="uk-UA"/>
              </w:rPr>
              <w:t xml:space="preserve">дискурсивної </w:t>
            </w:r>
            <w:r>
              <w:rPr>
                <w:rFonts w:ascii="Times New Roman" w:hAnsi="Times New Roman"/>
                <w:b/>
                <w:sz w:val="24"/>
                <w:szCs w:val="24"/>
                <w:lang w:val="uk-UA"/>
              </w:rPr>
              <w:t>задачі</w:t>
            </w:r>
          </w:p>
        </w:tc>
        <w:tc>
          <w:tcPr>
            <w:tcW w:w="2120" w:type="dxa"/>
          </w:tcPr>
          <w:p w:rsidR="00C76226" w:rsidRPr="00574884" w:rsidRDefault="00C76226" w:rsidP="00A31575">
            <w:pPr>
              <w:spacing w:after="0" w:line="240" w:lineRule="auto"/>
              <w:jc w:val="both"/>
              <w:rPr>
                <w:rFonts w:ascii="Times New Roman" w:hAnsi="Times New Roman"/>
                <w:sz w:val="24"/>
                <w:szCs w:val="24"/>
                <w:highlight w:val="yellow"/>
                <w:lang w:val="uk-UA"/>
              </w:rPr>
            </w:pPr>
            <w:r w:rsidRPr="00620B23">
              <w:rPr>
                <w:rFonts w:ascii="Times New Roman" w:hAnsi="Times New Roman"/>
                <w:sz w:val="24"/>
                <w:szCs w:val="24"/>
                <w:lang w:val="uk-UA"/>
              </w:rPr>
              <w:lastRenderedPageBreak/>
              <w:t>Ознайомлення майбутніх учителів з жанром впливаючого характеру притчею, усвідомлення ролі її та значення у педагогічному процесі</w:t>
            </w:r>
            <w:r>
              <w:rPr>
                <w:rFonts w:ascii="Times New Roman" w:hAnsi="Times New Roman"/>
                <w:sz w:val="24"/>
                <w:szCs w:val="24"/>
                <w:lang w:val="uk-UA"/>
              </w:rPr>
              <w:t xml:space="preserve">, її характерними особливостями </w:t>
            </w:r>
            <w:r w:rsidRPr="00620B23">
              <w:rPr>
                <w:rFonts w:ascii="Times New Roman" w:hAnsi="Times New Roman"/>
                <w:sz w:val="24"/>
                <w:szCs w:val="24"/>
                <w:lang w:val="uk-UA"/>
              </w:rPr>
              <w:t xml:space="preserve">  </w:t>
            </w:r>
          </w:p>
        </w:tc>
        <w:tc>
          <w:tcPr>
            <w:tcW w:w="1985" w:type="dxa"/>
          </w:tcPr>
          <w:p w:rsidR="00C76226" w:rsidRPr="00574884" w:rsidRDefault="00C76226" w:rsidP="00A31575">
            <w:pPr>
              <w:spacing w:after="0" w:line="240" w:lineRule="auto"/>
              <w:jc w:val="both"/>
              <w:rPr>
                <w:rFonts w:ascii="Times New Roman" w:hAnsi="Times New Roman"/>
                <w:sz w:val="24"/>
                <w:szCs w:val="24"/>
                <w:highlight w:val="yellow"/>
                <w:lang w:val="uk-UA"/>
              </w:rPr>
            </w:pPr>
            <w:r>
              <w:rPr>
                <w:rFonts w:ascii="Times New Roman" w:hAnsi="Times New Roman"/>
                <w:sz w:val="24"/>
                <w:szCs w:val="24"/>
                <w:lang w:val="uk-UA"/>
              </w:rPr>
              <w:t>Ф</w:t>
            </w:r>
            <w:r w:rsidRPr="00574884">
              <w:rPr>
                <w:rFonts w:ascii="Times New Roman" w:hAnsi="Times New Roman"/>
                <w:sz w:val="24"/>
                <w:szCs w:val="24"/>
                <w:lang w:val="uk-UA"/>
              </w:rPr>
              <w:t xml:space="preserve">ормування вміння працювати в колективі над виконанням прогностичного завдання у процесі діалогічного спілкування, інтерактивної взаємодії у </w:t>
            </w:r>
            <w:r w:rsidRPr="00574884">
              <w:rPr>
                <w:rFonts w:ascii="Times New Roman" w:hAnsi="Times New Roman"/>
                <w:sz w:val="24"/>
                <w:szCs w:val="24"/>
                <w:lang w:val="uk-UA"/>
              </w:rPr>
              <w:lastRenderedPageBreak/>
              <w:t>підсистемах «учень-учень», «класовод-учень»</w:t>
            </w:r>
            <w:r>
              <w:rPr>
                <w:rFonts w:ascii="Times New Roman" w:hAnsi="Times New Roman"/>
                <w:sz w:val="24"/>
                <w:szCs w:val="24"/>
                <w:lang w:val="uk-UA"/>
              </w:rPr>
              <w:t xml:space="preserve">; формування вміння використовувати та добирати притчі з метою виховання загальнолюдських якостей учнів </w:t>
            </w:r>
          </w:p>
        </w:tc>
        <w:tc>
          <w:tcPr>
            <w:tcW w:w="2219" w:type="dxa"/>
          </w:tcPr>
          <w:p w:rsidR="00C76226" w:rsidRDefault="00C76226" w:rsidP="00A31575">
            <w:pPr>
              <w:spacing w:after="0" w:line="240" w:lineRule="auto"/>
              <w:jc w:val="both"/>
              <w:rPr>
                <w:rFonts w:ascii="Times New Roman" w:hAnsi="Times New Roman"/>
                <w:sz w:val="24"/>
                <w:szCs w:val="24"/>
                <w:lang w:val="uk-UA"/>
              </w:rPr>
            </w:pPr>
            <w:r w:rsidRPr="00574884">
              <w:rPr>
                <w:rFonts w:ascii="Times New Roman" w:hAnsi="Times New Roman"/>
                <w:sz w:val="24"/>
                <w:szCs w:val="24"/>
                <w:lang w:val="uk-UA"/>
              </w:rPr>
              <w:lastRenderedPageBreak/>
              <w:t xml:space="preserve"> </w:t>
            </w:r>
            <w:r w:rsidRPr="009461F3">
              <w:rPr>
                <w:rFonts w:ascii="Times New Roman" w:hAnsi="Times New Roman"/>
                <w:sz w:val="24"/>
                <w:szCs w:val="24"/>
                <w:lang w:val="uk-UA"/>
              </w:rPr>
              <w:t xml:space="preserve">Участь магістрів у обговоренні головних теоретичних питань,  </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участь магістрів у підготовці та з</w:t>
            </w:r>
            <w:r w:rsidRPr="005A5131">
              <w:rPr>
                <w:rFonts w:ascii="Times New Roman" w:hAnsi="Times New Roman"/>
                <w:sz w:val="24"/>
                <w:szCs w:val="24"/>
                <w:lang w:val="uk-UA"/>
              </w:rPr>
              <w:t>ахист</w:t>
            </w:r>
            <w:r>
              <w:rPr>
                <w:rFonts w:ascii="Times New Roman" w:hAnsi="Times New Roman"/>
                <w:sz w:val="24"/>
                <w:szCs w:val="24"/>
                <w:lang w:val="uk-UA"/>
              </w:rPr>
              <w:t>і</w:t>
            </w:r>
            <w:r w:rsidRPr="005A5131">
              <w:rPr>
                <w:rFonts w:ascii="Times New Roman" w:hAnsi="Times New Roman"/>
                <w:sz w:val="24"/>
                <w:szCs w:val="24"/>
                <w:lang w:val="uk-UA"/>
              </w:rPr>
              <w:t xml:space="preserve"> риторичного проекту </w:t>
            </w:r>
            <w:r>
              <w:rPr>
                <w:rFonts w:ascii="Times New Roman" w:hAnsi="Times New Roman"/>
                <w:sz w:val="24"/>
                <w:szCs w:val="24"/>
                <w:lang w:val="uk-UA"/>
              </w:rPr>
              <w:t>«І</w:t>
            </w:r>
            <w:r w:rsidRPr="005A5131">
              <w:rPr>
                <w:rFonts w:ascii="Times New Roman" w:hAnsi="Times New Roman"/>
                <w:sz w:val="24"/>
                <w:szCs w:val="24"/>
                <w:lang w:val="uk-UA"/>
              </w:rPr>
              <w:t>нтерв'ю у історичної особистості</w:t>
            </w:r>
            <w:r>
              <w:rPr>
                <w:rFonts w:ascii="Times New Roman" w:hAnsi="Times New Roman"/>
                <w:sz w:val="24"/>
                <w:szCs w:val="24"/>
                <w:lang w:val="uk-UA"/>
              </w:rPr>
              <w:t>»</w:t>
            </w:r>
            <w:r w:rsidRPr="005A5131">
              <w:rPr>
                <w:rFonts w:ascii="Times New Roman" w:hAnsi="Times New Roman"/>
                <w:sz w:val="24"/>
                <w:szCs w:val="24"/>
                <w:lang w:val="uk-UA"/>
              </w:rPr>
              <w:t xml:space="preserve"> (Петро Перший, Столипін, Наполеон), </w:t>
            </w:r>
            <w:r>
              <w:rPr>
                <w:rFonts w:ascii="Times New Roman" w:hAnsi="Times New Roman"/>
                <w:sz w:val="24"/>
                <w:szCs w:val="24"/>
                <w:lang w:val="uk-UA"/>
              </w:rPr>
              <w:t xml:space="preserve">або </w:t>
            </w:r>
            <w:r w:rsidRPr="005A5131">
              <w:rPr>
                <w:rFonts w:ascii="Times New Roman" w:hAnsi="Times New Roman"/>
                <w:sz w:val="24"/>
                <w:szCs w:val="24"/>
                <w:lang w:val="uk-UA"/>
              </w:rPr>
              <w:t xml:space="preserve">у сучасних діячів (Д.Трамп, </w:t>
            </w:r>
            <w:r w:rsidRPr="005A5131">
              <w:rPr>
                <w:rFonts w:ascii="Times New Roman" w:hAnsi="Times New Roman"/>
                <w:sz w:val="24"/>
                <w:szCs w:val="24"/>
                <w:lang w:val="uk-UA"/>
              </w:rPr>
              <w:lastRenderedPageBreak/>
              <w:t>П.Порошенко, В.Зеленський)</w:t>
            </w:r>
            <w:r>
              <w:rPr>
                <w:rFonts w:ascii="Times New Roman" w:hAnsi="Times New Roman"/>
                <w:sz w:val="24"/>
                <w:szCs w:val="24"/>
                <w:lang w:val="uk-UA"/>
              </w:rPr>
              <w:t>.</w:t>
            </w:r>
          </w:p>
          <w:p w:rsidR="00C76226" w:rsidRDefault="005553CA"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Розв'язання дискурсивної</w:t>
            </w:r>
            <w:r w:rsidR="00C76226">
              <w:rPr>
                <w:rFonts w:ascii="Times New Roman" w:hAnsi="Times New Roman"/>
                <w:sz w:val="24"/>
                <w:szCs w:val="24"/>
                <w:lang w:val="uk-UA"/>
              </w:rPr>
              <w:t xml:space="preserve"> задачі: </w:t>
            </w:r>
          </w:p>
          <w:p w:rsidR="00C76226" w:rsidRPr="005D5853" w:rsidRDefault="00C76226" w:rsidP="00A31575">
            <w:pPr>
              <w:spacing w:after="0" w:line="240" w:lineRule="auto"/>
              <w:jc w:val="both"/>
              <w:rPr>
                <w:rFonts w:ascii="Times New Roman" w:hAnsi="Times New Roman"/>
                <w:sz w:val="24"/>
                <w:szCs w:val="24"/>
                <w:lang w:val="uk-UA"/>
              </w:rPr>
            </w:pPr>
            <w:r w:rsidRPr="005D5853">
              <w:rPr>
                <w:rFonts w:ascii="Times New Roman" w:hAnsi="Times New Roman"/>
                <w:sz w:val="24"/>
                <w:szCs w:val="24"/>
                <w:lang w:val="uk-UA"/>
              </w:rPr>
              <w:t>Прочитайте відому притчу і подумайте, в яких ситуаціях навчальної та позанавчальної діяльності ви можете її «вплести» в тканину впливової промови? Яка мораль цієї історії?</w:t>
            </w:r>
          </w:p>
          <w:p w:rsidR="00C76226" w:rsidRPr="005D5853" w:rsidRDefault="00C76226" w:rsidP="00A31575">
            <w:pPr>
              <w:spacing w:after="0" w:line="240" w:lineRule="auto"/>
              <w:jc w:val="both"/>
              <w:rPr>
                <w:rFonts w:ascii="Times New Roman" w:hAnsi="Times New Roman"/>
                <w:sz w:val="24"/>
                <w:szCs w:val="24"/>
                <w:lang w:val="uk-UA"/>
              </w:rPr>
            </w:pPr>
            <w:r w:rsidRPr="005D5853">
              <w:rPr>
                <w:rFonts w:ascii="Times New Roman" w:hAnsi="Times New Roman"/>
                <w:sz w:val="24"/>
                <w:szCs w:val="24"/>
                <w:lang w:val="uk-UA"/>
              </w:rPr>
              <w:t>Притча про жабенят і високу башту</w:t>
            </w:r>
          </w:p>
          <w:p w:rsidR="00C76226" w:rsidRPr="005D5853" w:rsidRDefault="00C76226" w:rsidP="00A31575">
            <w:pPr>
              <w:spacing w:after="0" w:line="240" w:lineRule="auto"/>
              <w:jc w:val="both"/>
              <w:rPr>
                <w:rFonts w:ascii="Times New Roman" w:hAnsi="Times New Roman"/>
                <w:sz w:val="24"/>
                <w:szCs w:val="24"/>
                <w:lang w:val="uk-UA"/>
              </w:rPr>
            </w:pPr>
            <w:r w:rsidRPr="005D5853">
              <w:rPr>
                <w:rFonts w:ascii="Times New Roman" w:hAnsi="Times New Roman"/>
                <w:sz w:val="24"/>
                <w:szCs w:val="24"/>
                <w:lang w:val="uk-UA"/>
              </w:rPr>
              <w:t>Якось жабенята вирішили влаштувати змагання: хто перший залізе на вершину вежі. Зібралося багато глядачів. Всім хотілося подивитися, як жабенята стрибатимуть, і посміятися над учасниками. Зрозуміло, ніхто з глядачів не вірив, що хоч одне жабеня зможе залізти наверх. Змагання почалися, і з усіх боків почулися крики: У них нічого не вийде! Це дуже складно.</w:t>
            </w:r>
          </w:p>
          <w:p w:rsidR="00C76226" w:rsidRPr="005D5853" w:rsidRDefault="00C76226" w:rsidP="00A31575">
            <w:pPr>
              <w:spacing w:after="0" w:line="240" w:lineRule="auto"/>
              <w:jc w:val="both"/>
              <w:rPr>
                <w:rFonts w:ascii="Times New Roman" w:hAnsi="Times New Roman"/>
                <w:sz w:val="24"/>
                <w:szCs w:val="24"/>
                <w:lang w:val="uk-UA"/>
              </w:rPr>
            </w:pPr>
            <w:r w:rsidRPr="005D5853">
              <w:rPr>
                <w:rFonts w:ascii="Times New Roman" w:hAnsi="Times New Roman"/>
                <w:sz w:val="24"/>
                <w:szCs w:val="24"/>
                <w:lang w:val="uk-UA"/>
              </w:rPr>
              <w:t>Немає шансів! Вежа занадто висока!</w:t>
            </w:r>
          </w:p>
          <w:p w:rsidR="00C76226" w:rsidRPr="005D5853" w:rsidRDefault="00C76226" w:rsidP="00A31575">
            <w:pPr>
              <w:spacing w:after="0" w:line="240" w:lineRule="auto"/>
              <w:jc w:val="both"/>
              <w:rPr>
                <w:rFonts w:ascii="Times New Roman" w:hAnsi="Times New Roman"/>
                <w:sz w:val="24"/>
                <w:szCs w:val="24"/>
                <w:lang w:val="uk-UA"/>
              </w:rPr>
            </w:pPr>
            <w:r w:rsidRPr="005D5853">
              <w:rPr>
                <w:rFonts w:ascii="Times New Roman" w:hAnsi="Times New Roman"/>
                <w:sz w:val="24"/>
                <w:szCs w:val="24"/>
                <w:lang w:val="uk-UA"/>
              </w:rPr>
              <w:t>Жабенята один за одним падали вниз, але деякі все ж ще дерлися. Натовп кричав голосніше:</w:t>
            </w:r>
          </w:p>
          <w:p w:rsidR="00C76226" w:rsidRPr="005D5853" w:rsidRDefault="00C76226" w:rsidP="00A31575">
            <w:pPr>
              <w:spacing w:after="0" w:line="240" w:lineRule="auto"/>
              <w:jc w:val="both"/>
              <w:rPr>
                <w:rFonts w:ascii="Times New Roman" w:hAnsi="Times New Roman"/>
                <w:sz w:val="24"/>
                <w:szCs w:val="24"/>
                <w:lang w:val="uk-UA"/>
              </w:rPr>
            </w:pPr>
            <w:r w:rsidRPr="005D5853">
              <w:rPr>
                <w:rFonts w:ascii="Times New Roman" w:hAnsi="Times New Roman"/>
                <w:sz w:val="24"/>
                <w:szCs w:val="24"/>
                <w:lang w:val="uk-UA"/>
              </w:rPr>
              <w:t xml:space="preserve">Занадто важко!!! Жоден з них не зможе це зробити! </w:t>
            </w:r>
          </w:p>
          <w:p w:rsidR="00C76226" w:rsidRPr="00574884" w:rsidRDefault="00C76226" w:rsidP="00A31575">
            <w:pPr>
              <w:spacing w:after="0" w:line="240" w:lineRule="auto"/>
              <w:jc w:val="both"/>
              <w:rPr>
                <w:rFonts w:ascii="Times New Roman" w:hAnsi="Times New Roman"/>
                <w:sz w:val="24"/>
                <w:szCs w:val="24"/>
                <w:highlight w:val="yellow"/>
                <w:lang w:val="uk-UA"/>
              </w:rPr>
            </w:pPr>
            <w:r w:rsidRPr="005D5853">
              <w:rPr>
                <w:rFonts w:ascii="Times New Roman" w:hAnsi="Times New Roman"/>
                <w:sz w:val="24"/>
                <w:szCs w:val="24"/>
                <w:lang w:val="uk-UA"/>
              </w:rPr>
              <w:t xml:space="preserve">Незабаром всі жабенята втомилися і впали. Крім одного, </w:t>
            </w:r>
            <w:r w:rsidRPr="005D5853">
              <w:rPr>
                <w:rFonts w:ascii="Times New Roman" w:hAnsi="Times New Roman"/>
                <w:sz w:val="24"/>
                <w:szCs w:val="24"/>
                <w:lang w:val="uk-UA"/>
              </w:rPr>
              <w:lastRenderedPageBreak/>
              <w:t>який піднімався все вище і вище ... Він єдиний зумів піднятися на вершину вежі. Всі стали розпитувати переможця, як йому вдалося знайти в собі стільки сил. Виявилося, переможець був глухим.</w:t>
            </w:r>
          </w:p>
        </w:tc>
      </w:tr>
      <w:tr w:rsidR="00E13DD3" w:rsidRPr="007614C7" w:rsidTr="00A31575">
        <w:tc>
          <w:tcPr>
            <w:tcW w:w="1236" w:type="dxa"/>
          </w:tcPr>
          <w:p w:rsidR="00C76226" w:rsidRPr="00574884" w:rsidRDefault="00C76226" w:rsidP="00A31575">
            <w:pPr>
              <w:spacing w:after="0" w:line="240" w:lineRule="auto"/>
              <w:jc w:val="both"/>
              <w:rPr>
                <w:rFonts w:ascii="Times New Roman" w:hAnsi="Times New Roman"/>
                <w:sz w:val="24"/>
                <w:szCs w:val="24"/>
                <w:highlight w:val="yellow"/>
                <w:lang w:val="uk-UA"/>
              </w:rPr>
            </w:pPr>
            <w:r w:rsidRPr="00574884">
              <w:rPr>
                <w:rFonts w:ascii="Times New Roman" w:hAnsi="Times New Roman"/>
                <w:sz w:val="24"/>
                <w:szCs w:val="24"/>
                <w:lang w:val="uk-UA"/>
              </w:rPr>
              <w:lastRenderedPageBreak/>
              <w:t xml:space="preserve">Травень </w:t>
            </w:r>
          </w:p>
        </w:tc>
        <w:tc>
          <w:tcPr>
            <w:tcW w:w="2011" w:type="dxa"/>
          </w:tcPr>
          <w:p w:rsidR="00C76226" w:rsidRPr="00A86ECF" w:rsidRDefault="00C76226" w:rsidP="00A31575">
            <w:pPr>
              <w:spacing w:after="0" w:line="240" w:lineRule="auto"/>
              <w:jc w:val="both"/>
              <w:rPr>
                <w:rFonts w:ascii="Times New Roman" w:hAnsi="Times New Roman"/>
                <w:b/>
                <w:sz w:val="24"/>
                <w:szCs w:val="24"/>
                <w:lang w:val="uk-UA"/>
              </w:rPr>
            </w:pPr>
            <w:r w:rsidRPr="00A86ECF">
              <w:rPr>
                <w:rFonts w:ascii="Times New Roman" w:hAnsi="Times New Roman"/>
                <w:b/>
                <w:sz w:val="24"/>
                <w:szCs w:val="24"/>
                <w:lang w:val="uk-UA"/>
              </w:rPr>
              <w:t xml:space="preserve">Практичне заняття з курсу «Професійно-педагогічний тренінг» на тему </w:t>
            </w:r>
          </w:p>
          <w:p w:rsidR="00C76226" w:rsidRDefault="00C76226" w:rsidP="00A31575">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r w:rsidRPr="00FF6BA7">
              <w:rPr>
                <w:rFonts w:ascii="Times New Roman" w:hAnsi="Times New Roman"/>
                <w:b/>
                <w:sz w:val="24"/>
                <w:szCs w:val="24"/>
                <w:lang w:val="uk-UA"/>
              </w:rPr>
              <w:t>Урегулювання конфліктних сит</w:t>
            </w:r>
            <w:r>
              <w:rPr>
                <w:rFonts w:ascii="Times New Roman" w:hAnsi="Times New Roman"/>
                <w:b/>
                <w:sz w:val="24"/>
                <w:szCs w:val="24"/>
                <w:lang w:val="uk-UA"/>
              </w:rPr>
              <w:t>уацій в педагогічній діяльності»</w:t>
            </w:r>
            <w:r w:rsidRPr="00FF6BA7">
              <w:rPr>
                <w:rFonts w:ascii="Times New Roman" w:hAnsi="Times New Roman"/>
                <w:b/>
                <w:sz w:val="24"/>
                <w:szCs w:val="24"/>
                <w:lang w:val="uk-UA"/>
              </w:rPr>
              <w:t xml:space="preserve"> </w:t>
            </w:r>
          </w:p>
          <w:p w:rsidR="00C76226" w:rsidRDefault="00C76226" w:rsidP="00A31575">
            <w:pPr>
              <w:spacing w:after="0" w:line="240" w:lineRule="auto"/>
              <w:jc w:val="both"/>
              <w:rPr>
                <w:rFonts w:ascii="Times New Roman" w:hAnsi="Times New Roman"/>
                <w:b/>
                <w:sz w:val="24"/>
                <w:szCs w:val="24"/>
                <w:lang w:val="uk-UA"/>
              </w:rPr>
            </w:pPr>
          </w:p>
          <w:p w:rsidR="00C76226" w:rsidRPr="00CB095A" w:rsidRDefault="00C76226" w:rsidP="00A31575">
            <w:pPr>
              <w:spacing w:after="0" w:line="240" w:lineRule="auto"/>
              <w:jc w:val="both"/>
              <w:rPr>
                <w:rFonts w:ascii="Times New Roman" w:hAnsi="Times New Roman"/>
                <w:b/>
                <w:sz w:val="24"/>
                <w:szCs w:val="24"/>
                <w:lang w:val="uk-UA"/>
              </w:rPr>
            </w:pPr>
            <w:r w:rsidRPr="00FF6BA7">
              <w:rPr>
                <w:rFonts w:ascii="Times New Roman" w:hAnsi="Times New Roman"/>
                <w:b/>
                <w:sz w:val="24"/>
                <w:szCs w:val="24"/>
                <w:lang w:val="uk-UA"/>
              </w:rPr>
              <w:t xml:space="preserve"> </w:t>
            </w:r>
            <w:r>
              <w:rPr>
                <w:rFonts w:ascii="Times New Roman" w:hAnsi="Times New Roman"/>
                <w:b/>
                <w:sz w:val="24"/>
                <w:szCs w:val="24"/>
                <w:lang w:val="uk-UA"/>
              </w:rPr>
              <w:t>В</w:t>
            </w:r>
            <w:r w:rsidRPr="00CB095A">
              <w:rPr>
                <w:rFonts w:ascii="Times New Roman" w:hAnsi="Times New Roman"/>
                <w:b/>
                <w:sz w:val="24"/>
                <w:szCs w:val="24"/>
                <w:lang w:val="uk-UA"/>
              </w:rPr>
              <w:t>иконання вправ:</w:t>
            </w:r>
          </w:p>
          <w:p w:rsidR="00C76226" w:rsidRDefault="00C76226" w:rsidP="00A31575">
            <w:pPr>
              <w:spacing w:after="0" w:line="240" w:lineRule="auto"/>
              <w:jc w:val="both"/>
              <w:rPr>
                <w:rFonts w:ascii="Times New Roman" w:hAnsi="Times New Roman"/>
                <w:b/>
                <w:sz w:val="24"/>
                <w:szCs w:val="24"/>
                <w:lang w:val="uk-UA"/>
              </w:rPr>
            </w:pPr>
            <w:r w:rsidRPr="00CB095A">
              <w:rPr>
                <w:rFonts w:ascii="Times New Roman" w:hAnsi="Times New Roman"/>
                <w:b/>
                <w:sz w:val="24"/>
                <w:szCs w:val="24"/>
                <w:lang w:val="uk-UA"/>
              </w:rPr>
              <w:t>«Гарно-погано», «Я умію розв'язувати конфлікт»</w:t>
            </w:r>
          </w:p>
          <w:p w:rsidR="00C76226" w:rsidRPr="005A5131" w:rsidRDefault="00C76226" w:rsidP="00A31575">
            <w:pPr>
              <w:spacing w:after="0" w:line="240" w:lineRule="auto"/>
              <w:jc w:val="both"/>
              <w:rPr>
                <w:rFonts w:ascii="Times New Roman" w:hAnsi="Times New Roman"/>
                <w:b/>
                <w:sz w:val="24"/>
                <w:szCs w:val="24"/>
                <w:highlight w:val="yellow"/>
                <w:lang w:val="uk-UA"/>
              </w:rPr>
            </w:pPr>
            <w:r w:rsidRPr="00DF1F38">
              <w:rPr>
                <w:rFonts w:ascii="Times New Roman" w:hAnsi="Times New Roman"/>
                <w:b/>
                <w:sz w:val="24"/>
                <w:szCs w:val="24"/>
                <w:lang w:val="uk-UA"/>
              </w:rPr>
              <w:t>Розв'язання конфліктних ситуацій з використанням евфемізмів</w:t>
            </w:r>
          </w:p>
        </w:tc>
        <w:tc>
          <w:tcPr>
            <w:tcW w:w="2120" w:type="dxa"/>
          </w:tcPr>
          <w:p w:rsidR="00C76226" w:rsidRPr="00574884" w:rsidRDefault="00C76226" w:rsidP="00A31575">
            <w:pPr>
              <w:spacing w:after="0" w:line="240" w:lineRule="auto"/>
              <w:jc w:val="both"/>
              <w:rPr>
                <w:rFonts w:ascii="Times New Roman" w:hAnsi="Times New Roman"/>
                <w:sz w:val="24"/>
                <w:szCs w:val="24"/>
                <w:highlight w:val="yellow"/>
                <w:lang w:val="uk-UA"/>
              </w:rPr>
            </w:pPr>
            <w:r>
              <w:rPr>
                <w:rFonts w:ascii="Times New Roman" w:hAnsi="Times New Roman"/>
                <w:sz w:val="24"/>
                <w:szCs w:val="24"/>
                <w:lang w:val="uk-UA"/>
              </w:rPr>
              <w:t xml:space="preserve"> Ознайомлення майбутніх учителів з поняттями конфлікт, види конфліктів: </w:t>
            </w:r>
            <w:r w:rsidRPr="007614C7">
              <w:rPr>
                <w:rFonts w:ascii="Times New Roman" w:hAnsi="Times New Roman"/>
                <w:sz w:val="24"/>
                <w:szCs w:val="24"/>
                <w:lang w:val="uk-UA"/>
              </w:rPr>
              <w:t>внутріособистісні, міжособистісні і міжгрупові, короткочас</w:t>
            </w:r>
            <w:r>
              <w:rPr>
                <w:rFonts w:ascii="Times New Roman" w:hAnsi="Times New Roman"/>
                <w:sz w:val="24"/>
                <w:szCs w:val="24"/>
                <w:lang w:val="uk-UA"/>
              </w:rPr>
              <w:t xml:space="preserve">ні і затяжні, явні і приховані, </w:t>
            </w:r>
            <w:r w:rsidRPr="007614C7">
              <w:rPr>
                <w:rFonts w:ascii="Times New Roman" w:hAnsi="Times New Roman"/>
                <w:sz w:val="24"/>
                <w:szCs w:val="24"/>
                <w:lang w:val="uk-UA"/>
              </w:rPr>
              <w:t>продуктивний (конструктивний) і</w:t>
            </w:r>
            <w:r>
              <w:rPr>
                <w:rFonts w:ascii="Times New Roman" w:hAnsi="Times New Roman"/>
                <w:sz w:val="24"/>
                <w:szCs w:val="24"/>
                <w:lang w:val="uk-UA"/>
              </w:rPr>
              <w:t xml:space="preserve"> деструктивний конфлікт, шляхи запобігання конфліктів та шляхи їх урегулювання </w:t>
            </w:r>
          </w:p>
        </w:tc>
        <w:tc>
          <w:tcPr>
            <w:tcW w:w="1985" w:type="dxa"/>
          </w:tcPr>
          <w:p w:rsidR="00C76226" w:rsidRPr="00574884" w:rsidRDefault="00C76226" w:rsidP="00A31575">
            <w:pPr>
              <w:spacing w:after="0" w:line="240" w:lineRule="auto"/>
              <w:jc w:val="both"/>
              <w:rPr>
                <w:rFonts w:ascii="Times New Roman" w:hAnsi="Times New Roman"/>
                <w:sz w:val="24"/>
                <w:szCs w:val="24"/>
                <w:highlight w:val="yellow"/>
                <w:lang w:val="uk-UA"/>
              </w:rPr>
            </w:pPr>
            <w:r w:rsidRPr="00574884">
              <w:rPr>
                <w:rFonts w:ascii="Times New Roman" w:hAnsi="Times New Roman"/>
                <w:sz w:val="24"/>
                <w:szCs w:val="24"/>
                <w:lang w:val="uk-UA"/>
              </w:rPr>
              <w:t xml:space="preserve"> </w:t>
            </w:r>
            <w:r>
              <w:rPr>
                <w:rFonts w:ascii="Times New Roman" w:hAnsi="Times New Roman"/>
                <w:sz w:val="24"/>
                <w:szCs w:val="24"/>
                <w:lang w:val="uk-UA"/>
              </w:rPr>
              <w:t xml:space="preserve">Формування умінь конфліктологічної компетентності майбутніх учителів, умінь передбачати конфлікти та прогнозувати їх розвиток </w:t>
            </w:r>
          </w:p>
        </w:tc>
        <w:tc>
          <w:tcPr>
            <w:tcW w:w="2219" w:type="dxa"/>
          </w:tcPr>
          <w:p w:rsidR="00C76226" w:rsidRDefault="00C76226" w:rsidP="00A31575">
            <w:pPr>
              <w:spacing w:after="0" w:line="240" w:lineRule="auto"/>
              <w:jc w:val="both"/>
              <w:rPr>
                <w:rFonts w:ascii="Times New Roman" w:hAnsi="Times New Roman"/>
                <w:sz w:val="24"/>
                <w:szCs w:val="24"/>
                <w:lang w:val="uk-UA"/>
              </w:rPr>
            </w:pPr>
            <w:r w:rsidRPr="00A86ECF">
              <w:rPr>
                <w:rFonts w:ascii="Times New Roman" w:hAnsi="Times New Roman"/>
                <w:sz w:val="24"/>
                <w:szCs w:val="24"/>
                <w:lang w:val="uk-UA"/>
              </w:rPr>
              <w:t>Обговорення основних теоретичних положень з теми, участь магістрів у тренінгу «Конфлікт</w:t>
            </w:r>
            <w:r>
              <w:rPr>
                <w:rFonts w:ascii="Times New Roman" w:hAnsi="Times New Roman"/>
                <w:sz w:val="24"/>
                <w:szCs w:val="24"/>
                <w:lang w:val="uk-UA"/>
              </w:rPr>
              <w:t xml:space="preserve"> і шляхи його розв'язання», виконання вправ:</w:t>
            </w:r>
          </w:p>
          <w:p w:rsidR="00C76226" w:rsidRDefault="00C76226" w:rsidP="00A31575">
            <w:pPr>
              <w:spacing w:after="0" w:line="240" w:lineRule="auto"/>
              <w:jc w:val="both"/>
              <w:rPr>
                <w:rFonts w:ascii="Times New Roman" w:hAnsi="Times New Roman"/>
                <w:sz w:val="24"/>
                <w:szCs w:val="24"/>
                <w:lang w:val="uk-UA"/>
              </w:rPr>
            </w:pPr>
            <w:r w:rsidRPr="00CB095A">
              <w:rPr>
                <w:rFonts w:ascii="Times New Roman" w:hAnsi="Times New Roman"/>
                <w:sz w:val="24"/>
                <w:szCs w:val="24"/>
                <w:lang w:val="uk-UA"/>
              </w:rPr>
              <w:t>«Гарно-погано», «Я умію розв'язувати конфлікт»</w:t>
            </w:r>
          </w:p>
          <w:p w:rsidR="00C76226" w:rsidRPr="00574884" w:rsidRDefault="00C76226" w:rsidP="00A31575">
            <w:pPr>
              <w:spacing w:after="0" w:line="240" w:lineRule="auto"/>
              <w:jc w:val="both"/>
              <w:rPr>
                <w:rFonts w:ascii="Times New Roman" w:hAnsi="Times New Roman"/>
                <w:sz w:val="24"/>
                <w:szCs w:val="24"/>
                <w:highlight w:val="yellow"/>
                <w:lang w:val="uk-UA"/>
              </w:rPr>
            </w:pPr>
            <w:r>
              <w:rPr>
                <w:rFonts w:ascii="Times New Roman" w:hAnsi="Times New Roman"/>
                <w:sz w:val="24"/>
                <w:szCs w:val="24"/>
                <w:lang w:val="uk-UA"/>
              </w:rPr>
              <w:t xml:space="preserve">Розв'язання конфліктних ситуацій з використанням евфемізмів </w:t>
            </w:r>
          </w:p>
        </w:tc>
      </w:tr>
      <w:tr w:rsidR="00E13DD3" w:rsidRPr="00EC772D" w:rsidTr="00A31575">
        <w:tc>
          <w:tcPr>
            <w:tcW w:w="1236" w:type="dxa"/>
          </w:tcPr>
          <w:p w:rsidR="00C76226" w:rsidRPr="00F0546B" w:rsidRDefault="00C76226" w:rsidP="00A31575">
            <w:pPr>
              <w:spacing w:after="0" w:line="240" w:lineRule="auto"/>
              <w:jc w:val="both"/>
              <w:rPr>
                <w:rFonts w:ascii="Times New Roman" w:hAnsi="Times New Roman"/>
                <w:sz w:val="24"/>
                <w:szCs w:val="24"/>
                <w:lang w:val="uk-UA"/>
              </w:rPr>
            </w:pPr>
            <w:r w:rsidRPr="00F0546B">
              <w:rPr>
                <w:rFonts w:ascii="Times New Roman" w:hAnsi="Times New Roman"/>
                <w:sz w:val="24"/>
                <w:szCs w:val="24"/>
                <w:lang w:val="uk-UA"/>
              </w:rPr>
              <w:t xml:space="preserve">Травень </w:t>
            </w:r>
          </w:p>
        </w:tc>
        <w:tc>
          <w:tcPr>
            <w:tcW w:w="2011" w:type="dxa"/>
          </w:tcPr>
          <w:p w:rsidR="00C76226" w:rsidRDefault="00C76226" w:rsidP="00A31575">
            <w:pPr>
              <w:spacing w:after="0" w:line="240" w:lineRule="auto"/>
              <w:jc w:val="both"/>
              <w:rPr>
                <w:rFonts w:ascii="Times New Roman" w:hAnsi="Times New Roman"/>
                <w:sz w:val="24"/>
                <w:szCs w:val="24"/>
                <w:lang w:val="uk-UA"/>
              </w:rPr>
            </w:pPr>
            <w:r w:rsidRPr="00574884">
              <w:rPr>
                <w:rFonts w:ascii="Times New Roman" w:hAnsi="Times New Roman"/>
                <w:sz w:val="24"/>
                <w:szCs w:val="24"/>
                <w:lang w:val="uk-UA"/>
              </w:rPr>
              <w:t xml:space="preserve"> </w:t>
            </w:r>
            <w:r>
              <w:rPr>
                <w:rFonts w:ascii="Times New Roman" w:hAnsi="Times New Roman"/>
                <w:sz w:val="24"/>
                <w:szCs w:val="24"/>
                <w:lang w:val="uk-UA"/>
              </w:rPr>
              <w:t xml:space="preserve">Практичне заняття з курсу «Технології наваання мовно-літературної освітньої галузі» </w:t>
            </w:r>
          </w:p>
          <w:p w:rsidR="00C76226"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t>та тему «</w:t>
            </w:r>
            <w:r w:rsidRPr="00EC772D">
              <w:rPr>
                <w:rFonts w:ascii="Times New Roman" w:hAnsi="Times New Roman"/>
                <w:sz w:val="24"/>
                <w:szCs w:val="24"/>
                <w:lang w:val="uk-UA"/>
              </w:rPr>
              <w:t>Методичні технології у підготовці вчителя початкової школи.</w:t>
            </w:r>
            <w:r>
              <w:rPr>
                <w:rFonts w:ascii="Times New Roman" w:hAnsi="Times New Roman"/>
                <w:sz w:val="24"/>
                <w:szCs w:val="24"/>
                <w:lang w:val="uk-UA"/>
              </w:rPr>
              <w:t xml:space="preserve">Технології наачання </w:t>
            </w:r>
            <w:r>
              <w:rPr>
                <w:rFonts w:ascii="Times New Roman" w:hAnsi="Times New Roman"/>
                <w:sz w:val="24"/>
                <w:szCs w:val="24"/>
                <w:lang w:val="uk-UA"/>
              </w:rPr>
              <w:lastRenderedPageBreak/>
              <w:t>читання»</w:t>
            </w:r>
          </w:p>
          <w:p w:rsidR="00C76226" w:rsidRPr="00FC2C13" w:rsidRDefault="00C76226" w:rsidP="00A31575">
            <w:pPr>
              <w:spacing w:after="0" w:line="240" w:lineRule="auto"/>
              <w:jc w:val="both"/>
              <w:rPr>
                <w:rFonts w:ascii="Times New Roman" w:hAnsi="Times New Roman"/>
                <w:b/>
                <w:sz w:val="24"/>
                <w:szCs w:val="24"/>
                <w:lang w:val="uk-UA"/>
              </w:rPr>
            </w:pPr>
            <w:r w:rsidRPr="00FC2C13">
              <w:rPr>
                <w:rFonts w:ascii="Times New Roman" w:hAnsi="Times New Roman"/>
                <w:b/>
                <w:sz w:val="24"/>
                <w:szCs w:val="24"/>
                <w:lang w:val="uk-UA"/>
              </w:rPr>
              <w:t xml:space="preserve">Проблемний діалог «Як викладачу навчитись добирати технології у підготовці майутніх учителів початкової школи» </w:t>
            </w:r>
          </w:p>
          <w:p w:rsidR="00C76226" w:rsidRPr="00FC2C13" w:rsidRDefault="00C76226" w:rsidP="00A31575">
            <w:pPr>
              <w:spacing w:after="0" w:line="240" w:lineRule="auto"/>
              <w:jc w:val="both"/>
              <w:rPr>
                <w:rFonts w:ascii="Times New Roman" w:hAnsi="Times New Roman"/>
                <w:b/>
                <w:sz w:val="24"/>
                <w:szCs w:val="24"/>
                <w:lang w:val="uk-UA"/>
              </w:rPr>
            </w:pPr>
            <w:r w:rsidRPr="00FC2C13">
              <w:rPr>
                <w:rFonts w:ascii="Times New Roman" w:hAnsi="Times New Roman"/>
                <w:b/>
                <w:sz w:val="24"/>
                <w:szCs w:val="24"/>
                <w:lang w:val="uk-UA"/>
              </w:rPr>
              <w:t>«Майстерність використання технологій»</w:t>
            </w:r>
          </w:p>
        </w:tc>
        <w:tc>
          <w:tcPr>
            <w:tcW w:w="2120" w:type="dxa"/>
          </w:tcPr>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Ознайомлення з технологіями навчання читання: А.Кушніра, О.Лобока, В.Зайцева, Г.Домана, методичними технологіями</w:t>
            </w:r>
            <w:r w:rsidRPr="00EC772D">
              <w:rPr>
                <w:rFonts w:ascii="Times New Roman" w:hAnsi="Times New Roman"/>
                <w:sz w:val="24"/>
                <w:szCs w:val="24"/>
                <w:lang w:val="uk-UA"/>
              </w:rPr>
              <w:t xml:space="preserve"> у підготовці вчителя</w:t>
            </w:r>
            <w:r>
              <w:rPr>
                <w:rFonts w:ascii="Times New Roman" w:hAnsi="Times New Roman"/>
                <w:sz w:val="24"/>
                <w:szCs w:val="24"/>
                <w:lang w:val="uk-UA"/>
              </w:rPr>
              <w:t xml:space="preserve"> початкової школи, з  п</w:t>
            </w:r>
            <w:r w:rsidRPr="00EC772D">
              <w:rPr>
                <w:rFonts w:ascii="Times New Roman" w:hAnsi="Times New Roman"/>
                <w:sz w:val="24"/>
                <w:szCs w:val="24"/>
                <w:lang w:val="uk-UA"/>
              </w:rPr>
              <w:t>оняття</w:t>
            </w:r>
            <w:r>
              <w:rPr>
                <w:rFonts w:ascii="Times New Roman" w:hAnsi="Times New Roman"/>
                <w:sz w:val="24"/>
                <w:szCs w:val="24"/>
                <w:lang w:val="uk-UA"/>
              </w:rPr>
              <w:t xml:space="preserve">м  педагогічної  інноватики,  </w:t>
            </w:r>
            <w:r>
              <w:rPr>
                <w:rFonts w:ascii="Times New Roman" w:hAnsi="Times New Roman"/>
                <w:sz w:val="24"/>
                <w:szCs w:val="24"/>
                <w:lang w:val="uk-UA"/>
              </w:rPr>
              <w:lastRenderedPageBreak/>
              <w:t>інноваційними  педагогічними  методами  і технологіями</w:t>
            </w:r>
            <w:r w:rsidRPr="00EC772D">
              <w:rPr>
                <w:rFonts w:ascii="Times New Roman" w:hAnsi="Times New Roman"/>
                <w:sz w:val="24"/>
                <w:szCs w:val="24"/>
                <w:lang w:val="uk-UA"/>
              </w:rPr>
              <w:t xml:space="preserve">  викладання  дисципліни «Методика навчання освітньої галузі </w:t>
            </w:r>
            <w:r>
              <w:rPr>
                <w:rFonts w:ascii="Times New Roman" w:hAnsi="Times New Roman"/>
                <w:sz w:val="24"/>
                <w:szCs w:val="24"/>
                <w:lang w:val="uk-UA"/>
              </w:rPr>
              <w:t>«Мови і літератури»:  технологією</w:t>
            </w:r>
            <w:r w:rsidRPr="00EC772D">
              <w:rPr>
                <w:rFonts w:ascii="Times New Roman" w:hAnsi="Times New Roman"/>
                <w:sz w:val="24"/>
                <w:szCs w:val="24"/>
                <w:lang w:val="uk-UA"/>
              </w:rPr>
              <w:t xml:space="preserve"> формування  т</w:t>
            </w:r>
            <w:r>
              <w:rPr>
                <w:rFonts w:ascii="Times New Roman" w:hAnsi="Times New Roman"/>
                <w:sz w:val="24"/>
                <w:szCs w:val="24"/>
                <w:lang w:val="uk-UA"/>
              </w:rPr>
              <w:t>ворчої  особистості;  технологією</w:t>
            </w:r>
            <w:r w:rsidRPr="00EC772D">
              <w:rPr>
                <w:rFonts w:ascii="Times New Roman" w:hAnsi="Times New Roman"/>
                <w:sz w:val="24"/>
                <w:szCs w:val="24"/>
                <w:lang w:val="uk-UA"/>
              </w:rPr>
              <w:t xml:space="preserve">  навчання  як  </w:t>
            </w:r>
            <w:r>
              <w:rPr>
                <w:rFonts w:ascii="Times New Roman" w:hAnsi="Times New Roman"/>
                <w:sz w:val="24"/>
                <w:szCs w:val="24"/>
                <w:lang w:val="uk-UA"/>
              </w:rPr>
              <w:t>дослідження;  технологією</w:t>
            </w:r>
            <w:r w:rsidRPr="00EC772D">
              <w:rPr>
                <w:rFonts w:ascii="Times New Roman" w:hAnsi="Times New Roman"/>
                <w:sz w:val="24"/>
                <w:szCs w:val="24"/>
                <w:lang w:val="uk-UA"/>
              </w:rPr>
              <w:t xml:space="preserve"> особистісно зор</w:t>
            </w:r>
            <w:r>
              <w:rPr>
                <w:rFonts w:ascii="Times New Roman" w:hAnsi="Times New Roman"/>
                <w:sz w:val="24"/>
                <w:szCs w:val="24"/>
                <w:lang w:val="uk-UA"/>
              </w:rPr>
              <w:t>ієнтованого навчання; технологією</w:t>
            </w:r>
            <w:r w:rsidRPr="00EC772D">
              <w:rPr>
                <w:rFonts w:ascii="Times New Roman" w:hAnsi="Times New Roman"/>
                <w:sz w:val="24"/>
                <w:szCs w:val="24"/>
                <w:lang w:val="uk-UA"/>
              </w:rPr>
              <w:t xml:space="preserve"> розвивального навчання.</w:t>
            </w:r>
          </w:p>
        </w:tc>
        <w:tc>
          <w:tcPr>
            <w:tcW w:w="1985" w:type="dxa"/>
          </w:tcPr>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Формування вміння використовувати </w:t>
            </w:r>
            <w:r w:rsidRPr="007B2BA3">
              <w:rPr>
                <w:rFonts w:ascii="Times New Roman" w:hAnsi="Times New Roman"/>
                <w:sz w:val="24"/>
                <w:szCs w:val="24"/>
                <w:lang w:val="uk-UA"/>
              </w:rPr>
              <w:t>технології у підг</w:t>
            </w:r>
            <w:r>
              <w:rPr>
                <w:rFonts w:ascii="Times New Roman" w:hAnsi="Times New Roman"/>
                <w:sz w:val="24"/>
                <w:szCs w:val="24"/>
                <w:lang w:val="uk-UA"/>
              </w:rPr>
              <w:t xml:space="preserve">отовці вчителя початкової школи, вмінь вільно висловлюватись, формування  умінь індивідуального ораторського </w:t>
            </w:r>
            <w:r>
              <w:rPr>
                <w:rFonts w:ascii="Times New Roman" w:hAnsi="Times New Roman"/>
                <w:sz w:val="24"/>
                <w:szCs w:val="24"/>
                <w:lang w:val="uk-UA"/>
              </w:rPr>
              <w:lastRenderedPageBreak/>
              <w:t xml:space="preserve">стилю, формування умінь використання </w:t>
            </w:r>
            <w:r w:rsidRPr="00623F1D">
              <w:rPr>
                <w:rFonts w:ascii="Times New Roman" w:hAnsi="Times New Roman"/>
                <w:sz w:val="24"/>
                <w:szCs w:val="24"/>
                <w:lang w:val="uk-UA"/>
              </w:rPr>
              <w:t>компліментів у проведенні усного опитування, пошукових ситуаціях, спрямованих на вирішення конкретного завдання або проблемних питань</w:t>
            </w:r>
          </w:p>
        </w:tc>
        <w:tc>
          <w:tcPr>
            <w:tcW w:w="2219" w:type="dxa"/>
          </w:tcPr>
          <w:p w:rsidR="00C76226" w:rsidRPr="00574884" w:rsidRDefault="00C76226" w:rsidP="00A31575">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Участь студентів у обговоренні основних теоретичних положень, тренінг «Майстерність використання технологій» </w:t>
            </w:r>
          </w:p>
        </w:tc>
      </w:tr>
    </w:tbl>
    <w:p w:rsidR="00C76226" w:rsidRDefault="00C76226" w:rsidP="00C76226">
      <w:pPr>
        <w:spacing w:after="0" w:line="240" w:lineRule="auto"/>
        <w:jc w:val="both"/>
        <w:rPr>
          <w:rFonts w:ascii="Times New Roman" w:hAnsi="Times New Roman"/>
          <w:sz w:val="28"/>
          <w:szCs w:val="28"/>
          <w:lang w:val="uk-UA"/>
        </w:rPr>
      </w:pPr>
    </w:p>
    <w:p w:rsidR="003E2468" w:rsidRDefault="003E2468">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23332F" w:rsidRPr="008A3587" w:rsidRDefault="003E2468" w:rsidP="00C76226">
      <w:pPr>
        <w:pStyle w:val="a4"/>
        <w:spacing w:after="0" w:line="360" w:lineRule="auto"/>
        <w:ind w:left="709"/>
        <w:jc w:val="both"/>
        <w:rPr>
          <w:rFonts w:ascii="Times New Roman" w:hAnsi="Times New Roman"/>
          <w:b/>
          <w:sz w:val="28"/>
          <w:szCs w:val="28"/>
          <w:lang w:val="uk-UA"/>
        </w:rPr>
      </w:pPr>
      <w:r w:rsidRPr="008A3587">
        <w:rPr>
          <w:rFonts w:ascii="Times New Roman" w:hAnsi="Times New Roman"/>
          <w:b/>
          <w:sz w:val="28"/>
          <w:szCs w:val="28"/>
          <w:lang w:val="uk-UA"/>
        </w:rPr>
        <w:lastRenderedPageBreak/>
        <w:t xml:space="preserve">Додаток </w:t>
      </w:r>
      <w:r w:rsidR="00F14829" w:rsidRPr="008A3587">
        <w:rPr>
          <w:rFonts w:ascii="Times New Roman" w:hAnsi="Times New Roman"/>
          <w:b/>
          <w:sz w:val="28"/>
          <w:szCs w:val="28"/>
          <w:lang w:val="uk-UA"/>
        </w:rPr>
        <w:t>М</w:t>
      </w:r>
    </w:p>
    <w:p w:rsidR="00F14829" w:rsidRPr="002B1AD7" w:rsidRDefault="00F14829" w:rsidP="008A3587">
      <w:pPr>
        <w:pStyle w:val="a4"/>
        <w:spacing w:after="0" w:line="360" w:lineRule="auto"/>
        <w:ind w:left="0" w:firstLine="709"/>
        <w:jc w:val="both"/>
        <w:rPr>
          <w:rFonts w:ascii="Times New Roman" w:hAnsi="Times New Roman"/>
          <w:b/>
          <w:sz w:val="28"/>
          <w:szCs w:val="28"/>
          <w:lang w:val="uk-UA"/>
        </w:rPr>
      </w:pPr>
      <w:r w:rsidRPr="002B1AD7">
        <w:rPr>
          <w:rFonts w:ascii="Times New Roman" w:hAnsi="Times New Roman"/>
          <w:b/>
          <w:sz w:val="28"/>
          <w:szCs w:val="28"/>
          <w:lang w:val="uk-UA"/>
        </w:rPr>
        <w:t xml:space="preserve">Приклади використання різних методів та прийомів на заняттях з курсу </w:t>
      </w:r>
      <w:r w:rsidR="008A3587">
        <w:rPr>
          <w:rFonts w:ascii="Times New Roman" w:hAnsi="Times New Roman"/>
          <w:b/>
          <w:sz w:val="28"/>
          <w:szCs w:val="28"/>
          <w:lang w:val="uk-UA"/>
        </w:rPr>
        <w:t xml:space="preserve">«Теорія та методика ораторського мистецтва у підготовці вчителя початкової школи» </w:t>
      </w:r>
    </w:p>
    <w:p w:rsidR="0043380E" w:rsidRPr="0085502B" w:rsidRDefault="0043380E" w:rsidP="0043380E">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 xml:space="preserve">Дискурсивний аналіз передбачав оцінку мовленнєвої поведінки комунікантів залежно від типу дискурсу: вид та характер спілкування, комунікативні завдання учасників спілкування, комунікативні невдачі.  Під час такого аналізу майбутні учителі отримували відповіді на 3 дискурсивні питання: </w:t>
      </w:r>
      <w:r w:rsidRPr="0085502B">
        <w:rPr>
          <w:rFonts w:ascii="Times New Roman" w:hAnsi="Times New Roman"/>
          <w:color w:val="000000"/>
          <w:sz w:val="28"/>
          <w:szCs w:val="28"/>
          <w:lang w:val="uk-UA"/>
        </w:rPr>
        <w:br/>
        <w:t xml:space="preserve">Що хотів сказати автор висловлювання? Що сказав насправді?  Що сказав цілеспрямовано? </w:t>
      </w:r>
    </w:p>
    <w:p w:rsidR="0043380E" w:rsidRPr="0085502B" w:rsidRDefault="0043380E" w:rsidP="0043380E">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 xml:space="preserve">Наприклад, на практичному занятті з теми «Основні логічні закони. Риторичні фігури та тропи у мовленні оратора» магістри здійснювали дискурсивний аналіз промов відомих діячів, які вони мали змогу прослухати  та оцінили як ефективні, за поданою схемою: промову Стіва Джобса перед випускниками Стенфордського університету 12 червня 2005 р., Джеффа Безоса для випускників Прінстонського університету 30 травня 2010 р., Джима Керрі для випускників Університету Махаріші, травень 2014 р. </w:t>
      </w:r>
    </w:p>
    <w:p w:rsidR="0043380E" w:rsidRPr="0085502B" w:rsidRDefault="0043380E" w:rsidP="0043380E">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Дискурсивний аналіз передбачав наступні аспекти: рід та жанр промови / тексту, її адресат;  тема та мета; врахування  в  стратегії конкретної аудиторії; типи аргументів; види аргументації; ефективність аргументації; композиція промови / тексту; використання різних типів мовлення; правильність, точність, доречність, виразність мови (фактичні, логічні, мовні помилки); комунікативні невдачі, їх причини; доцільність використання тропів і риторичних фігур; засоби вираження мовної агресії (їх допустимість); демагогічні та маніпулятивні прийоми; взаємини автора і аудиторії; загальна оцінка промови / тексту (переконливість, оригінальність та ін.).</w:t>
      </w:r>
    </w:p>
    <w:p w:rsidR="0043380E" w:rsidRPr="0085502B" w:rsidRDefault="0043380E" w:rsidP="0043380E">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Головними критеріями у відборі текстів для дискурсивного аналізу є мовний / мовленнєвий еталон і професійна спрямованість.</w:t>
      </w:r>
    </w:p>
    <w:p w:rsidR="0043380E" w:rsidRPr="0085502B" w:rsidRDefault="0043380E" w:rsidP="0043380E">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lastRenderedPageBreak/>
        <w:t xml:space="preserve">Дискурсивна </w:t>
      </w:r>
      <w:r w:rsidRPr="0085502B">
        <w:rPr>
          <w:rFonts w:ascii="Times New Roman" w:hAnsi="Times New Roman"/>
          <w:color w:val="000000"/>
          <w:sz w:val="28"/>
          <w:szCs w:val="28"/>
        </w:rPr>
        <w:t xml:space="preserve">задача </w:t>
      </w:r>
      <w:r w:rsidRPr="0085502B">
        <w:rPr>
          <w:rFonts w:ascii="Times New Roman" w:hAnsi="Times New Roman"/>
          <w:color w:val="000000"/>
          <w:sz w:val="28"/>
          <w:szCs w:val="28"/>
          <w:lang w:val="uk-UA"/>
        </w:rPr>
        <w:t xml:space="preserve">передбачала пошук відповідей на питання про тактику спілкування, відповіді на питання про тактику спілкування в певній описаній у завданні ситуації. У результаті розв’язання завдання майбутні учителі створювали текст (висловлювання), прогнозували його зміст (кінцівку, наприклад), передбачали варіанти реплік-діалогів, трансформували висловлювання.  </w:t>
      </w:r>
    </w:p>
    <w:p w:rsidR="0043380E" w:rsidRPr="0085502B" w:rsidRDefault="0043380E" w:rsidP="0043380E">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Прикладом дискурсивної задачі під час викладання курсу «Теорія та методика ораторського мистецтва у підготовці вчителя початкової школи»  може бути така: Учитель початкової школи під час пояснення нового матеріалу у 3 класі написав на дошці 2 речення та звернувся до учнів:</w:t>
      </w:r>
    </w:p>
    <w:p w:rsidR="0043380E" w:rsidRPr="0085502B" w:rsidRDefault="0043380E" w:rsidP="0043380E">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 xml:space="preserve">- Діти! Подивіться на дошку. Порівняйте 2 речення. </w:t>
      </w:r>
    </w:p>
    <w:p w:rsidR="0043380E" w:rsidRPr="0085502B" w:rsidRDefault="0043380E" w:rsidP="0043380E">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Вчення в щасті украшає, а в нещасті утішає.</w:t>
      </w:r>
    </w:p>
    <w:p w:rsidR="0043380E" w:rsidRPr="0085502B" w:rsidRDefault="0043380E" w:rsidP="0043380E">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 xml:space="preserve">Незнайко на печі лежить, а знайко по дорозі біжить. </w:t>
      </w:r>
    </w:p>
    <w:p w:rsidR="0043380E" w:rsidRPr="0085502B" w:rsidRDefault="0043380E" w:rsidP="0043380E">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 Чим ці речення відрізняються ?</w:t>
      </w:r>
    </w:p>
    <w:p w:rsidR="0043380E" w:rsidRPr="0085502B" w:rsidRDefault="0043380E" w:rsidP="0043380E">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Продовжіть діалог вчителя з учнями як мовленнєвий жанр, метою якого є пояснення нової теми.</w:t>
      </w:r>
    </w:p>
    <w:p w:rsidR="006544D9" w:rsidRPr="0085502B" w:rsidRDefault="006544D9" w:rsidP="006544D9">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Семінари зі спецкурсу продуктивно проводилися у формі захисту проєкту, виступів в жанрі аналітичної роботи з побудови «дерева ідей».</w:t>
      </w:r>
    </w:p>
    <w:p w:rsidR="006544D9" w:rsidRPr="0085502B" w:rsidRDefault="006544D9" w:rsidP="006544D9">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Тематика семінарів зі спецкурсу «Типологія педагогічних жанрів»,  «Мовленнєві жанри в ситуації навчання. Пояснювальна промова»,  «Категорії ясності промови в педагогічних жанрах інформативного характеру»,  «Мовленнєві жанри педагогічного впливу та взаємовпливу»,  «Притча як дидактичний жанр впливаючого характеру» та ін. передбачала застосування практико-орієнтованих і професійно спрямованих завдань, наприклад певний банк дискурсивних завдань, який включає в себе наступні варіанти:</w:t>
      </w:r>
    </w:p>
    <w:p w:rsidR="006544D9" w:rsidRPr="0085502B" w:rsidRDefault="006544D9" w:rsidP="006544D9">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1.Поміркуєм, подумаємо ...</w:t>
      </w:r>
    </w:p>
    <w:p w:rsidR="006544D9" w:rsidRPr="0085502B" w:rsidRDefault="006544D9" w:rsidP="006544D9">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2. Чи правомірна теза-висновок ...</w:t>
      </w:r>
    </w:p>
    <w:p w:rsidR="006544D9" w:rsidRPr="0085502B" w:rsidRDefault="006544D9" w:rsidP="006544D9">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3. Комунікативна значимість ...</w:t>
      </w:r>
    </w:p>
    <w:p w:rsidR="006544D9" w:rsidRPr="0085502B" w:rsidRDefault="006544D9" w:rsidP="006544D9">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lastRenderedPageBreak/>
        <w:t>4. Доведіть, доведи або спростуй ...</w:t>
      </w:r>
    </w:p>
    <w:p w:rsidR="006544D9" w:rsidRPr="0085502B" w:rsidRDefault="006544D9" w:rsidP="006544D9">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5. Прокоментуйте судження ...</w:t>
      </w:r>
    </w:p>
    <w:p w:rsidR="006544D9" w:rsidRPr="0085502B" w:rsidRDefault="006544D9" w:rsidP="006544D9">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 xml:space="preserve">6. Проаналізуйте уривок з промови </w:t>
      </w:r>
      <w:r w:rsidRPr="0085502B">
        <w:rPr>
          <w:rFonts w:ascii="Times New Roman" w:hAnsi="Times New Roman"/>
          <w:color w:val="000000"/>
          <w:sz w:val="28"/>
          <w:szCs w:val="28"/>
        </w:rPr>
        <w:t>Мартин</w:t>
      </w:r>
      <w:r w:rsidRPr="0085502B">
        <w:rPr>
          <w:rFonts w:ascii="Times New Roman" w:hAnsi="Times New Roman"/>
          <w:color w:val="000000"/>
          <w:sz w:val="28"/>
          <w:szCs w:val="28"/>
          <w:lang w:val="uk-UA"/>
        </w:rPr>
        <w:t>а</w:t>
      </w:r>
      <w:r w:rsidRPr="0085502B">
        <w:rPr>
          <w:rFonts w:ascii="Times New Roman" w:hAnsi="Times New Roman"/>
          <w:color w:val="000000"/>
          <w:sz w:val="28"/>
          <w:szCs w:val="28"/>
        </w:rPr>
        <w:t xml:space="preserve"> Лютер</w:t>
      </w:r>
      <w:r w:rsidRPr="0085502B">
        <w:rPr>
          <w:rFonts w:ascii="Times New Roman" w:hAnsi="Times New Roman"/>
          <w:color w:val="000000"/>
          <w:sz w:val="28"/>
          <w:szCs w:val="28"/>
          <w:lang w:val="uk-UA"/>
        </w:rPr>
        <w:t>а</w:t>
      </w:r>
      <w:r w:rsidRPr="0085502B">
        <w:rPr>
          <w:rFonts w:ascii="Times New Roman" w:hAnsi="Times New Roman"/>
          <w:color w:val="000000"/>
          <w:sz w:val="28"/>
          <w:szCs w:val="28"/>
        </w:rPr>
        <w:t xml:space="preserve"> К</w:t>
      </w:r>
      <w:r w:rsidRPr="0085502B">
        <w:rPr>
          <w:rFonts w:ascii="Times New Roman" w:hAnsi="Times New Roman"/>
          <w:color w:val="000000"/>
          <w:sz w:val="28"/>
          <w:szCs w:val="28"/>
          <w:lang w:val="uk-UA"/>
        </w:rPr>
        <w:t>і</w:t>
      </w:r>
      <w:r w:rsidRPr="0085502B">
        <w:rPr>
          <w:rFonts w:ascii="Times New Roman" w:hAnsi="Times New Roman"/>
          <w:color w:val="000000"/>
          <w:sz w:val="28"/>
          <w:szCs w:val="28"/>
        </w:rPr>
        <w:t>нг</w:t>
      </w:r>
      <w:r w:rsidRPr="0085502B">
        <w:rPr>
          <w:rFonts w:ascii="Times New Roman" w:hAnsi="Times New Roman"/>
          <w:color w:val="000000"/>
          <w:sz w:val="28"/>
          <w:szCs w:val="28"/>
          <w:lang w:val="uk-UA"/>
        </w:rPr>
        <w:t>а «</w:t>
      </w:r>
      <w:r w:rsidRPr="0085502B">
        <w:rPr>
          <w:rFonts w:ascii="Times New Roman" w:hAnsi="Times New Roman"/>
          <w:color w:val="000000"/>
          <w:sz w:val="28"/>
          <w:szCs w:val="28"/>
        </w:rPr>
        <w:t>У мен</w:t>
      </w:r>
      <w:r w:rsidRPr="0085502B">
        <w:rPr>
          <w:rFonts w:ascii="Times New Roman" w:hAnsi="Times New Roman"/>
          <w:color w:val="000000"/>
          <w:sz w:val="28"/>
          <w:szCs w:val="28"/>
          <w:lang w:val="uk-UA"/>
        </w:rPr>
        <w:t>е</w:t>
      </w:r>
      <w:r w:rsidRPr="0085502B">
        <w:rPr>
          <w:rFonts w:ascii="Times New Roman" w:hAnsi="Times New Roman"/>
          <w:color w:val="000000"/>
          <w:sz w:val="28"/>
          <w:szCs w:val="28"/>
        </w:rPr>
        <w:t xml:space="preserve"> </w:t>
      </w:r>
      <w:r w:rsidRPr="0085502B">
        <w:rPr>
          <w:rFonts w:ascii="Times New Roman" w:hAnsi="Times New Roman"/>
          <w:color w:val="000000"/>
          <w:sz w:val="28"/>
          <w:szCs w:val="28"/>
          <w:lang w:val="uk-UA"/>
        </w:rPr>
        <w:t xml:space="preserve"> мрія!»</w:t>
      </w:r>
      <w:r w:rsidRPr="0085502B">
        <w:rPr>
          <w:rFonts w:ascii="Times New Roman" w:hAnsi="Times New Roman"/>
          <w:color w:val="000000"/>
          <w:sz w:val="28"/>
          <w:szCs w:val="28"/>
        </w:rPr>
        <w:t xml:space="preserve"> (I have a dream)</w:t>
      </w:r>
      <w:r w:rsidRPr="0085502B">
        <w:rPr>
          <w:rFonts w:ascii="Times New Roman" w:hAnsi="Times New Roman"/>
          <w:color w:val="000000"/>
          <w:sz w:val="28"/>
          <w:szCs w:val="28"/>
          <w:lang w:val="uk-UA"/>
        </w:rPr>
        <w:t>.</w:t>
      </w:r>
    </w:p>
    <w:p w:rsidR="006544D9" w:rsidRPr="0085502B" w:rsidRDefault="006544D9" w:rsidP="006544D9">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7. Інтерв'ю у відомого письменника</w:t>
      </w:r>
      <w:r>
        <w:rPr>
          <w:rFonts w:ascii="Times New Roman" w:hAnsi="Times New Roman"/>
          <w:color w:val="000000"/>
          <w:sz w:val="28"/>
          <w:szCs w:val="28"/>
          <w:lang w:val="uk-UA"/>
        </w:rPr>
        <w:t xml:space="preserve"> / вчителя-переможця конкурсу «Вчитель року»</w:t>
      </w:r>
      <w:r w:rsidRPr="0085502B">
        <w:rPr>
          <w:rFonts w:ascii="Times New Roman" w:hAnsi="Times New Roman"/>
          <w:color w:val="000000"/>
          <w:sz w:val="28"/>
          <w:szCs w:val="28"/>
          <w:lang w:val="uk-UA"/>
        </w:rPr>
        <w:t>.</w:t>
      </w:r>
    </w:p>
    <w:p w:rsidR="006544D9" w:rsidRPr="0085502B" w:rsidRDefault="006544D9" w:rsidP="006544D9">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Проведення семінарів такого роду потребувало іншої підготовки як від викладача, так і від магістра, студент виконував великий обсяг самостійної роботи при підготовці до виступу на семінарі.</w:t>
      </w:r>
    </w:p>
    <w:p w:rsidR="006544D9" w:rsidRPr="0085502B" w:rsidRDefault="006544D9" w:rsidP="006544D9">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Зупиняючись на проблемі формування ДК, визначимо методику роботи над поставленою проблемою, вважаємо, що студентам необхідно рекомендувати систему мовленнєвих  вправ і дискурсивних завдань, які формують ДК.</w:t>
      </w:r>
    </w:p>
    <w:p w:rsidR="006544D9" w:rsidRPr="0085502B" w:rsidRDefault="006544D9" w:rsidP="006544D9">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Дискурсивні завдання вимагають від студентів аналізу фактичного матеріалу з метою виявлення в ньому змістовної абстракції і змістовного узагальнення, виведення на їх основі часткового / даного матеріалу, об'єднання його в якийсь цілісний об'єкт оволодіння загальним способом побудови такого об'єкта.</w:t>
      </w:r>
    </w:p>
    <w:p w:rsidR="006544D9" w:rsidRPr="0085502B" w:rsidRDefault="006544D9" w:rsidP="006544D9">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Як вид комунікативно-творчої діяльності таке завдання  вчить гнучкій, відповідно, доречній мовленнєвій поведінці. На відміну від мовленнєвої  вправи завдання ґрунтуються  на розв'язанні комунікативно-ситуативних задач, що розвивають діалогічні, когнітивно-комунікативні здібності учнів.</w:t>
      </w:r>
    </w:p>
    <w:p w:rsidR="006544D9" w:rsidRPr="0085502B" w:rsidRDefault="006544D9" w:rsidP="006544D9">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 xml:space="preserve">Завдання потрібно використовувати, на наш погляд,  у різних навчально-педагогічних ситуаціях, які формують професійне поле майбутнього класовода. </w:t>
      </w:r>
    </w:p>
    <w:p w:rsidR="006544D9" w:rsidRPr="003E681F" w:rsidRDefault="006544D9" w:rsidP="006544D9">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Вважаємо, що можливо виділити наступні види дискурсивних завдань для різних етапів навчання дискурсивним умінням.</w:t>
      </w:r>
      <w:r>
        <w:rPr>
          <w:rFonts w:ascii="Times New Roman" w:hAnsi="Times New Roman"/>
          <w:color w:val="000000"/>
          <w:sz w:val="28"/>
          <w:szCs w:val="28"/>
          <w:lang w:val="uk-UA"/>
        </w:rPr>
        <w:t xml:space="preserve"> </w:t>
      </w:r>
    </w:p>
    <w:p w:rsidR="0043380E" w:rsidRDefault="0043380E" w:rsidP="003E2468">
      <w:pPr>
        <w:spacing w:after="0" w:line="360" w:lineRule="auto"/>
        <w:ind w:firstLine="709"/>
        <w:jc w:val="both"/>
        <w:rPr>
          <w:rFonts w:ascii="Times New Roman" w:hAnsi="Times New Roman"/>
          <w:b/>
          <w:color w:val="000000"/>
          <w:sz w:val="28"/>
          <w:szCs w:val="28"/>
          <w:lang w:val="uk-UA"/>
        </w:rPr>
      </w:pPr>
    </w:p>
    <w:p w:rsidR="003E2468" w:rsidRPr="0085502B" w:rsidRDefault="003E2468" w:rsidP="003E2468">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b/>
          <w:color w:val="000000"/>
          <w:sz w:val="28"/>
          <w:szCs w:val="28"/>
          <w:lang w:val="uk-UA"/>
        </w:rPr>
        <w:lastRenderedPageBreak/>
        <w:t>Перший етап</w:t>
      </w:r>
      <w:r w:rsidRPr="0085502B">
        <w:rPr>
          <w:rFonts w:ascii="Times New Roman" w:hAnsi="Times New Roman"/>
          <w:color w:val="000000"/>
          <w:sz w:val="28"/>
          <w:szCs w:val="28"/>
          <w:lang w:val="uk-UA"/>
        </w:rPr>
        <w:t xml:space="preserve"> - робота над текстом-зразком; редагування і правка тексту-зразка відповідно до комунікативної ситуації педагогічного спілкування. На цьому етапі доцільні такі види роботи: </w:t>
      </w:r>
    </w:p>
    <w:p w:rsidR="003E2468" w:rsidRPr="0085502B" w:rsidRDefault="003E2468" w:rsidP="003E2468">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w:t>
      </w:r>
      <w:r w:rsidRPr="0085502B">
        <w:rPr>
          <w:rFonts w:ascii="Times New Roman" w:hAnsi="Times New Roman"/>
          <w:color w:val="000000"/>
          <w:sz w:val="28"/>
          <w:szCs w:val="28"/>
          <w:lang w:val="uk-UA"/>
        </w:rPr>
        <w:tab/>
        <w:t>робота над дискурсивними порадами (вивчення теорії дискурсу, його типів, жанрів мовлення у вигляді комплексу історико-теоретичних відомостей, використання опорних конспектів, тестів, алгоритмів);</w:t>
      </w:r>
    </w:p>
    <w:p w:rsidR="003E2468" w:rsidRPr="0085502B" w:rsidRDefault="003E2468" w:rsidP="003E2468">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w:t>
      </w:r>
      <w:r w:rsidRPr="0085502B">
        <w:rPr>
          <w:rFonts w:ascii="Times New Roman" w:hAnsi="Times New Roman"/>
          <w:color w:val="000000"/>
          <w:sz w:val="28"/>
          <w:szCs w:val="28"/>
          <w:lang w:val="uk-UA"/>
        </w:rPr>
        <w:tab/>
        <w:t>аналіз дискурсивного тексту з використанням діагностичних карт оцінки; складання ескізу промови;</w:t>
      </w:r>
    </w:p>
    <w:p w:rsidR="003E2468" w:rsidRPr="0085502B" w:rsidRDefault="003E2468" w:rsidP="003E2468">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w:t>
      </w:r>
      <w:r w:rsidRPr="0085502B">
        <w:rPr>
          <w:rFonts w:ascii="Times New Roman" w:hAnsi="Times New Roman"/>
          <w:color w:val="000000"/>
          <w:sz w:val="28"/>
          <w:szCs w:val="28"/>
          <w:lang w:val="uk-UA"/>
        </w:rPr>
        <w:tab/>
        <w:t>вивчення стратегій і тактик педагогічного мовлення.</w:t>
      </w:r>
    </w:p>
    <w:p w:rsidR="003E2468" w:rsidRPr="0085502B" w:rsidRDefault="003E2468" w:rsidP="003E2468">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b/>
          <w:color w:val="000000"/>
          <w:sz w:val="28"/>
          <w:szCs w:val="28"/>
          <w:lang w:val="uk-UA"/>
        </w:rPr>
        <w:t>Другий етап</w:t>
      </w:r>
      <w:r w:rsidRPr="0085502B">
        <w:rPr>
          <w:rFonts w:ascii="Times New Roman" w:hAnsi="Times New Roman"/>
          <w:color w:val="000000"/>
          <w:sz w:val="28"/>
          <w:szCs w:val="28"/>
          <w:lang w:val="uk-UA"/>
        </w:rPr>
        <w:t xml:space="preserve"> - робота за аналогією: складання за аналогією (схожість, паралель, подібність) текстів дискурсивних жанрів; аналіз «портрета жанру»; риторизація стандарту (підбір дидактичного матеріалу за аналогією); аналіз використання риторичних елементів в нериторичного жанрах педагогічного мовлення; дискурсивний аналіз тексту.</w:t>
      </w:r>
    </w:p>
    <w:p w:rsidR="003E2468" w:rsidRPr="0085502B" w:rsidRDefault="003E2468" w:rsidP="003E2468">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Мета цього етапу - формування власного «дискурсивного стилю» (під «дискурсивним стилем» ми розуміємо поєднання манери викладу, досвіду публічного виступу з урахуванням типу дискурсу, знань як предмета мовлення, так і загальнокультурних).</w:t>
      </w:r>
    </w:p>
    <w:p w:rsidR="003E2468" w:rsidRPr="0085502B" w:rsidRDefault="003E2468" w:rsidP="003E2468">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Види роботи: аналіз, синтез, узагальнення, конструювання, підбір текстів різних жанрів, дискурсивний  аналіз текстів за аналогією.</w:t>
      </w:r>
    </w:p>
    <w:p w:rsidR="003E2468" w:rsidRPr="0085502B" w:rsidRDefault="003E2468" w:rsidP="003E2468">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b/>
          <w:color w:val="000000"/>
          <w:sz w:val="28"/>
          <w:szCs w:val="28"/>
          <w:lang w:val="uk-UA"/>
        </w:rPr>
        <w:t>Третій етап</w:t>
      </w:r>
      <w:r w:rsidRPr="0085502B">
        <w:rPr>
          <w:rFonts w:ascii="Times New Roman" w:hAnsi="Times New Roman"/>
          <w:color w:val="000000"/>
          <w:sz w:val="28"/>
          <w:szCs w:val="28"/>
          <w:lang w:val="uk-UA"/>
        </w:rPr>
        <w:t xml:space="preserve"> - продукування власних дискурсивних  текстів різних жанрів: епідейктичної промови, програмна промова, агітаційна промова, творчий звіт, слово, виступ на батьківських зборах / МО вчителів, мовний портрет, дискурсивний аналіз тексту та ін., «великі» жанри; оціночне судження, складання ескізу промови, уявлення класу, вітальна листівка та ін., «малі» жанри.</w:t>
      </w:r>
    </w:p>
    <w:p w:rsidR="003E2468" w:rsidRPr="0085502B" w:rsidRDefault="003E2468" w:rsidP="003E2468">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 xml:space="preserve">Цікавими під час викладання спецкурсу будуть такі дискурсивні творчі завдання: інтерв'ю у історичної особистості (Наполеон), у сучасних діячів </w:t>
      </w:r>
      <w:r w:rsidRPr="0085502B">
        <w:rPr>
          <w:rFonts w:ascii="Times New Roman" w:hAnsi="Times New Roman"/>
          <w:color w:val="000000"/>
          <w:sz w:val="28"/>
          <w:szCs w:val="28"/>
          <w:lang w:val="uk-UA"/>
        </w:rPr>
        <w:lastRenderedPageBreak/>
        <w:t>(Д.Трамп, П.Порошенко, В.Зеленський) (найпопулярніші), лист в минуле, характеристика мого учня - літературного героя.</w:t>
      </w:r>
    </w:p>
    <w:p w:rsidR="003E2468" w:rsidRPr="0085502B" w:rsidRDefault="003E2468" w:rsidP="003E2468">
      <w:pPr>
        <w:spacing w:after="0" w:line="360" w:lineRule="auto"/>
        <w:ind w:firstLine="709"/>
        <w:jc w:val="both"/>
        <w:rPr>
          <w:rFonts w:ascii="Times New Roman" w:hAnsi="Times New Roman"/>
          <w:color w:val="000000"/>
          <w:sz w:val="28"/>
          <w:szCs w:val="28"/>
          <w:lang w:val="uk-UA"/>
        </w:rPr>
      </w:pPr>
      <w:r w:rsidRPr="0085502B">
        <w:rPr>
          <w:rFonts w:ascii="Times New Roman" w:hAnsi="Times New Roman"/>
          <w:color w:val="000000"/>
          <w:sz w:val="28"/>
          <w:szCs w:val="28"/>
          <w:lang w:val="uk-UA"/>
        </w:rPr>
        <w:t>Кожна група вправ формує основні базові (текстові) і специфічні (жанрові) вміння. Комунікативна спрямованість вправ вирішується в комплексі з граматичними, орфографічними, пунктуаційними завданнями, розвиває індивідуальні здібності вирішувати мовними та немовних засобами комунікативні завдання в конкретних ситуаціях педагогічного спілкування. Творчі вправи використовуються в експериментальному  навчанні і як необхідний вид роботи на завершальному етапі формування комунікативно-мовленнєвих  умінь, і як перехід до дискурсивних  завдань (ДЗ).</w:t>
      </w:r>
    </w:p>
    <w:p w:rsidR="003E681F" w:rsidRDefault="003E681F" w:rsidP="003E681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Виконання дискурсивного завдання «Правила суперечки»  </w:t>
      </w:r>
      <w:r w:rsidRPr="007C2F9E">
        <w:rPr>
          <w:rFonts w:ascii="Times New Roman" w:hAnsi="Times New Roman"/>
          <w:sz w:val="28"/>
          <w:szCs w:val="28"/>
          <w:lang w:val="uk-UA"/>
        </w:rPr>
        <w:t>під час лекції з курсу «Теорія та практика ораторського мистецтва вчителя початкової школи»</w:t>
      </w:r>
      <w:r>
        <w:rPr>
          <w:rFonts w:ascii="Times New Roman" w:hAnsi="Times New Roman"/>
          <w:sz w:val="28"/>
          <w:szCs w:val="28"/>
          <w:lang w:val="uk-UA"/>
        </w:rPr>
        <w:t xml:space="preserve">  з теми «Діалогічне красномовство»; «Придумай назву дебатів»</w:t>
      </w:r>
      <w:r w:rsidRPr="00585773">
        <w:rPr>
          <w:lang w:val="uk-UA"/>
        </w:rPr>
        <w:t xml:space="preserve"> </w:t>
      </w:r>
      <w:r w:rsidRPr="00585773">
        <w:rPr>
          <w:rFonts w:ascii="Times New Roman" w:hAnsi="Times New Roman"/>
          <w:sz w:val="28"/>
          <w:szCs w:val="28"/>
          <w:lang w:val="uk-UA"/>
        </w:rPr>
        <w:t xml:space="preserve">під час лекції </w:t>
      </w:r>
      <w:r>
        <w:rPr>
          <w:rFonts w:ascii="Times New Roman" w:hAnsi="Times New Roman"/>
          <w:sz w:val="28"/>
          <w:szCs w:val="28"/>
          <w:lang w:val="uk-UA"/>
        </w:rPr>
        <w:t xml:space="preserve">з теми «Основи ведення дебатів та ділової бесіди» було використано з метою формування у магістрів уявлень про дискурс, </w:t>
      </w:r>
      <w:r w:rsidRPr="001E1C05">
        <w:rPr>
          <w:rFonts w:ascii="Times New Roman" w:hAnsi="Times New Roman"/>
          <w:sz w:val="28"/>
          <w:szCs w:val="28"/>
          <w:lang w:val="uk-UA"/>
        </w:rPr>
        <w:t>сп</w:t>
      </w:r>
      <w:r>
        <w:rPr>
          <w:rFonts w:ascii="Times New Roman" w:hAnsi="Times New Roman"/>
          <w:sz w:val="28"/>
          <w:szCs w:val="28"/>
          <w:lang w:val="uk-UA"/>
        </w:rPr>
        <w:t xml:space="preserve">ецифіку ефективного спілкування; </w:t>
      </w:r>
      <w:r w:rsidRPr="001E1C05">
        <w:rPr>
          <w:rFonts w:ascii="Times New Roman" w:hAnsi="Times New Roman"/>
          <w:sz w:val="28"/>
          <w:szCs w:val="28"/>
          <w:lang w:val="uk-UA"/>
        </w:rPr>
        <w:t>уявлення про класичний риторичний канон, який формулює правила створення текстів усіх жанрів і стилів (в тому числі педагогічно актуальних); поняття про педагогічну мовну ситуацію і її компоненти</w:t>
      </w:r>
      <w:r>
        <w:rPr>
          <w:rFonts w:ascii="Times New Roman" w:hAnsi="Times New Roman"/>
          <w:sz w:val="28"/>
          <w:szCs w:val="28"/>
          <w:lang w:val="uk-UA"/>
        </w:rPr>
        <w:t xml:space="preserve">.     </w:t>
      </w:r>
    </w:p>
    <w:p w:rsidR="003E681F" w:rsidRPr="00C5285A" w:rsidRDefault="003E681F" w:rsidP="003E681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Ефективним з метою формування ДК майбутніх учителів було використання викладачем вправи «Дар переконання», дискурсивних  завдань та мовленнєвих вправ </w:t>
      </w:r>
      <w:r w:rsidRPr="00880B51">
        <w:rPr>
          <w:rFonts w:ascii="Times New Roman" w:hAnsi="Times New Roman"/>
          <w:sz w:val="28"/>
          <w:szCs w:val="28"/>
          <w:lang w:val="uk-UA"/>
        </w:rPr>
        <w:t>з курсу «Теорія та практика ораторського мистец</w:t>
      </w:r>
      <w:r>
        <w:rPr>
          <w:rFonts w:ascii="Times New Roman" w:hAnsi="Times New Roman"/>
          <w:sz w:val="28"/>
          <w:szCs w:val="28"/>
          <w:lang w:val="uk-UA"/>
        </w:rPr>
        <w:t xml:space="preserve">тва вчителя початкової школи» з теми «Промова. Методика та етапи підготовки»; риторичних задач </w:t>
      </w:r>
      <w:r w:rsidRPr="00D80FDF">
        <w:rPr>
          <w:rFonts w:ascii="Times New Roman" w:hAnsi="Times New Roman"/>
          <w:sz w:val="28"/>
          <w:szCs w:val="28"/>
          <w:lang w:val="uk-UA"/>
        </w:rPr>
        <w:t xml:space="preserve"> та мовленнєвих вправ  </w:t>
      </w:r>
      <w:r>
        <w:rPr>
          <w:rFonts w:ascii="Times New Roman" w:hAnsi="Times New Roman"/>
          <w:sz w:val="28"/>
          <w:szCs w:val="28"/>
          <w:lang w:val="uk-UA"/>
        </w:rPr>
        <w:t xml:space="preserve">на практичному занятті </w:t>
      </w:r>
      <w:r w:rsidRPr="00D44C14">
        <w:rPr>
          <w:rFonts w:ascii="Times New Roman" w:hAnsi="Times New Roman"/>
          <w:sz w:val="28"/>
          <w:szCs w:val="28"/>
          <w:lang w:val="uk-UA"/>
        </w:rPr>
        <w:t>з курсу «Теорія та практика ораторського мистец</w:t>
      </w:r>
      <w:r>
        <w:rPr>
          <w:rFonts w:ascii="Times New Roman" w:hAnsi="Times New Roman"/>
          <w:sz w:val="28"/>
          <w:szCs w:val="28"/>
          <w:lang w:val="uk-UA"/>
        </w:rPr>
        <w:t>тва вчителя початкової школи» з теми «Основні логічні закони. Риторичні фігури та тропи у мовленні оратора»; дискурси</w:t>
      </w:r>
      <w:r w:rsidRPr="006D25B5">
        <w:rPr>
          <w:rFonts w:ascii="Times New Roman" w:hAnsi="Times New Roman"/>
          <w:sz w:val="28"/>
          <w:szCs w:val="28"/>
          <w:lang w:val="uk-UA"/>
        </w:rPr>
        <w:t xml:space="preserve">вних задач  та мовленнєвих вправ </w:t>
      </w:r>
      <w:r w:rsidRPr="0084393E">
        <w:rPr>
          <w:rFonts w:ascii="Times New Roman" w:hAnsi="Times New Roman"/>
          <w:sz w:val="28"/>
          <w:szCs w:val="28"/>
          <w:lang w:val="uk-UA"/>
        </w:rPr>
        <w:t>на практичному занятті</w:t>
      </w:r>
      <w:r w:rsidRPr="006D25B5">
        <w:rPr>
          <w:rFonts w:ascii="Times New Roman" w:hAnsi="Times New Roman"/>
          <w:sz w:val="28"/>
          <w:szCs w:val="28"/>
          <w:lang w:val="uk-UA"/>
        </w:rPr>
        <w:t xml:space="preserve"> </w:t>
      </w:r>
      <w:r>
        <w:rPr>
          <w:rFonts w:ascii="Times New Roman" w:hAnsi="Times New Roman"/>
          <w:sz w:val="28"/>
          <w:szCs w:val="28"/>
          <w:lang w:val="uk-UA"/>
        </w:rPr>
        <w:t>з теми «Основи мовного впливу вчителя як оратора»;  мовленнєвих вправ на лаборатор</w:t>
      </w:r>
      <w:r w:rsidRPr="00FC7B5E">
        <w:rPr>
          <w:rFonts w:ascii="Times New Roman" w:hAnsi="Times New Roman"/>
          <w:sz w:val="28"/>
          <w:szCs w:val="28"/>
          <w:lang w:val="uk-UA"/>
        </w:rPr>
        <w:t>ному занятті на тему</w:t>
      </w:r>
      <w:r>
        <w:rPr>
          <w:rFonts w:ascii="Times New Roman" w:hAnsi="Times New Roman"/>
          <w:sz w:val="28"/>
          <w:szCs w:val="28"/>
          <w:lang w:val="uk-UA"/>
        </w:rPr>
        <w:t xml:space="preserve"> «Елементи художності та літературні прийоми в </w:t>
      </w:r>
      <w:r>
        <w:rPr>
          <w:rFonts w:ascii="Times New Roman" w:hAnsi="Times New Roman"/>
          <w:sz w:val="28"/>
          <w:szCs w:val="28"/>
          <w:lang w:val="uk-UA"/>
        </w:rPr>
        <w:lastRenderedPageBreak/>
        <w:t xml:space="preserve">мові оратора»; дискурсивних  задач </w:t>
      </w:r>
      <w:r w:rsidRPr="00FC7B5E">
        <w:rPr>
          <w:rFonts w:ascii="Times New Roman" w:hAnsi="Times New Roman"/>
          <w:sz w:val="28"/>
          <w:szCs w:val="28"/>
          <w:lang w:val="uk-UA"/>
        </w:rPr>
        <w:t xml:space="preserve">на лабораторному занятті </w:t>
      </w:r>
      <w:r>
        <w:rPr>
          <w:rFonts w:ascii="Times New Roman" w:hAnsi="Times New Roman"/>
          <w:sz w:val="28"/>
          <w:szCs w:val="28"/>
          <w:lang w:val="uk-UA"/>
        </w:rPr>
        <w:t>з теми «Теорія ораторського мистецтва. Меморія та акція»; дискурсивного завдання «Характеристика учня – літературного героя»; виконання  дискурсивних задач</w:t>
      </w:r>
      <w:r w:rsidRPr="00C5285A">
        <w:rPr>
          <w:rFonts w:ascii="Times New Roman" w:hAnsi="Times New Roman"/>
          <w:sz w:val="28"/>
          <w:szCs w:val="28"/>
          <w:lang w:val="uk-UA"/>
        </w:rPr>
        <w:t xml:space="preserve"> на лабораторному занятті </w:t>
      </w:r>
      <w:r>
        <w:rPr>
          <w:rFonts w:ascii="Times New Roman" w:hAnsi="Times New Roman"/>
          <w:sz w:val="28"/>
          <w:szCs w:val="28"/>
          <w:lang w:val="uk-UA"/>
        </w:rPr>
        <w:t xml:space="preserve">з теми «Топіка у мовленні вчителя» з метою формування дискурсивних умінь. </w:t>
      </w:r>
    </w:p>
    <w:p w:rsidR="000D0732" w:rsidRDefault="000D0732" w:rsidP="000D0732">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w:t>
      </w:r>
      <w:r w:rsidRPr="00750E65">
        <w:rPr>
          <w:rFonts w:ascii="Times New Roman" w:hAnsi="Times New Roman"/>
          <w:sz w:val="28"/>
          <w:szCs w:val="28"/>
          <w:lang w:val="uk-UA"/>
        </w:rPr>
        <w:t>метою формування у магістр</w:t>
      </w:r>
      <w:r>
        <w:rPr>
          <w:rFonts w:ascii="Times New Roman" w:hAnsi="Times New Roman"/>
          <w:sz w:val="28"/>
          <w:szCs w:val="28"/>
          <w:lang w:val="uk-UA"/>
        </w:rPr>
        <w:t>ів уміння здійснювати дискурсивний</w:t>
      </w:r>
      <w:r w:rsidRPr="00750E65">
        <w:rPr>
          <w:rFonts w:ascii="Times New Roman" w:hAnsi="Times New Roman"/>
          <w:sz w:val="28"/>
          <w:szCs w:val="28"/>
          <w:lang w:val="uk-UA"/>
        </w:rPr>
        <w:t xml:space="preserve"> аналіз конкретної педагогічної ситуації спілкування і добрати мовленнєві засоби та </w:t>
      </w:r>
      <w:r>
        <w:rPr>
          <w:rFonts w:ascii="Times New Roman" w:hAnsi="Times New Roman"/>
          <w:sz w:val="28"/>
          <w:szCs w:val="28"/>
          <w:lang w:val="uk-UA"/>
        </w:rPr>
        <w:t>дискурсив</w:t>
      </w:r>
      <w:r w:rsidRPr="00750E65">
        <w:rPr>
          <w:rFonts w:ascii="Times New Roman" w:hAnsi="Times New Roman"/>
          <w:sz w:val="28"/>
          <w:szCs w:val="28"/>
          <w:lang w:val="uk-UA"/>
        </w:rPr>
        <w:t xml:space="preserve">ні прийоми; а також розвитку значущих якостей мовної особистості: сформованого жанрового мислення; мовленнєвих умінь </w:t>
      </w:r>
      <w:r>
        <w:rPr>
          <w:rFonts w:ascii="Times New Roman" w:hAnsi="Times New Roman"/>
          <w:sz w:val="28"/>
          <w:szCs w:val="28"/>
          <w:lang w:val="uk-UA"/>
        </w:rPr>
        <w:t xml:space="preserve">(див. Додаток Є) застосовувалися </w:t>
      </w:r>
      <w:r w:rsidRPr="00750E65">
        <w:rPr>
          <w:rFonts w:ascii="Times New Roman" w:hAnsi="Times New Roman"/>
          <w:sz w:val="28"/>
          <w:szCs w:val="28"/>
          <w:lang w:val="uk-UA"/>
        </w:rPr>
        <w:t xml:space="preserve"> </w:t>
      </w:r>
      <w:r>
        <w:rPr>
          <w:rFonts w:ascii="Times New Roman" w:hAnsi="Times New Roman"/>
          <w:sz w:val="28"/>
          <w:szCs w:val="28"/>
          <w:lang w:val="uk-UA"/>
        </w:rPr>
        <w:t>різні методи та прийоми навчання: вправа</w:t>
      </w:r>
      <w:r w:rsidRPr="00CD198C">
        <w:rPr>
          <w:rFonts w:ascii="Times New Roman" w:hAnsi="Times New Roman"/>
          <w:sz w:val="28"/>
          <w:szCs w:val="28"/>
          <w:lang w:val="uk-UA"/>
        </w:rPr>
        <w:t xml:space="preserve"> «Штурхани» на занятті з курсу «Теорія та практика ораторського мистец</w:t>
      </w:r>
      <w:r>
        <w:rPr>
          <w:rFonts w:ascii="Times New Roman" w:hAnsi="Times New Roman"/>
          <w:sz w:val="28"/>
          <w:szCs w:val="28"/>
          <w:lang w:val="uk-UA"/>
        </w:rPr>
        <w:t>тва вчителя початкової школи» з теми</w:t>
      </w:r>
      <w:r w:rsidRPr="00CD198C">
        <w:rPr>
          <w:rFonts w:ascii="Times New Roman" w:hAnsi="Times New Roman"/>
          <w:sz w:val="28"/>
          <w:szCs w:val="28"/>
          <w:lang w:val="uk-UA"/>
        </w:rPr>
        <w:t xml:space="preserve"> «Маніпуляції у спілкуванні та шляхи захисту від маніпуляцій»; </w:t>
      </w:r>
      <w:r>
        <w:rPr>
          <w:rFonts w:ascii="Times New Roman" w:hAnsi="Times New Roman"/>
          <w:sz w:val="28"/>
          <w:szCs w:val="28"/>
          <w:lang w:val="uk-UA"/>
        </w:rPr>
        <w:t>тренінг</w:t>
      </w:r>
      <w:r w:rsidRPr="00CD198C">
        <w:rPr>
          <w:rFonts w:ascii="Times New Roman" w:hAnsi="Times New Roman"/>
          <w:sz w:val="28"/>
          <w:szCs w:val="28"/>
          <w:lang w:val="uk-UA"/>
        </w:rPr>
        <w:t xml:space="preserve"> на уміння створювати евфемізми </w:t>
      </w:r>
      <w:r>
        <w:rPr>
          <w:rFonts w:ascii="Times New Roman" w:hAnsi="Times New Roman"/>
          <w:sz w:val="28"/>
          <w:szCs w:val="28"/>
          <w:lang w:val="uk-UA"/>
        </w:rPr>
        <w:t>та тренінг</w:t>
      </w:r>
      <w:r w:rsidRPr="00CD198C">
        <w:rPr>
          <w:rFonts w:ascii="Times New Roman" w:hAnsi="Times New Roman"/>
          <w:sz w:val="28"/>
          <w:szCs w:val="28"/>
          <w:lang w:val="uk-UA"/>
        </w:rPr>
        <w:t xml:space="preserve"> переконуючого впливу «Кожен пов</w:t>
      </w:r>
      <w:r>
        <w:rPr>
          <w:rFonts w:ascii="Times New Roman" w:hAnsi="Times New Roman"/>
          <w:sz w:val="28"/>
          <w:szCs w:val="28"/>
          <w:lang w:val="uk-UA"/>
        </w:rPr>
        <w:t>инен дбати про власне здоров'я»; тренінг</w:t>
      </w:r>
      <w:r w:rsidRPr="00CD198C">
        <w:rPr>
          <w:rFonts w:ascii="Times New Roman" w:hAnsi="Times New Roman"/>
          <w:sz w:val="28"/>
          <w:szCs w:val="28"/>
          <w:lang w:val="uk-UA"/>
        </w:rPr>
        <w:t xml:space="preserve"> майстерності проведення ділової бесіди «Завтра, завтра, не сьогодні – так лінивці говорять» на лабораторному занятті </w:t>
      </w:r>
      <w:r>
        <w:rPr>
          <w:rFonts w:ascii="Times New Roman" w:hAnsi="Times New Roman"/>
          <w:sz w:val="28"/>
          <w:szCs w:val="28"/>
          <w:lang w:val="uk-UA"/>
        </w:rPr>
        <w:t xml:space="preserve"> з теми</w:t>
      </w:r>
      <w:r w:rsidRPr="00CD198C">
        <w:rPr>
          <w:rFonts w:ascii="Times New Roman" w:hAnsi="Times New Roman"/>
          <w:sz w:val="28"/>
          <w:szCs w:val="28"/>
          <w:lang w:val="uk-UA"/>
        </w:rPr>
        <w:t xml:space="preserve"> «Суть ділового спілкування та його основні характеристики»; </w:t>
      </w:r>
      <w:r>
        <w:rPr>
          <w:rFonts w:ascii="Times New Roman" w:hAnsi="Times New Roman"/>
          <w:sz w:val="28"/>
          <w:szCs w:val="28"/>
          <w:lang w:val="uk-UA"/>
        </w:rPr>
        <w:t>тренінг</w:t>
      </w:r>
      <w:r w:rsidRPr="00CD198C">
        <w:rPr>
          <w:rFonts w:ascii="Times New Roman" w:hAnsi="Times New Roman"/>
          <w:sz w:val="28"/>
          <w:szCs w:val="28"/>
          <w:lang w:val="uk-UA"/>
        </w:rPr>
        <w:t xml:space="preserve"> «Комплімент» на лабораторному занятті на тему «Образ оратора та його типи»; </w:t>
      </w:r>
      <w:r>
        <w:rPr>
          <w:rFonts w:ascii="Times New Roman" w:hAnsi="Times New Roman"/>
          <w:sz w:val="28"/>
          <w:szCs w:val="28"/>
          <w:lang w:val="uk-UA"/>
        </w:rPr>
        <w:t>рольова гра</w:t>
      </w:r>
      <w:r w:rsidRPr="00CD198C">
        <w:rPr>
          <w:rFonts w:ascii="Times New Roman" w:hAnsi="Times New Roman"/>
          <w:sz w:val="28"/>
          <w:szCs w:val="28"/>
          <w:lang w:val="uk-UA"/>
        </w:rPr>
        <w:t xml:space="preserve"> «Придумай визначення» на лабораторному занятті </w:t>
      </w:r>
      <w:r>
        <w:rPr>
          <w:rFonts w:ascii="Times New Roman" w:hAnsi="Times New Roman"/>
          <w:sz w:val="28"/>
          <w:szCs w:val="28"/>
          <w:lang w:val="uk-UA"/>
        </w:rPr>
        <w:t>з теми</w:t>
      </w:r>
      <w:r w:rsidRPr="00CD198C">
        <w:rPr>
          <w:rFonts w:ascii="Times New Roman" w:hAnsi="Times New Roman"/>
          <w:sz w:val="28"/>
          <w:szCs w:val="28"/>
          <w:lang w:val="uk-UA"/>
        </w:rPr>
        <w:t xml:space="preserve"> «Основи ведення дебатів та ділової бесіди»; </w:t>
      </w:r>
      <w:r>
        <w:rPr>
          <w:rFonts w:ascii="Times New Roman" w:hAnsi="Times New Roman"/>
          <w:sz w:val="28"/>
          <w:szCs w:val="28"/>
          <w:lang w:val="uk-UA"/>
        </w:rPr>
        <w:t>рольова гра «Дискурсивна</w:t>
      </w:r>
      <w:r w:rsidRPr="00CD198C">
        <w:rPr>
          <w:rFonts w:ascii="Times New Roman" w:hAnsi="Times New Roman"/>
          <w:sz w:val="28"/>
          <w:szCs w:val="28"/>
          <w:lang w:val="uk-UA"/>
        </w:rPr>
        <w:t xml:space="preserve"> помилка» на лабораторному занятті </w:t>
      </w:r>
      <w:r>
        <w:rPr>
          <w:rFonts w:ascii="Times New Roman" w:hAnsi="Times New Roman"/>
          <w:sz w:val="28"/>
          <w:szCs w:val="28"/>
          <w:lang w:val="uk-UA"/>
        </w:rPr>
        <w:t xml:space="preserve"> з теми «Топіка у мовленні вчителя» та ін. </w:t>
      </w:r>
    </w:p>
    <w:p w:rsidR="000D0732" w:rsidRDefault="000D0732" w:rsidP="000D0732">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Під час тренінгу</w:t>
      </w:r>
      <w:r w:rsidRPr="00C8548C">
        <w:rPr>
          <w:rFonts w:ascii="Times New Roman" w:hAnsi="Times New Roman"/>
          <w:sz w:val="28"/>
          <w:szCs w:val="28"/>
          <w:lang w:val="uk-UA"/>
        </w:rPr>
        <w:t xml:space="preserve"> </w:t>
      </w:r>
      <w:r>
        <w:rPr>
          <w:rFonts w:ascii="Times New Roman" w:hAnsi="Times New Roman"/>
          <w:sz w:val="28"/>
          <w:szCs w:val="28"/>
          <w:lang w:val="uk-UA"/>
        </w:rPr>
        <w:t>«Ефективна комунікація»,</w:t>
      </w:r>
      <w:r w:rsidRPr="00C8548C">
        <w:rPr>
          <w:rFonts w:ascii="Times New Roman" w:hAnsi="Times New Roman"/>
          <w:sz w:val="28"/>
          <w:szCs w:val="28"/>
          <w:lang w:val="uk-UA"/>
        </w:rPr>
        <w:t xml:space="preserve"> </w:t>
      </w:r>
      <w:r>
        <w:rPr>
          <w:rFonts w:ascii="Times New Roman" w:hAnsi="Times New Roman"/>
          <w:sz w:val="28"/>
          <w:szCs w:val="28"/>
          <w:lang w:val="uk-UA"/>
        </w:rPr>
        <w:t>виконання т</w:t>
      </w:r>
      <w:r w:rsidRPr="00C05406">
        <w:rPr>
          <w:rFonts w:ascii="Times New Roman" w:hAnsi="Times New Roman"/>
          <w:sz w:val="28"/>
          <w:szCs w:val="28"/>
          <w:lang w:val="uk-UA"/>
        </w:rPr>
        <w:t>ест</w:t>
      </w:r>
      <w:r>
        <w:rPr>
          <w:rFonts w:ascii="Times New Roman" w:hAnsi="Times New Roman"/>
          <w:sz w:val="28"/>
          <w:szCs w:val="28"/>
          <w:lang w:val="uk-UA"/>
        </w:rPr>
        <w:t>у</w:t>
      </w:r>
      <w:r w:rsidRPr="00C05406">
        <w:rPr>
          <w:rFonts w:ascii="Times New Roman" w:hAnsi="Times New Roman"/>
          <w:sz w:val="28"/>
          <w:szCs w:val="28"/>
          <w:lang w:val="uk-UA"/>
        </w:rPr>
        <w:t xml:space="preserve"> для самооцінки комунікатив</w:t>
      </w:r>
      <w:r>
        <w:rPr>
          <w:rFonts w:ascii="Times New Roman" w:hAnsi="Times New Roman"/>
          <w:sz w:val="28"/>
          <w:szCs w:val="28"/>
          <w:lang w:val="uk-UA"/>
        </w:rPr>
        <w:t>них здібностей В.Синявського та</w:t>
      </w:r>
      <w:r w:rsidRPr="00C05406">
        <w:rPr>
          <w:rFonts w:ascii="Times New Roman" w:hAnsi="Times New Roman"/>
          <w:sz w:val="28"/>
          <w:szCs w:val="28"/>
          <w:lang w:val="uk-UA"/>
        </w:rPr>
        <w:t xml:space="preserve"> Б. Федоришина</w:t>
      </w:r>
      <w:r>
        <w:rPr>
          <w:rFonts w:ascii="Times New Roman" w:hAnsi="Times New Roman"/>
          <w:sz w:val="28"/>
          <w:szCs w:val="28"/>
          <w:lang w:val="uk-UA"/>
        </w:rPr>
        <w:t xml:space="preserve"> </w:t>
      </w:r>
      <w:r w:rsidRPr="00C8548C">
        <w:rPr>
          <w:rFonts w:ascii="Times New Roman" w:hAnsi="Times New Roman"/>
          <w:sz w:val="28"/>
          <w:szCs w:val="28"/>
          <w:lang w:val="uk-UA"/>
        </w:rPr>
        <w:t xml:space="preserve">магістри </w:t>
      </w:r>
      <w:r>
        <w:rPr>
          <w:rFonts w:ascii="Times New Roman" w:hAnsi="Times New Roman"/>
          <w:sz w:val="28"/>
          <w:szCs w:val="28"/>
          <w:lang w:val="uk-UA"/>
        </w:rPr>
        <w:t xml:space="preserve">аналізували власні навички комунікації, якості мовної особистості; вчилися оцінювати власну здатність використовувати види дискурсів з урахуванням ситуації мовлення. Це забезпечувало формування </w:t>
      </w:r>
      <w:r w:rsidRPr="00207870">
        <w:rPr>
          <w:rFonts w:ascii="Times New Roman" w:hAnsi="Times New Roman"/>
          <w:sz w:val="28"/>
          <w:szCs w:val="28"/>
          <w:lang w:val="uk-UA"/>
        </w:rPr>
        <w:t xml:space="preserve">у майбутніх учителів потреби </w:t>
      </w:r>
      <w:r>
        <w:rPr>
          <w:rFonts w:ascii="Times New Roman" w:hAnsi="Times New Roman"/>
          <w:sz w:val="28"/>
          <w:szCs w:val="28"/>
          <w:lang w:val="uk-UA"/>
        </w:rPr>
        <w:t>в</w:t>
      </w:r>
      <w:r w:rsidRPr="00207870">
        <w:rPr>
          <w:rFonts w:ascii="Times New Roman" w:hAnsi="Times New Roman"/>
          <w:sz w:val="28"/>
          <w:szCs w:val="28"/>
          <w:lang w:val="uk-UA"/>
        </w:rPr>
        <w:t xml:space="preserve"> са</w:t>
      </w:r>
      <w:r>
        <w:rPr>
          <w:rFonts w:ascii="Times New Roman" w:hAnsi="Times New Roman"/>
          <w:sz w:val="28"/>
          <w:szCs w:val="28"/>
          <w:lang w:val="uk-UA"/>
        </w:rPr>
        <w:t>мовдосконаленні ДК, навичок рефлексивного ана</w:t>
      </w:r>
      <w:r w:rsidRPr="00207870">
        <w:rPr>
          <w:rFonts w:ascii="Times New Roman" w:hAnsi="Times New Roman"/>
          <w:sz w:val="28"/>
          <w:szCs w:val="28"/>
          <w:lang w:val="uk-UA"/>
        </w:rPr>
        <w:t>л</w:t>
      </w:r>
      <w:r>
        <w:rPr>
          <w:rFonts w:ascii="Times New Roman" w:hAnsi="Times New Roman"/>
          <w:sz w:val="28"/>
          <w:szCs w:val="28"/>
          <w:lang w:val="uk-UA"/>
        </w:rPr>
        <w:t xml:space="preserve">ізу дискурсивної діяльності. </w:t>
      </w:r>
    </w:p>
    <w:p w:rsidR="000D0732" w:rsidRDefault="000D0732" w:rsidP="000D0732">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Ефективним з метою формування ДК було використання дискурсивного аналізу тексту пояснювальної промови вчителя, яке спрямовувалося на розвиток здатності майбутніх учителів до інтерпретування і використання форм</w:t>
      </w:r>
      <w:r w:rsidRPr="003103AF">
        <w:rPr>
          <w:rFonts w:ascii="Times New Roman" w:hAnsi="Times New Roman"/>
          <w:sz w:val="28"/>
          <w:szCs w:val="28"/>
          <w:lang w:val="uk-UA"/>
        </w:rPr>
        <w:t xml:space="preserve"> слів і їх значення для створення текстів; </w:t>
      </w:r>
      <w:r>
        <w:rPr>
          <w:rFonts w:ascii="Times New Roman" w:hAnsi="Times New Roman"/>
          <w:sz w:val="28"/>
          <w:szCs w:val="28"/>
          <w:lang w:val="uk-UA"/>
        </w:rPr>
        <w:t>засвоєння навичок</w:t>
      </w:r>
      <w:r w:rsidRPr="003103AF">
        <w:rPr>
          <w:rFonts w:ascii="Times New Roman" w:hAnsi="Times New Roman"/>
          <w:sz w:val="28"/>
          <w:szCs w:val="28"/>
          <w:lang w:val="uk-UA"/>
        </w:rPr>
        <w:t xml:space="preserve"> організації мовного матеріалу в зв'язний текст; вміння породжувати зв'язні висловлювання; логічно, переконливо і послідовно вибудовувати </w:t>
      </w:r>
      <w:r>
        <w:rPr>
          <w:rFonts w:ascii="Times New Roman" w:hAnsi="Times New Roman"/>
          <w:sz w:val="28"/>
          <w:szCs w:val="28"/>
          <w:lang w:val="uk-UA"/>
        </w:rPr>
        <w:t xml:space="preserve">пояснювальну </w:t>
      </w:r>
      <w:r w:rsidRPr="003103AF">
        <w:rPr>
          <w:rFonts w:ascii="Times New Roman" w:hAnsi="Times New Roman"/>
          <w:sz w:val="28"/>
          <w:szCs w:val="28"/>
          <w:lang w:val="uk-UA"/>
        </w:rPr>
        <w:t>промову.</w:t>
      </w:r>
      <w:r>
        <w:rPr>
          <w:rFonts w:ascii="Times New Roman" w:hAnsi="Times New Roman"/>
          <w:sz w:val="28"/>
          <w:szCs w:val="28"/>
          <w:lang w:val="uk-UA"/>
        </w:rPr>
        <w:t xml:space="preserve"> </w:t>
      </w:r>
    </w:p>
    <w:p w:rsidR="000D0732" w:rsidRDefault="000D0732" w:rsidP="000D0732">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Прикладом такого завдання може бути фрагмент виступу вчителя п</w:t>
      </w:r>
      <w:r w:rsidRPr="00A513AF">
        <w:rPr>
          <w:rFonts w:ascii="Times New Roman" w:hAnsi="Times New Roman"/>
          <w:sz w:val="28"/>
          <w:szCs w:val="28"/>
          <w:lang w:val="uk-UA"/>
        </w:rPr>
        <w:t xml:space="preserve">ід час </w:t>
      </w:r>
      <w:r>
        <w:rPr>
          <w:rFonts w:ascii="Times New Roman" w:hAnsi="Times New Roman"/>
          <w:sz w:val="28"/>
          <w:szCs w:val="28"/>
          <w:lang w:val="uk-UA"/>
        </w:rPr>
        <w:t xml:space="preserve">пояснення нового матеріалу у 3 класі «Будова слова»: </w:t>
      </w:r>
      <w:r w:rsidRPr="00A513AF">
        <w:rPr>
          <w:rFonts w:ascii="Times New Roman" w:hAnsi="Times New Roman"/>
          <w:sz w:val="28"/>
          <w:szCs w:val="28"/>
          <w:lang w:val="uk-UA"/>
        </w:rPr>
        <w:t xml:space="preserve">«Діти! Ви знаєте, що </w:t>
      </w:r>
      <w:r>
        <w:rPr>
          <w:rFonts w:ascii="Times New Roman" w:hAnsi="Times New Roman"/>
          <w:sz w:val="28"/>
          <w:szCs w:val="28"/>
          <w:lang w:val="uk-UA"/>
        </w:rPr>
        <w:t xml:space="preserve">кожен </w:t>
      </w:r>
      <w:r w:rsidRPr="00A513AF">
        <w:rPr>
          <w:rFonts w:ascii="Times New Roman" w:hAnsi="Times New Roman"/>
          <w:sz w:val="28"/>
          <w:szCs w:val="28"/>
          <w:lang w:val="uk-UA"/>
        </w:rPr>
        <w:t xml:space="preserve">комбайн </w:t>
      </w:r>
      <w:r>
        <w:rPr>
          <w:rFonts w:ascii="Times New Roman" w:hAnsi="Times New Roman"/>
          <w:sz w:val="28"/>
          <w:szCs w:val="28"/>
          <w:lang w:val="uk-UA"/>
        </w:rPr>
        <w:t>створюють з різноманітних</w:t>
      </w:r>
      <w:r w:rsidRPr="00A513AF">
        <w:rPr>
          <w:rFonts w:ascii="Times New Roman" w:hAnsi="Times New Roman"/>
          <w:sz w:val="28"/>
          <w:szCs w:val="28"/>
          <w:lang w:val="uk-UA"/>
        </w:rPr>
        <w:t xml:space="preserve"> механізмів. </w:t>
      </w:r>
      <w:r>
        <w:rPr>
          <w:rFonts w:ascii="Times New Roman" w:hAnsi="Times New Roman"/>
          <w:sz w:val="28"/>
          <w:szCs w:val="28"/>
          <w:lang w:val="uk-UA"/>
        </w:rPr>
        <w:t>Усі ці механізми  є значущими у роботі. Наприклад</w:t>
      </w:r>
      <w:r w:rsidRPr="00A513AF">
        <w:rPr>
          <w:rFonts w:ascii="Times New Roman" w:hAnsi="Times New Roman"/>
          <w:sz w:val="28"/>
          <w:szCs w:val="28"/>
          <w:lang w:val="uk-UA"/>
        </w:rPr>
        <w:t xml:space="preserve">,  </w:t>
      </w:r>
      <w:r>
        <w:rPr>
          <w:rFonts w:ascii="Times New Roman" w:hAnsi="Times New Roman"/>
          <w:sz w:val="28"/>
          <w:szCs w:val="28"/>
          <w:lang w:val="uk-UA"/>
        </w:rPr>
        <w:t>у кухонному</w:t>
      </w:r>
      <w:r w:rsidRPr="00A513AF">
        <w:rPr>
          <w:rFonts w:ascii="Times New Roman" w:hAnsi="Times New Roman"/>
          <w:sz w:val="28"/>
          <w:szCs w:val="28"/>
          <w:lang w:val="uk-UA"/>
        </w:rPr>
        <w:t xml:space="preserve"> комбайн</w:t>
      </w:r>
      <w:r>
        <w:rPr>
          <w:rFonts w:ascii="Times New Roman" w:hAnsi="Times New Roman"/>
          <w:sz w:val="28"/>
          <w:szCs w:val="28"/>
          <w:lang w:val="uk-UA"/>
        </w:rPr>
        <w:t>і є з механізми</w:t>
      </w:r>
      <w:r w:rsidRPr="00A513AF">
        <w:rPr>
          <w:rFonts w:ascii="Times New Roman" w:hAnsi="Times New Roman"/>
          <w:sz w:val="28"/>
          <w:szCs w:val="28"/>
          <w:lang w:val="uk-UA"/>
        </w:rPr>
        <w:t xml:space="preserve"> для різки фруктів </w:t>
      </w:r>
      <w:r>
        <w:rPr>
          <w:rFonts w:ascii="Times New Roman" w:hAnsi="Times New Roman"/>
          <w:sz w:val="28"/>
          <w:szCs w:val="28"/>
          <w:lang w:val="uk-UA"/>
        </w:rPr>
        <w:t xml:space="preserve">і </w:t>
      </w:r>
      <w:r w:rsidRPr="00A513AF">
        <w:rPr>
          <w:rFonts w:ascii="Times New Roman" w:hAnsi="Times New Roman"/>
          <w:sz w:val="28"/>
          <w:szCs w:val="28"/>
          <w:lang w:val="uk-UA"/>
        </w:rPr>
        <w:t>овочів, замішування тіста</w:t>
      </w:r>
      <w:r>
        <w:rPr>
          <w:rFonts w:ascii="Times New Roman" w:hAnsi="Times New Roman"/>
          <w:sz w:val="28"/>
          <w:szCs w:val="28"/>
          <w:lang w:val="uk-UA"/>
        </w:rPr>
        <w:t>,</w:t>
      </w:r>
      <w:r w:rsidRPr="00A513AF">
        <w:rPr>
          <w:rFonts w:ascii="Times New Roman" w:hAnsi="Times New Roman"/>
          <w:sz w:val="28"/>
          <w:szCs w:val="28"/>
          <w:lang w:val="uk-UA"/>
        </w:rPr>
        <w:t xml:space="preserve"> </w:t>
      </w:r>
      <w:r>
        <w:rPr>
          <w:rFonts w:ascii="Times New Roman" w:hAnsi="Times New Roman"/>
          <w:sz w:val="28"/>
          <w:szCs w:val="28"/>
          <w:lang w:val="uk-UA"/>
        </w:rPr>
        <w:t>збивання вершків</w:t>
      </w:r>
      <w:r w:rsidRPr="00A513AF">
        <w:rPr>
          <w:rFonts w:ascii="Times New Roman" w:hAnsi="Times New Roman"/>
          <w:sz w:val="28"/>
          <w:szCs w:val="28"/>
          <w:lang w:val="uk-UA"/>
        </w:rPr>
        <w:t xml:space="preserve"> тощо. </w:t>
      </w:r>
      <w:r>
        <w:rPr>
          <w:rFonts w:ascii="Times New Roman" w:hAnsi="Times New Roman"/>
          <w:sz w:val="28"/>
          <w:szCs w:val="28"/>
          <w:lang w:val="uk-UA"/>
        </w:rPr>
        <w:t xml:space="preserve">Це допомагає оперативно приготувати різні страви. А що ж можна сказати про мовлення? Мовлення збудоване зі слів, які </w:t>
      </w:r>
      <w:r w:rsidRPr="00A513AF">
        <w:rPr>
          <w:rFonts w:ascii="Times New Roman" w:hAnsi="Times New Roman"/>
          <w:sz w:val="28"/>
          <w:szCs w:val="28"/>
          <w:lang w:val="uk-UA"/>
        </w:rPr>
        <w:t xml:space="preserve">також складаються з частин. </w:t>
      </w:r>
      <w:r>
        <w:rPr>
          <w:rFonts w:ascii="Times New Roman" w:hAnsi="Times New Roman"/>
          <w:sz w:val="28"/>
          <w:szCs w:val="28"/>
          <w:lang w:val="uk-UA"/>
        </w:rPr>
        <w:t>Усі можуть бути чарівниками</w:t>
      </w:r>
      <w:r w:rsidRPr="00A513AF">
        <w:rPr>
          <w:rFonts w:ascii="Times New Roman" w:hAnsi="Times New Roman"/>
          <w:sz w:val="28"/>
          <w:szCs w:val="28"/>
          <w:lang w:val="uk-UA"/>
        </w:rPr>
        <w:t xml:space="preserve">. </w:t>
      </w:r>
      <w:r>
        <w:rPr>
          <w:rFonts w:ascii="Times New Roman" w:hAnsi="Times New Roman"/>
          <w:sz w:val="28"/>
          <w:szCs w:val="28"/>
          <w:lang w:val="uk-UA"/>
        </w:rPr>
        <w:t>Давайте уяви</w:t>
      </w:r>
      <w:r w:rsidRPr="00A513AF">
        <w:rPr>
          <w:rFonts w:ascii="Times New Roman" w:hAnsi="Times New Roman"/>
          <w:sz w:val="28"/>
          <w:szCs w:val="28"/>
          <w:lang w:val="uk-UA"/>
        </w:rPr>
        <w:t xml:space="preserve">мо чарівний комбайн, який </w:t>
      </w:r>
      <w:r>
        <w:rPr>
          <w:rFonts w:ascii="Times New Roman" w:hAnsi="Times New Roman"/>
          <w:sz w:val="28"/>
          <w:szCs w:val="28"/>
          <w:lang w:val="uk-UA"/>
        </w:rPr>
        <w:t>створює</w:t>
      </w:r>
      <w:r w:rsidRPr="00A513AF">
        <w:rPr>
          <w:rFonts w:ascii="Times New Roman" w:hAnsi="Times New Roman"/>
          <w:sz w:val="28"/>
          <w:szCs w:val="28"/>
          <w:lang w:val="uk-UA"/>
        </w:rPr>
        <w:t xml:space="preserve"> слова з різних частин: закінчення</w:t>
      </w:r>
      <w:r>
        <w:rPr>
          <w:rFonts w:ascii="Times New Roman" w:hAnsi="Times New Roman"/>
          <w:sz w:val="28"/>
          <w:szCs w:val="28"/>
          <w:lang w:val="uk-UA"/>
        </w:rPr>
        <w:t>,</w:t>
      </w:r>
      <w:r w:rsidRPr="00A513AF">
        <w:rPr>
          <w:rFonts w:ascii="Times New Roman" w:hAnsi="Times New Roman"/>
          <w:sz w:val="28"/>
          <w:szCs w:val="28"/>
          <w:lang w:val="uk-UA"/>
        </w:rPr>
        <w:t xml:space="preserve"> суфікса, </w:t>
      </w:r>
      <w:r>
        <w:rPr>
          <w:rFonts w:ascii="Times New Roman" w:hAnsi="Times New Roman"/>
          <w:sz w:val="28"/>
          <w:szCs w:val="28"/>
          <w:lang w:val="uk-UA"/>
        </w:rPr>
        <w:t>кореня, префікса</w:t>
      </w:r>
      <w:r w:rsidRPr="00A513AF">
        <w:rPr>
          <w:rFonts w:ascii="Times New Roman" w:hAnsi="Times New Roman"/>
          <w:sz w:val="28"/>
          <w:szCs w:val="28"/>
          <w:lang w:val="uk-UA"/>
        </w:rPr>
        <w:t xml:space="preserve">. Щоб </w:t>
      </w:r>
      <w:r>
        <w:rPr>
          <w:rFonts w:ascii="Times New Roman" w:hAnsi="Times New Roman"/>
          <w:sz w:val="28"/>
          <w:szCs w:val="28"/>
          <w:lang w:val="uk-UA"/>
        </w:rPr>
        <w:t>перетворитися на такого чарівника</w:t>
      </w:r>
      <w:r w:rsidRPr="00A513AF">
        <w:rPr>
          <w:rFonts w:ascii="Times New Roman" w:hAnsi="Times New Roman"/>
          <w:sz w:val="28"/>
          <w:szCs w:val="28"/>
          <w:lang w:val="uk-UA"/>
        </w:rPr>
        <w:t>, навч</w:t>
      </w:r>
      <w:r>
        <w:rPr>
          <w:rFonts w:ascii="Times New Roman" w:hAnsi="Times New Roman"/>
          <w:sz w:val="28"/>
          <w:szCs w:val="28"/>
          <w:lang w:val="uk-UA"/>
        </w:rPr>
        <w:t>итися  користуватися таким комбайном, потрібно</w:t>
      </w:r>
      <w:r w:rsidRPr="00A513AF">
        <w:rPr>
          <w:rFonts w:ascii="Times New Roman" w:hAnsi="Times New Roman"/>
          <w:sz w:val="28"/>
          <w:szCs w:val="28"/>
          <w:lang w:val="uk-UA"/>
        </w:rPr>
        <w:t xml:space="preserve"> зн</w:t>
      </w:r>
      <w:r>
        <w:rPr>
          <w:rFonts w:ascii="Times New Roman" w:hAnsi="Times New Roman"/>
          <w:sz w:val="28"/>
          <w:szCs w:val="28"/>
          <w:lang w:val="uk-UA"/>
        </w:rPr>
        <w:t>ати будову слів. Отже, давайте  спробуємо «розібрати» слова на частини (здійснювати</w:t>
      </w:r>
      <w:r w:rsidRPr="00A513AF">
        <w:rPr>
          <w:rFonts w:ascii="Times New Roman" w:hAnsi="Times New Roman"/>
          <w:sz w:val="28"/>
          <w:szCs w:val="28"/>
          <w:lang w:val="uk-UA"/>
        </w:rPr>
        <w:t xml:space="preserve"> розбір слова </w:t>
      </w:r>
      <w:r>
        <w:rPr>
          <w:rFonts w:ascii="Times New Roman" w:hAnsi="Times New Roman"/>
          <w:sz w:val="28"/>
          <w:szCs w:val="28"/>
          <w:lang w:val="uk-UA"/>
        </w:rPr>
        <w:t>за будовою) та «збирати» слова з різних частин (с</w:t>
      </w:r>
      <w:r w:rsidRPr="00A513AF">
        <w:rPr>
          <w:rFonts w:ascii="Times New Roman" w:hAnsi="Times New Roman"/>
          <w:sz w:val="28"/>
          <w:szCs w:val="28"/>
          <w:lang w:val="uk-UA"/>
        </w:rPr>
        <w:t xml:space="preserve">творювати </w:t>
      </w:r>
      <w:r>
        <w:rPr>
          <w:rFonts w:ascii="Times New Roman" w:hAnsi="Times New Roman"/>
          <w:sz w:val="28"/>
          <w:szCs w:val="28"/>
          <w:lang w:val="uk-UA"/>
        </w:rPr>
        <w:t>нові слова)</w:t>
      </w:r>
      <w:r w:rsidRPr="00A513AF">
        <w:rPr>
          <w:rFonts w:ascii="Times New Roman" w:hAnsi="Times New Roman"/>
          <w:sz w:val="28"/>
          <w:szCs w:val="28"/>
          <w:lang w:val="uk-UA"/>
        </w:rPr>
        <w:t>».</w:t>
      </w:r>
    </w:p>
    <w:p w:rsidR="000D0732" w:rsidRPr="00977949" w:rsidRDefault="000D0732" w:rsidP="000D0732">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Представимо певні</w:t>
      </w:r>
      <w:r w:rsidRPr="00977949">
        <w:rPr>
          <w:rFonts w:ascii="Times New Roman" w:hAnsi="Times New Roman"/>
          <w:sz w:val="28"/>
          <w:szCs w:val="28"/>
          <w:lang w:val="uk-UA"/>
        </w:rPr>
        <w:t xml:space="preserve"> види завдань, які </w:t>
      </w:r>
      <w:r>
        <w:rPr>
          <w:rFonts w:ascii="Times New Roman" w:hAnsi="Times New Roman"/>
          <w:sz w:val="28"/>
          <w:szCs w:val="28"/>
          <w:lang w:val="uk-UA"/>
        </w:rPr>
        <w:t>передбачають засвоєння</w:t>
      </w:r>
      <w:r w:rsidRPr="00977949">
        <w:rPr>
          <w:rFonts w:ascii="Times New Roman" w:hAnsi="Times New Roman"/>
          <w:sz w:val="28"/>
          <w:szCs w:val="28"/>
          <w:lang w:val="uk-UA"/>
        </w:rPr>
        <w:t xml:space="preserve"> дискурсивних умінь</w:t>
      </w:r>
      <w:r>
        <w:rPr>
          <w:rFonts w:ascii="Times New Roman" w:hAnsi="Times New Roman"/>
          <w:sz w:val="28"/>
          <w:szCs w:val="28"/>
          <w:lang w:val="uk-UA"/>
        </w:rPr>
        <w:t xml:space="preserve"> </w:t>
      </w:r>
      <w:r w:rsidRPr="00977949">
        <w:rPr>
          <w:rFonts w:ascii="Times New Roman" w:hAnsi="Times New Roman"/>
          <w:sz w:val="28"/>
          <w:szCs w:val="28"/>
          <w:lang w:val="uk-UA"/>
        </w:rPr>
        <w:t>під час текстової діяльності. Типологія завдань може бути</w:t>
      </w:r>
      <w:r>
        <w:rPr>
          <w:rFonts w:ascii="Times New Roman" w:hAnsi="Times New Roman"/>
          <w:sz w:val="28"/>
          <w:szCs w:val="28"/>
          <w:lang w:val="uk-UA"/>
        </w:rPr>
        <w:t xml:space="preserve"> такою</w:t>
      </w:r>
      <w:r w:rsidRPr="00977949">
        <w:rPr>
          <w:rFonts w:ascii="Times New Roman" w:hAnsi="Times New Roman"/>
          <w:sz w:val="28"/>
          <w:szCs w:val="28"/>
          <w:lang w:val="uk-UA"/>
        </w:rPr>
        <w:t>:</w:t>
      </w:r>
    </w:p>
    <w:p w:rsidR="000D0732" w:rsidRPr="00977949" w:rsidRDefault="000D0732" w:rsidP="000D0732">
      <w:pPr>
        <w:spacing w:after="0" w:line="360" w:lineRule="auto"/>
        <w:ind w:firstLine="709"/>
        <w:jc w:val="both"/>
        <w:rPr>
          <w:rFonts w:ascii="Times New Roman" w:hAnsi="Times New Roman"/>
          <w:sz w:val="28"/>
          <w:szCs w:val="28"/>
          <w:lang w:val="uk-UA"/>
        </w:rPr>
      </w:pPr>
      <w:r w:rsidRPr="00977949">
        <w:rPr>
          <w:rFonts w:ascii="Times New Roman" w:hAnsi="Times New Roman"/>
          <w:sz w:val="28"/>
          <w:szCs w:val="28"/>
          <w:lang w:val="uk-UA"/>
        </w:rPr>
        <w:t xml:space="preserve">- </w:t>
      </w:r>
      <w:r>
        <w:rPr>
          <w:rFonts w:ascii="Times New Roman" w:hAnsi="Times New Roman"/>
          <w:sz w:val="28"/>
          <w:szCs w:val="28"/>
          <w:lang w:val="uk-UA"/>
        </w:rPr>
        <w:t>аналітичні</w:t>
      </w:r>
      <w:r w:rsidRPr="00977949">
        <w:rPr>
          <w:rFonts w:ascii="Times New Roman" w:hAnsi="Times New Roman"/>
          <w:sz w:val="28"/>
          <w:szCs w:val="28"/>
          <w:lang w:val="uk-UA"/>
        </w:rPr>
        <w:t xml:space="preserve"> завдання, </w:t>
      </w:r>
      <w:r>
        <w:rPr>
          <w:rFonts w:ascii="Times New Roman" w:hAnsi="Times New Roman"/>
          <w:sz w:val="28"/>
          <w:szCs w:val="28"/>
          <w:lang w:val="uk-UA"/>
        </w:rPr>
        <w:t>які характеризуються виявом у</w:t>
      </w:r>
      <w:r w:rsidRPr="00977949">
        <w:rPr>
          <w:rFonts w:ascii="Times New Roman" w:hAnsi="Times New Roman"/>
          <w:sz w:val="28"/>
          <w:szCs w:val="28"/>
          <w:lang w:val="uk-UA"/>
        </w:rPr>
        <w:t xml:space="preserve"> науково-навчальному тексті </w:t>
      </w:r>
      <w:r>
        <w:rPr>
          <w:rFonts w:ascii="Times New Roman" w:hAnsi="Times New Roman"/>
          <w:sz w:val="28"/>
          <w:szCs w:val="28"/>
          <w:lang w:val="uk-UA"/>
        </w:rPr>
        <w:t xml:space="preserve">ключових </w:t>
      </w:r>
      <w:r w:rsidRPr="00977949">
        <w:rPr>
          <w:rFonts w:ascii="Times New Roman" w:hAnsi="Times New Roman"/>
          <w:sz w:val="28"/>
          <w:szCs w:val="28"/>
          <w:lang w:val="uk-UA"/>
        </w:rPr>
        <w:t>дискурсивних умінь;</w:t>
      </w:r>
    </w:p>
    <w:p w:rsidR="000D0732" w:rsidRPr="00977949" w:rsidRDefault="000D0732" w:rsidP="000D0732">
      <w:pPr>
        <w:spacing w:after="0" w:line="360" w:lineRule="auto"/>
        <w:ind w:firstLine="709"/>
        <w:jc w:val="both"/>
        <w:rPr>
          <w:rFonts w:ascii="Times New Roman" w:hAnsi="Times New Roman"/>
          <w:sz w:val="28"/>
          <w:szCs w:val="28"/>
          <w:lang w:val="uk-UA"/>
        </w:rPr>
      </w:pPr>
      <w:r w:rsidRPr="00977949">
        <w:rPr>
          <w:rFonts w:ascii="Times New Roman" w:hAnsi="Times New Roman"/>
          <w:sz w:val="28"/>
          <w:szCs w:val="28"/>
          <w:lang w:val="uk-UA"/>
        </w:rPr>
        <w:t xml:space="preserve">- завдання </w:t>
      </w:r>
      <w:r>
        <w:rPr>
          <w:rFonts w:ascii="Times New Roman" w:hAnsi="Times New Roman"/>
          <w:sz w:val="28"/>
          <w:szCs w:val="28"/>
          <w:lang w:val="uk-UA"/>
        </w:rPr>
        <w:t>проєктивно-моделюючого типу</w:t>
      </w:r>
      <w:r w:rsidRPr="00977949">
        <w:rPr>
          <w:rFonts w:ascii="Times New Roman" w:hAnsi="Times New Roman"/>
          <w:sz w:val="28"/>
          <w:szCs w:val="28"/>
          <w:lang w:val="uk-UA"/>
        </w:rPr>
        <w:t>,</w:t>
      </w:r>
      <w:r>
        <w:rPr>
          <w:rFonts w:ascii="Times New Roman" w:hAnsi="Times New Roman"/>
          <w:sz w:val="28"/>
          <w:szCs w:val="28"/>
          <w:lang w:val="uk-UA"/>
        </w:rPr>
        <w:t xml:space="preserve"> які спрямовані на</w:t>
      </w:r>
      <w:r w:rsidRPr="00977949">
        <w:rPr>
          <w:rFonts w:ascii="Times New Roman" w:hAnsi="Times New Roman"/>
          <w:sz w:val="28"/>
          <w:szCs w:val="28"/>
          <w:lang w:val="uk-UA"/>
        </w:rPr>
        <w:t xml:space="preserve">: </w:t>
      </w:r>
    </w:p>
    <w:p w:rsidR="000D0732" w:rsidRPr="00977949" w:rsidRDefault="000D0732" w:rsidP="000D0732">
      <w:pPr>
        <w:spacing w:after="0" w:line="360" w:lineRule="auto"/>
        <w:ind w:firstLine="709"/>
        <w:jc w:val="both"/>
        <w:rPr>
          <w:rFonts w:ascii="Times New Roman" w:hAnsi="Times New Roman"/>
          <w:sz w:val="28"/>
          <w:szCs w:val="28"/>
          <w:lang w:val="uk-UA"/>
        </w:rPr>
      </w:pPr>
      <w:r w:rsidRPr="00977949">
        <w:rPr>
          <w:rFonts w:ascii="Times New Roman" w:hAnsi="Times New Roman"/>
          <w:sz w:val="28"/>
          <w:szCs w:val="28"/>
          <w:lang w:val="uk-UA"/>
        </w:rPr>
        <w:lastRenderedPageBreak/>
        <w:t xml:space="preserve">а) </w:t>
      </w:r>
      <w:r>
        <w:rPr>
          <w:rFonts w:ascii="Times New Roman" w:hAnsi="Times New Roman"/>
          <w:sz w:val="28"/>
          <w:szCs w:val="28"/>
          <w:lang w:val="uk-UA"/>
        </w:rPr>
        <w:t>трансформаці</w:t>
      </w:r>
      <w:r w:rsidRPr="00977949">
        <w:rPr>
          <w:rFonts w:ascii="Times New Roman" w:hAnsi="Times New Roman"/>
          <w:sz w:val="28"/>
          <w:szCs w:val="28"/>
          <w:lang w:val="uk-UA"/>
        </w:rPr>
        <w:t xml:space="preserve">ю тексту пояснювального </w:t>
      </w:r>
      <w:r>
        <w:rPr>
          <w:rFonts w:ascii="Times New Roman" w:hAnsi="Times New Roman"/>
          <w:sz w:val="28"/>
          <w:szCs w:val="28"/>
          <w:lang w:val="uk-UA"/>
        </w:rPr>
        <w:t>характеру у підручнику</w:t>
      </w:r>
      <w:r w:rsidRPr="00977949">
        <w:rPr>
          <w:rFonts w:ascii="Times New Roman" w:hAnsi="Times New Roman"/>
          <w:sz w:val="28"/>
          <w:szCs w:val="28"/>
          <w:lang w:val="uk-UA"/>
        </w:rPr>
        <w:t xml:space="preserve"> в усне висловлюва</w:t>
      </w:r>
      <w:r>
        <w:rPr>
          <w:rFonts w:ascii="Times New Roman" w:hAnsi="Times New Roman"/>
          <w:sz w:val="28"/>
          <w:szCs w:val="28"/>
          <w:lang w:val="uk-UA"/>
        </w:rPr>
        <w:t>ння (з елементами діалогізації та тлумаченням головних</w:t>
      </w:r>
      <w:r w:rsidRPr="00977949">
        <w:rPr>
          <w:rFonts w:ascii="Times New Roman" w:hAnsi="Times New Roman"/>
          <w:sz w:val="28"/>
          <w:szCs w:val="28"/>
          <w:lang w:val="uk-UA"/>
        </w:rPr>
        <w:t xml:space="preserve"> диск</w:t>
      </w:r>
      <w:r>
        <w:rPr>
          <w:rFonts w:ascii="Times New Roman" w:hAnsi="Times New Roman"/>
          <w:sz w:val="28"/>
          <w:szCs w:val="28"/>
          <w:lang w:val="uk-UA"/>
        </w:rPr>
        <w:t>урсивних понять</w:t>
      </w:r>
      <w:r w:rsidRPr="00977949">
        <w:rPr>
          <w:rFonts w:ascii="Times New Roman" w:hAnsi="Times New Roman"/>
          <w:sz w:val="28"/>
          <w:szCs w:val="28"/>
          <w:lang w:val="uk-UA"/>
        </w:rPr>
        <w:t xml:space="preserve">); </w:t>
      </w:r>
    </w:p>
    <w:p w:rsidR="000D0732" w:rsidRPr="00977949" w:rsidRDefault="000D0732" w:rsidP="000D07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б) перетворення</w:t>
      </w:r>
      <w:r w:rsidRPr="00977949">
        <w:rPr>
          <w:rFonts w:ascii="Times New Roman" w:hAnsi="Times New Roman"/>
          <w:sz w:val="28"/>
          <w:szCs w:val="28"/>
          <w:lang w:val="uk-UA"/>
        </w:rPr>
        <w:t xml:space="preserve"> усних науково-навчальних текстів пояснюв</w:t>
      </w:r>
      <w:r>
        <w:rPr>
          <w:rFonts w:ascii="Times New Roman" w:hAnsi="Times New Roman"/>
          <w:sz w:val="28"/>
          <w:szCs w:val="28"/>
          <w:lang w:val="uk-UA"/>
        </w:rPr>
        <w:t>ально-ілюстративного характеру на тексти частково-пошукового та пошукового виду</w:t>
      </w:r>
      <w:r w:rsidRPr="00977949">
        <w:rPr>
          <w:rFonts w:ascii="Times New Roman" w:hAnsi="Times New Roman"/>
          <w:sz w:val="28"/>
          <w:szCs w:val="28"/>
          <w:lang w:val="uk-UA"/>
        </w:rPr>
        <w:t xml:space="preserve">; </w:t>
      </w:r>
    </w:p>
    <w:p w:rsidR="000D0732" w:rsidRPr="00977949" w:rsidRDefault="000D0732" w:rsidP="000D07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прогнозування та відновлення недостатніх структурно-смислових текстових елементів</w:t>
      </w:r>
      <w:r w:rsidRPr="00977949">
        <w:rPr>
          <w:rFonts w:ascii="Times New Roman" w:hAnsi="Times New Roman"/>
          <w:sz w:val="28"/>
          <w:szCs w:val="28"/>
          <w:lang w:val="uk-UA"/>
        </w:rPr>
        <w:t xml:space="preserve">; </w:t>
      </w:r>
    </w:p>
    <w:p w:rsidR="000D0732" w:rsidRPr="00977949" w:rsidRDefault="000D0732" w:rsidP="000D07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г) визначення та</w:t>
      </w:r>
      <w:r w:rsidRPr="00977949">
        <w:rPr>
          <w:rFonts w:ascii="Times New Roman" w:hAnsi="Times New Roman"/>
          <w:sz w:val="28"/>
          <w:szCs w:val="28"/>
          <w:lang w:val="uk-UA"/>
        </w:rPr>
        <w:t xml:space="preserve"> </w:t>
      </w:r>
      <w:r>
        <w:rPr>
          <w:rFonts w:ascii="Times New Roman" w:hAnsi="Times New Roman"/>
          <w:sz w:val="28"/>
          <w:szCs w:val="28"/>
          <w:lang w:val="uk-UA"/>
        </w:rPr>
        <w:t>корекція психолого-дидактичних, етичних, методичних, структурно-смислових, власне мовних</w:t>
      </w:r>
      <w:r w:rsidRPr="00977949">
        <w:rPr>
          <w:rFonts w:ascii="Times New Roman" w:hAnsi="Times New Roman"/>
          <w:sz w:val="28"/>
          <w:szCs w:val="28"/>
          <w:lang w:val="uk-UA"/>
        </w:rPr>
        <w:t xml:space="preserve"> помилок </w:t>
      </w:r>
      <w:r>
        <w:rPr>
          <w:rFonts w:ascii="Times New Roman" w:hAnsi="Times New Roman"/>
          <w:sz w:val="28"/>
          <w:szCs w:val="28"/>
          <w:lang w:val="uk-UA"/>
        </w:rPr>
        <w:t>у</w:t>
      </w:r>
      <w:r w:rsidRPr="00977949">
        <w:rPr>
          <w:rFonts w:ascii="Times New Roman" w:hAnsi="Times New Roman"/>
          <w:sz w:val="28"/>
          <w:szCs w:val="28"/>
          <w:lang w:val="uk-UA"/>
        </w:rPr>
        <w:t xml:space="preserve"> текстах;</w:t>
      </w:r>
    </w:p>
    <w:p w:rsidR="000D0732" w:rsidRPr="00977949" w:rsidRDefault="000D0732" w:rsidP="000D07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 трансформацію текстових фрагментів, які</w:t>
      </w:r>
      <w:r w:rsidRPr="00977949">
        <w:rPr>
          <w:rFonts w:ascii="Times New Roman" w:hAnsi="Times New Roman"/>
          <w:sz w:val="28"/>
          <w:szCs w:val="28"/>
          <w:lang w:val="uk-UA"/>
        </w:rPr>
        <w:t xml:space="preserve"> </w:t>
      </w:r>
      <w:r>
        <w:rPr>
          <w:rFonts w:ascii="Times New Roman" w:hAnsi="Times New Roman"/>
          <w:sz w:val="28"/>
          <w:szCs w:val="28"/>
          <w:lang w:val="uk-UA"/>
        </w:rPr>
        <w:t>є комунікативно -невдалими діалогами, етичними сценаріями з метою їх у</w:t>
      </w:r>
      <w:r w:rsidRPr="00977949">
        <w:rPr>
          <w:rFonts w:ascii="Times New Roman" w:hAnsi="Times New Roman"/>
          <w:sz w:val="28"/>
          <w:szCs w:val="28"/>
          <w:lang w:val="uk-UA"/>
        </w:rPr>
        <w:t xml:space="preserve">досконалення; </w:t>
      </w:r>
    </w:p>
    <w:p w:rsidR="000D0732" w:rsidRDefault="000D0732" w:rsidP="000D07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е) самостійну розробку і часткове продукування</w:t>
      </w:r>
      <w:r w:rsidRPr="00977949">
        <w:rPr>
          <w:rFonts w:ascii="Times New Roman" w:hAnsi="Times New Roman"/>
          <w:sz w:val="28"/>
          <w:szCs w:val="28"/>
          <w:lang w:val="uk-UA"/>
        </w:rPr>
        <w:t xml:space="preserve"> тексту науково-навчального діалогу. </w:t>
      </w:r>
    </w:p>
    <w:p w:rsidR="002E64FA" w:rsidRDefault="002E64FA" w:rsidP="002E64FA">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Наприклад, під час вивчення спецкурсу «Дискурсивна компетентність як складова професійної компетентності вчителя початкової школи» доцільним вважаємо аналіз таких </w:t>
      </w:r>
      <w:r w:rsidRPr="008A3E60">
        <w:rPr>
          <w:rFonts w:ascii="Times New Roman" w:eastAsia="Times New Roman" w:hAnsi="Times New Roman"/>
          <w:sz w:val="28"/>
          <w:szCs w:val="28"/>
          <w:lang w:val="uk-UA" w:eastAsia="ru-RU"/>
        </w:rPr>
        <w:t>ситуаційно-проблемних завдань</w:t>
      </w:r>
      <w:r>
        <w:rPr>
          <w:rFonts w:ascii="Times New Roman" w:eastAsia="Times New Roman" w:hAnsi="Times New Roman"/>
          <w:sz w:val="28"/>
          <w:szCs w:val="28"/>
          <w:lang w:val="uk-UA" w:eastAsia="ru-RU"/>
        </w:rPr>
        <w:t>:</w:t>
      </w:r>
    </w:p>
    <w:p w:rsidR="002E64FA" w:rsidRPr="00E11264" w:rsidRDefault="002E64FA" w:rsidP="00E11264">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Завдання 1. </w:t>
      </w:r>
      <w:r w:rsidRPr="000F3F78">
        <w:rPr>
          <w:rFonts w:ascii="Times New Roman" w:eastAsia="Times New Roman" w:hAnsi="Times New Roman"/>
          <w:sz w:val="28"/>
          <w:szCs w:val="28"/>
          <w:lang w:val="uk-UA" w:eastAsia="ru-RU"/>
        </w:rPr>
        <w:t>Уявіт</w:t>
      </w:r>
      <w:r>
        <w:rPr>
          <w:rFonts w:ascii="Times New Roman" w:eastAsia="Times New Roman" w:hAnsi="Times New Roman"/>
          <w:sz w:val="28"/>
          <w:szCs w:val="28"/>
          <w:lang w:val="uk-UA" w:eastAsia="ru-RU"/>
        </w:rPr>
        <w:t>ь себе в ролі класовода</w:t>
      </w:r>
      <w:r w:rsidRPr="000F3F78">
        <w:rPr>
          <w:rFonts w:ascii="Times New Roman" w:eastAsia="Times New Roman" w:hAnsi="Times New Roman"/>
          <w:sz w:val="28"/>
          <w:szCs w:val="28"/>
          <w:lang w:val="uk-UA" w:eastAsia="ru-RU"/>
        </w:rPr>
        <w:t>. Складіть бесіду з батьками на тем</w:t>
      </w:r>
      <w:r>
        <w:rPr>
          <w:rFonts w:ascii="Times New Roman" w:eastAsia="Times New Roman" w:hAnsi="Times New Roman"/>
          <w:sz w:val="28"/>
          <w:szCs w:val="28"/>
          <w:lang w:val="uk-UA" w:eastAsia="ru-RU"/>
        </w:rPr>
        <w:t>у «Як любити свою дитину, щоб не зашкодити»</w:t>
      </w:r>
      <w:r w:rsidRPr="000F3F78">
        <w:rPr>
          <w:rFonts w:ascii="Times New Roman" w:eastAsia="Times New Roman" w:hAnsi="Times New Roman"/>
          <w:sz w:val="28"/>
          <w:szCs w:val="28"/>
          <w:lang w:val="uk-UA" w:eastAsia="ru-RU"/>
        </w:rPr>
        <w:t>. Сформулюйте мету бесіди. П</w:t>
      </w:r>
      <w:r>
        <w:rPr>
          <w:rFonts w:ascii="Times New Roman" w:eastAsia="Times New Roman" w:hAnsi="Times New Roman"/>
          <w:sz w:val="28"/>
          <w:szCs w:val="28"/>
          <w:lang w:val="uk-UA" w:eastAsia="ru-RU"/>
        </w:rPr>
        <w:t>родумайте такий зміст та побудову</w:t>
      </w:r>
      <w:r w:rsidRPr="000F3F78">
        <w:rPr>
          <w:rFonts w:ascii="Times New Roman" w:eastAsia="Times New Roman" w:hAnsi="Times New Roman"/>
          <w:sz w:val="28"/>
          <w:szCs w:val="28"/>
          <w:lang w:val="uk-UA" w:eastAsia="ru-RU"/>
        </w:rPr>
        <w:t xml:space="preserve"> бесіди, щоб вона була чітко спрямована на досягнення комуні</w:t>
      </w:r>
      <w:r>
        <w:rPr>
          <w:rFonts w:ascii="Times New Roman" w:eastAsia="Times New Roman" w:hAnsi="Times New Roman"/>
          <w:sz w:val="28"/>
          <w:szCs w:val="28"/>
          <w:lang w:val="uk-UA" w:eastAsia="ru-RU"/>
        </w:rPr>
        <w:t>кативної мети. Як реалізуються у вашому виступі</w:t>
      </w:r>
      <w:r w:rsidRPr="000F3F78">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принципи дискурсу</w:t>
      </w:r>
      <w:r w:rsidRPr="000F3F78">
        <w:rPr>
          <w:rFonts w:ascii="Times New Roman" w:eastAsia="Times New Roman" w:hAnsi="Times New Roman"/>
          <w:sz w:val="28"/>
          <w:szCs w:val="28"/>
          <w:lang w:val="uk-UA" w:eastAsia="ru-RU"/>
        </w:rPr>
        <w:t>? Підготуйтеся до виступу перед однокурсниками з підготовленим текстом.</w:t>
      </w:r>
    </w:p>
    <w:p w:rsidR="000D0732" w:rsidRPr="00977949" w:rsidRDefault="000D0732" w:rsidP="000D07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Більшість репрезентованих проєктивно-моделюючих</w:t>
      </w:r>
      <w:r w:rsidRPr="00977949">
        <w:rPr>
          <w:rFonts w:ascii="Times New Roman" w:hAnsi="Times New Roman"/>
          <w:sz w:val="28"/>
          <w:szCs w:val="28"/>
          <w:lang w:val="uk-UA"/>
        </w:rPr>
        <w:t xml:space="preserve"> завдань </w:t>
      </w:r>
      <w:r>
        <w:rPr>
          <w:rFonts w:ascii="Times New Roman" w:hAnsi="Times New Roman"/>
          <w:sz w:val="28"/>
          <w:szCs w:val="28"/>
          <w:lang w:val="uk-UA"/>
        </w:rPr>
        <w:t>забезпечують формування дискурсивних умінь майбутніх вчителів, необхідні</w:t>
      </w:r>
      <w:r w:rsidRPr="00977949">
        <w:rPr>
          <w:rFonts w:ascii="Times New Roman" w:hAnsi="Times New Roman"/>
          <w:sz w:val="28"/>
          <w:szCs w:val="28"/>
          <w:lang w:val="uk-UA"/>
        </w:rPr>
        <w:t xml:space="preserve"> дл</w:t>
      </w:r>
      <w:r>
        <w:rPr>
          <w:rFonts w:ascii="Times New Roman" w:hAnsi="Times New Roman"/>
          <w:sz w:val="28"/>
          <w:szCs w:val="28"/>
          <w:lang w:val="uk-UA"/>
        </w:rPr>
        <w:t>я організації діалогу на усіх етапах уроку. Так студенти повинні</w:t>
      </w:r>
      <w:r w:rsidRPr="00977949">
        <w:rPr>
          <w:rFonts w:ascii="Times New Roman" w:hAnsi="Times New Roman"/>
          <w:sz w:val="28"/>
          <w:szCs w:val="28"/>
          <w:lang w:val="uk-UA"/>
        </w:rPr>
        <w:t xml:space="preserve"> </w:t>
      </w:r>
      <w:r>
        <w:rPr>
          <w:rFonts w:ascii="Times New Roman" w:hAnsi="Times New Roman"/>
          <w:sz w:val="28"/>
          <w:szCs w:val="28"/>
          <w:lang w:val="uk-UA"/>
        </w:rPr>
        <w:t>сформулювати з урахуванням теми та завдань уроку проблему; спроєктувати</w:t>
      </w:r>
      <w:r w:rsidRPr="00977949">
        <w:rPr>
          <w:rFonts w:ascii="Times New Roman" w:hAnsi="Times New Roman"/>
          <w:sz w:val="28"/>
          <w:szCs w:val="28"/>
          <w:lang w:val="uk-UA"/>
        </w:rPr>
        <w:t xml:space="preserve"> різн</w:t>
      </w:r>
      <w:r>
        <w:rPr>
          <w:rFonts w:ascii="Times New Roman" w:hAnsi="Times New Roman"/>
          <w:sz w:val="28"/>
          <w:szCs w:val="28"/>
          <w:lang w:val="uk-UA"/>
        </w:rPr>
        <w:t>і типи висловлювань, які складаються з</w:t>
      </w:r>
      <w:r w:rsidRPr="00977949">
        <w:rPr>
          <w:rFonts w:ascii="Times New Roman" w:hAnsi="Times New Roman"/>
          <w:sz w:val="28"/>
          <w:szCs w:val="28"/>
          <w:lang w:val="uk-UA"/>
        </w:rPr>
        <w:t xml:space="preserve"> запит</w:t>
      </w:r>
      <w:r>
        <w:rPr>
          <w:rFonts w:ascii="Times New Roman" w:hAnsi="Times New Roman"/>
          <w:sz w:val="28"/>
          <w:szCs w:val="28"/>
          <w:lang w:val="uk-UA"/>
        </w:rPr>
        <w:t>у інформації; перефразувати навчально-пізнавальні цілі задля</w:t>
      </w:r>
      <w:r w:rsidRPr="00977949">
        <w:rPr>
          <w:rFonts w:ascii="Times New Roman" w:hAnsi="Times New Roman"/>
          <w:sz w:val="28"/>
          <w:szCs w:val="28"/>
          <w:lang w:val="uk-UA"/>
        </w:rPr>
        <w:t xml:space="preserve"> їх спрощення, ускладнення, </w:t>
      </w:r>
      <w:r>
        <w:rPr>
          <w:rFonts w:ascii="Times New Roman" w:hAnsi="Times New Roman"/>
          <w:sz w:val="28"/>
          <w:szCs w:val="28"/>
          <w:lang w:val="uk-UA"/>
        </w:rPr>
        <w:t xml:space="preserve">введення </w:t>
      </w:r>
      <w:r>
        <w:rPr>
          <w:rFonts w:ascii="Times New Roman" w:hAnsi="Times New Roman"/>
          <w:sz w:val="28"/>
          <w:szCs w:val="28"/>
          <w:lang w:val="uk-UA"/>
        </w:rPr>
        <w:lastRenderedPageBreak/>
        <w:t>творчості</w:t>
      </w:r>
      <w:r w:rsidRPr="00977949">
        <w:rPr>
          <w:rFonts w:ascii="Times New Roman" w:hAnsi="Times New Roman"/>
          <w:sz w:val="28"/>
          <w:szCs w:val="28"/>
          <w:lang w:val="uk-UA"/>
        </w:rPr>
        <w:t xml:space="preserve">; </w:t>
      </w:r>
      <w:r>
        <w:rPr>
          <w:rFonts w:ascii="Times New Roman" w:hAnsi="Times New Roman"/>
          <w:sz w:val="28"/>
          <w:szCs w:val="28"/>
          <w:lang w:val="uk-UA"/>
        </w:rPr>
        <w:t>створити розгорнуте та</w:t>
      </w:r>
      <w:r w:rsidRPr="00977949">
        <w:rPr>
          <w:rFonts w:ascii="Times New Roman" w:hAnsi="Times New Roman"/>
          <w:sz w:val="28"/>
          <w:szCs w:val="28"/>
          <w:lang w:val="uk-UA"/>
        </w:rPr>
        <w:t xml:space="preserve"> </w:t>
      </w:r>
      <w:r>
        <w:rPr>
          <w:rFonts w:ascii="Times New Roman" w:hAnsi="Times New Roman"/>
          <w:sz w:val="28"/>
          <w:szCs w:val="28"/>
          <w:lang w:val="uk-UA"/>
        </w:rPr>
        <w:t>стисле оціночне висловлювання; побудувати</w:t>
      </w:r>
      <w:r w:rsidRPr="00977949">
        <w:rPr>
          <w:rFonts w:ascii="Times New Roman" w:hAnsi="Times New Roman"/>
          <w:sz w:val="28"/>
          <w:szCs w:val="28"/>
          <w:lang w:val="uk-UA"/>
        </w:rPr>
        <w:t xml:space="preserve"> </w:t>
      </w:r>
      <w:r>
        <w:rPr>
          <w:rFonts w:ascii="Times New Roman" w:hAnsi="Times New Roman"/>
          <w:sz w:val="28"/>
          <w:szCs w:val="28"/>
          <w:lang w:val="uk-UA"/>
        </w:rPr>
        <w:t>розгорнуті монологічні репліки у</w:t>
      </w:r>
      <w:r w:rsidRPr="00977949">
        <w:rPr>
          <w:rFonts w:ascii="Times New Roman" w:hAnsi="Times New Roman"/>
          <w:sz w:val="28"/>
          <w:szCs w:val="28"/>
          <w:lang w:val="uk-UA"/>
        </w:rPr>
        <w:t xml:space="preserve">чителя, </w:t>
      </w:r>
      <w:r>
        <w:rPr>
          <w:rFonts w:ascii="Times New Roman" w:hAnsi="Times New Roman"/>
          <w:sz w:val="28"/>
          <w:szCs w:val="28"/>
          <w:lang w:val="uk-UA"/>
        </w:rPr>
        <w:t>з яких варто почати діалог, узагальнююче</w:t>
      </w:r>
      <w:r w:rsidRPr="00977949">
        <w:rPr>
          <w:rFonts w:ascii="Times New Roman" w:hAnsi="Times New Roman"/>
          <w:sz w:val="28"/>
          <w:szCs w:val="28"/>
          <w:lang w:val="uk-UA"/>
        </w:rPr>
        <w:t xml:space="preserve"> міркування з </w:t>
      </w:r>
      <w:r>
        <w:rPr>
          <w:rFonts w:ascii="Times New Roman" w:hAnsi="Times New Roman"/>
          <w:sz w:val="28"/>
          <w:szCs w:val="28"/>
          <w:lang w:val="uk-UA"/>
        </w:rPr>
        <w:t>певної теми</w:t>
      </w:r>
      <w:r w:rsidRPr="00977949">
        <w:rPr>
          <w:rFonts w:ascii="Times New Roman" w:hAnsi="Times New Roman"/>
          <w:sz w:val="28"/>
          <w:szCs w:val="28"/>
          <w:lang w:val="uk-UA"/>
        </w:rPr>
        <w:t xml:space="preserve"> уроку тощо. </w:t>
      </w:r>
    </w:p>
    <w:p w:rsidR="000D0732" w:rsidRPr="00977949" w:rsidRDefault="000D0732" w:rsidP="000D07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Доцільним виявилася сукупність</w:t>
      </w:r>
      <w:r w:rsidRPr="00977949">
        <w:rPr>
          <w:rFonts w:ascii="Times New Roman" w:hAnsi="Times New Roman"/>
          <w:sz w:val="28"/>
          <w:szCs w:val="28"/>
          <w:lang w:val="uk-UA"/>
        </w:rPr>
        <w:t xml:space="preserve"> завдань </w:t>
      </w:r>
      <w:r>
        <w:rPr>
          <w:rFonts w:ascii="Times New Roman" w:hAnsi="Times New Roman"/>
          <w:sz w:val="28"/>
          <w:szCs w:val="28"/>
          <w:lang w:val="uk-UA"/>
        </w:rPr>
        <w:t>аналітичного, аналітико-конструктивного, творчого, інтерактивного характеру</w:t>
      </w:r>
      <w:r w:rsidRPr="00977949">
        <w:rPr>
          <w:rFonts w:ascii="Times New Roman" w:hAnsi="Times New Roman"/>
          <w:sz w:val="28"/>
          <w:szCs w:val="28"/>
          <w:lang w:val="uk-UA"/>
        </w:rPr>
        <w:t xml:space="preserve">, які </w:t>
      </w:r>
      <w:r>
        <w:rPr>
          <w:rFonts w:ascii="Times New Roman" w:hAnsi="Times New Roman"/>
          <w:sz w:val="28"/>
          <w:szCs w:val="28"/>
          <w:lang w:val="uk-UA"/>
        </w:rPr>
        <w:t xml:space="preserve">націлювалися на формування умінь оптимального використання на уроках рідної мови </w:t>
      </w:r>
      <w:r w:rsidRPr="00977949">
        <w:rPr>
          <w:rFonts w:ascii="Times New Roman" w:hAnsi="Times New Roman"/>
          <w:sz w:val="28"/>
          <w:szCs w:val="28"/>
          <w:lang w:val="uk-UA"/>
        </w:rPr>
        <w:t xml:space="preserve">гри. </w:t>
      </w:r>
    </w:p>
    <w:p w:rsidR="000D0732" w:rsidRPr="00977949" w:rsidRDefault="000D0732" w:rsidP="000D07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Запропонована </w:t>
      </w:r>
      <w:r w:rsidRPr="00977949">
        <w:rPr>
          <w:rFonts w:ascii="Times New Roman" w:hAnsi="Times New Roman"/>
          <w:sz w:val="28"/>
          <w:szCs w:val="28"/>
          <w:lang w:val="uk-UA"/>
        </w:rPr>
        <w:t>нами</w:t>
      </w:r>
      <w:r>
        <w:rPr>
          <w:rFonts w:ascii="Times New Roman" w:hAnsi="Times New Roman"/>
          <w:sz w:val="28"/>
          <w:szCs w:val="28"/>
          <w:lang w:val="uk-UA"/>
        </w:rPr>
        <w:t xml:space="preserve"> методика навчання здобувачів з розробки та </w:t>
      </w:r>
      <w:r w:rsidRPr="00977949">
        <w:rPr>
          <w:rFonts w:ascii="Times New Roman" w:hAnsi="Times New Roman"/>
          <w:sz w:val="28"/>
          <w:szCs w:val="28"/>
          <w:lang w:val="uk-UA"/>
        </w:rPr>
        <w:t>організ</w:t>
      </w:r>
      <w:r>
        <w:rPr>
          <w:rFonts w:ascii="Times New Roman" w:hAnsi="Times New Roman"/>
          <w:sz w:val="28"/>
          <w:szCs w:val="28"/>
          <w:lang w:val="uk-UA"/>
        </w:rPr>
        <w:t>ації комунікативної гри на уроках передбачала 2 етапи</w:t>
      </w:r>
      <w:r w:rsidRPr="00977949">
        <w:rPr>
          <w:rFonts w:ascii="Times New Roman" w:hAnsi="Times New Roman"/>
          <w:sz w:val="28"/>
          <w:szCs w:val="28"/>
          <w:lang w:val="uk-UA"/>
        </w:rPr>
        <w:t xml:space="preserve">. </w:t>
      </w:r>
      <w:r>
        <w:rPr>
          <w:rFonts w:ascii="Times New Roman" w:hAnsi="Times New Roman"/>
          <w:sz w:val="28"/>
          <w:szCs w:val="28"/>
          <w:lang w:val="uk-UA"/>
        </w:rPr>
        <w:t>Під час теоретичного етапу магістри вивчали</w:t>
      </w:r>
      <w:r w:rsidRPr="00977949">
        <w:rPr>
          <w:rFonts w:ascii="Times New Roman" w:hAnsi="Times New Roman"/>
          <w:sz w:val="28"/>
          <w:szCs w:val="28"/>
          <w:lang w:val="uk-UA"/>
        </w:rPr>
        <w:t xml:space="preserve"> жанрові особливості гри, її</w:t>
      </w:r>
      <w:r>
        <w:rPr>
          <w:rFonts w:ascii="Times New Roman" w:hAnsi="Times New Roman"/>
          <w:sz w:val="28"/>
          <w:szCs w:val="28"/>
          <w:lang w:val="uk-UA"/>
        </w:rPr>
        <w:t xml:space="preserve"> види</w:t>
      </w:r>
      <w:r w:rsidRPr="00977949">
        <w:rPr>
          <w:rFonts w:ascii="Times New Roman" w:hAnsi="Times New Roman"/>
          <w:sz w:val="28"/>
          <w:szCs w:val="28"/>
          <w:lang w:val="uk-UA"/>
        </w:rPr>
        <w:t xml:space="preserve">, специфіку </w:t>
      </w:r>
      <w:r>
        <w:rPr>
          <w:rFonts w:ascii="Times New Roman" w:hAnsi="Times New Roman"/>
          <w:sz w:val="28"/>
          <w:szCs w:val="28"/>
          <w:lang w:val="uk-UA"/>
        </w:rPr>
        <w:t>їх проєктування  з урахуванням різноманітних</w:t>
      </w:r>
      <w:r w:rsidRPr="00977949">
        <w:rPr>
          <w:rFonts w:ascii="Times New Roman" w:hAnsi="Times New Roman"/>
          <w:sz w:val="28"/>
          <w:szCs w:val="28"/>
          <w:lang w:val="uk-UA"/>
        </w:rPr>
        <w:t xml:space="preserve"> джерел. </w:t>
      </w:r>
      <w:r>
        <w:rPr>
          <w:rFonts w:ascii="Times New Roman" w:hAnsi="Times New Roman"/>
          <w:sz w:val="28"/>
          <w:szCs w:val="28"/>
          <w:lang w:val="uk-UA"/>
        </w:rPr>
        <w:t>На практичному етапі</w:t>
      </w:r>
      <w:r w:rsidRPr="00977949">
        <w:rPr>
          <w:rFonts w:ascii="Times New Roman" w:hAnsi="Times New Roman"/>
          <w:sz w:val="28"/>
          <w:szCs w:val="28"/>
          <w:lang w:val="uk-UA"/>
        </w:rPr>
        <w:t xml:space="preserve"> підготовк</w:t>
      </w:r>
      <w:r>
        <w:rPr>
          <w:rFonts w:ascii="Times New Roman" w:hAnsi="Times New Roman"/>
          <w:sz w:val="28"/>
          <w:szCs w:val="28"/>
          <w:lang w:val="uk-UA"/>
        </w:rPr>
        <w:t>и студенти створювали тексти сценарного плану; проводили гру</w:t>
      </w:r>
      <w:r w:rsidRPr="00977949">
        <w:rPr>
          <w:rFonts w:ascii="Times New Roman" w:hAnsi="Times New Roman"/>
          <w:sz w:val="28"/>
          <w:szCs w:val="28"/>
          <w:lang w:val="uk-UA"/>
        </w:rPr>
        <w:t xml:space="preserve"> в </w:t>
      </w:r>
      <w:r>
        <w:rPr>
          <w:rFonts w:ascii="Times New Roman" w:hAnsi="Times New Roman"/>
          <w:sz w:val="28"/>
          <w:szCs w:val="28"/>
          <w:lang w:val="uk-UA"/>
        </w:rPr>
        <w:t>лабораторних умовах, обговорювали</w:t>
      </w:r>
      <w:r w:rsidRPr="00977949">
        <w:rPr>
          <w:rFonts w:ascii="Times New Roman" w:hAnsi="Times New Roman"/>
          <w:sz w:val="28"/>
          <w:szCs w:val="28"/>
          <w:lang w:val="uk-UA"/>
        </w:rPr>
        <w:t xml:space="preserve"> причин комунікативних </w:t>
      </w:r>
      <w:r>
        <w:rPr>
          <w:rFonts w:ascii="Times New Roman" w:hAnsi="Times New Roman"/>
          <w:sz w:val="28"/>
          <w:szCs w:val="28"/>
          <w:lang w:val="uk-UA"/>
        </w:rPr>
        <w:t>переваг та невдач, редагували та доопрацювали сценарій</w:t>
      </w:r>
      <w:r w:rsidRPr="00977949">
        <w:rPr>
          <w:rFonts w:ascii="Times New Roman" w:hAnsi="Times New Roman"/>
          <w:sz w:val="28"/>
          <w:szCs w:val="28"/>
          <w:lang w:val="uk-UA"/>
        </w:rPr>
        <w:t>.</w:t>
      </w:r>
    </w:p>
    <w:p w:rsidR="000D0732" w:rsidRPr="00977949" w:rsidRDefault="000D0732" w:rsidP="000D07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Пропонуємо </w:t>
      </w:r>
      <w:r w:rsidRPr="00977949">
        <w:rPr>
          <w:rFonts w:ascii="Times New Roman" w:hAnsi="Times New Roman"/>
          <w:sz w:val="28"/>
          <w:szCs w:val="28"/>
          <w:lang w:val="uk-UA"/>
        </w:rPr>
        <w:t>приклад ком</w:t>
      </w:r>
      <w:r>
        <w:rPr>
          <w:rFonts w:ascii="Times New Roman" w:hAnsi="Times New Roman"/>
          <w:sz w:val="28"/>
          <w:szCs w:val="28"/>
          <w:lang w:val="uk-UA"/>
        </w:rPr>
        <w:t>унікативного задуму вчителя та його втілення під час  уроку української мови у 3-му класі</w:t>
      </w:r>
      <w:r w:rsidRPr="00977949">
        <w:rPr>
          <w:rFonts w:ascii="Times New Roman" w:hAnsi="Times New Roman"/>
          <w:sz w:val="28"/>
          <w:szCs w:val="28"/>
          <w:lang w:val="uk-UA"/>
        </w:rPr>
        <w:t xml:space="preserve">. </w:t>
      </w:r>
      <w:r>
        <w:rPr>
          <w:rFonts w:ascii="Times New Roman" w:hAnsi="Times New Roman"/>
          <w:sz w:val="28"/>
          <w:szCs w:val="28"/>
          <w:lang w:val="uk-UA"/>
        </w:rPr>
        <w:t>Магістрами обрано ігрову форму</w:t>
      </w:r>
      <w:r w:rsidRPr="00977949">
        <w:rPr>
          <w:rFonts w:ascii="Times New Roman" w:hAnsi="Times New Roman"/>
          <w:sz w:val="28"/>
          <w:szCs w:val="28"/>
          <w:lang w:val="uk-UA"/>
        </w:rPr>
        <w:t xml:space="preserve"> для </w:t>
      </w:r>
      <w:r>
        <w:rPr>
          <w:rFonts w:ascii="Times New Roman" w:hAnsi="Times New Roman"/>
          <w:sz w:val="28"/>
          <w:szCs w:val="28"/>
          <w:lang w:val="uk-UA"/>
        </w:rPr>
        <w:t xml:space="preserve">перевірки школярами глибини засвоєння складної теми </w:t>
      </w:r>
      <w:r w:rsidRPr="00977949">
        <w:rPr>
          <w:rFonts w:ascii="Times New Roman" w:hAnsi="Times New Roman"/>
          <w:sz w:val="28"/>
          <w:szCs w:val="28"/>
          <w:lang w:val="uk-UA"/>
        </w:rPr>
        <w:t>«Правопис префіксів роз- без-»</w:t>
      </w:r>
      <w:r>
        <w:rPr>
          <w:rFonts w:ascii="Times New Roman" w:hAnsi="Times New Roman"/>
          <w:sz w:val="28"/>
          <w:szCs w:val="28"/>
          <w:lang w:val="uk-UA"/>
        </w:rPr>
        <w:t xml:space="preserve"> н</w:t>
      </w:r>
      <w:r w:rsidRPr="00977949">
        <w:rPr>
          <w:rFonts w:ascii="Times New Roman" w:hAnsi="Times New Roman"/>
          <w:sz w:val="28"/>
          <w:szCs w:val="28"/>
          <w:lang w:val="uk-UA"/>
        </w:rPr>
        <w:t>а</w:t>
      </w:r>
      <w:r>
        <w:rPr>
          <w:rFonts w:ascii="Times New Roman" w:hAnsi="Times New Roman"/>
          <w:sz w:val="28"/>
          <w:szCs w:val="28"/>
          <w:lang w:val="uk-UA"/>
        </w:rPr>
        <w:t xml:space="preserve"> етапі повторення вивчення матеріалу</w:t>
      </w:r>
      <w:r w:rsidRPr="00977949">
        <w:rPr>
          <w:rFonts w:ascii="Times New Roman" w:hAnsi="Times New Roman"/>
          <w:sz w:val="28"/>
          <w:szCs w:val="28"/>
          <w:lang w:val="uk-UA"/>
        </w:rPr>
        <w:t>.</w:t>
      </w:r>
    </w:p>
    <w:p w:rsidR="000D0732" w:rsidRPr="00977949" w:rsidRDefault="000D0732" w:rsidP="000D07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Фрагментом запланованого слова</w:t>
      </w:r>
      <w:r w:rsidRPr="00977949">
        <w:rPr>
          <w:rFonts w:ascii="Times New Roman" w:hAnsi="Times New Roman"/>
          <w:sz w:val="28"/>
          <w:szCs w:val="28"/>
          <w:lang w:val="uk-UA"/>
        </w:rPr>
        <w:t xml:space="preserve"> вчителя</w:t>
      </w:r>
      <w:r>
        <w:rPr>
          <w:rFonts w:ascii="Times New Roman" w:hAnsi="Times New Roman"/>
          <w:sz w:val="28"/>
          <w:szCs w:val="28"/>
          <w:lang w:val="uk-UA"/>
        </w:rPr>
        <w:t xml:space="preserve"> може бути така інструкція</w:t>
      </w:r>
      <w:r w:rsidRPr="00977949">
        <w:rPr>
          <w:rFonts w:ascii="Times New Roman" w:hAnsi="Times New Roman"/>
          <w:sz w:val="28"/>
          <w:szCs w:val="28"/>
          <w:lang w:val="uk-UA"/>
        </w:rPr>
        <w:t xml:space="preserve">: </w:t>
      </w:r>
      <w:r>
        <w:rPr>
          <w:rFonts w:ascii="Times New Roman" w:hAnsi="Times New Roman"/>
          <w:sz w:val="28"/>
          <w:szCs w:val="28"/>
          <w:lang w:val="uk-UA"/>
        </w:rPr>
        <w:t xml:space="preserve">Діти! На </w:t>
      </w:r>
      <w:r w:rsidRPr="00977949">
        <w:rPr>
          <w:rFonts w:ascii="Times New Roman" w:hAnsi="Times New Roman"/>
          <w:sz w:val="28"/>
          <w:szCs w:val="28"/>
          <w:lang w:val="uk-UA"/>
        </w:rPr>
        <w:t xml:space="preserve"> </w:t>
      </w:r>
      <w:r>
        <w:rPr>
          <w:rFonts w:ascii="Times New Roman" w:hAnsi="Times New Roman"/>
          <w:sz w:val="28"/>
          <w:szCs w:val="28"/>
          <w:lang w:val="uk-UA"/>
        </w:rPr>
        <w:t xml:space="preserve">попередньому </w:t>
      </w:r>
      <w:r w:rsidRPr="00977949">
        <w:rPr>
          <w:rFonts w:ascii="Times New Roman" w:hAnsi="Times New Roman"/>
          <w:sz w:val="28"/>
          <w:szCs w:val="28"/>
          <w:lang w:val="uk-UA"/>
        </w:rPr>
        <w:t>уроці багато з вас через хворобу були відсутніми</w:t>
      </w:r>
      <w:r>
        <w:rPr>
          <w:rFonts w:ascii="Times New Roman" w:hAnsi="Times New Roman"/>
          <w:sz w:val="28"/>
          <w:szCs w:val="28"/>
          <w:lang w:val="uk-UA"/>
        </w:rPr>
        <w:t xml:space="preserve">. Я пропоную виконати </w:t>
      </w:r>
      <w:r w:rsidRPr="00977949">
        <w:rPr>
          <w:rFonts w:ascii="Times New Roman" w:hAnsi="Times New Roman"/>
          <w:sz w:val="28"/>
          <w:szCs w:val="28"/>
          <w:lang w:val="uk-UA"/>
        </w:rPr>
        <w:t xml:space="preserve">відразу два завдання: перевірити, </w:t>
      </w:r>
      <w:r>
        <w:rPr>
          <w:rFonts w:ascii="Times New Roman" w:hAnsi="Times New Roman"/>
          <w:sz w:val="28"/>
          <w:szCs w:val="28"/>
          <w:lang w:val="uk-UA"/>
        </w:rPr>
        <w:t>як ви опанували тему та</w:t>
      </w:r>
      <w:r w:rsidRPr="00977949">
        <w:rPr>
          <w:rFonts w:ascii="Times New Roman" w:hAnsi="Times New Roman"/>
          <w:sz w:val="28"/>
          <w:szCs w:val="28"/>
          <w:lang w:val="uk-UA"/>
        </w:rPr>
        <w:t xml:space="preserve"> допомогти </w:t>
      </w:r>
      <w:r>
        <w:rPr>
          <w:rFonts w:ascii="Times New Roman" w:hAnsi="Times New Roman"/>
          <w:sz w:val="28"/>
          <w:szCs w:val="28"/>
          <w:lang w:val="uk-UA"/>
        </w:rPr>
        <w:t>відсутнім</w:t>
      </w:r>
      <w:r w:rsidRPr="00977949">
        <w:rPr>
          <w:rFonts w:ascii="Times New Roman" w:hAnsi="Times New Roman"/>
          <w:sz w:val="28"/>
          <w:szCs w:val="28"/>
          <w:lang w:val="uk-UA"/>
        </w:rPr>
        <w:t xml:space="preserve"> дізнатися </w:t>
      </w:r>
      <w:r>
        <w:rPr>
          <w:rFonts w:ascii="Times New Roman" w:hAnsi="Times New Roman"/>
          <w:sz w:val="28"/>
          <w:szCs w:val="28"/>
          <w:lang w:val="uk-UA"/>
        </w:rPr>
        <w:t>вивчені правила. О</w:t>
      </w:r>
      <w:r w:rsidRPr="00977949">
        <w:rPr>
          <w:rFonts w:ascii="Times New Roman" w:hAnsi="Times New Roman"/>
          <w:sz w:val="28"/>
          <w:szCs w:val="28"/>
          <w:lang w:val="uk-UA"/>
        </w:rPr>
        <w:t xml:space="preserve">беремо </w:t>
      </w:r>
      <w:r>
        <w:rPr>
          <w:rFonts w:ascii="Times New Roman" w:hAnsi="Times New Roman"/>
          <w:sz w:val="28"/>
          <w:szCs w:val="28"/>
          <w:lang w:val="uk-UA"/>
        </w:rPr>
        <w:t xml:space="preserve">об’єктивне </w:t>
      </w:r>
      <w:r w:rsidRPr="00977949">
        <w:rPr>
          <w:rFonts w:ascii="Times New Roman" w:hAnsi="Times New Roman"/>
          <w:sz w:val="28"/>
          <w:szCs w:val="28"/>
          <w:lang w:val="uk-UA"/>
        </w:rPr>
        <w:t xml:space="preserve">журі. </w:t>
      </w:r>
      <w:r>
        <w:rPr>
          <w:rFonts w:ascii="Times New Roman" w:hAnsi="Times New Roman"/>
          <w:sz w:val="28"/>
          <w:szCs w:val="28"/>
          <w:lang w:val="uk-UA"/>
        </w:rPr>
        <w:t>Нам варто обрати 5 учнів,</w:t>
      </w:r>
      <w:r w:rsidRPr="00977949">
        <w:rPr>
          <w:rFonts w:ascii="Times New Roman" w:hAnsi="Times New Roman"/>
          <w:sz w:val="28"/>
          <w:szCs w:val="28"/>
          <w:lang w:val="uk-UA"/>
        </w:rPr>
        <w:t xml:space="preserve"> які </w:t>
      </w:r>
      <w:r>
        <w:rPr>
          <w:rFonts w:ascii="Times New Roman" w:hAnsi="Times New Roman"/>
          <w:sz w:val="28"/>
          <w:szCs w:val="28"/>
          <w:lang w:val="uk-UA"/>
        </w:rPr>
        <w:t>глибоко вивчили матеріал на минулому уроці</w:t>
      </w:r>
      <w:r w:rsidRPr="00977949">
        <w:rPr>
          <w:rFonts w:ascii="Times New Roman" w:hAnsi="Times New Roman"/>
          <w:sz w:val="28"/>
          <w:szCs w:val="28"/>
          <w:lang w:val="uk-UA"/>
        </w:rPr>
        <w:t xml:space="preserve">. Зараз ви </w:t>
      </w:r>
      <w:r>
        <w:rPr>
          <w:rFonts w:ascii="Times New Roman" w:hAnsi="Times New Roman"/>
          <w:sz w:val="28"/>
          <w:szCs w:val="28"/>
          <w:lang w:val="uk-UA"/>
        </w:rPr>
        <w:t>об’єднайтеся на дві  групи та</w:t>
      </w:r>
      <w:r w:rsidRPr="00977949">
        <w:rPr>
          <w:rFonts w:ascii="Times New Roman" w:hAnsi="Times New Roman"/>
          <w:sz w:val="28"/>
          <w:szCs w:val="28"/>
          <w:lang w:val="uk-UA"/>
        </w:rPr>
        <w:t xml:space="preserve"> </w:t>
      </w:r>
      <w:r>
        <w:rPr>
          <w:rFonts w:ascii="Times New Roman" w:hAnsi="Times New Roman"/>
          <w:sz w:val="28"/>
          <w:szCs w:val="28"/>
          <w:lang w:val="uk-UA"/>
        </w:rPr>
        <w:t>спробуєте представити себе в ролі вчителя і зрозуміти</w:t>
      </w:r>
      <w:r w:rsidRPr="00977949">
        <w:rPr>
          <w:rFonts w:ascii="Times New Roman" w:hAnsi="Times New Roman"/>
          <w:sz w:val="28"/>
          <w:szCs w:val="28"/>
          <w:lang w:val="uk-UA"/>
        </w:rPr>
        <w:t xml:space="preserve">, </w:t>
      </w:r>
      <w:r>
        <w:rPr>
          <w:rFonts w:ascii="Times New Roman" w:hAnsi="Times New Roman"/>
          <w:sz w:val="28"/>
          <w:szCs w:val="28"/>
          <w:lang w:val="uk-UA"/>
        </w:rPr>
        <w:t>наскільки складним є пояснення нового матеріалу</w:t>
      </w:r>
      <w:r w:rsidRPr="00977949">
        <w:rPr>
          <w:rFonts w:ascii="Times New Roman" w:hAnsi="Times New Roman"/>
          <w:sz w:val="28"/>
          <w:szCs w:val="28"/>
          <w:lang w:val="uk-UA"/>
        </w:rPr>
        <w:t xml:space="preserve">. </w:t>
      </w:r>
      <w:r>
        <w:rPr>
          <w:rFonts w:ascii="Times New Roman" w:hAnsi="Times New Roman"/>
          <w:sz w:val="28"/>
          <w:szCs w:val="28"/>
          <w:lang w:val="uk-UA"/>
        </w:rPr>
        <w:t>Оскільки ми вивчи</w:t>
      </w:r>
      <w:r w:rsidRPr="00977949">
        <w:rPr>
          <w:rFonts w:ascii="Times New Roman" w:hAnsi="Times New Roman"/>
          <w:sz w:val="28"/>
          <w:szCs w:val="28"/>
          <w:lang w:val="uk-UA"/>
        </w:rPr>
        <w:t>л</w:t>
      </w:r>
      <w:r>
        <w:rPr>
          <w:rFonts w:ascii="Times New Roman" w:hAnsi="Times New Roman"/>
          <w:sz w:val="28"/>
          <w:szCs w:val="28"/>
          <w:lang w:val="uk-UA"/>
        </w:rPr>
        <w:t>и правопис префіксів роз- без-, то кожна команда продумає образне та</w:t>
      </w:r>
      <w:r w:rsidRPr="00977949">
        <w:rPr>
          <w:rFonts w:ascii="Times New Roman" w:hAnsi="Times New Roman"/>
          <w:sz w:val="28"/>
          <w:szCs w:val="28"/>
          <w:lang w:val="uk-UA"/>
        </w:rPr>
        <w:t xml:space="preserve"> </w:t>
      </w:r>
      <w:r>
        <w:rPr>
          <w:rFonts w:ascii="Times New Roman" w:hAnsi="Times New Roman"/>
          <w:sz w:val="28"/>
          <w:szCs w:val="28"/>
          <w:lang w:val="uk-UA"/>
        </w:rPr>
        <w:t>доступне пояснення, а потім один член</w:t>
      </w:r>
      <w:r w:rsidRPr="00977949">
        <w:rPr>
          <w:rFonts w:ascii="Times New Roman" w:hAnsi="Times New Roman"/>
          <w:sz w:val="28"/>
          <w:szCs w:val="28"/>
          <w:lang w:val="uk-UA"/>
        </w:rPr>
        <w:t xml:space="preserve"> від </w:t>
      </w:r>
      <w:r>
        <w:rPr>
          <w:rFonts w:ascii="Times New Roman" w:hAnsi="Times New Roman"/>
          <w:sz w:val="28"/>
          <w:szCs w:val="28"/>
          <w:lang w:val="uk-UA"/>
        </w:rPr>
        <w:t>кожної з груп в ролі педагога повинен</w:t>
      </w:r>
      <w:r w:rsidRPr="00977949">
        <w:rPr>
          <w:rFonts w:ascii="Times New Roman" w:hAnsi="Times New Roman"/>
          <w:sz w:val="28"/>
          <w:szCs w:val="28"/>
          <w:lang w:val="uk-UA"/>
        </w:rPr>
        <w:t xml:space="preserve"> </w:t>
      </w:r>
      <w:r>
        <w:rPr>
          <w:rFonts w:ascii="Times New Roman" w:hAnsi="Times New Roman"/>
          <w:sz w:val="28"/>
          <w:szCs w:val="28"/>
          <w:lang w:val="uk-UA"/>
        </w:rPr>
        <w:t xml:space="preserve">представити </w:t>
      </w:r>
      <w:r w:rsidRPr="00977949">
        <w:rPr>
          <w:rFonts w:ascii="Times New Roman" w:hAnsi="Times New Roman"/>
          <w:sz w:val="28"/>
          <w:szCs w:val="28"/>
          <w:lang w:val="uk-UA"/>
        </w:rPr>
        <w:t xml:space="preserve">теоретичний матеріал, який </w:t>
      </w:r>
      <w:r>
        <w:rPr>
          <w:rFonts w:ascii="Times New Roman" w:hAnsi="Times New Roman"/>
          <w:sz w:val="28"/>
          <w:szCs w:val="28"/>
          <w:lang w:val="uk-UA"/>
        </w:rPr>
        <w:t>допоможе врегулювати</w:t>
      </w:r>
      <w:r w:rsidRPr="00977949">
        <w:rPr>
          <w:rFonts w:ascii="Times New Roman" w:hAnsi="Times New Roman"/>
          <w:sz w:val="28"/>
          <w:szCs w:val="28"/>
          <w:lang w:val="uk-UA"/>
        </w:rPr>
        <w:t xml:space="preserve"> </w:t>
      </w:r>
      <w:r>
        <w:rPr>
          <w:rFonts w:ascii="Times New Roman" w:hAnsi="Times New Roman"/>
          <w:sz w:val="28"/>
          <w:szCs w:val="28"/>
          <w:lang w:val="uk-UA"/>
        </w:rPr>
        <w:t>правопис</w:t>
      </w:r>
      <w:r w:rsidRPr="00977949">
        <w:rPr>
          <w:rFonts w:ascii="Times New Roman" w:hAnsi="Times New Roman"/>
          <w:sz w:val="28"/>
          <w:szCs w:val="28"/>
          <w:lang w:val="uk-UA"/>
        </w:rPr>
        <w:t xml:space="preserve"> префі</w:t>
      </w:r>
      <w:r>
        <w:rPr>
          <w:rFonts w:ascii="Times New Roman" w:hAnsi="Times New Roman"/>
          <w:sz w:val="28"/>
          <w:szCs w:val="28"/>
          <w:lang w:val="uk-UA"/>
        </w:rPr>
        <w:t>ксів. Подумайте, які приклади можна навести; які</w:t>
      </w:r>
      <w:r w:rsidRPr="00977949">
        <w:rPr>
          <w:rFonts w:ascii="Times New Roman" w:hAnsi="Times New Roman"/>
          <w:sz w:val="28"/>
          <w:szCs w:val="28"/>
          <w:lang w:val="uk-UA"/>
        </w:rPr>
        <w:t xml:space="preserve"> можна </w:t>
      </w:r>
      <w:r w:rsidRPr="00977949">
        <w:rPr>
          <w:rFonts w:ascii="Times New Roman" w:hAnsi="Times New Roman"/>
          <w:sz w:val="28"/>
          <w:szCs w:val="28"/>
          <w:lang w:val="uk-UA"/>
        </w:rPr>
        <w:lastRenderedPageBreak/>
        <w:t>включити до ваш</w:t>
      </w:r>
      <w:r>
        <w:rPr>
          <w:rFonts w:ascii="Times New Roman" w:hAnsi="Times New Roman"/>
          <w:sz w:val="28"/>
          <w:szCs w:val="28"/>
          <w:lang w:val="uk-UA"/>
        </w:rPr>
        <w:t>ого пояснення риторичні питання.</w:t>
      </w:r>
      <w:r w:rsidRPr="00977949">
        <w:rPr>
          <w:rFonts w:ascii="Times New Roman" w:hAnsi="Times New Roman"/>
          <w:sz w:val="28"/>
          <w:szCs w:val="28"/>
          <w:lang w:val="uk-UA"/>
        </w:rPr>
        <w:t xml:space="preserve"> </w:t>
      </w:r>
      <w:r>
        <w:rPr>
          <w:rFonts w:ascii="Times New Roman" w:hAnsi="Times New Roman"/>
          <w:sz w:val="28"/>
          <w:szCs w:val="28"/>
          <w:lang w:val="uk-UA"/>
        </w:rPr>
        <w:t>Найголовніша проблема: я</w:t>
      </w:r>
      <w:r w:rsidRPr="00977949">
        <w:rPr>
          <w:rFonts w:ascii="Times New Roman" w:hAnsi="Times New Roman"/>
          <w:sz w:val="28"/>
          <w:szCs w:val="28"/>
          <w:lang w:val="uk-UA"/>
        </w:rPr>
        <w:t xml:space="preserve">к графічно </w:t>
      </w:r>
      <w:r>
        <w:rPr>
          <w:rFonts w:ascii="Times New Roman" w:hAnsi="Times New Roman"/>
          <w:sz w:val="28"/>
          <w:szCs w:val="28"/>
          <w:lang w:val="uk-UA"/>
        </w:rPr>
        <w:t>можна представити пояснення умов вибору написання префіксів ?</w:t>
      </w:r>
      <w:r w:rsidRPr="00977949">
        <w:rPr>
          <w:rFonts w:ascii="Times New Roman" w:hAnsi="Times New Roman"/>
          <w:sz w:val="28"/>
          <w:szCs w:val="28"/>
          <w:lang w:val="uk-UA"/>
        </w:rPr>
        <w:t xml:space="preserve"> </w:t>
      </w:r>
      <w:r>
        <w:rPr>
          <w:rFonts w:ascii="Times New Roman" w:hAnsi="Times New Roman"/>
          <w:sz w:val="28"/>
          <w:szCs w:val="28"/>
          <w:lang w:val="uk-UA"/>
        </w:rPr>
        <w:t xml:space="preserve">Раджу вам обирати на роль учителів тих, хто має здібності до пояснення. </w:t>
      </w:r>
      <w:r w:rsidRPr="00977949">
        <w:rPr>
          <w:rFonts w:ascii="Times New Roman" w:hAnsi="Times New Roman"/>
          <w:sz w:val="28"/>
          <w:szCs w:val="28"/>
          <w:lang w:val="uk-UA"/>
        </w:rPr>
        <w:t xml:space="preserve"> </w:t>
      </w:r>
      <w:r>
        <w:rPr>
          <w:rFonts w:ascii="Times New Roman" w:hAnsi="Times New Roman"/>
          <w:sz w:val="28"/>
          <w:szCs w:val="28"/>
          <w:lang w:val="uk-UA"/>
        </w:rPr>
        <w:t>У вас на підготовку лише</w:t>
      </w:r>
      <w:r w:rsidRPr="00977949">
        <w:rPr>
          <w:rFonts w:ascii="Times New Roman" w:hAnsi="Times New Roman"/>
          <w:sz w:val="28"/>
          <w:szCs w:val="28"/>
          <w:lang w:val="uk-UA"/>
        </w:rPr>
        <w:t xml:space="preserve"> 3 хвилини.</w:t>
      </w:r>
      <w:r>
        <w:rPr>
          <w:rFonts w:ascii="Times New Roman" w:hAnsi="Times New Roman"/>
          <w:sz w:val="28"/>
          <w:szCs w:val="28"/>
          <w:lang w:val="uk-UA"/>
        </w:rPr>
        <w:t xml:space="preserve"> Хто бажає примірити на себе цю роль? Звертаю</w:t>
      </w:r>
      <w:r w:rsidRPr="00977949">
        <w:rPr>
          <w:rFonts w:ascii="Times New Roman" w:hAnsi="Times New Roman"/>
          <w:sz w:val="28"/>
          <w:szCs w:val="28"/>
          <w:lang w:val="uk-UA"/>
        </w:rPr>
        <w:t xml:space="preserve"> увагу, що ви </w:t>
      </w:r>
      <w:r>
        <w:rPr>
          <w:rFonts w:ascii="Times New Roman" w:hAnsi="Times New Roman"/>
          <w:sz w:val="28"/>
          <w:szCs w:val="28"/>
          <w:lang w:val="uk-UA"/>
        </w:rPr>
        <w:t xml:space="preserve">мусите </w:t>
      </w:r>
      <w:r w:rsidRPr="00977949">
        <w:rPr>
          <w:rFonts w:ascii="Times New Roman" w:hAnsi="Times New Roman"/>
          <w:sz w:val="28"/>
          <w:szCs w:val="28"/>
          <w:lang w:val="uk-UA"/>
        </w:rPr>
        <w:t xml:space="preserve">пояснити правило </w:t>
      </w:r>
      <w:r>
        <w:rPr>
          <w:rFonts w:ascii="Times New Roman" w:hAnsi="Times New Roman"/>
          <w:sz w:val="28"/>
          <w:szCs w:val="28"/>
          <w:lang w:val="uk-UA"/>
        </w:rPr>
        <w:t>відсутнім школярам, іншим членам команди</w:t>
      </w:r>
      <w:r w:rsidRPr="00977949">
        <w:rPr>
          <w:rFonts w:ascii="Times New Roman" w:hAnsi="Times New Roman"/>
          <w:sz w:val="28"/>
          <w:szCs w:val="28"/>
          <w:lang w:val="uk-UA"/>
        </w:rPr>
        <w:t xml:space="preserve"> суперників. </w:t>
      </w:r>
    </w:p>
    <w:p w:rsidR="000D0732" w:rsidRPr="00977949" w:rsidRDefault="000D0732" w:rsidP="000D07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Цілеспрямоване у</w:t>
      </w:r>
      <w:r w:rsidRPr="00977949">
        <w:rPr>
          <w:rFonts w:ascii="Times New Roman" w:hAnsi="Times New Roman"/>
          <w:sz w:val="28"/>
          <w:szCs w:val="28"/>
          <w:lang w:val="uk-UA"/>
        </w:rPr>
        <w:t>досконалення дискурс</w:t>
      </w:r>
      <w:r>
        <w:rPr>
          <w:rFonts w:ascii="Times New Roman" w:hAnsi="Times New Roman"/>
          <w:sz w:val="28"/>
          <w:szCs w:val="28"/>
          <w:lang w:val="uk-UA"/>
        </w:rPr>
        <w:t>ивної компетентності майбутніх учителів початкових класів було складним</w:t>
      </w:r>
      <w:r w:rsidRPr="00977949">
        <w:rPr>
          <w:rFonts w:ascii="Times New Roman" w:hAnsi="Times New Roman"/>
          <w:sz w:val="28"/>
          <w:szCs w:val="28"/>
          <w:lang w:val="uk-UA"/>
        </w:rPr>
        <w:t xml:space="preserve"> завдання</w:t>
      </w:r>
      <w:r>
        <w:rPr>
          <w:rFonts w:ascii="Times New Roman" w:hAnsi="Times New Roman"/>
          <w:sz w:val="28"/>
          <w:szCs w:val="28"/>
          <w:lang w:val="uk-UA"/>
        </w:rPr>
        <w:t>м, яке передбачало</w:t>
      </w:r>
      <w:r w:rsidRPr="00977949">
        <w:rPr>
          <w:rFonts w:ascii="Times New Roman" w:hAnsi="Times New Roman"/>
          <w:sz w:val="28"/>
          <w:szCs w:val="28"/>
          <w:lang w:val="uk-UA"/>
        </w:rPr>
        <w:t xml:space="preserve"> р</w:t>
      </w:r>
      <w:r>
        <w:rPr>
          <w:rFonts w:ascii="Times New Roman" w:hAnsi="Times New Roman"/>
          <w:sz w:val="28"/>
          <w:szCs w:val="28"/>
          <w:lang w:val="uk-UA"/>
        </w:rPr>
        <w:t>озвиток умінь не лише розробки конспектів</w:t>
      </w:r>
      <w:r w:rsidRPr="00977949">
        <w:rPr>
          <w:rFonts w:ascii="Times New Roman" w:hAnsi="Times New Roman"/>
          <w:sz w:val="28"/>
          <w:szCs w:val="28"/>
          <w:lang w:val="uk-UA"/>
        </w:rPr>
        <w:t xml:space="preserve"> уроків, а й </w:t>
      </w:r>
      <w:r>
        <w:rPr>
          <w:rFonts w:ascii="Times New Roman" w:hAnsi="Times New Roman"/>
          <w:sz w:val="28"/>
          <w:szCs w:val="28"/>
          <w:lang w:val="uk-UA"/>
        </w:rPr>
        <w:t>коментування</w:t>
      </w:r>
      <w:r w:rsidRPr="00977949">
        <w:rPr>
          <w:rFonts w:ascii="Times New Roman" w:hAnsi="Times New Roman"/>
          <w:sz w:val="28"/>
          <w:szCs w:val="28"/>
          <w:lang w:val="uk-UA"/>
        </w:rPr>
        <w:t xml:space="preserve">, </w:t>
      </w:r>
      <w:r>
        <w:rPr>
          <w:rFonts w:ascii="Times New Roman" w:hAnsi="Times New Roman"/>
          <w:sz w:val="28"/>
          <w:szCs w:val="28"/>
          <w:lang w:val="uk-UA"/>
        </w:rPr>
        <w:t>уточнення</w:t>
      </w:r>
      <w:r w:rsidRPr="00977949">
        <w:rPr>
          <w:rFonts w:ascii="Times New Roman" w:hAnsi="Times New Roman"/>
          <w:sz w:val="28"/>
          <w:szCs w:val="28"/>
          <w:lang w:val="uk-UA"/>
        </w:rPr>
        <w:t xml:space="preserve">, </w:t>
      </w:r>
      <w:r>
        <w:rPr>
          <w:rFonts w:ascii="Times New Roman" w:hAnsi="Times New Roman"/>
          <w:sz w:val="28"/>
          <w:szCs w:val="28"/>
          <w:lang w:val="uk-UA"/>
        </w:rPr>
        <w:t>конкретизування завдань; спрямування різних видів діяльності учнів, стимулювання мовної активності учасників (ініціювання</w:t>
      </w:r>
      <w:r w:rsidRPr="00977949">
        <w:rPr>
          <w:rFonts w:ascii="Times New Roman" w:hAnsi="Times New Roman"/>
          <w:sz w:val="28"/>
          <w:szCs w:val="28"/>
          <w:lang w:val="uk-UA"/>
        </w:rPr>
        <w:t xml:space="preserve"> діалог</w:t>
      </w:r>
      <w:r>
        <w:rPr>
          <w:rFonts w:ascii="Times New Roman" w:hAnsi="Times New Roman"/>
          <w:sz w:val="28"/>
          <w:szCs w:val="28"/>
          <w:lang w:val="uk-UA"/>
        </w:rPr>
        <w:t>у</w:t>
      </w:r>
      <w:r w:rsidRPr="00977949">
        <w:rPr>
          <w:rFonts w:ascii="Times New Roman" w:hAnsi="Times New Roman"/>
          <w:sz w:val="28"/>
          <w:szCs w:val="28"/>
          <w:lang w:val="uk-UA"/>
        </w:rPr>
        <w:t xml:space="preserve"> / полілог</w:t>
      </w:r>
      <w:r>
        <w:rPr>
          <w:rFonts w:ascii="Times New Roman" w:hAnsi="Times New Roman"/>
          <w:sz w:val="28"/>
          <w:szCs w:val="28"/>
          <w:lang w:val="uk-UA"/>
        </w:rPr>
        <w:t>у, запит</w:t>
      </w:r>
      <w:r w:rsidRPr="00977949">
        <w:rPr>
          <w:rFonts w:ascii="Times New Roman" w:hAnsi="Times New Roman"/>
          <w:sz w:val="28"/>
          <w:szCs w:val="28"/>
          <w:lang w:val="uk-UA"/>
        </w:rPr>
        <w:t xml:space="preserve"> додатк</w:t>
      </w:r>
      <w:r>
        <w:rPr>
          <w:rFonts w:ascii="Times New Roman" w:hAnsi="Times New Roman"/>
          <w:sz w:val="28"/>
          <w:szCs w:val="28"/>
          <w:lang w:val="uk-UA"/>
        </w:rPr>
        <w:t xml:space="preserve">ової інформації, взаємодія з членами групи); підведення підсумків, оцінювання мовної дії і результатів діяльності усіх школярів. </w:t>
      </w:r>
    </w:p>
    <w:p w:rsidR="000D0732" w:rsidRPr="00977949" w:rsidRDefault="000D0732" w:rsidP="000D07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w:t>
      </w:r>
      <w:r w:rsidRPr="00977949">
        <w:rPr>
          <w:rFonts w:ascii="Times New Roman" w:hAnsi="Times New Roman"/>
          <w:sz w:val="28"/>
          <w:szCs w:val="28"/>
          <w:lang w:val="uk-UA"/>
        </w:rPr>
        <w:t xml:space="preserve">метою формування мнемонічних </w:t>
      </w:r>
      <w:r>
        <w:rPr>
          <w:rFonts w:ascii="Times New Roman" w:hAnsi="Times New Roman"/>
          <w:sz w:val="28"/>
          <w:szCs w:val="28"/>
          <w:lang w:val="uk-UA"/>
        </w:rPr>
        <w:t>умінь як складової дискурсивних</w:t>
      </w:r>
      <w:r w:rsidRPr="00977949">
        <w:rPr>
          <w:rFonts w:ascii="Times New Roman" w:hAnsi="Times New Roman"/>
          <w:sz w:val="28"/>
          <w:szCs w:val="28"/>
          <w:lang w:val="uk-UA"/>
        </w:rPr>
        <w:t xml:space="preserve"> </w:t>
      </w:r>
      <w:r>
        <w:rPr>
          <w:rFonts w:ascii="Times New Roman" w:hAnsi="Times New Roman"/>
          <w:sz w:val="28"/>
          <w:szCs w:val="28"/>
          <w:lang w:val="uk-UA"/>
        </w:rPr>
        <w:t>майбутнім</w:t>
      </w:r>
      <w:r w:rsidRPr="00977949">
        <w:rPr>
          <w:rFonts w:ascii="Times New Roman" w:hAnsi="Times New Roman"/>
          <w:sz w:val="28"/>
          <w:szCs w:val="28"/>
          <w:lang w:val="uk-UA"/>
        </w:rPr>
        <w:t xml:space="preserve"> вчителя</w:t>
      </w:r>
      <w:r>
        <w:rPr>
          <w:rFonts w:ascii="Times New Roman" w:hAnsi="Times New Roman"/>
          <w:sz w:val="28"/>
          <w:szCs w:val="28"/>
          <w:lang w:val="uk-UA"/>
        </w:rPr>
        <w:t>м запропонували</w:t>
      </w:r>
      <w:r w:rsidRPr="00977949">
        <w:rPr>
          <w:rFonts w:ascii="Times New Roman" w:hAnsi="Times New Roman"/>
          <w:sz w:val="28"/>
          <w:szCs w:val="28"/>
          <w:lang w:val="uk-UA"/>
        </w:rPr>
        <w:t xml:space="preserve"> наступні завдання:</w:t>
      </w:r>
    </w:p>
    <w:p w:rsidR="000D0732" w:rsidRPr="00977949" w:rsidRDefault="000D0732" w:rsidP="000D0732">
      <w:pPr>
        <w:spacing w:after="0" w:line="360" w:lineRule="auto"/>
        <w:ind w:firstLine="709"/>
        <w:jc w:val="both"/>
        <w:rPr>
          <w:rFonts w:ascii="Times New Roman" w:hAnsi="Times New Roman"/>
          <w:sz w:val="28"/>
          <w:szCs w:val="28"/>
          <w:lang w:val="uk-UA"/>
        </w:rPr>
      </w:pPr>
      <w:r w:rsidRPr="00977949">
        <w:rPr>
          <w:rFonts w:ascii="Times New Roman" w:hAnsi="Times New Roman"/>
          <w:sz w:val="28"/>
          <w:szCs w:val="28"/>
          <w:lang w:val="uk-UA"/>
        </w:rPr>
        <w:t xml:space="preserve">Прочитайте уривок з трактату Цицерона «Про оратора». </w:t>
      </w:r>
      <w:r>
        <w:rPr>
          <w:rFonts w:ascii="Times New Roman" w:hAnsi="Times New Roman"/>
          <w:sz w:val="28"/>
          <w:szCs w:val="28"/>
          <w:lang w:val="uk-UA"/>
        </w:rPr>
        <w:t xml:space="preserve">На </w:t>
      </w:r>
      <w:r w:rsidRPr="00977949">
        <w:rPr>
          <w:rFonts w:ascii="Times New Roman" w:hAnsi="Times New Roman"/>
          <w:sz w:val="28"/>
          <w:szCs w:val="28"/>
          <w:lang w:val="uk-UA"/>
        </w:rPr>
        <w:t xml:space="preserve">які </w:t>
      </w:r>
      <w:r>
        <w:rPr>
          <w:rFonts w:ascii="Times New Roman" w:hAnsi="Times New Roman"/>
          <w:sz w:val="28"/>
          <w:szCs w:val="28"/>
          <w:lang w:val="uk-UA"/>
        </w:rPr>
        <w:t>мнемонічні</w:t>
      </w:r>
      <w:r w:rsidRPr="00977949">
        <w:rPr>
          <w:rFonts w:ascii="Times New Roman" w:hAnsi="Times New Roman"/>
          <w:sz w:val="28"/>
          <w:szCs w:val="28"/>
          <w:lang w:val="uk-UA"/>
        </w:rPr>
        <w:t xml:space="preserve"> прийоми </w:t>
      </w:r>
      <w:r>
        <w:rPr>
          <w:rFonts w:ascii="Times New Roman" w:hAnsi="Times New Roman"/>
          <w:sz w:val="28"/>
          <w:szCs w:val="28"/>
          <w:lang w:val="uk-UA"/>
        </w:rPr>
        <w:t>звертає увагу Цицерон? Як їх можна використати під час запам’ятовування</w:t>
      </w:r>
      <w:r w:rsidRPr="00977949">
        <w:rPr>
          <w:rFonts w:ascii="Times New Roman" w:hAnsi="Times New Roman"/>
          <w:sz w:val="28"/>
          <w:szCs w:val="28"/>
          <w:lang w:val="uk-UA"/>
        </w:rPr>
        <w:t xml:space="preserve">  науково-навчального тексту?</w:t>
      </w:r>
    </w:p>
    <w:p w:rsidR="000D0732" w:rsidRPr="00977949" w:rsidRDefault="000D0732" w:rsidP="000D07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 метою відповіді  на питання</w:t>
      </w:r>
      <w:r w:rsidRPr="00977949">
        <w:rPr>
          <w:rFonts w:ascii="Times New Roman" w:hAnsi="Times New Roman"/>
          <w:sz w:val="28"/>
          <w:szCs w:val="28"/>
          <w:lang w:val="uk-UA"/>
        </w:rPr>
        <w:t xml:space="preserve"> текст </w:t>
      </w:r>
      <w:r>
        <w:rPr>
          <w:rFonts w:ascii="Times New Roman" w:hAnsi="Times New Roman"/>
          <w:sz w:val="28"/>
          <w:szCs w:val="28"/>
          <w:lang w:val="uk-UA"/>
        </w:rPr>
        <w:t>можна розбити</w:t>
      </w:r>
      <w:r w:rsidRPr="00977949">
        <w:rPr>
          <w:rFonts w:ascii="Times New Roman" w:hAnsi="Times New Roman"/>
          <w:sz w:val="28"/>
          <w:szCs w:val="28"/>
          <w:lang w:val="uk-UA"/>
        </w:rPr>
        <w:t xml:space="preserve"> </w:t>
      </w:r>
      <w:r>
        <w:rPr>
          <w:rFonts w:ascii="Times New Roman" w:hAnsi="Times New Roman"/>
          <w:sz w:val="28"/>
          <w:szCs w:val="28"/>
          <w:lang w:val="uk-UA"/>
        </w:rPr>
        <w:t>на абзаци, позначити</w:t>
      </w:r>
      <w:r w:rsidRPr="00977949">
        <w:rPr>
          <w:rFonts w:ascii="Times New Roman" w:hAnsi="Times New Roman"/>
          <w:sz w:val="28"/>
          <w:szCs w:val="28"/>
          <w:lang w:val="uk-UA"/>
        </w:rPr>
        <w:t xml:space="preserve"> основні тези. </w:t>
      </w:r>
      <w:r>
        <w:rPr>
          <w:rFonts w:ascii="Times New Roman" w:hAnsi="Times New Roman"/>
          <w:sz w:val="28"/>
          <w:szCs w:val="28"/>
          <w:lang w:val="uk-UA"/>
        </w:rPr>
        <w:t>Щоб перевірити власні</w:t>
      </w:r>
      <w:r w:rsidRPr="00977949">
        <w:rPr>
          <w:rFonts w:ascii="Times New Roman" w:hAnsi="Times New Roman"/>
          <w:sz w:val="28"/>
          <w:szCs w:val="28"/>
          <w:lang w:val="uk-UA"/>
        </w:rPr>
        <w:t xml:space="preserve"> мнемонічні уміння</w:t>
      </w:r>
      <w:r>
        <w:rPr>
          <w:rFonts w:ascii="Times New Roman" w:hAnsi="Times New Roman"/>
          <w:sz w:val="28"/>
          <w:szCs w:val="28"/>
          <w:lang w:val="uk-UA"/>
        </w:rPr>
        <w:t xml:space="preserve">, </w:t>
      </w:r>
      <w:r w:rsidRPr="00977949">
        <w:rPr>
          <w:rFonts w:ascii="Times New Roman" w:hAnsi="Times New Roman"/>
          <w:sz w:val="28"/>
          <w:szCs w:val="28"/>
          <w:lang w:val="uk-UA"/>
        </w:rPr>
        <w:t xml:space="preserve"> </w:t>
      </w:r>
      <w:r>
        <w:rPr>
          <w:rFonts w:ascii="Times New Roman" w:hAnsi="Times New Roman"/>
          <w:sz w:val="28"/>
          <w:szCs w:val="28"/>
          <w:lang w:val="uk-UA"/>
        </w:rPr>
        <w:t>перекажіть текст</w:t>
      </w:r>
      <w:r w:rsidRPr="00977949">
        <w:rPr>
          <w:rFonts w:ascii="Times New Roman" w:hAnsi="Times New Roman"/>
          <w:sz w:val="28"/>
          <w:szCs w:val="28"/>
          <w:lang w:val="uk-UA"/>
        </w:rPr>
        <w:t>.</w:t>
      </w:r>
    </w:p>
    <w:p w:rsidR="000D0732" w:rsidRPr="00977949" w:rsidRDefault="000D0732" w:rsidP="000D0732">
      <w:pPr>
        <w:spacing w:after="0" w:line="360" w:lineRule="auto"/>
        <w:ind w:firstLine="709"/>
        <w:jc w:val="both"/>
        <w:rPr>
          <w:rFonts w:ascii="Times New Roman" w:hAnsi="Times New Roman"/>
          <w:sz w:val="28"/>
          <w:szCs w:val="28"/>
          <w:lang w:val="uk-UA"/>
        </w:rPr>
      </w:pPr>
      <w:r w:rsidRPr="00977949">
        <w:rPr>
          <w:rFonts w:ascii="Times New Roman" w:hAnsi="Times New Roman"/>
          <w:sz w:val="28"/>
          <w:szCs w:val="28"/>
          <w:lang w:val="uk-UA"/>
        </w:rPr>
        <w:t>«Міс</w:t>
      </w:r>
      <w:r>
        <w:rPr>
          <w:rFonts w:ascii="Times New Roman" w:hAnsi="Times New Roman"/>
          <w:sz w:val="28"/>
          <w:szCs w:val="28"/>
          <w:lang w:val="uk-UA"/>
        </w:rPr>
        <w:t>ця, які постають у нашій  уяві, мають</w:t>
      </w:r>
      <w:r w:rsidRPr="00977949">
        <w:rPr>
          <w:rFonts w:ascii="Times New Roman" w:hAnsi="Times New Roman"/>
          <w:sz w:val="28"/>
          <w:szCs w:val="28"/>
          <w:lang w:val="uk-UA"/>
        </w:rPr>
        <w:t xml:space="preserve"> бути примітними, ок</w:t>
      </w:r>
      <w:r>
        <w:rPr>
          <w:rFonts w:ascii="Times New Roman" w:hAnsi="Times New Roman"/>
          <w:sz w:val="28"/>
          <w:szCs w:val="28"/>
          <w:lang w:val="uk-UA"/>
        </w:rPr>
        <w:t>ремо розташованими, з незначними</w:t>
      </w:r>
      <w:r w:rsidRPr="00977949">
        <w:rPr>
          <w:rFonts w:ascii="Times New Roman" w:hAnsi="Times New Roman"/>
          <w:sz w:val="28"/>
          <w:szCs w:val="28"/>
          <w:lang w:val="uk-UA"/>
        </w:rPr>
        <w:t xml:space="preserve"> між ними проміжками;</w:t>
      </w:r>
      <w:r>
        <w:rPr>
          <w:rFonts w:ascii="Times New Roman" w:hAnsi="Times New Roman"/>
          <w:sz w:val="28"/>
          <w:szCs w:val="28"/>
          <w:lang w:val="uk-UA"/>
        </w:rPr>
        <w:t xml:space="preserve"> а образи - виразними, явними та</w:t>
      </w:r>
      <w:r w:rsidRPr="00977949">
        <w:rPr>
          <w:rFonts w:ascii="Times New Roman" w:hAnsi="Times New Roman"/>
          <w:sz w:val="28"/>
          <w:szCs w:val="28"/>
          <w:lang w:val="uk-UA"/>
        </w:rPr>
        <w:t xml:space="preserve"> чіткими, щоб </w:t>
      </w:r>
      <w:r>
        <w:rPr>
          <w:rFonts w:ascii="Times New Roman" w:hAnsi="Times New Roman"/>
          <w:sz w:val="28"/>
          <w:szCs w:val="28"/>
          <w:lang w:val="uk-UA"/>
        </w:rPr>
        <w:t>миттєво могли запам'ятовувати</w:t>
      </w:r>
      <w:r w:rsidRPr="00977949">
        <w:rPr>
          <w:rFonts w:ascii="Times New Roman" w:hAnsi="Times New Roman"/>
          <w:sz w:val="28"/>
          <w:szCs w:val="28"/>
          <w:lang w:val="uk-UA"/>
        </w:rPr>
        <w:t xml:space="preserve">ся. </w:t>
      </w:r>
      <w:r>
        <w:rPr>
          <w:rFonts w:ascii="Times New Roman" w:hAnsi="Times New Roman"/>
          <w:sz w:val="28"/>
          <w:szCs w:val="28"/>
          <w:lang w:val="uk-UA"/>
        </w:rPr>
        <w:t>Щоб д</w:t>
      </w:r>
      <w:r w:rsidRPr="00977949">
        <w:rPr>
          <w:rFonts w:ascii="Times New Roman" w:hAnsi="Times New Roman"/>
          <w:sz w:val="28"/>
          <w:szCs w:val="28"/>
          <w:lang w:val="uk-UA"/>
        </w:rPr>
        <w:t>осягти цього</w:t>
      </w:r>
      <w:r>
        <w:rPr>
          <w:rFonts w:ascii="Times New Roman" w:hAnsi="Times New Roman"/>
          <w:sz w:val="28"/>
          <w:szCs w:val="28"/>
          <w:lang w:val="uk-UA"/>
        </w:rPr>
        <w:t xml:space="preserve">, </w:t>
      </w:r>
      <w:r w:rsidRPr="00977949">
        <w:rPr>
          <w:rFonts w:ascii="Times New Roman" w:hAnsi="Times New Roman"/>
          <w:sz w:val="28"/>
          <w:szCs w:val="28"/>
          <w:lang w:val="uk-UA"/>
        </w:rPr>
        <w:t xml:space="preserve"> нам </w:t>
      </w:r>
      <w:r>
        <w:rPr>
          <w:rFonts w:ascii="Times New Roman" w:hAnsi="Times New Roman"/>
          <w:sz w:val="28"/>
          <w:szCs w:val="28"/>
          <w:lang w:val="uk-UA"/>
        </w:rPr>
        <w:t xml:space="preserve">варто використовувати </w:t>
      </w:r>
      <w:r w:rsidRPr="00977949">
        <w:rPr>
          <w:rFonts w:ascii="Times New Roman" w:hAnsi="Times New Roman"/>
          <w:sz w:val="28"/>
          <w:szCs w:val="28"/>
          <w:lang w:val="uk-UA"/>
        </w:rPr>
        <w:t xml:space="preserve">вправи, які </w:t>
      </w:r>
      <w:r>
        <w:rPr>
          <w:rFonts w:ascii="Times New Roman" w:hAnsi="Times New Roman"/>
          <w:sz w:val="28"/>
          <w:szCs w:val="28"/>
          <w:lang w:val="uk-UA"/>
        </w:rPr>
        <w:t>стануть навичками</w:t>
      </w:r>
      <w:r w:rsidRPr="00977949">
        <w:rPr>
          <w:rFonts w:ascii="Times New Roman" w:hAnsi="Times New Roman"/>
          <w:sz w:val="28"/>
          <w:szCs w:val="28"/>
          <w:lang w:val="uk-UA"/>
        </w:rPr>
        <w:t>, а саме:</w:t>
      </w:r>
      <w:r>
        <w:rPr>
          <w:rFonts w:ascii="Times New Roman" w:hAnsi="Times New Roman"/>
          <w:sz w:val="28"/>
          <w:szCs w:val="28"/>
          <w:lang w:val="uk-UA"/>
        </w:rPr>
        <w:t xml:space="preserve"> насамперед</w:t>
      </w:r>
      <w:r w:rsidRPr="00977949">
        <w:rPr>
          <w:rFonts w:ascii="Times New Roman" w:hAnsi="Times New Roman"/>
          <w:sz w:val="28"/>
          <w:szCs w:val="28"/>
          <w:lang w:val="uk-UA"/>
        </w:rPr>
        <w:t xml:space="preserve">, </w:t>
      </w:r>
      <w:r>
        <w:rPr>
          <w:rFonts w:ascii="Times New Roman" w:hAnsi="Times New Roman"/>
          <w:sz w:val="28"/>
          <w:szCs w:val="28"/>
          <w:lang w:val="uk-UA"/>
        </w:rPr>
        <w:t>доцільно добирати схожі слова, у яких  відмінними є</w:t>
      </w:r>
      <w:r w:rsidRPr="00977949">
        <w:rPr>
          <w:rFonts w:ascii="Times New Roman" w:hAnsi="Times New Roman"/>
          <w:sz w:val="28"/>
          <w:szCs w:val="28"/>
          <w:lang w:val="uk-UA"/>
        </w:rPr>
        <w:t xml:space="preserve"> лише  відмінкові закінчення або в</w:t>
      </w:r>
      <w:r>
        <w:rPr>
          <w:rFonts w:ascii="Times New Roman" w:hAnsi="Times New Roman"/>
          <w:sz w:val="28"/>
          <w:szCs w:val="28"/>
          <w:lang w:val="uk-UA"/>
        </w:rPr>
        <w:t xml:space="preserve">идове значення замінено родовим; </w:t>
      </w:r>
      <w:r w:rsidRPr="00977949">
        <w:rPr>
          <w:rFonts w:ascii="Times New Roman" w:hAnsi="Times New Roman"/>
          <w:sz w:val="28"/>
          <w:szCs w:val="28"/>
          <w:lang w:val="uk-UA"/>
        </w:rPr>
        <w:t xml:space="preserve"> </w:t>
      </w:r>
      <w:r>
        <w:rPr>
          <w:rFonts w:ascii="Times New Roman" w:hAnsi="Times New Roman"/>
          <w:sz w:val="28"/>
          <w:szCs w:val="28"/>
          <w:lang w:val="uk-UA"/>
        </w:rPr>
        <w:t>позначати потрібно думку одним словом - образом, який буде відповідним</w:t>
      </w:r>
      <w:r w:rsidRPr="00977949">
        <w:rPr>
          <w:rFonts w:ascii="Times New Roman" w:hAnsi="Times New Roman"/>
          <w:sz w:val="28"/>
          <w:szCs w:val="28"/>
          <w:lang w:val="uk-UA"/>
        </w:rPr>
        <w:t xml:space="preserve"> й</w:t>
      </w:r>
      <w:r>
        <w:rPr>
          <w:rFonts w:ascii="Times New Roman" w:hAnsi="Times New Roman"/>
          <w:sz w:val="28"/>
          <w:szCs w:val="28"/>
          <w:lang w:val="uk-UA"/>
        </w:rPr>
        <w:t>ого місцю у просторі, як це роблять  майстерні живописці</w:t>
      </w:r>
      <w:r w:rsidRPr="00977949">
        <w:rPr>
          <w:rFonts w:ascii="Times New Roman" w:hAnsi="Times New Roman"/>
          <w:sz w:val="28"/>
          <w:szCs w:val="28"/>
          <w:lang w:val="uk-UA"/>
        </w:rPr>
        <w:t xml:space="preserve">. </w:t>
      </w:r>
      <w:r>
        <w:rPr>
          <w:rFonts w:ascii="Times New Roman" w:hAnsi="Times New Roman"/>
          <w:sz w:val="28"/>
          <w:szCs w:val="28"/>
          <w:lang w:val="uk-UA"/>
        </w:rPr>
        <w:t>Словесна п</w:t>
      </w:r>
      <w:r w:rsidRPr="00977949">
        <w:rPr>
          <w:rFonts w:ascii="Times New Roman" w:hAnsi="Times New Roman"/>
          <w:sz w:val="28"/>
          <w:szCs w:val="28"/>
          <w:lang w:val="uk-UA"/>
        </w:rPr>
        <w:t xml:space="preserve">ам'ять </w:t>
      </w:r>
      <w:r>
        <w:rPr>
          <w:rFonts w:ascii="Times New Roman" w:hAnsi="Times New Roman"/>
          <w:sz w:val="28"/>
          <w:szCs w:val="28"/>
          <w:lang w:val="uk-UA"/>
        </w:rPr>
        <w:t xml:space="preserve"> є менш важливою для ри</w:t>
      </w:r>
      <w:r w:rsidRPr="00977949">
        <w:rPr>
          <w:rFonts w:ascii="Times New Roman" w:hAnsi="Times New Roman"/>
          <w:sz w:val="28"/>
          <w:szCs w:val="28"/>
          <w:lang w:val="uk-UA"/>
        </w:rPr>
        <w:t xml:space="preserve">тора; </w:t>
      </w:r>
      <w:r w:rsidRPr="00977949">
        <w:rPr>
          <w:rFonts w:ascii="Times New Roman" w:hAnsi="Times New Roman"/>
          <w:sz w:val="28"/>
          <w:szCs w:val="28"/>
          <w:lang w:val="uk-UA"/>
        </w:rPr>
        <w:lastRenderedPageBreak/>
        <w:t xml:space="preserve">вона </w:t>
      </w:r>
      <w:r>
        <w:rPr>
          <w:rFonts w:ascii="Times New Roman" w:hAnsi="Times New Roman"/>
          <w:sz w:val="28"/>
          <w:szCs w:val="28"/>
          <w:lang w:val="uk-UA"/>
        </w:rPr>
        <w:t>застосовує більше різноманітних окремих образів, оскільки є багато слів, які по</w:t>
      </w:r>
      <w:r w:rsidRPr="00977949">
        <w:rPr>
          <w:rFonts w:ascii="Times New Roman" w:hAnsi="Times New Roman"/>
          <w:sz w:val="28"/>
          <w:szCs w:val="28"/>
          <w:lang w:val="uk-UA"/>
        </w:rPr>
        <w:t xml:space="preserve">єднують члени мовлення, подібно </w:t>
      </w:r>
      <w:r>
        <w:rPr>
          <w:rFonts w:ascii="Times New Roman" w:hAnsi="Times New Roman"/>
          <w:sz w:val="28"/>
          <w:szCs w:val="28"/>
          <w:lang w:val="uk-UA"/>
        </w:rPr>
        <w:t>до суглобів. Тому</w:t>
      </w:r>
      <w:r w:rsidRPr="00977949">
        <w:rPr>
          <w:rFonts w:ascii="Times New Roman" w:hAnsi="Times New Roman"/>
          <w:sz w:val="28"/>
          <w:szCs w:val="28"/>
          <w:lang w:val="uk-UA"/>
        </w:rPr>
        <w:t xml:space="preserve"> для них </w:t>
      </w:r>
      <w:r>
        <w:rPr>
          <w:rFonts w:ascii="Times New Roman" w:hAnsi="Times New Roman"/>
          <w:sz w:val="28"/>
          <w:szCs w:val="28"/>
          <w:lang w:val="uk-UA"/>
        </w:rPr>
        <w:t>ми вигадуємо</w:t>
      </w:r>
      <w:r w:rsidRPr="00977949">
        <w:rPr>
          <w:rFonts w:ascii="Times New Roman" w:hAnsi="Times New Roman"/>
          <w:sz w:val="28"/>
          <w:szCs w:val="28"/>
          <w:lang w:val="uk-UA"/>
        </w:rPr>
        <w:t xml:space="preserve"> образи абсолютно довільні. Проте  </w:t>
      </w:r>
      <w:r>
        <w:rPr>
          <w:rFonts w:ascii="Times New Roman" w:hAnsi="Times New Roman"/>
          <w:sz w:val="28"/>
          <w:szCs w:val="28"/>
          <w:lang w:val="uk-UA"/>
        </w:rPr>
        <w:t xml:space="preserve">предмета </w:t>
      </w:r>
      <w:r w:rsidRPr="00977949">
        <w:rPr>
          <w:rFonts w:ascii="Times New Roman" w:hAnsi="Times New Roman"/>
          <w:sz w:val="28"/>
          <w:szCs w:val="28"/>
          <w:lang w:val="uk-UA"/>
        </w:rPr>
        <w:t>пам'ять</w:t>
      </w:r>
      <w:r>
        <w:rPr>
          <w:rFonts w:ascii="Times New Roman" w:hAnsi="Times New Roman"/>
          <w:sz w:val="28"/>
          <w:szCs w:val="28"/>
          <w:lang w:val="uk-UA"/>
        </w:rPr>
        <w:t xml:space="preserve"> є  необхідною властивістю оратора; і її  ми  можем удосконалити</w:t>
      </w:r>
      <w:r w:rsidRPr="00977949">
        <w:rPr>
          <w:rFonts w:ascii="Times New Roman" w:hAnsi="Times New Roman"/>
          <w:sz w:val="28"/>
          <w:szCs w:val="28"/>
          <w:lang w:val="uk-UA"/>
        </w:rPr>
        <w:t xml:space="preserve"> </w:t>
      </w:r>
      <w:r>
        <w:rPr>
          <w:rFonts w:ascii="Times New Roman" w:hAnsi="Times New Roman"/>
          <w:sz w:val="28"/>
          <w:szCs w:val="28"/>
          <w:lang w:val="uk-UA"/>
        </w:rPr>
        <w:t>шляхом вдало  розташованих образів, розміщуючи</w:t>
      </w:r>
      <w:r w:rsidRPr="00977949">
        <w:rPr>
          <w:rFonts w:ascii="Times New Roman" w:hAnsi="Times New Roman"/>
          <w:sz w:val="28"/>
          <w:szCs w:val="28"/>
          <w:lang w:val="uk-UA"/>
        </w:rPr>
        <w:t xml:space="preserve"> думки за цими образами, а зв'язок думок - за розміщенням  цих образів».</w:t>
      </w:r>
    </w:p>
    <w:p w:rsidR="000D0732" w:rsidRPr="00977949" w:rsidRDefault="000D0732" w:rsidP="000D07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метою формування ДК на цьому етапі ми пропонували здобувачам </w:t>
      </w:r>
      <w:r w:rsidRPr="00977949">
        <w:rPr>
          <w:rFonts w:ascii="Times New Roman" w:hAnsi="Times New Roman"/>
          <w:sz w:val="28"/>
          <w:szCs w:val="28"/>
          <w:lang w:val="uk-UA"/>
        </w:rPr>
        <w:t xml:space="preserve">завдання на формування </w:t>
      </w:r>
      <w:r>
        <w:rPr>
          <w:rFonts w:ascii="Times New Roman" w:hAnsi="Times New Roman"/>
          <w:sz w:val="28"/>
          <w:szCs w:val="28"/>
          <w:lang w:val="uk-UA"/>
        </w:rPr>
        <w:t>низки дискурсивних умінь. Ці завдання передбачали  визначення та характеристику ді</w:t>
      </w:r>
      <w:r w:rsidRPr="00977949">
        <w:rPr>
          <w:rFonts w:ascii="Times New Roman" w:hAnsi="Times New Roman"/>
          <w:sz w:val="28"/>
          <w:szCs w:val="28"/>
          <w:lang w:val="uk-UA"/>
        </w:rPr>
        <w:t xml:space="preserve">браного учителем </w:t>
      </w:r>
      <w:r>
        <w:rPr>
          <w:rFonts w:ascii="Times New Roman" w:hAnsi="Times New Roman"/>
          <w:sz w:val="28"/>
          <w:szCs w:val="28"/>
          <w:lang w:val="uk-UA"/>
        </w:rPr>
        <w:t xml:space="preserve">на уроці </w:t>
      </w:r>
      <w:r w:rsidRPr="00977949">
        <w:rPr>
          <w:rFonts w:ascii="Times New Roman" w:hAnsi="Times New Roman"/>
          <w:sz w:val="28"/>
          <w:szCs w:val="28"/>
          <w:lang w:val="uk-UA"/>
        </w:rPr>
        <w:t>стилю спілкування з</w:t>
      </w:r>
      <w:r>
        <w:rPr>
          <w:rFonts w:ascii="Times New Roman" w:hAnsi="Times New Roman"/>
          <w:sz w:val="28"/>
          <w:szCs w:val="28"/>
          <w:lang w:val="uk-UA"/>
        </w:rPr>
        <w:t>і школярами, виявлення продуктивних та недоречних</w:t>
      </w:r>
      <w:r w:rsidRPr="00977949">
        <w:rPr>
          <w:rFonts w:ascii="Times New Roman" w:hAnsi="Times New Roman"/>
          <w:sz w:val="28"/>
          <w:szCs w:val="28"/>
          <w:lang w:val="uk-UA"/>
        </w:rPr>
        <w:t xml:space="preserve"> моделей </w:t>
      </w:r>
      <w:r>
        <w:rPr>
          <w:rFonts w:ascii="Times New Roman" w:hAnsi="Times New Roman"/>
          <w:sz w:val="28"/>
          <w:szCs w:val="28"/>
          <w:lang w:val="uk-UA"/>
        </w:rPr>
        <w:t>спілкування, аналіз</w:t>
      </w:r>
      <w:r w:rsidRPr="00977949">
        <w:rPr>
          <w:rFonts w:ascii="Times New Roman" w:hAnsi="Times New Roman"/>
          <w:sz w:val="28"/>
          <w:szCs w:val="28"/>
          <w:lang w:val="uk-UA"/>
        </w:rPr>
        <w:t xml:space="preserve"> висловлювань </w:t>
      </w:r>
      <w:r>
        <w:rPr>
          <w:rFonts w:ascii="Times New Roman" w:hAnsi="Times New Roman"/>
          <w:sz w:val="28"/>
          <w:szCs w:val="28"/>
          <w:lang w:val="uk-UA"/>
        </w:rPr>
        <w:t>науковців щодо</w:t>
      </w:r>
      <w:r w:rsidRPr="00977949">
        <w:rPr>
          <w:rFonts w:ascii="Times New Roman" w:hAnsi="Times New Roman"/>
          <w:sz w:val="28"/>
          <w:szCs w:val="28"/>
          <w:lang w:val="uk-UA"/>
        </w:rPr>
        <w:t xml:space="preserve"> проблем науково-навчальної комунікації </w:t>
      </w:r>
      <w:r>
        <w:rPr>
          <w:rFonts w:ascii="Times New Roman" w:hAnsi="Times New Roman"/>
          <w:sz w:val="28"/>
          <w:szCs w:val="28"/>
          <w:lang w:val="uk-UA"/>
        </w:rPr>
        <w:t>у режимі</w:t>
      </w:r>
      <w:r w:rsidRPr="00977949">
        <w:rPr>
          <w:rFonts w:ascii="Times New Roman" w:hAnsi="Times New Roman"/>
          <w:sz w:val="28"/>
          <w:szCs w:val="28"/>
          <w:lang w:val="uk-UA"/>
        </w:rPr>
        <w:t xml:space="preserve"> </w:t>
      </w:r>
      <w:r>
        <w:rPr>
          <w:rFonts w:ascii="Times New Roman" w:hAnsi="Times New Roman"/>
          <w:sz w:val="28"/>
          <w:szCs w:val="28"/>
          <w:lang w:val="uk-UA"/>
        </w:rPr>
        <w:t>діалогу</w:t>
      </w:r>
      <w:r w:rsidRPr="00977949">
        <w:rPr>
          <w:rFonts w:ascii="Times New Roman" w:hAnsi="Times New Roman"/>
          <w:sz w:val="28"/>
          <w:szCs w:val="28"/>
          <w:lang w:val="uk-UA"/>
        </w:rPr>
        <w:t xml:space="preserve"> </w:t>
      </w:r>
      <w:r>
        <w:rPr>
          <w:rFonts w:ascii="Times New Roman" w:hAnsi="Times New Roman"/>
          <w:sz w:val="28"/>
          <w:szCs w:val="28"/>
          <w:lang w:val="uk-UA"/>
        </w:rPr>
        <w:t>та ін. Зазначимо, що принципово значущим для нас стала</w:t>
      </w:r>
      <w:r w:rsidRPr="00977949">
        <w:rPr>
          <w:rFonts w:ascii="Times New Roman" w:hAnsi="Times New Roman"/>
          <w:sz w:val="28"/>
          <w:szCs w:val="28"/>
          <w:lang w:val="uk-UA"/>
        </w:rPr>
        <w:t xml:space="preserve"> багатофункціональність завдань </w:t>
      </w:r>
      <w:r>
        <w:rPr>
          <w:rFonts w:ascii="Times New Roman" w:hAnsi="Times New Roman"/>
          <w:sz w:val="28"/>
          <w:szCs w:val="28"/>
          <w:lang w:val="uk-UA"/>
        </w:rPr>
        <w:t>такого типу</w:t>
      </w:r>
      <w:r w:rsidRPr="00977949">
        <w:rPr>
          <w:rFonts w:ascii="Times New Roman" w:hAnsi="Times New Roman"/>
          <w:sz w:val="28"/>
          <w:szCs w:val="28"/>
          <w:lang w:val="uk-UA"/>
        </w:rPr>
        <w:t xml:space="preserve">, оскільки вони, </w:t>
      </w:r>
      <w:r>
        <w:rPr>
          <w:rFonts w:ascii="Times New Roman" w:hAnsi="Times New Roman"/>
          <w:sz w:val="28"/>
          <w:szCs w:val="28"/>
          <w:lang w:val="uk-UA"/>
        </w:rPr>
        <w:t xml:space="preserve">насамперед сприяли </w:t>
      </w:r>
      <w:r w:rsidRPr="00977949">
        <w:rPr>
          <w:rFonts w:ascii="Times New Roman" w:hAnsi="Times New Roman"/>
          <w:sz w:val="28"/>
          <w:szCs w:val="28"/>
          <w:lang w:val="uk-UA"/>
        </w:rPr>
        <w:t>вир</w:t>
      </w:r>
      <w:r>
        <w:rPr>
          <w:rFonts w:ascii="Times New Roman" w:hAnsi="Times New Roman"/>
          <w:sz w:val="28"/>
          <w:szCs w:val="28"/>
          <w:lang w:val="uk-UA"/>
        </w:rPr>
        <w:t>ішенню поставлених навчальних завдань</w:t>
      </w:r>
      <w:r w:rsidRPr="00977949">
        <w:rPr>
          <w:rFonts w:ascii="Times New Roman" w:hAnsi="Times New Roman"/>
          <w:sz w:val="28"/>
          <w:szCs w:val="28"/>
          <w:lang w:val="uk-UA"/>
        </w:rPr>
        <w:t>. Наведемо приклади:</w:t>
      </w:r>
    </w:p>
    <w:p w:rsidR="000D0732" w:rsidRPr="00977949" w:rsidRDefault="000D0732" w:rsidP="000D07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Яку</w:t>
      </w:r>
      <w:r w:rsidRPr="00977949">
        <w:rPr>
          <w:rFonts w:ascii="Times New Roman" w:hAnsi="Times New Roman"/>
          <w:sz w:val="28"/>
          <w:szCs w:val="28"/>
          <w:lang w:val="uk-UA"/>
        </w:rPr>
        <w:t xml:space="preserve"> модель навчання </w:t>
      </w:r>
      <w:r>
        <w:rPr>
          <w:rFonts w:ascii="Times New Roman" w:hAnsi="Times New Roman"/>
          <w:sz w:val="28"/>
          <w:szCs w:val="28"/>
          <w:lang w:val="uk-UA"/>
        </w:rPr>
        <w:t>можна визначити у</w:t>
      </w:r>
      <w:r w:rsidRPr="00977949">
        <w:rPr>
          <w:rFonts w:ascii="Times New Roman" w:hAnsi="Times New Roman"/>
          <w:sz w:val="28"/>
          <w:szCs w:val="28"/>
          <w:lang w:val="uk-UA"/>
        </w:rPr>
        <w:t xml:space="preserve"> наведеному нижче фрагменті («Світ чуттєвих речей в картинках» Я.Коменського) ? </w:t>
      </w:r>
      <w:r>
        <w:rPr>
          <w:rFonts w:ascii="Times New Roman" w:hAnsi="Times New Roman"/>
          <w:sz w:val="28"/>
          <w:szCs w:val="28"/>
          <w:lang w:val="uk-UA"/>
        </w:rPr>
        <w:t xml:space="preserve">Чи є </w:t>
      </w:r>
      <w:r w:rsidRPr="00977949">
        <w:rPr>
          <w:rFonts w:ascii="Times New Roman" w:hAnsi="Times New Roman"/>
          <w:sz w:val="28"/>
          <w:szCs w:val="28"/>
          <w:lang w:val="uk-UA"/>
        </w:rPr>
        <w:t xml:space="preserve"> вона </w:t>
      </w:r>
      <w:r>
        <w:rPr>
          <w:rFonts w:ascii="Times New Roman" w:hAnsi="Times New Roman"/>
          <w:sz w:val="28"/>
          <w:szCs w:val="28"/>
          <w:lang w:val="uk-UA"/>
        </w:rPr>
        <w:t>актуальною для сучасного освітнього закладу</w:t>
      </w:r>
      <w:r w:rsidRPr="00977949">
        <w:rPr>
          <w:rFonts w:ascii="Times New Roman" w:hAnsi="Times New Roman"/>
          <w:sz w:val="28"/>
          <w:szCs w:val="28"/>
          <w:lang w:val="uk-UA"/>
        </w:rPr>
        <w:t xml:space="preserve">? Чи можна </w:t>
      </w:r>
      <w:r>
        <w:rPr>
          <w:rFonts w:ascii="Times New Roman" w:hAnsi="Times New Roman"/>
          <w:sz w:val="28"/>
          <w:szCs w:val="28"/>
          <w:lang w:val="uk-UA"/>
        </w:rPr>
        <w:t xml:space="preserve">реалізувати дискурсивні уміння педагога в межах представленої </w:t>
      </w:r>
      <w:r w:rsidRPr="00977949">
        <w:rPr>
          <w:rFonts w:ascii="Times New Roman" w:hAnsi="Times New Roman"/>
          <w:sz w:val="28"/>
          <w:szCs w:val="28"/>
          <w:lang w:val="uk-UA"/>
        </w:rPr>
        <w:t xml:space="preserve"> моделі?</w:t>
      </w:r>
    </w:p>
    <w:p w:rsidR="000D0732" w:rsidRPr="00977949" w:rsidRDefault="000D0732" w:rsidP="000D0732">
      <w:pPr>
        <w:spacing w:after="0" w:line="360" w:lineRule="auto"/>
        <w:ind w:firstLine="709"/>
        <w:jc w:val="both"/>
        <w:rPr>
          <w:rFonts w:ascii="Times New Roman" w:hAnsi="Times New Roman"/>
          <w:sz w:val="28"/>
          <w:szCs w:val="28"/>
          <w:lang w:val="uk-UA"/>
        </w:rPr>
      </w:pPr>
      <w:r w:rsidRPr="00977949">
        <w:rPr>
          <w:rFonts w:ascii="Times New Roman" w:hAnsi="Times New Roman"/>
          <w:sz w:val="28"/>
          <w:szCs w:val="28"/>
          <w:lang w:val="uk-UA"/>
        </w:rPr>
        <w:t xml:space="preserve">«Учитель </w:t>
      </w:r>
      <w:r>
        <w:rPr>
          <w:rFonts w:ascii="Times New Roman" w:hAnsi="Times New Roman"/>
          <w:sz w:val="28"/>
          <w:szCs w:val="28"/>
          <w:lang w:val="uk-UA"/>
        </w:rPr>
        <w:t>(У.): Підійди, хлопчику! Навчись-но</w:t>
      </w:r>
      <w:r w:rsidRPr="00977949">
        <w:rPr>
          <w:rFonts w:ascii="Times New Roman" w:hAnsi="Times New Roman"/>
          <w:sz w:val="28"/>
          <w:szCs w:val="28"/>
          <w:lang w:val="uk-UA"/>
        </w:rPr>
        <w:t xml:space="preserve"> уму-розуму!</w:t>
      </w:r>
    </w:p>
    <w:p w:rsidR="000D0732" w:rsidRPr="00977949" w:rsidRDefault="000D0732" w:rsidP="000D07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Хлопчик (Х.): Що означає «</w:t>
      </w:r>
      <w:r w:rsidRPr="00977949">
        <w:rPr>
          <w:rFonts w:ascii="Times New Roman" w:hAnsi="Times New Roman"/>
          <w:sz w:val="28"/>
          <w:szCs w:val="28"/>
          <w:lang w:val="uk-UA"/>
        </w:rPr>
        <w:t>уму-розуму</w:t>
      </w:r>
      <w:r>
        <w:rPr>
          <w:rFonts w:ascii="Times New Roman" w:hAnsi="Times New Roman"/>
          <w:sz w:val="28"/>
          <w:szCs w:val="28"/>
          <w:lang w:val="uk-UA"/>
        </w:rPr>
        <w:t>»</w:t>
      </w:r>
      <w:r w:rsidRPr="00977949">
        <w:rPr>
          <w:rFonts w:ascii="Times New Roman" w:hAnsi="Times New Roman"/>
          <w:sz w:val="28"/>
          <w:szCs w:val="28"/>
          <w:lang w:val="uk-UA"/>
        </w:rPr>
        <w:t>?</w:t>
      </w:r>
    </w:p>
    <w:p w:rsidR="000D0732" w:rsidRPr="00977949" w:rsidRDefault="000D0732" w:rsidP="000D07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Все, чого бракує. Правильне розуміння, правильні дії, правильні висловлювання</w:t>
      </w:r>
      <w:r w:rsidRPr="00977949">
        <w:rPr>
          <w:rFonts w:ascii="Times New Roman" w:hAnsi="Times New Roman"/>
          <w:sz w:val="28"/>
          <w:szCs w:val="28"/>
          <w:lang w:val="uk-UA"/>
        </w:rPr>
        <w:t>.</w:t>
      </w:r>
    </w:p>
    <w:p w:rsidR="000D0732" w:rsidRPr="00977949" w:rsidRDefault="000D0732" w:rsidP="000D0732">
      <w:pPr>
        <w:spacing w:after="0" w:line="360" w:lineRule="auto"/>
        <w:ind w:firstLine="709"/>
        <w:jc w:val="both"/>
        <w:rPr>
          <w:rFonts w:ascii="Times New Roman" w:hAnsi="Times New Roman"/>
          <w:sz w:val="28"/>
          <w:szCs w:val="28"/>
          <w:lang w:val="uk-UA"/>
        </w:rPr>
      </w:pPr>
      <w:r w:rsidRPr="00977949">
        <w:rPr>
          <w:rFonts w:ascii="Times New Roman" w:hAnsi="Times New Roman"/>
          <w:sz w:val="28"/>
          <w:szCs w:val="28"/>
          <w:lang w:val="uk-UA"/>
        </w:rPr>
        <w:t xml:space="preserve">Х.: Хто мене </w:t>
      </w:r>
      <w:r>
        <w:rPr>
          <w:rFonts w:ascii="Times New Roman" w:hAnsi="Times New Roman"/>
          <w:sz w:val="28"/>
          <w:szCs w:val="28"/>
          <w:lang w:val="uk-UA"/>
        </w:rPr>
        <w:t>може цього навчити</w:t>
      </w:r>
      <w:r w:rsidRPr="00977949">
        <w:rPr>
          <w:rFonts w:ascii="Times New Roman" w:hAnsi="Times New Roman"/>
          <w:sz w:val="28"/>
          <w:szCs w:val="28"/>
          <w:lang w:val="uk-UA"/>
        </w:rPr>
        <w:t>?</w:t>
      </w:r>
    </w:p>
    <w:p w:rsidR="000D0732" w:rsidRPr="00977949" w:rsidRDefault="000D0732" w:rsidP="000D0732">
      <w:pPr>
        <w:spacing w:after="0" w:line="360" w:lineRule="auto"/>
        <w:ind w:firstLine="709"/>
        <w:jc w:val="both"/>
        <w:rPr>
          <w:rFonts w:ascii="Times New Roman" w:hAnsi="Times New Roman"/>
          <w:sz w:val="28"/>
          <w:szCs w:val="28"/>
          <w:lang w:val="uk-UA"/>
        </w:rPr>
      </w:pPr>
      <w:r w:rsidRPr="00977949">
        <w:rPr>
          <w:rFonts w:ascii="Times New Roman" w:hAnsi="Times New Roman"/>
          <w:sz w:val="28"/>
          <w:szCs w:val="28"/>
          <w:lang w:val="uk-UA"/>
        </w:rPr>
        <w:t>У.: Я ...</w:t>
      </w:r>
    </w:p>
    <w:p w:rsidR="000D0732" w:rsidRPr="00977949" w:rsidRDefault="000D0732" w:rsidP="000D07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Х.: Як</w:t>
      </w:r>
      <w:r w:rsidRPr="00977949">
        <w:rPr>
          <w:rFonts w:ascii="Times New Roman" w:hAnsi="Times New Roman"/>
          <w:sz w:val="28"/>
          <w:szCs w:val="28"/>
          <w:lang w:val="uk-UA"/>
        </w:rPr>
        <w:t>?</w:t>
      </w:r>
    </w:p>
    <w:p w:rsidR="000D0732" w:rsidRPr="00977949" w:rsidRDefault="000D0732" w:rsidP="000D0732">
      <w:pPr>
        <w:spacing w:after="0" w:line="360" w:lineRule="auto"/>
        <w:ind w:firstLine="709"/>
        <w:jc w:val="both"/>
        <w:rPr>
          <w:rFonts w:ascii="Times New Roman" w:hAnsi="Times New Roman"/>
          <w:sz w:val="28"/>
          <w:szCs w:val="28"/>
          <w:lang w:val="uk-UA"/>
        </w:rPr>
      </w:pPr>
      <w:r w:rsidRPr="00977949">
        <w:rPr>
          <w:rFonts w:ascii="Times New Roman" w:hAnsi="Times New Roman"/>
          <w:sz w:val="28"/>
          <w:szCs w:val="28"/>
          <w:lang w:val="uk-UA"/>
        </w:rPr>
        <w:t xml:space="preserve">У.: Я поведу тебе всюди, все покажу тобі, все </w:t>
      </w:r>
      <w:r>
        <w:rPr>
          <w:rFonts w:ascii="Times New Roman" w:hAnsi="Times New Roman"/>
          <w:sz w:val="28"/>
          <w:szCs w:val="28"/>
          <w:lang w:val="uk-UA"/>
        </w:rPr>
        <w:t>розповім</w:t>
      </w:r>
      <w:r w:rsidRPr="00977949">
        <w:rPr>
          <w:rFonts w:ascii="Times New Roman" w:hAnsi="Times New Roman"/>
          <w:sz w:val="28"/>
          <w:szCs w:val="28"/>
          <w:lang w:val="uk-UA"/>
        </w:rPr>
        <w:t xml:space="preserve"> тобі.</w:t>
      </w:r>
    </w:p>
    <w:p w:rsidR="000D0732" w:rsidRPr="00977949" w:rsidRDefault="000D0732" w:rsidP="000D0732">
      <w:pPr>
        <w:spacing w:after="0" w:line="360" w:lineRule="auto"/>
        <w:ind w:firstLine="709"/>
        <w:jc w:val="both"/>
        <w:rPr>
          <w:rFonts w:ascii="Times New Roman" w:hAnsi="Times New Roman"/>
          <w:sz w:val="28"/>
          <w:szCs w:val="28"/>
          <w:lang w:val="uk-UA"/>
        </w:rPr>
      </w:pPr>
      <w:r w:rsidRPr="00977949">
        <w:rPr>
          <w:rFonts w:ascii="Times New Roman" w:hAnsi="Times New Roman"/>
          <w:sz w:val="28"/>
          <w:szCs w:val="28"/>
          <w:lang w:val="uk-UA"/>
        </w:rPr>
        <w:t>Х.: Ось я! Веди мене…»</w:t>
      </w:r>
    </w:p>
    <w:p w:rsidR="000D0732" w:rsidRDefault="000D0732" w:rsidP="000D07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Далі пропонуємо дискурсивне завдання:</w:t>
      </w:r>
    </w:p>
    <w:p w:rsidR="000D0732" w:rsidRPr="00977949" w:rsidRDefault="000D0732" w:rsidP="000D07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Під час уроку</w:t>
      </w:r>
      <w:r w:rsidRPr="00977949">
        <w:rPr>
          <w:rFonts w:ascii="Times New Roman" w:hAnsi="Times New Roman"/>
          <w:sz w:val="28"/>
          <w:szCs w:val="28"/>
          <w:lang w:val="uk-UA"/>
        </w:rPr>
        <w:t xml:space="preserve"> української мови </w:t>
      </w:r>
      <w:r>
        <w:rPr>
          <w:rFonts w:ascii="Times New Roman" w:hAnsi="Times New Roman"/>
          <w:sz w:val="28"/>
          <w:szCs w:val="28"/>
          <w:lang w:val="uk-UA"/>
        </w:rPr>
        <w:t xml:space="preserve"> з </w:t>
      </w:r>
      <w:r w:rsidRPr="00977949">
        <w:rPr>
          <w:rFonts w:ascii="Times New Roman" w:hAnsi="Times New Roman"/>
          <w:sz w:val="28"/>
          <w:szCs w:val="28"/>
          <w:lang w:val="uk-UA"/>
        </w:rPr>
        <w:t>теми «Спільнок</w:t>
      </w:r>
      <w:r>
        <w:rPr>
          <w:rFonts w:ascii="Times New Roman" w:hAnsi="Times New Roman"/>
          <w:sz w:val="28"/>
          <w:szCs w:val="28"/>
          <w:lang w:val="uk-UA"/>
        </w:rPr>
        <w:t>ореневі  слова та форми слова» у 3-му класі у</w:t>
      </w:r>
      <w:r w:rsidRPr="00977949">
        <w:rPr>
          <w:rFonts w:ascii="Times New Roman" w:hAnsi="Times New Roman"/>
          <w:sz w:val="28"/>
          <w:szCs w:val="28"/>
          <w:lang w:val="uk-UA"/>
        </w:rPr>
        <w:t xml:space="preserve">читель </w:t>
      </w:r>
      <w:r>
        <w:rPr>
          <w:rFonts w:ascii="Times New Roman" w:hAnsi="Times New Roman"/>
          <w:sz w:val="28"/>
          <w:szCs w:val="28"/>
          <w:lang w:val="uk-UA"/>
        </w:rPr>
        <w:t xml:space="preserve">презентує </w:t>
      </w:r>
      <w:r w:rsidRPr="00977949">
        <w:rPr>
          <w:rFonts w:ascii="Times New Roman" w:hAnsi="Times New Roman"/>
          <w:sz w:val="28"/>
          <w:szCs w:val="28"/>
          <w:lang w:val="uk-UA"/>
        </w:rPr>
        <w:t>дітям слайд та запитує:</w:t>
      </w:r>
    </w:p>
    <w:p w:rsidR="000D0732" w:rsidRPr="00977949" w:rsidRDefault="000D0732" w:rsidP="000D0732">
      <w:pPr>
        <w:spacing w:after="0" w:line="360" w:lineRule="auto"/>
        <w:ind w:firstLine="709"/>
        <w:jc w:val="both"/>
        <w:rPr>
          <w:rFonts w:ascii="Times New Roman" w:hAnsi="Times New Roman"/>
          <w:sz w:val="28"/>
          <w:szCs w:val="28"/>
          <w:lang w:val="uk-UA"/>
        </w:rPr>
      </w:pPr>
      <w:r w:rsidRPr="00977949">
        <w:rPr>
          <w:rFonts w:ascii="Times New Roman" w:hAnsi="Times New Roman"/>
          <w:sz w:val="28"/>
          <w:szCs w:val="28"/>
          <w:lang w:val="uk-UA"/>
        </w:rPr>
        <w:t xml:space="preserve">Вчитель: Уважно </w:t>
      </w:r>
      <w:r>
        <w:rPr>
          <w:rFonts w:ascii="Times New Roman" w:hAnsi="Times New Roman"/>
          <w:sz w:val="28"/>
          <w:szCs w:val="28"/>
          <w:lang w:val="uk-UA"/>
        </w:rPr>
        <w:t xml:space="preserve">подивіться на </w:t>
      </w:r>
      <w:r w:rsidRPr="00977949">
        <w:rPr>
          <w:rFonts w:ascii="Times New Roman" w:hAnsi="Times New Roman"/>
          <w:sz w:val="28"/>
          <w:szCs w:val="28"/>
          <w:lang w:val="uk-UA"/>
        </w:rPr>
        <w:t>слайд та порівняйте зображення у лівій та правій його частині.</w:t>
      </w:r>
    </w:p>
    <w:p w:rsidR="000D0732" w:rsidRPr="00977949" w:rsidRDefault="000D0732" w:rsidP="000D07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Школярі </w:t>
      </w:r>
      <w:r w:rsidRPr="00977949">
        <w:rPr>
          <w:rFonts w:ascii="Times New Roman" w:hAnsi="Times New Roman"/>
          <w:sz w:val="28"/>
          <w:szCs w:val="28"/>
          <w:lang w:val="uk-UA"/>
        </w:rPr>
        <w:t xml:space="preserve">впізнають </w:t>
      </w:r>
      <w:r>
        <w:rPr>
          <w:rFonts w:ascii="Times New Roman" w:hAnsi="Times New Roman"/>
          <w:sz w:val="28"/>
          <w:szCs w:val="28"/>
          <w:lang w:val="uk-UA"/>
        </w:rPr>
        <w:t>на світлинах  своїх однокласників Бориса та Михайла</w:t>
      </w:r>
      <w:r w:rsidRPr="00977949">
        <w:rPr>
          <w:rFonts w:ascii="Times New Roman" w:hAnsi="Times New Roman"/>
          <w:sz w:val="28"/>
          <w:szCs w:val="28"/>
          <w:lang w:val="uk-UA"/>
        </w:rPr>
        <w:t>.</w:t>
      </w:r>
    </w:p>
    <w:p w:rsidR="000D0732" w:rsidRPr="00977949" w:rsidRDefault="000D0732" w:rsidP="000D0732">
      <w:pPr>
        <w:spacing w:after="0" w:line="360" w:lineRule="auto"/>
        <w:ind w:firstLine="709"/>
        <w:jc w:val="both"/>
        <w:rPr>
          <w:rFonts w:ascii="Times New Roman" w:hAnsi="Times New Roman"/>
          <w:sz w:val="28"/>
          <w:szCs w:val="28"/>
          <w:lang w:val="uk-UA"/>
        </w:rPr>
      </w:pPr>
      <w:r w:rsidRPr="00977949">
        <w:rPr>
          <w:rFonts w:ascii="Times New Roman" w:hAnsi="Times New Roman"/>
          <w:sz w:val="28"/>
          <w:szCs w:val="28"/>
          <w:lang w:val="uk-UA"/>
        </w:rPr>
        <w:t xml:space="preserve">Учні: Зліва </w:t>
      </w:r>
      <w:r>
        <w:rPr>
          <w:rFonts w:ascii="Times New Roman" w:hAnsi="Times New Roman"/>
          <w:sz w:val="28"/>
          <w:szCs w:val="28"/>
          <w:lang w:val="uk-UA"/>
        </w:rPr>
        <w:t>- фото Бориса. Ось він у шкільній формі, а далі</w:t>
      </w:r>
      <w:r w:rsidRPr="00977949">
        <w:rPr>
          <w:rFonts w:ascii="Times New Roman" w:hAnsi="Times New Roman"/>
          <w:sz w:val="28"/>
          <w:szCs w:val="28"/>
          <w:lang w:val="uk-UA"/>
        </w:rPr>
        <w:t xml:space="preserve"> – у нов</w:t>
      </w:r>
      <w:r>
        <w:rPr>
          <w:rFonts w:ascii="Times New Roman" w:hAnsi="Times New Roman"/>
          <w:sz w:val="28"/>
          <w:szCs w:val="28"/>
          <w:lang w:val="uk-UA"/>
        </w:rPr>
        <w:t>орічному костюмі.  На світлині справа Михайлик з мамою та сестрою</w:t>
      </w:r>
      <w:r w:rsidRPr="00977949">
        <w:rPr>
          <w:rFonts w:ascii="Times New Roman" w:hAnsi="Times New Roman"/>
          <w:sz w:val="28"/>
          <w:szCs w:val="28"/>
          <w:lang w:val="uk-UA"/>
        </w:rPr>
        <w:t>.</w:t>
      </w:r>
    </w:p>
    <w:p w:rsidR="000D0732" w:rsidRPr="00977949" w:rsidRDefault="000D0732" w:rsidP="000D07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Вчитель: На світлинах зліва один і то й</w:t>
      </w:r>
      <w:r w:rsidRPr="00977949">
        <w:rPr>
          <w:rFonts w:ascii="Times New Roman" w:hAnsi="Times New Roman"/>
          <w:sz w:val="28"/>
          <w:szCs w:val="28"/>
          <w:lang w:val="uk-UA"/>
        </w:rPr>
        <w:t xml:space="preserve"> ж</w:t>
      </w:r>
      <w:r>
        <w:rPr>
          <w:rFonts w:ascii="Times New Roman" w:hAnsi="Times New Roman"/>
          <w:sz w:val="28"/>
          <w:szCs w:val="28"/>
          <w:lang w:val="uk-UA"/>
        </w:rPr>
        <w:t>е герой</w:t>
      </w:r>
      <w:r w:rsidRPr="00977949">
        <w:rPr>
          <w:rFonts w:ascii="Times New Roman" w:hAnsi="Times New Roman"/>
          <w:sz w:val="28"/>
          <w:szCs w:val="28"/>
          <w:lang w:val="uk-UA"/>
        </w:rPr>
        <w:t xml:space="preserve"> чи різні люди?</w:t>
      </w:r>
    </w:p>
    <w:p w:rsidR="000D0732" w:rsidRPr="00977949" w:rsidRDefault="000D0732" w:rsidP="000D07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Учні: Один  і  той</w:t>
      </w:r>
      <w:r w:rsidRPr="00977949">
        <w:rPr>
          <w:rFonts w:ascii="Times New Roman" w:hAnsi="Times New Roman"/>
          <w:sz w:val="28"/>
          <w:szCs w:val="28"/>
          <w:lang w:val="uk-UA"/>
        </w:rPr>
        <w:t xml:space="preserve"> ж</w:t>
      </w:r>
      <w:r>
        <w:rPr>
          <w:rFonts w:ascii="Times New Roman" w:hAnsi="Times New Roman"/>
          <w:sz w:val="28"/>
          <w:szCs w:val="28"/>
          <w:lang w:val="uk-UA"/>
        </w:rPr>
        <w:t>е</w:t>
      </w:r>
      <w:r w:rsidRPr="00977949">
        <w:rPr>
          <w:rFonts w:ascii="Times New Roman" w:hAnsi="Times New Roman"/>
          <w:sz w:val="28"/>
          <w:szCs w:val="28"/>
          <w:lang w:val="uk-UA"/>
        </w:rPr>
        <w:t>.</w:t>
      </w:r>
    </w:p>
    <w:p w:rsidR="000D0732" w:rsidRPr="00977949" w:rsidRDefault="000D0732" w:rsidP="000D0732">
      <w:pPr>
        <w:spacing w:after="0" w:line="360" w:lineRule="auto"/>
        <w:ind w:firstLine="709"/>
        <w:jc w:val="both"/>
        <w:rPr>
          <w:rFonts w:ascii="Times New Roman" w:hAnsi="Times New Roman"/>
          <w:sz w:val="28"/>
          <w:szCs w:val="28"/>
          <w:lang w:val="uk-UA"/>
        </w:rPr>
      </w:pPr>
      <w:r w:rsidRPr="00977949">
        <w:rPr>
          <w:rFonts w:ascii="Times New Roman" w:hAnsi="Times New Roman"/>
          <w:sz w:val="28"/>
          <w:szCs w:val="28"/>
          <w:lang w:val="uk-UA"/>
        </w:rPr>
        <w:t>Вчитель: Як людина може по-різному виглядати в різному одязі (формі), так і одне й те  саме слово змі</w:t>
      </w:r>
      <w:r>
        <w:rPr>
          <w:rFonts w:ascii="Times New Roman" w:hAnsi="Times New Roman"/>
          <w:sz w:val="28"/>
          <w:szCs w:val="28"/>
          <w:lang w:val="uk-UA"/>
        </w:rPr>
        <w:t xml:space="preserve">нюється залежно від його форми. </w:t>
      </w:r>
      <w:r w:rsidRPr="00977949">
        <w:rPr>
          <w:rFonts w:ascii="Times New Roman" w:hAnsi="Times New Roman"/>
          <w:sz w:val="28"/>
          <w:szCs w:val="28"/>
          <w:lang w:val="uk-UA"/>
        </w:rPr>
        <w:t>А справа одна людина?</w:t>
      </w:r>
    </w:p>
    <w:p w:rsidR="000D0732" w:rsidRPr="00977949" w:rsidRDefault="000D0732" w:rsidP="000D0732">
      <w:pPr>
        <w:spacing w:after="0" w:line="360" w:lineRule="auto"/>
        <w:ind w:firstLine="709"/>
        <w:jc w:val="both"/>
        <w:rPr>
          <w:rFonts w:ascii="Times New Roman" w:hAnsi="Times New Roman"/>
          <w:sz w:val="28"/>
          <w:szCs w:val="28"/>
          <w:lang w:val="uk-UA"/>
        </w:rPr>
      </w:pPr>
      <w:r w:rsidRPr="00977949">
        <w:rPr>
          <w:rFonts w:ascii="Times New Roman" w:hAnsi="Times New Roman"/>
          <w:sz w:val="28"/>
          <w:szCs w:val="28"/>
          <w:lang w:val="uk-UA"/>
        </w:rPr>
        <w:t>Учні: Різні.</w:t>
      </w:r>
    </w:p>
    <w:p w:rsidR="000D0732" w:rsidRPr="00977949" w:rsidRDefault="000D0732" w:rsidP="000D07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Що об'єднує людей на світлині</w:t>
      </w:r>
      <w:r w:rsidRPr="00977949">
        <w:rPr>
          <w:rFonts w:ascii="Times New Roman" w:hAnsi="Times New Roman"/>
          <w:sz w:val="28"/>
          <w:szCs w:val="28"/>
          <w:lang w:val="uk-UA"/>
        </w:rPr>
        <w:t xml:space="preserve"> праворуч?</w:t>
      </w:r>
    </w:p>
    <w:p w:rsidR="000D0732" w:rsidRPr="00977949" w:rsidRDefault="000D0732" w:rsidP="000D07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Учні: Усі вони є схожими. Вони є родиною, родичами</w:t>
      </w:r>
      <w:r w:rsidRPr="00977949">
        <w:rPr>
          <w:rFonts w:ascii="Times New Roman" w:hAnsi="Times New Roman"/>
          <w:sz w:val="28"/>
          <w:szCs w:val="28"/>
          <w:lang w:val="uk-UA"/>
        </w:rPr>
        <w:t>.</w:t>
      </w:r>
    </w:p>
    <w:p w:rsidR="000D0732" w:rsidRPr="00977949" w:rsidRDefault="000D0732" w:rsidP="000D0732">
      <w:pPr>
        <w:spacing w:after="0" w:line="360" w:lineRule="auto"/>
        <w:ind w:firstLine="709"/>
        <w:jc w:val="both"/>
        <w:rPr>
          <w:rFonts w:ascii="Times New Roman" w:hAnsi="Times New Roman"/>
          <w:sz w:val="28"/>
          <w:szCs w:val="28"/>
          <w:lang w:val="uk-UA"/>
        </w:rPr>
      </w:pPr>
      <w:r w:rsidRPr="00977949">
        <w:rPr>
          <w:rFonts w:ascii="Times New Roman" w:hAnsi="Times New Roman"/>
          <w:sz w:val="28"/>
          <w:szCs w:val="28"/>
          <w:lang w:val="uk-UA"/>
        </w:rPr>
        <w:t xml:space="preserve">Вчитель: Серед слів </w:t>
      </w:r>
      <w:r>
        <w:rPr>
          <w:rFonts w:ascii="Times New Roman" w:hAnsi="Times New Roman"/>
          <w:sz w:val="28"/>
          <w:szCs w:val="28"/>
          <w:lang w:val="uk-UA"/>
        </w:rPr>
        <w:t>у рідній мові</w:t>
      </w:r>
      <w:r w:rsidRPr="00977949">
        <w:rPr>
          <w:rFonts w:ascii="Times New Roman" w:hAnsi="Times New Roman"/>
          <w:sz w:val="28"/>
          <w:szCs w:val="28"/>
          <w:lang w:val="uk-UA"/>
        </w:rPr>
        <w:t xml:space="preserve"> теж є слова, які утворюють сім'ю. Як вони звуться?</w:t>
      </w:r>
    </w:p>
    <w:p w:rsidR="000D0732" w:rsidRPr="00977949" w:rsidRDefault="000D0732" w:rsidP="000D0732">
      <w:pPr>
        <w:spacing w:after="0" w:line="360" w:lineRule="auto"/>
        <w:ind w:firstLine="709"/>
        <w:jc w:val="both"/>
        <w:rPr>
          <w:rFonts w:ascii="Times New Roman" w:hAnsi="Times New Roman"/>
          <w:sz w:val="28"/>
          <w:szCs w:val="28"/>
          <w:lang w:val="uk-UA"/>
        </w:rPr>
      </w:pPr>
      <w:r w:rsidRPr="00977949">
        <w:rPr>
          <w:rFonts w:ascii="Times New Roman" w:hAnsi="Times New Roman"/>
          <w:sz w:val="28"/>
          <w:szCs w:val="28"/>
          <w:lang w:val="uk-UA"/>
        </w:rPr>
        <w:t>Учні: Спільнокореневі.</w:t>
      </w:r>
    </w:p>
    <w:p w:rsidR="000D0732" w:rsidRPr="00977949" w:rsidRDefault="000D0732" w:rsidP="000D0732">
      <w:pPr>
        <w:spacing w:after="0" w:line="360" w:lineRule="auto"/>
        <w:ind w:firstLine="709"/>
        <w:jc w:val="both"/>
        <w:rPr>
          <w:rFonts w:ascii="Times New Roman" w:hAnsi="Times New Roman"/>
          <w:sz w:val="28"/>
          <w:szCs w:val="28"/>
          <w:lang w:val="uk-UA"/>
        </w:rPr>
      </w:pPr>
      <w:r w:rsidRPr="00977949">
        <w:rPr>
          <w:rFonts w:ascii="Times New Roman" w:hAnsi="Times New Roman"/>
          <w:sz w:val="28"/>
          <w:szCs w:val="28"/>
          <w:lang w:val="uk-UA"/>
        </w:rPr>
        <w:t xml:space="preserve">Вчитель: Здогадайтеся, що ми </w:t>
      </w:r>
      <w:r>
        <w:rPr>
          <w:rFonts w:ascii="Times New Roman" w:hAnsi="Times New Roman"/>
          <w:sz w:val="28"/>
          <w:szCs w:val="28"/>
          <w:lang w:val="uk-UA"/>
        </w:rPr>
        <w:t xml:space="preserve">будемо вивчати </w:t>
      </w:r>
      <w:r w:rsidRPr="00977949">
        <w:rPr>
          <w:rFonts w:ascii="Times New Roman" w:hAnsi="Times New Roman"/>
          <w:sz w:val="28"/>
          <w:szCs w:val="28"/>
          <w:lang w:val="uk-UA"/>
        </w:rPr>
        <w:t>на уроці?</w:t>
      </w:r>
    </w:p>
    <w:p w:rsidR="000D0732" w:rsidRPr="00977949" w:rsidRDefault="000D0732" w:rsidP="000D07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Учні: Ф</w:t>
      </w:r>
      <w:r w:rsidRPr="00977949">
        <w:rPr>
          <w:rFonts w:ascii="Times New Roman" w:hAnsi="Times New Roman"/>
          <w:sz w:val="28"/>
          <w:szCs w:val="28"/>
          <w:lang w:val="uk-UA"/>
        </w:rPr>
        <w:t>орми одного й того ж слова та споріднені слова.</w:t>
      </w:r>
    </w:p>
    <w:p w:rsidR="000D0732" w:rsidRPr="00A513AF" w:rsidRDefault="000D0732" w:rsidP="00E1126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Вчитель: Так</w:t>
      </w:r>
      <w:r w:rsidRPr="00977949">
        <w:rPr>
          <w:rFonts w:ascii="Times New Roman" w:hAnsi="Times New Roman"/>
          <w:sz w:val="28"/>
          <w:szCs w:val="28"/>
          <w:lang w:val="uk-UA"/>
        </w:rPr>
        <w:t>, сьогодні на уроці ми навчимося відрізняти споріднені слова від форм того самого слова.</w:t>
      </w:r>
    </w:p>
    <w:p w:rsidR="000D0732" w:rsidRDefault="00E11264" w:rsidP="000D0732">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Окрім того п</w:t>
      </w:r>
      <w:r w:rsidR="000D0732" w:rsidRPr="00A51444">
        <w:rPr>
          <w:rFonts w:ascii="Times New Roman" w:eastAsia="Times New Roman" w:hAnsi="Times New Roman"/>
          <w:sz w:val="28"/>
          <w:szCs w:val="28"/>
          <w:lang w:val="uk-UA" w:eastAsia="ru-RU"/>
        </w:rPr>
        <w:t xml:space="preserve">ід час вивчення курсу «Теорія та методика ораторського мистецтва у підготовці вчителя початкової школи» </w:t>
      </w:r>
      <w:r w:rsidR="000D0732">
        <w:rPr>
          <w:rFonts w:ascii="Times New Roman" w:eastAsia="Times New Roman" w:hAnsi="Times New Roman"/>
          <w:sz w:val="28"/>
          <w:szCs w:val="28"/>
          <w:lang w:val="uk-UA" w:eastAsia="ru-RU"/>
        </w:rPr>
        <w:t>майбутні вчителі виконували так</w:t>
      </w:r>
      <w:r w:rsidR="000D0732" w:rsidRPr="00A51444">
        <w:rPr>
          <w:rFonts w:ascii="Times New Roman" w:eastAsia="Times New Roman" w:hAnsi="Times New Roman"/>
          <w:sz w:val="28"/>
          <w:szCs w:val="28"/>
          <w:lang w:val="uk-UA" w:eastAsia="ru-RU"/>
        </w:rPr>
        <w:t>і</w:t>
      </w:r>
      <w:r w:rsidR="000D0732">
        <w:rPr>
          <w:rFonts w:ascii="Times New Roman" w:eastAsia="Times New Roman" w:hAnsi="Times New Roman"/>
          <w:sz w:val="28"/>
          <w:szCs w:val="28"/>
          <w:lang w:val="uk-UA" w:eastAsia="ru-RU"/>
        </w:rPr>
        <w:t xml:space="preserve"> </w:t>
      </w:r>
      <w:r w:rsidR="000D0732" w:rsidRPr="00A51444">
        <w:rPr>
          <w:rFonts w:ascii="Times New Roman" w:eastAsia="Times New Roman" w:hAnsi="Times New Roman"/>
          <w:sz w:val="28"/>
          <w:szCs w:val="28"/>
          <w:lang w:val="uk-UA" w:eastAsia="ru-RU"/>
        </w:rPr>
        <w:t>рольові ігри: «Реклама» з метою відпрацюван</w:t>
      </w:r>
      <w:r w:rsidR="0065069C">
        <w:rPr>
          <w:rFonts w:ascii="Times New Roman" w:eastAsia="Times New Roman" w:hAnsi="Times New Roman"/>
          <w:sz w:val="28"/>
          <w:szCs w:val="28"/>
          <w:lang w:val="uk-UA" w:eastAsia="ru-RU"/>
        </w:rPr>
        <w:t xml:space="preserve">ня навичок публічного виступу, </w:t>
      </w:r>
      <w:r w:rsidR="000D0732" w:rsidRPr="00A51444">
        <w:rPr>
          <w:rFonts w:ascii="Times New Roman" w:eastAsia="Times New Roman" w:hAnsi="Times New Roman"/>
          <w:sz w:val="28"/>
          <w:szCs w:val="28"/>
          <w:lang w:val="uk-UA" w:eastAsia="ru-RU"/>
        </w:rPr>
        <w:t xml:space="preserve">«Розкажи про ..» з метою відпрацювання навичок публічного виступу. Під час виконання першої студенти знаходили  в своїх кишенях (сумках) будь-який предмет, який їм подобався, а потім вони готували </w:t>
      </w:r>
      <w:r w:rsidR="000D0732" w:rsidRPr="00A51444">
        <w:rPr>
          <w:rFonts w:ascii="Times New Roman" w:eastAsia="Times New Roman" w:hAnsi="Times New Roman"/>
          <w:sz w:val="28"/>
          <w:szCs w:val="28"/>
          <w:lang w:val="uk-UA" w:eastAsia="ru-RU"/>
        </w:rPr>
        <w:lastRenderedPageBreak/>
        <w:t>промову - рекламу цього предмета. Складність завдання полягала у презентуванні майбутніми вчителями вмінь зацікавити аудиторію. Під час виконання другої гри учасникам роздавали заздалегідь підготовлені листи з текстом,  магістри виступали перед аудиторією, переказавши текст. Під час обговорення відбувався аналіз: чи вдалося зацікавити аудиторію, як</w:t>
      </w:r>
      <w:r w:rsidR="000D0732">
        <w:rPr>
          <w:rFonts w:ascii="Times New Roman" w:eastAsia="Times New Roman" w:hAnsi="Times New Roman"/>
          <w:sz w:val="28"/>
          <w:szCs w:val="28"/>
          <w:lang w:val="uk-UA" w:eastAsia="ru-RU"/>
        </w:rPr>
        <w:t>і</w:t>
      </w:r>
      <w:r w:rsidR="000D0732" w:rsidRPr="00A51444">
        <w:rPr>
          <w:rFonts w:ascii="Times New Roman" w:eastAsia="Times New Roman" w:hAnsi="Times New Roman"/>
          <w:sz w:val="28"/>
          <w:szCs w:val="28"/>
          <w:lang w:val="uk-UA" w:eastAsia="ru-RU"/>
        </w:rPr>
        <w:t xml:space="preserve"> прийоми використовувалися, що було складним.</w:t>
      </w:r>
    </w:p>
    <w:p w:rsidR="003E2468" w:rsidRPr="008C45D6" w:rsidRDefault="003E2468" w:rsidP="00C76226">
      <w:pPr>
        <w:pStyle w:val="a4"/>
        <w:spacing w:after="0" w:line="360" w:lineRule="auto"/>
        <w:ind w:left="709"/>
        <w:jc w:val="both"/>
        <w:rPr>
          <w:rFonts w:ascii="Times New Roman" w:hAnsi="Times New Roman"/>
          <w:sz w:val="28"/>
          <w:szCs w:val="28"/>
          <w:lang w:val="uk-UA"/>
        </w:rPr>
      </w:pPr>
    </w:p>
    <w:sectPr w:rsidR="003E2468" w:rsidRPr="008C45D6" w:rsidSect="001A4F3B">
      <w:headerReference w:type="default" r:id="rId16"/>
      <w:pgSz w:w="12240" w:h="15840"/>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154" w:rsidRDefault="00000154" w:rsidP="00774DAE">
      <w:pPr>
        <w:spacing w:after="0" w:line="240" w:lineRule="auto"/>
      </w:pPr>
      <w:r>
        <w:separator/>
      </w:r>
    </w:p>
  </w:endnote>
  <w:endnote w:type="continuationSeparator" w:id="0">
    <w:p w:rsidR="00000154" w:rsidRDefault="00000154" w:rsidP="0077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154" w:rsidRDefault="00000154" w:rsidP="00774DAE">
      <w:pPr>
        <w:spacing w:after="0" w:line="240" w:lineRule="auto"/>
      </w:pPr>
      <w:r>
        <w:separator/>
      </w:r>
    </w:p>
  </w:footnote>
  <w:footnote w:type="continuationSeparator" w:id="0">
    <w:p w:rsidR="00000154" w:rsidRDefault="00000154" w:rsidP="00774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31101"/>
      <w:docPartObj>
        <w:docPartGallery w:val="Page Numbers (Top of Page)"/>
        <w:docPartUnique/>
      </w:docPartObj>
    </w:sdtPr>
    <w:sdtEndPr/>
    <w:sdtContent>
      <w:p w:rsidR="008A3587" w:rsidRDefault="008A3587">
        <w:pPr>
          <w:pStyle w:val="a6"/>
          <w:jc w:val="right"/>
        </w:pPr>
        <w:r>
          <w:fldChar w:fldCharType="begin"/>
        </w:r>
        <w:r>
          <w:instrText>PAGE   \* MERGEFORMAT</w:instrText>
        </w:r>
        <w:r>
          <w:fldChar w:fldCharType="separate"/>
        </w:r>
        <w:r w:rsidR="008D674B">
          <w:rPr>
            <w:noProof/>
          </w:rPr>
          <w:t>32</w:t>
        </w:r>
        <w:r>
          <w:fldChar w:fldCharType="end"/>
        </w:r>
      </w:p>
    </w:sdtContent>
  </w:sdt>
  <w:p w:rsidR="008A3587" w:rsidRDefault="008A358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31BF"/>
    <w:multiLevelType w:val="hybridMultilevel"/>
    <w:tmpl w:val="4340395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DE056A"/>
    <w:multiLevelType w:val="hybridMultilevel"/>
    <w:tmpl w:val="C50ABE56"/>
    <w:lvl w:ilvl="0" w:tplc="2CDC4D1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895376B"/>
    <w:multiLevelType w:val="hybridMultilevel"/>
    <w:tmpl w:val="FDAC3FF4"/>
    <w:lvl w:ilvl="0" w:tplc="BB44BE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BD7276"/>
    <w:multiLevelType w:val="hybridMultilevel"/>
    <w:tmpl w:val="165049A0"/>
    <w:lvl w:ilvl="0" w:tplc="81342A16">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C3378C4"/>
    <w:multiLevelType w:val="multilevel"/>
    <w:tmpl w:val="6CE6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EC264F"/>
    <w:multiLevelType w:val="hybridMultilevel"/>
    <w:tmpl w:val="C9B267E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20FF0D56"/>
    <w:multiLevelType w:val="multilevel"/>
    <w:tmpl w:val="81BED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7E7EA7"/>
    <w:multiLevelType w:val="multilevel"/>
    <w:tmpl w:val="85743CE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244C1E9C"/>
    <w:multiLevelType w:val="hybridMultilevel"/>
    <w:tmpl w:val="1058818C"/>
    <w:lvl w:ilvl="0" w:tplc="1C264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6757D56"/>
    <w:multiLevelType w:val="hybridMultilevel"/>
    <w:tmpl w:val="1A0A3FC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8A36CE"/>
    <w:multiLevelType w:val="hybridMultilevel"/>
    <w:tmpl w:val="D318E150"/>
    <w:lvl w:ilvl="0" w:tplc="7A348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93006E"/>
    <w:multiLevelType w:val="hybridMultilevel"/>
    <w:tmpl w:val="5E32FD6C"/>
    <w:lvl w:ilvl="0" w:tplc="2CDC4D1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D5C48"/>
    <w:multiLevelType w:val="hybridMultilevel"/>
    <w:tmpl w:val="E53A5FF2"/>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3" w15:restartNumberingAfterBreak="0">
    <w:nsid w:val="2E9F3684"/>
    <w:multiLevelType w:val="hybridMultilevel"/>
    <w:tmpl w:val="517EE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DB65D3"/>
    <w:multiLevelType w:val="hybridMultilevel"/>
    <w:tmpl w:val="55EEF5C6"/>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15:restartNumberingAfterBreak="0">
    <w:nsid w:val="34931C71"/>
    <w:multiLevelType w:val="multilevel"/>
    <w:tmpl w:val="BBECE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783494"/>
    <w:multiLevelType w:val="hybridMultilevel"/>
    <w:tmpl w:val="6EB0F010"/>
    <w:lvl w:ilvl="0" w:tplc="DC68FE2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390A6B38"/>
    <w:multiLevelType w:val="hybridMultilevel"/>
    <w:tmpl w:val="21EA6D6A"/>
    <w:lvl w:ilvl="0" w:tplc="2CDC4D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C3E63FD"/>
    <w:multiLevelType w:val="hybridMultilevel"/>
    <w:tmpl w:val="7A78C59E"/>
    <w:lvl w:ilvl="0" w:tplc="6262BE7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E11A99"/>
    <w:multiLevelType w:val="hybridMultilevel"/>
    <w:tmpl w:val="493289CA"/>
    <w:lvl w:ilvl="0" w:tplc="040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0581EFD"/>
    <w:multiLevelType w:val="hybridMultilevel"/>
    <w:tmpl w:val="1212B3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455048E4"/>
    <w:multiLevelType w:val="hybridMultilevel"/>
    <w:tmpl w:val="0A8CF01C"/>
    <w:lvl w:ilvl="0" w:tplc="2CDC4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B54D2F"/>
    <w:multiLevelType w:val="hybridMultilevel"/>
    <w:tmpl w:val="AEC40686"/>
    <w:lvl w:ilvl="0" w:tplc="6A76C1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D531BE5"/>
    <w:multiLevelType w:val="hybridMultilevel"/>
    <w:tmpl w:val="C50ABE56"/>
    <w:lvl w:ilvl="0" w:tplc="2CDC4D1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D672292"/>
    <w:multiLevelType w:val="hybridMultilevel"/>
    <w:tmpl w:val="DBC4907E"/>
    <w:lvl w:ilvl="0" w:tplc="2CDC4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F6A6826"/>
    <w:multiLevelType w:val="hybridMultilevel"/>
    <w:tmpl w:val="8AA8AEC2"/>
    <w:lvl w:ilvl="0" w:tplc="A65ED63A">
      <w:numFmt w:val="bullet"/>
      <w:lvlText w:val="-"/>
      <w:lvlJc w:val="left"/>
      <w:pPr>
        <w:ind w:left="1778"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706811"/>
    <w:multiLevelType w:val="hybridMultilevel"/>
    <w:tmpl w:val="572E090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7" w15:restartNumberingAfterBreak="0">
    <w:nsid w:val="531F13C0"/>
    <w:multiLevelType w:val="hybridMultilevel"/>
    <w:tmpl w:val="A56CB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B71928"/>
    <w:multiLevelType w:val="hybridMultilevel"/>
    <w:tmpl w:val="C1161142"/>
    <w:lvl w:ilvl="0" w:tplc="0409000F">
      <w:start w:val="1"/>
      <w:numFmt w:val="decimal"/>
      <w:lvlText w:val="%1."/>
      <w:lvlJc w:val="left"/>
      <w:pPr>
        <w:ind w:left="1440" w:hanging="360"/>
      </w:pPr>
      <w:rPr>
        <w:rFonts w:cs="Times New Roman"/>
      </w:rPr>
    </w:lvl>
    <w:lvl w:ilvl="1" w:tplc="85742204">
      <w:numFmt w:val="bullet"/>
      <w:lvlText w:val="•"/>
      <w:lvlJc w:val="left"/>
      <w:pPr>
        <w:ind w:left="3210" w:hanging="1410"/>
      </w:pPr>
      <w:rPr>
        <w:rFonts w:ascii="Times New Roman" w:eastAsia="Times New Roman" w:hAnsi="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5D5852D2"/>
    <w:multiLevelType w:val="hybridMultilevel"/>
    <w:tmpl w:val="FF0281F2"/>
    <w:lvl w:ilvl="0" w:tplc="477498C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15:restartNumberingAfterBreak="0">
    <w:nsid w:val="5DC22620"/>
    <w:multiLevelType w:val="hybridMultilevel"/>
    <w:tmpl w:val="21F4E2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0101524"/>
    <w:multiLevelType w:val="hybridMultilevel"/>
    <w:tmpl w:val="1A2C858C"/>
    <w:lvl w:ilvl="0" w:tplc="2CDC4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1CB66DE"/>
    <w:multiLevelType w:val="hybridMultilevel"/>
    <w:tmpl w:val="ABCE70C6"/>
    <w:lvl w:ilvl="0" w:tplc="04090001">
      <w:start w:val="1"/>
      <w:numFmt w:val="bullet"/>
      <w:lvlText w:val=""/>
      <w:lvlJc w:val="left"/>
      <w:pPr>
        <w:ind w:left="1440" w:hanging="360"/>
      </w:pPr>
      <w:rPr>
        <w:rFonts w:ascii="Symbol" w:hAnsi="Symbol" w:hint="default"/>
      </w:rPr>
    </w:lvl>
    <w:lvl w:ilvl="1" w:tplc="F9225A6C">
      <w:numFmt w:val="bullet"/>
      <w:lvlText w:val="•"/>
      <w:lvlJc w:val="left"/>
      <w:pPr>
        <w:ind w:left="2535" w:hanging="73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1F70C1"/>
    <w:multiLevelType w:val="hybridMultilevel"/>
    <w:tmpl w:val="FC784E18"/>
    <w:lvl w:ilvl="0" w:tplc="3264787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3840415"/>
    <w:multiLevelType w:val="hybridMultilevel"/>
    <w:tmpl w:val="E18A044C"/>
    <w:lvl w:ilvl="0" w:tplc="2CDC4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B2A7A2F"/>
    <w:multiLevelType w:val="hybridMultilevel"/>
    <w:tmpl w:val="3DFA0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C23CE1"/>
    <w:multiLevelType w:val="hybridMultilevel"/>
    <w:tmpl w:val="8698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B2244"/>
    <w:multiLevelType w:val="multilevel"/>
    <w:tmpl w:val="EF7603B8"/>
    <w:lvl w:ilvl="0">
      <w:start w:val="1"/>
      <w:numFmt w:val="decimal"/>
      <w:lvlText w:val="%1."/>
      <w:lvlJc w:val="left"/>
      <w:pPr>
        <w:ind w:left="1699" w:hanging="99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15:restartNumberingAfterBreak="0">
    <w:nsid w:val="6F346BA7"/>
    <w:multiLevelType w:val="hybridMultilevel"/>
    <w:tmpl w:val="5CB869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15:restartNumberingAfterBreak="0">
    <w:nsid w:val="70583C2E"/>
    <w:multiLevelType w:val="hybridMultilevel"/>
    <w:tmpl w:val="A8B0D0F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15:restartNumberingAfterBreak="0">
    <w:nsid w:val="71DE2F93"/>
    <w:multiLevelType w:val="hybridMultilevel"/>
    <w:tmpl w:val="CB540194"/>
    <w:lvl w:ilvl="0" w:tplc="7EBEC1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72F14B33"/>
    <w:multiLevelType w:val="hybridMultilevel"/>
    <w:tmpl w:val="949C90B4"/>
    <w:lvl w:ilvl="0" w:tplc="E5884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5923C7B"/>
    <w:multiLevelType w:val="multilevel"/>
    <w:tmpl w:val="EB26CB82"/>
    <w:lvl w:ilvl="0">
      <w:start w:val="1"/>
      <w:numFmt w:val="bullet"/>
      <w:lvlText w:val=""/>
      <w:lvlJc w:val="left"/>
      <w:pPr>
        <w:ind w:left="1429" w:hanging="360"/>
      </w:pPr>
      <w:rPr>
        <w:rFonts w:ascii="Symbol" w:hAnsi="Symbol"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3" w15:restartNumberingAfterBreak="0">
    <w:nsid w:val="7CBA45D1"/>
    <w:multiLevelType w:val="hybridMultilevel"/>
    <w:tmpl w:val="6AA49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CF77689"/>
    <w:multiLevelType w:val="hybridMultilevel"/>
    <w:tmpl w:val="04907096"/>
    <w:lvl w:ilvl="0" w:tplc="FBE2AA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E7A6F46"/>
    <w:multiLevelType w:val="multilevel"/>
    <w:tmpl w:val="FF56340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6" w15:restartNumberingAfterBreak="0">
    <w:nsid w:val="7FC21C91"/>
    <w:multiLevelType w:val="hybridMultilevel"/>
    <w:tmpl w:val="3BF48B7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8"/>
  </w:num>
  <w:num w:numId="2">
    <w:abstractNumId w:val="25"/>
  </w:num>
  <w:num w:numId="3">
    <w:abstractNumId w:val="30"/>
  </w:num>
  <w:num w:numId="4">
    <w:abstractNumId w:val="45"/>
  </w:num>
  <w:num w:numId="5">
    <w:abstractNumId w:val="43"/>
  </w:num>
  <w:num w:numId="6">
    <w:abstractNumId w:val="7"/>
  </w:num>
  <w:num w:numId="7">
    <w:abstractNumId w:val="37"/>
  </w:num>
  <w:num w:numId="8">
    <w:abstractNumId w:val="16"/>
  </w:num>
  <w:num w:numId="9">
    <w:abstractNumId w:val="38"/>
  </w:num>
  <w:num w:numId="10">
    <w:abstractNumId w:val="46"/>
  </w:num>
  <w:num w:numId="11">
    <w:abstractNumId w:val="40"/>
  </w:num>
  <w:num w:numId="12">
    <w:abstractNumId w:val="5"/>
  </w:num>
  <w:num w:numId="13">
    <w:abstractNumId w:val="29"/>
  </w:num>
  <w:num w:numId="14">
    <w:abstractNumId w:val="34"/>
  </w:num>
  <w:num w:numId="15">
    <w:abstractNumId w:val="27"/>
  </w:num>
  <w:num w:numId="16">
    <w:abstractNumId w:val="18"/>
  </w:num>
  <w:num w:numId="17">
    <w:abstractNumId w:val="13"/>
  </w:num>
  <w:num w:numId="18">
    <w:abstractNumId w:val="10"/>
  </w:num>
  <w:num w:numId="19">
    <w:abstractNumId w:val="41"/>
  </w:num>
  <w:num w:numId="20">
    <w:abstractNumId w:val="8"/>
  </w:num>
  <w:num w:numId="21">
    <w:abstractNumId w:val="22"/>
  </w:num>
  <w:num w:numId="22">
    <w:abstractNumId w:val="23"/>
  </w:num>
  <w:num w:numId="23">
    <w:abstractNumId w:val="11"/>
  </w:num>
  <w:num w:numId="24">
    <w:abstractNumId w:val="33"/>
  </w:num>
  <w:num w:numId="25">
    <w:abstractNumId w:val="17"/>
  </w:num>
  <w:num w:numId="26">
    <w:abstractNumId w:val="24"/>
  </w:num>
  <w:num w:numId="27">
    <w:abstractNumId w:val="2"/>
  </w:num>
  <w:num w:numId="28">
    <w:abstractNumId w:val="31"/>
  </w:num>
  <w:num w:numId="29">
    <w:abstractNumId w:val="0"/>
  </w:num>
  <w:num w:numId="30">
    <w:abstractNumId w:val="44"/>
  </w:num>
  <w:num w:numId="31">
    <w:abstractNumId w:val="21"/>
  </w:num>
  <w:num w:numId="32">
    <w:abstractNumId w:val="1"/>
  </w:num>
  <w:num w:numId="33">
    <w:abstractNumId w:val="3"/>
  </w:num>
  <w:num w:numId="34">
    <w:abstractNumId w:val="35"/>
  </w:num>
  <w:num w:numId="35">
    <w:abstractNumId w:val="32"/>
  </w:num>
  <w:num w:numId="36">
    <w:abstractNumId w:val="42"/>
  </w:num>
  <w:num w:numId="37">
    <w:abstractNumId w:val="19"/>
  </w:num>
  <w:num w:numId="38">
    <w:abstractNumId w:val="26"/>
  </w:num>
  <w:num w:numId="39">
    <w:abstractNumId w:val="36"/>
  </w:num>
  <w:num w:numId="40">
    <w:abstractNumId w:val="9"/>
  </w:num>
  <w:num w:numId="41">
    <w:abstractNumId w:val="14"/>
  </w:num>
  <w:num w:numId="42">
    <w:abstractNumId w:val="12"/>
  </w:num>
  <w:num w:numId="43">
    <w:abstractNumId w:val="39"/>
  </w:num>
  <w:num w:numId="44">
    <w:abstractNumId w:val="15"/>
  </w:num>
  <w:num w:numId="45">
    <w:abstractNumId w:val="6"/>
  </w:num>
  <w:num w:numId="46">
    <w:abstractNumId w:val="4"/>
  </w:num>
  <w:num w:numId="47">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44"/>
    <w:rsid w:val="00000154"/>
    <w:rsid w:val="000006EE"/>
    <w:rsid w:val="00000C16"/>
    <w:rsid w:val="00000C3E"/>
    <w:rsid w:val="00001B0E"/>
    <w:rsid w:val="00002C74"/>
    <w:rsid w:val="000057BB"/>
    <w:rsid w:val="00005B7A"/>
    <w:rsid w:val="000069BD"/>
    <w:rsid w:val="000103BD"/>
    <w:rsid w:val="000111DF"/>
    <w:rsid w:val="00011D04"/>
    <w:rsid w:val="00013709"/>
    <w:rsid w:val="000148AA"/>
    <w:rsid w:val="00017EDE"/>
    <w:rsid w:val="00021196"/>
    <w:rsid w:val="000217ED"/>
    <w:rsid w:val="000222EE"/>
    <w:rsid w:val="00022B3A"/>
    <w:rsid w:val="000241FF"/>
    <w:rsid w:val="00025D82"/>
    <w:rsid w:val="000261D4"/>
    <w:rsid w:val="00026FBD"/>
    <w:rsid w:val="000277F5"/>
    <w:rsid w:val="00030D3F"/>
    <w:rsid w:val="000316C6"/>
    <w:rsid w:val="00037506"/>
    <w:rsid w:val="00040211"/>
    <w:rsid w:val="00041A25"/>
    <w:rsid w:val="00041CB5"/>
    <w:rsid w:val="00042F5C"/>
    <w:rsid w:val="00043548"/>
    <w:rsid w:val="0004497B"/>
    <w:rsid w:val="00047E62"/>
    <w:rsid w:val="00047FAC"/>
    <w:rsid w:val="00050B03"/>
    <w:rsid w:val="000514C1"/>
    <w:rsid w:val="00056E89"/>
    <w:rsid w:val="00056EE7"/>
    <w:rsid w:val="000571AB"/>
    <w:rsid w:val="0006087A"/>
    <w:rsid w:val="00061C09"/>
    <w:rsid w:val="00063682"/>
    <w:rsid w:val="0006725C"/>
    <w:rsid w:val="00074928"/>
    <w:rsid w:val="00075289"/>
    <w:rsid w:val="0007547A"/>
    <w:rsid w:val="00077C0B"/>
    <w:rsid w:val="00077FB1"/>
    <w:rsid w:val="000803EF"/>
    <w:rsid w:val="00080C01"/>
    <w:rsid w:val="00082B72"/>
    <w:rsid w:val="00085819"/>
    <w:rsid w:val="00086392"/>
    <w:rsid w:val="0008695B"/>
    <w:rsid w:val="00093793"/>
    <w:rsid w:val="00093DE1"/>
    <w:rsid w:val="0009435E"/>
    <w:rsid w:val="0009714C"/>
    <w:rsid w:val="000A16B7"/>
    <w:rsid w:val="000A2654"/>
    <w:rsid w:val="000A2678"/>
    <w:rsid w:val="000A37FD"/>
    <w:rsid w:val="000A3C6B"/>
    <w:rsid w:val="000A406B"/>
    <w:rsid w:val="000A79B1"/>
    <w:rsid w:val="000A7CDE"/>
    <w:rsid w:val="000B05F9"/>
    <w:rsid w:val="000B10BA"/>
    <w:rsid w:val="000B3E58"/>
    <w:rsid w:val="000B4BC9"/>
    <w:rsid w:val="000B608D"/>
    <w:rsid w:val="000B75EB"/>
    <w:rsid w:val="000C0C22"/>
    <w:rsid w:val="000C43AB"/>
    <w:rsid w:val="000C69B2"/>
    <w:rsid w:val="000C6DDC"/>
    <w:rsid w:val="000D0732"/>
    <w:rsid w:val="000D1019"/>
    <w:rsid w:val="000D3195"/>
    <w:rsid w:val="000D3202"/>
    <w:rsid w:val="000E5A76"/>
    <w:rsid w:val="000E7EC8"/>
    <w:rsid w:val="000F27F4"/>
    <w:rsid w:val="000F496E"/>
    <w:rsid w:val="000F6D55"/>
    <w:rsid w:val="00107163"/>
    <w:rsid w:val="001072F9"/>
    <w:rsid w:val="001114ED"/>
    <w:rsid w:val="00113C2B"/>
    <w:rsid w:val="001220DA"/>
    <w:rsid w:val="00123A3A"/>
    <w:rsid w:val="00124F74"/>
    <w:rsid w:val="00125BC2"/>
    <w:rsid w:val="00126CC3"/>
    <w:rsid w:val="00127193"/>
    <w:rsid w:val="0012765F"/>
    <w:rsid w:val="00130E61"/>
    <w:rsid w:val="0013513B"/>
    <w:rsid w:val="00135613"/>
    <w:rsid w:val="00135D97"/>
    <w:rsid w:val="001367D1"/>
    <w:rsid w:val="00137712"/>
    <w:rsid w:val="00144BFC"/>
    <w:rsid w:val="00146707"/>
    <w:rsid w:val="00147DB3"/>
    <w:rsid w:val="001502C4"/>
    <w:rsid w:val="00150E36"/>
    <w:rsid w:val="001520C8"/>
    <w:rsid w:val="00153EE8"/>
    <w:rsid w:val="001553CA"/>
    <w:rsid w:val="00157A63"/>
    <w:rsid w:val="00160753"/>
    <w:rsid w:val="00163CAE"/>
    <w:rsid w:val="0016401B"/>
    <w:rsid w:val="00164EB0"/>
    <w:rsid w:val="0016525B"/>
    <w:rsid w:val="00167C58"/>
    <w:rsid w:val="001713E5"/>
    <w:rsid w:val="001737A6"/>
    <w:rsid w:val="00181178"/>
    <w:rsid w:val="0018264A"/>
    <w:rsid w:val="00184211"/>
    <w:rsid w:val="00184425"/>
    <w:rsid w:val="001909CE"/>
    <w:rsid w:val="00193F23"/>
    <w:rsid w:val="00197652"/>
    <w:rsid w:val="00197BAE"/>
    <w:rsid w:val="001A017B"/>
    <w:rsid w:val="001A05C8"/>
    <w:rsid w:val="001A1789"/>
    <w:rsid w:val="001A4F3B"/>
    <w:rsid w:val="001A51B5"/>
    <w:rsid w:val="001A73D0"/>
    <w:rsid w:val="001A73DA"/>
    <w:rsid w:val="001B048D"/>
    <w:rsid w:val="001B13EF"/>
    <w:rsid w:val="001B1D1B"/>
    <w:rsid w:val="001B4182"/>
    <w:rsid w:val="001B5563"/>
    <w:rsid w:val="001B7F8D"/>
    <w:rsid w:val="001C0B50"/>
    <w:rsid w:val="001C3641"/>
    <w:rsid w:val="001C444D"/>
    <w:rsid w:val="001C4465"/>
    <w:rsid w:val="001C55BA"/>
    <w:rsid w:val="001D134A"/>
    <w:rsid w:val="001D5D16"/>
    <w:rsid w:val="001E112F"/>
    <w:rsid w:val="001E4277"/>
    <w:rsid w:val="001E7BC4"/>
    <w:rsid w:val="001F2814"/>
    <w:rsid w:val="001F59E2"/>
    <w:rsid w:val="002002E7"/>
    <w:rsid w:val="002010D1"/>
    <w:rsid w:val="002059C5"/>
    <w:rsid w:val="002113BD"/>
    <w:rsid w:val="00216585"/>
    <w:rsid w:val="00220034"/>
    <w:rsid w:val="0022043E"/>
    <w:rsid w:val="0022129F"/>
    <w:rsid w:val="00222C49"/>
    <w:rsid w:val="00224578"/>
    <w:rsid w:val="00224FA1"/>
    <w:rsid w:val="002328AB"/>
    <w:rsid w:val="0023332F"/>
    <w:rsid w:val="00234D8E"/>
    <w:rsid w:val="00234DCB"/>
    <w:rsid w:val="002350AC"/>
    <w:rsid w:val="002354E4"/>
    <w:rsid w:val="00235B78"/>
    <w:rsid w:val="00236844"/>
    <w:rsid w:val="00240058"/>
    <w:rsid w:val="00243DDD"/>
    <w:rsid w:val="00247902"/>
    <w:rsid w:val="002515E3"/>
    <w:rsid w:val="002530CC"/>
    <w:rsid w:val="0025325B"/>
    <w:rsid w:val="00253E66"/>
    <w:rsid w:val="00254844"/>
    <w:rsid w:val="00255A03"/>
    <w:rsid w:val="00255CF5"/>
    <w:rsid w:val="00255D6A"/>
    <w:rsid w:val="00256BE9"/>
    <w:rsid w:val="002571B6"/>
    <w:rsid w:val="00257AC3"/>
    <w:rsid w:val="00260280"/>
    <w:rsid w:val="00260596"/>
    <w:rsid w:val="002630B0"/>
    <w:rsid w:val="002662F0"/>
    <w:rsid w:val="00267C3D"/>
    <w:rsid w:val="00270CBB"/>
    <w:rsid w:val="00270E8E"/>
    <w:rsid w:val="00271BBF"/>
    <w:rsid w:val="002749B6"/>
    <w:rsid w:val="002757BB"/>
    <w:rsid w:val="00275FA1"/>
    <w:rsid w:val="00276DAF"/>
    <w:rsid w:val="00277195"/>
    <w:rsid w:val="0027728D"/>
    <w:rsid w:val="002800CB"/>
    <w:rsid w:val="0028333F"/>
    <w:rsid w:val="00284275"/>
    <w:rsid w:val="002864E4"/>
    <w:rsid w:val="00287B1C"/>
    <w:rsid w:val="00291323"/>
    <w:rsid w:val="0029395D"/>
    <w:rsid w:val="00294362"/>
    <w:rsid w:val="0029700F"/>
    <w:rsid w:val="002A055A"/>
    <w:rsid w:val="002A08EA"/>
    <w:rsid w:val="002A191D"/>
    <w:rsid w:val="002A301D"/>
    <w:rsid w:val="002A59D9"/>
    <w:rsid w:val="002B13FD"/>
    <w:rsid w:val="002B1AD7"/>
    <w:rsid w:val="002B243D"/>
    <w:rsid w:val="002B332C"/>
    <w:rsid w:val="002B46F4"/>
    <w:rsid w:val="002B4868"/>
    <w:rsid w:val="002B4D4E"/>
    <w:rsid w:val="002B54EE"/>
    <w:rsid w:val="002B5599"/>
    <w:rsid w:val="002B5860"/>
    <w:rsid w:val="002C2635"/>
    <w:rsid w:val="002C2EF2"/>
    <w:rsid w:val="002C5295"/>
    <w:rsid w:val="002C6A64"/>
    <w:rsid w:val="002D24DE"/>
    <w:rsid w:val="002D252B"/>
    <w:rsid w:val="002D3055"/>
    <w:rsid w:val="002D3BA1"/>
    <w:rsid w:val="002D58FA"/>
    <w:rsid w:val="002D5E76"/>
    <w:rsid w:val="002D69E7"/>
    <w:rsid w:val="002D7907"/>
    <w:rsid w:val="002E0297"/>
    <w:rsid w:val="002E1A1B"/>
    <w:rsid w:val="002E23E2"/>
    <w:rsid w:val="002E64FA"/>
    <w:rsid w:val="002E6599"/>
    <w:rsid w:val="002F07C2"/>
    <w:rsid w:val="002F0BDC"/>
    <w:rsid w:val="002F0DD8"/>
    <w:rsid w:val="002F18F0"/>
    <w:rsid w:val="002F2A9C"/>
    <w:rsid w:val="002F37EB"/>
    <w:rsid w:val="002F6557"/>
    <w:rsid w:val="002F7878"/>
    <w:rsid w:val="003001EC"/>
    <w:rsid w:val="0030095A"/>
    <w:rsid w:val="0030211F"/>
    <w:rsid w:val="00302CF1"/>
    <w:rsid w:val="00303004"/>
    <w:rsid w:val="00305189"/>
    <w:rsid w:val="0030623C"/>
    <w:rsid w:val="00306604"/>
    <w:rsid w:val="00307511"/>
    <w:rsid w:val="003111FC"/>
    <w:rsid w:val="003149FC"/>
    <w:rsid w:val="00316C27"/>
    <w:rsid w:val="00317948"/>
    <w:rsid w:val="00317FEA"/>
    <w:rsid w:val="003201FB"/>
    <w:rsid w:val="003207C1"/>
    <w:rsid w:val="00322A42"/>
    <w:rsid w:val="00326FD3"/>
    <w:rsid w:val="00332898"/>
    <w:rsid w:val="00333BC0"/>
    <w:rsid w:val="00333FF0"/>
    <w:rsid w:val="003354AE"/>
    <w:rsid w:val="00335D6E"/>
    <w:rsid w:val="00341412"/>
    <w:rsid w:val="003424F8"/>
    <w:rsid w:val="003459F3"/>
    <w:rsid w:val="00362C9F"/>
    <w:rsid w:val="00363263"/>
    <w:rsid w:val="0036342F"/>
    <w:rsid w:val="003647BD"/>
    <w:rsid w:val="00365223"/>
    <w:rsid w:val="00365306"/>
    <w:rsid w:val="00367C4E"/>
    <w:rsid w:val="00370ACC"/>
    <w:rsid w:val="00370B68"/>
    <w:rsid w:val="003742B8"/>
    <w:rsid w:val="00374A52"/>
    <w:rsid w:val="00374F28"/>
    <w:rsid w:val="00375229"/>
    <w:rsid w:val="00377B5B"/>
    <w:rsid w:val="00383788"/>
    <w:rsid w:val="003857CA"/>
    <w:rsid w:val="00387D5B"/>
    <w:rsid w:val="00390784"/>
    <w:rsid w:val="00390A0A"/>
    <w:rsid w:val="00393192"/>
    <w:rsid w:val="00395D7A"/>
    <w:rsid w:val="003964CD"/>
    <w:rsid w:val="003976EA"/>
    <w:rsid w:val="003A15BC"/>
    <w:rsid w:val="003A15FC"/>
    <w:rsid w:val="003B01DD"/>
    <w:rsid w:val="003B02CF"/>
    <w:rsid w:val="003B09E8"/>
    <w:rsid w:val="003B1501"/>
    <w:rsid w:val="003B16E2"/>
    <w:rsid w:val="003B31DD"/>
    <w:rsid w:val="003B41AC"/>
    <w:rsid w:val="003B5939"/>
    <w:rsid w:val="003B676A"/>
    <w:rsid w:val="003B6CC2"/>
    <w:rsid w:val="003B725F"/>
    <w:rsid w:val="003B7701"/>
    <w:rsid w:val="003C0567"/>
    <w:rsid w:val="003C1DCF"/>
    <w:rsid w:val="003C2CCA"/>
    <w:rsid w:val="003C2CEB"/>
    <w:rsid w:val="003C422E"/>
    <w:rsid w:val="003C7568"/>
    <w:rsid w:val="003C7574"/>
    <w:rsid w:val="003C7EBB"/>
    <w:rsid w:val="003D246B"/>
    <w:rsid w:val="003D5443"/>
    <w:rsid w:val="003D60D2"/>
    <w:rsid w:val="003D7B67"/>
    <w:rsid w:val="003D7E22"/>
    <w:rsid w:val="003E2468"/>
    <w:rsid w:val="003E56D5"/>
    <w:rsid w:val="003E5AA0"/>
    <w:rsid w:val="003E5BB2"/>
    <w:rsid w:val="003E681F"/>
    <w:rsid w:val="003E7FF0"/>
    <w:rsid w:val="003F1C8F"/>
    <w:rsid w:val="003F2C31"/>
    <w:rsid w:val="003F38A0"/>
    <w:rsid w:val="003F3ADB"/>
    <w:rsid w:val="003F4A31"/>
    <w:rsid w:val="003F525F"/>
    <w:rsid w:val="004011C9"/>
    <w:rsid w:val="004022B3"/>
    <w:rsid w:val="004028AD"/>
    <w:rsid w:val="00402B44"/>
    <w:rsid w:val="00403BD9"/>
    <w:rsid w:val="0040411B"/>
    <w:rsid w:val="00410480"/>
    <w:rsid w:val="00410572"/>
    <w:rsid w:val="00410A09"/>
    <w:rsid w:val="004110F5"/>
    <w:rsid w:val="00411FC4"/>
    <w:rsid w:val="00413542"/>
    <w:rsid w:val="00415E1F"/>
    <w:rsid w:val="00415F09"/>
    <w:rsid w:val="004172A9"/>
    <w:rsid w:val="00424B42"/>
    <w:rsid w:val="00425FE7"/>
    <w:rsid w:val="00426451"/>
    <w:rsid w:val="004269FD"/>
    <w:rsid w:val="00427E1E"/>
    <w:rsid w:val="00430503"/>
    <w:rsid w:val="0043380E"/>
    <w:rsid w:val="00434F6F"/>
    <w:rsid w:val="00437D36"/>
    <w:rsid w:val="004407F7"/>
    <w:rsid w:val="00442A6B"/>
    <w:rsid w:val="004435CC"/>
    <w:rsid w:val="00444780"/>
    <w:rsid w:val="00444951"/>
    <w:rsid w:val="004474B3"/>
    <w:rsid w:val="004508C9"/>
    <w:rsid w:val="00450E47"/>
    <w:rsid w:val="004514EF"/>
    <w:rsid w:val="004531A5"/>
    <w:rsid w:val="0045407C"/>
    <w:rsid w:val="00456FD2"/>
    <w:rsid w:val="00457377"/>
    <w:rsid w:val="00460C7F"/>
    <w:rsid w:val="00461C42"/>
    <w:rsid w:val="00461C49"/>
    <w:rsid w:val="0046270F"/>
    <w:rsid w:val="004634AD"/>
    <w:rsid w:val="00464778"/>
    <w:rsid w:val="00465C72"/>
    <w:rsid w:val="00470530"/>
    <w:rsid w:val="004770CA"/>
    <w:rsid w:val="00480930"/>
    <w:rsid w:val="00483130"/>
    <w:rsid w:val="004833FF"/>
    <w:rsid w:val="00483718"/>
    <w:rsid w:val="00487DAE"/>
    <w:rsid w:val="0049357C"/>
    <w:rsid w:val="00495676"/>
    <w:rsid w:val="004961EF"/>
    <w:rsid w:val="00497406"/>
    <w:rsid w:val="004A0885"/>
    <w:rsid w:val="004A1E53"/>
    <w:rsid w:val="004A3426"/>
    <w:rsid w:val="004A401E"/>
    <w:rsid w:val="004A45F0"/>
    <w:rsid w:val="004A50AE"/>
    <w:rsid w:val="004A7343"/>
    <w:rsid w:val="004B244C"/>
    <w:rsid w:val="004B36F7"/>
    <w:rsid w:val="004B4C3C"/>
    <w:rsid w:val="004B60A3"/>
    <w:rsid w:val="004B6486"/>
    <w:rsid w:val="004B6DA0"/>
    <w:rsid w:val="004C01B5"/>
    <w:rsid w:val="004C1687"/>
    <w:rsid w:val="004C7E9B"/>
    <w:rsid w:val="004D0773"/>
    <w:rsid w:val="004D0E13"/>
    <w:rsid w:val="004D2C7F"/>
    <w:rsid w:val="004D2F0F"/>
    <w:rsid w:val="004D44EC"/>
    <w:rsid w:val="004D4F14"/>
    <w:rsid w:val="004D6C89"/>
    <w:rsid w:val="004D6F2A"/>
    <w:rsid w:val="004E06D6"/>
    <w:rsid w:val="004E0815"/>
    <w:rsid w:val="004E2BFC"/>
    <w:rsid w:val="004E4264"/>
    <w:rsid w:val="004E4795"/>
    <w:rsid w:val="004E54F0"/>
    <w:rsid w:val="004E6CD7"/>
    <w:rsid w:val="004E7538"/>
    <w:rsid w:val="004F0191"/>
    <w:rsid w:val="004F29CE"/>
    <w:rsid w:val="004F5828"/>
    <w:rsid w:val="004F666D"/>
    <w:rsid w:val="004F6C20"/>
    <w:rsid w:val="00501B74"/>
    <w:rsid w:val="00504675"/>
    <w:rsid w:val="00504951"/>
    <w:rsid w:val="00506141"/>
    <w:rsid w:val="005067B5"/>
    <w:rsid w:val="00507C0E"/>
    <w:rsid w:val="00507D82"/>
    <w:rsid w:val="005104CE"/>
    <w:rsid w:val="0051088D"/>
    <w:rsid w:val="005118A5"/>
    <w:rsid w:val="00512B8B"/>
    <w:rsid w:val="00514556"/>
    <w:rsid w:val="00516AE5"/>
    <w:rsid w:val="00524902"/>
    <w:rsid w:val="00530546"/>
    <w:rsid w:val="005316D8"/>
    <w:rsid w:val="00532D6D"/>
    <w:rsid w:val="0053343F"/>
    <w:rsid w:val="00536174"/>
    <w:rsid w:val="005377C5"/>
    <w:rsid w:val="0054437E"/>
    <w:rsid w:val="00550086"/>
    <w:rsid w:val="00550EF5"/>
    <w:rsid w:val="00553793"/>
    <w:rsid w:val="0055395A"/>
    <w:rsid w:val="005553CA"/>
    <w:rsid w:val="00555465"/>
    <w:rsid w:val="00556376"/>
    <w:rsid w:val="005601F7"/>
    <w:rsid w:val="005603EB"/>
    <w:rsid w:val="00560AE4"/>
    <w:rsid w:val="00560E7A"/>
    <w:rsid w:val="005611EE"/>
    <w:rsid w:val="00562BA3"/>
    <w:rsid w:val="005664A7"/>
    <w:rsid w:val="00573C46"/>
    <w:rsid w:val="00573D33"/>
    <w:rsid w:val="00574DFB"/>
    <w:rsid w:val="005762D7"/>
    <w:rsid w:val="00576B86"/>
    <w:rsid w:val="00581346"/>
    <w:rsid w:val="00581455"/>
    <w:rsid w:val="00581B2A"/>
    <w:rsid w:val="00582D73"/>
    <w:rsid w:val="00584E31"/>
    <w:rsid w:val="00584FD3"/>
    <w:rsid w:val="00590049"/>
    <w:rsid w:val="005934E5"/>
    <w:rsid w:val="00596165"/>
    <w:rsid w:val="005A0AB1"/>
    <w:rsid w:val="005A0D51"/>
    <w:rsid w:val="005A15E0"/>
    <w:rsid w:val="005A71DD"/>
    <w:rsid w:val="005B0A95"/>
    <w:rsid w:val="005B0FC3"/>
    <w:rsid w:val="005B2276"/>
    <w:rsid w:val="005B2521"/>
    <w:rsid w:val="005B3F76"/>
    <w:rsid w:val="005B471C"/>
    <w:rsid w:val="005B533A"/>
    <w:rsid w:val="005C1E32"/>
    <w:rsid w:val="005C1FF3"/>
    <w:rsid w:val="005C22B7"/>
    <w:rsid w:val="005C290F"/>
    <w:rsid w:val="005C67DF"/>
    <w:rsid w:val="005C6DAB"/>
    <w:rsid w:val="005D16CF"/>
    <w:rsid w:val="005D1926"/>
    <w:rsid w:val="005D1BB1"/>
    <w:rsid w:val="005D36A4"/>
    <w:rsid w:val="005D3F9B"/>
    <w:rsid w:val="005D483D"/>
    <w:rsid w:val="005E1124"/>
    <w:rsid w:val="005E2416"/>
    <w:rsid w:val="005E3B85"/>
    <w:rsid w:val="005E4327"/>
    <w:rsid w:val="005E4F61"/>
    <w:rsid w:val="005F4FF3"/>
    <w:rsid w:val="005F50A0"/>
    <w:rsid w:val="006004AB"/>
    <w:rsid w:val="006033CF"/>
    <w:rsid w:val="006044CA"/>
    <w:rsid w:val="00605486"/>
    <w:rsid w:val="00606E75"/>
    <w:rsid w:val="00610763"/>
    <w:rsid w:val="00611E01"/>
    <w:rsid w:val="006176DE"/>
    <w:rsid w:val="00621FEB"/>
    <w:rsid w:val="0062250A"/>
    <w:rsid w:val="006228F9"/>
    <w:rsid w:val="00623C81"/>
    <w:rsid w:val="006240B0"/>
    <w:rsid w:val="00626602"/>
    <w:rsid w:val="00626678"/>
    <w:rsid w:val="00630B34"/>
    <w:rsid w:val="006320C4"/>
    <w:rsid w:val="00632F85"/>
    <w:rsid w:val="00633627"/>
    <w:rsid w:val="00633CFB"/>
    <w:rsid w:val="00634DA8"/>
    <w:rsid w:val="00635AAD"/>
    <w:rsid w:val="006369C7"/>
    <w:rsid w:val="00640177"/>
    <w:rsid w:val="00642C45"/>
    <w:rsid w:val="00645504"/>
    <w:rsid w:val="00646475"/>
    <w:rsid w:val="0065069C"/>
    <w:rsid w:val="006506B7"/>
    <w:rsid w:val="006544D9"/>
    <w:rsid w:val="00655ABD"/>
    <w:rsid w:val="00656241"/>
    <w:rsid w:val="00656668"/>
    <w:rsid w:val="00660E69"/>
    <w:rsid w:val="00661B95"/>
    <w:rsid w:val="00663A49"/>
    <w:rsid w:val="00664E5F"/>
    <w:rsid w:val="00666899"/>
    <w:rsid w:val="0066741D"/>
    <w:rsid w:val="00671259"/>
    <w:rsid w:val="00671290"/>
    <w:rsid w:val="006719A6"/>
    <w:rsid w:val="006737A1"/>
    <w:rsid w:val="0067484A"/>
    <w:rsid w:val="00677C3A"/>
    <w:rsid w:val="00677F38"/>
    <w:rsid w:val="00681400"/>
    <w:rsid w:val="00684FFB"/>
    <w:rsid w:val="00686768"/>
    <w:rsid w:val="00686D27"/>
    <w:rsid w:val="00691139"/>
    <w:rsid w:val="00693E96"/>
    <w:rsid w:val="006964F3"/>
    <w:rsid w:val="00696563"/>
    <w:rsid w:val="006A681E"/>
    <w:rsid w:val="006A748F"/>
    <w:rsid w:val="006A7717"/>
    <w:rsid w:val="006B347B"/>
    <w:rsid w:val="006B5EB5"/>
    <w:rsid w:val="006B5F0C"/>
    <w:rsid w:val="006B791E"/>
    <w:rsid w:val="006C2AFD"/>
    <w:rsid w:val="006C3B64"/>
    <w:rsid w:val="006C5EC8"/>
    <w:rsid w:val="006C7CBC"/>
    <w:rsid w:val="006D2844"/>
    <w:rsid w:val="006D37B9"/>
    <w:rsid w:val="006D3CF0"/>
    <w:rsid w:val="006D55DA"/>
    <w:rsid w:val="006E0722"/>
    <w:rsid w:val="006E14CC"/>
    <w:rsid w:val="006E1EF4"/>
    <w:rsid w:val="006E25EA"/>
    <w:rsid w:val="006E6B0B"/>
    <w:rsid w:val="006F0C83"/>
    <w:rsid w:val="006F0CCD"/>
    <w:rsid w:val="006F1A44"/>
    <w:rsid w:val="006F2375"/>
    <w:rsid w:val="006F508A"/>
    <w:rsid w:val="006F5E26"/>
    <w:rsid w:val="006F7E0C"/>
    <w:rsid w:val="00700E59"/>
    <w:rsid w:val="00706C17"/>
    <w:rsid w:val="00706D5B"/>
    <w:rsid w:val="00707F24"/>
    <w:rsid w:val="0071110C"/>
    <w:rsid w:val="00712F97"/>
    <w:rsid w:val="007145DD"/>
    <w:rsid w:val="00715A3C"/>
    <w:rsid w:val="00716501"/>
    <w:rsid w:val="00724C4E"/>
    <w:rsid w:val="007251E8"/>
    <w:rsid w:val="007304CB"/>
    <w:rsid w:val="00731A77"/>
    <w:rsid w:val="00731DF1"/>
    <w:rsid w:val="007324E1"/>
    <w:rsid w:val="0073251A"/>
    <w:rsid w:val="00732668"/>
    <w:rsid w:val="00733532"/>
    <w:rsid w:val="007338A9"/>
    <w:rsid w:val="00734784"/>
    <w:rsid w:val="0073535E"/>
    <w:rsid w:val="00736230"/>
    <w:rsid w:val="00736A0F"/>
    <w:rsid w:val="00736CFE"/>
    <w:rsid w:val="00737803"/>
    <w:rsid w:val="007402FC"/>
    <w:rsid w:val="007409E5"/>
    <w:rsid w:val="0074453C"/>
    <w:rsid w:val="007502A4"/>
    <w:rsid w:val="0075162D"/>
    <w:rsid w:val="00752586"/>
    <w:rsid w:val="00752899"/>
    <w:rsid w:val="00753AAA"/>
    <w:rsid w:val="00753D3A"/>
    <w:rsid w:val="00757F4C"/>
    <w:rsid w:val="00760CBF"/>
    <w:rsid w:val="007611AC"/>
    <w:rsid w:val="00762172"/>
    <w:rsid w:val="00763116"/>
    <w:rsid w:val="007638C0"/>
    <w:rsid w:val="00774738"/>
    <w:rsid w:val="00774DAE"/>
    <w:rsid w:val="00777FC2"/>
    <w:rsid w:val="00782362"/>
    <w:rsid w:val="00782590"/>
    <w:rsid w:val="00782D60"/>
    <w:rsid w:val="00783DBC"/>
    <w:rsid w:val="007861BD"/>
    <w:rsid w:val="0078666F"/>
    <w:rsid w:val="00786C16"/>
    <w:rsid w:val="00790048"/>
    <w:rsid w:val="007918B4"/>
    <w:rsid w:val="00793CD3"/>
    <w:rsid w:val="00794F36"/>
    <w:rsid w:val="007A20AE"/>
    <w:rsid w:val="007A4FDA"/>
    <w:rsid w:val="007A502A"/>
    <w:rsid w:val="007A5F4C"/>
    <w:rsid w:val="007A7BF1"/>
    <w:rsid w:val="007B140B"/>
    <w:rsid w:val="007B1D8E"/>
    <w:rsid w:val="007B2881"/>
    <w:rsid w:val="007C03A7"/>
    <w:rsid w:val="007C177F"/>
    <w:rsid w:val="007C2865"/>
    <w:rsid w:val="007C4E3F"/>
    <w:rsid w:val="007C6543"/>
    <w:rsid w:val="007C7360"/>
    <w:rsid w:val="007D1499"/>
    <w:rsid w:val="007D41CA"/>
    <w:rsid w:val="007D4DBF"/>
    <w:rsid w:val="007D5A31"/>
    <w:rsid w:val="007D7B03"/>
    <w:rsid w:val="007E1A04"/>
    <w:rsid w:val="007E4561"/>
    <w:rsid w:val="007E4937"/>
    <w:rsid w:val="007E6374"/>
    <w:rsid w:val="007E67A2"/>
    <w:rsid w:val="007F0804"/>
    <w:rsid w:val="007F1976"/>
    <w:rsid w:val="007F2C89"/>
    <w:rsid w:val="007F5E5A"/>
    <w:rsid w:val="007F60ED"/>
    <w:rsid w:val="007F6836"/>
    <w:rsid w:val="00804CD8"/>
    <w:rsid w:val="00805084"/>
    <w:rsid w:val="00805F72"/>
    <w:rsid w:val="00806FE1"/>
    <w:rsid w:val="008070E5"/>
    <w:rsid w:val="00811695"/>
    <w:rsid w:val="0081336F"/>
    <w:rsid w:val="008157D1"/>
    <w:rsid w:val="008209E2"/>
    <w:rsid w:val="00822739"/>
    <w:rsid w:val="00822A51"/>
    <w:rsid w:val="008231AD"/>
    <w:rsid w:val="00823E2F"/>
    <w:rsid w:val="00827BD0"/>
    <w:rsid w:val="00830B59"/>
    <w:rsid w:val="00834620"/>
    <w:rsid w:val="0083463A"/>
    <w:rsid w:val="0083676D"/>
    <w:rsid w:val="00842F3A"/>
    <w:rsid w:val="008437FB"/>
    <w:rsid w:val="0084421E"/>
    <w:rsid w:val="00846018"/>
    <w:rsid w:val="00846B94"/>
    <w:rsid w:val="00846FEE"/>
    <w:rsid w:val="00852660"/>
    <w:rsid w:val="0085502B"/>
    <w:rsid w:val="00855046"/>
    <w:rsid w:val="00857B55"/>
    <w:rsid w:val="00860287"/>
    <w:rsid w:val="00860C33"/>
    <w:rsid w:val="00860D8C"/>
    <w:rsid w:val="00860DD3"/>
    <w:rsid w:val="008629FC"/>
    <w:rsid w:val="00862E84"/>
    <w:rsid w:val="00866A07"/>
    <w:rsid w:val="00866C99"/>
    <w:rsid w:val="00867C75"/>
    <w:rsid w:val="00871356"/>
    <w:rsid w:val="00873398"/>
    <w:rsid w:val="008738D8"/>
    <w:rsid w:val="00874E57"/>
    <w:rsid w:val="00877DE1"/>
    <w:rsid w:val="00877EFE"/>
    <w:rsid w:val="008814CE"/>
    <w:rsid w:val="008838DB"/>
    <w:rsid w:val="00883C9F"/>
    <w:rsid w:val="00885B52"/>
    <w:rsid w:val="00886966"/>
    <w:rsid w:val="00887C63"/>
    <w:rsid w:val="0089555B"/>
    <w:rsid w:val="0089633A"/>
    <w:rsid w:val="00897B88"/>
    <w:rsid w:val="008A26BC"/>
    <w:rsid w:val="008A26E1"/>
    <w:rsid w:val="008A2720"/>
    <w:rsid w:val="008A3191"/>
    <w:rsid w:val="008A3587"/>
    <w:rsid w:val="008A38C8"/>
    <w:rsid w:val="008A3ECC"/>
    <w:rsid w:val="008A5956"/>
    <w:rsid w:val="008A69BC"/>
    <w:rsid w:val="008A73A5"/>
    <w:rsid w:val="008B13D0"/>
    <w:rsid w:val="008B7997"/>
    <w:rsid w:val="008C1C7D"/>
    <w:rsid w:val="008C2287"/>
    <w:rsid w:val="008C4149"/>
    <w:rsid w:val="008C45D6"/>
    <w:rsid w:val="008C6170"/>
    <w:rsid w:val="008D0012"/>
    <w:rsid w:val="008D55A6"/>
    <w:rsid w:val="008D5926"/>
    <w:rsid w:val="008D5E43"/>
    <w:rsid w:val="008D674B"/>
    <w:rsid w:val="008E251A"/>
    <w:rsid w:val="008E5ED1"/>
    <w:rsid w:val="008E692A"/>
    <w:rsid w:val="008F00FB"/>
    <w:rsid w:val="008F075D"/>
    <w:rsid w:val="008F349A"/>
    <w:rsid w:val="008F3FD2"/>
    <w:rsid w:val="008F45CC"/>
    <w:rsid w:val="008F6B4A"/>
    <w:rsid w:val="008F7EC6"/>
    <w:rsid w:val="00900AA3"/>
    <w:rsid w:val="009040DA"/>
    <w:rsid w:val="009049BB"/>
    <w:rsid w:val="009053F9"/>
    <w:rsid w:val="00906AF8"/>
    <w:rsid w:val="00906E75"/>
    <w:rsid w:val="00910FD3"/>
    <w:rsid w:val="00911996"/>
    <w:rsid w:val="009122B8"/>
    <w:rsid w:val="0091250A"/>
    <w:rsid w:val="0091275F"/>
    <w:rsid w:val="00913697"/>
    <w:rsid w:val="00914C09"/>
    <w:rsid w:val="00915B43"/>
    <w:rsid w:val="00917108"/>
    <w:rsid w:val="00922983"/>
    <w:rsid w:val="00923B38"/>
    <w:rsid w:val="00923DE6"/>
    <w:rsid w:val="00925A3E"/>
    <w:rsid w:val="00925D55"/>
    <w:rsid w:val="00925E46"/>
    <w:rsid w:val="009261B3"/>
    <w:rsid w:val="00927744"/>
    <w:rsid w:val="00930D16"/>
    <w:rsid w:val="00934B79"/>
    <w:rsid w:val="00940664"/>
    <w:rsid w:val="00940BAC"/>
    <w:rsid w:val="00941BFD"/>
    <w:rsid w:val="00941EFB"/>
    <w:rsid w:val="0094300B"/>
    <w:rsid w:val="009433CA"/>
    <w:rsid w:val="00943488"/>
    <w:rsid w:val="00943C6E"/>
    <w:rsid w:val="00944B4E"/>
    <w:rsid w:val="0094512F"/>
    <w:rsid w:val="0094560F"/>
    <w:rsid w:val="0094644B"/>
    <w:rsid w:val="009468A4"/>
    <w:rsid w:val="009549D3"/>
    <w:rsid w:val="00955676"/>
    <w:rsid w:val="0095589E"/>
    <w:rsid w:val="009632C7"/>
    <w:rsid w:val="00964C97"/>
    <w:rsid w:val="00965147"/>
    <w:rsid w:val="00980504"/>
    <w:rsid w:val="00982B0A"/>
    <w:rsid w:val="00982C18"/>
    <w:rsid w:val="00984A18"/>
    <w:rsid w:val="00985B92"/>
    <w:rsid w:val="00986B83"/>
    <w:rsid w:val="00986BA7"/>
    <w:rsid w:val="00993E2D"/>
    <w:rsid w:val="009943C0"/>
    <w:rsid w:val="009947BE"/>
    <w:rsid w:val="009A073E"/>
    <w:rsid w:val="009A0ED0"/>
    <w:rsid w:val="009A12A5"/>
    <w:rsid w:val="009A1BCD"/>
    <w:rsid w:val="009A1FB8"/>
    <w:rsid w:val="009A27BB"/>
    <w:rsid w:val="009A3FDD"/>
    <w:rsid w:val="009A75CC"/>
    <w:rsid w:val="009B2B35"/>
    <w:rsid w:val="009B2C99"/>
    <w:rsid w:val="009B34D9"/>
    <w:rsid w:val="009B76F4"/>
    <w:rsid w:val="009C202F"/>
    <w:rsid w:val="009C313F"/>
    <w:rsid w:val="009C4EAA"/>
    <w:rsid w:val="009C7976"/>
    <w:rsid w:val="009D1068"/>
    <w:rsid w:val="009D2D1D"/>
    <w:rsid w:val="009D601B"/>
    <w:rsid w:val="009E04E6"/>
    <w:rsid w:val="009E11C7"/>
    <w:rsid w:val="009E1751"/>
    <w:rsid w:val="009E3D3F"/>
    <w:rsid w:val="009E542E"/>
    <w:rsid w:val="009E765C"/>
    <w:rsid w:val="009F1779"/>
    <w:rsid w:val="009F1A95"/>
    <w:rsid w:val="00A01E01"/>
    <w:rsid w:val="00A0796D"/>
    <w:rsid w:val="00A07BEA"/>
    <w:rsid w:val="00A07C37"/>
    <w:rsid w:val="00A104E4"/>
    <w:rsid w:val="00A10927"/>
    <w:rsid w:val="00A110E5"/>
    <w:rsid w:val="00A14B67"/>
    <w:rsid w:val="00A179DD"/>
    <w:rsid w:val="00A21E94"/>
    <w:rsid w:val="00A225DA"/>
    <w:rsid w:val="00A235D9"/>
    <w:rsid w:val="00A27DB0"/>
    <w:rsid w:val="00A31575"/>
    <w:rsid w:val="00A31918"/>
    <w:rsid w:val="00A336C1"/>
    <w:rsid w:val="00A34704"/>
    <w:rsid w:val="00A35639"/>
    <w:rsid w:val="00A35B31"/>
    <w:rsid w:val="00A372AF"/>
    <w:rsid w:val="00A37D60"/>
    <w:rsid w:val="00A404E5"/>
    <w:rsid w:val="00A41597"/>
    <w:rsid w:val="00A41BAB"/>
    <w:rsid w:val="00A4482A"/>
    <w:rsid w:val="00A4780B"/>
    <w:rsid w:val="00A50E70"/>
    <w:rsid w:val="00A50FCF"/>
    <w:rsid w:val="00A51C9E"/>
    <w:rsid w:val="00A527B3"/>
    <w:rsid w:val="00A54604"/>
    <w:rsid w:val="00A56F1A"/>
    <w:rsid w:val="00A571EF"/>
    <w:rsid w:val="00A6147C"/>
    <w:rsid w:val="00A6192D"/>
    <w:rsid w:val="00A62917"/>
    <w:rsid w:val="00A6723A"/>
    <w:rsid w:val="00A67623"/>
    <w:rsid w:val="00A71258"/>
    <w:rsid w:val="00A74D53"/>
    <w:rsid w:val="00A74E88"/>
    <w:rsid w:val="00A753AB"/>
    <w:rsid w:val="00A755F6"/>
    <w:rsid w:val="00A77ADA"/>
    <w:rsid w:val="00A837D4"/>
    <w:rsid w:val="00A849FF"/>
    <w:rsid w:val="00A90401"/>
    <w:rsid w:val="00A90C8C"/>
    <w:rsid w:val="00A914C5"/>
    <w:rsid w:val="00A9338C"/>
    <w:rsid w:val="00A93C42"/>
    <w:rsid w:val="00A93F67"/>
    <w:rsid w:val="00A949A4"/>
    <w:rsid w:val="00A9653E"/>
    <w:rsid w:val="00A967FB"/>
    <w:rsid w:val="00A96BC5"/>
    <w:rsid w:val="00AA0CB8"/>
    <w:rsid w:val="00AA1C94"/>
    <w:rsid w:val="00AA1CC7"/>
    <w:rsid w:val="00AA37E8"/>
    <w:rsid w:val="00AA471B"/>
    <w:rsid w:val="00AA4F0F"/>
    <w:rsid w:val="00AA6E69"/>
    <w:rsid w:val="00AB2937"/>
    <w:rsid w:val="00AB3E72"/>
    <w:rsid w:val="00AB5AF5"/>
    <w:rsid w:val="00AB7848"/>
    <w:rsid w:val="00AB7F20"/>
    <w:rsid w:val="00AC2177"/>
    <w:rsid w:val="00AC48D6"/>
    <w:rsid w:val="00AC58A3"/>
    <w:rsid w:val="00AC5A03"/>
    <w:rsid w:val="00AC61AA"/>
    <w:rsid w:val="00AC7116"/>
    <w:rsid w:val="00AD556E"/>
    <w:rsid w:val="00AD573F"/>
    <w:rsid w:val="00AD63F9"/>
    <w:rsid w:val="00AD65B0"/>
    <w:rsid w:val="00AD79F3"/>
    <w:rsid w:val="00AE0802"/>
    <w:rsid w:val="00AE5366"/>
    <w:rsid w:val="00AE597A"/>
    <w:rsid w:val="00AF0124"/>
    <w:rsid w:val="00AF6313"/>
    <w:rsid w:val="00AF6A51"/>
    <w:rsid w:val="00AF71DC"/>
    <w:rsid w:val="00B01AA8"/>
    <w:rsid w:val="00B12017"/>
    <w:rsid w:val="00B12117"/>
    <w:rsid w:val="00B129DC"/>
    <w:rsid w:val="00B13E43"/>
    <w:rsid w:val="00B16D43"/>
    <w:rsid w:val="00B17416"/>
    <w:rsid w:val="00B20FC2"/>
    <w:rsid w:val="00B220C2"/>
    <w:rsid w:val="00B2219E"/>
    <w:rsid w:val="00B2305B"/>
    <w:rsid w:val="00B2394C"/>
    <w:rsid w:val="00B2491D"/>
    <w:rsid w:val="00B24A99"/>
    <w:rsid w:val="00B266FC"/>
    <w:rsid w:val="00B30906"/>
    <w:rsid w:val="00B312A2"/>
    <w:rsid w:val="00B3355C"/>
    <w:rsid w:val="00B42732"/>
    <w:rsid w:val="00B43181"/>
    <w:rsid w:val="00B43468"/>
    <w:rsid w:val="00B43E3F"/>
    <w:rsid w:val="00B45BA1"/>
    <w:rsid w:val="00B46A6E"/>
    <w:rsid w:val="00B518F9"/>
    <w:rsid w:val="00B53C58"/>
    <w:rsid w:val="00B53D44"/>
    <w:rsid w:val="00B549B8"/>
    <w:rsid w:val="00B55514"/>
    <w:rsid w:val="00B60060"/>
    <w:rsid w:val="00B62150"/>
    <w:rsid w:val="00B62AC0"/>
    <w:rsid w:val="00B63B05"/>
    <w:rsid w:val="00B646B1"/>
    <w:rsid w:val="00B64D61"/>
    <w:rsid w:val="00B67FA7"/>
    <w:rsid w:val="00B710B5"/>
    <w:rsid w:val="00B72C79"/>
    <w:rsid w:val="00B73C98"/>
    <w:rsid w:val="00B75187"/>
    <w:rsid w:val="00B75A9C"/>
    <w:rsid w:val="00B77E53"/>
    <w:rsid w:val="00B8065E"/>
    <w:rsid w:val="00B80EE5"/>
    <w:rsid w:val="00B81CEE"/>
    <w:rsid w:val="00B82601"/>
    <w:rsid w:val="00B839F6"/>
    <w:rsid w:val="00B83A3E"/>
    <w:rsid w:val="00B83CB0"/>
    <w:rsid w:val="00B83F95"/>
    <w:rsid w:val="00B867D3"/>
    <w:rsid w:val="00B87430"/>
    <w:rsid w:val="00B879C8"/>
    <w:rsid w:val="00B92968"/>
    <w:rsid w:val="00B976ED"/>
    <w:rsid w:val="00BA1C30"/>
    <w:rsid w:val="00BA6EDC"/>
    <w:rsid w:val="00BB3313"/>
    <w:rsid w:val="00BB7326"/>
    <w:rsid w:val="00BC04AB"/>
    <w:rsid w:val="00BC1AFD"/>
    <w:rsid w:val="00BC4E35"/>
    <w:rsid w:val="00BD0A66"/>
    <w:rsid w:val="00BD17E9"/>
    <w:rsid w:val="00BD30E7"/>
    <w:rsid w:val="00BE11C3"/>
    <w:rsid w:val="00BE13D9"/>
    <w:rsid w:val="00BE155C"/>
    <w:rsid w:val="00BE1DD0"/>
    <w:rsid w:val="00BE2456"/>
    <w:rsid w:val="00BE30D8"/>
    <w:rsid w:val="00BE3198"/>
    <w:rsid w:val="00BE6234"/>
    <w:rsid w:val="00BE62EB"/>
    <w:rsid w:val="00BE77D8"/>
    <w:rsid w:val="00BF4874"/>
    <w:rsid w:val="00BF70A2"/>
    <w:rsid w:val="00BF7858"/>
    <w:rsid w:val="00C0585D"/>
    <w:rsid w:val="00C05A56"/>
    <w:rsid w:val="00C06CCD"/>
    <w:rsid w:val="00C1378F"/>
    <w:rsid w:val="00C14242"/>
    <w:rsid w:val="00C151DE"/>
    <w:rsid w:val="00C22774"/>
    <w:rsid w:val="00C2398F"/>
    <w:rsid w:val="00C23A70"/>
    <w:rsid w:val="00C23F23"/>
    <w:rsid w:val="00C24D57"/>
    <w:rsid w:val="00C2518A"/>
    <w:rsid w:val="00C256A5"/>
    <w:rsid w:val="00C259BF"/>
    <w:rsid w:val="00C26121"/>
    <w:rsid w:val="00C26517"/>
    <w:rsid w:val="00C26A7E"/>
    <w:rsid w:val="00C27D3C"/>
    <w:rsid w:val="00C306E7"/>
    <w:rsid w:val="00C321E5"/>
    <w:rsid w:val="00C33D09"/>
    <w:rsid w:val="00C33FC3"/>
    <w:rsid w:val="00C34D92"/>
    <w:rsid w:val="00C36094"/>
    <w:rsid w:val="00C3622D"/>
    <w:rsid w:val="00C371FA"/>
    <w:rsid w:val="00C3735C"/>
    <w:rsid w:val="00C405E7"/>
    <w:rsid w:val="00C41204"/>
    <w:rsid w:val="00C41E36"/>
    <w:rsid w:val="00C44B9F"/>
    <w:rsid w:val="00C44C77"/>
    <w:rsid w:val="00C502A2"/>
    <w:rsid w:val="00C5430F"/>
    <w:rsid w:val="00C562FE"/>
    <w:rsid w:val="00C61860"/>
    <w:rsid w:val="00C6222E"/>
    <w:rsid w:val="00C62AC7"/>
    <w:rsid w:val="00C640F9"/>
    <w:rsid w:val="00C711DA"/>
    <w:rsid w:val="00C726CB"/>
    <w:rsid w:val="00C734AA"/>
    <w:rsid w:val="00C7402F"/>
    <w:rsid w:val="00C76226"/>
    <w:rsid w:val="00C775CE"/>
    <w:rsid w:val="00C82853"/>
    <w:rsid w:val="00C90E59"/>
    <w:rsid w:val="00C91301"/>
    <w:rsid w:val="00C93F8F"/>
    <w:rsid w:val="00C942D8"/>
    <w:rsid w:val="00C96536"/>
    <w:rsid w:val="00C974ED"/>
    <w:rsid w:val="00CA38B0"/>
    <w:rsid w:val="00CA4677"/>
    <w:rsid w:val="00CB024E"/>
    <w:rsid w:val="00CB343A"/>
    <w:rsid w:val="00CB59F8"/>
    <w:rsid w:val="00CC054F"/>
    <w:rsid w:val="00CC304D"/>
    <w:rsid w:val="00CC31E6"/>
    <w:rsid w:val="00CC435E"/>
    <w:rsid w:val="00CC4566"/>
    <w:rsid w:val="00CC4A05"/>
    <w:rsid w:val="00CC4DA3"/>
    <w:rsid w:val="00CD0A7B"/>
    <w:rsid w:val="00CD6197"/>
    <w:rsid w:val="00CD650B"/>
    <w:rsid w:val="00CD719C"/>
    <w:rsid w:val="00CD7F5B"/>
    <w:rsid w:val="00CE0A13"/>
    <w:rsid w:val="00CE1546"/>
    <w:rsid w:val="00CE2256"/>
    <w:rsid w:val="00CE515D"/>
    <w:rsid w:val="00CE7C21"/>
    <w:rsid w:val="00CF1711"/>
    <w:rsid w:val="00CF1B5F"/>
    <w:rsid w:val="00CF242B"/>
    <w:rsid w:val="00CF3717"/>
    <w:rsid w:val="00CF3909"/>
    <w:rsid w:val="00CF3DA4"/>
    <w:rsid w:val="00CF4226"/>
    <w:rsid w:val="00CF5EAD"/>
    <w:rsid w:val="00D01C47"/>
    <w:rsid w:val="00D02194"/>
    <w:rsid w:val="00D046F6"/>
    <w:rsid w:val="00D04F1A"/>
    <w:rsid w:val="00D04F53"/>
    <w:rsid w:val="00D1298E"/>
    <w:rsid w:val="00D12B1C"/>
    <w:rsid w:val="00D12D03"/>
    <w:rsid w:val="00D13513"/>
    <w:rsid w:val="00D1642B"/>
    <w:rsid w:val="00D164BB"/>
    <w:rsid w:val="00D16599"/>
    <w:rsid w:val="00D17EAC"/>
    <w:rsid w:val="00D24239"/>
    <w:rsid w:val="00D250DC"/>
    <w:rsid w:val="00D25274"/>
    <w:rsid w:val="00D25BA9"/>
    <w:rsid w:val="00D272B4"/>
    <w:rsid w:val="00D32767"/>
    <w:rsid w:val="00D3309C"/>
    <w:rsid w:val="00D33100"/>
    <w:rsid w:val="00D3343B"/>
    <w:rsid w:val="00D371DB"/>
    <w:rsid w:val="00D40158"/>
    <w:rsid w:val="00D473AA"/>
    <w:rsid w:val="00D47491"/>
    <w:rsid w:val="00D47A6D"/>
    <w:rsid w:val="00D47BFF"/>
    <w:rsid w:val="00D47F84"/>
    <w:rsid w:val="00D50593"/>
    <w:rsid w:val="00D50652"/>
    <w:rsid w:val="00D51354"/>
    <w:rsid w:val="00D51E8E"/>
    <w:rsid w:val="00D530C2"/>
    <w:rsid w:val="00D531DD"/>
    <w:rsid w:val="00D56A2E"/>
    <w:rsid w:val="00D57CBC"/>
    <w:rsid w:val="00D6099F"/>
    <w:rsid w:val="00D60C35"/>
    <w:rsid w:val="00D60C3D"/>
    <w:rsid w:val="00D6290B"/>
    <w:rsid w:val="00D62AC1"/>
    <w:rsid w:val="00D72133"/>
    <w:rsid w:val="00D72A6C"/>
    <w:rsid w:val="00D7351D"/>
    <w:rsid w:val="00D73A04"/>
    <w:rsid w:val="00D74EE3"/>
    <w:rsid w:val="00D7575C"/>
    <w:rsid w:val="00D77A9A"/>
    <w:rsid w:val="00D80206"/>
    <w:rsid w:val="00D81E8D"/>
    <w:rsid w:val="00D81F90"/>
    <w:rsid w:val="00D834D3"/>
    <w:rsid w:val="00D91B54"/>
    <w:rsid w:val="00D938BC"/>
    <w:rsid w:val="00D94EEA"/>
    <w:rsid w:val="00D95CB7"/>
    <w:rsid w:val="00D97312"/>
    <w:rsid w:val="00DA0C59"/>
    <w:rsid w:val="00DA5778"/>
    <w:rsid w:val="00DA624B"/>
    <w:rsid w:val="00DA6C5B"/>
    <w:rsid w:val="00DB0389"/>
    <w:rsid w:val="00DB0CA5"/>
    <w:rsid w:val="00DB54AF"/>
    <w:rsid w:val="00DB5BA4"/>
    <w:rsid w:val="00DB7ED3"/>
    <w:rsid w:val="00DC5660"/>
    <w:rsid w:val="00DD0110"/>
    <w:rsid w:val="00DE10A9"/>
    <w:rsid w:val="00DE1C20"/>
    <w:rsid w:val="00DE2510"/>
    <w:rsid w:val="00DE5663"/>
    <w:rsid w:val="00DE5DFE"/>
    <w:rsid w:val="00DE7370"/>
    <w:rsid w:val="00DF0D9E"/>
    <w:rsid w:val="00DF1AC0"/>
    <w:rsid w:val="00DF27E7"/>
    <w:rsid w:val="00DF51E4"/>
    <w:rsid w:val="00E00CA1"/>
    <w:rsid w:val="00E026FA"/>
    <w:rsid w:val="00E11264"/>
    <w:rsid w:val="00E1177E"/>
    <w:rsid w:val="00E13DD3"/>
    <w:rsid w:val="00E17F1D"/>
    <w:rsid w:val="00E23F16"/>
    <w:rsid w:val="00E2519E"/>
    <w:rsid w:val="00E27362"/>
    <w:rsid w:val="00E31131"/>
    <w:rsid w:val="00E335E8"/>
    <w:rsid w:val="00E4538A"/>
    <w:rsid w:val="00E4567B"/>
    <w:rsid w:val="00E456CC"/>
    <w:rsid w:val="00E462A0"/>
    <w:rsid w:val="00E467F3"/>
    <w:rsid w:val="00E46C70"/>
    <w:rsid w:val="00E5088A"/>
    <w:rsid w:val="00E51FA4"/>
    <w:rsid w:val="00E52CC0"/>
    <w:rsid w:val="00E52DE7"/>
    <w:rsid w:val="00E52EF5"/>
    <w:rsid w:val="00E52F3F"/>
    <w:rsid w:val="00E53114"/>
    <w:rsid w:val="00E5364E"/>
    <w:rsid w:val="00E53849"/>
    <w:rsid w:val="00E549EE"/>
    <w:rsid w:val="00E5622F"/>
    <w:rsid w:val="00E57508"/>
    <w:rsid w:val="00E57E48"/>
    <w:rsid w:val="00E6046F"/>
    <w:rsid w:val="00E60B6C"/>
    <w:rsid w:val="00E61F2B"/>
    <w:rsid w:val="00E63624"/>
    <w:rsid w:val="00E654A6"/>
    <w:rsid w:val="00E672BA"/>
    <w:rsid w:val="00E7037B"/>
    <w:rsid w:val="00E70DCC"/>
    <w:rsid w:val="00E72437"/>
    <w:rsid w:val="00E724E7"/>
    <w:rsid w:val="00E7599E"/>
    <w:rsid w:val="00E82A1F"/>
    <w:rsid w:val="00E82C04"/>
    <w:rsid w:val="00E83DB2"/>
    <w:rsid w:val="00E866C9"/>
    <w:rsid w:val="00E870C7"/>
    <w:rsid w:val="00EA0529"/>
    <w:rsid w:val="00EA1CE3"/>
    <w:rsid w:val="00EA269B"/>
    <w:rsid w:val="00EA26A7"/>
    <w:rsid w:val="00EA3EA2"/>
    <w:rsid w:val="00EA4E9C"/>
    <w:rsid w:val="00EB0D93"/>
    <w:rsid w:val="00EB20B3"/>
    <w:rsid w:val="00EB24F0"/>
    <w:rsid w:val="00EC28E1"/>
    <w:rsid w:val="00EC2C22"/>
    <w:rsid w:val="00EC43FE"/>
    <w:rsid w:val="00EC5D05"/>
    <w:rsid w:val="00ED1B60"/>
    <w:rsid w:val="00ED57F4"/>
    <w:rsid w:val="00ED5886"/>
    <w:rsid w:val="00EE0065"/>
    <w:rsid w:val="00EE2C5F"/>
    <w:rsid w:val="00EE4E90"/>
    <w:rsid w:val="00EF2243"/>
    <w:rsid w:val="00EF4BD2"/>
    <w:rsid w:val="00EF51D9"/>
    <w:rsid w:val="00EF7355"/>
    <w:rsid w:val="00F010F9"/>
    <w:rsid w:val="00F02AA2"/>
    <w:rsid w:val="00F05A16"/>
    <w:rsid w:val="00F071B8"/>
    <w:rsid w:val="00F10C29"/>
    <w:rsid w:val="00F14829"/>
    <w:rsid w:val="00F15E1B"/>
    <w:rsid w:val="00F17200"/>
    <w:rsid w:val="00F20AA4"/>
    <w:rsid w:val="00F2154C"/>
    <w:rsid w:val="00F2189B"/>
    <w:rsid w:val="00F26EEE"/>
    <w:rsid w:val="00F3040D"/>
    <w:rsid w:val="00F3139E"/>
    <w:rsid w:val="00F358F7"/>
    <w:rsid w:val="00F367CA"/>
    <w:rsid w:val="00F37C30"/>
    <w:rsid w:val="00F40F54"/>
    <w:rsid w:val="00F41B67"/>
    <w:rsid w:val="00F44BBD"/>
    <w:rsid w:val="00F44C2C"/>
    <w:rsid w:val="00F450E5"/>
    <w:rsid w:val="00F45668"/>
    <w:rsid w:val="00F45DDC"/>
    <w:rsid w:val="00F45E95"/>
    <w:rsid w:val="00F47494"/>
    <w:rsid w:val="00F516E7"/>
    <w:rsid w:val="00F519F6"/>
    <w:rsid w:val="00F5422C"/>
    <w:rsid w:val="00F600E9"/>
    <w:rsid w:val="00F630EB"/>
    <w:rsid w:val="00F63F5A"/>
    <w:rsid w:val="00F6436C"/>
    <w:rsid w:val="00F6451E"/>
    <w:rsid w:val="00F64A95"/>
    <w:rsid w:val="00F650B5"/>
    <w:rsid w:val="00F70B10"/>
    <w:rsid w:val="00F72245"/>
    <w:rsid w:val="00F72C38"/>
    <w:rsid w:val="00F774FA"/>
    <w:rsid w:val="00F77708"/>
    <w:rsid w:val="00F8049F"/>
    <w:rsid w:val="00F81780"/>
    <w:rsid w:val="00F8506C"/>
    <w:rsid w:val="00F85F32"/>
    <w:rsid w:val="00F87AC5"/>
    <w:rsid w:val="00F903E3"/>
    <w:rsid w:val="00F90498"/>
    <w:rsid w:val="00F91A13"/>
    <w:rsid w:val="00F91D1B"/>
    <w:rsid w:val="00F93249"/>
    <w:rsid w:val="00F93CB3"/>
    <w:rsid w:val="00F96166"/>
    <w:rsid w:val="00F97239"/>
    <w:rsid w:val="00FA1596"/>
    <w:rsid w:val="00FA1DE6"/>
    <w:rsid w:val="00FA4149"/>
    <w:rsid w:val="00FA48B6"/>
    <w:rsid w:val="00FA7EA5"/>
    <w:rsid w:val="00FB2F3D"/>
    <w:rsid w:val="00FB55EB"/>
    <w:rsid w:val="00FC2ACD"/>
    <w:rsid w:val="00FC3299"/>
    <w:rsid w:val="00FC6BA2"/>
    <w:rsid w:val="00FC76B3"/>
    <w:rsid w:val="00FD09C8"/>
    <w:rsid w:val="00FD0AE6"/>
    <w:rsid w:val="00FD13C1"/>
    <w:rsid w:val="00FD2927"/>
    <w:rsid w:val="00FD4645"/>
    <w:rsid w:val="00FD4FE6"/>
    <w:rsid w:val="00FE1E8E"/>
    <w:rsid w:val="00FE2580"/>
    <w:rsid w:val="00FE2B52"/>
    <w:rsid w:val="00FE30CF"/>
    <w:rsid w:val="00FE4874"/>
    <w:rsid w:val="00FE52D3"/>
    <w:rsid w:val="00FE55AE"/>
    <w:rsid w:val="00FE7032"/>
    <w:rsid w:val="00FF0489"/>
    <w:rsid w:val="00FF212C"/>
    <w:rsid w:val="00FF23E4"/>
    <w:rsid w:val="00FF2A7A"/>
    <w:rsid w:val="00FF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2850"/>
  <w15:docId w15:val="{66C30CEA-A6F5-40C2-AC74-52AFF7BE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EB5"/>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3622D"/>
    <w:rPr>
      <w:rFonts w:ascii="Times New Roman" w:eastAsia="Calibri" w:hAnsi="Times New Roman" w:cs="Times New Roman"/>
      <w:sz w:val="28"/>
      <w:lang w:val="ru-RU"/>
    </w:rPr>
  </w:style>
  <w:style w:type="paragraph" w:styleId="a4">
    <w:name w:val="List Paragraph"/>
    <w:basedOn w:val="a"/>
    <w:uiPriority w:val="99"/>
    <w:qFormat/>
    <w:rsid w:val="00C3622D"/>
    <w:pPr>
      <w:ind w:left="720"/>
      <w:contextualSpacing/>
    </w:pPr>
  </w:style>
  <w:style w:type="character" w:styleId="a5">
    <w:name w:val="Hyperlink"/>
    <w:uiPriority w:val="99"/>
    <w:semiHidden/>
    <w:rsid w:val="00C3622D"/>
    <w:rPr>
      <w:rFonts w:cs="Times New Roman"/>
      <w:color w:val="0000FF"/>
      <w:u w:val="single"/>
    </w:rPr>
  </w:style>
  <w:style w:type="paragraph" w:styleId="a6">
    <w:name w:val="header"/>
    <w:basedOn w:val="a"/>
    <w:link w:val="a7"/>
    <w:uiPriority w:val="99"/>
    <w:rsid w:val="00C3622D"/>
    <w:pPr>
      <w:tabs>
        <w:tab w:val="center" w:pos="4677"/>
        <w:tab w:val="right" w:pos="9355"/>
      </w:tabs>
      <w:spacing w:after="0" w:line="240" w:lineRule="auto"/>
    </w:pPr>
    <w:rPr>
      <w:sz w:val="20"/>
      <w:szCs w:val="20"/>
      <w:lang w:eastAsia="ru-RU"/>
    </w:rPr>
  </w:style>
  <w:style w:type="character" w:customStyle="1" w:styleId="a7">
    <w:name w:val="Верхний колонтитул Знак"/>
    <w:basedOn w:val="a0"/>
    <w:link w:val="a6"/>
    <w:uiPriority w:val="99"/>
    <w:rsid w:val="00C3622D"/>
    <w:rPr>
      <w:rFonts w:ascii="Calibri" w:eastAsia="Calibri" w:hAnsi="Calibri" w:cs="Times New Roman"/>
      <w:sz w:val="20"/>
      <w:szCs w:val="20"/>
      <w:lang w:val="ru-RU" w:eastAsia="ru-RU"/>
    </w:rPr>
  </w:style>
  <w:style w:type="paragraph" w:styleId="a8">
    <w:name w:val="footer"/>
    <w:basedOn w:val="a"/>
    <w:link w:val="a9"/>
    <w:uiPriority w:val="99"/>
    <w:rsid w:val="00C3622D"/>
    <w:pPr>
      <w:tabs>
        <w:tab w:val="center" w:pos="4677"/>
        <w:tab w:val="right" w:pos="9355"/>
      </w:tabs>
      <w:spacing w:after="0" w:line="240" w:lineRule="auto"/>
    </w:pPr>
    <w:rPr>
      <w:sz w:val="20"/>
      <w:szCs w:val="20"/>
      <w:lang w:eastAsia="ru-RU"/>
    </w:rPr>
  </w:style>
  <w:style w:type="character" w:customStyle="1" w:styleId="a9">
    <w:name w:val="Нижний колонтитул Знак"/>
    <w:basedOn w:val="a0"/>
    <w:link w:val="a8"/>
    <w:uiPriority w:val="99"/>
    <w:rsid w:val="00C3622D"/>
    <w:rPr>
      <w:rFonts w:ascii="Calibri" w:eastAsia="Calibri" w:hAnsi="Calibri" w:cs="Times New Roman"/>
      <w:sz w:val="20"/>
      <w:szCs w:val="20"/>
      <w:lang w:val="ru-RU" w:eastAsia="ru-RU"/>
    </w:rPr>
  </w:style>
  <w:style w:type="table" w:styleId="aa">
    <w:name w:val="Table Grid"/>
    <w:basedOn w:val="a1"/>
    <w:uiPriority w:val="59"/>
    <w:rsid w:val="00C3622D"/>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C3622D"/>
    <w:pPr>
      <w:spacing w:after="0" w:line="240" w:lineRule="auto"/>
    </w:pPr>
    <w:rPr>
      <w:rFonts w:ascii="Tahoma" w:hAnsi="Tahoma"/>
      <w:sz w:val="16"/>
      <w:szCs w:val="16"/>
      <w:lang w:eastAsia="ru-RU"/>
    </w:rPr>
  </w:style>
  <w:style w:type="character" w:customStyle="1" w:styleId="ac">
    <w:name w:val="Текст выноски Знак"/>
    <w:basedOn w:val="a0"/>
    <w:link w:val="ab"/>
    <w:uiPriority w:val="99"/>
    <w:semiHidden/>
    <w:rsid w:val="00C3622D"/>
    <w:rPr>
      <w:rFonts w:ascii="Tahoma" w:eastAsia="Calibri" w:hAnsi="Tahoma" w:cs="Times New Roman"/>
      <w:sz w:val="16"/>
      <w:szCs w:val="16"/>
      <w:lang w:val="ru-RU" w:eastAsia="ru-RU"/>
    </w:rPr>
  </w:style>
  <w:style w:type="character" w:styleId="ad">
    <w:name w:val="Placeholder Text"/>
    <w:basedOn w:val="a0"/>
    <w:uiPriority w:val="99"/>
    <w:semiHidden/>
    <w:rsid w:val="0094560F"/>
    <w:rPr>
      <w:color w:val="808080"/>
    </w:rPr>
  </w:style>
  <w:style w:type="paragraph" w:styleId="ae">
    <w:name w:val="Normal (Web)"/>
    <w:basedOn w:val="a"/>
    <w:uiPriority w:val="99"/>
    <w:unhideWhenUsed/>
    <w:rsid w:val="00F45E95"/>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93995">
      <w:bodyDiv w:val="1"/>
      <w:marLeft w:val="0"/>
      <w:marRight w:val="0"/>
      <w:marTop w:val="0"/>
      <w:marBottom w:val="0"/>
      <w:divBdr>
        <w:top w:val="none" w:sz="0" w:space="0" w:color="auto"/>
        <w:left w:val="none" w:sz="0" w:space="0" w:color="auto"/>
        <w:bottom w:val="none" w:sz="0" w:space="0" w:color="auto"/>
        <w:right w:val="none" w:sz="0" w:space="0" w:color="auto"/>
      </w:divBdr>
    </w:div>
    <w:div w:id="867524728">
      <w:bodyDiv w:val="1"/>
      <w:marLeft w:val="0"/>
      <w:marRight w:val="0"/>
      <w:marTop w:val="0"/>
      <w:marBottom w:val="0"/>
      <w:divBdr>
        <w:top w:val="none" w:sz="0" w:space="0" w:color="auto"/>
        <w:left w:val="none" w:sz="0" w:space="0" w:color="auto"/>
        <w:bottom w:val="none" w:sz="0" w:space="0" w:color="auto"/>
        <w:right w:val="none" w:sz="0" w:space="0" w:color="auto"/>
      </w:divBdr>
      <w:divsChild>
        <w:div w:id="1504279636">
          <w:marLeft w:val="0"/>
          <w:marRight w:val="0"/>
          <w:marTop w:val="0"/>
          <w:marBottom w:val="0"/>
          <w:divBdr>
            <w:top w:val="none" w:sz="0" w:space="0" w:color="auto"/>
            <w:left w:val="none" w:sz="0" w:space="0" w:color="auto"/>
            <w:bottom w:val="none" w:sz="0" w:space="0" w:color="auto"/>
            <w:right w:val="none" w:sz="0" w:space="0" w:color="auto"/>
          </w:divBdr>
        </w:div>
        <w:div w:id="1524786107">
          <w:marLeft w:val="0"/>
          <w:marRight w:val="0"/>
          <w:marTop w:val="0"/>
          <w:marBottom w:val="0"/>
          <w:divBdr>
            <w:top w:val="none" w:sz="0" w:space="0" w:color="auto"/>
            <w:left w:val="none" w:sz="0" w:space="0" w:color="auto"/>
            <w:bottom w:val="none" w:sz="0" w:space="0" w:color="auto"/>
            <w:right w:val="none" w:sz="0" w:space="0" w:color="auto"/>
          </w:divBdr>
        </w:div>
      </w:divsChild>
    </w:div>
    <w:div w:id="878980776">
      <w:bodyDiv w:val="1"/>
      <w:marLeft w:val="0"/>
      <w:marRight w:val="0"/>
      <w:marTop w:val="0"/>
      <w:marBottom w:val="0"/>
      <w:divBdr>
        <w:top w:val="none" w:sz="0" w:space="0" w:color="auto"/>
        <w:left w:val="none" w:sz="0" w:space="0" w:color="auto"/>
        <w:bottom w:val="none" w:sz="0" w:space="0" w:color="auto"/>
        <w:right w:val="none" w:sz="0" w:space="0" w:color="auto"/>
      </w:divBdr>
      <w:divsChild>
        <w:div w:id="786241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zakon.rada.gov.ua/laws/show/347/20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rada/show/v1143732-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341-2011-&#1087;" TargetMode="External"/><Relationship Id="rId5" Type="http://schemas.openxmlformats.org/officeDocument/2006/relationships/webSettings" Target="webSettings.xml"/><Relationship Id="rId15" Type="http://schemas.openxmlformats.org/officeDocument/2006/relationships/hyperlink" Target="https://zakon.rada.gov.ua/laws/show/463-20" TargetMode="External"/><Relationship Id="rId10" Type="http://schemas.openxmlformats.org/officeDocument/2006/relationships/hyperlink" Target="https://zakon.rada.gov.ua/laws/show/87-2018-%D0%BF" TargetMode="External"/><Relationship Id="rId4" Type="http://schemas.openxmlformats.org/officeDocument/2006/relationships/settings" Target="settings.xml"/><Relationship Id="rId9" Type="http://schemas.openxmlformats.org/officeDocument/2006/relationships/hyperlink" Target="https://zakon.rada.gov.ua/laws/show/1556-18" TargetMode="External"/><Relationship Id="rId14" Type="http://schemas.openxmlformats.org/officeDocument/2006/relationships/hyperlink" Target="https://zakon.rada.gov.ua/laws/show/2145-19"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інструментальні</a:t>
            </a:r>
            <a:r>
              <a:rPr lang="ru-RU" b="1" baseline="0">
                <a:solidFill>
                  <a:sysClr val="windowText" lastClr="000000"/>
                </a:solidFill>
              </a:rPr>
              <a:t> цінності </a:t>
            </a:r>
            <a:endParaRPr lang="ru-RU" b="1">
              <a:solidFill>
                <a:sysClr val="windowText" lastClr="000000"/>
              </a:solidFill>
            </a:endParaRPr>
          </a:p>
        </c:rich>
      </c:tx>
      <c:overlay val="0"/>
      <c:spPr>
        <a:noFill/>
        <a:ln>
          <a:noFill/>
        </a:ln>
        <a:effectLst/>
      </c:spPr>
    </c:title>
    <c:autoTitleDeleted val="0"/>
    <c:plotArea>
      <c:layout/>
      <c:barChart>
        <c:barDir val="bar"/>
        <c:grouping val="clustered"/>
        <c:varyColors val="0"/>
        <c:ser>
          <c:idx val="0"/>
          <c:order val="0"/>
          <c:tx>
            <c:strRef>
              <c:f>Лист1!$B$1</c:f>
              <c:strCache>
                <c:ptCount val="1"/>
                <c:pt idx="0">
                  <c:v>магістри </c:v>
                </c:pt>
              </c:strCache>
            </c:strRef>
          </c:tx>
          <c:spPr>
            <a:solidFill>
              <a:schemeClr val="accent1"/>
            </a:solidFill>
            <a:ln>
              <a:noFill/>
            </a:ln>
            <a:effectLst/>
          </c:spPr>
          <c:invertIfNegative val="0"/>
          <c:cat>
            <c:strRef>
              <c:f>Лист1!$A$2:$A$5</c:f>
              <c:strCache>
                <c:ptCount val="4"/>
                <c:pt idx="0">
                  <c:v>вихованість </c:v>
                </c:pt>
                <c:pt idx="1">
                  <c:v>життєрадісність </c:v>
                </c:pt>
                <c:pt idx="2">
                  <c:v>самоконтроль </c:v>
                </c:pt>
                <c:pt idx="3">
                  <c:v>відвертість </c:v>
                </c:pt>
              </c:strCache>
            </c:strRef>
          </c:cat>
          <c:val>
            <c:numRef>
              <c:f>Лист1!$B$2:$B$5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61D-4470-A1FD-4A1A075F4F94}"/>
            </c:ext>
          </c:extLst>
        </c:ser>
        <c:ser>
          <c:idx val="1"/>
          <c:order val="1"/>
          <c:tx>
            <c:strRef>
              <c:f>Лист1!$C$1</c:f>
              <c:strCache>
                <c:ptCount val="1"/>
                <c:pt idx="0">
                  <c:v>вчителі </c:v>
                </c:pt>
              </c:strCache>
            </c:strRef>
          </c:tx>
          <c:spPr>
            <a:solidFill>
              <a:schemeClr val="accent2"/>
            </a:solidFill>
            <a:ln>
              <a:noFill/>
            </a:ln>
            <a:effectLst/>
          </c:spPr>
          <c:invertIfNegative val="0"/>
          <c:cat>
            <c:strRef>
              <c:f>Лист1!$A$2:$A$5</c:f>
              <c:strCache>
                <c:ptCount val="4"/>
                <c:pt idx="0">
                  <c:v>вихованість </c:v>
                </c:pt>
                <c:pt idx="1">
                  <c:v>життєрадісність </c:v>
                </c:pt>
                <c:pt idx="2">
                  <c:v>самоконтроль </c:v>
                </c:pt>
                <c:pt idx="3">
                  <c:v>відвертість </c:v>
                </c:pt>
              </c:strCache>
            </c:strRef>
          </c:cat>
          <c:val>
            <c:numRef>
              <c:f>Лист1!$C$2:$C$5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61D-4470-A1FD-4A1A075F4F94}"/>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Лист1!$A$2:$A$5</c:f>
              <c:strCache>
                <c:ptCount val="4"/>
                <c:pt idx="0">
                  <c:v>вихованість </c:v>
                </c:pt>
                <c:pt idx="1">
                  <c:v>життєрадісність </c:v>
                </c:pt>
                <c:pt idx="2">
                  <c:v>самоконтроль </c:v>
                </c:pt>
                <c:pt idx="3">
                  <c:v>відвертість </c:v>
                </c:pt>
              </c:strCache>
            </c:strRef>
          </c:cat>
          <c:val>
            <c:numRef>
              <c:f>Лист1!$D$2:$D$5</c:f>
              <c:numCache>
                <c:formatCode>General</c:formatCode>
                <c:ptCount val="4"/>
                <c:pt idx="3">
                  <c:v>5</c:v>
                </c:pt>
              </c:numCache>
            </c:numRef>
          </c:val>
          <c:extLst>
            <c:ext xmlns:c16="http://schemas.microsoft.com/office/drawing/2014/chart" uri="{C3380CC4-5D6E-409C-BE32-E72D297353CC}">
              <c16:uniqueId val="{00000002-061D-4470-A1FD-4A1A075F4F94}"/>
            </c:ext>
          </c:extLst>
        </c:ser>
        <c:dLbls>
          <c:showLegendKey val="0"/>
          <c:showVal val="0"/>
          <c:showCatName val="0"/>
          <c:showSerName val="0"/>
          <c:showPercent val="0"/>
          <c:showBubbleSize val="0"/>
        </c:dLbls>
        <c:gapWidth val="182"/>
        <c:axId val="175587640"/>
        <c:axId val="284735040"/>
      </c:barChart>
      <c:catAx>
        <c:axId val="175587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284735040"/>
        <c:crosses val="autoZero"/>
        <c:auto val="1"/>
        <c:lblAlgn val="ctr"/>
        <c:lblOffset val="100"/>
        <c:noMultiLvlLbl val="0"/>
      </c:catAx>
      <c:valAx>
        <c:axId val="284735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587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EAE1B-ED5C-4A2D-9BCA-39DF9117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204</Pages>
  <Words>51525</Words>
  <Characters>293694</Characters>
  <Application>Microsoft Office Word</Application>
  <DocSecurity>0</DocSecurity>
  <Lines>2447</Lines>
  <Paragraphs>689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Home_PC</dc:creator>
  <cp:keywords/>
  <dc:description/>
  <cp:lastModifiedBy>Home_PC</cp:lastModifiedBy>
  <cp:revision>636</cp:revision>
  <cp:lastPrinted>2022-12-21T09:30:00Z</cp:lastPrinted>
  <dcterms:created xsi:type="dcterms:W3CDTF">2022-09-27T05:52:00Z</dcterms:created>
  <dcterms:modified xsi:type="dcterms:W3CDTF">2023-05-08T16:29:00Z</dcterms:modified>
</cp:coreProperties>
</file>