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CED" w:rsidRPr="00EC4C76" w:rsidRDefault="005F6CED" w:rsidP="007D5DB5">
      <w:pPr>
        <w:pStyle w:val="a3"/>
        <w:suppressAutoHyphens/>
        <w:spacing w:line="360" w:lineRule="auto"/>
        <w:ind w:firstLine="709"/>
        <w:jc w:val="center"/>
        <w:rPr>
          <w:rFonts w:ascii="Times New Roman" w:hAnsi="Times New Roman"/>
          <w:b/>
          <w:color w:val="000000"/>
          <w:sz w:val="28"/>
          <w:szCs w:val="28"/>
          <w:lang w:val="uk-UA"/>
        </w:rPr>
      </w:pPr>
      <w:r w:rsidRPr="00EC4C76">
        <w:rPr>
          <w:rFonts w:ascii="Times New Roman" w:hAnsi="Times New Roman"/>
          <w:b/>
          <w:color w:val="000000"/>
          <w:sz w:val="28"/>
          <w:szCs w:val="28"/>
          <w:lang w:val="uk-UA"/>
        </w:rPr>
        <w:t>Міністерство освіти і науки України</w:t>
      </w:r>
    </w:p>
    <w:p w:rsidR="005F6CED" w:rsidRPr="00EC4C76" w:rsidRDefault="005F6CED" w:rsidP="007D5DB5">
      <w:pPr>
        <w:pStyle w:val="a3"/>
        <w:suppressAutoHyphens/>
        <w:spacing w:line="360" w:lineRule="auto"/>
        <w:ind w:firstLine="709"/>
        <w:jc w:val="center"/>
        <w:rPr>
          <w:rFonts w:ascii="Times New Roman" w:hAnsi="Times New Roman"/>
          <w:b/>
          <w:color w:val="000000"/>
          <w:sz w:val="28"/>
          <w:szCs w:val="28"/>
          <w:lang w:val="uk-UA"/>
        </w:rPr>
      </w:pPr>
      <w:r w:rsidRPr="00EC4C76">
        <w:rPr>
          <w:rFonts w:ascii="Times New Roman" w:hAnsi="Times New Roman"/>
          <w:b/>
          <w:color w:val="000000"/>
          <w:sz w:val="28"/>
          <w:szCs w:val="28"/>
          <w:lang w:val="uk-UA"/>
        </w:rPr>
        <w:t>Ніжинський державний університет імені Миколи Гоголя</w:t>
      </w:r>
    </w:p>
    <w:p w:rsidR="005F6CED" w:rsidRPr="00EC4C76" w:rsidRDefault="00970706" w:rsidP="007D5DB5">
      <w:pPr>
        <w:pStyle w:val="a3"/>
        <w:tabs>
          <w:tab w:val="center" w:pos="4677"/>
          <w:tab w:val="left" w:pos="8400"/>
        </w:tabs>
        <w:suppressAutoHyphens/>
        <w:spacing w:before="240" w:line="360" w:lineRule="auto"/>
        <w:ind w:firstLine="709"/>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Факультет природничо-географічних та точних наук </w:t>
      </w:r>
    </w:p>
    <w:p w:rsidR="005F6CED" w:rsidRPr="00EC4C76" w:rsidRDefault="005F6CED" w:rsidP="007D5DB5">
      <w:pPr>
        <w:pStyle w:val="a3"/>
        <w:suppressAutoHyphens/>
        <w:spacing w:before="240" w:line="360" w:lineRule="auto"/>
        <w:ind w:firstLine="709"/>
        <w:jc w:val="center"/>
        <w:rPr>
          <w:rFonts w:ascii="Times New Roman" w:hAnsi="Times New Roman"/>
          <w:b/>
          <w:color w:val="000000"/>
          <w:sz w:val="28"/>
          <w:szCs w:val="28"/>
          <w:lang w:val="uk-UA"/>
        </w:rPr>
      </w:pPr>
      <w:r w:rsidRPr="00EC4C76">
        <w:rPr>
          <w:rFonts w:ascii="Times New Roman" w:hAnsi="Times New Roman"/>
          <w:b/>
          <w:color w:val="000000"/>
          <w:sz w:val="28"/>
          <w:szCs w:val="28"/>
          <w:lang w:val="uk-UA"/>
        </w:rPr>
        <w:t>Кафедра біології</w:t>
      </w:r>
    </w:p>
    <w:p w:rsidR="003874FB" w:rsidRPr="002E6D45" w:rsidRDefault="003874FB" w:rsidP="003874FB">
      <w:pPr>
        <w:spacing w:after="0" w:line="360" w:lineRule="auto"/>
        <w:jc w:val="right"/>
        <w:rPr>
          <w:rStyle w:val="tablesaw-cell-content"/>
          <w:rFonts w:ascii="Times New Roman" w:hAnsi="Times New Roman"/>
          <w:sz w:val="28"/>
          <w:szCs w:val="28"/>
          <w:lang w:val="uk-UA"/>
        </w:rPr>
      </w:pPr>
      <w:r w:rsidRPr="002E6D45">
        <w:rPr>
          <w:rStyle w:val="tablesaw-cell-content"/>
          <w:rFonts w:ascii="Times New Roman" w:hAnsi="Times New Roman"/>
          <w:b/>
          <w:bCs/>
          <w:sz w:val="28"/>
          <w:szCs w:val="28"/>
          <w:lang w:val="uk-UA"/>
        </w:rPr>
        <w:t>Освітня програма:</w:t>
      </w:r>
      <w:r w:rsidRPr="002E6D45">
        <w:rPr>
          <w:rStyle w:val="tablesaw-cell-content"/>
          <w:rFonts w:ascii="Times New Roman" w:hAnsi="Times New Roman"/>
          <w:sz w:val="28"/>
          <w:szCs w:val="28"/>
          <w:lang w:val="uk-UA"/>
        </w:rPr>
        <w:t xml:space="preserve"> Біологія</w:t>
      </w:r>
    </w:p>
    <w:p w:rsidR="003874FB" w:rsidRPr="002E6D45" w:rsidRDefault="003874FB" w:rsidP="003874FB">
      <w:pPr>
        <w:spacing w:after="0" w:line="360" w:lineRule="auto"/>
        <w:ind w:firstLine="709"/>
        <w:jc w:val="right"/>
        <w:rPr>
          <w:rFonts w:ascii="Times New Roman" w:hAnsi="Times New Roman"/>
          <w:b/>
          <w:sz w:val="28"/>
          <w:szCs w:val="28"/>
          <w:lang w:val="uk-UA"/>
        </w:rPr>
      </w:pPr>
      <w:r w:rsidRPr="002E6D45">
        <w:rPr>
          <w:rStyle w:val="tablesaw-cell-content"/>
          <w:rFonts w:ascii="Times New Roman" w:hAnsi="Times New Roman"/>
          <w:b/>
          <w:bCs/>
          <w:sz w:val="28"/>
          <w:szCs w:val="28"/>
          <w:lang w:val="uk-UA"/>
        </w:rPr>
        <w:t>Спеціальність:</w:t>
      </w:r>
      <w:r w:rsidRPr="002E6D45">
        <w:rPr>
          <w:rStyle w:val="tablesaw-cell-content"/>
          <w:rFonts w:ascii="Times New Roman" w:hAnsi="Times New Roman"/>
          <w:sz w:val="28"/>
          <w:szCs w:val="28"/>
          <w:lang w:val="uk-UA"/>
        </w:rPr>
        <w:t xml:space="preserve"> 091 Біологія</w:t>
      </w:r>
    </w:p>
    <w:p w:rsidR="005F6CED" w:rsidRPr="00EC4C76" w:rsidRDefault="005F6CED" w:rsidP="007D5DB5">
      <w:pPr>
        <w:pStyle w:val="a3"/>
        <w:suppressAutoHyphens/>
        <w:spacing w:line="360" w:lineRule="auto"/>
        <w:ind w:firstLine="709"/>
        <w:jc w:val="center"/>
        <w:rPr>
          <w:rFonts w:ascii="Times New Roman" w:hAnsi="Times New Roman"/>
          <w:color w:val="000000"/>
          <w:sz w:val="28"/>
          <w:szCs w:val="28"/>
          <w:lang w:val="uk-UA"/>
        </w:rPr>
      </w:pPr>
    </w:p>
    <w:p w:rsidR="005F6CED" w:rsidRPr="00EC4C76" w:rsidRDefault="005F6CED" w:rsidP="007D5DB5">
      <w:pPr>
        <w:pStyle w:val="a3"/>
        <w:suppressAutoHyphens/>
        <w:spacing w:line="360" w:lineRule="auto"/>
        <w:ind w:firstLine="709"/>
        <w:jc w:val="center"/>
        <w:rPr>
          <w:rFonts w:ascii="Times New Roman" w:hAnsi="Times New Roman"/>
          <w:color w:val="000000"/>
          <w:sz w:val="28"/>
          <w:szCs w:val="28"/>
          <w:lang w:val="uk-UA"/>
        </w:rPr>
      </w:pPr>
    </w:p>
    <w:p w:rsidR="005F6CED" w:rsidRPr="00EC4C76" w:rsidRDefault="005F6CED" w:rsidP="007D5DB5">
      <w:pPr>
        <w:pStyle w:val="a3"/>
        <w:suppressAutoHyphens/>
        <w:spacing w:line="360" w:lineRule="auto"/>
        <w:ind w:firstLine="709"/>
        <w:jc w:val="center"/>
        <w:rPr>
          <w:rFonts w:ascii="Times New Roman" w:hAnsi="Times New Roman"/>
          <w:b/>
          <w:color w:val="000000"/>
          <w:sz w:val="28"/>
          <w:szCs w:val="28"/>
          <w:u w:val="single"/>
          <w:lang w:val="uk-UA"/>
        </w:rPr>
      </w:pPr>
      <w:r w:rsidRPr="00EC4C76">
        <w:rPr>
          <w:rFonts w:ascii="Times New Roman" w:hAnsi="Times New Roman"/>
          <w:b/>
          <w:color w:val="000000"/>
          <w:sz w:val="28"/>
          <w:szCs w:val="28"/>
          <w:u w:val="single"/>
          <w:lang w:val="uk-UA"/>
        </w:rPr>
        <w:t>КВАЛІФІКАЦІЙНА РОБОТА</w:t>
      </w:r>
    </w:p>
    <w:p w:rsidR="005F6CED" w:rsidRPr="00EC4C76" w:rsidRDefault="005F6CED" w:rsidP="007D5DB5">
      <w:pPr>
        <w:pStyle w:val="a3"/>
        <w:suppressAutoHyphens/>
        <w:spacing w:before="120" w:line="360" w:lineRule="auto"/>
        <w:ind w:firstLine="709"/>
        <w:jc w:val="center"/>
        <w:rPr>
          <w:rFonts w:ascii="Times New Roman" w:hAnsi="Times New Roman"/>
          <w:sz w:val="28"/>
          <w:szCs w:val="28"/>
          <w:lang w:val="uk-UA"/>
        </w:rPr>
      </w:pPr>
      <w:r w:rsidRPr="00EC4C76">
        <w:rPr>
          <w:rFonts w:ascii="Times New Roman" w:hAnsi="Times New Roman"/>
          <w:sz w:val="28"/>
          <w:szCs w:val="28"/>
          <w:lang w:val="uk-UA"/>
        </w:rPr>
        <w:t xml:space="preserve">на здобуття освітнього ступеня </w:t>
      </w:r>
      <w:r>
        <w:rPr>
          <w:rFonts w:ascii="Times New Roman" w:hAnsi="Times New Roman"/>
          <w:sz w:val="28"/>
          <w:szCs w:val="28"/>
          <w:lang w:val="uk-UA"/>
        </w:rPr>
        <w:t>бакалавр</w:t>
      </w:r>
    </w:p>
    <w:p w:rsidR="005F6CED" w:rsidRPr="00EC4C76" w:rsidRDefault="005F6CED" w:rsidP="007D5DB5">
      <w:pPr>
        <w:pStyle w:val="a3"/>
        <w:suppressAutoHyphens/>
        <w:spacing w:line="360" w:lineRule="auto"/>
        <w:ind w:firstLine="709"/>
        <w:jc w:val="center"/>
        <w:rPr>
          <w:rFonts w:ascii="Times New Roman" w:hAnsi="Times New Roman"/>
          <w:b/>
          <w:sz w:val="24"/>
          <w:szCs w:val="24"/>
          <w:lang w:val="uk-UA"/>
        </w:rPr>
      </w:pPr>
    </w:p>
    <w:p w:rsidR="005F6CED" w:rsidRPr="00EC4C76" w:rsidRDefault="005F6CED" w:rsidP="007D5DB5">
      <w:pPr>
        <w:pStyle w:val="a3"/>
        <w:suppressAutoHyphens/>
        <w:spacing w:line="276" w:lineRule="auto"/>
        <w:ind w:firstLine="709"/>
        <w:jc w:val="center"/>
        <w:rPr>
          <w:rFonts w:ascii="Times New Roman" w:hAnsi="Times New Roman"/>
          <w:b/>
          <w:color w:val="000000"/>
          <w:sz w:val="28"/>
          <w:szCs w:val="28"/>
          <w:lang w:val="uk-UA"/>
        </w:rPr>
      </w:pPr>
      <w:r w:rsidRPr="001F3206">
        <w:rPr>
          <w:rFonts w:ascii="Times New Roman" w:hAnsi="Times New Roman"/>
          <w:b/>
          <w:bCs/>
          <w:sz w:val="28"/>
          <w:szCs w:val="28"/>
          <w:lang w:val="uk-UA"/>
        </w:rPr>
        <w:t xml:space="preserve">ВІКОВІ ЗМІНИ ГЛОТКОВИХ ЗУБІВ </w:t>
      </w:r>
      <w:r w:rsidRPr="001F3206">
        <w:rPr>
          <w:rFonts w:ascii="Times New Roman" w:hAnsi="Times New Roman"/>
          <w:b/>
          <w:sz w:val="28"/>
          <w:szCs w:val="28"/>
          <w:lang w:val="uk-UA"/>
        </w:rPr>
        <w:t xml:space="preserve">КАРАСЯ СРІБЛЯСТОГО </w:t>
      </w:r>
      <w:r w:rsidRPr="001F3206">
        <w:rPr>
          <w:rFonts w:ascii="Times New Roman" w:hAnsi="Times New Roman"/>
          <w:b/>
          <w:i/>
          <w:iCs/>
          <w:sz w:val="28"/>
          <w:szCs w:val="28"/>
          <w:lang w:val="uk-UA"/>
        </w:rPr>
        <w:t>CARASSISUS GIBELIO</w:t>
      </w:r>
      <w:r w:rsidRPr="001F3206">
        <w:rPr>
          <w:rFonts w:ascii="Times New Roman" w:hAnsi="Times New Roman"/>
          <w:b/>
          <w:iCs/>
          <w:sz w:val="28"/>
          <w:szCs w:val="28"/>
          <w:lang w:val="uk-UA"/>
        </w:rPr>
        <w:t xml:space="preserve"> </w:t>
      </w:r>
      <w:r w:rsidRPr="001F3206">
        <w:rPr>
          <w:rFonts w:ascii="Times New Roman" w:hAnsi="Times New Roman"/>
          <w:b/>
          <w:sz w:val="28"/>
          <w:szCs w:val="28"/>
          <w:lang w:val="uk-UA"/>
        </w:rPr>
        <w:t>(BLOCH, 1782)</w:t>
      </w:r>
    </w:p>
    <w:p w:rsidR="005F6CED" w:rsidRPr="00EC4C76" w:rsidRDefault="005F6CED" w:rsidP="007D5DB5">
      <w:pPr>
        <w:suppressAutoHyphens/>
        <w:spacing w:after="0" w:line="360" w:lineRule="auto"/>
        <w:ind w:firstLine="709"/>
        <w:rPr>
          <w:rFonts w:ascii="Times New Roman" w:hAnsi="Times New Roman"/>
          <w:b/>
          <w:sz w:val="28"/>
          <w:szCs w:val="28"/>
          <w:lang w:val="uk-UA"/>
        </w:rPr>
      </w:pPr>
    </w:p>
    <w:p w:rsidR="005F6CED" w:rsidRPr="00EC4C76" w:rsidRDefault="005F6CED" w:rsidP="007D5DB5">
      <w:pPr>
        <w:pStyle w:val="a3"/>
        <w:suppressAutoHyphens/>
        <w:spacing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студентки Сивенко Тетяни Олександрівни</w:t>
      </w:r>
    </w:p>
    <w:p w:rsidR="005F6CED" w:rsidRPr="00EC4C76" w:rsidRDefault="005F6CED" w:rsidP="007D5DB5">
      <w:pPr>
        <w:suppressAutoHyphens/>
        <w:spacing w:after="0" w:line="360" w:lineRule="auto"/>
        <w:ind w:firstLine="709"/>
        <w:rPr>
          <w:rFonts w:ascii="Times New Roman" w:hAnsi="Times New Roman"/>
          <w:b/>
          <w:sz w:val="28"/>
          <w:szCs w:val="28"/>
          <w:lang w:val="uk-UA"/>
        </w:rPr>
      </w:pPr>
    </w:p>
    <w:p w:rsidR="005F6CED" w:rsidRPr="00EC4C76" w:rsidRDefault="005F6CED" w:rsidP="007D5DB5">
      <w:pPr>
        <w:suppressAutoHyphens/>
        <w:spacing w:after="0" w:line="360" w:lineRule="auto"/>
        <w:rPr>
          <w:rFonts w:ascii="Times New Roman" w:hAnsi="Times New Roman"/>
          <w:b/>
          <w:sz w:val="28"/>
          <w:szCs w:val="28"/>
          <w:lang w:val="uk-UA"/>
        </w:rPr>
      </w:pPr>
    </w:p>
    <w:p w:rsidR="007D5DB5" w:rsidRDefault="005F6CED" w:rsidP="007D5DB5">
      <w:pPr>
        <w:suppressAutoHyphens/>
        <w:spacing w:after="0" w:line="360" w:lineRule="auto"/>
        <w:ind w:left="4111"/>
        <w:rPr>
          <w:rFonts w:ascii="Times New Roman" w:hAnsi="Times New Roman"/>
          <w:sz w:val="28"/>
          <w:szCs w:val="28"/>
          <w:lang w:val="uk-UA"/>
        </w:rPr>
      </w:pPr>
      <w:bookmarkStart w:id="0" w:name="_GoBack"/>
      <w:r w:rsidRPr="00A92780">
        <w:rPr>
          <w:rFonts w:ascii="Times New Roman" w:hAnsi="Times New Roman"/>
          <w:sz w:val="28"/>
          <w:szCs w:val="28"/>
          <w:lang w:val="uk-UA"/>
        </w:rPr>
        <w:t>Наукові керівники</w:t>
      </w:r>
      <w:r w:rsidRPr="00A92780">
        <w:rPr>
          <w:rFonts w:ascii="Times New Roman" w:hAnsi="Times New Roman"/>
          <w:sz w:val="28"/>
          <w:szCs w:val="28"/>
          <w:lang w:val="uk-UA"/>
        </w:rPr>
        <w:tab/>
      </w:r>
      <w:r w:rsidR="001C4DA5">
        <w:rPr>
          <w:rFonts w:ascii="Times New Roman" w:hAnsi="Times New Roman"/>
          <w:sz w:val="28"/>
          <w:szCs w:val="28"/>
          <w:lang w:val="uk-UA"/>
        </w:rPr>
        <w:t xml:space="preserve">: </w:t>
      </w:r>
      <w:r w:rsidR="00A92780">
        <w:rPr>
          <w:rFonts w:ascii="Times New Roman" w:hAnsi="Times New Roman"/>
          <w:sz w:val="28"/>
          <w:szCs w:val="28"/>
          <w:lang w:val="uk-UA"/>
        </w:rPr>
        <w:t>Пасічник Сергій Валентинович</w:t>
      </w:r>
      <w:r w:rsidR="00A92780" w:rsidRPr="00A92780">
        <w:rPr>
          <w:rFonts w:ascii="Times New Roman" w:hAnsi="Times New Roman"/>
          <w:sz w:val="28"/>
          <w:szCs w:val="28"/>
          <w:lang w:val="uk-UA"/>
        </w:rPr>
        <w:t xml:space="preserve"> к.б.н.,доц</w:t>
      </w:r>
      <w:r w:rsidR="00A92780">
        <w:rPr>
          <w:rFonts w:ascii="Times New Roman" w:hAnsi="Times New Roman"/>
          <w:sz w:val="28"/>
          <w:szCs w:val="28"/>
          <w:lang w:val="uk-UA"/>
        </w:rPr>
        <w:t>ент</w:t>
      </w:r>
      <w:r w:rsidR="00A92780" w:rsidRPr="00A92780">
        <w:rPr>
          <w:rFonts w:ascii="Times New Roman" w:hAnsi="Times New Roman"/>
          <w:sz w:val="28"/>
          <w:szCs w:val="28"/>
          <w:lang w:val="uk-UA"/>
        </w:rPr>
        <w:t xml:space="preserve">. </w:t>
      </w:r>
    </w:p>
    <w:p w:rsidR="005F6CED" w:rsidRPr="005F6CED" w:rsidRDefault="00A92780" w:rsidP="007D5DB5">
      <w:pPr>
        <w:suppressAutoHyphens/>
        <w:spacing w:after="0" w:line="360" w:lineRule="auto"/>
        <w:ind w:left="4111"/>
        <w:rPr>
          <w:rFonts w:ascii="Times New Roman" w:hAnsi="Times New Roman"/>
          <w:sz w:val="28"/>
          <w:szCs w:val="28"/>
          <w:highlight w:val="yellow"/>
          <w:lang w:val="uk-UA"/>
        </w:rPr>
      </w:pPr>
      <w:r w:rsidRPr="00EC4C76">
        <w:rPr>
          <w:rFonts w:ascii="Times New Roman" w:hAnsi="Times New Roman"/>
          <w:sz w:val="28"/>
          <w:szCs w:val="28"/>
          <w:lang w:val="uk-UA"/>
        </w:rPr>
        <w:t>Кедров Борис Юрійович, ст. викладач</w:t>
      </w:r>
    </w:p>
    <w:bookmarkEnd w:id="0"/>
    <w:p w:rsidR="005F6CED" w:rsidRPr="005F6CED" w:rsidRDefault="005F6CED" w:rsidP="007D5DB5">
      <w:pPr>
        <w:suppressAutoHyphens/>
        <w:spacing w:after="0" w:line="360" w:lineRule="auto"/>
        <w:ind w:left="4253"/>
        <w:rPr>
          <w:rFonts w:ascii="Times New Roman" w:hAnsi="Times New Roman"/>
          <w:sz w:val="28"/>
          <w:szCs w:val="28"/>
          <w:highlight w:val="yellow"/>
          <w:lang w:val="uk-UA"/>
        </w:rPr>
      </w:pPr>
    </w:p>
    <w:p w:rsidR="005F6CED" w:rsidRDefault="005F6CED" w:rsidP="007D5DB5">
      <w:pPr>
        <w:suppressAutoHyphens/>
        <w:spacing w:after="0" w:line="360" w:lineRule="auto"/>
        <w:ind w:left="4111"/>
        <w:rPr>
          <w:rFonts w:ascii="Times New Roman" w:hAnsi="Times New Roman"/>
          <w:sz w:val="28"/>
          <w:szCs w:val="28"/>
          <w:lang w:val="uk-UA"/>
        </w:rPr>
      </w:pPr>
      <w:r w:rsidRPr="00A92780">
        <w:rPr>
          <w:rFonts w:ascii="Times New Roman" w:hAnsi="Times New Roman"/>
          <w:sz w:val="28"/>
          <w:szCs w:val="28"/>
          <w:lang w:val="uk-UA"/>
        </w:rPr>
        <w:t>Рецензенти</w:t>
      </w:r>
      <w:r w:rsidRPr="00A92780">
        <w:rPr>
          <w:rFonts w:ascii="Times New Roman" w:hAnsi="Times New Roman"/>
          <w:sz w:val="28"/>
          <w:szCs w:val="28"/>
          <w:lang w:val="uk-UA"/>
        </w:rPr>
        <w:tab/>
      </w:r>
      <w:r w:rsidR="00A92780" w:rsidRPr="00A92780">
        <w:rPr>
          <w:rFonts w:ascii="Times New Roman" w:hAnsi="Times New Roman"/>
          <w:sz w:val="28"/>
          <w:szCs w:val="28"/>
          <w:lang w:val="uk-UA"/>
        </w:rPr>
        <w:t>Стригун В.М. д.с-г.н., професор</w:t>
      </w:r>
    </w:p>
    <w:p w:rsidR="003874FB" w:rsidRPr="00A92780" w:rsidRDefault="003874FB" w:rsidP="007D5DB5">
      <w:pPr>
        <w:suppressAutoHyphens/>
        <w:spacing w:after="0" w:line="360" w:lineRule="auto"/>
        <w:ind w:left="4111"/>
        <w:rPr>
          <w:rFonts w:ascii="Times New Roman" w:hAnsi="Times New Roman"/>
          <w:sz w:val="28"/>
          <w:szCs w:val="28"/>
          <w:lang w:val="uk-UA"/>
        </w:rPr>
      </w:pPr>
    </w:p>
    <w:p w:rsidR="003874FB" w:rsidRDefault="003874FB" w:rsidP="003874FB">
      <w:pPr>
        <w:spacing w:after="0" w:line="360" w:lineRule="auto"/>
        <w:ind w:left="3261"/>
        <w:rPr>
          <w:rFonts w:ascii="Times New Roman" w:hAnsi="Times New Roman"/>
          <w:sz w:val="28"/>
          <w:szCs w:val="28"/>
        </w:rPr>
      </w:pPr>
      <w:r>
        <w:rPr>
          <w:rFonts w:ascii="Times New Roman" w:hAnsi="Times New Roman"/>
          <w:sz w:val="28"/>
          <w:szCs w:val="28"/>
        </w:rPr>
        <w:t xml:space="preserve">Допущено до захисту </w:t>
      </w:r>
    </w:p>
    <w:p w:rsidR="003874FB" w:rsidRDefault="003874FB" w:rsidP="003874FB">
      <w:pPr>
        <w:spacing w:after="0" w:line="360" w:lineRule="auto"/>
        <w:ind w:left="3261"/>
        <w:rPr>
          <w:rFonts w:ascii="Times New Roman" w:hAnsi="Times New Roman"/>
          <w:sz w:val="28"/>
          <w:szCs w:val="28"/>
        </w:rPr>
      </w:pPr>
      <w:r>
        <w:rPr>
          <w:rFonts w:ascii="Times New Roman" w:hAnsi="Times New Roman"/>
          <w:sz w:val="28"/>
          <w:szCs w:val="28"/>
        </w:rPr>
        <w:t>Завідувач кафедри</w:t>
      </w:r>
    </w:p>
    <w:p w:rsidR="003874FB" w:rsidRDefault="003874FB" w:rsidP="003874FB">
      <w:pPr>
        <w:spacing w:after="0" w:line="360" w:lineRule="auto"/>
        <w:ind w:left="2977" w:firstLine="284"/>
        <w:rPr>
          <w:rFonts w:ascii="Times New Roman" w:hAnsi="Times New Roman"/>
          <w:sz w:val="28"/>
          <w:szCs w:val="28"/>
        </w:rPr>
      </w:pPr>
      <w:r>
        <w:rPr>
          <w:rFonts w:ascii="Times New Roman" w:hAnsi="Times New Roman"/>
          <w:sz w:val="28"/>
          <w:szCs w:val="28"/>
        </w:rPr>
        <w:t>_________________________________________</w:t>
      </w:r>
    </w:p>
    <w:p w:rsidR="003874FB" w:rsidRPr="00264F06" w:rsidRDefault="003874FB" w:rsidP="003874FB">
      <w:pPr>
        <w:spacing w:after="0" w:line="360" w:lineRule="auto"/>
        <w:ind w:left="2977" w:firstLine="284"/>
        <w:rPr>
          <w:rFonts w:ascii="Times New Roman" w:hAnsi="Times New Roman"/>
          <w:sz w:val="28"/>
          <w:szCs w:val="28"/>
        </w:rPr>
      </w:pPr>
      <w:r>
        <w:rPr>
          <w:rFonts w:ascii="Times New Roman" w:hAnsi="Times New Roman"/>
          <w:sz w:val="28"/>
          <w:szCs w:val="28"/>
        </w:rPr>
        <w:t>(посада) (</w:t>
      </w:r>
      <w:proofErr w:type="gramStart"/>
      <w:r>
        <w:rPr>
          <w:rFonts w:ascii="Times New Roman" w:hAnsi="Times New Roman"/>
          <w:sz w:val="28"/>
          <w:szCs w:val="28"/>
        </w:rPr>
        <w:t>п</w:t>
      </w:r>
      <w:proofErr w:type="gramEnd"/>
      <w:r>
        <w:rPr>
          <w:rFonts w:ascii="Times New Roman" w:hAnsi="Times New Roman"/>
          <w:sz w:val="28"/>
          <w:szCs w:val="28"/>
        </w:rPr>
        <w:t>ідпис) (дата) (ініціали та прізвище)</w:t>
      </w:r>
    </w:p>
    <w:p w:rsidR="003874FB" w:rsidRDefault="003874FB" w:rsidP="003874FB">
      <w:pPr>
        <w:spacing w:after="0" w:line="360" w:lineRule="auto"/>
        <w:ind w:firstLine="709"/>
        <w:jc w:val="center"/>
        <w:rPr>
          <w:rFonts w:ascii="Times New Roman" w:hAnsi="Times New Roman"/>
          <w:sz w:val="28"/>
          <w:szCs w:val="28"/>
        </w:rPr>
      </w:pPr>
    </w:p>
    <w:p w:rsidR="003874FB" w:rsidRDefault="003874FB" w:rsidP="003874FB">
      <w:pPr>
        <w:spacing w:after="0" w:line="360" w:lineRule="auto"/>
        <w:ind w:firstLine="709"/>
        <w:jc w:val="center"/>
        <w:rPr>
          <w:rFonts w:ascii="Times New Roman" w:hAnsi="Times New Roman"/>
          <w:sz w:val="28"/>
          <w:szCs w:val="28"/>
        </w:rPr>
      </w:pPr>
      <w:r w:rsidRPr="00CD1295">
        <w:rPr>
          <w:rFonts w:ascii="Times New Roman" w:hAnsi="Times New Roman"/>
          <w:sz w:val="28"/>
          <w:szCs w:val="28"/>
        </w:rPr>
        <w:t>Ніжин – 2020</w:t>
      </w:r>
    </w:p>
    <w:p w:rsidR="00000654" w:rsidRDefault="00000654" w:rsidP="00000654">
      <w:pPr>
        <w:spacing w:after="0" w:line="360" w:lineRule="auto"/>
        <w:jc w:val="both"/>
        <w:rPr>
          <w:rFonts w:ascii="Times New Roman" w:hAnsi="Times New Roman"/>
          <w:sz w:val="28"/>
          <w:szCs w:val="28"/>
        </w:rPr>
      </w:pPr>
      <w:r w:rsidRPr="00000654">
        <w:rPr>
          <w:rFonts w:ascii="Times New Roman" w:hAnsi="Times New Roman"/>
          <w:b/>
          <w:sz w:val="28"/>
          <w:szCs w:val="28"/>
          <w:lang w:val="uk-UA"/>
        </w:rPr>
        <w:lastRenderedPageBreak/>
        <w:t>Анотац</w:t>
      </w:r>
      <w:r w:rsidRPr="000B46D5">
        <w:rPr>
          <w:rFonts w:ascii="Times New Roman" w:hAnsi="Times New Roman"/>
          <w:b/>
          <w:sz w:val="28"/>
          <w:szCs w:val="28"/>
          <w:lang w:val="uk-UA"/>
        </w:rPr>
        <w:t>ія.</w:t>
      </w:r>
      <w:r w:rsidRPr="000B46D5">
        <w:rPr>
          <w:rFonts w:ascii="Times New Roman" w:hAnsi="Times New Roman"/>
          <w:sz w:val="28"/>
          <w:szCs w:val="28"/>
          <w:lang w:val="uk-UA"/>
        </w:rPr>
        <w:t xml:space="preserve"> Методами порівняльної та геометричної морфометрії було досліджено особливості будови та росту глоткових зубів карася сріблястого </w:t>
      </w:r>
      <w:r w:rsidRPr="000B46D5">
        <w:rPr>
          <w:rFonts w:ascii="Times New Roman" w:hAnsi="Times New Roman"/>
          <w:i/>
          <w:sz w:val="28"/>
          <w:szCs w:val="28"/>
        </w:rPr>
        <w:t>Carassius</w:t>
      </w:r>
      <w:r w:rsidRPr="000B46D5">
        <w:rPr>
          <w:rFonts w:ascii="Times New Roman" w:hAnsi="Times New Roman"/>
          <w:i/>
          <w:sz w:val="28"/>
          <w:szCs w:val="28"/>
          <w:lang w:val="uk-UA"/>
        </w:rPr>
        <w:t xml:space="preserve"> </w:t>
      </w:r>
      <w:r w:rsidRPr="000B46D5">
        <w:rPr>
          <w:rFonts w:ascii="Times New Roman" w:hAnsi="Times New Roman"/>
          <w:i/>
          <w:sz w:val="28"/>
          <w:szCs w:val="28"/>
        </w:rPr>
        <w:t>gibelio</w:t>
      </w:r>
      <w:r w:rsidRPr="000B46D5">
        <w:rPr>
          <w:rFonts w:ascii="Times New Roman" w:hAnsi="Times New Roman"/>
          <w:sz w:val="28"/>
          <w:szCs w:val="28"/>
          <w:lang w:val="uk-UA"/>
        </w:rPr>
        <w:t xml:space="preserve"> (</w:t>
      </w:r>
      <w:r w:rsidRPr="000B46D5">
        <w:rPr>
          <w:rFonts w:ascii="Times New Roman" w:hAnsi="Times New Roman"/>
          <w:sz w:val="28"/>
          <w:szCs w:val="28"/>
        </w:rPr>
        <w:t>Bloch</w:t>
      </w:r>
      <w:r w:rsidRPr="000B46D5">
        <w:rPr>
          <w:rFonts w:ascii="Times New Roman" w:hAnsi="Times New Roman"/>
          <w:sz w:val="28"/>
          <w:szCs w:val="28"/>
          <w:lang w:val="uk-UA"/>
        </w:rPr>
        <w:t xml:space="preserve">, 1782). Було встановлено що розташування зубів на глотковій дужці, їх форма, розмір, жувальна поверхня та особливості функціонування тісно корелюють з твердою їжею, якою харчується карась сріблястий у різні періоди свого життя. Також визначено закономірності росту окремих частин видозміненої п’ятої глоткової дуги протягом п’яти перших років життя карася сріблястого. </w:t>
      </w:r>
      <w:r w:rsidRPr="000B46D5">
        <w:rPr>
          <w:rFonts w:ascii="Times New Roman" w:hAnsi="Times New Roman"/>
          <w:sz w:val="28"/>
          <w:szCs w:val="28"/>
        </w:rPr>
        <w:t xml:space="preserve">Вони вказують на те, що спочатку карась сріблястий споживає </w:t>
      </w:r>
      <w:proofErr w:type="gramStart"/>
      <w:r w:rsidRPr="000B46D5">
        <w:rPr>
          <w:rFonts w:ascii="Times New Roman" w:hAnsi="Times New Roman"/>
          <w:sz w:val="28"/>
          <w:szCs w:val="28"/>
        </w:rPr>
        <w:t>др</w:t>
      </w:r>
      <w:proofErr w:type="gramEnd"/>
      <w:r w:rsidRPr="000B46D5">
        <w:rPr>
          <w:rFonts w:ascii="Times New Roman" w:hAnsi="Times New Roman"/>
          <w:sz w:val="28"/>
          <w:szCs w:val="28"/>
        </w:rPr>
        <w:t>ібну і м’яку їжу, яка вже на другий рік життя стає більш твердою. Остаточне становлення харчового раціону відбувається тільки на третьому році життя і в подальшому має залежність лише від розмі</w:t>
      </w:r>
      <w:proofErr w:type="gramStart"/>
      <w:r w:rsidRPr="000B46D5">
        <w:rPr>
          <w:rFonts w:ascii="Times New Roman" w:hAnsi="Times New Roman"/>
          <w:sz w:val="28"/>
          <w:szCs w:val="28"/>
        </w:rPr>
        <w:t>р</w:t>
      </w:r>
      <w:proofErr w:type="gramEnd"/>
      <w:r w:rsidRPr="000B46D5">
        <w:rPr>
          <w:rFonts w:ascii="Times New Roman" w:hAnsi="Times New Roman"/>
          <w:sz w:val="28"/>
          <w:szCs w:val="28"/>
        </w:rPr>
        <w:t>ів самих харчових об’єктів.</w:t>
      </w:r>
    </w:p>
    <w:p w:rsidR="00000654" w:rsidRDefault="00000654" w:rsidP="00000654">
      <w:pPr>
        <w:spacing w:after="0" w:line="360" w:lineRule="auto"/>
        <w:jc w:val="both"/>
        <w:rPr>
          <w:rFonts w:ascii="Times New Roman" w:hAnsi="Times New Roman"/>
          <w:sz w:val="28"/>
          <w:szCs w:val="28"/>
          <w:lang w:val="uk-UA"/>
        </w:rPr>
      </w:pPr>
      <w:r w:rsidRPr="000B46D5">
        <w:rPr>
          <w:rFonts w:ascii="Times New Roman" w:hAnsi="Times New Roman"/>
          <w:b/>
          <w:sz w:val="28"/>
          <w:szCs w:val="28"/>
          <w:lang w:val="uk-UA"/>
        </w:rPr>
        <w:t>Ключові слова:</w:t>
      </w:r>
      <w:r w:rsidRPr="000B46D5">
        <w:rPr>
          <w:rFonts w:ascii="Times New Roman" w:hAnsi="Times New Roman"/>
          <w:sz w:val="28"/>
          <w:szCs w:val="28"/>
          <w:lang w:val="uk-UA"/>
        </w:rPr>
        <w:t xml:space="preserve"> морфологія, коропові, карась сріблястий, глоткові зуби, мінливість, вік, </w:t>
      </w:r>
    </w:p>
    <w:p w:rsidR="003874FB" w:rsidRDefault="003874FB" w:rsidP="00000654">
      <w:pPr>
        <w:spacing w:after="0" w:line="360" w:lineRule="auto"/>
        <w:jc w:val="both"/>
        <w:rPr>
          <w:rFonts w:ascii="Times New Roman" w:hAnsi="Times New Roman"/>
          <w:sz w:val="28"/>
          <w:szCs w:val="28"/>
          <w:lang w:val="uk-UA"/>
        </w:rPr>
      </w:pPr>
    </w:p>
    <w:p w:rsidR="003874FB" w:rsidRDefault="003874FB" w:rsidP="003874FB">
      <w:pPr>
        <w:spacing w:after="0" w:line="360" w:lineRule="auto"/>
        <w:jc w:val="both"/>
        <w:rPr>
          <w:rFonts w:ascii="Times New Roman" w:hAnsi="Times New Roman"/>
          <w:sz w:val="28"/>
          <w:szCs w:val="28"/>
          <w:lang w:val="uk-UA"/>
        </w:rPr>
      </w:pPr>
      <w:r w:rsidRPr="003874FB">
        <w:rPr>
          <w:rFonts w:ascii="Times New Roman" w:hAnsi="Times New Roman"/>
          <w:b/>
          <w:sz w:val="28"/>
          <w:szCs w:val="28"/>
          <w:lang w:val="uk-UA"/>
        </w:rPr>
        <w:t>Abstract.</w:t>
      </w:r>
      <w:r w:rsidRPr="003874FB">
        <w:rPr>
          <w:rFonts w:ascii="Times New Roman" w:hAnsi="Times New Roman"/>
          <w:sz w:val="28"/>
          <w:szCs w:val="28"/>
          <w:lang w:val="uk-UA"/>
        </w:rPr>
        <w:t xml:space="preserve"> The peculiarities of the structure and growth of the pharyngeal teeth of the silver crucian Carassius gibelio were studied by the methods of comparative and geometric morphometry (Bloch, 1782). It was found that the location of the teeth on the pharyngeal arch, their shape, size, chewing surface and features of functioning are closely correlated with solid food, which feeds on silver carp at different periods of its life. The regularities of growth of separate parts of the modified fifth pharyngeal arch during the first five years of life of the silver crucian were also determined. They point out that the silver carp initially consumes small and soft food, which becomes harder in the second year of life. The final formation of the diet occurs only in the third year of life and in the future depends only on the size of the food itself.</w:t>
      </w:r>
    </w:p>
    <w:p w:rsidR="003874FB" w:rsidRPr="003874FB" w:rsidRDefault="003874FB" w:rsidP="003874FB">
      <w:pPr>
        <w:spacing w:after="0" w:line="360" w:lineRule="auto"/>
        <w:jc w:val="both"/>
        <w:rPr>
          <w:rFonts w:ascii="Times New Roman" w:hAnsi="Times New Roman"/>
          <w:sz w:val="28"/>
          <w:szCs w:val="28"/>
          <w:lang w:val="uk-UA"/>
        </w:rPr>
      </w:pPr>
    </w:p>
    <w:p w:rsidR="003874FB" w:rsidRPr="000B46D5" w:rsidRDefault="003874FB" w:rsidP="003874FB">
      <w:pPr>
        <w:spacing w:after="0" w:line="360" w:lineRule="auto"/>
        <w:jc w:val="both"/>
        <w:rPr>
          <w:rFonts w:ascii="Times New Roman" w:hAnsi="Times New Roman"/>
          <w:sz w:val="28"/>
          <w:szCs w:val="28"/>
          <w:lang w:val="uk-UA"/>
        </w:rPr>
      </w:pPr>
      <w:r w:rsidRPr="003874FB">
        <w:rPr>
          <w:rFonts w:ascii="Times New Roman" w:hAnsi="Times New Roman"/>
          <w:b/>
          <w:sz w:val="28"/>
          <w:szCs w:val="28"/>
          <w:lang w:val="uk-UA"/>
        </w:rPr>
        <w:t>Key words:</w:t>
      </w:r>
      <w:r w:rsidRPr="003874FB">
        <w:rPr>
          <w:rFonts w:ascii="Times New Roman" w:hAnsi="Times New Roman"/>
          <w:sz w:val="28"/>
          <w:szCs w:val="28"/>
          <w:lang w:val="uk-UA"/>
        </w:rPr>
        <w:t xml:space="preserve"> morphology, carp,</w:t>
      </w:r>
      <w:r w:rsidRPr="003874FB">
        <w:rPr>
          <w:rFonts w:ascii="Times New Roman" w:hAnsi="Times New Roman"/>
          <w:i/>
          <w:sz w:val="28"/>
          <w:szCs w:val="28"/>
          <w:lang w:val="en-US"/>
        </w:rPr>
        <w:t xml:space="preserve"> </w:t>
      </w:r>
      <w:r w:rsidRPr="003874FB">
        <w:rPr>
          <w:rFonts w:ascii="Times New Roman" w:hAnsi="Times New Roman"/>
          <w:sz w:val="28"/>
          <w:szCs w:val="28"/>
          <w:lang w:val="en-US"/>
        </w:rPr>
        <w:t>Carassius gibelio</w:t>
      </w:r>
      <w:r w:rsidRPr="003874FB">
        <w:rPr>
          <w:rFonts w:ascii="Times New Roman" w:hAnsi="Times New Roman"/>
          <w:sz w:val="28"/>
          <w:szCs w:val="28"/>
          <w:lang w:val="uk-UA"/>
        </w:rPr>
        <w:t xml:space="preserve"> , pha</w:t>
      </w:r>
      <w:r>
        <w:rPr>
          <w:rFonts w:ascii="Times New Roman" w:hAnsi="Times New Roman"/>
          <w:sz w:val="28"/>
          <w:szCs w:val="28"/>
          <w:lang w:val="uk-UA"/>
        </w:rPr>
        <w:t>ryngeal teeth, variability, age.</w:t>
      </w:r>
    </w:p>
    <w:p w:rsidR="005F6CED" w:rsidRPr="002A066B" w:rsidRDefault="005F6CED" w:rsidP="00000654">
      <w:pPr>
        <w:pageBreakBefore/>
        <w:suppressAutoHyphens/>
        <w:spacing w:line="360" w:lineRule="auto"/>
        <w:jc w:val="center"/>
        <w:rPr>
          <w:rFonts w:ascii="Times New Roman" w:hAnsi="Times New Roman"/>
          <w:b/>
          <w:sz w:val="28"/>
          <w:szCs w:val="28"/>
          <w:lang w:val="uk-UA"/>
        </w:rPr>
      </w:pPr>
      <w:r w:rsidRPr="002A066B">
        <w:rPr>
          <w:rFonts w:ascii="Times New Roman" w:hAnsi="Times New Roman"/>
          <w:b/>
          <w:sz w:val="28"/>
          <w:szCs w:val="28"/>
          <w:lang w:val="uk-UA"/>
        </w:rPr>
        <w:lastRenderedPageBreak/>
        <w:t>ЗМІСТ</w:t>
      </w:r>
    </w:p>
    <w:p w:rsidR="005F6CED" w:rsidRPr="00117DA0" w:rsidRDefault="005F6CED" w:rsidP="00000654">
      <w:pPr>
        <w:pStyle w:val="11"/>
        <w:jc w:val="both"/>
        <w:rPr>
          <w:rFonts w:ascii="Times New Roman" w:eastAsia="Times New Roman" w:hAnsi="Times New Roman"/>
          <w:noProof/>
          <w:color w:val="000000" w:themeColor="text1"/>
          <w:sz w:val="28"/>
          <w:szCs w:val="28"/>
          <w:lang w:val="uk-UA" w:eastAsia="ru-RU"/>
        </w:rPr>
      </w:pPr>
      <w:r w:rsidRPr="002A066B">
        <w:rPr>
          <w:rFonts w:ascii="Times New Roman" w:hAnsi="Times New Roman"/>
          <w:bCs/>
          <w:sz w:val="28"/>
          <w:szCs w:val="28"/>
          <w:lang w:val="uk-UA"/>
        </w:rPr>
        <w:fldChar w:fldCharType="begin"/>
      </w:r>
      <w:r w:rsidRPr="002A066B">
        <w:rPr>
          <w:rFonts w:ascii="Times New Roman" w:hAnsi="Times New Roman"/>
          <w:bCs/>
          <w:sz w:val="28"/>
          <w:szCs w:val="28"/>
          <w:lang w:val="uk-UA"/>
        </w:rPr>
        <w:instrText xml:space="preserve"> TOC \o "1-3" \h \z \u </w:instrText>
      </w:r>
      <w:r w:rsidRPr="002A066B">
        <w:rPr>
          <w:rFonts w:ascii="Times New Roman" w:hAnsi="Times New Roman"/>
          <w:bCs/>
          <w:sz w:val="28"/>
          <w:szCs w:val="28"/>
          <w:lang w:val="uk-UA"/>
        </w:rPr>
        <w:fldChar w:fldCharType="separate"/>
      </w:r>
      <w:hyperlink w:anchor="_Toc26261067" w:history="1">
        <w:r w:rsidRPr="002A066B">
          <w:rPr>
            <w:rStyle w:val="a6"/>
            <w:rFonts w:ascii="Times New Roman" w:hAnsi="Times New Roman"/>
            <w:noProof/>
            <w:sz w:val="28"/>
            <w:szCs w:val="28"/>
          </w:rPr>
          <w:t>ВСТУП</w:t>
        </w:r>
        <w:r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4</w:t>
      </w:r>
    </w:p>
    <w:p w:rsidR="005F6CED" w:rsidRPr="00117DA0" w:rsidRDefault="001C4DA5" w:rsidP="00000654">
      <w:pPr>
        <w:pStyle w:val="11"/>
        <w:jc w:val="both"/>
        <w:rPr>
          <w:rFonts w:ascii="Times New Roman" w:eastAsia="Times New Roman" w:hAnsi="Times New Roman"/>
          <w:noProof/>
          <w:color w:val="000000" w:themeColor="text1"/>
          <w:sz w:val="28"/>
          <w:szCs w:val="28"/>
          <w:lang w:val="uk-UA" w:eastAsia="ru-RU"/>
        </w:rPr>
      </w:pPr>
      <w:hyperlink w:anchor="_Toc26261068" w:history="1">
        <w:r w:rsidR="005F6CED" w:rsidRPr="002A066B">
          <w:rPr>
            <w:rStyle w:val="a6"/>
            <w:rFonts w:ascii="Times New Roman" w:hAnsi="Times New Roman"/>
            <w:noProof/>
            <w:sz w:val="28"/>
            <w:szCs w:val="28"/>
          </w:rPr>
          <w:t>РОЗДІЛ 1</w:t>
        </w:r>
        <w:r w:rsidR="001C7EBB" w:rsidRPr="009B4556">
          <w:rPr>
            <w:rStyle w:val="a6"/>
            <w:rFonts w:ascii="Times New Roman" w:hAnsi="Times New Roman"/>
            <w:noProof/>
            <w:sz w:val="28"/>
            <w:szCs w:val="28"/>
          </w:rPr>
          <w:t>.</w:t>
        </w:r>
        <w:r w:rsidR="005F6CED" w:rsidRPr="002A066B">
          <w:rPr>
            <w:rStyle w:val="a6"/>
            <w:rFonts w:ascii="Times New Roman" w:hAnsi="Times New Roman"/>
            <w:noProof/>
            <w:sz w:val="28"/>
            <w:szCs w:val="28"/>
          </w:rPr>
          <w:t xml:space="preserve"> ОГЛЯД ЛІТЕРАТУРИ</w:t>
        </w:r>
        <w:r w:rsidR="005F6CED"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8</w:t>
      </w:r>
    </w:p>
    <w:p w:rsidR="005F6CED" w:rsidRPr="00117DA0" w:rsidRDefault="001C4DA5" w:rsidP="00000654">
      <w:pPr>
        <w:pStyle w:val="2"/>
        <w:tabs>
          <w:tab w:val="left" w:pos="880"/>
          <w:tab w:val="right" w:leader="dot" w:pos="9631"/>
        </w:tabs>
        <w:spacing w:line="360" w:lineRule="auto"/>
        <w:ind w:left="0"/>
        <w:jc w:val="both"/>
        <w:rPr>
          <w:rFonts w:ascii="Times New Roman" w:eastAsia="Times New Roman" w:hAnsi="Times New Roman"/>
          <w:noProof/>
          <w:color w:val="000000" w:themeColor="text1"/>
          <w:sz w:val="28"/>
          <w:szCs w:val="28"/>
          <w:lang w:val="uk-UA" w:eastAsia="ru-RU"/>
        </w:rPr>
      </w:pPr>
      <w:hyperlink w:anchor="_Toc26261069" w:history="1">
        <w:r w:rsidR="002A066B" w:rsidRPr="002A066B">
          <w:rPr>
            <w:rStyle w:val="a6"/>
            <w:rFonts w:ascii="Times New Roman" w:hAnsi="Times New Roman"/>
            <w:noProof/>
            <w:sz w:val="28"/>
            <w:szCs w:val="28"/>
            <w:lang w:val="uk-UA"/>
          </w:rPr>
          <w:t>1.1.</w:t>
        </w:r>
        <w:r w:rsidR="00117DA0">
          <w:rPr>
            <w:rStyle w:val="a6"/>
            <w:rFonts w:ascii="Times New Roman" w:hAnsi="Times New Roman"/>
            <w:noProof/>
            <w:sz w:val="28"/>
            <w:szCs w:val="28"/>
            <w:lang w:val="uk-UA"/>
          </w:rPr>
          <w:t xml:space="preserve"> </w:t>
        </w:r>
        <w:r w:rsidR="002A066B" w:rsidRPr="002A066B">
          <w:rPr>
            <w:rFonts w:ascii="Times New Roman" w:hAnsi="Times New Roman"/>
            <w:sz w:val="28"/>
            <w:szCs w:val="28"/>
          </w:rPr>
          <w:t>Ряд Коропоподібні (Cypriniformes)</w:t>
        </w:r>
        <w:r w:rsidR="005F6CED"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8</w:t>
      </w:r>
    </w:p>
    <w:p w:rsidR="00117DA0" w:rsidRPr="00117DA0" w:rsidRDefault="001C4DA5" w:rsidP="00000654">
      <w:pPr>
        <w:pStyle w:val="2"/>
        <w:tabs>
          <w:tab w:val="right" w:leader="dot" w:pos="9631"/>
        </w:tabs>
        <w:spacing w:line="360" w:lineRule="auto"/>
        <w:ind w:left="0"/>
        <w:jc w:val="both"/>
        <w:rPr>
          <w:rFonts w:ascii="Times New Roman" w:eastAsia="Times New Roman" w:hAnsi="Times New Roman"/>
          <w:noProof/>
          <w:color w:val="000000" w:themeColor="text1"/>
          <w:sz w:val="28"/>
          <w:szCs w:val="28"/>
          <w:lang w:val="uk-UA" w:eastAsia="ru-RU"/>
        </w:rPr>
      </w:pPr>
      <w:hyperlink w:anchor="_Toc26261070" w:history="1">
        <w:r w:rsidR="002A066B" w:rsidRPr="002A066B">
          <w:rPr>
            <w:rStyle w:val="a6"/>
            <w:rFonts w:ascii="Times New Roman" w:hAnsi="Times New Roman"/>
            <w:noProof/>
            <w:sz w:val="28"/>
            <w:szCs w:val="28"/>
            <w:lang w:val="uk-UA"/>
          </w:rPr>
          <w:t>1.2.</w:t>
        </w:r>
        <w:r w:rsidR="00117DA0">
          <w:rPr>
            <w:rStyle w:val="a6"/>
            <w:rFonts w:ascii="Times New Roman" w:hAnsi="Times New Roman"/>
            <w:noProof/>
            <w:sz w:val="28"/>
            <w:szCs w:val="28"/>
            <w:lang w:val="uk-UA"/>
          </w:rPr>
          <w:t xml:space="preserve"> </w:t>
        </w:r>
        <w:r w:rsidR="002A066B" w:rsidRPr="002A066B">
          <w:rPr>
            <w:rFonts w:ascii="Times New Roman" w:hAnsi="Times New Roman"/>
            <w:sz w:val="28"/>
            <w:szCs w:val="28"/>
          </w:rPr>
          <w:t>Родина Коропові (Cyprinidae). Видовий склад</w:t>
        </w:r>
        <w:r w:rsidR="005F6CED"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9</w:t>
      </w:r>
      <w:hyperlink w:anchor="_Toc26261067" w:history="1"/>
    </w:p>
    <w:p w:rsidR="00117DA0" w:rsidRPr="009B4556" w:rsidRDefault="001C4DA5" w:rsidP="00000654">
      <w:pPr>
        <w:pStyle w:val="2"/>
        <w:tabs>
          <w:tab w:val="right" w:leader="dot" w:pos="9631"/>
        </w:tabs>
        <w:spacing w:line="360" w:lineRule="auto"/>
        <w:ind w:left="0"/>
        <w:jc w:val="both"/>
        <w:rPr>
          <w:rFonts w:ascii="Times New Roman" w:eastAsia="Times New Roman" w:hAnsi="Times New Roman"/>
          <w:noProof/>
          <w:sz w:val="28"/>
          <w:szCs w:val="28"/>
          <w:lang w:eastAsia="ru-RU"/>
        </w:rPr>
      </w:pPr>
      <w:r>
        <w:fldChar w:fldCharType="begin"/>
      </w:r>
      <w:r>
        <w:instrText xml:space="preserve"> HYPERLINK \l "_Toc26261070" </w:instrText>
      </w:r>
      <w:r>
        <w:fldChar w:fldCharType="separate"/>
      </w:r>
      <w:r w:rsidR="00117DA0">
        <w:rPr>
          <w:rStyle w:val="a6"/>
          <w:rFonts w:ascii="Times New Roman" w:hAnsi="Times New Roman"/>
          <w:noProof/>
          <w:sz w:val="28"/>
          <w:szCs w:val="28"/>
          <w:lang w:val="uk-UA"/>
        </w:rPr>
        <w:t>1.3.</w:t>
      </w:r>
      <w:r w:rsidR="00117DA0" w:rsidRPr="009B3FE0">
        <w:rPr>
          <w:rStyle w:val="a6"/>
          <w:rFonts w:ascii="Times New Roman" w:hAnsi="Times New Roman"/>
          <w:noProof/>
          <w:sz w:val="28"/>
          <w:szCs w:val="28"/>
          <w:lang w:val="uk-UA"/>
        </w:rPr>
        <w:t xml:space="preserve"> </w:t>
      </w:r>
      <w:r w:rsidR="00117DA0" w:rsidRPr="001C7EBB">
        <w:rPr>
          <w:rStyle w:val="a6"/>
          <w:rFonts w:ascii="Times New Roman" w:hAnsi="Times New Roman"/>
          <w:noProof/>
          <w:spacing w:val="-6"/>
          <w:sz w:val="28"/>
          <w:szCs w:val="28"/>
          <w:lang w:val="uk-UA"/>
        </w:rPr>
        <w:t xml:space="preserve">Характеристика виду карась сріблястий </w:t>
      </w:r>
      <w:r w:rsidR="00117DA0" w:rsidRPr="001C7EBB">
        <w:rPr>
          <w:rStyle w:val="a6"/>
          <w:rFonts w:ascii="Times New Roman" w:hAnsi="Times New Roman"/>
          <w:i/>
          <w:noProof/>
          <w:spacing w:val="-6"/>
          <w:sz w:val="28"/>
          <w:szCs w:val="28"/>
          <w:lang w:val="uk-UA"/>
        </w:rPr>
        <w:t>C</w:t>
      </w:r>
      <w:r w:rsidR="00C1106F" w:rsidRPr="001C7EBB">
        <w:rPr>
          <w:rStyle w:val="a6"/>
          <w:rFonts w:ascii="Times New Roman" w:hAnsi="Times New Roman"/>
          <w:i/>
          <w:noProof/>
          <w:spacing w:val="-6"/>
          <w:sz w:val="28"/>
          <w:szCs w:val="28"/>
          <w:lang w:val="uk-UA"/>
        </w:rPr>
        <w:t>arassius gibelio</w:t>
      </w:r>
      <w:r w:rsidR="00C1106F" w:rsidRPr="001C7EBB">
        <w:rPr>
          <w:rStyle w:val="a6"/>
          <w:rFonts w:ascii="Times New Roman" w:hAnsi="Times New Roman"/>
          <w:noProof/>
          <w:spacing w:val="-6"/>
          <w:sz w:val="28"/>
          <w:szCs w:val="28"/>
          <w:lang w:val="uk-UA"/>
        </w:rPr>
        <w:t xml:space="preserve"> </w:t>
      </w:r>
      <w:r w:rsidR="001C7EBB" w:rsidRPr="009B4556">
        <w:rPr>
          <w:rStyle w:val="a6"/>
          <w:rFonts w:ascii="Times New Roman" w:hAnsi="Times New Roman"/>
          <w:noProof/>
          <w:spacing w:val="-6"/>
          <w:sz w:val="28"/>
          <w:szCs w:val="28"/>
        </w:rPr>
        <w:t>(</w:t>
      </w:r>
      <w:r w:rsidR="00C1106F" w:rsidRPr="001C7EBB">
        <w:rPr>
          <w:rStyle w:val="a6"/>
          <w:rFonts w:ascii="Times New Roman" w:hAnsi="Times New Roman"/>
          <w:noProof/>
          <w:spacing w:val="-6"/>
          <w:sz w:val="28"/>
          <w:szCs w:val="28"/>
          <w:lang w:val="uk-UA"/>
        </w:rPr>
        <w:t>Bloch, 1782</w:t>
      </w:r>
      <w:r w:rsidR="00117DA0" w:rsidRPr="00117DA0">
        <w:rPr>
          <w:rStyle w:val="a6"/>
          <w:rFonts w:ascii="Times New Roman" w:hAnsi="Times New Roman"/>
          <w:noProof/>
          <w:sz w:val="28"/>
          <w:szCs w:val="28"/>
          <w:lang w:val="uk-UA"/>
        </w:rPr>
        <w:t>)</w:t>
      </w:r>
      <w:r w:rsidR="00117DA0" w:rsidRPr="009B3FE0">
        <w:rPr>
          <w:rFonts w:ascii="Times New Roman" w:hAnsi="Times New Roman"/>
          <w:noProof/>
          <w:webHidden/>
          <w:sz w:val="28"/>
          <w:szCs w:val="28"/>
        </w:rPr>
        <w:tab/>
      </w:r>
      <w:r w:rsidR="00117DA0" w:rsidRPr="009B3FE0">
        <w:rPr>
          <w:rFonts w:ascii="Times New Roman" w:hAnsi="Times New Roman"/>
          <w:noProof/>
          <w:webHidden/>
          <w:sz w:val="28"/>
          <w:szCs w:val="28"/>
        </w:rPr>
        <w:fldChar w:fldCharType="begin"/>
      </w:r>
      <w:r w:rsidR="00117DA0" w:rsidRPr="009B3FE0">
        <w:rPr>
          <w:rFonts w:ascii="Times New Roman" w:hAnsi="Times New Roman"/>
          <w:noProof/>
          <w:webHidden/>
          <w:sz w:val="28"/>
          <w:szCs w:val="28"/>
        </w:rPr>
        <w:instrText xml:space="preserve"> PAGEREF _Toc26261070 \h </w:instrText>
      </w:r>
      <w:r w:rsidR="00117DA0" w:rsidRPr="009B3FE0">
        <w:rPr>
          <w:rFonts w:ascii="Times New Roman" w:hAnsi="Times New Roman"/>
          <w:noProof/>
          <w:webHidden/>
          <w:sz w:val="28"/>
          <w:szCs w:val="28"/>
        </w:rPr>
      </w:r>
      <w:r w:rsidR="00117DA0" w:rsidRPr="009B3FE0">
        <w:rPr>
          <w:rFonts w:ascii="Times New Roman" w:hAnsi="Times New Roman"/>
          <w:noProof/>
          <w:webHidden/>
          <w:sz w:val="28"/>
          <w:szCs w:val="28"/>
        </w:rPr>
        <w:fldChar w:fldCharType="separate"/>
      </w:r>
      <w:r w:rsidR="00117DA0" w:rsidRPr="009B3FE0">
        <w:rPr>
          <w:rFonts w:ascii="Times New Roman" w:hAnsi="Times New Roman"/>
          <w:noProof/>
          <w:webHidden/>
          <w:sz w:val="28"/>
          <w:szCs w:val="28"/>
        </w:rPr>
        <w:t>1</w:t>
      </w:r>
      <w:r w:rsidR="00117DA0" w:rsidRPr="009B3FE0">
        <w:rPr>
          <w:rFonts w:ascii="Times New Roman" w:hAnsi="Times New Roman"/>
          <w:noProof/>
          <w:webHidden/>
          <w:sz w:val="28"/>
          <w:szCs w:val="28"/>
        </w:rPr>
        <w:fldChar w:fldCharType="end"/>
      </w:r>
      <w:r>
        <w:rPr>
          <w:rFonts w:ascii="Times New Roman" w:hAnsi="Times New Roman"/>
          <w:noProof/>
          <w:sz w:val="28"/>
          <w:szCs w:val="28"/>
        </w:rPr>
        <w:fldChar w:fldCharType="end"/>
      </w:r>
      <w:r w:rsidR="00000654">
        <w:rPr>
          <w:rFonts w:ascii="Times New Roman" w:hAnsi="Times New Roman"/>
          <w:noProof/>
          <w:sz w:val="28"/>
          <w:szCs w:val="28"/>
        </w:rPr>
        <w:t>5</w:t>
      </w:r>
    </w:p>
    <w:p w:rsidR="005F6CED" w:rsidRPr="009B4556" w:rsidRDefault="001C4DA5" w:rsidP="00000654">
      <w:pPr>
        <w:pStyle w:val="2"/>
        <w:tabs>
          <w:tab w:val="left" w:pos="880"/>
          <w:tab w:val="right" w:leader="dot" w:pos="9631"/>
        </w:tabs>
        <w:spacing w:line="360" w:lineRule="auto"/>
        <w:ind w:left="0"/>
        <w:jc w:val="both"/>
        <w:rPr>
          <w:rFonts w:ascii="Times New Roman" w:eastAsia="Times New Roman" w:hAnsi="Times New Roman"/>
          <w:noProof/>
          <w:color w:val="000000" w:themeColor="text1"/>
          <w:sz w:val="28"/>
          <w:szCs w:val="28"/>
          <w:lang w:eastAsia="ru-RU"/>
        </w:rPr>
      </w:pPr>
      <w:hyperlink w:anchor="_Toc26261072" w:history="1">
        <w:r w:rsidR="005F6CED" w:rsidRPr="002A066B">
          <w:rPr>
            <w:rStyle w:val="a6"/>
            <w:rFonts w:ascii="Times New Roman" w:hAnsi="Times New Roman"/>
            <w:noProof/>
            <w:sz w:val="28"/>
            <w:szCs w:val="28"/>
            <w:lang w:val="uk-UA"/>
          </w:rPr>
          <w:t>1.4.</w:t>
        </w:r>
        <w:r w:rsidR="00000654">
          <w:rPr>
            <w:rStyle w:val="a6"/>
            <w:rFonts w:ascii="Times New Roman" w:hAnsi="Times New Roman"/>
            <w:noProof/>
            <w:sz w:val="28"/>
            <w:szCs w:val="28"/>
            <w:lang w:val="uk-UA"/>
          </w:rPr>
          <w:t xml:space="preserve"> </w:t>
        </w:r>
        <w:r w:rsidR="002A066B" w:rsidRPr="002A066B">
          <w:rPr>
            <w:rFonts w:ascii="Times New Roman" w:hAnsi="Times New Roman"/>
            <w:sz w:val="28"/>
            <w:szCs w:val="28"/>
          </w:rPr>
          <w:t>Характеристика глоткових зубів коропових риб</w:t>
        </w:r>
        <w:r w:rsidR="005F6CED"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20</w:t>
      </w:r>
    </w:p>
    <w:p w:rsidR="005F6CED" w:rsidRPr="002A066B" w:rsidRDefault="001C4DA5" w:rsidP="00000654">
      <w:pPr>
        <w:pStyle w:val="11"/>
        <w:jc w:val="both"/>
        <w:rPr>
          <w:rFonts w:ascii="Times New Roman" w:hAnsi="Times New Roman"/>
          <w:sz w:val="28"/>
          <w:szCs w:val="28"/>
          <w:lang w:val="uk-UA"/>
        </w:rPr>
      </w:pPr>
      <w:hyperlink w:anchor="_Toc26261076" w:history="1">
        <w:r w:rsidR="005F6CED" w:rsidRPr="002A066B">
          <w:rPr>
            <w:rStyle w:val="a6"/>
            <w:rFonts w:ascii="Times New Roman" w:hAnsi="Times New Roman"/>
            <w:noProof/>
            <w:sz w:val="28"/>
            <w:szCs w:val="28"/>
            <w:lang w:val="uk-UA" w:eastAsia="uk-UA"/>
          </w:rPr>
          <w:t>РОЗДІЛ 2</w:t>
        </w:r>
        <w:r w:rsidR="001C7EBB" w:rsidRPr="009B4556">
          <w:rPr>
            <w:rStyle w:val="a6"/>
            <w:rFonts w:ascii="Times New Roman" w:hAnsi="Times New Roman"/>
            <w:noProof/>
            <w:sz w:val="28"/>
            <w:szCs w:val="28"/>
            <w:lang w:eastAsia="uk-UA"/>
          </w:rPr>
          <w:t>.</w:t>
        </w:r>
        <w:r w:rsidR="005F6CED" w:rsidRPr="002A066B">
          <w:rPr>
            <w:rStyle w:val="a6"/>
            <w:rFonts w:ascii="Times New Roman" w:hAnsi="Times New Roman"/>
            <w:noProof/>
            <w:sz w:val="28"/>
            <w:szCs w:val="28"/>
            <w:lang w:val="uk-UA" w:eastAsia="uk-UA"/>
          </w:rPr>
          <w:t xml:space="preserve"> МАТЕРІАЛИ ТА МЕТОДИ ДОСЛІДЖЕННЯ</w:t>
        </w:r>
        <w:r w:rsidR="005F6CED" w:rsidRPr="002A066B">
          <w:rPr>
            <w:rFonts w:ascii="Times New Roman" w:hAnsi="Times New Roman"/>
            <w:noProof/>
            <w:webHidden/>
            <w:sz w:val="28"/>
            <w:szCs w:val="28"/>
          </w:rPr>
          <w:tab/>
        </w:r>
      </w:hyperlink>
      <w:r w:rsidR="00000654">
        <w:rPr>
          <w:rStyle w:val="a6"/>
          <w:rFonts w:ascii="Times New Roman" w:hAnsi="Times New Roman"/>
          <w:noProof/>
          <w:color w:val="000000" w:themeColor="text1"/>
          <w:sz w:val="28"/>
          <w:szCs w:val="28"/>
          <w:u w:val="none"/>
          <w:lang w:val="uk-UA"/>
        </w:rPr>
        <w:t>22</w:t>
      </w:r>
    </w:p>
    <w:p w:rsidR="005F6CED" w:rsidRPr="00D051C0" w:rsidRDefault="001C4DA5" w:rsidP="00000654">
      <w:pPr>
        <w:pStyle w:val="11"/>
        <w:jc w:val="both"/>
        <w:rPr>
          <w:rFonts w:ascii="Times New Roman" w:eastAsia="Times New Roman" w:hAnsi="Times New Roman"/>
          <w:noProof/>
          <w:sz w:val="28"/>
          <w:szCs w:val="28"/>
          <w:lang w:val="uk-UA" w:eastAsia="ru-RU"/>
        </w:rPr>
      </w:pPr>
      <w:hyperlink w:anchor="_Toc26261077" w:history="1">
        <w:r w:rsidR="005F6CED" w:rsidRPr="002A066B">
          <w:rPr>
            <w:rStyle w:val="a6"/>
            <w:rFonts w:ascii="Times New Roman" w:hAnsi="Times New Roman"/>
            <w:noProof/>
            <w:sz w:val="28"/>
            <w:szCs w:val="28"/>
          </w:rPr>
          <w:t>РОЗДІЛ 3</w:t>
        </w:r>
        <w:r w:rsidR="001C7EBB" w:rsidRPr="009B4556">
          <w:rPr>
            <w:rStyle w:val="a6"/>
            <w:rFonts w:ascii="Times New Roman" w:hAnsi="Times New Roman"/>
            <w:noProof/>
            <w:sz w:val="28"/>
            <w:szCs w:val="28"/>
          </w:rPr>
          <w:t>.</w:t>
        </w:r>
        <w:r w:rsidR="005F6CED" w:rsidRPr="002A066B">
          <w:rPr>
            <w:rStyle w:val="a6"/>
            <w:rFonts w:ascii="Times New Roman" w:hAnsi="Times New Roman"/>
            <w:noProof/>
            <w:sz w:val="28"/>
            <w:szCs w:val="28"/>
            <w:lang w:val="uk-UA"/>
          </w:rPr>
          <w:t xml:space="preserve"> </w:t>
        </w:r>
        <w:r w:rsidR="005F6CED" w:rsidRPr="002A066B">
          <w:rPr>
            <w:rStyle w:val="a6"/>
            <w:rFonts w:ascii="Times New Roman" w:hAnsi="Times New Roman"/>
            <w:noProof/>
            <w:sz w:val="28"/>
            <w:szCs w:val="28"/>
          </w:rPr>
          <w:t>РЕЗУЛЬТАТИ ДОСЛІДЖЕННЯ ТА ЇХ ОБГОВОРЕННЯ</w:t>
        </w:r>
        <w:r w:rsidR="005F6CED" w:rsidRPr="002A066B">
          <w:rPr>
            <w:rFonts w:ascii="Times New Roman" w:hAnsi="Times New Roman"/>
            <w:noProof/>
            <w:webHidden/>
            <w:sz w:val="28"/>
            <w:szCs w:val="28"/>
          </w:rPr>
          <w:tab/>
        </w:r>
      </w:hyperlink>
      <w:r w:rsidR="00000654">
        <w:rPr>
          <w:rFonts w:ascii="Times New Roman" w:hAnsi="Times New Roman"/>
          <w:noProof/>
          <w:sz w:val="28"/>
          <w:szCs w:val="28"/>
          <w:lang w:val="uk-UA"/>
        </w:rPr>
        <w:t>26</w:t>
      </w:r>
    </w:p>
    <w:p w:rsidR="005F6CED" w:rsidRPr="00186043" w:rsidRDefault="001C4DA5" w:rsidP="00000654">
      <w:pPr>
        <w:pStyle w:val="11"/>
        <w:jc w:val="both"/>
        <w:rPr>
          <w:rFonts w:ascii="Times New Roman" w:eastAsia="Times New Roman" w:hAnsi="Times New Roman"/>
          <w:noProof/>
          <w:sz w:val="28"/>
          <w:szCs w:val="28"/>
          <w:lang w:val="uk-UA" w:eastAsia="ru-RU"/>
        </w:rPr>
      </w:pPr>
      <w:hyperlink w:anchor="_Toc26261078" w:history="1">
        <w:r w:rsidR="005F6CED" w:rsidRPr="002A066B">
          <w:rPr>
            <w:rStyle w:val="a6"/>
            <w:rFonts w:ascii="Times New Roman" w:hAnsi="Times New Roman"/>
            <w:noProof/>
            <w:sz w:val="28"/>
            <w:szCs w:val="28"/>
            <w:lang w:val="uk-UA"/>
          </w:rPr>
          <w:t>ВИСНОВКИ</w:t>
        </w:r>
        <w:r w:rsidR="005F6CED" w:rsidRPr="002A066B">
          <w:rPr>
            <w:rFonts w:ascii="Times New Roman" w:hAnsi="Times New Roman"/>
            <w:noProof/>
            <w:webHidden/>
            <w:sz w:val="28"/>
            <w:szCs w:val="28"/>
          </w:rPr>
          <w:tab/>
        </w:r>
      </w:hyperlink>
      <w:r w:rsidR="00186043">
        <w:rPr>
          <w:rFonts w:ascii="Times New Roman" w:hAnsi="Times New Roman"/>
          <w:noProof/>
          <w:sz w:val="28"/>
          <w:szCs w:val="28"/>
          <w:lang w:val="uk-UA"/>
        </w:rPr>
        <w:t>3</w:t>
      </w:r>
      <w:r w:rsidR="00000654">
        <w:rPr>
          <w:rFonts w:ascii="Times New Roman" w:hAnsi="Times New Roman"/>
          <w:noProof/>
          <w:sz w:val="28"/>
          <w:szCs w:val="28"/>
          <w:lang w:val="uk-UA"/>
        </w:rPr>
        <w:t>7</w:t>
      </w:r>
    </w:p>
    <w:p w:rsidR="005F6CED" w:rsidRPr="00186043" w:rsidRDefault="001C4DA5" w:rsidP="00000654">
      <w:pPr>
        <w:pStyle w:val="11"/>
        <w:jc w:val="both"/>
        <w:rPr>
          <w:rFonts w:ascii="Times New Roman" w:eastAsia="Times New Roman" w:hAnsi="Times New Roman"/>
          <w:noProof/>
          <w:sz w:val="28"/>
          <w:szCs w:val="28"/>
          <w:lang w:val="uk-UA" w:eastAsia="ru-RU"/>
        </w:rPr>
      </w:pPr>
      <w:hyperlink w:anchor="_Toc26261079" w:history="1">
        <w:r w:rsidR="005F6CED" w:rsidRPr="002A066B">
          <w:rPr>
            <w:rStyle w:val="a6"/>
            <w:rFonts w:ascii="Times New Roman" w:hAnsi="Times New Roman"/>
            <w:noProof/>
            <w:sz w:val="28"/>
            <w:szCs w:val="28"/>
          </w:rPr>
          <w:t>СПИСОК ВИКОРИСТАНИХ ДЖЕРЕЛ</w:t>
        </w:r>
        <w:r w:rsidR="005F6CED" w:rsidRPr="002A066B">
          <w:rPr>
            <w:rFonts w:ascii="Times New Roman" w:hAnsi="Times New Roman"/>
            <w:noProof/>
            <w:webHidden/>
            <w:sz w:val="28"/>
            <w:szCs w:val="28"/>
          </w:rPr>
          <w:tab/>
        </w:r>
        <w:r w:rsidR="005F6CED" w:rsidRPr="002A066B">
          <w:rPr>
            <w:rFonts w:ascii="Times New Roman" w:hAnsi="Times New Roman"/>
            <w:noProof/>
            <w:webHidden/>
            <w:sz w:val="28"/>
            <w:szCs w:val="28"/>
          </w:rPr>
          <w:fldChar w:fldCharType="begin"/>
        </w:r>
        <w:r w:rsidR="005F6CED" w:rsidRPr="002A066B">
          <w:rPr>
            <w:rFonts w:ascii="Times New Roman" w:hAnsi="Times New Roman"/>
            <w:noProof/>
            <w:webHidden/>
            <w:sz w:val="28"/>
            <w:szCs w:val="28"/>
          </w:rPr>
          <w:instrText xml:space="preserve"> PAGEREF _Toc26261079 \h </w:instrText>
        </w:r>
        <w:r w:rsidR="005F6CED" w:rsidRPr="002A066B">
          <w:rPr>
            <w:rFonts w:ascii="Times New Roman" w:hAnsi="Times New Roman"/>
            <w:noProof/>
            <w:webHidden/>
            <w:sz w:val="28"/>
            <w:szCs w:val="28"/>
          </w:rPr>
        </w:r>
        <w:r w:rsidR="005F6CED" w:rsidRPr="002A066B">
          <w:rPr>
            <w:rFonts w:ascii="Times New Roman" w:hAnsi="Times New Roman"/>
            <w:noProof/>
            <w:webHidden/>
            <w:sz w:val="28"/>
            <w:szCs w:val="28"/>
          </w:rPr>
          <w:fldChar w:fldCharType="end"/>
        </w:r>
      </w:hyperlink>
      <w:r w:rsidR="00186043">
        <w:rPr>
          <w:rFonts w:ascii="Times New Roman" w:hAnsi="Times New Roman"/>
          <w:noProof/>
          <w:sz w:val="28"/>
          <w:szCs w:val="28"/>
          <w:lang w:val="uk-UA"/>
        </w:rPr>
        <w:t>3</w:t>
      </w:r>
      <w:r w:rsidR="00000654">
        <w:rPr>
          <w:rFonts w:ascii="Times New Roman" w:hAnsi="Times New Roman"/>
          <w:noProof/>
          <w:sz w:val="28"/>
          <w:szCs w:val="28"/>
          <w:lang w:val="uk-UA"/>
        </w:rPr>
        <w:t>8</w:t>
      </w:r>
    </w:p>
    <w:p w:rsidR="005F6CED" w:rsidRDefault="005F6CED" w:rsidP="00000654">
      <w:pPr>
        <w:pStyle w:val="1"/>
        <w:spacing w:line="360" w:lineRule="auto"/>
        <w:jc w:val="both"/>
        <w:sectPr w:rsidR="005F6CED" w:rsidSect="007D5DB5">
          <w:headerReference w:type="even" r:id="rId9"/>
          <w:headerReference w:type="default" r:id="rId10"/>
          <w:pgSz w:w="11909" w:h="16834" w:code="9"/>
          <w:pgMar w:top="1134" w:right="680" w:bottom="1134" w:left="1701" w:header="567" w:footer="227" w:gutter="0"/>
          <w:cols w:space="720"/>
          <w:noEndnote/>
          <w:titlePg/>
          <w:docGrid w:linePitch="360"/>
        </w:sectPr>
      </w:pPr>
      <w:r w:rsidRPr="002A066B">
        <w:rPr>
          <w:rFonts w:ascii="Times New Roman" w:hAnsi="Times New Roman"/>
          <w:sz w:val="28"/>
          <w:szCs w:val="28"/>
        </w:rPr>
        <w:fldChar w:fldCharType="end"/>
      </w:r>
    </w:p>
    <w:p w:rsidR="002A066B" w:rsidRPr="002A066B" w:rsidRDefault="002A066B" w:rsidP="007D5DB5">
      <w:pPr>
        <w:spacing w:after="120" w:line="360" w:lineRule="auto"/>
        <w:ind w:firstLine="709"/>
        <w:jc w:val="center"/>
        <w:rPr>
          <w:rFonts w:ascii="Times New Roman" w:hAnsi="Times New Roman"/>
          <w:b/>
          <w:sz w:val="28"/>
          <w:szCs w:val="28"/>
        </w:rPr>
      </w:pPr>
      <w:proofErr w:type="gramStart"/>
      <w:r w:rsidRPr="002A066B">
        <w:rPr>
          <w:rFonts w:ascii="Times New Roman" w:hAnsi="Times New Roman"/>
          <w:b/>
          <w:sz w:val="28"/>
          <w:szCs w:val="28"/>
        </w:rPr>
        <w:lastRenderedPageBreak/>
        <w:t>ВСТУП</w:t>
      </w:r>
      <w:proofErr w:type="gramEnd"/>
    </w:p>
    <w:p w:rsidR="002A066B" w:rsidRPr="002A066B" w:rsidRDefault="002A066B" w:rsidP="007D5DB5">
      <w:pPr>
        <w:spacing w:after="120" w:line="360" w:lineRule="auto"/>
        <w:ind w:firstLine="709"/>
        <w:jc w:val="center"/>
        <w:rPr>
          <w:rFonts w:ascii="Times New Roman" w:hAnsi="Times New Roman"/>
          <w:b/>
          <w:sz w:val="28"/>
          <w:szCs w:val="28"/>
        </w:rPr>
      </w:pPr>
    </w:p>
    <w:p w:rsidR="002A066B" w:rsidRPr="002A066B" w:rsidRDefault="002A066B" w:rsidP="007D5DB5">
      <w:pPr>
        <w:spacing w:after="120" w:line="360" w:lineRule="auto"/>
        <w:ind w:firstLine="709"/>
        <w:jc w:val="center"/>
        <w:rPr>
          <w:rFonts w:ascii="Times New Roman" w:hAnsi="Times New Roman"/>
          <w:b/>
          <w:sz w:val="28"/>
          <w:szCs w:val="28"/>
        </w:rPr>
      </w:pPr>
      <w:r w:rsidRPr="002A066B">
        <w:rPr>
          <w:rFonts w:ascii="Times New Roman" w:hAnsi="Times New Roman"/>
          <w:b/>
          <w:sz w:val="28"/>
          <w:szCs w:val="28"/>
        </w:rPr>
        <w:t xml:space="preserve">Актуальність </w:t>
      </w:r>
      <w:proofErr w:type="gramStart"/>
      <w:r w:rsidRPr="002A066B">
        <w:rPr>
          <w:rFonts w:ascii="Times New Roman" w:hAnsi="Times New Roman"/>
          <w:b/>
          <w:sz w:val="28"/>
          <w:szCs w:val="28"/>
        </w:rPr>
        <w:t>досл</w:t>
      </w:r>
      <w:proofErr w:type="gramEnd"/>
      <w:r w:rsidRPr="002A066B">
        <w:rPr>
          <w:rFonts w:ascii="Times New Roman" w:hAnsi="Times New Roman"/>
          <w:b/>
          <w:sz w:val="28"/>
          <w:szCs w:val="28"/>
        </w:rPr>
        <w:t>ідження</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Зуби довгий час служили зразковою системою для вивчення основних питань органогенезу хребетних, морфогенезу та еволюції.</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 xml:space="preserve">Зуби в риби можуть бути розташовані в ротовій порожнині (оральні зуби), або в зябровому скелеті (глоткові зуби). Зябровий скелет, що складається з задніх сегментних гомологів нижньощелепного скелета і </w:t>
      </w:r>
      <w:proofErr w:type="gramStart"/>
      <w:r w:rsidRPr="002A066B">
        <w:rPr>
          <w:rFonts w:ascii="Times New Roman" w:hAnsi="Times New Roman"/>
          <w:sz w:val="28"/>
          <w:szCs w:val="28"/>
        </w:rPr>
        <w:t>п</w:t>
      </w:r>
      <w:proofErr w:type="gramEnd"/>
      <w:r w:rsidRPr="002A066B">
        <w:rPr>
          <w:rFonts w:ascii="Times New Roman" w:hAnsi="Times New Roman"/>
          <w:sz w:val="28"/>
          <w:szCs w:val="28"/>
        </w:rPr>
        <w:t>ід’язикової кістки, розташований в горлі риби та функціонує як межа між рибою і її їжею. Пероральні й глоткові зуби вже давно вважаються прогресивно гомологічними, і недавно було показано, що вони формуються за допомогою аналогічних механізмів, пов'язаних зі структурами експресії генів. У той час як зуби ссавців розміщені в один ряд, у хребетних, які не є ссавцями, зубний ряд часто набагато більший</w:t>
      </w:r>
      <w:r w:rsidR="005302DF">
        <w:rPr>
          <w:rFonts w:ascii="Times New Roman" w:hAnsi="Times New Roman"/>
          <w:sz w:val="28"/>
          <w:szCs w:val="28"/>
        </w:rPr>
        <w:t xml:space="preserve"> і </w:t>
      </w:r>
      <w:proofErr w:type="gramStart"/>
      <w:r w:rsidR="005302DF">
        <w:rPr>
          <w:rFonts w:ascii="Times New Roman" w:hAnsi="Times New Roman"/>
          <w:sz w:val="28"/>
          <w:szCs w:val="28"/>
        </w:rPr>
        <w:t>містить</w:t>
      </w:r>
      <w:proofErr w:type="gramEnd"/>
      <w:r w:rsidR="005302DF">
        <w:rPr>
          <w:rFonts w:ascii="Times New Roman" w:hAnsi="Times New Roman"/>
          <w:sz w:val="28"/>
          <w:szCs w:val="28"/>
        </w:rPr>
        <w:t xml:space="preserve"> кілька рядів зубів.</w:t>
      </w:r>
      <w:r w:rsidR="00F0192F">
        <w:rPr>
          <w:rFonts w:ascii="Times New Roman" w:hAnsi="Times New Roman"/>
          <w:sz w:val="28"/>
          <w:szCs w:val="28"/>
        </w:rPr>
        <w:t xml:space="preserve"> </w:t>
      </w:r>
      <w:r w:rsidR="005302DF">
        <w:rPr>
          <w:rFonts w:ascii="Times New Roman" w:hAnsi="Times New Roman"/>
          <w:sz w:val="28"/>
          <w:szCs w:val="28"/>
        </w:rPr>
        <w:t>[</w:t>
      </w:r>
      <w:r w:rsidR="00126163">
        <w:rPr>
          <w:rFonts w:ascii="Times New Roman" w:hAnsi="Times New Roman"/>
          <w:sz w:val="28"/>
          <w:szCs w:val="28"/>
          <w:lang w:val="uk-UA"/>
        </w:rPr>
        <w:t>8</w:t>
      </w:r>
      <w:r w:rsidRPr="002A066B">
        <w:rPr>
          <w:rFonts w:ascii="Times New Roman" w:hAnsi="Times New Roman"/>
          <w:sz w:val="28"/>
          <w:szCs w:val="28"/>
        </w:rPr>
        <w:t>]</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Численні види риб були використані для вивчення структури зубів і їх заміни, включаючи рибу даніо (</w:t>
      </w:r>
      <w:r w:rsidRPr="002A066B">
        <w:rPr>
          <w:rFonts w:ascii="Times New Roman" w:hAnsi="Times New Roman"/>
          <w:i/>
          <w:sz w:val="28"/>
          <w:szCs w:val="28"/>
        </w:rPr>
        <w:t>Danio rerio</w:t>
      </w:r>
      <w:r w:rsidR="00C1106F">
        <w:rPr>
          <w:rFonts w:ascii="Times New Roman" w:hAnsi="Times New Roman"/>
          <w:sz w:val="28"/>
          <w:szCs w:val="28"/>
        </w:rPr>
        <w:t xml:space="preserve"> (Hamilton, 1822</w:t>
      </w:r>
      <w:r w:rsidRPr="002A066B">
        <w:rPr>
          <w:rFonts w:ascii="Times New Roman" w:hAnsi="Times New Roman"/>
          <w:sz w:val="28"/>
          <w:szCs w:val="28"/>
        </w:rPr>
        <w:t>)), цихліди (</w:t>
      </w:r>
      <w:r w:rsidRPr="002A066B">
        <w:rPr>
          <w:rFonts w:ascii="Times New Roman" w:hAnsi="Times New Roman"/>
          <w:i/>
          <w:sz w:val="28"/>
          <w:szCs w:val="28"/>
        </w:rPr>
        <w:t>Cichlidae)</w:t>
      </w:r>
      <w:r w:rsidRPr="002A066B">
        <w:rPr>
          <w:rFonts w:ascii="Times New Roman" w:hAnsi="Times New Roman"/>
          <w:sz w:val="28"/>
          <w:szCs w:val="28"/>
        </w:rPr>
        <w:t xml:space="preserve">, та </w:t>
      </w:r>
      <w:proofErr w:type="gramStart"/>
      <w:r w:rsidRPr="002A066B">
        <w:rPr>
          <w:rFonts w:ascii="Times New Roman" w:hAnsi="Times New Roman"/>
          <w:sz w:val="28"/>
          <w:szCs w:val="28"/>
        </w:rPr>
        <w:t>р</w:t>
      </w:r>
      <w:proofErr w:type="gramEnd"/>
      <w:r w:rsidRPr="002A066B">
        <w:rPr>
          <w:rFonts w:ascii="Times New Roman" w:hAnsi="Times New Roman"/>
          <w:sz w:val="28"/>
          <w:szCs w:val="28"/>
        </w:rPr>
        <w:t>ід лососеві (</w:t>
      </w:r>
      <w:r w:rsidRPr="002A066B">
        <w:rPr>
          <w:rFonts w:ascii="Times New Roman" w:hAnsi="Times New Roman"/>
          <w:i/>
          <w:sz w:val="28"/>
          <w:szCs w:val="28"/>
        </w:rPr>
        <w:t>Salmo</w:t>
      </w:r>
      <w:r w:rsidR="00C1106F">
        <w:rPr>
          <w:rFonts w:ascii="Times New Roman" w:hAnsi="Times New Roman"/>
          <w:sz w:val="28"/>
          <w:szCs w:val="28"/>
        </w:rPr>
        <w:t xml:space="preserve"> (Linnaeus, 1758</w:t>
      </w:r>
      <w:r w:rsidRPr="002A066B">
        <w:rPr>
          <w:rFonts w:ascii="Times New Roman" w:hAnsi="Times New Roman"/>
          <w:sz w:val="28"/>
          <w:szCs w:val="28"/>
        </w:rPr>
        <w:t xml:space="preserve">)) і багато інших. </w:t>
      </w:r>
      <w:proofErr w:type="gramStart"/>
      <w:r w:rsidRPr="002A066B">
        <w:rPr>
          <w:rFonts w:ascii="Times New Roman" w:hAnsi="Times New Roman"/>
          <w:sz w:val="28"/>
          <w:szCs w:val="28"/>
        </w:rPr>
        <w:t>Ц</w:t>
      </w:r>
      <w:proofErr w:type="gramEnd"/>
      <w:r w:rsidRPr="002A066B">
        <w:rPr>
          <w:rFonts w:ascii="Times New Roman" w:hAnsi="Times New Roman"/>
          <w:sz w:val="28"/>
          <w:szCs w:val="28"/>
        </w:rPr>
        <w:t xml:space="preserve">і дослідження виявили відмінності в розташуванні зубних арок, розміщенні і кількості зубів, а також способі заміни зубів, але дуже багато особливостей глоткових зубів ще не досліджені. </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 xml:space="preserve">На сьогоднішній час мало що відомо про механізми розвитку, що лежать в основі утворення і заміни глоткових зубів, але ця інформація є дуже важливою, її можна використати в багатьох напрямках і, особливо, добути знання </w:t>
      </w:r>
      <w:proofErr w:type="gramStart"/>
      <w:r w:rsidRPr="002A066B">
        <w:rPr>
          <w:rFonts w:ascii="Times New Roman" w:hAnsi="Times New Roman"/>
          <w:sz w:val="28"/>
          <w:szCs w:val="28"/>
        </w:rPr>
        <w:t>про</w:t>
      </w:r>
      <w:proofErr w:type="gramEnd"/>
      <w:r w:rsidRPr="002A066B">
        <w:rPr>
          <w:rFonts w:ascii="Times New Roman" w:hAnsi="Times New Roman"/>
          <w:sz w:val="28"/>
          <w:szCs w:val="28"/>
        </w:rPr>
        <w:t xml:space="preserve"> еволюцію складних морфологічних структур. </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 xml:space="preserve">У зв’язку з цим вивчення зміни глоткових зубів з віком риби є актуальною темою, адже вивчення діапазону можливих варіацій може служити корисним знанням для основ генетичних механізмів, що контролюють форму і </w:t>
      </w:r>
      <w:r w:rsidRPr="002A066B">
        <w:rPr>
          <w:rFonts w:ascii="Times New Roman" w:hAnsi="Times New Roman"/>
          <w:sz w:val="28"/>
          <w:szCs w:val="28"/>
        </w:rPr>
        <w:lastRenderedPageBreak/>
        <w:t xml:space="preserve">розподіл зубів, а надалі </w:t>
      </w:r>
      <w:proofErr w:type="gramStart"/>
      <w:r w:rsidRPr="002A066B">
        <w:rPr>
          <w:rFonts w:ascii="Times New Roman" w:hAnsi="Times New Roman"/>
          <w:sz w:val="28"/>
          <w:szCs w:val="28"/>
        </w:rPr>
        <w:t>дати в</w:t>
      </w:r>
      <w:proofErr w:type="gramEnd"/>
      <w:r w:rsidRPr="002A066B">
        <w:rPr>
          <w:rFonts w:ascii="Times New Roman" w:hAnsi="Times New Roman"/>
          <w:sz w:val="28"/>
          <w:szCs w:val="28"/>
        </w:rPr>
        <w:t>ідповідь на основні питання органогенезу хребетних, морфогенезу і еволюції.</w:t>
      </w:r>
    </w:p>
    <w:p w:rsidR="002A066B" w:rsidRPr="002A066B" w:rsidRDefault="002A066B" w:rsidP="007D5DB5">
      <w:pPr>
        <w:spacing w:after="120" w:line="360" w:lineRule="auto"/>
        <w:ind w:firstLine="709"/>
        <w:jc w:val="both"/>
        <w:rPr>
          <w:rFonts w:ascii="Times New Roman" w:hAnsi="Times New Roman"/>
          <w:sz w:val="28"/>
          <w:szCs w:val="28"/>
        </w:rPr>
      </w:pPr>
      <w:proofErr w:type="gramStart"/>
      <w:r w:rsidRPr="002A066B">
        <w:rPr>
          <w:rFonts w:ascii="Times New Roman" w:hAnsi="Times New Roman"/>
          <w:sz w:val="28"/>
          <w:szCs w:val="28"/>
        </w:rPr>
        <w:t>Таким чином, для вивчення генетичної основи розвитку зубів і їх заміни ми обрали представника з родини коропові (Cyprinidae),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який представляє величезну мінливість зразків зубного ряду та демонструє вражаюче розмаїття кормових звичок, місць проживання і розміру, що дає змогу добре вивчити взаємозв’язок між життєвими</w:t>
      </w:r>
      <w:proofErr w:type="gramEnd"/>
      <w:r w:rsidRPr="002A066B">
        <w:rPr>
          <w:rFonts w:ascii="Times New Roman" w:hAnsi="Times New Roman"/>
          <w:sz w:val="28"/>
          <w:szCs w:val="28"/>
        </w:rPr>
        <w:t xml:space="preserve"> рисами й зубами в </w:t>
      </w:r>
      <w:proofErr w:type="gramStart"/>
      <w:r w:rsidRPr="002A066B">
        <w:rPr>
          <w:rFonts w:ascii="Times New Roman" w:hAnsi="Times New Roman"/>
          <w:sz w:val="28"/>
          <w:szCs w:val="28"/>
        </w:rPr>
        <w:t>тип</w:t>
      </w:r>
      <w:r w:rsidR="005302DF">
        <w:rPr>
          <w:rFonts w:ascii="Times New Roman" w:hAnsi="Times New Roman"/>
          <w:sz w:val="28"/>
          <w:szCs w:val="28"/>
        </w:rPr>
        <w:t>овому</w:t>
      </w:r>
      <w:proofErr w:type="gramEnd"/>
      <w:r w:rsidR="005302DF">
        <w:rPr>
          <w:rFonts w:ascii="Times New Roman" w:hAnsi="Times New Roman"/>
          <w:sz w:val="28"/>
          <w:szCs w:val="28"/>
        </w:rPr>
        <w:t xml:space="preserve"> середовищі їх існування.</w:t>
      </w:r>
      <w:r w:rsidR="00F0192F">
        <w:rPr>
          <w:rFonts w:ascii="Times New Roman" w:hAnsi="Times New Roman"/>
          <w:sz w:val="28"/>
          <w:szCs w:val="28"/>
        </w:rPr>
        <w:t xml:space="preserve"> </w:t>
      </w:r>
      <w:r w:rsidR="005302DF">
        <w:rPr>
          <w:rFonts w:ascii="Times New Roman" w:hAnsi="Times New Roman"/>
          <w:sz w:val="28"/>
          <w:szCs w:val="28"/>
        </w:rPr>
        <w:t>[1</w:t>
      </w:r>
      <w:r w:rsidRPr="002A066B">
        <w:rPr>
          <w:rFonts w:ascii="Times New Roman" w:hAnsi="Times New Roman"/>
          <w:sz w:val="28"/>
          <w:szCs w:val="28"/>
        </w:rPr>
        <w:t>]</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Мета роботи</w:t>
      </w:r>
      <w:r w:rsidRPr="002A066B">
        <w:rPr>
          <w:rFonts w:ascii="Times New Roman" w:hAnsi="Times New Roman"/>
          <w:sz w:val="28"/>
          <w:szCs w:val="28"/>
        </w:rPr>
        <w:t xml:space="preserve"> — з’ясувати як змінюються глоткові зуби представника родини коропові (Cyprinidae)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xml:space="preserve">)) у зв’язку з віком </w:t>
      </w:r>
      <w:proofErr w:type="gramStart"/>
      <w:r w:rsidRPr="002A066B">
        <w:rPr>
          <w:rFonts w:ascii="Times New Roman" w:hAnsi="Times New Roman"/>
          <w:sz w:val="28"/>
          <w:szCs w:val="28"/>
        </w:rPr>
        <w:t>в</w:t>
      </w:r>
      <w:proofErr w:type="gramEnd"/>
      <w:r w:rsidRPr="002A066B">
        <w:rPr>
          <w:rFonts w:ascii="Times New Roman" w:hAnsi="Times New Roman"/>
          <w:sz w:val="28"/>
          <w:szCs w:val="28"/>
        </w:rPr>
        <w:t xml:space="preserve"> і типом харчування. </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 xml:space="preserve">Предметом </w:t>
      </w:r>
      <w:proofErr w:type="gramStart"/>
      <w:r w:rsidRPr="002A066B">
        <w:rPr>
          <w:rFonts w:ascii="Times New Roman" w:hAnsi="Times New Roman"/>
          <w:b/>
          <w:sz w:val="28"/>
          <w:szCs w:val="28"/>
        </w:rPr>
        <w:t>досл</w:t>
      </w:r>
      <w:proofErr w:type="gramEnd"/>
      <w:r w:rsidRPr="002A066B">
        <w:rPr>
          <w:rFonts w:ascii="Times New Roman" w:hAnsi="Times New Roman"/>
          <w:b/>
          <w:sz w:val="28"/>
          <w:szCs w:val="28"/>
        </w:rPr>
        <w:t>ідження</w:t>
      </w:r>
      <w:r w:rsidRPr="002A066B">
        <w:rPr>
          <w:rFonts w:ascii="Times New Roman" w:hAnsi="Times New Roman"/>
          <w:sz w:val="28"/>
          <w:szCs w:val="28"/>
        </w:rPr>
        <w:t xml:space="preserve"> є вивчення основних принципів зміни і формування глоткових зубів у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 xml:space="preserve">Об’єктом </w:t>
      </w:r>
      <w:proofErr w:type="gramStart"/>
      <w:r w:rsidRPr="002A066B">
        <w:rPr>
          <w:rFonts w:ascii="Times New Roman" w:hAnsi="Times New Roman"/>
          <w:b/>
          <w:sz w:val="28"/>
          <w:szCs w:val="28"/>
        </w:rPr>
        <w:t>досл</w:t>
      </w:r>
      <w:proofErr w:type="gramEnd"/>
      <w:r w:rsidRPr="002A066B">
        <w:rPr>
          <w:rFonts w:ascii="Times New Roman" w:hAnsi="Times New Roman"/>
          <w:b/>
          <w:sz w:val="28"/>
          <w:szCs w:val="28"/>
        </w:rPr>
        <w:t>ідження</w:t>
      </w:r>
      <w:r w:rsidRPr="002A066B">
        <w:rPr>
          <w:rFonts w:ascii="Times New Roman" w:hAnsi="Times New Roman"/>
          <w:sz w:val="28"/>
          <w:szCs w:val="28"/>
        </w:rPr>
        <w:t xml:space="preserve"> є глоткові зуби представника родини коропові (Cyprinidae)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Виходячи з поставленої мети, ми ставимо перед собою наступні завдання:</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1.</w:t>
      </w:r>
      <w:r w:rsidRPr="002A066B">
        <w:rPr>
          <w:rFonts w:ascii="Times New Roman" w:hAnsi="Times New Roman"/>
          <w:sz w:val="28"/>
          <w:szCs w:val="28"/>
        </w:rPr>
        <w:tab/>
        <w:t xml:space="preserve">Провести </w:t>
      </w:r>
      <w:proofErr w:type="gramStart"/>
      <w:r w:rsidRPr="002A066B">
        <w:rPr>
          <w:rFonts w:ascii="Times New Roman" w:hAnsi="Times New Roman"/>
          <w:sz w:val="28"/>
          <w:szCs w:val="28"/>
        </w:rPr>
        <w:t>досл</w:t>
      </w:r>
      <w:proofErr w:type="gramEnd"/>
      <w:r w:rsidRPr="002A066B">
        <w:rPr>
          <w:rFonts w:ascii="Times New Roman" w:hAnsi="Times New Roman"/>
          <w:sz w:val="28"/>
          <w:szCs w:val="28"/>
        </w:rPr>
        <w:t>ідження особливостей морфології глоткових зубів у представника родини коропові (Cyprinidae)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та виявити вікові зміни, які відбуваються у будові глоткових зубів.</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2.</w:t>
      </w:r>
      <w:r w:rsidRPr="002A066B">
        <w:rPr>
          <w:rFonts w:ascii="Times New Roman" w:hAnsi="Times New Roman"/>
          <w:sz w:val="28"/>
          <w:szCs w:val="28"/>
        </w:rPr>
        <w:tab/>
      </w:r>
      <w:proofErr w:type="gramStart"/>
      <w:r w:rsidRPr="002A066B">
        <w:rPr>
          <w:rFonts w:ascii="Times New Roman" w:hAnsi="Times New Roman"/>
          <w:sz w:val="28"/>
          <w:szCs w:val="28"/>
        </w:rPr>
        <w:t>Досл</w:t>
      </w:r>
      <w:proofErr w:type="gramEnd"/>
      <w:r w:rsidRPr="002A066B">
        <w:rPr>
          <w:rFonts w:ascii="Times New Roman" w:hAnsi="Times New Roman"/>
          <w:sz w:val="28"/>
          <w:szCs w:val="28"/>
        </w:rPr>
        <w:t>ідити чому вони мають саме таку форму і розташування, відштовхуючись від типу харчування та місця проживання організму.</w:t>
      </w:r>
    </w:p>
    <w:p w:rsid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 xml:space="preserve">Матеріали та методи </w:t>
      </w:r>
      <w:proofErr w:type="gramStart"/>
      <w:r w:rsidRPr="002A066B">
        <w:rPr>
          <w:rFonts w:ascii="Times New Roman" w:hAnsi="Times New Roman"/>
          <w:b/>
          <w:sz w:val="28"/>
          <w:szCs w:val="28"/>
        </w:rPr>
        <w:t>досл</w:t>
      </w:r>
      <w:proofErr w:type="gramEnd"/>
      <w:r w:rsidRPr="002A066B">
        <w:rPr>
          <w:rFonts w:ascii="Times New Roman" w:hAnsi="Times New Roman"/>
          <w:b/>
          <w:sz w:val="28"/>
          <w:szCs w:val="28"/>
        </w:rPr>
        <w:t>ідження.</w:t>
      </w:r>
      <w:r w:rsidRPr="002A066B">
        <w:rPr>
          <w:rFonts w:ascii="Times New Roman" w:hAnsi="Times New Roman"/>
          <w:sz w:val="28"/>
          <w:szCs w:val="28"/>
        </w:rPr>
        <w:t xml:space="preserve"> Для проведення </w:t>
      </w:r>
      <w:proofErr w:type="gramStart"/>
      <w:r w:rsidRPr="002A066B">
        <w:rPr>
          <w:rFonts w:ascii="Times New Roman" w:hAnsi="Times New Roman"/>
          <w:sz w:val="28"/>
          <w:szCs w:val="28"/>
        </w:rPr>
        <w:t>досл</w:t>
      </w:r>
      <w:proofErr w:type="gramEnd"/>
      <w:r w:rsidRPr="002A066B">
        <w:rPr>
          <w:rFonts w:ascii="Times New Roman" w:hAnsi="Times New Roman"/>
          <w:sz w:val="28"/>
          <w:szCs w:val="28"/>
        </w:rPr>
        <w:t>ідження було використано глоткові зуби від 50 екземплярів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які були спіймані у різних локаціях Чернігівськ</w:t>
      </w:r>
      <w:r w:rsidR="00B7126F">
        <w:rPr>
          <w:rFonts w:ascii="Times New Roman" w:hAnsi="Times New Roman"/>
          <w:sz w:val="28"/>
          <w:szCs w:val="28"/>
        </w:rPr>
        <w:t>ої області з 2018 по 2020 роки, а саме:</w:t>
      </w:r>
    </w:p>
    <w:p w:rsidR="00814659" w:rsidRPr="00814659" w:rsidRDefault="00814659" w:rsidP="007D5DB5">
      <w:pPr>
        <w:spacing w:after="0" w:line="360" w:lineRule="auto"/>
        <w:ind w:firstLine="709"/>
        <w:jc w:val="both"/>
        <w:rPr>
          <w:rFonts w:ascii="Times New Roman" w:hAnsi="Times New Roman"/>
          <w:sz w:val="28"/>
          <w:szCs w:val="28"/>
        </w:rPr>
      </w:pPr>
      <w:r w:rsidRPr="00814659">
        <w:rPr>
          <w:rFonts w:ascii="Times New Roman" w:hAnsi="Times New Roman"/>
          <w:sz w:val="28"/>
          <w:szCs w:val="28"/>
        </w:rPr>
        <w:lastRenderedPageBreak/>
        <w:t xml:space="preserve">20 пар з яких були спіймані </w:t>
      </w:r>
      <w:proofErr w:type="gramStart"/>
      <w:r w:rsidRPr="00814659">
        <w:rPr>
          <w:rFonts w:ascii="Times New Roman" w:hAnsi="Times New Roman"/>
          <w:sz w:val="28"/>
          <w:szCs w:val="28"/>
        </w:rPr>
        <w:t>в</w:t>
      </w:r>
      <w:proofErr w:type="gramEnd"/>
      <w:r w:rsidRPr="00814659">
        <w:rPr>
          <w:rFonts w:ascii="Times New Roman" w:hAnsi="Times New Roman"/>
          <w:sz w:val="28"/>
          <w:szCs w:val="28"/>
        </w:rPr>
        <w:t xml:space="preserve"> </w:t>
      </w:r>
      <w:proofErr w:type="gramStart"/>
      <w:r w:rsidRPr="00814659">
        <w:rPr>
          <w:rFonts w:ascii="Times New Roman" w:hAnsi="Times New Roman"/>
          <w:sz w:val="28"/>
          <w:szCs w:val="28"/>
        </w:rPr>
        <w:t>озер</w:t>
      </w:r>
      <w:proofErr w:type="gramEnd"/>
      <w:r w:rsidRPr="00814659">
        <w:rPr>
          <w:rFonts w:ascii="Times New Roman" w:hAnsi="Times New Roman"/>
          <w:sz w:val="28"/>
          <w:szCs w:val="28"/>
        </w:rPr>
        <w:t>і «Велике» Чернігівської обл. Ічнянського рн. біля селища Качанівка (50°50'38.1"N 32°39'37.1"E), 10.10.2018 року.</w:t>
      </w:r>
    </w:p>
    <w:p w:rsidR="00814659" w:rsidRPr="00814659" w:rsidRDefault="00814659" w:rsidP="007D5DB5">
      <w:pPr>
        <w:spacing w:after="0" w:line="360" w:lineRule="auto"/>
        <w:ind w:firstLine="709"/>
        <w:jc w:val="both"/>
        <w:rPr>
          <w:rFonts w:ascii="Times New Roman" w:hAnsi="Times New Roman"/>
          <w:sz w:val="28"/>
          <w:szCs w:val="28"/>
          <w:lang w:val="uk-UA"/>
        </w:rPr>
      </w:pPr>
      <w:r w:rsidRPr="00814659">
        <w:rPr>
          <w:rFonts w:ascii="Times New Roman" w:hAnsi="Times New Roman"/>
          <w:sz w:val="28"/>
          <w:szCs w:val="28"/>
        </w:rPr>
        <w:t>17 пар – з</w:t>
      </w:r>
      <w:r w:rsidR="00B203EB">
        <w:rPr>
          <w:rFonts w:ascii="Times New Roman" w:hAnsi="Times New Roman"/>
          <w:sz w:val="28"/>
          <w:szCs w:val="28"/>
          <w:lang w:val="uk-UA"/>
        </w:rPr>
        <w:t>і</w:t>
      </w:r>
      <w:r w:rsidRPr="00814659">
        <w:rPr>
          <w:rFonts w:ascii="Times New Roman" w:hAnsi="Times New Roman"/>
          <w:sz w:val="28"/>
          <w:szCs w:val="28"/>
        </w:rPr>
        <w:t xml:space="preserve"> ставка Чернігівської обл. Ічнянського рн. біля селища Бережівка (50°49'00.8"N 32°45'50.6"E), </w:t>
      </w:r>
      <w:proofErr w:type="gramStart"/>
      <w:r w:rsidRPr="00814659">
        <w:rPr>
          <w:rFonts w:ascii="Times New Roman" w:hAnsi="Times New Roman"/>
          <w:sz w:val="28"/>
          <w:szCs w:val="28"/>
          <w:lang w:val="uk-UA"/>
        </w:rPr>
        <w:t>в</w:t>
      </w:r>
      <w:proofErr w:type="gramEnd"/>
      <w:r w:rsidRPr="00814659">
        <w:rPr>
          <w:rFonts w:ascii="Times New Roman" w:hAnsi="Times New Roman"/>
          <w:sz w:val="28"/>
          <w:szCs w:val="28"/>
          <w:lang w:val="uk-UA"/>
        </w:rPr>
        <w:t xml:space="preserve"> часовому діапазоні з червня по серпнь 2019 року.</w:t>
      </w:r>
    </w:p>
    <w:p w:rsidR="00814659" w:rsidRDefault="00814659" w:rsidP="007D5DB5">
      <w:pPr>
        <w:spacing w:after="0" w:line="360" w:lineRule="auto"/>
        <w:ind w:firstLine="709"/>
        <w:jc w:val="both"/>
        <w:rPr>
          <w:sz w:val="28"/>
          <w:szCs w:val="28"/>
          <w:lang w:val="uk-UA"/>
        </w:rPr>
      </w:pPr>
      <w:r w:rsidRPr="00814659">
        <w:rPr>
          <w:rFonts w:ascii="Times New Roman" w:hAnsi="Times New Roman"/>
          <w:sz w:val="28"/>
          <w:szCs w:val="28"/>
          <w:lang w:val="uk-UA"/>
        </w:rPr>
        <w:t xml:space="preserve">13 пар – </w:t>
      </w:r>
      <w:r w:rsidR="00B203EB">
        <w:rPr>
          <w:rFonts w:ascii="Times New Roman" w:hAnsi="Times New Roman"/>
          <w:sz w:val="28"/>
          <w:szCs w:val="28"/>
          <w:lang w:val="uk-UA"/>
        </w:rPr>
        <w:t>і</w:t>
      </w:r>
      <w:r w:rsidRPr="00814659">
        <w:rPr>
          <w:rFonts w:ascii="Times New Roman" w:hAnsi="Times New Roman"/>
          <w:sz w:val="28"/>
          <w:szCs w:val="28"/>
          <w:lang w:val="uk-UA"/>
        </w:rPr>
        <w:t xml:space="preserve">з річки </w:t>
      </w:r>
      <w:r w:rsidR="00B203EB">
        <w:rPr>
          <w:rFonts w:ascii="Times New Roman" w:hAnsi="Times New Roman"/>
          <w:sz w:val="28"/>
          <w:szCs w:val="28"/>
          <w:lang w:val="uk-UA"/>
        </w:rPr>
        <w:t>«</w:t>
      </w:r>
      <w:r w:rsidRPr="00814659">
        <w:rPr>
          <w:rFonts w:ascii="Times New Roman" w:hAnsi="Times New Roman"/>
          <w:sz w:val="28"/>
          <w:szCs w:val="28"/>
          <w:lang w:val="uk-UA"/>
        </w:rPr>
        <w:t>Сейм</w:t>
      </w:r>
      <w:r w:rsidR="00B203EB">
        <w:rPr>
          <w:rFonts w:ascii="Times New Roman" w:hAnsi="Times New Roman"/>
          <w:sz w:val="28"/>
          <w:szCs w:val="28"/>
          <w:lang w:val="uk-UA"/>
        </w:rPr>
        <w:t>»</w:t>
      </w:r>
      <w:r w:rsidRPr="00814659">
        <w:rPr>
          <w:rFonts w:ascii="Times New Roman" w:hAnsi="Times New Roman"/>
          <w:sz w:val="28"/>
          <w:szCs w:val="28"/>
          <w:lang w:val="uk-UA"/>
        </w:rPr>
        <w:t xml:space="preserve"> Конотопського району (51°20'20.3"</w:t>
      </w:r>
      <w:r w:rsidRPr="00814659">
        <w:rPr>
          <w:rFonts w:ascii="Times New Roman" w:hAnsi="Times New Roman"/>
          <w:sz w:val="28"/>
          <w:szCs w:val="28"/>
        </w:rPr>
        <w:t>N</w:t>
      </w:r>
      <w:r w:rsidRPr="00814659">
        <w:rPr>
          <w:rFonts w:ascii="Times New Roman" w:hAnsi="Times New Roman"/>
          <w:sz w:val="28"/>
          <w:szCs w:val="28"/>
          <w:lang w:val="uk-UA"/>
        </w:rPr>
        <w:t xml:space="preserve"> 33°10'35.8"</w:t>
      </w:r>
      <w:r w:rsidRPr="00814659">
        <w:rPr>
          <w:rFonts w:ascii="Times New Roman" w:hAnsi="Times New Roman"/>
          <w:sz w:val="28"/>
          <w:szCs w:val="28"/>
        </w:rPr>
        <w:t>E</w:t>
      </w:r>
      <w:r w:rsidRPr="00814659">
        <w:rPr>
          <w:rFonts w:ascii="Times New Roman" w:hAnsi="Times New Roman"/>
          <w:sz w:val="28"/>
          <w:szCs w:val="28"/>
          <w:lang w:val="uk-UA"/>
        </w:rPr>
        <w:t>)  в період березня 2020 року</w:t>
      </w:r>
      <w:r w:rsidRPr="00814659">
        <w:rPr>
          <w:sz w:val="28"/>
          <w:szCs w:val="28"/>
          <w:lang w:val="uk-UA"/>
        </w:rPr>
        <w:t>.</w:t>
      </w:r>
    </w:p>
    <w:p w:rsidR="002A066B" w:rsidRPr="00B7126F" w:rsidRDefault="002A066B" w:rsidP="007D5DB5">
      <w:pPr>
        <w:spacing w:after="0" w:line="360" w:lineRule="auto"/>
        <w:ind w:firstLine="709"/>
        <w:jc w:val="both"/>
        <w:rPr>
          <w:rFonts w:ascii="Times New Roman" w:hAnsi="Times New Roman"/>
          <w:sz w:val="28"/>
          <w:szCs w:val="28"/>
          <w:lang w:val="uk-UA"/>
        </w:rPr>
      </w:pPr>
      <w:r w:rsidRPr="00B7126F">
        <w:rPr>
          <w:rFonts w:ascii="Times New Roman" w:hAnsi="Times New Roman"/>
          <w:sz w:val="28"/>
          <w:szCs w:val="28"/>
          <w:lang w:val="uk-UA"/>
        </w:rPr>
        <w:t>Для подальшого вивчення вікових особливостей морфології глоткових зубів одного виду ми відібрали 26 пар глоткових зубів карася сріблястого (</w:t>
      </w:r>
      <w:r w:rsidRPr="002A066B">
        <w:rPr>
          <w:rFonts w:ascii="Times New Roman" w:hAnsi="Times New Roman"/>
          <w:i/>
          <w:sz w:val="28"/>
          <w:szCs w:val="28"/>
        </w:rPr>
        <w:t>Carassius</w:t>
      </w:r>
      <w:r w:rsidRPr="00B7126F">
        <w:rPr>
          <w:rFonts w:ascii="Times New Roman" w:hAnsi="Times New Roman"/>
          <w:i/>
          <w:sz w:val="28"/>
          <w:szCs w:val="28"/>
          <w:lang w:val="uk-UA"/>
        </w:rPr>
        <w:t xml:space="preserve"> </w:t>
      </w:r>
      <w:r w:rsidRPr="002A066B">
        <w:rPr>
          <w:rFonts w:ascii="Times New Roman" w:hAnsi="Times New Roman"/>
          <w:i/>
          <w:sz w:val="28"/>
          <w:szCs w:val="28"/>
        </w:rPr>
        <w:t>gibelio</w:t>
      </w:r>
      <w:r w:rsidRPr="00B7126F">
        <w:rPr>
          <w:rFonts w:ascii="Times New Roman" w:hAnsi="Times New Roman"/>
          <w:sz w:val="28"/>
          <w:szCs w:val="28"/>
          <w:lang w:val="uk-UA"/>
        </w:rPr>
        <w:t xml:space="preserve"> (</w:t>
      </w:r>
      <w:r w:rsidRPr="002A066B">
        <w:rPr>
          <w:rFonts w:ascii="Times New Roman" w:hAnsi="Times New Roman"/>
          <w:sz w:val="28"/>
          <w:szCs w:val="28"/>
        </w:rPr>
        <w:t>Bloch</w:t>
      </w:r>
      <w:r w:rsidR="00C1106F">
        <w:rPr>
          <w:rFonts w:ascii="Times New Roman" w:hAnsi="Times New Roman"/>
          <w:sz w:val="28"/>
          <w:szCs w:val="28"/>
          <w:lang w:val="uk-UA"/>
        </w:rPr>
        <w:t>, 1782</w:t>
      </w:r>
      <w:r w:rsidRPr="00B7126F">
        <w:rPr>
          <w:rFonts w:ascii="Times New Roman" w:hAnsi="Times New Roman"/>
          <w:sz w:val="28"/>
          <w:szCs w:val="28"/>
          <w:lang w:val="uk-UA"/>
        </w:rPr>
        <w:t>)), поділених на чотири вікових групи (однорічки, дворічки, трирічки та шестирічні особини).</w:t>
      </w:r>
    </w:p>
    <w:p w:rsidR="002A066B" w:rsidRPr="00D051C0" w:rsidRDefault="002A066B" w:rsidP="007D5DB5">
      <w:pPr>
        <w:spacing w:after="120" w:line="360" w:lineRule="auto"/>
        <w:ind w:firstLine="709"/>
        <w:jc w:val="both"/>
        <w:rPr>
          <w:rFonts w:ascii="Times New Roman" w:hAnsi="Times New Roman"/>
          <w:sz w:val="28"/>
          <w:szCs w:val="28"/>
          <w:lang w:val="uk-UA"/>
        </w:rPr>
      </w:pPr>
      <w:r w:rsidRPr="00D051C0">
        <w:rPr>
          <w:rFonts w:ascii="Times New Roman" w:hAnsi="Times New Roman"/>
          <w:sz w:val="28"/>
          <w:szCs w:val="28"/>
          <w:lang w:val="uk-UA"/>
        </w:rPr>
        <w:t xml:space="preserve">Для вивчення особливостей морфології глоткових зубів скористалися бінокулярним стереомікроскопом МБС–10, а для їх фотографування з метою використання методів геометричної морфології ми скористалися фотоапаратом </w:t>
      </w:r>
      <w:r w:rsidRPr="002A066B">
        <w:rPr>
          <w:rFonts w:ascii="Times New Roman" w:hAnsi="Times New Roman"/>
          <w:sz w:val="28"/>
          <w:szCs w:val="28"/>
        </w:rPr>
        <w:t>PowerShot</w:t>
      </w:r>
      <w:r w:rsidRPr="00D051C0">
        <w:rPr>
          <w:rFonts w:ascii="Times New Roman" w:hAnsi="Times New Roman"/>
          <w:sz w:val="28"/>
          <w:szCs w:val="28"/>
          <w:lang w:val="uk-UA"/>
        </w:rPr>
        <w:t xml:space="preserve"> </w:t>
      </w:r>
      <w:r w:rsidRPr="002A066B">
        <w:rPr>
          <w:rFonts w:ascii="Times New Roman" w:hAnsi="Times New Roman"/>
          <w:sz w:val="28"/>
          <w:szCs w:val="28"/>
        </w:rPr>
        <w:t>SX</w:t>
      </w:r>
      <w:r w:rsidRPr="00D051C0">
        <w:rPr>
          <w:rFonts w:ascii="Times New Roman" w:hAnsi="Times New Roman"/>
          <w:sz w:val="28"/>
          <w:szCs w:val="28"/>
          <w:lang w:val="uk-UA"/>
        </w:rPr>
        <w:t xml:space="preserve">530 </w:t>
      </w:r>
      <w:r w:rsidRPr="002A066B">
        <w:rPr>
          <w:rFonts w:ascii="Times New Roman" w:hAnsi="Times New Roman"/>
          <w:sz w:val="28"/>
          <w:szCs w:val="28"/>
        </w:rPr>
        <w:t>HS</w:t>
      </w:r>
      <w:r w:rsidRPr="00D051C0">
        <w:rPr>
          <w:rFonts w:ascii="Times New Roman" w:hAnsi="Times New Roman"/>
          <w:sz w:val="28"/>
          <w:szCs w:val="28"/>
          <w:lang w:val="uk-UA"/>
        </w:rPr>
        <w:t>.</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Вивчення геометричних перетворень проводилось за д</w:t>
      </w:r>
      <w:r w:rsidR="00126163">
        <w:rPr>
          <w:rFonts w:ascii="Times New Roman" w:hAnsi="Times New Roman"/>
          <w:sz w:val="28"/>
          <w:szCs w:val="28"/>
        </w:rPr>
        <w:t>опомогою програм tpsDIG2w32 [3]</w:t>
      </w:r>
      <w:r w:rsidRPr="002A066B">
        <w:rPr>
          <w:rFonts w:ascii="Times New Roman" w:hAnsi="Times New Roman"/>
          <w:sz w:val="28"/>
          <w:szCs w:val="28"/>
        </w:rPr>
        <w:t xml:space="preserve"> та PAST [4]  </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Наукова новизна</w:t>
      </w:r>
      <w:r w:rsidRPr="002A066B">
        <w:rPr>
          <w:rFonts w:ascii="Times New Roman" w:hAnsi="Times New Roman"/>
          <w:sz w:val="28"/>
          <w:szCs w:val="28"/>
        </w:rPr>
        <w:t>. Вперше у представника родини коропові (Cyprinidae), а саме у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xml:space="preserve">)), встановлено зміни, які відбуваються </w:t>
      </w:r>
      <w:proofErr w:type="gramStart"/>
      <w:r w:rsidRPr="002A066B">
        <w:rPr>
          <w:rFonts w:ascii="Times New Roman" w:hAnsi="Times New Roman"/>
          <w:sz w:val="28"/>
          <w:szCs w:val="28"/>
        </w:rPr>
        <w:t>п</w:t>
      </w:r>
      <w:proofErr w:type="gramEnd"/>
      <w:r w:rsidRPr="002A066B">
        <w:rPr>
          <w:rFonts w:ascii="Times New Roman" w:hAnsi="Times New Roman"/>
          <w:sz w:val="28"/>
          <w:szCs w:val="28"/>
        </w:rPr>
        <w:t>ід час формування та росту глоткових зубів у різних особинах того ж виду.</w:t>
      </w:r>
    </w:p>
    <w:p w:rsidR="002A066B"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b/>
          <w:sz w:val="28"/>
          <w:szCs w:val="28"/>
        </w:rPr>
        <w:t>Практичне і теоретичне значення</w:t>
      </w:r>
      <w:r w:rsidRPr="002A066B">
        <w:rPr>
          <w:rFonts w:ascii="Times New Roman" w:hAnsi="Times New Roman"/>
          <w:sz w:val="28"/>
          <w:szCs w:val="28"/>
        </w:rPr>
        <w:t xml:space="preserve">. </w:t>
      </w:r>
      <w:r w:rsidR="00594391">
        <w:rPr>
          <w:rFonts w:ascii="Times New Roman" w:hAnsi="Times New Roman"/>
          <w:sz w:val="28"/>
          <w:szCs w:val="28"/>
        </w:rPr>
        <w:t>Результати, що ми</w:t>
      </w:r>
      <w:r w:rsidR="00AB3AB2">
        <w:rPr>
          <w:rFonts w:ascii="Times New Roman" w:hAnsi="Times New Roman"/>
          <w:sz w:val="28"/>
          <w:szCs w:val="28"/>
        </w:rPr>
        <w:t xml:space="preserve"> одержали</w:t>
      </w:r>
      <w:r w:rsidR="00594391">
        <w:rPr>
          <w:rFonts w:ascii="Times New Roman" w:hAnsi="Times New Roman"/>
          <w:sz w:val="28"/>
          <w:szCs w:val="28"/>
        </w:rPr>
        <w:t xml:space="preserve"> </w:t>
      </w:r>
      <w:r w:rsidR="00594391">
        <w:rPr>
          <w:rFonts w:ascii="Times New Roman" w:hAnsi="Times New Roman"/>
          <w:sz w:val="28"/>
          <w:szCs w:val="28"/>
          <w:lang w:val="uk-UA"/>
        </w:rPr>
        <w:t>вист</w:t>
      </w:r>
      <w:r w:rsidR="00AB3AB2">
        <w:rPr>
          <w:rFonts w:ascii="Times New Roman" w:hAnsi="Times New Roman"/>
          <w:sz w:val="28"/>
          <w:szCs w:val="28"/>
          <w:lang w:val="uk-UA"/>
        </w:rPr>
        <w:t>упають гарним додатком до висновків</w:t>
      </w:r>
      <w:r w:rsidR="00594391">
        <w:rPr>
          <w:rFonts w:ascii="Times New Roman" w:hAnsi="Times New Roman"/>
          <w:sz w:val="28"/>
          <w:szCs w:val="28"/>
          <w:lang w:val="uk-UA"/>
        </w:rPr>
        <w:t xml:space="preserve"> </w:t>
      </w:r>
      <w:r w:rsidR="00AB3AB2">
        <w:rPr>
          <w:rFonts w:ascii="Times New Roman" w:hAnsi="Times New Roman"/>
          <w:sz w:val="28"/>
          <w:szCs w:val="28"/>
          <w:lang w:val="uk-UA"/>
        </w:rPr>
        <w:t xml:space="preserve">інших </w:t>
      </w:r>
      <w:proofErr w:type="gramStart"/>
      <w:r w:rsidR="00AB3AB2">
        <w:rPr>
          <w:rFonts w:ascii="Times New Roman" w:hAnsi="Times New Roman"/>
          <w:sz w:val="28"/>
          <w:szCs w:val="28"/>
          <w:lang w:val="uk-UA"/>
        </w:rPr>
        <w:t>досл</w:t>
      </w:r>
      <w:proofErr w:type="gramEnd"/>
      <w:r w:rsidR="00AB3AB2">
        <w:rPr>
          <w:rFonts w:ascii="Times New Roman" w:hAnsi="Times New Roman"/>
          <w:sz w:val="28"/>
          <w:szCs w:val="28"/>
          <w:lang w:val="uk-UA"/>
        </w:rPr>
        <w:t xml:space="preserve">ідників, також вони допоможуть наступникам продовжити дослідження в цьому напрямку. </w:t>
      </w:r>
    </w:p>
    <w:p w:rsidR="000A30A0" w:rsidRPr="002A066B" w:rsidRDefault="002A066B" w:rsidP="007D5DB5">
      <w:pPr>
        <w:spacing w:after="120" w:line="360" w:lineRule="auto"/>
        <w:ind w:firstLine="709"/>
        <w:jc w:val="both"/>
        <w:rPr>
          <w:rFonts w:ascii="Times New Roman" w:hAnsi="Times New Roman"/>
          <w:sz w:val="28"/>
          <w:szCs w:val="28"/>
        </w:rPr>
      </w:pPr>
      <w:r w:rsidRPr="002A066B">
        <w:rPr>
          <w:rFonts w:ascii="Times New Roman" w:hAnsi="Times New Roman"/>
          <w:sz w:val="28"/>
          <w:szCs w:val="28"/>
        </w:rPr>
        <w:t>Ми вивчили та подали характеристику мінливості</w:t>
      </w:r>
      <w:r w:rsidR="00AB3AB2">
        <w:rPr>
          <w:rFonts w:ascii="Times New Roman" w:hAnsi="Times New Roman"/>
          <w:sz w:val="28"/>
          <w:szCs w:val="28"/>
          <w:lang w:val="uk-UA"/>
        </w:rPr>
        <w:t>,</w:t>
      </w:r>
      <w:r w:rsidRPr="002A066B">
        <w:rPr>
          <w:rFonts w:ascii="Times New Roman" w:hAnsi="Times New Roman"/>
          <w:sz w:val="28"/>
          <w:szCs w:val="28"/>
        </w:rPr>
        <w:t xml:space="preserve"> розмі</w:t>
      </w:r>
      <w:proofErr w:type="gramStart"/>
      <w:r w:rsidRPr="002A066B">
        <w:rPr>
          <w:rFonts w:ascii="Times New Roman" w:hAnsi="Times New Roman"/>
          <w:sz w:val="28"/>
          <w:szCs w:val="28"/>
        </w:rPr>
        <w:t>р</w:t>
      </w:r>
      <w:proofErr w:type="gramEnd"/>
      <w:r w:rsidRPr="002A066B">
        <w:rPr>
          <w:rFonts w:ascii="Times New Roman" w:hAnsi="Times New Roman"/>
          <w:sz w:val="28"/>
          <w:szCs w:val="28"/>
        </w:rPr>
        <w:t>ів та форми глоткових зубів, також характеристики вікової мінливості розмірів та форми глоткових зубів карася сріблястого, що дозволило виявити низку морфологічних відмінностей між глотковими зубами даного виду.</w:t>
      </w:r>
    </w:p>
    <w:p w:rsidR="002A066B" w:rsidRPr="002A066B" w:rsidRDefault="002A066B" w:rsidP="007D5DB5">
      <w:pPr>
        <w:spacing w:after="120" w:line="360" w:lineRule="auto"/>
        <w:ind w:firstLine="709"/>
        <w:jc w:val="both"/>
        <w:rPr>
          <w:rFonts w:ascii="Times New Roman" w:hAnsi="Times New Roman"/>
          <w:sz w:val="28"/>
          <w:szCs w:val="28"/>
        </w:rPr>
      </w:pPr>
      <w:proofErr w:type="gramStart"/>
      <w:r w:rsidRPr="002A066B">
        <w:rPr>
          <w:rFonts w:ascii="Times New Roman" w:hAnsi="Times New Roman"/>
          <w:sz w:val="28"/>
          <w:szCs w:val="28"/>
        </w:rPr>
        <w:lastRenderedPageBreak/>
        <w:t>З</w:t>
      </w:r>
      <w:proofErr w:type="gramEnd"/>
      <w:r w:rsidRPr="002A066B">
        <w:rPr>
          <w:rFonts w:ascii="Times New Roman" w:hAnsi="Times New Roman"/>
          <w:sz w:val="28"/>
          <w:szCs w:val="28"/>
        </w:rPr>
        <w:t>ібрана колекція глоткових зубів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xml:space="preserve">)) різних вікових категорій. Фіксований та остеологічний </w:t>
      </w:r>
      <w:proofErr w:type="gramStart"/>
      <w:r w:rsidRPr="002A066B">
        <w:rPr>
          <w:rFonts w:ascii="Times New Roman" w:hAnsi="Times New Roman"/>
          <w:sz w:val="28"/>
          <w:szCs w:val="28"/>
        </w:rPr>
        <w:t>матер</w:t>
      </w:r>
      <w:proofErr w:type="gramEnd"/>
      <w:r w:rsidRPr="002A066B">
        <w:rPr>
          <w:rFonts w:ascii="Times New Roman" w:hAnsi="Times New Roman"/>
          <w:sz w:val="28"/>
          <w:szCs w:val="28"/>
        </w:rPr>
        <w:t xml:space="preserve">іал може бути використаний в якості наочності при викладанні зоології в школі та вищих навчальних закладах. Добуту в ході </w:t>
      </w:r>
      <w:proofErr w:type="gramStart"/>
      <w:r w:rsidRPr="002A066B">
        <w:rPr>
          <w:rFonts w:ascii="Times New Roman" w:hAnsi="Times New Roman"/>
          <w:sz w:val="28"/>
          <w:szCs w:val="28"/>
        </w:rPr>
        <w:t>досл</w:t>
      </w:r>
      <w:proofErr w:type="gramEnd"/>
      <w:r w:rsidRPr="002A066B">
        <w:rPr>
          <w:rFonts w:ascii="Times New Roman" w:hAnsi="Times New Roman"/>
          <w:sz w:val="28"/>
          <w:szCs w:val="28"/>
        </w:rPr>
        <w:t>ідження інформацію про карася сріблястого (</w:t>
      </w:r>
      <w:r w:rsidRPr="002A066B">
        <w:rPr>
          <w:rFonts w:ascii="Times New Roman" w:hAnsi="Times New Roman"/>
          <w:i/>
          <w:sz w:val="28"/>
          <w:szCs w:val="28"/>
        </w:rPr>
        <w:t>Carassius gibelio</w:t>
      </w:r>
      <w:r w:rsidR="00C1106F">
        <w:rPr>
          <w:rFonts w:ascii="Times New Roman" w:hAnsi="Times New Roman"/>
          <w:sz w:val="28"/>
          <w:szCs w:val="28"/>
        </w:rPr>
        <w:t xml:space="preserve"> (Bloch, 1782</w:t>
      </w:r>
      <w:r w:rsidRPr="002A066B">
        <w:rPr>
          <w:rFonts w:ascii="Times New Roman" w:hAnsi="Times New Roman"/>
          <w:sz w:val="28"/>
          <w:szCs w:val="28"/>
        </w:rPr>
        <w:t xml:space="preserve">)) та особливості в його раціоні, можна використовувати при виведенні цього виду в господарстві. </w:t>
      </w:r>
    </w:p>
    <w:p w:rsidR="00C21338" w:rsidRPr="00C21338" w:rsidRDefault="000A30A0" w:rsidP="007D5DB5">
      <w:pPr>
        <w:pStyle w:val="Default"/>
        <w:spacing w:line="360" w:lineRule="auto"/>
        <w:ind w:firstLine="709"/>
        <w:jc w:val="both"/>
        <w:rPr>
          <w:rFonts w:ascii="Times New Roman" w:hAnsi="Times New Roman" w:cs="Times New Roman"/>
          <w:sz w:val="28"/>
          <w:szCs w:val="28"/>
          <w:lang w:val="uk-UA"/>
        </w:rPr>
      </w:pPr>
      <w:r w:rsidRPr="00C21338">
        <w:rPr>
          <w:rFonts w:ascii="Times New Roman" w:hAnsi="Times New Roman" w:cs="Times New Roman"/>
          <w:b/>
          <w:sz w:val="28"/>
          <w:szCs w:val="28"/>
        </w:rPr>
        <w:t>Апробація</w:t>
      </w:r>
      <w:r w:rsidRPr="00C21338">
        <w:rPr>
          <w:rFonts w:ascii="Times New Roman" w:hAnsi="Times New Roman" w:cs="Times New Roman"/>
          <w:b/>
          <w:sz w:val="28"/>
          <w:szCs w:val="28"/>
          <w:lang w:val="uk-UA"/>
        </w:rPr>
        <w:t xml:space="preserve"> </w:t>
      </w:r>
      <w:r w:rsidRPr="00C21338">
        <w:rPr>
          <w:rFonts w:ascii="Times New Roman" w:hAnsi="Times New Roman" w:cs="Times New Roman"/>
          <w:b/>
          <w:sz w:val="28"/>
          <w:szCs w:val="28"/>
        </w:rPr>
        <w:t>результатів</w:t>
      </w:r>
      <w:r w:rsidRPr="00C21338">
        <w:rPr>
          <w:rFonts w:ascii="Times New Roman" w:hAnsi="Times New Roman" w:cs="Times New Roman"/>
          <w:b/>
          <w:sz w:val="28"/>
          <w:szCs w:val="28"/>
          <w:lang w:val="uk-UA"/>
        </w:rPr>
        <w:t xml:space="preserve"> </w:t>
      </w:r>
      <w:r w:rsidRPr="00C21338">
        <w:rPr>
          <w:rFonts w:ascii="Times New Roman" w:hAnsi="Times New Roman" w:cs="Times New Roman"/>
          <w:b/>
          <w:sz w:val="28"/>
          <w:szCs w:val="28"/>
        </w:rPr>
        <w:t>роботи</w:t>
      </w:r>
      <w:r w:rsidRPr="00C21338">
        <w:rPr>
          <w:rFonts w:ascii="Times New Roman" w:hAnsi="Times New Roman" w:cs="Times New Roman"/>
          <w:sz w:val="28"/>
          <w:szCs w:val="28"/>
          <w:lang w:val="uk-UA"/>
        </w:rPr>
        <w:t>. Результати щ</w:t>
      </w:r>
      <w:r w:rsidR="00C21338">
        <w:rPr>
          <w:rFonts w:ascii="Times New Roman" w:hAnsi="Times New Roman"/>
          <w:sz w:val="28"/>
          <w:szCs w:val="28"/>
          <w:lang w:val="uk-UA"/>
        </w:rPr>
        <w:t>о</w:t>
      </w:r>
      <w:r w:rsidRPr="00C21338">
        <w:rPr>
          <w:rFonts w:ascii="Times New Roman" w:hAnsi="Times New Roman" w:cs="Times New Roman"/>
          <w:sz w:val="28"/>
          <w:szCs w:val="28"/>
          <w:lang w:val="uk-UA"/>
        </w:rPr>
        <w:t xml:space="preserve"> були отримані під час нашого дослідження, були висвітлені під час засідань кафедри біології Ніжинського державного університету імені Миколи Гоголя. Також проводилась підготовка статті з даної теми для </w:t>
      </w:r>
      <w:r w:rsidR="00C21338">
        <w:rPr>
          <w:rFonts w:ascii="Times New Roman" w:hAnsi="Times New Roman"/>
          <w:sz w:val="28"/>
          <w:szCs w:val="28"/>
          <w:lang w:val="uk-UA"/>
        </w:rPr>
        <w:t xml:space="preserve">конференції </w:t>
      </w:r>
      <w:r w:rsidR="00C21338" w:rsidRPr="00C21338">
        <w:rPr>
          <w:rFonts w:ascii="Times New Roman" w:hAnsi="Times New Roman" w:cs="Times New Roman"/>
          <w:sz w:val="28"/>
          <w:szCs w:val="28"/>
          <w:lang w:val="uk-UA"/>
        </w:rPr>
        <w:t>університету. Отже дані дослідження було оголошено під час 5-тої Всеукраїнської конференції молодих вчених «Сучасні проблеми природних та точних наук»</w:t>
      </w:r>
      <w:r w:rsidR="00C21338">
        <w:rPr>
          <w:rFonts w:ascii="Times New Roman" w:hAnsi="Times New Roman" w:cs="Times New Roman"/>
          <w:sz w:val="28"/>
          <w:szCs w:val="28"/>
          <w:lang w:val="uk-UA"/>
        </w:rPr>
        <w:t xml:space="preserve"> і</w:t>
      </w:r>
      <w:r w:rsidR="00C21338" w:rsidRPr="00C21338">
        <w:rPr>
          <w:rFonts w:ascii="Times New Roman" w:hAnsi="Times New Roman" w:cs="Times New Roman"/>
          <w:sz w:val="28"/>
          <w:szCs w:val="28"/>
          <w:lang w:val="uk-UA"/>
        </w:rPr>
        <w:t xml:space="preserve"> </w:t>
      </w:r>
      <w:r w:rsidR="00C21338">
        <w:rPr>
          <w:rFonts w:ascii="Times New Roman" w:hAnsi="Times New Roman"/>
          <w:sz w:val="28"/>
          <w:szCs w:val="28"/>
          <w:lang w:val="uk-UA"/>
        </w:rPr>
        <w:t>стаття під назвою «</w:t>
      </w:r>
      <w:r w:rsidR="00004B21">
        <w:rPr>
          <w:rFonts w:ascii="Times New Roman" w:hAnsi="Times New Roman" w:cs="Times New Roman"/>
          <w:bCs/>
          <w:sz w:val="28"/>
          <w:szCs w:val="28"/>
          <w:lang w:val="uk-UA"/>
        </w:rPr>
        <w:t>В</w:t>
      </w:r>
      <w:r w:rsidR="00004B21" w:rsidRPr="00C21338">
        <w:rPr>
          <w:rFonts w:ascii="Times New Roman" w:hAnsi="Times New Roman" w:cs="Times New Roman"/>
          <w:bCs/>
          <w:sz w:val="28"/>
          <w:szCs w:val="28"/>
          <w:lang w:val="uk-UA"/>
        </w:rPr>
        <w:t xml:space="preserve">ікові зміни глоткових зубів </w:t>
      </w:r>
      <w:r w:rsidR="00004B21" w:rsidRPr="00C21338">
        <w:rPr>
          <w:rFonts w:ascii="Times New Roman" w:hAnsi="Times New Roman" w:cs="Times New Roman"/>
          <w:sz w:val="28"/>
          <w:szCs w:val="28"/>
          <w:lang w:val="uk-UA"/>
        </w:rPr>
        <w:t xml:space="preserve">карася сріблястого </w:t>
      </w:r>
      <w:r w:rsidR="00E73C39">
        <w:rPr>
          <w:rFonts w:ascii="Times New Roman" w:hAnsi="Times New Roman" w:cs="Times New Roman"/>
          <w:i/>
          <w:iCs/>
          <w:sz w:val="28"/>
          <w:szCs w:val="28"/>
          <w:lang w:val="en-US"/>
        </w:rPr>
        <w:t>C</w:t>
      </w:r>
      <w:r w:rsidR="00004B21" w:rsidRPr="00C21338">
        <w:rPr>
          <w:rFonts w:ascii="Times New Roman" w:hAnsi="Times New Roman" w:cs="Times New Roman"/>
          <w:i/>
          <w:iCs/>
          <w:sz w:val="28"/>
          <w:szCs w:val="28"/>
          <w:lang w:val="uk-UA"/>
        </w:rPr>
        <w:t>arassisus gibelio</w:t>
      </w:r>
      <w:r w:rsidR="00C21338" w:rsidRPr="00C21338">
        <w:rPr>
          <w:rFonts w:ascii="Times New Roman" w:hAnsi="Times New Roman" w:cs="Times New Roman"/>
          <w:iCs/>
          <w:sz w:val="28"/>
          <w:szCs w:val="28"/>
          <w:lang w:val="uk-UA"/>
        </w:rPr>
        <w:t xml:space="preserve"> </w:t>
      </w:r>
      <w:r w:rsidR="00004B21" w:rsidRPr="00C21338">
        <w:rPr>
          <w:rFonts w:ascii="Times New Roman" w:hAnsi="Times New Roman" w:cs="Times New Roman"/>
          <w:sz w:val="28"/>
          <w:szCs w:val="28"/>
          <w:lang w:val="uk-UA"/>
        </w:rPr>
        <w:t>(</w:t>
      </w:r>
      <w:r w:rsidR="00E73C39">
        <w:rPr>
          <w:rFonts w:ascii="Times New Roman" w:hAnsi="Times New Roman" w:cs="Times New Roman"/>
          <w:sz w:val="28"/>
          <w:szCs w:val="28"/>
          <w:lang w:val="en-US"/>
        </w:rPr>
        <w:t>B</w:t>
      </w:r>
      <w:r w:rsidR="00004B21" w:rsidRPr="00C21338">
        <w:rPr>
          <w:rFonts w:ascii="Times New Roman" w:hAnsi="Times New Roman" w:cs="Times New Roman"/>
          <w:sz w:val="28"/>
          <w:szCs w:val="28"/>
          <w:lang w:val="uk-UA"/>
        </w:rPr>
        <w:t>loch, 1782)</w:t>
      </w:r>
      <w:r w:rsidR="00C21338">
        <w:rPr>
          <w:rFonts w:ascii="Times New Roman" w:hAnsi="Times New Roman" w:cs="Times New Roman"/>
          <w:sz w:val="28"/>
          <w:szCs w:val="28"/>
          <w:lang w:val="uk-UA"/>
        </w:rPr>
        <w:t>» була опублікована в збірнику матеріалів до конференції.</w:t>
      </w:r>
    </w:p>
    <w:p w:rsidR="004F5FF7" w:rsidRDefault="004F5FF7" w:rsidP="007D5DB5">
      <w:pPr>
        <w:spacing w:after="0" w:line="360" w:lineRule="auto"/>
        <w:ind w:firstLine="709"/>
        <w:jc w:val="both"/>
        <w:rPr>
          <w:rFonts w:ascii="Times New Roman" w:hAnsi="Times New Roman"/>
          <w:sz w:val="28"/>
          <w:szCs w:val="28"/>
          <w:lang w:val="uk-UA"/>
        </w:rPr>
      </w:pPr>
    </w:p>
    <w:p w:rsidR="00B7126F" w:rsidRDefault="00B7126F" w:rsidP="007D5DB5">
      <w:pPr>
        <w:spacing w:after="0" w:line="360" w:lineRule="auto"/>
        <w:ind w:firstLine="709"/>
        <w:jc w:val="both"/>
        <w:rPr>
          <w:rFonts w:ascii="Times New Roman" w:hAnsi="Times New Roman"/>
          <w:sz w:val="28"/>
          <w:szCs w:val="28"/>
          <w:lang w:val="uk-UA"/>
        </w:rPr>
      </w:pPr>
    </w:p>
    <w:p w:rsidR="00B7126F" w:rsidRDefault="00B7126F" w:rsidP="007D5DB5">
      <w:pPr>
        <w:spacing w:after="0" w:line="360" w:lineRule="auto"/>
        <w:ind w:firstLine="709"/>
        <w:jc w:val="both"/>
        <w:rPr>
          <w:rFonts w:ascii="Times New Roman" w:hAnsi="Times New Roman"/>
          <w:sz w:val="28"/>
          <w:szCs w:val="28"/>
          <w:lang w:val="uk-UA"/>
        </w:rPr>
      </w:pPr>
    </w:p>
    <w:p w:rsidR="00B7126F" w:rsidRDefault="00B7126F" w:rsidP="007D5DB5">
      <w:pPr>
        <w:spacing w:after="0" w:line="360" w:lineRule="auto"/>
        <w:ind w:firstLine="709"/>
        <w:jc w:val="both"/>
        <w:rPr>
          <w:rFonts w:ascii="Times New Roman" w:hAnsi="Times New Roman"/>
          <w:sz w:val="28"/>
          <w:szCs w:val="28"/>
          <w:lang w:val="uk-UA"/>
        </w:rPr>
      </w:pPr>
    </w:p>
    <w:p w:rsidR="00B7126F" w:rsidRPr="00B7126F" w:rsidRDefault="00B7126F" w:rsidP="00641B05">
      <w:pPr>
        <w:pageBreakBefore/>
        <w:spacing w:after="0" w:line="360" w:lineRule="auto"/>
        <w:jc w:val="center"/>
        <w:rPr>
          <w:rFonts w:ascii="Times New Roman" w:hAnsi="Times New Roman"/>
          <w:b/>
          <w:sz w:val="28"/>
          <w:szCs w:val="28"/>
          <w:lang w:val="uk-UA"/>
        </w:rPr>
      </w:pPr>
      <w:r w:rsidRPr="00B7126F">
        <w:rPr>
          <w:rFonts w:ascii="Times New Roman" w:hAnsi="Times New Roman"/>
          <w:b/>
          <w:sz w:val="28"/>
          <w:szCs w:val="28"/>
          <w:lang w:val="uk-UA"/>
        </w:rPr>
        <w:lastRenderedPageBreak/>
        <w:t>РОЗДІЛ 1</w:t>
      </w:r>
    </w:p>
    <w:p w:rsidR="00B7126F" w:rsidRPr="00B7126F" w:rsidRDefault="00B7126F" w:rsidP="00641B05">
      <w:pPr>
        <w:spacing w:after="0" w:line="360" w:lineRule="auto"/>
        <w:jc w:val="center"/>
        <w:rPr>
          <w:rFonts w:ascii="Times New Roman" w:hAnsi="Times New Roman"/>
          <w:b/>
          <w:sz w:val="28"/>
          <w:szCs w:val="28"/>
          <w:lang w:val="uk-UA"/>
        </w:rPr>
      </w:pPr>
      <w:r w:rsidRPr="00B7126F">
        <w:rPr>
          <w:rFonts w:ascii="Times New Roman" w:hAnsi="Times New Roman"/>
          <w:b/>
          <w:sz w:val="28"/>
          <w:szCs w:val="28"/>
          <w:lang w:val="uk-UA"/>
        </w:rPr>
        <w:t>ОГЛЯД ЛІТЕРАТУРИ</w:t>
      </w:r>
    </w:p>
    <w:p w:rsidR="00B7126F" w:rsidRPr="00B7126F" w:rsidRDefault="00B7126F" w:rsidP="007D5DB5">
      <w:pPr>
        <w:spacing w:after="0" w:line="360" w:lineRule="auto"/>
        <w:ind w:firstLine="709"/>
        <w:jc w:val="center"/>
        <w:rPr>
          <w:rFonts w:ascii="Times New Roman" w:hAnsi="Times New Roman"/>
          <w:sz w:val="28"/>
          <w:szCs w:val="28"/>
          <w:lang w:val="uk-UA"/>
        </w:rPr>
      </w:pPr>
    </w:p>
    <w:p w:rsidR="00B7126F" w:rsidRPr="00B7126F" w:rsidRDefault="00B7126F" w:rsidP="00641B0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1.1.</w:t>
      </w:r>
      <w:r w:rsidR="00F0192F">
        <w:rPr>
          <w:rFonts w:ascii="Times New Roman" w:hAnsi="Times New Roman"/>
          <w:b/>
          <w:sz w:val="28"/>
          <w:szCs w:val="28"/>
          <w:lang w:val="uk-UA"/>
        </w:rPr>
        <w:t xml:space="preserve"> </w:t>
      </w:r>
      <w:r w:rsidRPr="00B7126F">
        <w:rPr>
          <w:rFonts w:ascii="Times New Roman" w:hAnsi="Times New Roman"/>
          <w:b/>
          <w:sz w:val="28"/>
          <w:szCs w:val="28"/>
          <w:lang w:val="uk-UA"/>
        </w:rPr>
        <w:t>Ряд Коропоподібні (</w:t>
      </w:r>
      <w:r w:rsidRPr="00B7126F">
        <w:rPr>
          <w:rFonts w:ascii="Times New Roman" w:hAnsi="Times New Roman"/>
          <w:b/>
          <w:sz w:val="28"/>
          <w:szCs w:val="28"/>
        </w:rPr>
        <w:t>Cypriniformes</w:t>
      </w:r>
      <w:r w:rsidRPr="00B7126F">
        <w:rPr>
          <w:rFonts w:ascii="Times New Roman" w:hAnsi="Times New Roman"/>
          <w:b/>
          <w:sz w:val="28"/>
          <w:szCs w:val="28"/>
          <w:lang w:val="uk-UA"/>
        </w:rPr>
        <w:t>)</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Cyprusiniformes</w:t>
      </w:r>
      <w:r w:rsidRPr="00F0192F">
        <w:rPr>
          <w:rFonts w:ascii="Times New Roman" w:hAnsi="Times New Roman"/>
          <w:sz w:val="28"/>
          <w:szCs w:val="28"/>
          <w:lang w:val="uk-UA"/>
        </w:rPr>
        <w:t xml:space="preserve"> — надзвичайно пристосована група </w:t>
      </w:r>
      <w:proofErr w:type="gramStart"/>
      <w:r w:rsidRPr="00F0192F">
        <w:rPr>
          <w:rFonts w:ascii="Times New Roman" w:hAnsi="Times New Roman"/>
          <w:sz w:val="28"/>
          <w:szCs w:val="28"/>
          <w:lang w:val="uk-UA"/>
        </w:rPr>
        <w:t>пр</w:t>
      </w:r>
      <w:proofErr w:type="gramEnd"/>
      <w:r w:rsidRPr="00F0192F">
        <w:rPr>
          <w:rFonts w:ascii="Times New Roman" w:hAnsi="Times New Roman"/>
          <w:sz w:val="28"/>
          <w:szCs w:val="28"/>
          <w:lang w:val="uk-UA"/>
        </w:rPr>
        <w:t xml:space="preserve">існоводних риб. </w:t>
      </w:r>
      <w:r w:rsidRPr="00B7126F">
        <w:rPr>
          <w:rFonts w:ascii="Times New Roman" w:hAnsi="Times New Roman"/>
          <w:sz w:val="28"/>
          <w:szCs w:val="28"/>
        </w:rPr>
        <w:t xml:space="preserve">Цей ряд </w:t>
      </w:r>
      <w:proofErr w:type="gramStart"/>
      <w:r w:rsidRPr="00B7126F">
        <w:rPr>
          <w:rFonts w:ascii="Times New Roman" w:hAnsi="Times New Roman"/>
          <w:sz w:val="28"/>
          <w:szCs w:val="28"/>
        </w:rPr>
        <w:t>містить</w:t>
      </w:r>
      <w:proofErr w:type="gramEnd"/>
      <w:r w:rsidRPr="00B7126F">
        <w:rPr>
          <w:rFonts w:ascii="Times New Roman" w:hAnsi="Times New Roman"/>
          <w:sz w:val="28"/>
          <w:szCs w:val="28"/>
        </w:rPr>
        <w:t xml:space="preserve"> 3000 видів, які поділені на три основні групи:</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r>
      <w:proofErr w:type="gramStart"/>
      <w:r w:rsidRPr="00B7126F">
        <w:rPr>
          <w:rFonts w:ascii="Times New Roman" w:hAnsi="Times New Roman"/>
          <w:sz w:val="28"/>
          <w:szCs w:val="28"/>
        </w:rPr>
        <w:t>П</w:t>
      </w:r>
      <w:proofErr w:type="gramEnd"/>
      <w:r w:rsidRPr="00B7126F">
        <w:rPr>
          <w:rFonts w:ascii="Times New Roman" w:hAnsi="Times New Roman"/>
          <w:sz w:val="28"/>
          <w:szCs w:val="28"/>
        </w:rPr>
        <w:t>іраньї (</w:t>
      </w:r>
      <w:r w:rsidRPr="00C1106F">
        <w:rPr>
          <w:rFonts w:ascii="Times New Roman" w:hAnsi="Times New Roman"/>
          <w:sz w:val="28"/>
          <w:szCs w:val="28"/>
        </w:rPr>
        <w:t>Piranha</w:t>
      </w:r>
      <w:r w:rsidRPr="00B7126F">
        <w:rPr>
          <w:rFonts w:ascii="Times New Roman" w:hAnsi="Times New Roman"/>
          <w:sz w:val="28"/>
          <w:szCs w:val="28"/>
        </w:rPr>
        <w:t>) та їх родини (від Центральної до Південної Америки та Африки);</w:t>
      </w:r>
    </w:p>
    <w:p w:rsidR="00B7126F" w:rsidRPr="00B7126F" w:rsidRDefault="00B7126F" w:rsidP="007D5DB5">
      <w:pPr>
        <w:spacing w:after="0" w:line="360" w:lineRule="auto"/>
        <w:ind w:firstLine="709"/>
        <w:jc w:val="both"/>
        <w:rPr>
          <w:rFonts w:ascii="Times New Roman" w:hAnsi="Times New Roman"/>
          <w:sz w:val="28"/>
          <w:szCs w:val="28"/>
        </w:rPr>
      </w:pPr>
      <w:proofErr w:type="gramStart"/>
      <w:r w:rsidRPr="00B7126F">
        <w:rPr>
          <w:rFonts w:ascii="Times New Roman" w:hAnsi="Times New Roman"/>
          <w:sz w:val="28"/>
          <w:szCs w:val="28"/>
        </w:rPr>
        <w:t>-</w:t>
      </w:r>
      <w:r w:rsidRPr="00B7126F">
        <w:rPr>
          <w:rFonts w:ascii="Times New Roman" w:hAnsi="Times New Roman"/>
          <w:sz w:val="28"/>
          <w:szCs w:val="28"/>
        </w:rPr>
        <w:tab/>
        <w:t xml:space="preserve"> Електричні вугри (</w:t>
      </w:r>
      <w:r w:rsidRPr="00B7126F">
        <w:rPr>
          <w:rFonts w:ascii="Times New Roman" w:hAnsi="Times New Roman"/>
          <w:i/>
          <w:sz w:val="28"/>
          <w:szCs w:val="28"/>
        </w:rPr>
        <w:t>Electrophorus</w:t>
      </w:r>
      <w:r w:rsidR="00C1106F">
        <w:rPr>
          <w:rFonts w:ascii="Times New Roman" w:hAnsi="Times New Roman"/>
          <w:sz w:val="28"/>
          <w:szCs w:val="28"/>
        </w:rPr>
        <w:t xml:space="preserve"> (T.</w:t>
      </w:r>
      <w:proofErr w:type="gramEnd"/>
      <w:r w:rsidR="00C1106F">
        <w:rPr>
          <w:rFonts w:ascii="Times New Roman" w:hAnsi="Times New Roman"/>
          <w:sz w:val="28"/>
          <w:szCs w:val="28"/>
        </w:rPr>
        <w:t xml:space="preserve"> N. Gill, 1864</w:t>
      </w:r>
      <w:r w:rsidRPr="00B7126F">
        <w:rPr>
          <w:rFonts w:ascii="Times New Roman" w:hAnsi="Times New Roman"/>
          <w:sz w:val="28"/>
          <w:szCs w:val="28"/>
        </w:rPr>
        <w:t xml:space="preserve">)) з тропічної та субтропічної, центральної та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івденної Америки та Африки;</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Коропи (</w:t>
      </w:r>
      <w:r w:rsidRPr="00B7126F">
        <w:rPr>
          <w:rFonts w:ascii="Times New Roman" w:hAnsi="Times New Roman"/>
          <w:i/>
          <w:sz w:val="28"/>
          <w:szCs w:val="28"/>
        </w:rPr>
        <w:t>Cyprinus</w:t>
      </w:r>
      <w:r w:rsidR="00C1106F">
        <w:rPr>
          <w:rFonts w:ascii="Times New Roman" w:hAnsi="Times New Roman"/>
          <w:sz w:val="28"/>
          <w:szCs w:val="28"/>
        </w:rPr>
        <w:t xml:space="preserve"> (Linnaeus, 1758</w:t>
      </w:r>
      <w:r w:rsidRPr="00B7126F">
        <w:rPr>
          <w:rFonts w:ascii="Times New Roman" w:hAnsi="Times New Roman"/>
          <w:sz w:val="28"/>
          <w:szCs w:val="28"/>
        </w:rPr>
        <w:t>)) та суміжні родини. Налічуючи близько 1600 виді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w:t>
      </w:r>
      <w:proofErr w:type="gramStart"/>
      <w:r w:rsidRPr="00B7126F">
        <w:rPr>
          <w:rFonts w:ascii="Times New Roman" w:hAnsi="Times New Roman"/>
          <w:sz w:val="28"/>
          <w:szCs w:val="28"/>
        </w:rPr>
        <w:t>родина</w:t>
      </w:r>
      <w:proofErr w:type="gramEnd"/>
      <w:r w:rsidRPr="00B7126F">
        <w:rPr>
          <w:rFonts w:ascii="Times New Roman" w:hAnsi="Times New Roman"/>
          <w:sz w:val="28"/>
          <w:szCs w:val="28"/>
        </w:rPr>
        <w:t xml:space="preserve"> коропів є найбільшою із усіх родин риб. Представники зустрічаються в </w:t>
      </w:r>
      <w:proofErr w:type="gramStart"/>
      <w:r w:rsidRPr="00B7126F">
        <w:rPr>
          <w:rFonts w:ascii="Times New Roman" w:hAnsi="Times New Roman"/>
          <w:sz w:val="28"/>
          <w:szCs w:val="28"/>
        </w:rPr>
        <w:t>П</w:t>
      </w:r>
      <w:proofErr w:type="gramEnd"/>
      <w:r w:rsidRPr="00B7126F">
        <w:rPr>
          <w:rFonts w:ascii="Times New Roman" w:hAnsi="Times New Roman"/>
          <w:sz w:val="28"/>
          <w:szCs w:val="28"/>
        </w:rPr>
        <w:t xml:space="preserve">івнічній Америці, Африці, Європі та Азії.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Класифікація ряду Коропоподібні (Cypriniformes)</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Cyprinidae</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Parapsilorhynchidae</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Psilorhynchidae</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Balitoridae</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w:t>
      </w:r>
      <w:r w:rsidRPr="00B7126F">
        <w:rPr>
          <w:rFonts w:ascii="Times New Roman" w:hAnsi="Times New Roman"/>
          <w:sz w:val="28"/>
          <w:szCs w:val="28"/>
        </w:rPr>
        <w:tab/>
        <w:t>Cobitidae</w:t>
      </w:r>
    </w:p>
    <w:p w:rsid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Cypriniformes є унікальним рядом, тому що в будові черепа є низка </w:t>
      </w:r>
      <w:proofErr w:type="gramStart"/>
      <w:r w:rsidRPr="00B7126F">
        <w:rPr>
          <w:rFonts w:ascii="Times New Roman" w:hAnsi="Times New Roman"/>
          <w:sz w:val="28"/>
          <w:szCs w:val="28"/>
        </w:rPr>
        <w:t>др</w:t>
      </w:r>
      <w:proofErr w:type="gramEnd"/>
      <w:r w:rsidRPr="00B7126F">
        <w:rPr>
          <w:rFonts w:ascii="Times New Roman" w:hAnsi="Times New Roman"/>
          <w:sz w:val="28"/>
          <w:szCs w:val="28"/>
        </w:rPr>
        <w:t xml:space="preserve">ібних кісточок, які з’єднують плавальний міхур зі слуховим апаратом. Біологія цього роду дуже мінлива. Є такі види риб, що можуть жити у водах з низькою температурою і високим вмістом кисню, а інші навпаки полюбляють території з високою температурою, та незначною кількістю кисню, що не перевищує 0,5 мг/літр. Більшість видів </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ідкладають велику кількість ікри, в них зовнішнє запліднення, а їхнє потомство не потребує догляду. Види цього ряду не здійснюють тривалих міграцій з територій живлення до нерестовищ. Личинки зазвичай харчуються зоопланктоном, а дорослі особини переходять на більш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ізноманітний корм.</w:t>
      </w:r>
    </w:p>
    <w:p w:rsidR="00B7126F" w:rsidRPr="00B7126F" w:rsidRDefault="00B7126F" w:rsidP="007D5DB5">
      <w:pPr>
        <w:spacing w:after="0" w:line="360" w:lineRule="auto"/>
        <w:ind w:firstLine="709"/>
        <w:jc w:val="both"/>
        <w:rPr>
          <w:rFonts w:ascii="Times New Roman" w:hAnsi="Times New Roman"/>
          <w:sz w:val="28"/>
          <w:szCs w:val="28"/>
        </w:rPr>
      </w:pPr>
    </w:p>
    <w:p w:rsidR="00B7126F" w:rsidRPr="00B7126F" w:rsidRDefault="00B7126F" w:rsidP="00641B05">
      <w:pPr>
        <w:spacing w:after="0" w:line="360" w:lineRule="auto"/>
        <w:jc w:val="center"/>
        <w:rPr>
          <w:rFonts w:ascii="Times New Roman" w:hAnsi="Times New Roman"/>
          <w:b/>
          <w:sz w:val="28"/>
          <w:szCs w:val="28"/>
        </w:rPr>
      </w:pPr>
      <w:r w:rsidRPr="00B7126F">
        <w:rPr>
          <w:rFonts w:ascii="Times New Roman" w:hAnsi="Times New Roman"/>
          <w:b/>
          <w:sz w:val="28"/>
          <w:szCs w:val="28"/>
        </w:rPr>
        <w:lastRenderedPageBreak/>
        <w:t>1.2.</w:t>
      </w:r>
      <w:r w:rsidRPr="00B7126F">
        <w:rPr>
          <w:rFonts w:ascii="Times New Roman" w:hAnsi="Times New Roman"/>
          <w:b/>
          <w:sz w:val="28"/>
          <w:szCs w:val="28"/>
        </w:rPr>
        <w:tab/>
        <w:t>Родина Коропові (Cyprinidae). Видовий склад</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Коропові (Cyprinidae) — найбагатша за кількістю видів родина як серед </w:t>
      </w:r>
      <w:proofErr w:type="gramStart"/>
      <w:r w:rsidRPr="00B7126F">
        <w:rPr>
          <w:rFonts w:ascii="Times New Roman" w:hAnsi="Times New Roman"/>
          <w:sz w:val="28"/>
          <w:szCs w:val="28"/>
        </w:rPr>
        <w:t>пр</w:t>
      </w:r>
      <w:proofErr w:type="gramEnd"/>
      <w:r w:rsidRPr="00B7126F">
        <w:rPr>
          <w:rFonts w:ascii="Times New Roman" w:hAnsi="Times New Roman"/>
          <w:sz w:val="28"/>
          <w:szCs w:val="28"/>
        </w:rPr>
        <w:t>існоводних, так і морських риб. Ті</w:t>
      </w:r>
      <w:proofErr w:type="gramStart"/>
      <w:r w:rsidRPr="00B7126F">
        <w:rPr>
          <w:rFonts w:ascii="Times New Roman" w:hAnsi="Times New Roman"/>
          <w:sz w:val="28"/>
          <w:szCs w:val="28"/>
        </w:rPr>
        <w:t>ло їх</w:t>
      </w:r>
      <w:proofErr w:type="gramEnd"/>
      <w:r w:rsidRPr="00B7126F">
        <w:rPr>
          <w:rFonts w:ascii="Times New Roman" w:hAnsi="Times New Roman"/>
          <w:sz w:val="28"/>
          <w:szCs w:val="28"/>
        </w:rPr>
        <w:t xml:space="preserve"> вкрите циклоїдною лускою, але у деяких голе. Ротовий </w:t>
      </w:r>
      <w:proofErr w:type="gramStart"/>
      <w:r w:rsidRPr="00B7126F">
        <w:rPr>
          <w:rFonts w:ascii="Times New Roman" w:hAnsi="Times New Roman"/>
          <w:sz w:val="28"/>
          <w:szCs w:val="28"/>
        </w:rPr>
        <w:t>отв</w:t>
      </w:r>
      <w:proofErr w:type="gramEnd"/>
      <w:r w:rsidRPr="00B7126F">
        <w:rPr>
          <w:rFonts w:ascii="Times New Roman" w:hAnsi="Times New Roman"/>
          <w:sz w:val="28"/>
          <w:szCs w:val="28"/>
        </w:rPr>
        <w:t xml:space="preserve">ір оточено зверху тільки щелепними кістками, які рухомо зчленовані з верхньощелепними, та рот, як правило, висувний. </w:t>
      </w:r>
      <w:proofErr w:type="gramStart"/>
      <w:r w:rsidRPr="00B7126F">
        <w:rPr>
          <w:rFonts w:ascii="Times New Roman" w:hAnsi="Times New Roman"/>
          <w:sz w:val="28"/>
          <w:szCs w:val="28"/>
        </w:rPr>
        <w:t>Вони</w:t>
      </w:r>
      <w:proofErr w:type="gramEnd"/>
      <w:r w:rsidRPr="00B7126F">
        <w:rPr>
          <w:rFonts w:ascii="Times New Roman" w:hAnsi="Times New Roman"/>
          <w:sz w:val="28"/>
          <w:szCs w:val="28"/>
        </w:rPr>
        <w:t xml:space="preserve"> мають глоткові зуби, які розміщені на нижньоглоткових кістах, що мають серповидну форму, найчастіше ці зуби розташовані в 1-3 ряди. </w:t>
      </w:r>
    </w:p>
    <w:p w:rsidR="00B7126F" w:rsidRPr="00B7126F" w:rsidRDefault="00F0192F" w:rsidP="007D5DB5">
      <w:pPr>
        <w:spacing w:after="0" w:line="360" w:lineRule="auto"/>
        <w:ind w:firstLine="709"/>
        <w:jc w:val="both"/>
        <w:rPr>
          <w:rFonts w:ascii="Times New Roman" w:hAnsi="Times New Roman"/>
          <w:sz w:val="28"/>
          <w:szCs w:val="28"/>
        </w:rPr>
      </w:pPr>
      <w:r>
        <w:rPr>
          <w:rFonts w:ascii="Times New Roman" w:hAnsi="Times New Roman"/>
          <w:sz w:val="28"/>
          <w:szCs w:val="28"/>
        </w:rPr>
        <w:t>Велике функціональне</w:t>
      </w:r>
      <w:r w:rsidR="00B7126F" w:rsidRPr="00B7126F">
        <w:rPr>
          <w:rFonts w:ascii="Times New Roman" w:hAnsi="Times New Roman"/>
          <w:sz w:val="28"/>
          <w:szCs w:val="28"/>
        </w:rPr>
        <w:t xml:space="preserve"> значення має жорнівка, це рогоподібна подушечка, яка розміщена на глотковому відростку потиличної кістки черепа, в комплексі з глотковими зубами, вона розчавлює та перетирає їжу. Вусиків у риб родини коропові (Cyprinidae) не більше 1-2 пар, а в деяких видів вони взагалі відсутні (виняток види з роду </w:t>
      </w:r>
      <w:proofErr w:type="gramStart"/>
      <w:r w:rsidR="00B7126F" w:rsidRPr="00B7126F">
        <w:rPr>
          <w:rFonts w:ascii="Times New Roman" w:hAnsi="Times New Roman"/>
          <w:sz w:val="28"/>
          <w:szCs w:val="28"/>
        </w:rPr>
        <w:t>п</w:t>
      </w:r>
      <w:proofErr w:type="gramEnd"/>
      <w:r w:rsidR="00B7126F" w:rsidRPr="00B7126F">
        <w:rPr>
          <w:rFonts w:ascii="Times New Roman" w:hAnsi="Times New Roman"/>
          <w:sz w:val="28"/>
          <w:szCs w:val="28"/>
        </w:rPr>
        <w:t>ічкур (</w:t>
      </w:r>
      <w:r w:rsidR="00B7126F" w:rsidRPr="00B7126F">
        <w:rPr>
          <w:rFonts w:ascii="Times New Roman" w:hAnsi="Times New Roman"/>
          <w:i/>
          <w:sz w:val="28"/>
          <w:szCs w:val="28"/>
        </w:rPr>
        <w:t>Gobio</w:t>
      </w:r>
      <w:r w:rsidR="00C1106F">
        <w:rPr>
          <w:rFonts w:ascii="Times New Roman" w:hAnsi="Times New Roman"/>
          <w:sz w:val="28"/>
          <w:szCs w:val="28"/>
        </w:rPr>
        <w:t xml:space="preserve"> (Cuvier, 1816)</w:t>
      </w:r>
      <w:r w:rsidR="00B7126F" w:rsidRPr="00B7126F">
        <w:rPr>
          <w:rFonts w:ascii="Times New Roman" w:hAnsi="Times New Roman"/>
          <w:sz w:val="28"/>
          <w:szCs w:val="28"/>
        </w:rPr>
        <w:t>) в них може бути до 4 пар вусиків).</w:t>
      </w:r>
    </w:p>
    <w:p w:rsidR="00B7126F" w:rsidRPr="00B7126F" w:rsidRDefault="00B7126F" w:rsidP="009B5705">
      <w:pPr>
        <w:spacing w:after="0" w:line="360" w:lineRule="auto"/>
        <w:jc w:val="center"/>
        <w:rPr>
          <w:rFonts w:ascii="Times New Roman" w:hAnsi="Times New Roman"/>
          <w:sz w:val="28"/>
          <w:szCs w:val="28"/>
        </w:rPr>
      </w:pPr>
      <w:r w:rsidRPr="00B7126F">
        <w:rPr>
          <w:rFonts w:ascii="Times New Roman" w:eastAsia="Times New Roman" w:hAnsi="Times New Roman"/>
          <w:noProof/>
          <w:color w:val="FF0000"/>
          <w:sz w:val="28"/>
          <w:szCs w:val="28"/>
          <w:lang w:eastAsia="ru-RU"/>
        </w:rPr>
        <w:drawing>
          <wp:inline distT="0" distB="0" distL="0" distR="0">
            <wp:extent cx="5400675" cy="1933575"/>
            <wp:effectExtent l="0" t="0" r="9525" b="9525"/>
            <wp:docPr id="4" name="Рисунок 4" descr="D:\stop\курсова\Новая папка\Opera Снимок_2020-02-02_162721_xn---21-5cdozfc7ak5r.xn--p1a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stop\курсова\Новая папка\Opera Снимок_2020-02-02_162721_xn---21-5cdozfc7ak5r.xn--p1ai.png"/>
                    <pic:cNvPicPr>
                      <a:picLocks noChangeAspect="1" noChangeArrowheads="1"/>
                    </pic:cNvPicPr>
                  </pic:nvPicPr>
                  <pic:blipFill>
                    <a:blip r:embed="rId11">
                      <a:extLst>
                        <a:ext uri="{28A0092B-C50C-407E-A947-70E740481C1C}">
                          <a14:useLocalDpi xmlns:a14="http://schemas.microsoft.com/office/drawing/2010/main" val="0"/>
                        </a:ext>
                      </a:extLst>
                    </a:blip>
                    <a:srcRect l="514" t="778" r="2397" b="20233"/>
                    <a:stretch>
                      <a:fillRect/>
                    </a:stretch>
                  </pic:blipFill>
                  <pic:spPr bwMode="auto">
                    <a:xfrm>
                      <a:off x="0" y="0"/>
                      <a:ext cx="5400675" cy="1933575"/>
                    </a:xfrm>
                    <a:prstGeom prst="rect">
                      <a:avLst/>
                    </a:prstGeom>
                    <a:noFill/>
                    <a:ln>
                      <a:noFill/>
                    </a:ln>
                  </pic:spPr>
                </pic:pic>
              </a:graphicData>
            </a:graphic>
          </wp:inline>
        </w:drawing>
      </w:r>
    </w:p>
    <w:p w:rsid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Рис. 1.1. Типи глоткових зубів родини Коропових (Cyprinidae): А – </w:t>
      </w:r>
      <w:r w:rsidRPr="00B7126F">
        <w:rPr>
          <w:rFonts w:ascii="Times New Roman" w:hAnsi="Times New Roman"/>
          <w:i/>
          <w:sz w:val="28"/>
          <w:szCs w:val="28"/>
        </w:rPr>
        <w:t>Barbus brachycephalus brachephalus</w:t>
      </w:r>
      <w:r w:rsidR="00C1106F">
        <w:rPr>
          <w:rFonts w:ascii="Times New Roman" w:hAnsi="Times New Roman"/>
          <w:sz w:val="28"/>
          <w:szCs w:val="28"/>
        </w:rPr>
        <w:t xml:space="preserve"> (KESSLER, 1872</w:t>
      </w:r>
      <w:r w:rsidRPr="00B7126F">
        <w:rPr>
          <w:rFonts w:ascii="Times New Roman" w:hAnsi="Times New Roman"/>
          <w:sz w:val="28"/>
          <w:szCs w:val="28"/>
        </w:rPr>
        <w:t xml:space="preserve">); Б – </w:t>
      </w:r>
      <w:r w:rsidRPr="00B7126F">
        <w:rPr>
          <w:rFonts w:ascii="Times New Roman" w:hAnsi="Times New Roman"/>
          <w:i/>
          <w:sz w:val="28"/>
          <w:szCs w:val="28"/>
        </w:rPr>
        <w:t>Cyprinus carpio</w:t>
      </w:r>
      <w:r w:rsidR="00C1106F">
        <w:rPr>
          <w:rFonts w:ascii="Times New Roman" w:hAnsi="Times New Roman"/>
          <w:sz w:val="28"/>
          <w:szCs w:val="28"/>
        </w:rPr>
        <w:t xml:space="preserve"> (Linnaeus, 1758</w:t>
      </w:r>
      <w:r w:rsidRPr="00B7126F">
        <w:rPr>
          <w:rFonts w:ascii="Times New Roman" w:hAnsi="Times New Roman"/>
          <w:sz w:val="28"/>
          <w:szCs w:val="28"/>
        </w:rPr>
        <w:t xml:space="preserve">); В </w:t>
      </w:r>
      <w:r w:rsidRPr="00B7126F">
        <w:rPr>
          <w:rFonts w:ascii="Times New Roman" w:hAnsi="Times New Roman"/>
          <w:i/>
          <w:sz w:val="28"/>
          <w:szCs w:val="28"/>
        </w:rPr>
        <w:t>– Abramis brama</w:t>
      </w:r>
      <w:r w:rsidR="00C1106F">
        <w:rPr>
          <w:rFonts w:ascii="Times New Roman" w:hAnsi="Times New Roman"/>
          <w:sz w:val="28"/>
          <w:szCs w:val="28"/>
        </w:rPr>
        <w:t xml:space="preserve"> (Linnaeus, 1758</w:t>
      </w:r>
      <w:r w:rsidRPr="00B7126F">
        <w:rPr>
          <w:rFonts w:ascii="Times New Roman" w:hAnsi="Times New Roman"/>
          <w:sz w:val="28"/>
          <w:szCs w:val="28"/>
        </w:rPr>
        <w:t xml:space="preserve">); Г – </w:t>
      </w:r>
      <w:r w:rsidRPr="00B7126F">
        <w:rPr>
          <w:rFonts w:ascii="Times New Roman" w:hAnsi="Times New Roman"/>
          <w:i/>
          <w:sz w:val="28"/>
          <w:szCs w:val="28"/>
        </w:rPr>
        <w:t>Aspius aspius</w:t>
      </w:r>
      <w:r w:rsidR="00C1106F">
        <w:rPr>
          <w:rFonts w:ascii="Times New Roman" w:hAnsi="Times New Roman"/>
          <w:sz w:val="28"/>
          <w:szCs w:val="28"/>
        </w:rPr>
        <w:t xml:space="preserve"> (Linnaeus, 1758</w:t>
      </w:r>
      <w:r w:rsidRPr="00B7126F">
        <w:rPr>
          <w:rFonts w:ascii="Times New Roman" w:hAnsi="Times New Roman"/>
          <w:sz w:val="28"/>
          <w:szCs w:val="28"/>
        </w:rPr>
        <w:t>).</w:t>
      </w:r>
      <w:r w:rsidR="00F0192F">
        <w:rPr>
          <w:rFonts w:ascii="Times New Roman" w:hAnsi="Times New Roman"/>
          <w:sz w:val="28"/>
          <w:szCs w:val="28"/>
        </w:rPr>
        <w:t xml:space="preserve"> </w:t>
      </w:r>
      <w:r w:rsidRPr="00B7126F">
        <w:rPr>
          <w:rFonts w:ascii="Times New Roman" w:hAnsi="Times New Roman"/>
          <w:sz w:val="28"/>
          <w:szCs w:val="28"/>
        </w:rPr>
        <w:t xml:space="preserve">[5]. </w:t>
      </w:r>
    </w:p>
    <w:p w:rsidR="00D051C0" w:rsidRPr="00B7126F" w:rsidRDefault="00D051C0" w:rsidP="007D5DB5">
      <w:pPr>
        <w:spacing w:after="0" w:line="360" w:lineRule="auto"/>
        <w:ind w:firstLine="709"/>
        <w:jc w:val="both"/>
        <w:rPr>
          <w:rFonts w:ascii="Times New Roman" w:hAnsi="Times New Roman"/>
          <w:sz w:val="28"/>
          <w:szCs w:val="28"/>
        </w:rPr>
      </w:pP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На плавниках, які </w:t>
      </w:r>
      <w:proofErr w:type="gramStart"/>
      <w:r w:rsidRPr="00B7126F">
        <w:rPr>
          <w:rFonts w:ascii="Times New Roman" w:hAnsi="Times New Roman"/>
          <w:sz w:val="28"/>
          <w:szCs w:val="28"/>
        </w:rPr>
        <w:t>п</w:t>
      </w:r>
      <w:proofErr w:type="gramEnd"/>
      <w:r w:rsidRPr="00B7126F">
        <w:rPr>
          <w:rFonts w:ascii="Times New Roman" w:hAnsi="Times New Roman"/>
          <w:sz w:val="28"/>
          <w:szCs w:val="28"/>
        </w:rPr>
        <w:t xml:space="preserve">ідтримуються м'якими гіллястими променями на кінцях, перші кілька променів (як правило, 2–4) не розгалужуються. </w:t>
      </w:r>
      <w:proofErr w:type="gramStart"/>
      <w:r w:rsidRPr="00B7126F">
        <w:rPr>
          <w:rFonts w:ascii="Times New Roman" w:hAnsi="Times New Roman"/>
          <w:sz w:val="28"/>
          <w:szCs w:val="28"/>
        </w:rPr>
        <w:t>Останній нерозгалужений промінь (частіше спинного плавника) може бути потовщеним, перетвореним на шип, іноді гнучким або зазубреним на задньому краї.</w:t>
      </w:r>
      <w:proofErr w:type="gramEnd"/>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lastRenderedPageBreak/>
        <w:t xml:space="preserve">Плавальний міхур зазвичай великий, складається з 2–3 камер, передня камера входить до кісткової капсули (за винятком деяких видів роду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ічкур (</w:t>
      </w:r>
      <w:r w:rsidRPr="00B7126F">
        <w:rPr>
          <w:rFonts w:ascii="Times New Roman" w:hAnsi="Times New Roman"/>
          <w:i/>
          <w:sz w:val="28"/>
          <w:szCs w:val="28"/>
        </w:rPr>
        <w:t xml:space="preserve">Gobio </w:t>
      </w:r>
      <w:r w:rsidR="00C1106F">
        <w:rPr>
          <w:rFonts w:ascii="Times New Roman" w:hAnsi="Times New Roman"/>
          <w:sz w:val="28"/>
          <w:szCs w:val="28"/>
        </w:rPr>
        <w:t>(Cuvier, 1816</w:t>
      </w:r>
      <w:r w:rsidRPr="00B7126F">
        <w:rPr>
          <w:rFonts w:ascii="Times New Roman" w:hAnsi="Times New Roman"/>
          <w:sz w:val="28"/>
          <w:szCs w:val="28"/>
        </w:rPr>
        <w:t xml:space="preserve">)), що водяться в річці Амур та річках Китаю). Родина Коропові (Cyprinidae) налічує 1700 видів, згрупованих у дев'ять </w:t>
      </w:r>
      <w:proofErr w:type="gramStart"/>
      <w:r w:rsidRPr="00B7126F">
        <w:rPr>
          <w:rFonts w:ascii="Times New Roman" w:hAnsi="Times New Roman"/>
          <w:sz w:val="28"/>
          <w:szCs w:val="28"/>
        </w:rPr>
        <w:t>п</w:t>
      </w:r>
      <w:proofErr w:type="gramEnd"/>
      <w:r w:rsidRPr="00B7126F">
        <w:rPr>
          <w:rFonts w:ascii="Times New Roman" w:hAnsi="Times New Roman"/>
          <w:sz w:val="28"/>
          <w:szCs w:val="28"/>
        </w:rPr>
        <w:t xml:space="preserve">ідродин: Leuciscinae, Barbinae, Gobioninae, </w:t>
      </w:r>
      <w:proofErr w:type="gramStart"/>
      <w:r w:rsidRPr="00B7126F">
        <w:rPr>
          <w:rFonts w:ascii="Times New Roman" w:hAnsi="Times New Roman"/>
          <w:sz w:val="28"/>
          <w:szCs w:val="28"/>
        </w:rPr>
        <w:t>Сур</w:t>
      </w:r>
      <w:proofErr w:type="gramEnd"/>
      <w:r w:rsidRPr="00B7126F">
        <w:rPr>
          <w:rFonts w:ascii="Times New Roman" w:hAnsi="Times New Roman"/>
          <w:sz w:val="28"/>
          <w:szCs w:val="28"/>
        </w:rPr>
        <w:t>rininae, Rasborinae або Danioninae, Schizothoracinae, Cultrinae, Rhodeinae, Hypophthalmichthyinae.</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На відміну від більшості родин істинно </w:t>
      </w:r>
      <w:proofErr w:type="gramStart"/>
      <w:r w:rsidRPr="00B7126F">
        <w:rPr>
          <w:rFonts w:ascii="Times New Roman" w:hAnsi="Times New Roman"/>
          <w:sz w:val="28"/>
          <w:szCs w:val="28"/>
        </w:rPr>
        <w:t>пр</w:t>
      </w:r>
      <w:proofErr w:type="gramEnd"/>
      <w:r w:rsidRPr="00B7126F">
        <w:rPr>
          <w:rFonts w:ascii="Times New Roman" w:hAnsi="Times New Roman"/>
          <w:sz w:val="28"/>
          <w:szCs w:val="28"/>
        </w:rPr>
        <w:t>існоводних риб, для яких характерне зональне поширення (в якій-небудь одній кліматичній зоні), коропові (Cyprinidae) характеризуються радіальним поширенням.</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Коропові (Cyprinidae) - це переважно риби, що полюбляють теплу воду. Тому кількість видів на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івніч скорочується. Наприклад, 142 види коропа відомі в Янці, 50 в Амурі і 10 в басейні Ліни.</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eastAsia="Times New Roman" w:hAnsi="Times New Roman"/>
          <w:noProof/>
          <w:color w:val="FF0000"/>
          <w:sz w:val="28"/>
          <w:szCs w:val="28"/>
          <w:lang w:eastAsia="ru-RU"/>
        </w:rPr>
        <w:drawing>
          <wp:inline distT="0" distB="0" distL="0" distR="0">
            <wp:extent cx="5095875" cy="3086100"/>
            <wp:effectExtent l="0" t="0" r="9525" b="0"/>
            <wp:docPr id="3" name="Рисунок 3" descr="D:\stop\курсова\лытература\rass_t_s_red_zhizn_zhivotnykh_v_7_tomakh_tom_4_lantsetniki_k.p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stop\курсова\лытература\rass_t_s_red_zhizn_zhivotnykh_v_7_tomakh_tom_4_lantsetniki_k.pdf.png"/>
                    <pic:cNvPicPr>
                      <a:picLocks noChangeAspect="1" noChangeArrowheads="1"/>
                    </pic:cNvPicPr>
                  </pic:nvPicPr>
                  <pic:blipFill>
                    <a:blip r:embed="rId12">
                      <a:extLst>
                        <a:ext uri="{28A0092B-C50C-407E-A947-70E740481C1C}">
                          <a14:useLocalDpi xmlns:a14="http://schemas.microsoft.com/office/drawing/2010/main" val="0"/>
                        </a:ext>
                      </a:extLst>
                    </a:blip>
                    <a:srcRect b="14058"/>
                    <a:stretch>
                      <a:fillRect/>
                    </a:stretch>
                  </pic:blipFill>
                  <pic:spPr bwMode="auto">
                    <a:xfrm>
                      <a:off x="0" y="0"/>
                      <a:ext cx="5095875" cy="3086100"/>
                    </a:xfrm>
                    <a:prstGeom prst="rect">
                      <a:avLst/>
                    </a:prstGeom>
                    <a:noFill/>
                    <a:ln>
                      <a:noFill/>
                    </a:ln>
                  </pic:spPr>
                </pic:pic>
              </a:graphicData>
            </a:graphic>
          </wp:inline>
        </w:drawing>
      </w:r>
    </w:p>
    <w:p w:rsidR="00B7126F" w:rsidRPr="00FA0FCC" w:rsidRDefault="00B7126F" w:rsidP="007D5DB5">
      <w:pPr>
        <w:spacing w:after="0" w:line="360" w:lineRule="auto"/>
        <w:ind w:firstLine="709"/>
        <w:jc w:val="both"/>
        <w:rPr>
          <w:rFonts w:ascii="Times New Roman" w:hAnsi="Times New Roman"/>
          <w:sz w:val="28"/>
          <w:szCs w:val="28"/>
          <w:lang w:val="uk-UA"/>
        </w:rPr>
      </w:pPr>
      <w:r w:rsidRPr="00B7126F">
        <w:rPr>
          <w:rFonts w:ascii="Times New Roman" w:hAnsi="Times New Roman"/>
          <w:sz w:val="28"/>
          <w:szCs w:val="28"/>
        </w:rPr>
        <w:t>Рис. 1.</w:t>
      </w:r>
      <w:r w:rsidR="00126163">
        <w:rPr>
          <w:rFonts w:ascii="Times New Roman" w:hAnsi="Times New Roman"/>
          <w:sz w:val="28"/>
          <w:szCs w:val="28"/>
        </w:rPr>
        <w:t xml:space="preserve">2. Зоогеографічне поширення </w:t>
      </w:r>
      <w:r w:rsidR="009B5705">
        <w:rPr>
          <w:rFonts w:ascii="Times New Roman" w:hAnsi="Times New Roman"/>
          <w:sz w:val="28"/>
          <w:szCs w:val="28"/>
          <w:lang w:val="uk-UA"/>
        </w:rPr>
        <w:t>коропових риб</w:t>
      </w:r>
      <w:r w:rsidR="00FA0FCC">
        <w:rPr>
          <w:rFonts w:ascii="Times New Roman" w:hAnsi="Times New Roman"/>
          <w:sz w:val="28"/>
          <w:szCs w:val="28"/>
          <w:lang w:val="uk-UA"/>
        </w:rPr>
        <w:t xml:space="preserve"> </w:t>
      </w:r>
      <w:r w:rsidR="00126163">
        <w:rPr>
          <w:rFonts w:ascii="Times New Roman" w:hAnsi="Times New Roman"/>
          <w:sz w:val="28"/>
          <w:szCs w:val="28"/>
        </w:rPr>
        <w:t>[5</w:t>
      </w:r>
      <w:r w:rsidRPr="00B7126F">
        <w:rPr>
          <w:rFonts w:ascii="Times New Roman" w:hAnsi="Times New Roman"/>
          <w:sz w:val="28"/>
          <w:szCs w:val="28"/>
        </w:rPr>
        <w:t>]</w:t>
      </w:r>
      <w:r w:rsidR="00FA0FCC">
        <w:rPr>
          <w:rFonts w:ascii="Times New Roman" w:hAnsi="Times New Roman"/>
          <w:sz w:val="28"/>
          <w:szCs w:val="28"/>
          <w:lang w:val="uk-UA"/>
        </w:rPr>
        <w:t>.</w:t>
      </w:r>
    </w:p>
    <w:p w:rsidR="00D051C0" w:rsidRPr="00B7126F" w:rsidRDefault="00D051C0" w:rsidP="007D5DB5">
      <w:pPr>
        <w:spacing w:after="0" w:line="360" w:lineRule="auto"/>
        <w:ind w:firstLine="709"/>
        <w:jc w:val="both"/>
        <w:rPr>
          <w:rFonts w:ascii="Times New Roman" w:hAnsi="Times New Roman"/>
          <w:sz w:val="28"/>
          <w:szCs w:val="28"/>
        </w:rPr>
      </w:pPr>
    </w:p>
    <w:p w:rsidR="00B7126F" w:rsidRPr="00B7126F" w:rsidRDefault="00B7126F" w:rsidP="007D5DB5">
      <w:pPr>
        <w:spacing w:after="0" w:line="360" w:lineRule="auto"/>
        <w:ind w:firstLine="709"/>
        <w:jc w:val="both"/>
        <w:rPr>
          <w:rFonts w:ascii="Times New Roman" w:hAnsi="Times New Roman"/>
          <w:sz w:val="28"/>
          <w:szCs w:val="28"/>
        </w:rPr>
      </w:pPr>
      <w:proofErr w:type="gramStart"/>
      <w:r w:rsidRPr="00B7126F">
        <w:rPr>
          <w:rFonts w:ascii="Times New Roman" w:hAnsi="Times New Roman"/>
          <w:sz w:val="28"/>
          <w:szCs w:val="28"/>
        </w:rPr>
        <w:t>П</w:t>
      </w:r>
      <w:proofErr w:type="gramEnd"/>
      <w:r w:rsidRPr="00B7126F">
        <w:rPr>
          <w:rFonts w:ascii="Times New Roman" w:hAnsi="Times New Roman"/>
          <w:sz w:val="28"/>
          <w:szCs w:val="28"/>
        </w:rPr>
        <w:t xml:space="preserve">івденно-східна частина Азії є центром походженням риб родини коропові (Cyprinidae), оскільки там найбільша їх кількість. Карп з глотковими зубами, що розташовані в декілька рядів, є найбільш </w:t>
      </w:r>
      <w:proofErr w:type="gramStart"/>
      <w:r w:rsidRPr="00B7126F">
        <w:rPr>
          <w:rFonts w:ascii="Times New Roman" w:hAnsi="Times New Roman"/>
          <w:sz w:val="28"/>
          <w:szCs w:val="28"/>
        </w:rPr>
        <w:t>основною</w:t>
      </w:r>
      <w:proofErr w:type="gramEnd"/>
      <w:r w:rsidRPr="00B7126F">
        <w:rPr>
          <w:rFonts w:ascii="Times New Roman" w:hAnsi="Times New Roman"/>
          <w:sz w:val="28"/>
          <w:szCs w:val="28"/>
        </w:rPr>
        <w:t xml:space="preserve"> групою. Найбільша кількість видів коропових (Cyprinidae) із глотковими зубами в три ряди зустрічається в Індії, Східній Азії, Африці та Європі. Ще з зооц</w:t>
      </w:r>
      <w:r w:rsidR="00815EE0">
        <w:rPr>
          <w:rFonts w:ascii="Times New Roman" w:hAnsi="Times New Roman"/>
          <w:sz w:val="28"/>
          <w:szCs w:val="28"/>
        </w:rPr>
        <w:t xml:space="preserve">ена </w:t>
      </w:r>
      <w:r w:rsidRPr="00B7126F">
        <w:rPr>
          <w:rFonts w:ascii="Times New Roman" w:hAnsi="Times New Roman"/>
          <w:sz w:val="28"/>
          <w:szCs w:val="28"/>
        </w:rPr>
        <w:t xml:space="preserve">відомі </w:t>
      </w:r>
      <w:r w:rsidRPr="00B7126F">
        <w:rPr>
          <w:rFonts w:ascii="Times New Roman" w:hAnsi="Times New Roman"/>
          <w:sz w:val="28"/>
          <w:szCs w:val="28"/>
        </w:rPr>
        <w:lastRenderedPageBreak/>
        <w:t>викопні залишки коропа знайдені на території Європи (50-60 мільйонів рокі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тому). </w:t>
      </w:r>
    </w:p>
    <w:p w:rsidR="00B7126F" w:rsidRPr="00514C14" w:rsidRDefault="00B7126F" w:rsidP="007D5DB5">
      <w:pPr>
        <w:spacing w:after="0" w:line="360" w:lineRule="auto"/>
        <w:ind w:firstLine="709"/>
        <w:jc w:val="both"/>
        <w:rPr>
          <w:rFonts w:ascii="Times New Roman" w:hAnsi="Times New Roman"/>
          <w:color w:val="000000" w:themeColor="text1"/>
          <w:sz w:val="28"/>
          <w:szCs w:val="28"/>
        </w:rPr>
      </w:pPr>
      <w:r w:rsidRPr="00514C14">
        <w:rPr>
          <w:rFonts w:ascii="Times New Roman" w:hAnsi="Times New Roman"/>
          <w:color w:val="000000" w:themeColor="text1"/>
          <w:sz w:val="28"/>
          <w:szCs w:val="28"/>
        </w:rPr>
        <w:t>Число хромосом у переважн</w:t>
      </w:r>
      <w:r w:rsidR="00F0192F" w:rsidRPr="00514C14">
        <w:rPr>
          <w:rFonts w:ascii="Times New Roman" w:hAnsi="Times New Roman"/>
          <w:color w:val="000000" w:themeColor="text1"/>
          <w:sz w:val="28"/>
          <w:szCs w:val="28"/>
        </w:rPr>
        <w:t>ої більшості коропових 2n = 50,</w:t>
      </w:r>
      <w:r w:rsidRPr="00514C14">
        <w:rPr>
          <w:rFonts w:ascii="Times New Roman" w:hAnsi="Times New Roman"/>
          <w:color w:val="000000" w:themeColor="text1"/>
          <w:sz w:val="28"/>
          <w:szCs w:val="28"/>
        </w:rPr>
        <w:t xml:space="preserve"> у риб підродини </w:t>
      </w:r>
      <w:r w:rsidRPr="00514C14">
        <w:rPr>
          <w:rFonts w:ascii="Times New Roman" w:hAnsi="Times New Roman"/>
          <w:color w:val="000000" w:themeColor="text1"/>
          <w:sz w:val="28"/>
          <w:szCs w:val="28"/>
          <w:lang w:val="en-US"/>
        </w:rPr>
        <w:t>Acheilognathinae</w:t>
      </w:r>
      <w:r w:rsidRPr="00514C14">
        <w:rPr>
          <w:rFonts w:ascii="Times New Roman" w:hAnsi="Times New Roman"/>
          <w:color w:val="000000" w:themeColor="text1"/>
          <w:sz w:val="28"/>
          <w:szCs w:val="28"/>
        </w:rPr>
        <w:t xml:space="preserve"> воно менше і коливається у різних видів </w:t>
      </w:r>
      <w:proofErr w:type="gramStart"/>
      <w:r w:rsidRPr="00514C14">
        <w:rPr>
          <w:rFonts w:ascii="Times New Roman" w:hAnsi="Times New Roman"/>
          <w:color w:val="000000" w:themeColor="text1"/>
          <w:sz w:val="28"/>
          <w:szCs w:val="28"/>
        </w:rPr>
        <w:t>в</w:t>
      </w:r>
      <w:proofErr w:type="gramEnd"/>
      <w:r w:rsidRPr="00514C14">
        <w:rPr>
          <w:rFonts w:ascii="Times New Roman" w:hAnsi="Times New Roman"/>
          <w:color w:val="000000" w:themeColor="text1"/>
          <w:sz w:val="28"/>
          <w:szCs w:val="28"/>
        </w:rPr>
        <w:t>ід 44 до 48. Серед коропоподібних і мареноподібних зустрічаються види з хромосомним набором 2n = 100. Це коропи (</w:t>
      </w:r>
      <w:r w:rsidRPr="00514C14">
        <w:rPr>
          <w:rFonts w:ascii="Times New Roman" w:hAnsi="Times New Roman"/>
          <w:i/>
          <w:color w:val="000000" w:themeColor="text1"/>
          <w:sz w:val="28"/>
          <w:szCs w:val="28"/>
        </w:rPr>
        <w:t>Cyprinus</w:t>
      </w:r>
      <w:r w:rsidR="00C1106F" w:rsidRPr="00514C14">
        <w:rPr>
          <w:rFonts w:ascii="Times New Roman" w:hAnsi="Times New Roman"/>
          <w:color w:val="000000" w:themeColor="text1"/>
          <w:sz w:val="28"/>
          <w:szCs w:val="28"/>
        </w:rPr>
        <w:t xml:space="preserve"> (Linnaeus, 1758</w:t>
      </w:r>
      <w:r w:rsidRPr="00514C14">
        <w:rPr>
          <w:rFonts w:ascii="Times New Roman" w:hAnsi="Times New Roman"/>
          <w:color w:val="000000" w:themeColor="text1"/>
          <w:sz w:val="28"/>
          <w:szCs w:val="28"/>
        </w:rPr>
        <w:t>)), карасі (</w:t>
      </w:r>
      <w:r w:rsidRPr="00514C14">
        <w:rPr>
          <w:rFonts w:ascii="Times New Roman" w:hAnsi="Times New Roman"/>
          <w:i/>
          <w:color w:val="000000" w:themeColor="text1"/>
          <w:sz w:val="28"/>
          <w:szCs w:val="28"/>
        </w:rPr>
        <w:t>Carassius</w:t>
      </w:r>
      <w:r w:rsidR="00C1106F" w:rsidRPr="00514C14">
        <w:rPr>
          <w:rFonts w:ascii="Times New Roman" w:hAnsi="Times New Roman"/>
          <w:color w:val="000000" w:themeColor="text1"/>
          <w:sz w:val="28"/>
          <w:szCs w:val="28"/>
        </w:rPr>
        <w:t xml:space="preserve"> (Nilsson, 1832</w:t>
      </w:r>
      <w:r w:rsidRPr="00514C14">
        <w:rPr>
          <w:rFonts w:ascii="Times New Roman" w:hAnsi="Times New Roman"/>
          <w:color w:val="000000" w:themeColor="text1"/>
          <w:sz w:val="28"/>
          <w:szCs w:val="28"/>
        </w:rPr>
        <w:t>)), тор (</w:t>
      </w:r>
      <w:r w:rsidRPr="00514C14">
        <w:rPr>
          <w:rFonts w:ascii="Times New Roman" w:hAnsi="Times New Roman"/>
          <w:i/>
          <w:color w:val="000000" w:themeColor="text1"/>
          <w:sz w:val="28"/>
          <w:szCs w:val="28"/>
        </w:rPr>
        <w:t>Tor</w:t>
      </w:r>
      <w:r w:rsidR="00F0192F" w:rsidRPr="00514C14">
        <w:rPr>
          <w:rFonts w:ascii="Times New Roman" w:hAnsi="Times New Roman"/>
          <w:color w:val="000000" w:themeColor="text1"/>
          <w:sz w:val="28"/>
          <w:szCs w:val="28"/>
        </w:rPr>
        <w:t xml:space="preserve"> </w:t>
      </w:r>
      <w:r w:rsidR="00C1106F" w:rsidRPr="00514C14">
        <w:rPr>
          <w:rFonts w:ascii="Times New Roman" w:hAnsi="Times New Roman"/>
          <w:color w:val="000000" w:themeColor="text1"/>
          <w:sz w:val="28"/>
          <w:szCs w:val="28"/>
        </w:rPr>
        <w:t>(GRAY, 1834</w:t>
      </w:r>
      <w:r w:rsidRPr="00514C14">
        <w:rPr>
          <w:rFonts w:ascii="Times New Roman" w:hAnsi="Times New Roman"/>
          <w:color w:val="000000" w:themeColor="text1"/>
          <w:sz w:val="28"/>
          <w:szCs w:val="28"/>
        </w:rPr>
        <w:t>)), маленький балканський вусань (</w:t>
      </w:r>
      <w:r w:rsidRPr="00514C14">
        <w:rPr>
          <w:rFonts w:ascii="Times New Roman" w:hAnsi="Times New Roman"/>
          <w:i/>
          <w:color w:val="000000" w:themeColor="text1"/>
          <w:sz w:val="28"/>
          <w:szCs w:val="28"/>
        </w:rPr>
        <w:t>Catlocarpio siamensis</w:t>
      </w:r>
      <w:r w:rsidR="00C1106F" w:rsidRPr="00514C14">
        <w:rPr>
          <w:rFonts w:ascii="Times New Roman" w:hAnsi="Times New Roman"/>
          <w:color w:val="000000" w:themeColor="text1"/>
          <w:sz w:val="28"/>
          <w:szCs w:val="28"/>
        </w:rPr>
        <w:t xml:space="preserve"> (Boulenger, 1898</w:t>
      </w:r>
      <w:r w:rsidRPr="00514C14">
        <w:rPr>
          <w:rFonts w:ascii="Times New Roman" w:hAnsi="Times New Roman"/>
          <w:color w:val="000000" w:themeColor="text1"/>
          <w:sz w:val="28"/>
          <w:szCs w:val="28"/>
        </w:rPr>
        <w:t xml:space="preserve">)). У </w:t>
      </w:r>
      <w:proofErr w:type="gramStart"/>
      <w:r w:rsidRPr="00514C14">
        <w:rPr>
          <w:rFonts w:ascii="Times New Roman" w:hAnsi="Times New Roman"/>
          <w:color w:val="000000" w:themeColor="text1"/>
          <w:sz w:val="28"/>
          <w:szCs w:val="28"/>
        </w:rPr>
        <w:t>ср</w:t>
      </w:r>
      <w:proofErr w:type="gramEnd"/>
      <w:r w:rsidRPr="00514C14">
        <w:rPr>
          <w:rFonts w:ascii="Times New Roman" w:hAnsi="Times New Roman"/>
          <w:color w:val="000000" w:themeColor="text1"/>
          <w:sz w:val="28"/>
          <w:szCs w:val="28"/>
        </w:rPr>
        <w:t>ібного карася (</w:t>
      </w:r>
      <w:r w:rsidRPr="00514C14">
        <w:rPr>
          <w:rFonts w:ascii="Times New Roman" w:hAnsi="Times New Roman"/>
          <w:i/>
          <w:color w:val="000000" w:themeColor="text1"/>
          <w:sz w:val="28"/>
          <w:szCs w:val="28"/>
        </w:rPr>
        <w:t>Carassius gibelio</w:t>
      </w:r>
      <w:r w:rsidR="00C1106F" w:rsidRPr="00514C14">
        <w:rPr>
          <w:rFonts w:ascii="Times New Roman" w:hAnsi="Times New Roman"/>
          <w:color w:val="000000" w:themeColor="text1"/>
          <w:sz w:val="28"/>
          <w:szCs w:val="28"/>
        </w:rPr>
        <w:t xml:space="preserve"> (Bloch, 1782</w:t>
      </w:r>
      <w:r w:rsidRPr="00514C14">
        <w:rPr>
          <w:rFonts w:ascii="Times New Roman" w:hAnsi="Times New Roman"/>
          <w:color w:val="000000" w:themeColor="text1"/>
          <w:sz w:val="28"/>
          <w:szCs w:val="28"/>
        </w:rPr>
        <w:t>)) відома форма з триплоїдн</w:t>
      </w:r>
      <w:r w:rsidR="00126163" w:rsidRPr="00514C14">
        <w:rPr>
          <w:rFonts w:ascii="Times New Roman" w:hAnsi="Times New Roman"/>
          <w:color w:val="000000" w:themeColor="text1"/>
          <w:sz w:val="28"/>
          <w:szCs w:val="28"/>
        </w:rPr>
        <w:t>ого набору хромосом 3n = 156 [5</w:t>
      </w:r>
      <w:r w:rsidRPr="00514C14">
        <w:rPr>
          <w:rFonts w:ascii="Times New Roman" w:hAnsi="Times New Roman"/>
          <w:color w:val="000000" w:themeColor="text1"/>
          <w:sz w:val="28"/>
          <w:szCs w:val="28"/>
        </w:rPr>
        <w:t xml:space="preserve">]. </w:t>
      </w:r>
    </w:p>
    <w:p w:rsidR="00B7126F" w:rsidRPr="00514C14" w:rsidRDefault="00B7126F" w:rsidP="007D5DB5">
      <w:pPr>
        <w:spacing w:after="0" w:line="360" w:lineRule="auto"/>
        <w:ind w:firstLine="709"/>
        <w:jc w:val="both"/>
        <w:rPr>
          <w:rFonts w:ascii="Times New Roman" w:hAnsi="Times New Roman"/>
          <w:color w:val="000000" w:themeColor="text1"/>
          <w:sz w:val="28"/>
          <w:szCs w:val="28"/>
        </w:rPr>
      </w:pPr>
      <w:r w:rsidRPr="00514C14">
        <w:rPr>
          <w:rFonts w:ascii="Times New Roman" w:hAnsi="Times New Roman"/>
          <w:color w:val="000000" w:themeColor="text1"/>
          <w:sz w:val="28"/>
          <w:szCs w:val="28"/>
        </w:rPr>
        <w:t xml:space="preserve">Умови життя </w:t>
      </w:r>
      <w:r w:rsidR="00815EE0" w:rsidRPr="00514C14">
        <w:rPr>
          <w:rFonts w:ascii="Times New Roman" w:hAnsi="Times New Roman"/>
          <w:color w:val="000000" w:themeColor="text1"/>
          <w:sz w:val="28"/>
          <w:szCs w:val="28"/>
          <w:lang w:val="uk-UA"/>
        </w:rPr>
        <w:t xml:space="preserve">в </w:t>
      </w:r>
      <w:proofErr w:type="gramStart"/>
      <w:r w:rsidR="00815EE0" w:rsidRPr="00514C14">
        <w:rPr>
          <w:rFonts w:ascii="Times New Roman" w:hAnsi="Times New Roman"/>
          <w:color w:val="000000" w:themeColor="text1"/>
          <w:sz w:val="28"/>
          <w:szCs w:val="28"/>
        </w:rPr>
        <w:t>пр</w:t>
      </w:r>
      <w:proofErr w:type="gramEnd"/>
      <w:r w:rsidR="00815EE0" w:rsidRPr="00514C14">
        <w:rPr>
          <w:rFonts w:ascii="Times New Roman" w:hAnsi="Times New Roman"/>
          <w:color w:val="000000" w:themeColor="text1"/>
          <w:sz w:val="28"/>
          <w:szCs w:val="28"/>
        </w:rPr>
        <w:t xml:space="preserve">існих </w:t>
      </w:r>
      <w:r w:rsidRPr="00514C14">
        <w:rPr>
          <w:rFonts w:ascii="Times New Roman" w:hAnsi="Times New Roman"/>
          <w:color w:val="000000" w:themeColor="text1"/>
          <w:sz w:val="28"/>
          <w:szCs w:val="28"/>
        </w:rPr>
        <w:t>континентальних водах сильно різняться, що пояснюється великим морфо-екологічним різноманіттям видів родини коропові (Cyprinidae). Довжина цих риб коливається від 6–8 до 150–180 см. Гігантський вусань (</w:t>
      </w:r>
      <w:r w:rsidRPr="00514C14">
        <w:rPr>
          <w:rFonts w:ascii="Times New Roman" w:hAnsi="Times New Roman"/>
          <w:i/>
          <w:color w:val="000000" w:themeColor="text1"/>
          <w:sz w:val="28"/>
          <w:szCs w:val="28"/>
        </w:rPr>
        <w:t>Catlocarpio siamensis</w:t>
      </w:r>
      <w:r w:rsidR="00C1106F" w:rsidRPr="00514C14">
        <w:rPr>
          <w:rFonts w:ascii="Times New Roman" w:hAnsi="Times New Roman"/>
          <w:color w:val="000000" w:themeColor="text1"/>
          <w:sz w:val="28"/>
          <w:szCs w:val="28"/>
        </w:rPr>
        <w:t xml:space="preserve"> (Boulenger, 1898</w:t>
      </w:r>
      <w:r w:rsidRPr="00514C14">
        <w:rPr>
          <w:rFonts w:ascii="Times New Roman" w:hAnsi="Times New Roman"/>
          <w:color w:val="000000" w:themeColor="text1"/>
          <w:sz w:val="28"/>
          <w:szCs w:val="28"/>
        </w:rPr>
        <w:t xml:space="preserve">)) може вирости до 3 м. </w:t>
      </w:r>
    </w:p>
    <w:p w:rsidR="00B7126F" w:rsidRPr="00514C14" w:rsidRDefault="00B7126F" w:rsidP="007D5DB5">
      <w:pPr>
        <w:spacing w:after="0" w:line="360" w:lineRule="auto"/>
        <w:ind w:firstLine="709"/>
        <w:jc w:val="both"/>
        <w:rPr>
          <w:rFonts w:ascii="Times New Roman" w:hAnsi="Times New Roman"/>
          <w:color w:val="000000" w:themeColor="text1"/>
          <w:sz w:val="28"/>
          <w:szCs w:val="28"/>
        </w:rPr>
      </w:pPr>
      <w:r w:rsidRPr="00514C14">
        <w:rPr>
          <w:rFonts w:ascii="Times New Roman" w:hAnsi="Times New Roman"/>
          <w:color w:val="000000" w:themeColor="text1"/>
          <w:sz w:val="28"/>
          <w:szCs w:val="28"/>
        </w:rPr>
        <w:t xml:space="preserve">Забарвлення </w:t>
      </w:r>
      <w:proofErr w:type="gramStart"/>
      <w:r w:rsidRPr="00514C14">
        <w:rPr>
          <w:rFonts w:ascii="Times New Roman" w:hAnsi="Times New Roman"/>
          <w:color w:val="000000" w:themeColor="text1"/>
          <w:sz w:val="28"/>
          <w:szCs w:val="28"/>
        </w:rPr>
        <w:t>тіла</w:t>
      </w:r>
      <w:proofErr w:type="gramEnd"/>
      <w:r w:rsidRPr="00514C14">
        <w:rPr>
          <w:rFonts w:ascii="Times New Roman" w:hAnsi="Times New Roman"/>
          <w:color w:val="000000" w:themeColor="text1"/>
          <w:sz w:val="28"/>
          <w:szCs w:val="28"/>
        </w:rPr>
        <w:t xml:space="preserve"> одноманітне, переважно обмежене тонами яскраво-сріблястого, золотистого і оливково-бурого.</w:t>
      </w:r>
      <w:r w:rsidR="00F0192F" w:rsidRPr="00514C14">
        <w:rPr>
          <w:rFonts w:ascii="Times New Roman" w:hAnsi="Times New Roman"/>
          <w:color w:val="000000" w:themeColor="text1"/>
          <w:sz w:val="28"/>
          <w:szCs w:val="28"/>
        </w:rPr>
        <w:t xml:space="preserve"> </w:t>
      </w:r>
      <w:r w:rsidRPr="00514C14">
        <w:rPr>
          <w:rFonts w:ascii="Times New Roman" w:hAnsi="Times New Roman"/>
          <w:color w:val="000000" w:themeColor="text1"/>
          <w:sz w:val="28"/>
          <w:szCs w:val="28"/>
        </w:rPr>
        <w:t xml:space="preserve">У </w:t>
      </w:r>
      <w:proofErr w:type="gramStart"/>
      <w:r w:rsidRPr="00514C14">
        <w:rPr>
          <w:rFonts w:ascii="Times New Roman" w:hAnsi="Times New Roman"/>
          <w:color w:val="000000" w:themeColor="text1"/>
          <w:sz w:val="28"/>
          <w:szCs w:val="28"/>
        </w:rPr>
        <w:t>водах</w:t>
      </w:r>
      <w:proofErr w:type="gramEnd"/>
      <w:r w:rsidRPr="00514C14">
        <w:rPr>
          <w:rFonts w:ascii="Times New Roman" w:hAnsi="Times New Roman"/>
          <w:color w:val="000000" w:themeColor="text1"/>
          <w:sz w:val="28"/>
          <w:szCs w:val="28"/>
        </w:rPr>
        <w:t xml:space="preserve"> Європи переважають риби з сріблястим забарвленням. Плавники зазвичай мають або сірувате забарвлення, або жовтувате, або червоне </w:t>
      </w:r>
      <w:proofErr w:type="gramStart"/>
      <w:r w:rsidRPr="00514C14">
        <w:rPr>
          <w:rFonts w:ascii="Times New Roman" w:hAnsi="Times New Roman"/>
          <w:color w:val="000000" w:themeColor="text1"/>
          <w:sz w:val="28"/>
          <w:szCs w:val="28"/>
        </w:rPr>
        <w:t>р</w:t>
      </w:r>
      <w:proofErr w:type="gramEnd"/>
      <w:r w:rsidRPr="00514C14">
        <w:rPr>
          <w:rFonts w:ascii="Times New Roman" w:hAnsi="Times New Roman"/>
          <w:color w:val="000000" w:themeColor="text1"/>
          <w:sz w:val="28"/>
          <w:szCs w:val="28"/>
        </w:rPr>
        <w:t>ізної інтенсивності. Найбільш яскраве і різноманітне забарвлення індійських і а</w:t>
      </w:r>
      <w:r w:rsidR="00815EE0" w:rsidRPr="00514C14">
        <w:rPr>
          <w:rFonts w:ascii="Times New Roman" w:hAnsi="Times New Roman"/>
          <w:color w:val="000000" w:themeColor="text1"/>
          <w:sz w:val="28"/>
          <w:szCs w:val="28"/>
        </w:rPr>
        <w:t>фриканських коропових. Особливо</w:t>
      </w:r>
      <w:r w:rsidRPr="00514C14">
        <w:rPr>
          <w:rFonts w:ascii="Times New Roman" w:hAnsi="Times New Roman"/>
          <w:color w:val="000000" w:themeColor="text1"/>
          <w:sz w:val="28"/>
          <w:szCs w:val="28"/>
        </w:rPr>
        <w:t xml:space="preserve"> </w:t>
      </w:r>
      <w:proofErr w:type="gramStart"/>
      <w:r w:rsidRPr="00514C14">
        <w:rPr>
          <w:rFonts w:ascii="Times New Roman" w:hAnsi="Times New Roman"/>
          <w:color w:val="000000" w:themeColor="text1"/>
          <w:sz w:val="28"/>
          <w:szCs w:val="28"/>
        </w:rPr>
        <w:t>р</w:t>
      </w:r>
      <w:proofErr w:type="gramEnd"/>
      <w:r w:rsidRPr="00514C14">
        <w:rPr>
          <w:rFonts w:ascii="Times New Roman" w:hAnsi="Times New Roman"/>
          <w:color w:val="000000" w:themeColor="text1"/>
          <w:sz w:val="28"/>
          <w:szCs w:val="28"/>
        </w:rPr>
        <w:t>ізнобарвними є пунтіуси (</w:t>
      </w:r>
      <w:r w:rsidRPr="00514C14">
        <w:rPr>
          <w:rFonts w:ascii="Times New Roman" w:hAnsi="Times New Roman"/>
          <w:i/>
          <w:color w:val="000000" w:themeColor="text1"/>
          <w:sz w:val="28"/>
          <w:szCs w:val="28"/>
        </w:rPr>
        <w:t>Puntius</w:t>
      </w:r>
      <w:r w:rsidR="00C1106F" w:rsidRPr="00514C14">
        <w:rPr>
          <w:rFonts w:ascii="Times New Roman" w:hAnsi="Times New Roman"/>
          <w:color w:val="000000" w:themeColor="text1"/>
          <w:sz w:val="28"/>
          <w:szCs w:val="28"/>
        </w:rPr>
        <w:t xml:space="preserve"> (Hamilton 1822</w:t>
      </w:r>
      <w:r w:rsidRPr="00514C14">
        <w:rPr>
          <w:rFonts w:ascii="Times New Roman" w:hAnsi="Times New Roman"/>
          <w:color w:val="000000" w:themeColor="text1"/>
          <w:sz w:val="28"/>
          <w:szCs w:val="28"/>
        </w:rPr>
        <w:t xml:space="preserve">)), прикрашені в вишневі, жовтувато-помаранчеві та оливково-зелені тони з смугами вздовж тіла, </w:t>
      </w:r>
      <w:r w:rsidR="00006FF0">
        <w:rPr>
          <w:rFonts w:ascii="Times New Roman" w:hAnsi="Times New Roman"/>
          <w:color w:val="000000" w:themeColor="text1"/>
          <w:sz w:val="28"/>
          <w:szCs w:val="28"/>
          <w:lang w:val="uk-UA"/>
        </w:rPr>
        <w:t xml:space="preserve">а також види з </w:t>
      </w:r>
      <w:r w:rsidRPr="00514C14">
        <w:rPr>
          <w:rFonts w:ascii="Times New Roman" w:hAnsi="Times New Roman"/>
          <w:color w:val="000000" w:themeColor="text1"/>
          <w:sz w:val="28"/>
          <w:szCs w:val="28"/>
        </w:rPr>
        <w:t>характерними темними плямами: кардинали (</w:t>
      </w:r>
      <w:r w:rsidRPr="00514C14">
        <w:rPr>
          <w:rFonts w:ascii="Times New Roman" w:hAnsi="Times New Roman"/>
          <w:i/>
          <w:color w:val="000000" w:themeColor="text1"/>
          <w:sz w:val="28"/>
          <w:szCs w:val="28"/>
        </w:rPr>
        <w:t>Tanichthys albonubes</w:t>
      </w:r>
      <w:r w:rsidR="00C1106F" w:rsidRPr="00514C14">
        <w:rPr>
          <w:rFonts w:ascii="Times New Roman" w:hAnsi="Times New Roman"/>
          <w:color w:val="000000" w:themeColor="text1"/>
          <w:sz w:val="28"/>
          <w:szCs w:val="28"/>
        </w:rPr>
        <w:t xml:space="preserve"> (Lin, 1932</w:t>
      </w:r>
      <w:r w:rsidRPr="00514C14">
        <w:rPr>
          <w:rFonts w:ascii="Times New Roman" w:hAnsi="Times New Roman"/>
          <w:color w:val="000000" w:themeColor="text1"/>
          <w:sz w:val="28"/>
          <w:szCs w:val="28"/>
        </w:rPr>
        <w:t>)), расбори (</w:t>
      </w:r>
      <w:r w:rsidRPr="00514C14">
        <w:rPr>
          <w:rFonts w:ascii="Times New Roman" w:hAnsi="Times New Roman"/>
          <w:i/>
          <w:color w:val="000000" w:themeColor="text1"/>
          <w:sz w:val="28"/>
          <w:szCs w:val="28"/>
        </w:rPr>
        <w:t>Trigonostigma heteromorpha</w:t>
      </w:r>
      <w:r w:rsidR="00C1106F" w:rsidRPr="00514C14">
        <w:rPr>
          <w:rFonts w:ascii="Times New Roman" w:hAnsi="Times New Roman"/>
          <w:color w:val="000000" w:themeColor="text1"/>
          <w:sz w:val="28"/>
          <w:szCs w:val="28"/>
        </w:rPr>
        <w:t xml:space="preserve"> (</w:t>
      </w:r>
      <w:r w:rsidR="0099787F" w:rsidRPr="00514C14">
        <w:rPr>
          <w:rFonts w:ascii="Times New Roman" w:hAnsi="Times New Roman"/>
          <w:color w:val="000000" w:themeColor="text1"/>
          <w:sz w:val="28"/>
          <w:szCs w:val="28"/>
          <w:lang w:val="en-US"/>
        </w:rPr>
        <w:t>D</w:t>
      </w:r>
      <w:r w:rsidR="0099787F" w:rsidRPr="00514C14">
        <w:rPr>
          <w:rFonts w:ascii="Times New Roman" w:hAnsi="Times New Roman"/>
          <w:color w:val="000000" w:themeColor="text1"/>
          <w:sz w:val="28"/>
          <w:szCs w:val="28"/>
        </w:rPr>
        <w:t>uncker</w:t>
      </w:r>
      <w:r w:rsidR="00C1106F" w:rsidRPr="00514C14">
        <w:rPr>
          <w:rFonts w:ascii="Times New Roman" w:hAnsi="Times New Roman"/>
          <w:color w:val="000000" w:themeColor="text1"/>
          <w:sz w:val="28"/>
          <w:szCs w:val="28"/>
        </w:rPr>
        <w:t>, 1904</w:t>
      </w:r>
      <w:r w:rsidRPr="00514C14">
        <w:rPr>
          <w:rFonts w:ascii="Times New Roman" w:hAnsi="Times New Roman"/>
          <w:color w:val="000000" w:themeColor="text1"/>
          <w:sz w:val="28"/>
          <w:szCs w:val="28"/>
        </w:rPr>
        <w:t>)), смугасті даніо реріо (</w:t>
      </w:r>
      <w:r w:rsidRPr="00514C14">
        <w:rPr>
          <w:rFonts w:ascii="Times New Roman" w:hAnsi="Times New Roman"/>
          <w:i/>
          <w:color w:val="000000" w:themeColor="text1"/>
          <w:sz w:val="28"/>
          <w:szCs w:val="28"/>
        </w:rPr>
        <w:t>Danio rerio (Hamilton</w:t>
      </w:r>
      <w:r w:rsidR="00C1106F" w:rsidRPr="00514C14">
        <w:rPr>
          <w:rFonts w:ascii="Times New Roman" w:hAnsi="Times New Roman"/>
          <w:color w:val="000000" w:themeColor="text1"/>
          <w:sz w:val="28"/>
          <w:szCs w:val="28"/>
        </w:rPr>
        <w:t>, 1822</w:t>
      </w:r>
      <w:r w:rsidRPr="00514C14">
        <w:rPr>
          <w:rFonts w:ascii="Times New Roman" w:hAnsi="Times New Roman"/>
          <w:color w:val="000000" w:themeColor="text1"/>
          <w:sz w:val="28"/>
          <w:szCs w:val="28"/>
        </w:rPr>
        <w:t xml:space="preserve">)) і деякі інші види </w:t>
      </w:r>
    </w:p>
    <w:p w:rsidR="00B7126F" w:rsidRPr="00514C14" w:rsidRDefault="00B7126F" w:rsidP="007D5DB5">
      <w:pPr>
        <w:spacing w:after="0" w:line="360" w:lineRule="auto"/>
        <w:ind w:firstLine="709"/>
        <w:jc w:val="both"/>
        <w:rPr>
          <w:rFonts w:ascii="Times New Roman" w:hAnsi="Times New Roman"/>
          <w:color w:val="000000" w:themeColor="text1"/>
          <w:sz w:val="28"/>
          <w:szCs w:val="28"/>
        </w:rPr>
      </w:pPr>
      <w:r w:rsidRPr="00514C14">
        <w:rPr>
          <w:rFonts w:ascii="Times New Roman" w:hAnsi="Times New Roman"/>
          <w:color w:val="000000" w:themeColor="text1"/>
          <w:sz w:val="28"/>
          <w:szCs w:val="28"/>
        </w:rPr>
        <w:t xml:space="preserve">У багатьох яскраво серебристих коропових </w:t>
      </w:r>
      <w:proofErr w:type="gramStart"/>
      <w:r w:rsidRPr="00514C14">
        <w:rPr>
          <w:rFonts w:ascii="Times New Roman" w:hAnsi="Times New Roman"/>
          <w:color w:val="000000" w:themeColor="text1"/>
          <w:sz w:val="28"/>
          <w:szCs w:val="28"/>
        </w:rPr>
        <w:t>П</w:t>
      </w:r>
      <w:proofErr w:type="gramEnd"/>
      <w:r w:rsidRPr="00514C14">
        <w:rPr>
          <w:rFonts w:ascii="Times New Roman" w:hAnsi="Times New Roman"/>
          <w:color w:val="000000" w:themeColor="text1"/>
          <w:sz w:val="28"/>
          <w:szCs w:val="28"/>
        </w:rPr>
        <w:t xml:space="preserve">івнічної Америки уздовж тіла проходить темна смуга, яка по верхньому краю може супроводжуватися яскравою смужкою іншого кольору (червоного, жовтого, синього), на верхній частині тіла часто можуть бути плями. </w:t>
      </w:r>
    </w:p>
    <w:p w:rsidR="00523598" w:rsidRPr="001C4DA5" w:rsidRDefault="00523598" w:rsidP="00523598">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lastRenderedPageBreak/>
        <w:t xml:space="preserve">Забарвлення </w:t>
      </w:r>
      <w:proofErr w:type="gramStart"/>
      <w:r>
        <w:rPr>
          <w:rFonts w:ascii="Times New Roman" w:hAnsi="Times New Roman"/>
          <w:color w:val="000000" w:themeColor="text1"/>
          <w:sz w:val="28"/>
          <w:szCs w:val="28"/>
        </w:rPr>
        <w:t>тіла</w:t>
      </w:r>
      <w:proofErr w:type="gramEnd"/>
      <w:r>
        <w:rPr>
          <w:rFonts w:ascii="Times New Roman" w:hAnsi="Times New Roman"/>
          <w:color w:val="000000" w:themeColor="text1"/>
          <w:sz w:val="28"/>
          <w:szCs w:val="28"/>
        </w:rPr>
        <w:t xml:space="preserve"> риби тісно пов'язане</w:t>
      </w:r>
      <w:r w:rsidRPr="00523598">
        <w:rPr>
          <w:rFonts w:ascii="Times New Roman" w:hAnsi="Times New Roman"/>
          <w:color w:val="000000" w:themeColor="text1"/>
          <w:sz w:val="28"/>
          <w:szCs w:val="28"/>
        </w:rPr>
        <w:t xml:space="preserve"> з поведінкою та середовищем існування виду. Таким чином, риби, </w:t>
      </w:r>
      <w:r>
        <w:rPr>
          <w:rFonts w:ascii="Times New Roman" w:hAnsi="Times New Roman"/>
          <w:color w:val="000000" w:themeColor="text1"/>
          <w:sz w:val="28"/>
          <w:szCs w:val="28"/>
          <w:lang w:val="uk-UA"/>
        </w:rPr>
        <w:t xml:space="preserve">що </w:t>
      </w:r>
      <w:r w:rsidR="00376324">
        <w:rPr>
          <w:rFonts w:ascii="Times New Roman" w:hAnsi="Times New Roman"/>
          <w:color w:val="000000" w:themeColor="text1"/>
          <w:sz w:val="28"/>
          <w:szCs w:val="28"/>
          <w:lang w:val="uk-UA"/>
        </w:rPr>
        <w:t>майже все</w:t>
      </w:r>
      <w:r>
        <w:rPr>
          <w:rFonts w:ascii="Times New Roman" w:hAnsi="Times New Roman"/>
          <w:color w:val="000000" w:themeColor="text1"/>
          <w:sz w:val="28"/>
          <w:szCs w:val="28"/>
          <w:lang w:val="uk-UA"/>
        </w:rPr>
        <w:t xml:space="preserve"> життя плавають у товщі води, або </w:t>
      </w:r>
      <w:proofErr w:type="gramStart"/>
      <w:r>
        <w:rPr>
          <w:rFonts w:ascii="Times New Roman" w:hAnsi="Times New Roman"/>
          <w:color w:val="000000" w:themeColor="text1"/>
          <w:sz w:val="28"/>
          <w:szCs w:val="28"/>
          <w:lang w:val="uk-UA"/>
        </w:rPr>
        <w:t>п</w:t>
      </w:r>
      <w:proofErr w:type="gramEnd"/>
      <w:r>
        <w:rPr>
          <w:rFonts w:ascii="Times New Roman" w:hAnsi="Times New Roman"/>
          <w:color w:val="000000" w:themeColor="text1"/>
          <w:sz w:val="28"/>
          <w:szCs w:val="28"/>
          <w:lang w:val="uk-UA"/>
        </w:rPr>
        <w:t>ід поверхнею</w:t>
      </w:r>
      <w:r w:rsidRPr="00523598">
        <w:rPr>
          <w:rFonts w:ascii="Times New Roman" w:hAnsi="Times New Roman"/>
          <w:color w:val="000000" w:themeColor="text1"/>
          <w:sz w:val="28"/>
          <w:szCs w:val="28"/>
        </w:rPr>
        <w:t>, мають сріблястий колір</w:t>
      </w:r>
      <w:r>
        <w:rPr>
          <w:rFonts w:ascii="Times New Roman" w:hAnsi="Times New Roman"/>
          <w:color w:val="000000" w:themeColor="text1"/>
          <w:sz w:val="28"/>
          <w:szCs w:val="28"/>
          <w:lang w:val="uk-UA"/>
        </w:rPr>
        <w:t xml:space="preserve"> луски</w:t>
      </w:r>
      <w:r w:rsidRPr="00523598">
        <w:rPr>
          <w:rFonts w:ascii="Times New Roman" w:hAnsi="Times New Roman"/>
          <w:color w:val="000000" w:themeColor="text1"/>
          <w:sz w:val="28"/>
          <w:szCs w:val="28"/>
        </w:rPr>
        <w:t xml:space="preserve">, а золотистий, оливково-коричневий, </w:t>
      </w:r>
      <w:r>
        <w:rPr>
          <w:rFonts w:ascii="Times New Roman" w:hAnsi="Times New Roman"/>
          <w:color w:val="000000" w:themeColor="text1"/>
          <w:sz w:val="28"/>
          <w:szCs w:val="28"/>
          <w:lang w:val="uk-UA"/>
        </w:rPr>
        <w:t xml:space="preserve">з яскравими плямами, </w:t>
      </w:r>
      <w:r w:rsidRPr="00523598">
        <w:rPr>
          <w:rFonts w:ascii="Times New Roman" w:hAnsi="Times New Roman"/>
          <w:color w:val="000000" w:themeColor="text1"/>
          <w:sz w:val="28"/>
          <w:szCs w:val="28"/>
        </w:rPr>
        <w:t xml:space="preserve">характерний для риб, які </w:t>
      </w:r>
      <w:r>
        <w:rPr>
          <w:rFonts w:ascii="Times New Roman" w:hAnsi="Times New Roman"/>
          <w:color w:val="000000" w:themeColor="text1"/>
          <w:sz w:val="28"/>
          <w:szCs w:val="28"/>
          <w:lang w:val="uk-UA"/>
        </w:rPr>
        <w:t xml:space="preserve">населяють, та проводять більше часу </w:t>
      </w:r>
      <w:r w:rsidRPr="00523598">
        <w:rPr>
          <w:rFonts w:ascii="Times New Roman" w:hAnsi="Times New Roman"/>
          <w:color w:val="000000" w:themeColor="text1"/>
          <w:sz w:val="28"/>
          <w:szCs w:val="28"/>
        </w:rPr>
        <w:t>у нижніх шарах</w:t>
      </w:r>
      <w:r>
        <w:rPr>
          <w:rFonts w:ascii="Times New Roman" w:hAnsi="Times New Roman"/>
          <w:color w:val="000000" w:themeColor="text1"/>
          <w:sz w:val="28"/>
          <w:szCs w:val="28"/>
          <w:lang w:val="uk-UA"/>
        </w:rPr>
        <w:t xml:space="preserve"> водойми</w:t>
      </w:r>
      <w:r>
        <w:rPr>
          <w:rFonts w:ascii="Times New Roman" w:hAnsi="Times New Roman"/>
          <w:color w:val="000000" w:themeColor="text1"/>
          <w:sz w:val="28"/>
          <w:szCs w:val="28"/>
        </w:rPr>
        <w:t xml:space="preserve">. Смуги, на поверхні тіла, </w:t>
      </w:r>
      <w:r w:rsidRPr="00523598">
        <w:rPr>
          <w:rFonts w:ascii="Times New Roman" w:hAnsi="Times New Roman"/>
          <w:color w:val="000000" w:themeColor="text1"/>
          <w:sz w:val="28"/>
          <w:szCs w:val="28"/>
        </w:rPr>
        <w:t xml:space="preserve">зустрічаються у багатьох </w:t>
      </w:r>
      <w:r>
        <w:rPr>
          <w:rFonts w:ascii="Times New Roman" w:hAnsi="Times New Roman"/>
          <w:color w:val="000000" w:themeColor="text1"/>
          <w:sz w:val="28"/>
          <w:szCs w:val="28"/>
          <w:lang w:val="uk-UA"/>
        </w:rPr>
        <w:t xml:space="preserve">видів </w:t>
      </w:r>
      <w:proofErr w:type="gramStart"/>
      <w:r w:rsidRPr="00523598">
        <w:rPr>
          <w:rFonts w:ascii="Times New Roman" w:hAnsi="Times New Roman"/>
          <w:color w:val="000000" w:themeColor="text1"/>
          <w:sz w:val="28"/>
          <w:szCs w:val="28"/>
        </w:rPr>
        <w:t>др</w:t>
      </w:r>
      <w:proofErr w:type="gramEnd"/>
      <w:r w:rsidRPr="00523598">
        <w:rPr>
          <w:rFonts w:ascii="Times New Roman" w:hAnsi="Times New Roman"/>
          <w:color w:val="000000" w:themeColor="text1"/>
          <w:sz w:val="28"/>
          <w:szCs w:val="28"/>
        </w:rPr>
        <w:t xml:space="preserve">ібних рибок, які </w:t>
      </w:r>
      <w:r>
        <w:rPr>
          <w:rFonts w:ascii="Times New Roman" w:hAnsi="Times New Roman"/>
          <w:color w:val="000000" w:themeColor="text1"/>
          <w:sz w:val="28"/>
          <w:szCs w:val="28"/>
          <w:lang w:val="uk-UA"/>
        </w:rPr>
        <w:t>все життя проводять у стаї</w:t>
      </w:r>
      <w:r w:rsidRPr="00523598">
        <w:rPr>
          <w:rFonts w:ascii="Times New Roman" w:hAnsi="Times New Roman"/>
          <w:color w:val="000000" w:themeColor="text1"/>
          <w:sz w:val="28"/>
          <w:szCs w:val="28"/>
        </w:rPr>
        <w:t>. Часто колір змінюється залежно від віку.</w:t>
      </w:r>
      <w:r w:rsidR="001412B8">
        <w:rPr>
          <w:rFonts w:ascii="Times New Roman" w:hAnsi="Times New Roman"/>
          <w:color w:val="000000" w:themeColor="text1"/>
          <w:sz w:val="28"/>
          <w:szCs w:val="28"/>
          <w:lang w:val="uk-UA"/>
        </w:rPr>
        <w:t xml:space="preserve"> Старіші риби, зазвичай мають яскравіше забарвлення тіла. </w:t>
      </w:r>
      <w:r w:rsidRPr="001C4DA5">
        <w:rPr>
          <w:rFonts w:ascii="Times New Roman" w:hAnsi="Times New Roman"/>
          <w:color w:val="000000" w:themeColor="text1"/>
          <w:sz w:val="28"/>
          <w:szCs w:val="28"/>
          <w:lang w:val="uk-UA"/>
        </w:rPr>
        <w:t>.</w:t>
      </w:r>
    </w:p>
    <w:p w:rsidR="00523598" w:rsidRPr="001412B8" w:rsidRDefault="00523598" w:rsidP="00523598">
      <w:pPr>
        <w:spacing w:after="0" w:line="360" w:lineRule="auto"/>
        <w:ind w:firstLine="709"/>
        <w:jc w:val="both"/>
        <w:rPr>
          <w:rFonts w:ascii="Times New Roman" w:hAnsi="Times New Roman"/>
          <w:color w:val="000000" w:themeColor="text1"/>
          <w:sz w:val="28"/>
          <w:szCs w:val="28"/>
          <w:lang w:val="uk-UA"/>
        </w:rPr>
      </w:pPr>
      <w:r w:rsidRPr="001C4DA5">
        <w:rPr>
          <w:rFonts w:ascii="Times New Roman" w:hAnsi="Times New Roman"/>
          <w:color w:val="000000" w:themeColor="text1"/>
          <w:sz w:val="28"/>
          <w:szCs w:val="28"/>
          <w:lang w:val="uk-UA"/>
        </w:rPr>
        <w:t>Під час сезону розмноження забарвлення більшості видів яскраве, а іноді («</w:t>
      </w:r>
      <w:r w:rsidR="001412B8">
        <w:rPr>
          <w:rFonts w:ascii="Times New Roman" w:hAnsi="Times New Roman"/>
          <w:color w:val="000000" w:themeColor="text1"/>
          <w:sz w:val="28"/>
          <w:szCs w:val="28"/>
          <w:lang w:val="uk-UA"/>
        </w:rPr>
        <w:t>шлюбне забарвлення</w:t>
      </w:r>
      <w:r w:rsidRPr="001C4DA5">
        <w:rPr>
          <w:rFonts w:ascii="Times New Roman" w:hAnsi="Times New Roman"/>
          <w:color w:val="000000" w:themeColor="text1"/>
          <w:sz w:val="28"/>
          <w:szCs w:val="28"/>
          <w:lang w:val="uk-UA"/>
        </w:rPr>
        <w:t>») зовсім інше</w:t>
      </w:r>
      <w:r w:rsidR="001412B8" w:rsidRPr="001C4DA5">
        <w:rPr>
          <w:rFonts w:ascii="Times New Roman" w:hAnsi="Times New Roman"/>
          <w:color w:val="000000" w:themeColor="text1"/>
          <w:sz w:val="28"/>
          <w:szCs w:val="28"/>
          <w:lang w:val="uk-UA"/>
        </w:rPr>
        <w:t>. Відзначається відхилення, можуть зустрічатися особи</w:t>
      </w:r>
      <w:r w:rsidR="001412B8">
        <w:rPr>
          <w:rFonts w:ascii="Times New Roman" w:hAnsi="Times New Roman"/>
          <w:color w:val="000000" w:themeColor="text1"/>
          <w:sz w:val="28"/>
          <w:szCs w:val="28"/>
          <w:lang w:val="uk-UA"/>
        </w:rPr>
        <w:t>ни</w:t>
      </w:r>
      <w:r w:rsidRPr="001C4DA5">
        <w:rPr>
          <w:rFonts w:ascii="Times New Roman" w:hAnsi="Times New Roman"/>
          <w:color w:val="000000" w:themeColor="text1"/>
          <w:sz w:val="28"/>
          <w:szCs w:val="28"/>
          <w:lang w:val="uk-UA"/>
        </w:rPr>
        <w:t xml:space="preserve"> без кольору, так звані альбіноси і навпаки, </w:t>
      </w:r>
      <w:r w:rsidR="001412B8">
        <w:rPr>
          <w:rFonts w:ascii="Times New Roman" w:hAnsi="Times New Roman"/>
          <w:color w:val="000000" w:themeColor="text1"/>
          <w:sz w:val="28"/>
          <w:szCs w:val="28"/>
          <w:lang w:val="uk-UA"/>
        </w:rPr>
        <w:t xml:space="preserve">особини дуже різноманітного і яскраво вираженого кольору – хромисті. </w:t>
      </w:r>
      <w:r w:rsidRPr="001412B8">
        <w:rPr>
          <w:rFonts w:ascii="Times New Roman" w:hAnsi="Times New Roman"/>
          <w:color w:val="000000" w:themeColor="text1"/>
          <w:sz w:val="28"/>
          <w:szCs w:val="28"/>
          <w:lang w:val="uk-UA"/>
        </w:rPr>
        <w:t xml:space="preserve">Штучний </w:t>
      </w:r>
      <w:r w:rsidR="001412B8">
        <w:rPr>
          <w:rFonts w:ascii="Times New Roman" w:hAnsi="Times New Roman"/>
          <w:color w:val="000000" w:themeColor="text1"/>
          <w:sz w:val="28"/>
          <w:szCs w:val="28"/>
          <w:lang w:val="uk-UA"/>
        </w:rPr>
        <w:t>добір хромисто забарвлених особин дозволив</w:t>
      </w:r>
      <w:r w:rsidRPr="001412B8">
        <w:rPr>
          <w:rFonts w:ascii="Times New Roman" w:hAnsi="Times New Roman"/>
          <w:color w:val="000000" w:themeColor="text1"/>
          <w:sz w:val="28"/>
          <w:szCs w:val="28"/>
          <w:lang w:val="uk-UA"/>
        </w:rPr>
        <w:t xml:space="preserve"> </w:t>
      </w:r>
      <w:r w:rsidR="001412B8">
        <w:rPr>
          <w:rFonts w:ascii="Times New Roman" w:hAnsi="Times New Roman"/>
          <w:color w:val="000000" w:themeColor="text1"/>
          <w:sz w:val="28"/>
          <w:szCs w:val="28"/>
          <w:lang w:val="uk-UA"/>
        </w:rPr>
        <w:t>збільшити різновидність особливих форм</w:t>
      </w:r>
      <w:r w:rsidRPr="001412B8">
        <w:rPr>
          <w:rFonts w:ascii="Times New Roman" w:hAnsi="Times New Roman"/>
          <w:color w:val="000000" w:themeColor="text1"/>
          <w:sz w:val="28"/>
          <w:szCs w:val="28"/>
          <w:lang w:val="uk-UA"/>
        </w:rPr>
        <w:t>,</w:t>
      </w:r>
      <w:r w:rsidR="001412B8">
        <w:rPr>
          <w:rFonts w:ascii="Times New Roman" w:hAnsi="Times New Roman"/>
          <w:color w:val="000000" w:themeColor="text1"/>
          <w:sz w:val="28"/>
          <w:szCs w:val="28"/>
          <w:lang w:val="uk-UA"/>
        </w:rPr>
        <w:t xml:space="preserve"> та вивес</w:t>
      </w:r>
      <w:r w:rsidR="00376324">
        <w:rPr>
          <w:rFonts w:ascii="Times New Roman" w:hAnsi="Times New Roman"/>
          <w:color w:val="000000" w:themeColor="text1"/>
          <w:sz w:val="28"/>
          <w:szCs w:val="28"/>
          <w:lang w:val="uk-UA"/>
        </w:rPr>
        <w:t>ти нові види,</w:t>
      </w:r>
      <w:r w:rsidRPr="001412B8">
        <w:rPr>
          <w:rFonts w:ascii="Times New Roman" w:hAnsi="Times New Roman"/>
          <w:color w:val="000000" w:themeColor="text1"/>
          <w:sz w:val="28"/>
          <w:szCs w:val="28"/>
          <w:lang w:val="uk-UA"/>
        </w:rPr>
        <w:t xml:space="preserve"> що </w:t>
      </w:r>
      <w:r w:rsidR="001412B8">
        <w:rPr>
          <w:rFonts w:ascii="Times New Roman" w:hAnsi="Times New Roman"/>
          <w:color w:val="000000" w:themeColor="text1"/>
          <w:sz w:val="28"/>
          <w:szCs w:val="28"/>
          <w:lang w:val="uk-UA"/>
        </w:rPr>
        <w:t>відрізняються від типу. Прикладами</w:t>
      </w:r>
      <w:r w:rsidRPr="001412B8">
        <w:rPr>
          <w:rFonts w:ascii="Times New Roman" w:hAnsi="Times New Roman"/>
          <w:color w:val="000000" w:themeColor="text1"/>
          <w:sz w:val="28"/>
          <w:szCs w:val="28"/>
          <w:lang w:val="uk-UA"/>
        </w:rPr>
        <w:t xml:space="preserve"> </w:t>
      </w:r>
      <w:r w:rsidR="001412B8">
        <w:rPr>
          <w:rFonts w:ascii="Times New Roman" w:hAnsi="Times New Roman"/>
          <w:color w:val="000000" w:themeColor="text1"/>
          <w:sz w:val="28"/>
          <w:szCs w:val="28"/>
          <w:lang w:val="uk-UA"/>
        </w:rPr>
        <w:t xml:space="preserve">є </w:t>
      </w:r>
      <w:r w:rsidR="001412B8" w:rsidRPr="00376324">
        <w:rPr>
          <w:rFonts w:ascii="Times New Roman" w:hAnsi="Times New Roman"/>
          <w:color w:val="000000" w:themeColor="text1"/>
          <w:sz w:val="28"/>
          <w:szCs w:val="28"/>
          <w:lang w:val="uk-UA"/>
        </w:rPr>
        <w:t>помаранчево-червоний в’язь (</w:t>
      </w:r>
      <w:r w:rsidR="001412B8" w:rsidRPr="00376324">
        <w:rPr>
          <w:rFonts w:ascii="Times New Roman" w:hAnsi="Times New Roman"/>
          <w:i/>
          <w:color w:val="000000" w:themeColor="text1"/>
          <w:sz w:val="28"/>
          <w:szCs w:val="28"/>
        </w:rPr>
        <w:t>Leuciscus</w:t>
      </w:r>
      <w:r w:rsidR="001412B8" w:rsidRPr="00376324">
        <w:rPr>
          <w:rFonts w:ascii="Times New Roman" w:hAnsi="Times New Roman"/>
          <w:i/>
          <w:color w:val="000000" w:themeColor="text1"/>
          <w:sz w:val="28"/>
          <w:szCs w:val="28"/>
          <w:lang w:val="uk-UA"/>
        </w:rPr>
        <w:t xml:space="preserve"> </w:t>
      </w:r>
      <w:r w:rsidR="001412B8" w:rsidRPr="00376324">
        <w:rPr>
          <w:rFonts w:ascii="Times New Roman" w:hAnsi="Times New Roman"/>
          <w:i/>
          <w:color w:val="000000" w:themeColor="text1"/>
          <w:sz w:val="28"/>
          <w:szCs w:val="28"/>
        </w:rPr>
        <w:t>idus</w:t>
      </w:r>
      <w:r w:rsidR="001412B8" w:rsidRPr="00376324">
        <w:rPr>
          <w:rFonts w:ascii="Times New Roman" w:hAnsi="Times New Roman"/>
          <w:color w:val="000000" w:themeColor="text1"/>
          <w:sz w:val="28"/>
          <w:szCs w:val="28"/>
          <w:lang w:val="uk-UA"/>
        </w:rPr>
        <w:t xml:space="preserve"> (</w:t>
      </w:r>
      <w:r w:rsidR="001412B8" w:rsidRPr="00376324">
        <w:rPr>
          <w:rFonts w:ascii="Times New Roman" w:hAnsi="Times New Roman"/>
          <w:color w:val="000000" w:themeColor="text1"/>
          <w:sz w:val="28"/>
          <w:szCs w:val="28"/>
        </w:rPr>
        <w:t>Linnaeus</w:t>
      </w:r>
      <w:r w:rsidR="001412B8" w:rsidRPr="00376324">
        <w:rPr>
          <w:rFonts w:ascii="Times New Roman" w:hAnsi="Times New Roman"/>
          <w:color w:val="000000" w:themeColor="text1"/>
          <w:sz w:val="28"/>
          <w:szCs w:val="28"/>
          <w:lang w:val="uk-UA"/>
        </w:rPr>
        <w:t>, 1758)), золотистий лин (</w:t>
      </w:r>
      <w:r w:rsidR="001412B8" w:rsidRPr="00376324">
        <w:rPr>
          <w:rFonts w:ascii="Times New Roman" w:hAnsi="Times New Roman"/>
          <w:i/>
          <w:color w:val="000000" w:themeColor="text1"/>
          <w:sz w:val="28"/>
          <w:szCs w:val="28"/>
        </w:rPr>
        <w:t>Tinca</w:t>
      </w:r>
      <w:r w:rsidR="001412B8" w:rsidRPr="00376324">
        <w:rPr>
          <w:rFonts w:ascii="Times New Roman" w:hAnsi="Times New Roman"/>
          <w:i/>
          <w:color w:val="000000" w:themeColor="text1"/>
          <w:sz w:val="28"/>
          <w:szCs w:val="28"/>
          <w:lang w:val="uk-UA"/>
        </w:rPr>
        <w:t xml:space="preserve"> </w:t>
      </w:r>
      <w:r w:rsidR="001412B8" w:rsidRPr="00376324">
        <w:rPr>
          <w:rFonts w:ascii="Times New Roman" w:hAnsi="Times New Roman"/>
          <w:i/>
          <w:color w:val="000000" w:themeColor="text1"/>
          <w:sz w:val="28"/>
          <w:szCs w:val="28"/>
        </w:rPr>
        <w:t>tinca</w:t>
      </w:r>
      <w:r w:rsidR="001412B8" w:rsidRPr="00376324">
        <w:rPr>
          <w:rFonts w:ascii="Times New Roman" w:hAnsi="Times New Roman"/>
          <w:color w:val="000000" w:themeColor="text1"/>
          <w:sz w:val="28"/>
          <w:szCs w:val="28"/>
          <w:lang w:val="uk-UA"/>
        </w:rPr>
        <w:t xml:space="preserve"> (</w:t>
      </w:r>
      <w:r w:rsidR="001412B8" w:rsidRPr="00376324">
        <w:rPr>
          <w:rFonts w:ascii="Times New Roman" w:hAnsi="Times New Roman"/>
          <w:color w:val="000000" w:themeColor="text1"/>
          <w:sz w:val="28"/>
          <w:szCs w:val="28"/>
        </w:rPr>
        <w:t>Linnaeus</w:t>
      </w:r>
      <w:r w:rsidR="001412B8" w:rsidRPr="00376324">
        <w:rPr>
          <w:rFonts w:ascii="Times New Roman" w:hAnsi="Times New Roman"/>
          <w:color w:val="000000" w:themeColor="text1"/>
          <w:sz w:val="28"/>
          <w:szCs w:val="28"/>
          <w:lang w:val="uk-UA"/>
        </w:rPr>
        <w:t>, 1758)).</w:t>
      </w:r>
    </w:p>
    <w:p w:rsidR="00B7126F" w:rsidRPr="00376324" w:rsidRDefault="001412B8" w:rsidP="007D5DB5">
      <w:pPr>
        <w:spacing w:after="0" w:line="360" w:lineRule="auto"/>
        <w:ind w:firstLine="709"/>
        <w:jc w:val="both"/>
        <w:rPr>
          <w:rFonts w:ascii="Times New Roman" w:hAnsi="Times New Roman"/>
          <w:color w:val="000000" w:themeColor="text1"/>
          <w:sz w:val="28"/>
          <w:szCs w:val="28"/>
        </w:rPr>
      </w:pPr>
      <w:r w:rsidRPr="00376324">
        <w:rPr>
          <w:rFonts w:ascii="Times New Roman" w:hAnsi="Times New Roman"/>
          <w:color w:val="000000" w:themeColor="text1"/>
          <w:sz w:val="28"/>
          <w:szCs w:val="28"/>
          <w:lang w:val="uk-UA"/>
        </w:rPr>
        <w:t>У коропових риб, форма тіла звичайна – рибоподібна. У багатьох відів риб</w:t>
      </w:r>
      <w:r w:rsidR="00376324">
        <w:rPr>
          <w:rFonts w:ascii="Times New Roman" w:hAnsi="Times New Roman"/>
          <w:color w:val="000000" w:themeColor="text1"/>
          <w:sz w:val="28"/>
          <w:szCs w:val="28"/>
          <w:lang w:val="uk-UA"/>
        </w:rPr>
        <w:t xml:space="preserve"> тіло доволі витягнуте,</w:t>
      </w:r>
      <w:r w:rsidR="00B7126F" w:rsidRPr="00376324">
        <w:rPr>
          <w:rFonts w:ascii="Times New Roman" w:hAnsi="Times New Roman"/>
          <w:color w:val="000000" w:themeColor="text1"/>
          <w:sz w:val="28"/>
          <w:szCs w:val="28"/>
          <w:lang w:val="uk-UA"/>
        </w:rPr>
        <w:t xml:space="preserve"> з боків</w:t>
      </w:r>
      <w:r w:rsidR="00376324" w:rsidRPr="00376324">
        <w:rPr>
          <w:rFonts w:ascii="Times New Roman" w:hAnsi="Times New Roman"/>
          <w:color w:val="000000" w:themeColor="text1"/>
          <w:sz w:val="28"/>
          <w:szCs w:val="28"/>
          <w:lang w:val="uk-UA"/>
        </w:rPr>
        <w:t xml:space="preserve"> стисле</w:t>
      </w:r>
      <w:r w:rsidR="00B7126F" w:rsidRPr="00376324">
        <w:rPr>
          <w:rFonts w:ascii="Times New Roman" w:hAnsi="Times New Roman"/>
          <w:color w:val="000000" w:themeColor="text1"/>
          <w:sz w:val="28"/>
          <w:szCs w:val="28"/>
          <w:lang w:val="uk-UA"/>
        </w:rPr>
        <w:t xml:space="preserve"> (гірчак (</w:t>
      </w:r>
      <w:r w:rsidR="00B7126F" w:rsidRPr="00376324">
        <w:rPr>
          <w:rFonts w:ascii="Times New Roman" w:hAnsi="Times New Roman"/>
          <w:i/>
          <w:color w:val="000000" w:themeColor="text1"/>
          <w:sz w:val="28"/>
          <w:szCs w:val="28"/>
        </w:rPr>
        <w:t>Rhodeus</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rPr>
        <w:t>amarus</w:t>
      </w:r>
      <w:r w:rsidR="00C1106F" w:rsidRPr="00376324">
        <w:rPr>
          <w:rFonts w:ascii="Times New Roman" w:hAnsi="Times New Roman"/>
          <w:color w:val="000000" w:themeColor="text1"/>
          <w:sz w:val="28"/>
          <w:szCs w:val="28"/>
          <w:lang w:val="uk-UA"/>
        </w:rPr>
        <w:t xml:space="preserve"> (</w:t>
      </w:r>
      <w:r w:rsidR="00C1106F" w:rsidRPr="00376324">
        <w:rPr>
          <w:rFonts w:ascii="Times New Roman" w:hAnsi="Times New Roman"/>
          <w:color w:val="000000" w:themeColor="text1"/>
          <w:sz w:val="28"/>
          <w:szCs w:val="28"/>
        </w:rPr>
        <w:t>Bloch</w:t>
      </w:r>
      <w:r w:rsidR="00C1106F" w:rsidRPr="00376324">
        <w:rPr>
          <w:rFonts w:ascii="Times New Roman" w:hAnsi="Times New Roman"/>
          <w:color w:val="000000" w:themeColor="text1"/>
          <w:sz w:val="28"/>
          <w:szCs w:val="28"/>
          <w:lang w:val="uk-UA"/>
        </w:rPr>
        <w:t>, 1782</w:t>
      </w:r>
      <w:r w:rsidR="00B7126F" w:rsidRPr="00376324">
        <w:rPr>
          <w:rFonts w:ascii="Times New Roman" w:hAnsi="Times New Roman"/>
          <w:color w:val="000000" w:themeColor="text1"/>
          <w:sz w:val="28"/>
          <w:szCs w:val="28"/>
          <w:lang w:val="uk-UA"/>
        </w:rPr>
        <w:t>)), лящ (</w:t>
      </w:r>
      <w:r w:rsidR="00B7126F" w:rsidRPr="00376324">
        <w:rPr>
          <w:rFonts w:ascii="Times New Roman" w:hAnsi="Times New Roman"/>
          <w:i/>
          <w:color w:val="000000" w:themeColor="text1"/>
          <w:sz w:val="28"/>
          <w:szCs w:val="28"/>
        </w:rPr>
        <w:t>Abramis</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rPr>
        <w:t>brama</w:t>
      </w:r>
      <w:r w:rsidR="00C1106F" w:rsidRPr="00376324">
        <w:rPr>
          <w:rFonts w:ascii="Times New Roman" w:hAnsi="Times New Roman"/>
          <w:color w:val="000000" w:themeColor="text1"/>
          <w:sz w:val="28"/>
          <w:szCs w:val="28"/>
          <w:lang w:val="uk-UA"/>
        </w:rPr>
        <w:t xml:space="preserve"> (</w:t>
      </w:r>
      <w:r w:rsidR="00C1106F" w:rsidRPr="00376324">
        <w:rPr>
          <w:rFonts w:ascii="Times New Roman" w:hAnsi="Times New Roman"/>
          <w:color w:val="000000" w:themeColor="text1"/>
          <w:sz w:val="28"/>
          <w:szCs w:val="28"/>
        </w:rPr>
        <w:t>Linnaeus</w:t>
      </w:r>
      <w:r w:rsidR="00C1106F" w:rsidRPr="00376324">
        <w:rPr>
          <w:rFonts w:ascii="Times New Roman" w:hAnsi="Times New Roman"/>
          <w:color w:val="000000" w:themeColor="text1"/>
          <w:sz w:val="28"/>
          <w:szCs w:val="28"/>
          <w:lang w:val="uk-UA"/>
        </w:rPr>
        <w:t>, 1758</w:t>
      </w:r>
      <w:r w:rsidR="00B7126F" w:rsidRPr="00376324">
        <w:rPr>
          <w:rFonts w:ascii="Times New Roman" w:hAnsi="Times New Roman"/>
          <w:color w:val="000000" w:themeColor="text1"/>
          <w:sz w:val="28"/>
          <w:szCs w:val="28"/>
          <w:lang w:val="uk-UA"/>
        </w:rPr>
        <w:t>)), густера (</w:t>
      </w:r>
      <w:r w:rsidR="00B7126F" w:rsidRPr="00376324">
        <w:rPr>
          <w:rFonts w:ascii="Times New Roman" w:hAnsi="Times New Roman"/>
          <w:i/>
          <w:color w:val="000000" w:themeColor="text1"/>
          <w:sz w:val="28"/>
          <w:szCs w:val="28"/>
        </w:rPr>
        <w:t>Blicca</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rPr>
        <w:t>bjoerkna</w:t>
      </w:r>
      <w:r w:rsidR="00C1106F" w:rsidRPr="00376324">
        <w:rPr>
          <w:rFonts w:ascii="Times New Roman" w:hAnsi="Times New Roman"/>
          <w:color w:val="000000" w:themeColor="text1"/>
          <w:sz w:val="28"/>
          <w:szCs w:val="28"/>
          <w:lang w:val="uk-UA"/>
        </w:rPr>
        <w:t xml:space="preserve"> (</w:t>
      </w:r>
      <w:r w:rsidR="00C1106F" w:rsidRPr="00376324">
        <w:rPr>
          <w:rFonts w:ascii="Times New Roman" w:hAnsi="Times New Roman"/>
          <w:color w:val="000000" w:themeColor="text1"/>
          <w:sz w:val="28"/>
          <w:szCs w:val="28"/>
        </w:rPr>
        <w:t>Linnaeus</w:t>
      </w:r>
      <w:r w:rsidR="00C1106F" w:rsidRPr="00376324">
        <w:rPr>
          <w:rFonts w:ascii="Times New Roman" w:hAnsi="Times New Roman"/>
          <w:color w:val="000000" w:themeColor="text1"/>
          <w:sz w:val="28"/>
          <w:szCs w:val="28"/>
          <w:lang w:val="uk-UA"/>
        </w:rPr>
        <w:t>, 1758</w:t>
      </w:r>
      <w:r w:rsidR="00B7126F" w:rsidRPr="00376324">
        <w:rPr>
          <w:rFonts w:ascii="Times New Roman" w:hAnsi="Times New Roman"/>
          <w:color w:val="000000" w:themeColor="text1"/>
          <w:sz w:val="28"/>
          <w:szCs w:val="28"/>
          <w:lang w:val="uk-UA"/>
        </w:rPr>
        <w:t xml:space="preserve">)), а у </w:t>
      </w:r>
      <w:r w:rsidRPr="00376324">
        <w:rPr>
          <w:rFonts w:ascii="Times New Roman" w:hAnsi="Times New Roman"/>
          <w:color w:val="000000" w:themeColor="text1"/>
          <w:sz w:val="28"/>
          <w:szCs w:val="28"/>
          <w:lang w:val="uk-UA"/>
        </w:rPr>
        <w:t xml:space="preserve">видів що мешкають на дні водойм, </w:t>
      </w:r>
      <w:r w:rsidR="00514C14">
        <w:rPr>
          <w:rFonts w:ascii="Times New Roman" w:hAnsi="Times New Roman"/>
          <w:color w:val="000000" w:themeColor="text1"/>
          <w:sz w:val="28"/>
          <w:szCs w:val="28"/>
          <w:lang w:val="uk-UA"/>
        </w:rPr>
        <w:t>воно</w:t>
      </w:r>
      <w:r w:rsidRPr="00376324">
        <w:rPr>
          <w:rFonts w:ascii="Times New Roman" w:hAnsi="Times New Roman"/>
          <w:color w:val="000000" w:themeColor="text1"/>
          <w:sz w:val="28"/>
          <w:szCs w:val="28"/>
          <w:lang w:val="uk-UA"/>
        </w:rPr>
        <w:t xml:space="preserve"> частіше </w:t>
      </w:r>
      <w:r w:rsidR="00514C14">
        <w:rPr>
          <w:rFonts w:ascii="Times New Roman" w:hAnsi="Times New Roman"/>
          <w:color w:val="000000" w:themeColor="text1"/>
          <w:sz w:val="28"/>
          <w:szCs w:val="28"/>
          <w:lang w:val="uk-UA"/>
        </w:rPr>
        <w:t>сплющене</w:t>
      </w:r>
      <w:r w:rsidR="00376324" w:rsidRPr="00376324">
        <w:rPr>
          <w:rFonts w:ascii="Times New Roman" w:hAnsi="Times New Roman"/>
          <w:color w:val="000000" w:themeColor="text1"/>
          <w:sz w:val="28"/>
          <w:szCs w:val="28"/>
          <w:lang w:val="uk-UA"/>
        </w:rPr>
        <w:t xml:space="preserve"> в напрямку від спини до черева, особливо з переду тіла риби</w:t>
      </w:r>
      <w:r w:rsidR="00B7126F" w:rsidRPr="00376324">
        <w:rPr>
          <w:rFonts w:ascii="Times New Roman" w:hAnsi="Times New Roman"/>
          <w:color w:val="000000" w:themeColor="text1"/>
          <w:sz w:val="28"/>
          <w:szCs w:val="28"/>
          <w:lang w:val="uk-UA"/>
        </w:rPr>
        <w:t xml:space="preserve"> (пічкур звичайний (</w:t>
      </w:r>
      <w:r w:rsidR="00B7126F" w:rsidRPr="00376324">
        <w:rPr>
          <w:rFonts w:ascii="Times New Roman" w:hAnsi="Times New Roman"/>
          <w:i/>
          <w:color w:val="000000" w:themeColor="text1"/>
          <w:sz w:val="28"/>
          <w:szCs w:val="28"/>
        </w:rPr>
        <w:t>Gobio</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rPr>
        <w:t>gobio</w:t>
      </w:r>
      <w:r w:rsidR="00B7126F" w:rsidRPr="00376324">
        <w:rPr>
          <w:rFonts w:ascii="Times New Roman" w:hAnsi="Times New Roman"/>
          <w:color w:val="000000" w:themeColor="text1"/>
          <w:sz w:val="28"/>
          <w:szCs w:val="28"/>
          <w:lang w:val="uk-UA"/>
        </w:rPr>
        <w:t xml:space="preserve"> (</w:t>
      </w:r>
      <w:r w:rsidR="00B7126F" w:rsidRPr="00376324">
        <w:rPr>
          <w:rFonts w:ascii="Times New Roman" w:hAnsi="Times New Roman"/>
          <w:color w:val="000000" w:themeColor="text1"/>
          <w:sz w:val="28"/>
          <w:szCs w:val="28"/>
          <w:lang w:val="en-US"/>
        </w:rPr>
        <w:t>Linnaeus</w:t>
      </w:r>
      <w:r w:rsidR="00C1106F" w:rsidRPr="00376324">
        <w:rPr>
          <w:rFonts w:ascii="Times New Roman" w:hAnsi="Times New Roman"/>
          <w:color w:val="000000" w:themeColor="text1"/>
          <w:sz w:val="28"/>
          <w:szCs w:val="28"/>
          <w:lang w:val="uk-UA"/>
        </w:rPr>
        <w:t>, 1758</w:t>
      </w:r>
      <w:r w:rsidR="00B7126F" w:rsidRPr="00376324">
        <w:rPr>
          <w:rFonts w:ascii="Times New Roman" w:hAnsi="Times New Roman"/>
          <w:color w:val="000000" w:themeColor="text1"/>
          <w:sz w:val="28"/>
          <w:szCs w:val="28"/>
          <w:lang w:val="uk-UA"/>
        </w:rPr>
        <w:t>)), маринка (</w:t>
      </w:r>
      <w:r w:rsidR="00B7126F" w:rsidRPr="00376324">
        <w:rPr>
          <w:rFonts w:ascii="Times New Roman" w:hAnsi="Times New Roman"/>
          <w:i/>
          <w:color w:val="000000" w:themeColor="text1"/>
          <w:sz w:val="28"/>
          <w:szCs w:val="28"/>
          <w:lang w:val="en-US"/>
        </w:rPr>
        <w:t>Schizothorax</w:t>
      </w:r>
      <w:r w:rsidR="00B7126F" w:rsidRPr="00376324">
        <w:rPr>
          <w:rFonts w:ascii="Times New Roman" w:hAnsi="Times New Roman"/>
          <w:color w:val="000000" w:themeColor="text1"/>
          <w:sz w:val="28"/>
          <w:szCs w:val="28"/>
          <w:lang w:val="uk-UA"/>
        </w:rPr>
        <w:t xml:space="preserve"> (</w:t>
      </w:r>
      <w:r w:rsidR="00B7126F" w:rsidRPr="00376324">
        <w:rPr>
          <w:rFonts w:ascii="Times New Roman" w:hAnsi="Times New Roman"/>
          <w:color w:val="000000" w:themeColor="text1"/>
          <w:sz w:val="28"/>
          <w:szCs w:val="28"/>
          <w:lang w:val="en-US"/>
        </w:rPr>
        <w:t>HECKEL</w:t>
      </w:r>
      <w:r w:rsidR="00C1106F" w:rsidRPr="00376324">
        <w:rPr>
          <w:rFonts w:ascii="Times New Roman" w:hAnsi="Times New Roman"/>
          <w:color w:val="000000" w:themeColor="text1"/>
          <w:sz w:val="28"/>
          <w:szCs w:val="28"/>
          <w:lang w:val="uk-UA"/>
        </w:rPr>
        <w:t>, 1838</w:t>
      </w:r>
      <w:r w:rsidR="00B7126F" w:rsidRPr="00376324">
        <w:rPr>
          <w:rFonts w:ascii="Times New Roman" w:hAnsi="Times New Roman"/>
          <w:color w:val="000000" w:themeColor="text1"/>
          <w:sz w:val="28"/>
          <w:szCs w:val="28"/>
          <w:lang w:val="uk-UA"/>
        </w:rPr>
        <w:t>)). Більшість коропових мають округле черевце, але деякі мають стисле</w:t>
      </w:r>
      <w:r w:rsidR="00376324" w:rsidRPr="00376324">
        <w:rPr>
          <w:rFonts w:ascii="Times New Roman" w:hAnsi="Times New Roman"/>
          <w:color w:val="000000" w:themeColor="text1"/>
          <w:sz w:val="28"/>
          <w:szCs w:val="28"/>
          <w:lang w:val="uk-UA"/>
        </w:rPr>
        <w:t>, також тіло може бути загострене</w:t>
      </w:r>
      <w:r w:rsidR="00514C14">
        <w:rPr>
          <w:rFonts w:ascii="Times New Roman" w:hAnsi="Times New Roman"/>
          <w:color w:val="000000" w:themeColor="text1"/>
          <w:sz w:val="28"/>
          <w:szCs w:val="28"/>
          <w:lang w:val="uk-UA"/>
        </w:rPr>
        <w:t xml:space="preserve"> з боку черева</w:t>
      </w:r>
      <w:r w:rsidR="00376324" w:rsidRPr="00376324">
        <w:rPr>
          <w:rFonts w:ascii="Times New Roman" w:hAnsi="Times New Roman"/>
          <w:color w:val="000000" w:themeColor="text1"/>
          <w:sz w:val="28"/>
          <w:szCs w:val="28"/>
          <w:lang w:val="uk-UA"/>
        </w:rPr>
        <w:t>, в такому випадку луски, що розміщені по тілу з боків, сходяться до низу і в черевній частині утворюють виріст, який має вігляд кіля</w:t>
      </w:r>
      <w:r w:rsidR="00B7126F" w:rsidRPr="00376324">
        <w:rPr>
          <w:rFonts w:ascii="Times New Roman" w:hAnsi="Times New Roman"/>
          <w:color w:val="000000" w:themeColor="text1"/>
          <w:sz w:val="28"/>
          <w:szCs w:val="28"/>
          <w:lang w:val="uk-UA"/>
        </w:rPr>
        <w:t xml:space="preserve"> (жерех (</w:t>
      </w:r>
      <w:r w:rsidR="00B7126F" w:rsidRPr="00376324">
        <w:rPr>
          <w:rFonts w:ascii="Times New Roman" w:hAnsi="Times New Roman"/>
          <w:i/>
          <w:color w:val="000000" w:themeColor="text1"/>
          <w:sz w:val="28"/>
          <w:szCs w:val="28"/>
          <w:lang w:val="en-US"/>
        </w:rPr>
        <w:t>Aspius</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lang w:val="en-US"/>
        </w:rPr>
        <w:t>aspius</w:t>
      </w:r>
      <w:r w:rsidR="00B7126F" w:rsidRPr="00376324">
        <w:rPr>
          <w:rFonts w:ascii="Times New Roman" w:hAnsi="Times New Roman"/>
          <w:color w:val="000000" w:themeColor="text1"/>
          <w:sz w:val="28"/>
          <w:szCs w:val="28"/>
          <w:lang w:val="uk-UA"/>
        </w:rPr>
        <w:t xml:space="preserve"> (</w:t>
      </w:r>
      <w:r w:rsidR="00B7126F" w:rsidRPr="00376324">
        <w:rPr>
          <w:rFonts w:ascii="Times New Roman" w:hAnsi="Times New Roman"/>
          <w:color w:val="000000" w:themeColor="text1"/>
          <w:sz w:val="28"/>
          <w:szCs w:val="28"/>
          <w:lang w:val="en-US"/>
        </w:rPr>
        <w:t>Linnaeus</w:t>
      </w:r>
      <w:r w:rsidR="00C1106F" w:rsidRPr="00376324">
        <w:rPr>
          <w:rFonts w:ascii="Times New Roman" w:hAnsi="Times New Roman"/>
          <w:color w:val="000000" w:themeColor="text1"/>
          <w:sz w:val="28"/>
          <w:szCs w:val="28"/>
          <w:lang w:val="uk-UA"/>
        </w:rPr>
        <w:t>, 1758</w:t>
      </w:r>
      <w:r w:rsidR="00B7126F" w:rsidRPr="00376324">
        <w:rPr>
          <w:rFonts w:ascii="Times New Roman" w:hAnsi="Times New Roman"/>
          <w:color w:val="000000" w:themeColor="text1"/>
          <w:sz w:val="28"/>
          <w:szCs w:val="28"/>
          <w:lang w:val="uk-UA"/>
        </w:rPr>
        <w:t>)), вівсянка (</w:t>
      </w:r>
      <w:r w:rsidR="00B7126F" w:rsidRPr="00376324">
        <w:rPr>
          <w:rFonts w:ascii="Times New Roman" w:hAnsi="Times New Roman"/>
          <w:i/>
          <w:color w:val="000000" w:themeColor="text1"/>
          <w:sz w:val="28"/>
          <w:szCs w:val="28"/>
          <w:lang w:val="en-US"/>
        </w:rPr>
        <w:t>Leucaspius</w:t>
      </w:r>
      <w:r w:rsidR="00B7126F" w:rsidRPr="00376324">
        <w:rPr>
          <w:rFonts w:ascii="Times New Roman" w:hAnsi="Times New Roman"/>
          <w:i/>
          <w:color w:val="000000" w:themeColor="text1"/>
          <w:sz w:val="28"/>
          <w:szCs w:val="28"/>
          <w:lang w:val="uk-UA"/>
        </w:rPr>
        <w:t xml:space="preserve"> </w:t>
      </w:r>
      <w:r w:rsidR="00B7126F" w:rsidRPr="00376324">
        <w:rPr>
          <w:rFonts w:ascii="Times New Roman" w:hAnsi="Times New Roman"/>
          <w:i/>
          <w:color w:val="000000" w:themeColor="text1"/>
          <w:sz w:val="28"/>
          <w:szCs w:val="28"/>
          <w:lang w:val="en-US"/>
        </w:rPr>
        <w:t>delineatus</w:t>
      </w:r>
      <w:r w:rsidR="00B7126F" w:rsidRPr="00376324">
        <w:rPr>
          <w:rFonts w:ascii="Times New Roman" w:hAnsi="Times New Roman"/>
          <w:color w:val="000000" w:themeColor="text1"/>
          <w:sz w:val="28"/>
          <w:szCs w:val="28"/>
          <w:lang w:val="uk-UA"/>
        </w:rPr>
        <w:t xml:space="preserve"> (</w:t>
      </w:r>
      <w:r w:rsidR="00B7126F" w:rsidRPr="00376324">
        <w:rPr>
          <w:rFonts w:ascii="Times New Roman" w:hAnsi="Times New Roman"/>
          <w:color w:val="000000" w:themeColor="text1"/>
          <w:sz w:val="28"/>
          <w:szCs w:val="28"/>
          <w:lang w:val="en-US"/>
        </w:rPr>
        <w:t>Heckel</w:t>
      </w:r>
      <w:r w:rsidR="00C1106F" w:rsidRPr="00376324">
        <w:rPr>
          <w:rFonts w:ascii="Times New Roman" w:hAnsi="Times New Roman"/>
          <w:color w:val="000000" w:themeColor="text1"/>
          <w:sz w:val="28"/>
          <w:szCs w:val="28"/>
          <w:lang w:val="uk-UA"/>
        </w:rPr>
        <w:t>, 1843</w:t>
      </w:r>
      <w:r w:rsidR="00F0192F" w:rsidRPr="00376324">
        <w:rPr>
          <w:rFonts w:ascii="Times New Roman" w:hAnsi="Times New Roman"/>
          <w:color w:val="000000" w:themeColor="text1"/>
          <w:sz w:val="28"/>
          <w:szCs w:val="28"/>
          <w:lang w:val="uk-UA"/>
        </w:rPr>
        <w:t>))</w:t>
      </w:r>
      <w:r w:rsidR="00B7126F" w:rsidRPr="00376324">
        <w:rPr>
          <w:rFonts w:ascii="Times New Roman" w:hAnsi="Times New Roman"/>
          <w:color w:val="000000" w:themeColor="text1"/>
          <w:sz w:val="28"/>
          <w:szCs w:val="28"/>
          <w:lang w:val="uk-UA"/>
        </w:rPr>
        <w:t>.</w:t>
      </w:r>
      <w:r w:rsidR="00F0192F" w:rsidRPr="00376324">
        <w:rPr>
          <w:rFonts w:ascii="Times New Roman" w:hAnsi="Times New Roman"/>
          <w:color w:val="000000" w:themeColor="text1"/>
          <w:sz w:val="28"/>
          <w:szCs w:val="28"/>
          <w:lang w:val="uk-UA"/>
        </w:rPr>
        <w:t xml:space="preserve"> </w:t>
      </w:r>
      <w:r w:rsidR="00B7126F" w:rsidRPr="00376324">
        <w:rPr>
          <w:rFonts w:ascii="Times New Roman" w:hAnsi="Times New Roman"/>
          <w:color w:val="000000" w:themeColor="text1"/>
          <w:sz w:val="28"/>
          <w:szCs w:val="28"/>
        </w:rPr>
        <w:t xml:space="preserve">У інших </w:t>
      </w:r>
      <w:r w:rsidR="00376324" w:rsidRPr="00376324">
        <w:rPr>
          <w:rFonts w:ascii="Times New Roman" w:hAnsi="Times New Roman"/>
          <w:color w:val="000000" w:themeColor="text1"/>
          <w:sz w:val="28"/>
          <w:szCs w:val="28"/>
          <w:lang w:val="uk-UA"/>
        </w:rPr>
        <w:t>видів на черевному боці тіла також може утворюватися вирі</w:t>
      </w:r>
      <w:proofErr w:type="gramStart"/>
      <w:r w:rsidR="00376324" w:rsidRPr="00376324">
        <w:rPr>
          <w:rFonts w:ascii="Times New Roman" w:hAnsi="Times New Roman"/>
          <w:color w:val="000000" w:themeColor="text1"/>
          <w:sz w:val="28"/>
          <w:szCs w:val="28"/>
          <w:lang w:val="uk-UA"/>
        </w:rPr>
        <w:t>ст</w:t>
      </w:r>
      <w:proofErr w:type="gramEnd"/>
      <w:r w:rsidR="00376324" w:rsidRPr="00376324">
        <w:rPr>
          <w:rFonts w:ascii="Times New Roman" w:hAnsi="Times New Roman"/>
          <w:color w:val="000000" w:themeColor="text1"/>
          <w:sz w:val="28"/>
          <w:szCs w:val="28"/>
          <w:lang w:val="uk-UA"/>
        </w:rPr>
        <w:t>, але в свою чергу він не вкритий лускою, а лише обмежований тонким шкірястим покривом</w:t>
      </w:r>
      <w:r w:rsidR="00376324" w:rsidRPr="00376324">
        <w:rPr>
          <w:rFonts w:ascii="Times New Roman" w:hAnsi="Times New Roman"/>
          <w:color w:val="000000" w:themeColor="text1"/>
          <w:sz w:val="28"/>
          <w:szCs w:val="28"/>
        </w:rPr>
        <w:t>. Такий вирі</w:t>
      </w:r>
      <w:proofErr w:type="gramStart"/>
      <w:r w:rsidR="00376324" w:rsidRPr="00376324">
        <w:rPr>
          <w:rFonts w:ascii="Times New Roman" w:hAnsi="Times New Roman"/>
          <w:color w:val="000000" w:themeColor="text1"/>
          <w:sz w:val="28"/>
          <w:szCs w:val="28"/>
        </w:rPr>
        <w:t>ст</w:t>
      </w:r>
      <w:proofErr w:type="gramEnd"/>
      <w:r w:rsidR="00376324" w:rsidRPr="00376324">
        <w:rPr>
          <w:rFonts w:ascii="Times New Roman" w:hAnsi="Times New Roman"/>
          <w:color w:val="000000" w:themeColor="text1"/>
          <w:sz w:val="28"/>
          <w:szCs w:val="28"/>
        </w:rPr>
        <w:t xml:space="preserve"> може проходити по всій частині черевця </w:t>
      </w:r>
      <w:r w:rsidR="00B7126F" w:rsidRPr="00376324">
        <w:rPr>
          <w:rFonts w:ascii="Times New Roman" w:hAnsi="Times New Roman"/>
          <w:color w:val="000000" w:themeColor="text1"/>
          <w:sz w:val="28"/>
          <w:szCs w:val="28"/>
        </w:rPr>
        <w:t>(чехоня (</w:t>
      </w:r>
      <w:r w:rsidR="00B7126F" w:rsidRPr="00376324">
        <w:rPr>
          <w:rFonts w:ascii="Times New Roman" w:hAnsi="Times New Roman"/>
          <w:i/>
          <w:color w:val="000000" w:themeColor="text1"/>
          <w:sz w:val="28"/>
          <w:szCs w:val="28"/>
        </w:rPr>
        <w:t>Pelecus cultratus</w:t>
      </w:r>
      <w:r w:rsidR="00C1106F" w:rsidRPr="00376324">
        <w:rPr>
          <w:rFonts w:ascii="Times New Roman" w:hAnsi="Times New Roman"/>
          <w:color w:val="000000" w:themeColor="text1"/>
          <w:sz w:val="28"/>
          <w:szCs w:val="28"/>
        </w:rPr>
        <w:t xml:space="preserve"> </w:t>
      </w:r>
      <w:r w:rsidR="00C1106F" w:rsidRPr="00376324">
        <w:rPr>
          <w:rFonts w:ascii="Times New Roman" w:hAnsi="Times New Roman"/>
          <w:color w:val="000000" w:themeColor="text1"/>
          <w:sz w:val="28"/>
          <w:szCs w:val="28"/>
        </w:rPr>
        <w:lastRenderedPageBreak/>
        <w:t>(Linnaeus, 1758</w:t>
      </w:r>
      <w:r w:rsidR="00B7126F" w:rsidRPr="00376324">
        <w:rPr>
          <w:rFonts w:ascii="Times New Roman" w:hAnsi="Times New Roman"/>
          <w:color w:val="000000" w:themeColor="text1"/>
          <w:sz w:val="28"/>
          <w:szCs w:val="28"/>
        </w:rPr>
        <w:t>)), білий лящ (</w:t>
      </w:r>
      <w:r w:rsidR="00B7126F" w:rsidRPr="00376324">
        <w:rPr>
          <w:rFonts w:ascii="Times New Roman" w:hAnsi="Times New Roman"/>
          <w:i/>
          <w:color w:val="000000" w:themeColor="text1"/>
          <w:sz w:val="28"/>
          <w:szCs w:val="28"/>
        </w:rPr>
        <w:t>Abramis brama</w:t>
      </w:r>
      <w:r w:rsidR="00C1106F" w:rsidRPr="00376324">
        <w:rPr>
          <w:rFonts w:ascii="Times New Roman" w:hAnsi="Times New Roman"/>
          <w:color w:val="000000" w:themeColor="text1"/>
          <w:sz w:val="28"/>
          <w:szCs w:val="28"/>
        </w:rPr>
        <w:t xml:space="preserve"> (Linnaeus, 1758</w:t>
      </w:r>
      <w:r w:rsidR="00B7126F" w:rsidRPr="00376324">
        <w:rPr>
          <w:rFonts w:ascii="Times New Roman" w:hAnsi="Times New Roman"/>
          <w:color w:val="000000" w:themeColor="text1"/>
          <w:sz w:val="28"/>
          <w:szCs w:val="28"/>
        </w:rPr>
        <w:t>)), уклей (</w:t>
      </w:r>
      <w:r w:rsidR="00B7126F" w:rsidRPr="00376324">
        <w:rPr>
          <w:rFonts w:ascii="Times New Roman" w:hAnsi="Times New Roman"/>
          <w:i/>
          <w:color w:val="000000" w:themeColor="text1"/>
          <w:sz w:val="28"/>
          <w:szCs w:val="28"/>
        </w:rPr>
        <w:t>Culter</w:t>
      </w:r>
      <w:r w:rsidR="00B7126F" w:rsidRPr="00376324">
        <w:rPr>
          <w:rFonts w:ascii="Times New Roman" w:hAnsi="Times New Roman"/>
          <w:color w:val="000000" w:themeColor="text1"/>
          <w:sz w:val="28"/>
          <w:szCs w:val="28"/>
        </w:rPr>
        <w:t xml:space="preserve"> (B</w:t>
      </w:r>
      <w:r w:rsidR="00B7126F" w:rsidRPr="00376324">
        <w:rPr>
          <w:rFonts w:ascii="Times New Roman" w:hAnsi="Times New Roman"/>
          <w:color w:val="000000" w:themeColor="text1"/>
          <w:sz w:val="28"/>
          <w:szCs w:val="28"/>
          <w:lang w:val="en-US"/>
        </w:rPr>
        <w:t>asilewsky</w:t>
      </w:r>
      <w:r w:rsidR="00C1106F" w:rsidRPr="00376324">
        <w:rPr>
          <w:rFonts w:ascii="Times New Roman" w:hAnsi="Times New Roman"/>
          <w:color w:val="000000" w:themeColor="text1"/>
          <w:sz w:val="28"/>
          <w:szCs w:val="28"/>
        </w:rPr>
        <w:t>, 1855</w:t>
      </w:r>
      <w:r w:rsidR="00B7126F" w:rsidRPr="00376324">
        <w:rPr>
          <w:rFonts w:ascii="Times New Roman" w:hAnsi="Times New Roman"/>
          <w:color w:val="000000" w:themeColor="text1"/>
          <w:sz w:val="28"/>
          <w:szCs w:val="28"/>
        </w:rPr>
        <w:t>))</w:t>
      </w:r>
      <w:r w:rsidR="00376324" w:rsidRPr="00376324">
        <w:rPr>
          <w:rFonts w:ascii="Times New Roman" w:hAnsi="Times New Roman"/>
          <w:color w:val="000000" w:themeColor="text1"/>
          <w:sz w:val="28"/>
          <w:szCs w:val="28"/>
          <w:lang w:val="uk-UA"/>
        </w:rPr>
        <w:t>,</w:t>
      </w:r>
      <w:r w:rsidR="00B7126F" w:rsidRPr="00376324">
        <w:rPr>
          <w:rFonts w:ascii="Times New Roman" w:hAnsi="Times New Roman"/>
          <w:color w:val="000000" w:themeColor="text1"/>
          <w:sz w:val="28"/>
          <w:szCs w:val="28"/>
        </w:rPr>
        <w:t xml:space="preserve"> або від </w:t>
      </w:r>
      <w:r w:rsidR="00376324" w:rsidRPr="00376324">
        <w:rPr>
          <w:rFonts w:ascii="Times New Roman" w:hAnsi="Times New Roman"/>
          <w:color w:val="000000" w:themeColor="text1"/>
          <w:sz w:val="28"/>
          <w:szCs w:val="28"/>
          <w:lang w:val="uk-UA"/>
        </w:rPr>
        <w:t xml:space="preserve">плавників на черевному боці до анального отвору </w:t>
      </w:r>
      <w:r w:rsidR="00B7126F" w:rsidRPr="00376324">
        <w:rPr>
          <w:rFonts w:ascii="Times New Roman" w:hAnsi="Times New Roman"/>
          <w:color w:val="000000" w:themeColor="text1"/>
          <w:sz w:val="28"/>
          <w:szCs w:val="28"/>
        </w:rPr>
        <w:t>(лящ (</w:t>
      </w:r>
      <w:r w:rsidR="00B7126F" w:rsidRPr="00376324">
        <w:rPr>
          <w:rFonts w:ascii="Times New Roman" w:hAnsi="Times New Roman"/>
          <w:i/>
          <w:color w:val="000000" w:themeColor="text1"/>
          <w:sz w:val="28"/>
          <w:szCs w:val="28"/>
        </w:rPr>
        <w:t>Abramis brama</w:t>
      </w:r>
      <w:r w:rsidR="00C1106F" w:rsidRPr="00376324">
        <w:rPr>
          <w:rFonts w:ascii="Times New Roman" w:hAnsi="Times New Roman"/>
          <w:color w:val="000000" w:themeColor="text1"/>
          <w:sz w:val="28"/>
          <w:szCs w:val="28"/>
        </w:rPr>
        <w:t xml:space="preserve"> (Linnaeus, 1758</w:t>
      </w:r>
      <w:r w:rsidR="00B7126F" w:rsidRPr="00376324">
        <w:rPr>
          <w:rFonts w:ascii="Times New Roman" w:hAnsi="Times New Roman"/>
          <w:color w:val="000000" w:themeColor="text1"/>
          <w:sz w:val="28"/>
          <w:szCs w:val="28"/>
        </w:rPr>
        <w:t>)), густера густера (</w:t>
      </w:r>
      <w:r w:rsidR="00B7126F" w:rsidRPr="00376324">
        <w:rPr>
          <w:rFonts w:ascii="Times New Roman" w:hAnsi="Times New Roman"/>
          <w:i/>
          <w:color w:val="000000" w:themeColor="text1"/>
          <w:sz w:val="28"/>
          <w:szCs w:val="28"/>
        </w:rPr>
        <w:t xml:space="preserve">Blicca bjoerkna </w:t>
      </w:r>
      <w:r w:rsidR="00C1106F" w:rsidRPr="00376324">
        <w:rPr>
          <w:rFonts w:ascii="Times New Roman" w:hAnsi="Times New Roman"/>
          <w:color w:val="000000" w:themeColor="text1"/>
          <w:sz w:val="28"/>
          <w:szCs w:val="28"/>
        </w:rPr>
        <w:t>(Linnaeus, 1758</w:t>
      </w:r>
      <w:r w:rsidR="00B7126F" w:rsidRPr="00376324">
        <w:rPr>
          <w:rFonts w:ascii="Times New Roman" w:hAnsi="Times New Roman"/>
          <w:color w:val="000000" w:themeColor="text1"/>
          <w:sz w:val="28"/>
          <w:szCs w:val="28"/>
        </w:rPr>
        <w:t>)), верхогляд (</w:t>
      </w:r>
      <w:r w:rsidR="00B7126F" w:rsidRPr="00376324">
        <w:rPr>
          <w:rFonts w:ascii="Times New Roman" w:hAnsi="Times New Roman"/>
          <w:i/>
          <w:color w:val="000000" w:themeColor="text1"/>
          <w:sz w:val="28"/>
          <w:szCs w:val="28"/>
        </w:rPr>
        <w:t>Chanodichthys erythropterus</w:t>
      </w:r>
      <w:r w:rsidR="00B7126F" w:rsidRPr="00376324">
        <w:rPr>
          <w:rFonts w:ascii="Times New Roman" w:hAnsi="Times New Roman"/>
          <w:color w:val="000000" w:themeColor="text1"/>
          <w:sz w:val="28"/>
          <w:szCs w:val="28"/>
        </w:rPr>
        <w:t xml:space="preserve"> (B</w:t>
      </w:r>
      <w:r w:rsidR="00B7126F" w:rsidRPr="00376324">
        <w:rPr>
          <w:rFonts w:ascii="Times New Roman" w:hAnsi="Times New Roman"/>
          <w:color w:val="000000" w:themeColor="text1"/>
          <w:sz w:val="28"/>
          <w:szCs w:val="28"/>
          <w:lang w:val="en-US"/>
        </w:rPr>
        <w:t>asilewsky</w:t>
      </w:r>
      <w:r w:rsidR="00C1106F" w:rsidRPr="00376324">
        <w:rPr>
          <w:rFonts w:ascii="Times New Roman" w:hAnsi="Times New Roman"/>
          <w:color w:val="000000" w:themeColor="text1"/>
          <w:sz w:val="28"/>
          <w:szCs w:val="28"/>
        </w:rPr>
        <w:t>, 1855</w:t>
      </w:r>
      <w:r w:rsidR="00F0192F" w:rsidRPr="00376324">
        <w:rPr>
          <w:rFonts w:ascii="Times New Roman" w:hAnsi="Times New Roman"/>
          <w:color w:val="000000" w:themeColor="text1"/>
          <w:sz w:val="28"/>
          <w:szCs w:val="28"/>
        </w:rPr>
        <w:t>))</w:t>
      </w:r>
      <w:r w:rsidR="00B7126F" w:rsidRPr="00376324">
        <w:rPr>
          <w:rFonts w:ascii="Times New Roman" w:hAnsi="Times New Roman"/>
          <w:color w:val="000000" w:themeColor="text1"/>
          <w:sz w:val="28"/>
          <w:szCs w:val="28"/>
        </w:rPr>
        <w:t>.</w:t>
      </w:r>
    </w:p>
    <w:p w:rsidR="00B7126F" w:rsidRPr="00376324" w:rsidRDefault="00B7126F" w:rsidP="007D5DB5">
      <w:pPr>
        <w:spacing w:after="0" w:line="360" w:lineRule="auto"/>
        <w:ind w:firstLine="709"/>
        <w:jc w:val="both"/>
        <w:rPr>
          <w:rFonts w:ascii="Times New Roman" w:hAnsi="Times New Roman"/>
          <w:color w:val="000000" w:themeColor="text1"/>
          <w:sz w:val="28"/>
          <w:szCs w:val="28"/>
        </w:rPr>
      </w:pPr>
      <w:r w:rsidRPr="00376324">
        <w:rPr>
          <w:rFonts w:ascii="Times New Roman" w:hAnsi="Times New Roman"/>
          <w:color w:val="000000" w:themeColor="text1"/>
          <w:sz w:val="28"/>
          <w:szCs w:val="28"/>
        </w:rPr>
        <w:t>Будова ротового апарату риб ві</w:t>
      </w:r>
      <w:proofErr w:type="gramStart"/>
      <w:r w:rsidRPr="00376324">
        <w:rPr>
          <w:rFonts w:ascii="Times New Roman" w:hAnsi="Times New Roman"/>
          <w:color w:val="000000" w:themeColor="text1"/>
          <w:sz w:val="28"/>
          <w:szCs w:val="28"/>
        </w:rPr>
        <w:t>др</w:t>
      </w:r>
      <w:proofErr w:type="gramEnd"/>
      <w:r w:rsidRPr="00376324">
        <w:rPr>
          <w:rFonts w:ascii="Times New Roman" w:hAnsi="Times New Roman"/>
          <w:color w:val="000000" w:themeColor="text1"/>
          <w:sz w:val="28"/>
          <w:szCs w:val="28"/>
        </w:rPr>
        <w:t xml:space="preserve">ізняється, в залежності від способу добування їжі. Риби шукають планктон у мулі мають м’ясисті губи, які іноді покриті сосочками. Представники, що мають такий тип будови ротового апарату — </w:t>
      </w:r>
      <w:proofErr w:type="gramStart"/>
      <w:r w:rsidRPr="00376324">
        <w:rPr>
          <w:rFonts w:ascii="Times New Roman" w:hAnsi="Times New Roman"/>
          <w:color w:val="000000" w:themeColor="text1"/>
          <w:sz w:val="28"/>
          <w:szCs w:val="28"/>
        </w:rPr>
        <w:t>п</w:t>
      </w:r>
      <w:proofErr w:type="gramEnd"/>
      <w:r w:rsidRPr="00376324">
        <w:rPr>
          <w:rFonts w:ascii="Times New Roman" w:hAnsi="Times New Roman"/>
          <w:color w:val="000000" w:themeColor="text1"/>
          <w:sz w:val="28"/>
          <w:szCs w:val="28"/>
        </w:rPr>
        <w:t>іскар (</w:t>
      </w:r>
      <w:r w:rsidRPr="00376324">
        <w:rPr>
          <w:rFonts w:ascii="Times New Roman" w:hAnsi="Times New Roman"/>
          <w:i/>
          <w:color w:val="000000" w:themeColor="text1"/>
          <w:sz w:val="28"/>
          <w:szCs w:val="28"/>
        </w:rPr>
        <w:t>Gobio</w:t>
      </w:r>
      <w:r w:rsidR="00C1106F" w:rsidRPr="00376324">
        <w:rPr>
          <w:rFonts w:ascii="Times New Roman" w:hAnsi="Times New Roman"/>
          <w:color w:val="000000" w:themeColor="text1"/>
          <w:sz w:val="28"/>
          <w:szCs w:val="28"/>
        </w:rPr>
        <w:t xml:space="preserve"> (Cuvier, 1816</w:t>
      </w:r>
      <w:r w:rsidR="00F0192F" w:rsidRPr="00376324">
        <w:rPr>
          <w:rFonts w:ascii="Times New Roman" w:hAnsi="Times New Roman"/>
          <w:color w:val="000000" w:themeColor="text1"/>
          <w:sz w:val="28"/>
          <w:szCs w:val="28"/>
        </w:rPr>
        <w:t>))</w:t>
      </w:r>
      <w:r w:rsidRPr="00376324">
        <w:rPr>
          <w:rFonts w:ascii="Times New Roman" w:hAnsi="Times New Roman"/>
          <w:color w:val="000000" w:themeColor="text1"/>
          <w:sz w:val="28"/>
          <w:szCs w:val="28"/>
        </w:rPr>
        <w:t>, кінь-губарь (</w:t>
      </w:r>
      <w:r w:rsidRPr="00376324">
        <w:rPr>
          <w:rFonts w:ascii="Times New Roman" w:hAnsi="Times New Roman"/>
          <w:i/>
          <w:color w:val="000000" w:themeColor="text1"/>
          <w:sz w:val="28"/>
          <w:szCs w:val="28"/>
        </w:rPr>
        <w:t>Hemibarbus</w:t>
      </w:r>
      <w:r w:rsidRPr="00376324">
        <w:rPr>
          <w:rFonts w:ascii="Times New Roman" w:hAnsi="Times New Roman"/>
          <w:color w:val="000000" w:themeColor="text1"/>
          <w:sz w:val="28"/>
          <w:szCs w:val="28"/>
          <w:lang w:val="uk-UA"/>
        </w:rPr>
        <w:t xml:space="preserve"> </w:t>
      </w:r>
      <w:r w:rsidRPr="00376324">
        <w:rPr>
          <w:rFonts w:ascii="Times New Roman" w:hAnsi="Times New Roman"/>
          <w:color w:val="000000" w:themeColor="text1"/>
          <w:sz w:val="28"/>
          <w:szCs w:val="28"/>
        </w:rPr>
        <w:t>(B</w:t>
      </w:r>
      <w:r w:rsidRPr="00376324">
        <w:rPr>
          <w:rFonts w:ascii="Times New Roman" w:hAnsi="Times New Roman"/>
          <w:color w:val="000000" w:themeColor="text1"/>
          <w:sz w:val="28"/>
          <w:szCs w:val="28"/>
          <w:lang w:val="en-US"/>
        </w:rPr>
        <w:t>leeker</w:t>
      </w:r>
      <w:r w:rsidR="00C1106F" w:rsidRPr="00376324">
        <w:rPr>
          <w:rFonts w:ascii="Times New Roman" w:hAnsi="Times New Roman"/>
          <w:color w:val="000000" w:themeColor="text1"/>
          <w:sz w:val="28"/>
          <w:szCs w:val="28"/>
        </w:rPr>
        <w:t>, 1871</w:t>
      </w:r>
      <w:r w:rsidRPr="00376324">
        <w:rPr>
          <w:rFonts w:ascii="Times New Roman" w:hAnsi="Times New Roman"/>
          <w:color w:val="000000" w:themeColor="text1"/>
          <w:sz w:val="28"/>
          <w:szCs w:val="28"/>
        </w:rPr>
        <w:t>)), лабео (</w:t>
      </w:r>
      <w:r w:rsidRPr="00376324">
        <w:rPr>
          <w:rFonts w:ascii="Times New Roman" w:hAnsi="Times New Roman"/>
          <w:i/>
          <w:color w:val="000000" w:themeColor="text1"/>
          <w:sz w:val="28"/>
          <w:szCs w:val="28"/>
        </w:rPr>
        <w:t>Labeo</w:t>
      </w:r>
      <w:r w:rsidRPr="00376324">
        <w:rPr>
          <w:rFonts w:ascii="Times New Roman" w:hAnsi="Times New Roman"/>
          <w:color w:val="000000" w:themeColor="text1"/>
          <w:sz w:val="28"/>
          <w:szCs w:val="28"/>
        </w:rPr>
        <w:t xml:space="preserve"> (C</w:t>
      </w:r>
      <w:r w:rsidRPr="00376324">
        <w:rPr>
          <w:rFonts w:ascii="Times New Roman" w:hAnsi="Times New Roman"/>
          <w:color w:val="000000" w:themeColor="text1"/>
          <w:sz w:val="28"/>
          <w:szCs w:val="28"/>
          <w:lang w:val="en-US"/>
        </w:rPr>
        <w:t>uvier</w:t>
      </w:r>
      <w:r w:rsidR="00C1106F" w:rsidRPr="00376324">
        <w:rPr>
          <w:rFonts w:ascii="Times New Roman" w:hAnsi="Times New Roman"/>
          <w:color w:val="000000" w:themeColor="text1"/>
          <w:sz w:val="28"/>
          <w:szCs w:val="28"/>
        </w:rPr>
        <w:t>, 1816</w:t>
      </w:r>
      <w:r w:rsidRPr="00376324">
        <w:rPr>
          <w:rFonts w:ascii="Times New Roman" w:hAnsi="Times New Roman"/>
          <w:color w:val="000000" w:themeColor="text1"/>
          <w:sz w:val="28"/>
          <w:szCs w:val="28"/>
        </w:rPr>
        <w:t>)) з в</w:t>
      </w:r>
      <w:r w:rsidR="00126163" w:rsidRPr="00376324">
        <w:rPr>
          <w:rFonts w:ascii="Times New Roman" w:hAnsi="Times New Roman"/>
          <w:color w:val="000000" w:themeColor="text1"/>
          <w:sz w:val="28"/>
          <w:szCs w:val="28"/>
        </w:rPr>
        <w:t>одойм Південно-Східної Азії. [5</w:t>
      </w:r>
      <w:r w:rsidRPr="00376324">
        <w:rPr>
          <w:rFonts w:ascii="Times New Roman" w:hAnsi="Times New Roman"/>
          <w:color w:val="000000" w:themeColor="text1"/>
          <w:sz w:val="28"/>
          <w:szCs w:val="28"/>
        </w:rPr>
        <w:t>]</w:t>
      </w:r>
    </w:p>
    <w:p w:rsidR="008327F0" w:rsidRPr="00032AE5" w:rsidRDefault="00B7126F" w:rsidP="007D5DB5">
      <w:pPr>
        <w:spacing w:after="0" w:line="360" w:lineRule="auto"/>
        <w:ind w:firstLine="709"/>
        <w:jc w:val="both"/>
        <w:rPr>
          <w:rFonts w:ascii="Times New Roman" w:hAnsi="Times New Roman"/>
          <w:color w:val="000000" w:themeColor="text1"/>
          <w:sz w:val="28"/>
          <w:szCs w:val="28"/>
          <w:lang w:val="uk-UA"/>
        </w:rPr>
      </w:pPr>
      <w:r w:rsidRPr="00032AE5">
        <w:rPr>
          <w:rFonts w:ascii="Times New Roman" w:hAnsi="Times New Roman"/>
          <w:color w:val="000000" w:themeColor="text1"/>
          <w:sz w:val="28"/>
          <w:szCs w:val="28"/>
        </w:rPr>
        <w:t>Також є види</w:t>
      </w:r>
      <w:r w:rsidR="009C607E" w:rsidRPr="00032AE5">
        <w:rPr>
          <w:rFonts w:ascii="Times New Roman" w:hAnsi="Times New Roman"/>
          <w:color w:val="000000" w:themeColor="text1"/>
          <w:sz w:val="28"/>
          <w:szCs w:val="28"/>
          <w:lang w:val="uk-UA"/>
        </w:rPr>
        <w:t>,</w:t>
      </w:r>
      <w:r w:rsidR="009C607E" w:rsidRPr="00032AE5">
        <w:rPr>
          <w:rFonts w:ascii="Times New Roman" w:hAnsi="Times New Roman"/>
          <w:color w:val="000000" w:themeColor="text1"/>
          <w:sz w:val="28"/>
          <w:szCs w:val="28"/>
        </w:rPr>
        <w:t xml:space="preserve"> що</w:t>
      </w:r>
      <w:r w:rsidRPr="00032AE5">
        <w:rPr>
          <w:rFonts w:ascii="Times New Roman" w:hAnsi="Times New Roman"/>
          <w:color w:val="000000" w:themeColor="text1"/>
          <w:sz w:val="28"/>
          <w:szCs w:val="28"/>
        </w:rPr>
        <w:t xml:space="preserve"> харчуються рослинністю, яка </w:t>
      </w:r>
      <w:r w:rsidR="00032AE5" w:rsidRPr="00032AE5">
        <w:rPr>
          <w:rFonts w:ascii="Times New Roman" w:hAnsi="Times New Roman"/>
          <w:color w:val="000000" w:themeColor="text1"/>
          <w:sz w:val="28"/>
          <w:szCs w:val="28"/>
        </w:rPr>
        <w:t>обростає поверхню каменів, або ґ</w:t>
      </w:r>
      <w:r w:rsidRPr="00032AE5">
        <w:rPr>
          <w:rFonts w:ascii="Times New Roman" w:hAnsi="Times New Roman"/>
          <w:color w:val="000000" w:themeColor="text1"/>
          <w:sz w:val="28"/>
          <w:szCs w:val="28"/>
        </w:rPr>
        <w:t xml:space="preserve">рунту. Нижня щелепа </w:t>
      </w:r>
      <w:proofErr w:type="gramStart"/>
      <w:r w:rsidRPr="00032AE5">
        <w:rPr>
          <w:rFonts w:ascii="Times New Roman" w:hAnsi="Times New Roman"/>
          <w:color w:val="000000" w:themeColor="text1"/>
          <w:sz w:val="28"/>
          <w:szCs w:val="28"/>
        </w:rPr>
        <w:t>таких</w:t>
      </w:r>
      <w:proofErr w:type="gramEnd"/>
      <w:r w:rsidRPr="00032AE5">
        <w:rPr>
          <w:rFonts w:ascii="Times New Roman" w:hAnsi="Times New Roman"/>
          <w:color w:val="000000" w:themeColor="text1"/>
          <w:sz w:val="28"/>
          <w:szCs w:val="28"/>
        </w:rPr>
        <w:t xml:space="preserve"> видів риб має хрящ, який вкритий твердими лусками. До цих видів </w:t>
      </w:r>
      <w:proofErr w:type="gramStart"/>
      <w:r w:rsidRPr="00032AE5">
        <w:rPr>
          <w:rFonts w:ascii="Times New Roman" w:hAnsi="Times New Roman"/>
          <w:color w:val="000000" w:themeColor="text1"/>
          <w:sz w:val="28"/>
          <w:szCs w:val="28"/>
        </w:rPr>
        <w:t>в</w:t>
      </w:r>
      <w:proofErr w:type="gramEnd"/>
      <w:r w:rsidRPr="00032AE5">
        <w:rPr>
          <w:rFonts w:ascii="Times New Roman" w:hAnsi="Times New Roman"/>
          <w:color w:val="000000" w:themeColor="text1"/>
          <w:sz w:val="28"/>
          <w:szCs w:val="28"/>
        </w:rPr>
        <w:t>ідносяться підусти (</w:t>
      </w:r>
      <w:r w:rsidRPr="00032AE5">
        <w:rPr>
          <w:rFonts w:ascii="Times New Roman" w:hAnsi="Times New Roman"/>
          <w:i/>
          <w:color w:val="000000" w:themeColor="text1"/>
          <w:sz w:val="28"/>
          <w:szCs w:val="28"/>
        </w:rPr>
        <w:t>Chondrostoma nasus</w:t>
      </w:r>
      <w:r w:rsidR="00C1106F" w:rsidRPr="00032AE5">
        <w:rPr>
          <w:rFonts w:ascii="Times New Roman" w:hAnsi="Times New Roman"/>
          <w:color w:val="000000" w:themeColor="text1"/>
          <w:sz w:val="28"/>
          <w:szCs w:val="28"/>
        </w:rPr>
        <w:t xml:space="preserve"> (Linnaeus, 1758</w:t>
      </w:r>
      <w:r w:rsidRPr="00032AE5">
        <w:rPr>
          <w:rFonts w:ascii="Times New Roman" w:hAnsi="Times New Roman"/>
          <w:color w:val="000000" w:themeColor="text1"/>
          <w:sz w:val="28"/>
          <w:szCs w:val="28"/>
        </w:rPr>
        <w:t>)), храмуля (</w:t>
      </w:r>
      <w:r w:rsidRPr="00032AE5">
        <w:rPr>
          <w:rFonts w:ascii="Times New Roman" w:hAnsi="Times New Roman"/>
          <w:i/>
          <w:color w:val="000000" w:themeColor="text1"/>
          <w:sz w:val="28"/>
          <w:szCs w:val="28"/>
        </w:rPr>
        <w:t>Varicorhinus</w:t>
      </w:r>
      <w:r w:rsidRPr="00032AE5">
        <w:rPr>
          <w:rFonts w:ascii="Times New Roman" w:hAnsi="Times New Roman"/>
          <w:color w:val="000000" w:themeColor="text1"/>
          <w:sz w:val="28"/>
          <w:szCs w:val="28"/>
        </w:rPr>
        <w:t xml:space="preserve"> (R</w:t>
      </w:r>
      <w:r w:rsidRPr="00032AE5">
        <w:rPr>
          <w:rFonts w:ascii="Times New Roman" w:hAnsi="Times New Roman"/>
          <w:color w:val="000000" w:themeColor="text1"/>
          <w:sz w:val="28"/>
          <w:szCs w:val="28"/>
          <w:lang w:val="en-US"/>
        </w:rPr>
        <w:t>uppell</w:t>
      </w:r>
      <w:r w:rsidR="00C1106F" w:rsidRPr="00032AE5">
        <w:rPr>
          <w:rFonts w:ascii="Times New Roman" w:hAnsi="Times New Roman"/>
          <w:color w:val="000000" w:themeColor="text1"/>
          <w:sz w:val="28"/>
          <w:szCs w:val="28"/>
        </w:rPr>
        <w:t>, 1835</w:t>
      </w:r>
      <w:r w:rsidRPr="00032AE5">
        <w:rPr>
          <w:rFonts w:ascii="Times New Roman" w:hAnsi="Times New Roman"/>
          <w:color w:val="000000" w:themeColor="text1"/>
          <w:sz w:val="28"/>
          <w:szCs w:val="28"/>
        </w:rPr>
        <w:t xml:space="preserve">)), </w:t>
      </w:r>
      <w:r w:rsidR="008327F0" w:rsidRPr="00032AE5">
        <w:rPr>
          <w:rFonts w:ascii="Times New Roman" w:hAnsi="Times New Roman"/>
          <w:color w:val="000000" w:themeColor="text1"/>
          <w:sz w:val="28"/>
          <w:szCs w:val="28"/>
          <w:lang w:val="uk-UA"/>
        </w:rPr>
        <w:t xml:space="preserve">це види, що мешкають </w:t>
      </w:r>
      <w:r w:rsidR="009C607E" w:rsidRPr="00032AE5">
        <w:rPr>
          <w:rFonts w:ascii="Times New Roman" w:hAnsi="Times New Roman"/>
          <w:color w:val="000000" w:themeColor="text1"/>
          <w:sz w:val="28"/>
          <w:szCs w:val="28"/>
          <w:lang w:val="uk-UA"/>
        </w:rPr>
        <w:t>у водоймах гірських річок</w:t>
      </w:r>
      <w:r w:rsidR="008327F0" w:rsidRPr="00032AE5">
        <w:rPr>
          <w:rFonts w:ascii="Times New Roman" w:hAnsi="Times New Roman"/>
          <w:color w:val="000000" w:themeColor="text1"/>
          <w:sz w:val="28"/>
          <w:szCs w:val="28"/>
          <w:lang w:val="uk-UA"/>
        </w:rPr>
        <w:t xml:space="preserve">. </w:t>
      </w:r>
    </w:p>
    <w:p w:rsidR="008327F0" w:rsidRPr="00032AE5" w:rsidRDefault="00E7570B" w:rsidP="007D5DB5">
      <w:pPr>
        <w:spacing w:after="0" w:line="360" w:lineRule="auto"/>
        <w:ind w:firstLine="709"/>
        <w:jc w:val="both"/>
        <w:rPr>
          <w:rFonts w:ascii="Times New Roman" w:hAnsi="Times New Roman"/>
          <w:color w:val="000000" w:themeColor="text1"/>
          <w:sz w:val="28"/>
          <w:szCs w:val="28"/>
          <w:lang w:val="uk-UA"/>
        </w:rPr>
      </w:pPr>
      <w:r w:rsidRPr="00032AE5">
        <w:rPr>
          <w:rFonts w:ascii="Times New Roman" w:hAnsi="Times New Roman"/>
          <w:color w:val="000000" w:themeColor="text1"/>
          <w:sz w:val="28"/>
          <w:szCs w:val="28"/>
          <w:lang w:val="uk-UA"/>
        </w:rPr>
        <w:t>На території вод Бурми та Малайського архіпелагу види роду</w:t>
      </w:r>
      <w:r w:rsidRPr="00032AE5">
        <w:rPr>
          <w:rFonts w:ascii="Times New Roman" w:hAnsi="Times New Roman"/>
          <w:i/>
          <w:color w:val="000000" w:themeColor="text1"/>
          <w:sz w:val="28"/>
          <w:szCs w:val="28"/>
          <w:lang w:val="uk-UA"/>
        </w:rPr>
        <w:t xml:space="preserve"> </w:t>
      </w:r>
      <w:r w:rsidRPr="00032AE5">
        <w:rPr>
          <w:rFonts w:ascii="Times New Roman" w:hAnsi="Times New Roman"/>
          <w:i/>
          <w:color w:val="000000" w:themeColor="text1"/>
          <w:sz w:val="28"/>
          <w:szCs w:val="28"/>
        </w:rPr>
        <w:t>Osteochilus</w:t>
      </w:r>
      <w:r w:rsidRPr="00032AE5">
        <w:rPr>
          <w:rFonts w:ascii="Times New Roman" w:hAnsi="Times New Roman"/>
          <w:color w:val="000000" w:themeColor="text1"/>
          <w:sz w:val="28"/>
          <w:szCs w:val="28"/>
          <w:lang w:val="uk-UA"/>
        </w:rPr>
        <w:t xml:space="preserve"> (</w:t>
      </w:r>
      <w:r w:rsidRPr="00032AE5">
        <w:rPr>
          <w:rFonts w:ascii="Times New Roman" w:hAnsi="Times New Roman"/>
          <w:color w:val="000000" w:themeColor="text1"/>
          <w:sz w:val="28"/>
          <w:szCs w:val="28"/>
        </w:rPr>
        <w:t>G</w:t>
      </w:r>
      <w:r w:rsidRPr="00032AE5">
        <w:rPr>
          <w:rFonts w:ascii="Times New Roman" w:hAnsi="Times New Roman"/>
          <w:color w:val="000000" w:themeColor="text1"/>
          <w:sz w:val="28"/>
          <w:szCs w:val="28"/>
          <w:lang w:val="uk-UA"/>
        </w:rPr>
        <w:t>ü</w:t>
      </w:r>
      <w:r w:rsidRPr="00032AE5">
        <w:rPr>
          <w:rFonts w:ascii="Times New Roman" w:hAnsi="Times New Roman"/>
          <w:color w:val="000000" w:themeColor="text1"/>
          <w:sz w:val="28"/>
          <w:szCs w:val="28"/>
        </w:rPr>
        <w:t>nther</w:t>
      </w:r>
      <w:r w:rsidRPr="00032AE5">
        <w:rPr>
          <w:rFonts w:ascii="Times New Roman" w:hAnsi="Times New Roman"/>
          <w:color w:val="000000" w:themeColor="text1"/>
          <w:sz w:val="28"/>
          <w:szCs w:val="28"/>
          <w:lang w:val="uk-UA"/>
        </w:rPr>
        <w:t xml:space="preserve">, 1868) мають унікальну будову ротового апрату. Так як його форма спрямована в низ і трохи витягнута. Губи добре розвині </w:t>
      </w:r>
      <w:r w:rsidR="009C607E" w:rsidRPr="00032AE5">
        <w:rPr>
          <w:rFonts w:ascii="Times New Roman" w:hAnsi="Times New Roman"/>
          <w:color w:val="000000" w:themeColor="text1"/>
          <w:sz w:val="28"/>
          <w:szCs w:val="28"/>
          <w:lang w:val="uk-UA"/>
        </w:rPr>
        <w:t xml:space="preserve">і вкриті великою кількістю специфічних утворів – сосочків. Ще однією особливістю будови ротового апарату </w:t>
      </w:r>
      <w:r w:rsidR="009C607E" w:rsidRPr="00032AE5">
        <w:rPr>
          <w:rFonts w:ascii="Times New Roman" w:hAnsi="Times New Roman"/>
          <w:i/>
          <w:color w:val="000000" w:themeColor="text1"/>
          <w:sz w:val="28"/>
          <w:szCs w:val="28"/>
        </w:rPr>
        <w:t>Osteochilus</w:t>
      </w:r>
      <w:r w:rsidR="009C607E" w:rsidRPr="00032AE5">
        <w:rPr>
          <w:rFonts w:ascii="Times New Roman" w:hAnsi="Times New Roman"/>
          <w:i/>
          <w:color w:val="000000" w:themeColor="text1"/>
          <w:sz w:val="28"/>
          <w:szCs w:val="28"/>
          <w:lang w:val="uk-UA"/>
        </w:rPr>
        <w:t xml:space="preserve"> </w:t>
      </w:r>
      <w:r w:rsidR="009C607E" w:rsidRPr="00032AE5">
        <w:rPr>
          <w:rFonts w:ascii="Times New Roman" w:hAnsi="Times New Roman"/>
          <w:color w:val="000000" w:themeColor="text1"/>
          <w:sz w:val="28"/>
          <w:szCs w:val="28"/>
          <w:lang w:val="uk-UA"/>
        </w:rPr>
        <w:t>(</w:t>
      </w:r>
      <w:r w:rsidR="009C607E" w:rsidRPr="00032AE5">
        <w:rPr>
          <w:rFonts w:ascii="Times New Roman" w:hAnsi="Times New Roman"/>
          <w:color w:val="000000" w:themeColor="text1"/>
          <w:sz w:val="28"/>
          <w:szCs w:val="28"/>
        </w:rPr>
        <w:t>G</w:t>
      </w:r>
      <w:r w:rsidR="009C607E" w:rsidRPr="00032AE5">
        <w:rPr>
          <w:rFonts w:ascii="Times New Roman" w:hAnsi="Times New Roman"/>
          <w:color w:val="000000" w:themeColor="text1"/>
          <w:sz w:val="28"/>
          <w:szCs w:val="28"/>
          <w:lang w:val="uk-UA"/>
        </w:rPr>
        <w:t>ü</w:t>
      </w:r>
      <w:r w:rsidR="009C607E" w:rsidRPr="00032AE5">
        <w:rPr>
          <w:rFonts w:ascii="Times New Roman" w:hAnsi="Times New Roman"/>
          <w:color w:val="000000" w:themeColor="text1"/>
          <w:sz w:val="28"/>
          <w:szCs w:val="28"/>
        </w:rPr>
        <w:t>nther</w:t>
      </w:r>
      <w:r w:rsidR="009C607E" w:rsidRPr="00032AE5">
        <w:rPr>
          <w:rFonts w:ascii="Times New Roman" w:hAnsi="Times New Roman"/>
          <w:color w:val="000000" w:themeColor="text1"/>
          <w:sz w:val="28"/>
          <w:szCs w:val="28"/>
          <w:lang w:val="uk-UA"/>
        </w:rPr>
        <w:t>, 1868) є те, що нижня губа не заходить на щелепу, тобто не вкриває її, сама губа</w:t>
      </w:r>
      <w:r w:rsidR="001E13B7" w:rsidRPr="00032AE5">
        <w:rPr>
          <w:rFonts w:ascii="Times New Roman" w:hAnsi="Times New Roman"/>
          <w:color w:val="000000" w:themeColor="text1"/>
          <w:sz w:val="28"/>
          <w:szCs w:val="28"/>
          <w:lang w:val="uk-UA"/>
        </w:rPr>
        <w:t xml:space="preserve"> </w:t>
      </w:r>
      <w:r w:rsidR="008327F0" w:rsidRPr="00032AE5">
        <w:rPr>
          <w:rFonts w:ascii="Times New Roman" w:hAnsi="Times New Roman"/>
          <w:color w:val="000000" w:themeColor="text1"/>
          <w:sz w:val="28"/>
          <w:szCs w:val="28"/>
          <w:lang w:val="uk-UA"/>
        </w:rPr>
        <w:t xml:space="preserve">трохи вигнута у вигляді поперечного </w:t>
      </w:r>
      <w:r w:rsidR="001E13B7" w:rsidRPr="00032AE5">
        <w:rPr>
          <w:rFonts w:ascii="Times New Roman" w:hAnsi="Times New Roman"/>
          <w:color w:val="000000" w:themeColor="text1"/>
          <w:sz w:val="28"/>
          <w:szCs w:val="28"/>
          <w:lang w:val="uk-UA"/>
        </w:rPr>
        <w:t>горба</w:t>
      </w:r>
      <w:r w:rsidR="009C607E" w:rsidRPr="00032AE5">
        <w:rPr>
          <w:rFonts w:ascii="Times New Roman" w:hAnsi="Times New Roman"/>
          <w:color w:val="000000" w:themeColor="text1"/>
          <w:sz w:val="28"/>
          <w:szCs w:val="28"/>
          <w:lang w:val="uk-UA"/>
        </w:rPr>
        <w:t xml:space="preserve"> та має загострення на краю</w:t>
      </w:r>
      <w:r w:rsidR="008327F0" w:rsidRPr="00032AE5">
        <w:rPr>
          <w:rFonts w:ascii="Times New Roman" w:hAnsi="Times New Roman"/>
          <w:color w:val="000000" w:themeColor="text1"/>
          <w:sz w:val="28"/>
          <w:szCs w:val="28"/>
          <w:lang w:val="uk-UA"/>
        </w:rPr>
        <w:t>. Таким чином, нижня щелепа</w:t>
      </w:r>
      <w:r w:rsidR="001E13B7" w:rsidRPr="00032AE5">
        <w:rPr>
          <w:rFonts w:ascii="Times New Roman" w:hAnsi="Times New Roman"/>
          <w:color w:val="000000" w:themeColor="text1"/>
          <w:sz w:val="28"/>
          <w:szCs w:val="28"/>
          <w:lang w:val="uk-UA"/>
        </w:rPr>
        <w:t xml:space="preserve"> </w:t>
      </w:r>
      <w:r w:rsidR="001E13B7" w:rsidRPr="00032AE5">
        <w:rPr>
          <w:rFonts w:ascii="Times New Roman" w:hAnsi="Times New Roman"/>
          <w:i/>
          <w:color w:val="000000" w:themeColor="text1"/>
          <w:sz w:val="28"/>
          <w:szCs w:val="28"/>
        </w:rPr>
        <w:t>Osteochilus</w:t>
      </w:r>
      <w:r w:rsidR="008327F0" w:rsidRPr="00032AE5">
        <w:rPr>
          <w:rFonts w:ascii="Times New Roman" w:hAnsi="Times New Roman"/>
          <w:color w:val="000000" w:themeColor="text1"/>
          <w:sz w:val="28"/>
          <w:szCs w:val="28"/>
          <w:lang w:val="uk-UA"/>
        </w:rPr>
        <w:t xml:space="preserve"> - це поєднання м’яких губ </w:t>
      </w:r>
      <w:r w:rsidR="009C607E" w:rsidRPr="00032AE5">
        <w:rPr>
          <w:rFonts w:ascii="Times New Roman" w:hAnsi="Times New Roman"/>
          <w:color w:val="000000" w:themeColor="text1"/>
          <w:sz w:val="28"/>
          <w:szCs w:val="28"/>
          <w:lang w:val="uk-UA"/>
        </w:rPr>
        <w:t>і</w:t>
      </w:r>
      <w:r w:rsidR="008327F0" w:rsidRPr="00032AE5">
        <w:rPr>
          <w:rFonts w:ascii="Times New Roman" w:hAnsi="Times New Roman"/>
          <w:color w:val="000000" w:themeColor="text1"/>
          <w:sz w:val="28"/>
          <w:szCs w:val="28"/>
          <w:lang w:val="uk-UA"/>
        </w:rPr>
        <w:t>з</w:t>
      </w:r>
      <w:r w:rsidR="009C607E" w:rsidRPr="00032AE5">
        <w:rPr>
          <w:rFonts w:ascii="Times New Roman" w:hAnsi="Times New Roman"/>
          <w:color w:val="000000" w:themeColor="text1"/>
          <w:sz w:val="28"/>
          <w:szCs w:val="28"/>
          <w:lang w:val="uk-UA"/>
        </w:rPr>
        <w:t xml:space="preserve"> гострою поверхнею. Крім того, у куточках ротового апарату є пара антен, а в</w:t>
      </w:r>
      <w:r w:rsidR="008327F0" w:rsidRPr="00032AE5">
        <w:rPr>
          <w:rFonts w:ascii="Times New Roman" w:hAnsi="Times New Roman"/>
          <w:color w:val="000000" w:themeColor="text1"/>
          <w:sz w:val="28"/>
          <w:szCs w:val="28"/>
          <w:lang w:val="uk-UA"/>
        </w:rPr>
        <w:t xml:space="preserve"> деяких </w:t>
      </w:r>
      <w:r w:rsidR="009C607E" w:rsidRPr="00032AE5">
        <w:rPr>
          <w:rFonts w:ascii="Times New Roman" w:hAnsi="Times New Roman"/>
          <w:color w:val="000000" w:themeColor="text1"/>
          <w:sz w:val="28"/>
          <w:szCs w:val="28"/>
          <w:lang w:val="uk-UA"/>
        </w:rPr>
        <w:t xml:space="preserve">інших </w:t>
      </w:r>
      <w:r w:rsidR="008327F0" w:rsidRPr="00032AE5">
        <w:rPr>
          <w:rFonts w:ascii="Times New Roman" w:hAnsi="Times New Roman"/>
          <w:color w:val="000000" w:themeColor="text1"/>
          <w:sz w:val="28"/>
          <w:szCs w:val="28"/>
          <w:lang w:val="uk-UA"/>
        </w:rPr>
        <w:t>видів</w:t>
      </w:r>
      <w:r w:rsidR="00032AE5" w:rsidRPr="00032AE5">
        <w:rPr>
          <w:rFonts w:ascii="Times New Roman" w:hAnsi="Times New Roman"/>
          <w:color w:val="000000" w:themeColor="text1"/>
          <w:sz w:val="28"/>
          <w:szCs w:val="28"/>
          <w:lang w:val="uk-UA"/>
        </w:rPr>
        <w:t xml:space="preserve"> їх може бути декілька пар, особливо вони відрізняються за довжиною, і </w:t>
      </w:r>
      <w:r w:rsidR="001E13B7" w:rsidRPr="00032AE5">
        <w:rPr>
          <w:rFonts w:ascii="Times New Roman" w:hAnsi="Times New Roman"/>
          <w:color w:val="000000" w:themeColor="text1"/>
          <w:sz w:val="28"/>
          <w:szCs w:val="28"/>
          <w:lang w:val="uk-UA"/>
        </w:rPr>
        <w:t xml:space="preserve">розміщені </w:t>
      </w:r>
      <w:r w:rsidR="008327F0" w:rsidRPr="00032AE5">
        <w:rPr>
          <w:rFonts w:ascii="Times New Roman" w:hAnsi="Times New Roman"/>
          <w:color w:val="000000" w:themeColor="text1"/>
          <w:sz w:val="28"/>
          <w:szCs w:val="28"/>
          <w:lang w:val="uk-UA"/>
        </w:rPr>
        <w:t xml:space="preserve">на верхній щелепі. Риби з такою ротовою структурою швидше харчуються </w:t>
      </w:r>
      <w:r w:rsidR="001E13B7" w:rsidRPr="00032AE5">
        <w:rPr>
          <w:rFonts w:ascii="Times New Roman" w:hAnsi="Times New Roman"/>
          <w:color w:val="000000" w:themeColor="text1"/>
          <w:sz w:val="28"/>
          <w:szCs w:val="28"/>
          <w:lang w:val="uk-UA"/>
        </w:rPr>
        <w:t>на м'яких і твердих ґрунтах</w:t>
      </w:r>
      <w:r w:rsidR="008327F0" w:rsidRPr="00032AE5">
        <w:rPr>
          <w:rFonts w:ascii="Times New Roman" w:hAnsi="Times New Roman"/>
          <w:color w:val="000000" w:themeColor="text1"/>
          <w:sz w:val="28"/>
          <w:szCs w:val="28"/>
          <w:lang w:val="uk-UA"/>
        </w:rPr>
        <w:t>.</w:t>
      </w:r>
    </w:p>
    <w:p w:rsidR="001E13B7" w:rsidRPr="00032AE5" w:rsidRDefault="001E13B7" w:rsidP="001E13B7">
      <w:pPr>
        <w:spacing w:after="0" w:line="360" w:lineRule="auto"/>
        <w:ind w:firstLine="709"/>
        <w:jc w:val="both"/>
        <w:rPr>
          <w:rFonts w:ascii="Times New Roman" w:hAnsi="Times New Roman"/>
          <w:color w:val="000000" w:themeColor="text1"/>
          <w:sz w:val="28"/>
          <w:szCs w:val="28"/>
          <w:lang w:val="uk-UA"/>
        </w:rPr>
      </w:pPr>
      <w:r w:rsidRPr="00032AE5">
        <w:rPr>
          <w:rFonts w:ascii="Times New Roman" w:hAnsi="Times New Roman"/>
          <w:color w:val="000000" w:themeColor="text1"/>
          <w:sz w:val="28"/>
          <w:szCs w:val="28"/>
          <w:lang w:val="uk-UA"/>
        </w:rPr>
        <w:t>Види, які харчуються їжею з м’яких ґрунтів, можуть затягувати і витягувати рот, занурившись  глибоко проникаючи ротово</w:t>
      </w:r>
      <w:r w:rsidR="009C76A8">
        <w:rPr>
          <w:rFonts w:ascii="Times New Roman" w:hAnsi="Times New Roman"/>
          <w:color w:val="000000" w:themeColor="text1"/>
          <w:sz w:val="28"/>
          <w:szCs w:val="28"/>
          <w:lang w:val="uk-UA"/>
        </w:rPr>
        <w:t xml:space="preserve">ю трубкою, вони </w:t>
      </w:r>
      <w:r w:rsidR="00E7570B" w:rsidRPr="00032AE5">
        <w:rPr>
          <w:rFonts w:ascii="Times New Roman" w:hAnsi="Times New Roman"/>
          <w:color w:val="000000" w:themeColor="text1"/>
          <w:sz w:val="28"/>
          <w:szCs w:val="28"/>
          <w:lang w:val="uk-UA"/>
        </w:rPr>
        <w:t>всмоктують багату різновидність</w:t>
      </w:r>
      <w:r w:rsidRPr="00032AE5">
        <w:rPr>
          <w:rFonts w:ascii="Times New Roman" w:hAnsi="Times New Roman"/>
          <w:color w:val="000000" w:themeColor="text1"/>
          <w:sz w:val="28"/>
          <w:szCs w:val="28"/>
          <w:lang w:val="uk-UA"/>
        </w:rPr>
        <w:t xml:space="preserve"> дрібних хребетних</w:t>
      </w:r>
      <w:r w:rsidR="00E7570B" w:rsidRPr="00032AE5">
        <w:rPr>
          <w:rFonts w:ascii="Times New Roman" w:hAnsi="Times New Roman"/>
          <w:color w:val="000000" w:themeColor="text1"/>
          <w:sz w:val="28"/>
          <w:szCs w:val="28"/>
          <w:lang w:val="uk-UA"/>
        </w:rPr>
        <w:t>,</w:t>
      </w:r>
      <w:r w:rsidRPr="00032AE5">
        <w:rPr>
          <w:rFonts w:ascii="Times New Roman" w:hAnsi="Times New Roman"/>
          <w:color w:val="000000" w:themeColor="text1"/>
          <w:sz w:val="28"/>
          <w:szCs w:val="28"/>
          <w:lang w:val="uk-UA"/>
        </w:rPr>
        <w:t xml:space="preserve"> </w:t>
      </w:r>
      <w:r w:rsidR="00E7570B" w:rsidRPr="00032AE5">
        <w:rPr>
          <w:rFonts w:ascii="Times New Roman" w:hAnsi="Times New Roman"/>
          <w:color w:val="000000" w:themeColor="text1"/>
          <w:sz w:val="28"/>
          <w:szCs w:val="28"/>
          <w:lang w:val="uk-UA"/>
        </w:rPr>
        <w:t xml:space="preserve">таких як: </w:t>
      </w:r>
      <w:r w:rsidRPr="00032AE5">
        <w:rPr>
          <w:rFonts w:ascii="Times New Roman" w:hAnsi="Times New Roman"/>
          <w:color w:val="000000" w:themeColor="text1"/>
          <w:sz w:val="28"/>
          <w:szCs w:val="28"/>
          <w:lang w:val="uk-UA"/>
        </w:rPr>
        <w:t xml:space="preserve">личинки </w:t>
      </w:r>
      <w:r w:rsidR="00E7570B" w:rsidRPr="00032AE5">
        <w:rPr>
          <w:rFonts w:ascii="Times New Roman" w:hAnsi="Times New Roman"/>
          <w:color w:val="000000" w:themeColor="text1"/>
          <w:sz w:val="28"/>
          <w:szCs w:val="28"/>
          <w:lang w:val="uk-UA"/>
        </w:rPr>
        <w:t>комах (молі, комарів, стрекоз, та ін.),а також</w:t>
      </w:r>
      <w:r w:rsidRPr="00032AE5">
        <w:rPr>
          <w:rFonts w:ascii="Times New Roman" w:hAnsi="Times New Roman"/>
          <w:color w:val="000000" w:themeColor="text1"/>
          <w:sz w:val="28"/>
          <w:szCs w:val="28"/>
          <w:lang w:val="uk-UA"/>
        </w:rPr>
        <w:t xml:space="preserve"> олігоцити. Глибше інших риб в грунт </w:t>
      </w:r>
      <w:r w:rsidRPr="00032AE5">
        <w:rPr>
          <w:rFonts w:ascii="Times New Roman" w:hAnsi="Times New Roman"/>
          <w:color w:val="000000" w:themeColor="text1"/>
          <w:sz w:val="28"/>
          <w:szCs w:val="28"/>
          <w:lang w:val="uk-UA"/>
        </w:rPr>
        <w:lastRenderedPageBreak/>
        <w:t>проникають</w:t>
      </w:r>
      <w:r w:rsidR="00E7570B" w:rsidRPr="00032AE5">
        <w:rPr>
          <w:rFonts w:ascii="Times New Roman" w:hAnsi="Times New Roman"/>
          <w:color w:val="000000" w:themeColor="text1"/>
          <w:sz w:val="28"/>
          <w:szCs w:val="28"/>
          <w:lang w:val="uk-UA"/>
        </w:rPr>
        <w:t xml:space="preserve"> такі види як короп та карась ( глибина занурення в грунт сягає від 10 до 12 см.), трохи меншу глибину опанували лин та лящ ( від 5 до 7 см.)</w:t>
      </w:r>
    </w:p>
    <w:p w:rsidR="001E13B7" w:rsidRPr="00032AE5" w:rsidRDefault="001E13B7" w:rsidP="001E13B7">
      <w:pPr>
        <w:spacing w:after="0" w:line="360" w:lineRule="auto"/>
        <w:ind w:firstLine="709"/>
        <w:jc w:val="both"/>
        <w:rPr>
          <w:rFonts w:ascii="Times New Roman" w:hAnsi="Times New Roman"/>
          <w:color w:val="000000" w:themeColor="text1"/>
          <w:sz w:val="28"/>
          <w:szCs w:val="28"/>
          <w:lang w:val="uk-UA"/>
        </w:rPr>
      </w:pPr>
      <w:r w:rsidRPr="00032AE5">
        <w:rPr>
          <w:rFonts w:ascii="Times New Roman" w:hAnsi="Times New Roman"/>
          <w:color w:val="000000" w:themeColor="text1"/>
          <w:sz w:val="28"/>
          <w:szCs w:val="28"/>
          <w:lang w:val="uk-UA"/>
        </w:rPr>
        <w:t>У риб</w:t>
      </w:r>
      <w:r w:rsidR="001D3795" w:rsidRPr="00032AE5">
        <w:rPr>
          <w:rFonts w:ascii="Times New Roman" w:hAnsi="Times New Roman"/>
          <w:color w:val="000000" w:themeColor="text1"/>
          <w:sz w:val="28"/>
          <w:szCs w:val="28"/>
          <w:lang w:val="uk-UA"/>
        </w:rPr>
        <w:t xml:space="preserve">, які є хижаками, </w:t>
      </w:r>
      <w:r w:rsidRPr="00032AE5">
        <w:rPr>
          <w:rFonts w:ascii="Times New Roman" w:hAnsi="Times New Roman"/>
          <w:color w:val="000000" w:themeColor="text1"/>
          <w:sz w:val="28"/>
          <w:szCs w:val="28"/>
          <w:lang w:val="uk-UA"/>
        </w:rPr>
        <w:t xml:space="preserve"> рот майже ніколи не</w:t>
      </w:r>
      <w:r w:rsidR="007F2DC4" w:rsidRPr="00032AE5">
        <w:rPr>
          <w:rFonts w:ascii="Times New Roman" w:hAnsi="Times New Roman"/>
          <w:color w:val="000000" w:themeColor="text1"/>
          <w:sz w:val="28"/>
          <w:szCs w:val="28"/>
          <w:lang w:val="uk-UA"/>
        </w:rPr>
        <w:t xml:space="preserve"> висувається</w:t>
      </w:r>
      <w:r w:rsidR="009C76A8">
        <w:rPr>
          <w:rFonts w:ascii="Times New Roman" w:hAnsi="Times New Roman"/>
          <w:color w:val="000000" w:themeColor="text1"/>
          <w:sz w:val="28"/>
          <w:szCs w:val="28"/>
          <w:lang w:val="uk-UA"/>
        </w:rPr>
        <w:t>, а</w:t>
      </w:r>
      <w:r w:rsidR="00032AE5" w:rsidRPr="00032AE5">
        <w:rPr>
          <w:rFonts w:ascii="Times New Roman" w:hAnsi="Times New Roman"/>
          <w:color w:val="000000" w:themeColor="text1"/>
          <w:sz w:val="28"/>
          <w:szCs w:val="28"/>
          <w:lang w:val="uk-UA"/>
        </w:rPr>
        <w:t xml:space="preserve"> відкривається </w:t>
      </w:r>
      <w:r w:rsidRPr="00032AE5">
        <w:rPr>
          <w:rFonts w:ascii="Times New Roman" w:hAnsi="Times New Roman"/>
          <w:color w:val="000000" w:themeColor="text1"/>
          <w:sz w:val="28"/>
          <w:szCs w:val="28"/>
          <w:lang w:val="uk-UA"/>
        </w:rPr>
        <w:t xml:space="preserve"> розтягування</w:t>
      </w:r>
      <w:r w:rsidR="001D3795" w:rsidRPr="00032AE5">
        <w:rPr>
          <w:rFonts w:ascii="Times New Roman" w:hAnsi="Times New Roman"/>
          <w:color w:val="000000" w:themeColor="text1"/>
          <w:sz w:val="28"/>
          <w:szCs w:val="28"/>
          <w:lang w:val="uk-UA"/>
        </w:rPr>
        <w:t>м</w:t>
      </w:r>
      <w:r w:rsidRPr="00032AE5">
        <w:rPr>
          <w:rFonts w:ascii="Times New Roman" w:hAnsi="Times New Roman"/>
          <w:color w:val="000000" w:themeColor="text1"/>
          <w:sz w:val="28"/>
          <w:szCs w:val="28"/>
          <w:lang w:val="uk-UA"/>
        </w:rPr>
        <w:t xml:space="preserve"> щелепних кісток. </w:t>
      </w:r>
      <w:r w:rsidR="007F2DC4" w:rsidRPr="00032AE5">
        <w:rPr>
          <w:rFonts w:ascii="Times New Roman" w:hAnsi="Times New Roman"/>
          <w:color w:val="000000" w:themeColor="text1"/>
          <w:sz w:val="28"/>
          <w:szCs w:val="28"/>
          <w:lang w:val="uk-UA"/>
        </w:rPr>
        <w:t xml:space="preserve">У </w:t>
      </w:r>
      <w:r w:rsidR="001D3795" w:rsidRPr="00032AE5">
        <w:rPr>
          <w:rFonts w:ascii="Times New Roman" w:hAnsi="Times New Roman"/>
          <w:color w:val="000000" w:themeColor="text1"/>
          <w:sz w:val="28"/>
          <w:szCs w:val="28"/>
          <w:lang w:val="uk-UA"/>
        </w:rPr>
        <w:t>багатьох видів хижих риб,</w:t>
      </w:r>
      <w:r w:rsidR="007F2DC4" w:rsidRPr="00032AE5">
        <w:rPr>
          <w:rFonts w:ascii="Times New Roman" w:hAnsi="Times New Roman"/>
          <w:color w:val="000000" w:themeColor="text1"/>
          <w:sz w:val="28"/>
          <w:szCs w:val="28"/>
          <w:lang w:val="uk-UA"/>
        </w:rPr>
        <w:t xml:space="preserve"> (жерех (</w:t>
      </w:r>
      <w:r w:rsidR="007F2DC4" w:rsidRPr="00032AE5">
        <w:rPr>
          <w:rFonts w:ascii="Times New Roman" w:hAnsi="Times New Roman"/>
          <w:i/>
          <w:color w:val="000000" w:themeColor="text1"/>
          <w:sz w:val="28"/>
          <w:szCs w:val="28"/>
        </w:rPr>
        <w:t>Aspius</w:t>
      </w:r>
      <w:r w:rsidR="007F2DC4" w:rsidRPr="00032AE5">
        <w:rPr>
          <w:rFonts w:ascii="Times New Roman" w:hAnsi="Times New Roman"/>
          <w:i/>
          <w:color w:val="000000" w:themeColor="text1"/>
          <w:sz w:val="28"/>
          <w:szCs w:val="28"/>
          <w:lang w:val="uk-UA"/>
        </w:rPr>
        <w:t xml:space="preserve"> </w:t>
      </w:r>
      <w:r w:rsidR="007F2DC4" w:rsidRPr="00032AE5">
        <w:rPr>
          <w:rFonts w:ascii="Times New Roman" w:hAnsi="Times New Roman"/>
          <w:i/>
          <w:color w:val="000000" w:themeColor="text1"/>
          <w:sz w:val="28"/>
          <w:szCs w:val="28"/>
        </w:rPr>
        <w:t>aspius</w:t>
      </w:r>
      <w:r w:rsidR="007F2DC4" w:rsidRPr="00032AE5">
        <w:rPr>
          <w:rFonts w:ascii="Times New Roman" w:hAnsi="Times New Roman"/>
          <w:color w:val="000000" w:themeColor="text1"/>
          <w:sz w:val="28"/>
          <w:szCs w:val="28"/>
          <w:lang w:val="uk-UA"/>
        </w:rPr>
        <w:t xml:space="preserve"> (</w:t>
      </w:r>
      <w:r w:rsidR="007F2DC4" w:rsidRPr="00032AE5">
        <w:rPr>
          <w:rFonts w:ascii="Times New Roman" w:hAnsi="Times New Roman"/>
          <w:color w:val="000000" w:themeColor="text1"/>
          <w:sz w:val="28"/>
          <w:szCs w:val="28"/>
        </w:rPr>
        <w:t>Linnaeus</w:t>
      </w:r>
      <w:r w:rsidR="007F2DC4" w:rsidRPr="00032AE5">
        <w:rPr>
          <w:rFonts w:ascii="Times New Roman" w:hAnsi="Times New Roman"/>
          <w:color w:val="000000" w:themeColor="text1"/>
          <w:sz w:val="28"/>
          <w:szCs w:val="28"/>
          <w:lang w:val="uk-UA"/>
        </w:rPr>
        <w:t>, 1758)), монгольський краснопер (</w:t>
      </w:r>
      <w:r w:rsidR="007F2DC4" w:rsidRPr="00032AE5">
        <w:rPr>
          <w:rFonts w:ascii="Times New Roman" w:hAnsi="Times New Roman"/>
          <w:i/>
          <w:color w:val="000000" w:themeColor="text1"/>
          <w:sz w:val="28"/>
          <w:szCs w:val="28"/>
        </w:rPr>
        <w:t>Leptocephalus</w:t>
      </w:r>
      <w:r w:rsidR="007F2DC4" w:rsidRPr="00032AE5">
        <w:rPr>
          <w:rFonts w:ascii="Times New Roman" w:hAnsi="Times New Roman"/>
          <w:i/>
          <w:color w:val="000000" w:themeColor="text1"/>
          <w:sz w:val="28"/>
          <w:szCs w:val="28"/>
          <w:lang w:val="uk-UA"/>
        </w:rPr>
        <w:t xml:space="preserve"> </w:t>
      </w:r>
      <w:r w:rsidR="007F2DC4" w:rsidRPr="00032AE5">
        <w:rPr>
          <w:rFonts w:ascii="Times New Roman" w:hAnsi="Times New Roman"/>
          <w:i/>
          <w:color w:val="000000" w:themeColor="text1"/>
          <w:sz w:val="28"/>
          <w:szCs w:val="28"/>
        </w:rPr>
        <w:t>mongolicus</w:t>
      </w:r>
      <w:r w:rsidR="007F2DC4" w:rsidRPr="00032AE5">
        <w:rPr>
          <w:rFonts w:ascii="Times New Roman" w:hAnsi="Times New Roman"/>
          <w:color w:val="000000" w:themeColor="text1"/>
          <w:sz w:val="28"/>
          <w:szCs w:val="28"/>
          <w:lang w:val="uk-UA"/>
        </w:rPr>
        <w:t xml:space="preserve"> (</w:t>
      </w:r>
      <w:r w:rsidR="007F2DC4" w:rsidRPr="00032AE5">
        <w:rPr>
          <w:rFonts w:ascii="Times New Roman" w:hAnsi="Times New Roman"/>
          <w:color w:val="000000" w:themeColor="text1"/>
          <w:sz w:val="28"/>
          <w:szCs w:val="28"/>
        </w:rPr>
        <w:t>B</w:t>
      </w:r>
      <w:r w:rsidR="007F2DC4" w:rsidRPr="00032AE5">
        <w:rPr>
          <w:rFonts w:ascii="Times New Roman" w:hAnsi="Times New Roman"/>
          <w:color w:val="000000" w:themeColor="text1"/>
          <w:sz w:val="28"/>
          <w:szCs w:val="28"/>
          <w:lang w:val="en-US"/>
        </w:rPr>
        <w:t>asilewsky</w:t>
      </w:r>
      <w:r w:rsidR="007F2DC4" w:rsidRPr="00032AE5">
        <w:rPr>
          <w:rFonts w:ascii="Times New Roman" w:hAnsi="Times New Roman"/>
          <w:color w:val="000000" w:themeColor="text1"/>
          <w:sz w:val="28"/>
          <w:szCs w:val="28"/>
          <w:lang w:val="uk-UA"/>
        </w:rPr>
        <w:t>, 1855)), троєгубка (</w:t>
      </w:r>
      <w:r w:rsidR="007F2DC4" w:rsidRPr="00032AE5">
        <w:rPr>
          <w:rFonts w:ascii="Times New Roman" w:hAnsi="Times New Roman"/>
          <w:i/>
          <w:color w:val="000000" w:themeColor="text1"/>
          <w:sz w:val="28"/>
          <w:szCs w:val="28"/>
        </w:rPr>
        <w:t>Opsariichthys</w:t>
      </w:r>
      <w:r w:rsidR="007F2DC4" w:rsidRPr="00032AE5">
        <w:rPr>
          <w:rFonts w:ascii="Times New Roman" w:hAnsi="Times New Roman"/>
          <w:i/>
          <w:color w:val="000000" w:themeColor="text1"/>
          <w:sz w:val="28"/>
          <w:szCs w:val="28"/>
          <w:lang w:val="uk-UA"/>
        </w:rPr>
        <w:t xml:space="preserve"> </w:t>
      </w:r>
      <w:r w:rsidR="007F2DC4" w:rsidRPr="00032AE5">
        <w:rPr>
          <w:rFonts w:ascii="Times New Roman" w:hAnsi="Times New Roman"/>
          <w:i/>
          <w:color w:val="000000" w:themeColor="text1"/>
          <w:sz w:val="28"/>
          <w:szCs w:val="28"/>
        </w:rPr>
        <w:t>uncirostris</w:t>
      </w:r>
      <w:r w:rsidR="007F2DC4" w:rsidRPr="00032AE5">
        <w:rPr>
          <w:rFonts w:ascii="Times New Roman" w:hAnsi="Times New Roman"/>
          <w:color w:val="000000" w:themeColor="text1"/>
          <w:sz w:val="28"/>
          <w:szCs w:val="28"/>
          <w:lang w:val="uk-UA"/>
        </w:rPr>
        <w:t xml:space="preserve"> (</w:t>
      </w:r>
      <w:r w:rsidR="007F2DC4" w:rsidRPr="00032AE5">
        <w:rPr>
          <w:rFonts w:ascii="Times New Roman" w:hAnsi="Times New Roman"/>
          <w:color w:val="000000" w:themeColor="text1"/>
          <w:sz w:val="28"/>
          <w:szCs w:val="28"/>
        </w:rPr>
        <w:t>Temminck</w:t>
      </w:r>
      <w:r w:rsidR="007F2DC4" w:rsidRPr="00032AE5">
        <w:rPr>
          <w:rFonts w:ascii="Times New Roman" w:hAnsi="Times New Roman"/>
          <w:color w:val="000000" w:themeColor="text1"/>
          <w:sz w:val="28"/>
          <w:szCs w:val="28"/>
          <w:lang w:val="uk-UA"/>
        </w:rPr>
        <w:t xml:space="preserve"> &amp; </w:t>
      </w:r>
      <w:r w:rsidR="007F2DC4" w:rsidRPr="00032AE5">
        <w:rPr>
          <w:rFonts w:ascii="Times New Roman" w:hAnsi="Times New Roman"/>
          <w:color w:val="000000" w:themeColor="text1"/>
          <w:sz w:val="28"/>
          <w:szCs w:val="28"/>
        </w:rPr>
        <w:t>Schlegel</w:t>
      </w:r>
      <w:r w:rsidR="007F2DC4" w:rsidRPr="00032AE5">
        <w:rPr>
          <w:rFonts w:ascii="Times New Roman" w:hAnsi="Times New Roman"/>
          <w:color w:val="000000" w:themeColor="text1"/>
          <w:sz w:val="28"/>
          <w:szCs w:val="28"/>
          <w:lang w:val="uk-UA"/>
        </w:rPr>
        <w:t>, 1846)), жовтощьок (</w:t>
      </w:r>
      <w:r w:rsidR="007F2DC4" w:rsidRPr="00032AE5">
        <w:rPr>
          <w:rFonts w:ascii="Times New Roman" w:hAnsi="Times New Roman"/>
          <w:i/>
          <w:color w:val="000000" w:themeColor="text1"/>
          <w:sz w:val="28"/>
          <w:szCs w:val="28"/>
        </w:rPr>
        <w:t>Elopichthys</w:t>
      </w:r>
      <w:r w:rsidR="007F2DC4" w:rsidRPr="00032AE5">
        <w:rPr>
          <w:rFonts w:ascii="Times New Roman" w:hAnsi="Times New Roman"/>
          <w:i/>
          <w:color w:val="000000" w:themeColor="text1"/>
          <w:sz w:val="28"/>
          <w:szCs w:val="28"/>
          <w:lang w:val="uk-UA"/>
        </w:rPr>
        <w:t xml:space="preserve"> </w:t>
      </w:r>
      <w:r w:rsidR="007F2DC4" w:rsidRPr="00032AE5">
        <w:rPr>
          <w:rFonts w:ascii="Times New Roman" w:hAnsi="Times New Roman"/>
          <w:i/>
          <w:color w:val="000000" w:themeColor="text1"/>
          <w:sz w:val="28"/>
          <w:szCs w:val="28"/>
        </w:rPr>
        <w:t>bambusa</w:t>
      </w:r>
      <w:r w:rsidR="007F2DC4" w:rsidRPr="00032AE5">
        <w:rPr>
          <w:rFonts w:ascii="Times New Roman" w:hAnsi="Times New Roman"/>
          <w:color w:val="000000" w:themeColor="text1"/>
          <w:sz w:val="28"/>
          <w:szCs w:val="28"/>
          <w:lang w:val="uk-UA"/>
        </w:rPr>
        <w:t xml:space="preserve"> (</w:t>
      </w:r>
      <w:r w:rsidR="007F2DC4" w:rsidRPr="00032AE5">
        <w:rPr>
          <w:rFonts w:ascii="Times New Roman" w:hAnsi="Times New Roman"/>
          <w:color w:val="000000" w:themeColor="text1"/>
          <w:sz w:val="28"/>
          <w:szCs w:val="28"/>
        </w:rPr>
        <w:t>R</w:t>
      </w:r>
      <w:r w:rsidR="007F2DC4" w:rsidRPr="00032AE5">
        <w:rPr>
          <w:rFonts w:ascii="Times New Roman" w:hAnsi="Times New Roman"/>
          <w:color w:val="000000" w:themeColor="text1"/>
          <w:sz w:val="28"/>
          <w:szCs w:val="28"/>
          <w:lang w:val="en-US"/>
        </w:rPr>
        <w:t>ichardson</w:t>
      </w:r>
      <w:r w:rsidR="007F2DC4" w:rsidRPr="00032AE5">
        <w:rPr>
          <w:rFonts w:ascii="Times New Roman" w:hAnsi="Times New Roman"/>
          <w:color w:val="000000" w:themeColor="text1"/>
          <w:sz w:val="28"/>
          <w:szCs w:val="28"/>
        </w:rPr>
        <w:t>I</w:t>
      </w:r>
      <w:r w:rsidR="007F2DC4" w:rsidRPr="00032AE5">
        <w:rPr>
          <w:rFonts w:ascii="Times New Roman" w:hAnsi="Times New Roman"/>
          <w:color w:val="000000" w:themeColor="text1"/>
          <w:sz w:val="28"/>
          <w:szCs w:val="28"/>
          <w:lang w:val="uk-UA"/>
        </w:rPr>
        <w:t>, 1845)) і ін.) на перетині нижньощелепних кісток</w:t>
      </w:r>
      <w:r w:rsidRPr="00032AE5">
        <w:rPr>
          <w:rFonts w:ascii="Times New Roman" w:hAnsi="Times New Roman"/>
          <w:color w:val="000000" w:themeColor="text1"/>
          <w:sz w:val="28"/>
          <w:szCs w:val="28"/>
          <w:lang w:val="uk-UA"/>
        </w:rPr>
        <w:t xml:space="preserve"> утворюється трубка, яка </w:t>
      </w:r>
      <w:r w:rsidR="007F2DC4" w:rsidRPr="00032AE5">
        <w:rPr>
          <w:rFonts w:ascii="Times New Roman" w:hAnsi="Times New Roman"/>
          <w:color w:val="000000" w:themeColor="text1"/>
          <w:sz w:val="28"/>
          <w:szCs w:val="28"/>
          <w:lang w:val="uk-UA"/>
        </w:rPr>
        <w:t>формує</w:t>
      </w:r>
      <w:r w:rsidRPr="00032AE5">
        <w:rPr>
          <w:rFonts w:ascii="Times New Roman" w:hAnsi="Times New Roman"/>
          <w:color w:val="000000" w:themeColor="text1"/>
          <w:sz w:val="28"/>
          <w:szCs w:val="28"/>
          <w:lang w:val="uk-UA"/>
        </w:rPr>
        <w:t xml:space="preserve"> частину западини, </w:t>
      </w:r>
      <w:r w:rsidR="001D3795" w:rsidRPr="00032AE5">
        <w:rPr>
          <w:rFonts w:ascii="Times New Roman" w:hAnsi="Times New Roman"/>
          <w:color w:val="000000" w:themeColor="text1"/>
          <w:sz w:val="28"/>
          <w:szCs w:val="28"/>
          <w:lang w:val="uk-UA"/>
        </w:rPr>
        <w:t>с</w:t>
      </w:r>
      <w:r w:rsidR="00B215FF" w:rsidRPr="00032AE5">
        <w:rPr>
          <w:rFonts w:ascii="Times New Roman" w:hAnsi="Times New Roman"/>
          <w:color w:val="000000" w:themeColor="text1"/>
          <w:sz w:val="28"/>
          <w:szCs w:val="28"/>
          <w:lang w:val="uk-UA"/>
        </w:rPr>
        <w:t>формованої</w:t>
      </w:r>
      <w:r w:rsidRPr="00032AE5">
        <w:rPr>
          <w:rFonts w:ascii="Times New Roman" w:hAnsi="Times New Roman"/>
          <w:color w:val="000000" w:themeColor="text1"/>
          <w:sz w:val="28"/>
          <w:szCs w:val="28"/>
          <w:lang w:val="uk-UA"/>
        </w:rPr>
        <w:t xml:space="preserve"> зрощ</w:t>
      </w:r>
      <w:r w:rsidR="007F2DC4" w:rsidRPr="00032AE5">
        <w:rPr>
          <w:rFonts w:ascii="Times New Roman" w:hAnsi="Times New Roman"/>
          <w:color w:val="000000" w:themeColor="text1"/>
          <w:sz w:val="28"/>
          <w:szCs w:val="28"/>
          <w:lang w:val="uk-UA"/>
        </w:rPr>
        <w:t>енням верхньощелепної та під</w:t>
      </w:r>
      <w:r w:rsidRPr="00032AE5">
        <w:rPr>
          <w:rFonts w:ascii="Times New Roman" w:hAnsi="Times New Roman"/>
          <w:color w:val="000000" w:themeColor="text1"/>
          <w:sz w:val="28"/>
          <w:szCs w:val="28"/>
          <w:lang w:val="uk-UA"/>
        </w:rPr>
        <w:t xml:space="preserve">щелепної кістки, що обмежує верхній край рота. Цей пристрій допомагає хижакам ловити і утримувати здобич, а </w:t>
      </w:r>
      <w:r w:rsidR="00032AE5" w:rsidRPr="00032AE5">
        <w:rPr>
          <w:rFonts w:ascii="Times New Roman" w:hAnsi="Times New Roman"/>
          <w:color w:val="000000" w:themeColor="text1"/>
          <w:sz w:val="28"/>
          <w:szCs w:val="28"/>
          <w:lang w:val="uk-UA"/>
        </w:rPr>
        <w:t xml:space="preserve">розтягування та розширення </w:t>
      </w:r>
      <w:r w:rsidRPr="00032AE5">
        <w:rPr>
          <w:rFonts w:ascii="Times New Roman" w:hAnsi="Times New Roman"/>
          <w:color w:val="000000" w:themeColor="text1"/>
          <w:sz w:val="28"/>
          <w:szCs w:val="28"/>
          <w:lang w:val="uk-UA"/>
        </w:rPr>
        <w:t xml:space="preserve">зовнішньої частини голови, де знаходиться </w:t>
      </w:r>
      <w:r w:rsidR="007F2DC4" w:rsidRPr="00032AE5">
        <w:rPr>
          <w:rFonts w:ascii="Times New Roman" w:hAnsi="Times New Roman"/>
          <w:color w:val="000000" w:themeColor="text1"/>
          <w:sz w:val="28"/>
          <w:szCs w:val="28"/>
          <w:lang w:val="uk-UA"/>
        </w:rPr>
        <w:t>зяберна порожнина</w:t>
      </w:r>
      <w:r w:rsidRPr="00032AE5">
        <w:rPr>
          <w:rFonts w:ascii="Times New Roman" w:hAnsi="Times New Roman"/>
          <w:color w:val="000000" w:themeColor="text1"/>
          <w:sz w:val="28"/>
          <w:szCs w:val="28"/>
          <w:lang w:val="uk-UA"/>
        </w:rPr>
        <w:t xml:space="preserve">, збільшує здатність </w:t>
      </w:r>
      <w:r w:rsidR="001D3795" w:rsidRPr="00032AE5">
        <w:rPr>
          <w:rFonts w:ascii="Times New Roman" w:hAnsi="Times New Roman"/>
          <w:color w:val="000000" w:themeColor="text1"/>
          <w:sz w:val="28"/>
          <w:szCs w:val="28"/>
          <w:lang w:val="uk-UA"/>
        </w:rPr>
        <w:t>х</w:t>
      </w:r>
      <w:r w:rsidR="007F2DC4" w:rsidRPr="00032AE5">
        <w:rPr>
          <w:rFonts w:ascii="Times New Roman" w:hAnsi="Times New Roman"/>
          <w:color w:val="000000" w:themeColor="text1"/>
          <w:sz w:val="28"/>
          <w:szCs w:val="28"/>
          <w:lang w:val="uk-UA"/>
        </w:rPr>
        <w:t xml:space="preserve">ижака засмоктувати здобич і </w:t>
      </w:r>
      <w:r w:rsidRPr="00032AE5">
        <w:rPr>
          <w:rFonts w:ascii="Times New Roman" w:hAnsi="Times New Roman"/>
          <w:color w:val="000000" w:themeColor="text1"/>
          <w:sz w:val="28"/>
          <w:szCs w:val="28"/>
          <w:lang w:val="uk-UA"/>
        </w:rPr>
        <w:t>поглинати її.</w:t>
      </w:r>
    </w:p>
    <w:p w:rsidR="00B7126F" w:rsidRPr="001D3795" w:rsidRDefault="00B7126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 xml:space="preserve">Шлунок — резервуар, де їжа зазвичай затримується на досить тривалий час. Зникнення його у коропових </w:t>
      </w:r>
      <w:proofErr w:type="gramStart"/>
      <w:r w:rsidRPr="001D3795">
        <w:rPr>
          <w:rFonts w:ascii="Times New Roman" w:hAnsi="Times New Roman"/>
          <w:color w:val="000000" w:themeColor="text1"/>
          <w:sz w:val="28"/>
          <w:szCs w:val="28"/>
        </w:rPr>
        <w:t>пов’язано</w:t>
      </w:r>
      <w:proofErr w:type="gramEnd"/>
      <w:r w:rsidRPr="001D3795">
        <w:rPr>
          <w:rFonts w:ascii="Times New Roman" w:hAnsi="Times New Roman"/>
          <w:color w:val="000000" w:themeColor="text1"/>
          <w:sz w:val="28"/>
          <w:szCs w:val="28"/>
        </w:rPr>
        <w:t xml:space="preserve"> з необхідністю забезпечити проходження через кишковий тракт великої кількості рясної, але низькокалорійної їжі, якою живиться більшість коропових. Можливо, редукції шлунку сприяло також і те, що споживана короповими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 xml:space="preserve">ізноманітна їжа (детрит, рослинність, молюски) при надходженні в шлунок змінювала середу, що погіршувало умови роботи шлункових ферментів. Характер харчування окремих видів дуже різний. У кожного виду склад їжі змінюється з віком, </w:t>
      </w:r>
      <w:proofErr w:type="gramStart"/>
      <w:r w:rsidRPr="001D3795">
        <w:rPr>
          <w:rFonts w:ascii="Times New Roman" w:hAnsi="Times New Roman"/>
          <w:color w:val="000000" w:themeColor="text1"/>
          <w:sz w:val="28"/>
          <w:szCs w:val="28"/>
        </w:rPr>
        <w:t>по</w:t>
      </w:r>
      <w:proofErr w:type="gramEnd"/>
      <w:r w:rsidRPr="001D3795">
        <w:rPr>
          <w:rFonts w:ascii="Times New Roman" w:hAnsi="Times New Roman"/>
          <w:color w:val="000000" w:themeColor="text1"/>
          <w:sz w:val="28"/>
          <w:szCs w:val="28"/>
        </w:rPr>
        <w:t xml:space="preserve"> </w:t>
      </w:r>
      <w:proofErr w:type="gramStart"/>
      <w:r w:rsidRPr="001D3795">
        <w:rPr>
          <w:rFonts w:ascii="Times New Roman" w:hAnsi="Times New Roman"/>
          <w:color w:val="000000" w:themeColor="text1"/>
          <w:sz w:val="28"/>
          <w:szCs w:val="28"/>
        </w:rPr>
        <w:t>сезонах</w:t>
      </w:r>
      <w:proofErr w:type="gramEnd"/>
      <w:r w:rsidRPr="001D3795">
        <w:rPr>
          <w:rFonts w:ascii="Times New Roman" w:hAnsi="Times New Roman"/>
          <w:color w:val="000000" w:themeColor="text1"/>
          <w:sz w:val="28"/>
          <w:szCs w:val="28"/>
        </w:rPr>
        <w:t xml:space="preserve"> року і залежить від кормової бази водойми. Молодь харчується зоопланктоном або,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 xml:space="preserve">ідше, дрібним зообентосом. </w:t>
      </w:r>
    </w:p>
    <w:p w:rsidR="00B7126F" w:rsidRPr="001D3795" w:rsidRDefault="00B7126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 xml:space="preserve">Освоєння нових джерел корму визначило їх харчову </w:t>
      </w:r>
      <w:proofErr w:type="gramStart"/>
      <w:r w:rsidRPr="001D3795">
        <w:rPr>
          <w:rFonts w:ascii="Times New Roman" w:hAnsi="Times New Roman"/>
          <w:color w:val="000000" w:themeColor="text1"/>
          <w:sz w:val="28"/>
          <w:szCs w:val="28"/>
        </w:rPr>
        <w:t>спец</w:t>
      </w:r>
      <w:proofErr w:type="gramEnd"/>
      <w:r w:rsidRPr="001D3795">
        <w:rPr>
          <w:rFonts w:ascii="Times New Roman" w:hAnsi="Times New Roman"/>
          <w:color w:val="000000" w:themeColor="text1"/>
          <w:sz w:val="28"/>
          <w:szCs w:val="28"/>
        </w:rPr>
        <w:t xml:space="preserve">іалізацію в двох напрямках: одне — освоєння зоопланктону товщі води і хижацтво, інше — більш повне використання донних кормових ресурсів, включаючи детрит. Спеціалізація щодо харчування пов’язана з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ізними морфо-фізіологічними перетвореннями, зміною форми тіла, характеру поведінки і т. д.</w:t>
      </w:r>
    </w:p>
    <w:p w:rsidR="00B7126F" w:rsidRPr="001D3795" w:rsidRDefault="00B7126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 xml:space="preserve">Екологія розмноження у коропових дуже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 xml:space="preserve">ізноманітна.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 xml:space="preserve">ізниця між особинами різних статей (статевий диморфізм) у більшості видів проявляється </w:t>
      </w:r>
      <w:r w:rsidRPr="001D3795">
        <w:rPr>
          <w:rFonts w:ascii="Times New Roman" w:hAnsi="Times New Roman"/>
          <w:color w:val="000000" w:themeColor="text1"/>
          <w:sz w:val="28"/>
          <w:szCs w:val="28"/>
        </w:rPr>
        <w:lastRenderedPageBreak/>
        <w:t>в тому, що самки більші за самців. але у деяких видів (наприклад, у лжепескаря (</w:t>
      </w:r>
      <w:r w:rsidRPr="001D3795">
        <w:rPr>
          <w:rFonts w:ascii="Times New Roman" w:hAnsi="Times New Roman"/>
          <w:i/>
          <w:color w:val="000000" w:themeColor="text1"/>
          <w:sz w:val="28"/>
          <w:szCs w:val="28"/>
        </w:rPr>
        <w:t>Abbottina</w:t>
      </w:r>
      <w:r w:rsidRPr="001D3795">
        <w:rPr>
          <w:rFonts w:ascii="Times New Roman" w:hAnsi="Times New Roman"/>
          <w:color w:val="000000" w:themeColor="text1"/>
          <w:sz w:val="28"/>
          <w:szCs w:val="28"/>
        </w:rPr>
        <w:t xml:space="preserve"> (J</w:t>
      </w:r>
      <w:r w:rsidRPr="001D3795">
        <w:rPr>
          <w:rFonts w:ascii="Times New Roman" w:hAnsi="Times New Roman"/>
          <w:color w:val="000000" w:themeColor="text1"/>
          <w:sz w:val="28"/>
          <w:szCs w:val="28"/>
          <w:lang w:val="en-US"/>
        </w:rPr>
        <w:t>ordan</w:t>
      </w:r>
      <w:r w:rsidRPr="001D3795">
        <w:rPr>
          <w:rFonts w:ascii="Times New Roman" w:hAnsi="Times New Roman"/>
          <w:color w:val="000000" w:themeColor="text1"/>
          <w:sz w:val="28"/>
          <w:szCs w:val="28"/>
        </w:rPr>
        <w:t xml:space="preserve"> et F</w:t>
      </w:r>
      <w:r w:rsidRPr="001D3795">
        <w:rPr>
          <w:rFonts w:ascii="Times New Roman" w:hAnsi="Times New Roman"/>
          <w:color w:val="000000" w:themeColor="text1"/>
          <w:sz w:val="28"/>
          <w:szCs w:val="28"/>
          <w:lang w:val="en-US"/>
        </w:rPr>
        <w:t>owler</w:t>
      </w:r>
      <w:r w:rsidR="00C1106F" w:rsidRPr="001D3795">
        <w:rPr>
          <w:rFonts w:ascii="Times New Roman" w:hAnsi="Times New Roman"/>
          <w:color w:val="000000" w:themeColor="text1"/>
          <w:sz w:val="28"/>
          <w:szCs w:val="28"/>
        </w:rPr>
        <w:t>, 1903</w:t>
      </w:r>
      <w:r w:rsidRPr="001D3795">
        <w:rPr>
          <w:rFonts w:ascii="Times New Roman" w:hAnsi="Times New Roman"/>
          <w:color w:val="000000" w:themeColor="text1"/>
          <w:sz w:val="28"/>
          <w:szCs w:val="28"/>
        </w:rPr>
        <w:t>)), амурського чебачка (</w:t>
      </w:r>
      <w:r w:rsidRPr="001D3795">
        <w:rPr>
          <w:rFonts w:ascii="Times New Roman" w:hAnsi="Times New Roman"/>
          <w:i/>
          <w:color w:val="000000" w:themeColor="text1"/>
          <w:sz w:val="28"/>
          <w:szCs w:val="28"/>
        </w:rPr>
        <w:t>Pseudorasbora parva</w:t>
      </w:r>
      <w:r w:rsidRPr="001D3795">
        <w:rPr>
          <w:rFonts w:ascii="Times New Roman" w:hAnsi="Times New Roman"/>
          <w:color w:val="000000" w:themeColor="text1"/>
          <w:sz w:val="28"/>
          <w:szCs w:val="28"/>
        </w:rPr>
        <w:t xml:space="preserve"> (T</w:t>
      </w:r>
      <w:r w:rsidRPr="001D3795">
        <w:rPr>
          <w:rFonts w:ascii="Times New Roman" w:hAnsi="Times New Roman"/>
          <w:color w:val="000000" w:themeColor="text1"/>
          <w:sz w:val="28"/>
          <w:szCs w:val="28"/>
          <w:lang w:val="en-US"/>
        </w:rPr>
        <w:t>emminck</w:t>
      </w:r>
      <w:r w:rsidRPr="001D3795">
        <w:rPr>
          <w:rFonts w:ascii="Times New Roman" w:hAnsi="Times New Roman"/>
          <w:color w:val="000000" w:themeColor="text1"/>
          <w:sz w:val="28"/>
          <w:szCs w:val="28"/>
        </w:rPr>
        <w:t xml:space="preserve"> et S</w:t>
      </w:r>
      <w:r w:rsidRPr="001D3795">
        <w:rPr>
          <w:rFonts w:ascii="Times New Roman" w:hAnsi="Times New Roman"/>
          <w:color w:val="000000" w:themeColor="text1"/>
          <w:sz w:val="28"/>
          <w:szCs w:val="28"/>
          <w:lang w:val="en-US"/>
        </w:rPr>
        <w:t>chlegel</w:t>
      </w:r>
      <w:r w:rsidR="00C1106F" w:rsidRPr="001D3795">
        <w:rPr>
          <w:rFonts w:ascii="Times New Roman" w:hAnsi="Times New Roman"/>
          <w:color w:val="000000" w:themeColor="text1"/>
          <w:sz w:val="28"/>
          <w:szCs w:val="28"/>
        </w:rPr>
        <w:t>, 1846</w:t>
      </w:r>
      <w:r w:rsidRPr="001D3795">
        <w:rPr>
          <w:rFonts w:ascii="Times New Roman" w:hAnsi="Times New Roman"/>
          <w:color w:val="000000" w:themeColor="text1"/>
          <w:sz w:val="28"/>
          <w:szCs w:val="28"/>
        </w:rPr>
        <w:t>)) і деяких інших) самці охороняють ікру, в такому випадку вони більші за самок.</w:t>
      </w:r>
    </w:p>
    <w:p w:rsidR="00B7126F" w:rsidRPr="001D3795" w:rsidRDefault="00B7126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 xml:space="preserve">Серед коропових є види з </w:t>
      </w:r>
      <w:proofErr w:type="gramStart"/>
      <w:r w:rsidRPr="001D3795">
        <w:rPr>
          <w:rFonts w:ascii="Times New Roman" w:hAnsi="Times New Roman"/>
          <w:color w:val="000000" w:themeColor="text1"/>
          <w:sz w:val="28"/>
          <w:szCs w:val="28"/>
        </w:rPr>
        <w:t>добре</w:t>
      </w:r>
      <w:proofErr w:type="gramEnd"/>
      <w:r w:rsidRPr="001D3795">
        <w:rPr>
          <w:rFonts w:ascii="Times New Roman" w:hAnsi="Times New Roman"/>
          <w:color w:val="000000" w:themeColor="text1"/>
          <w:sz w:val="28"/>
          <w:szCs w:val="28"/>
        </w:rPr>
        <w:t xml:space="preserve"> вираженим статевим диморфізмом. Наприклад, у самця линя сильно потовщені зовнішні промені чере</w:t>
      </w:r>
      <w:r w:rsidR="00815EE0" w:rsidRPr="001D3795">
        <w:rPr>
          <w:rFonts w:ascii="Times New Roman" w:hAnsi="Times New Roman"/>
          <w:color w:val="000000" w:themeColor="text1"/>
          <w:sz w:val="28"/>
          <w:szCs w:val="28"/>
        </w:rPr>
        <w:t>вних плавників, у деяких самців</w:t>
      </w:r>
      <w:r w:rsidRPr="001D3795">
        <w:rPr>
          <w:rFonts w:ascii="Times New Roman" w:hAnsi="Times New Roman"/>
          <w:color w:val="000000" w:themeColor="text1"/>
          <w:sz w:val="28"/>
          <w:szCs w:val="28"/>
        </w:rPr>
        <w:t xml:space="preserve"> лабео (наприклад, </w:t>
      </w:r>
      <w:r w:rsidRPr="001D3795">
        <w:rPr>
          <w:rFonts w:ascii="Times New Roman" w:hAnsi="Times New Roman"/>
          <w:i/>
          <w:color w:val="000000" w:themeColor="text1"/>
          <w:sz w:val="28"/>
          <w:szCs w:val="28"/>
        </w:rPr>
        <w:t>Labeo deго</w:t>
      </w:r>
      <w:r w:rsidRPr="001D3795">
        <w:rPr>
          <w:rFonts w:ascii="Times New Roman" w:hAnsi="Times New Roman"/>
          <w:color w:val="000000" w:themeColor="text1"/>
          <w:sz w:val="28"/>
          <w:szCs w:val="28"/>
        </w:rPr>
        <w:t xml:space="preserve"> (C</w:t>
      </w:r>
      <w:r w:rsidRPr="001D3795">
        <w:rPr>
          <w:rFonts w:ascii="Times New Roman" w:hAnsi="Times New Roman"/>
          <w:color w:val="000000" w:themeColor="text1"/>
          <w:sz w:val="28"/>
          <w:szCs w:val="28"/>
          <w:lang w:val="en-US"/>
        </w:rPr>
        <w:t>uvier</w:t>
      </w:r>
      <w:r w:rsidR="00C1106F" w:rsidRPr="001D3795">
        <w:rPr>
          <w:rFonts w:ascii="Times New Roman" w:hAnsi="Times New Roman"/>
          <w:color w:val="000000" w:themeColor="text1"/>
          <w:sz w:val="28"/>
          <w:szCs w:val="28"/>
        </w:rPr>
        <w:t>, 1816</w:t>
      </w:r>
      <w:r w:rsidRPr="001D3795">
        <w:rPr>
          <w:rFonts w:ascii="Times New Roman" w:hAnsi="Times New Roman"/>
          <w:color w:val="000000" w:themeColor="text1"/>
          <w:sz w:val="28"/>
          <w:szCs w:val="28"/>
        </w:rPr>
        <w:t>)) спинний плавник вище і сильніше виражений,</w:t>
      </w:r>
      <w:r w:rsidR="00815EE0" w:rsidRPr="001D3795">
        <w:rPr>
          <w:rFonts w:ascii="Times New Roman" w:hAnsi="Times New Roman"/>
          <w:color w:val="000000" w:themeColor="text1"/>
          <w:sz w:val="28"/>
          <w:szCs w:val="28"/>
        </w:rPr>
        <w:t xml:space="preserve"> ніж у самки; у самців деяких </w:t>
      </w:r>
      <w:r w:rsidRPr="001D3795">
        <w:rPr>
          <w:rFonts w:ascii="Times New Roman" w:hAnsi="Times New Roman"/>
          <w:color w:val="000000" w:themeColor="text1"/>
          <w:sz w:val="28"/>
          <w:szCs w:val="28"/>
        </w:rPr>
        <w:t>плямистих вусачів (</w:t>
      </w:r>
      <w:r w:rsidRPr="001D3795">
        <w:rPr>
          <w:rFonts w:ascii="Times New Roman" w:hAnsi="Times New Roman"/>
          <w:i/>
          <w:color w:val="000000" w:themeColor="text1"/>
          <w:sz w:val="28"/>
          <w:szCs w:val="28"/>
        </w:rPr>
        <w:t>Puntius</w:t>
      </w:r>
      <w:r w:rsidR="00C1106F" w:rsidRPr="001D3795">
        <w:rPr>
          <w:rFonts w:ascii="Times New Roman" w:hAnsi="Times New Roman"/>
          <w:color w:val="000000" w:themeColor="text1"/>
          <w:sz w:val="28"/>
          <w:szCs w:val="28"/>
        </w:rPr>
        <w:t xml:space="preserve"> (Hamilton 1822</w:t>
      </w:r>
      <w:r w:rsidRPr="001D3795">
        <w:rPr>
          <w:rFonts w:ascii="Times New Roman" w:hAnsi="Times New Roman"/>
          <w:color w:val="000000" w:themeColor="text1"/>
          <w:sz w:val="28"/>
          <w:szCs w:val="28"/>
        </w:rPr>
        <w:t>)) бічна чорна пляма за формою і яскравості ві</w:t>
      </w:r>
      <w:proofErr w:type="gramStart"/>
      <w:r w:rsidRPr="001D3795">
        <w:rPr>
          <w:rFonts w:ascii="Times New Roman" w:hAnsi="Times New Roman"/>
          <w:color w:val="000000" w:themeColor="text1"/>
          <w:sz w:val="28"/>
          <w:szCs w:val="28"/>
        </w:rPr>
        <w:t>др</w:t>
      </w:r>
      <w:proofErr w:type="gramEnd"/>
      <w:r w:rsidRPr="001D3795">
        <w:rPr>
          <w:rFonts w:ascii="Times New Roman" w:hAnsi="Times New Roman"/>
          <w:color w:val="000000" w:themeColor="text1"/>
          <w:sz w:val="28"/>
          <w:szCs w:val="28"/>
        </w:rPr>
        <w:t xml:space="preserve">ізняється від такої у самок. Взагалі самці в порівнянні з самками </w:t>
      </w:r>
      <w:proofErr w:type="gramStart"/>
      <w:r w:rsidRPr="001D3795">
        <w:rPr>
          <w:rFonts w:ascii="Times New Roman" w:hAnsi="Times New Roman"/>
          <w:color w:val="000000" w:themeColor="text1"/>
          <w:sz w:val="28"/>
          <w:szCs w:val="28"/>
        </w:rPr>
        <w:t>част</w:t>
      </w:r>
      <w:proofErr w:type="gramEnd"/>
      <w:r w:rsidRPr="001D3795">
        <w:rPr>
          <w:rFonts w:ascii="Times New Roman" w:hAnsi="Times New Roman"/>
          <w:color w:val="000000" w:themeColor="text1"/>
          <w:sz w:val="28"/>
          <w:szCs w:val="28"/>
        </w:rPr>
        <w:t xml:space="preserve">іше пофарбовані більш яскраво, особливо в нерестову пору. До цього часу на голові, тілі з’являються горбки ороговілого </w:t>
      </w:r>
      <w:proofErr w:type="gramStart"/>
      <w:r w:rsidRPr="001D3795">
        <w:rPr>
          <w:rFonts w:ascii="Times New Roman" w:hAnsi="Times New Roman"/>
          <w:color w:val="000000" w:themeColor="text1"/>
          <w:sz w:val="28"/>
          <w:szCs w:val="28"/>
        </w:rPr>
        <w:t>еп</w:t>
      </w:r>
      <w:proofErr w:type="gramEnd"/>
      <w:r w:rsidRPr="001D3795">
        <w:rPr>
          <w:rFonts w:ascii="Times New Roman" w:hAnsi="Times New Roman"/>
          <w:color w:val="000000" w:themeColor="text1"/>
          <w:sz w:val="28"/>
          <w:szCs w:val="28"/>
        </w:rPr>
        <w:t xml:space="preserve">ітелію, зазвичай вони молочно-білого кольору, їх називають «перловим висипом», «шлюбним нарядом». Припускають, що «шлюбний наряд» має функціональне значення </w:t>
      </w:r>
      <w:proofErr w:type="gramStart"/>
      <w:r w:rsidRPr="001D3795">
        <w:rPr>
          <w:rFonts w:ascii="Times New Roman" w:hAnsi="Times New Roman"/>
          <w:color w:val="000000" w:themeColor="text1"/>
          <w:sz w:val="28"/>
          <w:szCs w:val="28"/>
        </w:rPr>
        <w:t>в</w:t>
      </w:r>
      <w:proofErr w:type="gramEnd"/>
      <w:r w:rsidRPr="001D3795">
        <w:rPr>
          <w:rFonts w:ascii="Times New Roman" w:hAnsi="Times New Roman"/>
          <w:color w:val="000000" w:themeColor="text1"/>
          <w:sz w:val="28"/>
          <w:szCs w:val="28"/>
        </w:rPr>
        <w:t xml:space="preserve"> період нересту, наприклад при сутичках між самцями або шлюбних іграх. В цьому випадку горбки розвиваються головним чином на голові.</w:t>
      </w:r>
    </w:p>
    <w:p w:rsidR="00B7126F" w:rsidRPr="001D3795" w:rsidRDefault="00F0192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Для контакта</w:t>
      </w:r>
      <w:r w:rsidR="00B7126F" w:rsidRPr="001D3795">
        <w:rPr>
          <w:rFonts w:ascii="Times New Roman" w:hAnsi="Times New Roman"/>
          <w:color w:val="000000" w:themeColor="text1"/>
          <w:sz w:val="28"/>
          <w:szCs w:val="28"/>
        </w:rPr>
        <w:t xml:space="preserve"> між особинами </w:t>
      </w:r>
      <w:proofErr w:type="gramStart"/>
      <w:r w:rsidR="00B7126F" w:rsidRPr="001D3795">
        <w:rPr>
          <w:rFonts w:ascii="Times New Roman" w:hAnsi="Times New Roman"/>
          <w:color w:val="000000" w:themeColor="text1"/>
          <w:sz w:val="28"/>
          <w:szCs w:val="28"/>
        </w:rPr>
        <w:t>р</w:t>
      </w:r>
      <w:proofErr w:type="gramEnd"/>
      <w:r w:rsidR="00B7126F" w:rsidRPr="001D3795">
        <w:rPr>
          <w:rFonts w:ascii="Times New Roman" w:hAnsi="Times New Roman"/>
          <w:color w:val="000000" w:themeColor="text1"/>
          <w:sz w:val="28"/>
          <w:szCs w:val="28"/>
        </w:rPr>
        <w:t>ізних статей служать загнуті назад горбки на грудних плавцях і вздовж тіла, що особливо важливо під час нересту в швидких потоках води.</w:t>
      </w:r>
    </w:p>
    <w:p w:rsidR="00B7126F" w:rsidRPr="001D3795" w:rsidRDefault="00B7126F" w:rsidP="007D5DB5">
      <w:pPr>
        <w:spacing w:after="0" w:line="360" w:lineRule="auto"/>
        <w:ind w:firstLine="709"/>
        <w:jc w:val="both"/>
        <w:rPr>
          <w:rFonts w:ascii="Times New Roman" w:hAnsi="Times New Roman"/>
          <w:color w:val="000000" w:themeColor="text1"/>
          <w:sz w:val="28"/>
          <w:szCs w:val="28"/>
        </w:rPr>
      </w:pPr>
      <w:r w:rsidRPr="001D3795">
        <w:rPr>
          <w:rFonts w:ascii="Times New Roman" w:hAnsi="Times New Roman"/>
          <w:color w:val="000000" w:themeColor="text1"/>
          <w:sz w:val="28"/>
          <w:szCs w:val="28"/>
        </w:rPr>
        <w:t xml:space="preserve">Більшість коропових живе в </w:t>
      </w:r>
      <w:proofErr w:type="gramStart"/>
      <w:r w:rsidRPr="001D3795">
        <w:rPr>
          <w:rFonts w:ascii="Times New Roman" w:hAnsi="Times New Roman"/>
          <w:color w:val="000000" w:themeColor="text1"/>
          <w:sz w:val="28"/>
          <w:szCs w:val="28"/>
        </w:rPr>
        <w:t>пр</w:t>
      </w:r>
      <w:proofErr w:type="gramEnd"/>
      <w:r w:rsidRPr="001D3795">
        <w:rPr>
          <w:rFonts w:ascii="Times New Roman" w:hAnsi="Times New Roman"/>
          <w:color w:val="000000" w:themeColor="text1"/>
          <w:sz w:val="28"/>
          <w:szCs w:val="28"/>
        </w:rPr>
        <w:t>існих водах, але деякі види здатні переносити солоність 10–14 ‰, а один вид, угай тихоокеанський (</w:t>
      </w:r>
      <w:r w:rsidRPr="001D3795">
        <w:rPr>
          <w:rFonts w:ascii="Times New Roman" w:hAnsi="Times New Roman"/>
          <w:i/>
          <w:color w:val="000000" w:themeColor="text1"/>
          <w:sz w:val="28"/>
          <w:szCs w:val="28"/>
        </w:rPr>
        <w:t>Tribolodon brandtii</w:t>
      </w:r>
      <w:r w:rsidR="00C1106F" w:rsidRPr="001D3795">
        <w:rPr>
          <w:rFonts w:ascii="Times New Roman" w:hAnsi="Times New Roman"/>
          <w:color w:val="000000" w:themeColor="text1"/>
          <w:sz w:val="28"/>
          <w:szCs w:val="28"/>
        </w:rPr>
        <w:t xml:space="preserve"> (Dybowski, 1872</w:t>
      </w:r>
      <w:r w:rsidRPr="001D3795">
        <w:rPr>
          <w:rFonts w:ascii="Times New Roman" w:hAnsi="Times New Roman"/>
          <w:color w:val="000000" w:themeColor="text1"/>
          <w:sz w:val="28"/>
          <w:szCs w:val="28"/>
        </w:rPr>
        <w:t xml:space="preserve">)), зустрічається навіть при океанічній солоності — 32–33 ‰, але ікру все ж вони відкладають в прісній воді. Види, що живуть в солонуватих ділянках морів і йдуть на нерест в </w:t>
      </w:r>
      <w:proofErr w:type="gramStart"/>
      <w:r w:rsidRPr="001D3795">
        <w:rPr>
          <w:rFonts w:ascii="Times New Roman" w:hAnsi="Times New Roman"/>
          <w:color w:val="000000" w:themeColor="text1"/>
          <w:sz w:val="28"/>
          <w:szCs w:val="28"/>
        </w:rPr>
        <w:t>р</w:t>
      </w:r>
      <w:proofErr w:type="gramEnd"/>
      <w:r w:rsidRPr="001D3795">
        <w:rPr>
          <w:rFonts w:ascii="Times New Roman" w:hAnsi="Times New Roman"/>
          <w:color w:val="000000" w:themeColor="text1"/>
          <w:sz w:val="28"/>
          <w:szCs w:val="28"/>
        </w:rPr>
        <w:t>ічки, називаються напівпрохідними.</w:t>
      </w:r>
    </w:p>
    <w:p w:rsidR="00B7126F" w:rsidRDefault="00B7126F" w:rsidP="007D5DB5">
      <w:pPr>
        <w:spacing w:after="0" w:line="360" w:lineRule="auto"/>
        <w:ind w:firstLine="709"/>
        <w:jc w:val="both"/>
        <w:rPr>
          <w:rFonts w:ascii="Times New Roman" w:hAnsi="Times New Roman"/>
          <w:sz w:val="28"/>
          <w:szCs w:val="28"/>
        </w:rPr>
      </w:pPr>
    </w:p>
    <w:p w:rsidR="00B7126F" w:rsidRPr="00B7126F" w:rsidRDefault="00B7126F" w:rsidP="00641B05">
      <w:pPr>
        <w:spacing w:after="0" w:line="360" w:lineRule="auto"/>
        <w:jc w:val="center"/>
        <w:rPr>
          <w:rFonts w:ascii="Times New Roman" w:hAnsi="Times New Roman"/>
          <w:b/>
          <w:sz w:val="28"/>
          <w:szCs w:val="28"/>
        </w:rPr>
      </w:pPr>
      <w:r w:rsidRPr="00B7126F">
        <w:rPr>
          <w:rFonts w:ascii="Times New Roman" w:hAnsi="Times New Roman"/>
          <w:b/>
          <w:sz w:val="28"/>
          <w:szCs w:val="28"/>
        </w:rPr>
        <w:t>1.3</w:t>
      </w:r>
      <w:r>
        <w:rPr>
          <w:rFonts w:ascii="Times New Roman" w:hAnsi="Times New Roman"/>
          <w:b/>
          <w:sz w:val="28"/>
          <w:szCs w:val="28"/>
          <w:lang w:val="uk-UA"/>
        </w:rPr>
        <w:t>.</w:t>
      </w:r>
      <w:r w:rsidR="009C76A8">
        <w:rPr>
          <w:rFonts w:ascii="Times New Roman" w:hAnsi="Times New Roman"/>
          <w:b/>
          <w:sz w:val="28"/>
          <w:szCs w:val="28"/>
          <w:lang w:val="uk-UA"/>
        </w:rPr>
        <w:t xml:space="preserve"> </w:t>
      </w:r>
      <w:r w:rsidRPr="00B7126F">
        <w:rPr>
          <w:rFonts w:ascii="Times New Roman" w:hAnsi="Times New Roman"/>
          <w:b/>
          <w:sz w:val="28"/>
          <w:szCs w:val="28"/>
        </w:rPr>
        <w:t xml:space="preserve">Характеристика виду карась </w:t>
      </w:r>
      <w:proofErr w:type="gramStart"/>
      <w:r w:rsidRPr="00B7126F">
        <w:rPr>
          <w:rFonts w:ascii="Times New Roman" w:hAnsi="Times New Roman"/>
          <w:b/>
          <w:sz w:val="28"/>
          <w:szCs w:val="28"/>
        </w:rPr>
        <w:t>ср</w:t>
      </w:r>
      <w:proofErr w:type="gramEnd"/>
      <w:r w:rsidRPr="00B7126F">
        <w:rPr>
          <w:rFonts w:ascii="Times New Roman" w:hAnsi="Times New Roman"/>
          <w:b/>
          <w:sz w:val="28"/>
          <w:szCs w:val="28"/>
        </w:rPr>
        <w:t>іблястий</w:t>
      </w:r>
    </w:p>
    <w:p w:rsidR="00B7126F" w:rsidRPr="00B7126F" w:rsidRDefault="00B7126F" w:rsidP="007D5DB5">
      <w:pPr>
        <w:spacing w:after="0" w:line="360" w:lineRule="auto"/>
        <w:ind w:firstLine="709"/>
        <w:jc w:val="center"/>
        <w:rPr>
          <w:rFonts w:ascii="Times New Roman" w:hAnsi="Times New Roman"/>
          <w:b/>
          <w:sz w:val="28"/>
          <w:szCs w:val="28"/>
        </w:rPr>
      </w:pPr>
      <w:r w:rsidRPr="00B7126F">
        <w:rPr>
          <w:rFonts w:ascii="Times New Roman" w:hAnsi="Times New Roman"/>
          <w:b/>
          <w:sz w:val="28"/>
          <w:szCs w:val="28"/>
        </w:rPr>
        <w:t>(</w:t>
      </w:r>
      <w:r w:rsidRPr="00B7126F">
        <w:rPr>
          <w:rFonts w:ascii="Times New Roman" w:hAnsi="Times New Roman"/>
          <w:b/>
          <w:i/>
          <w:sz w:val="28"/>
          <w:szCs w:val="28"/>
        </w:rPr>
        <w:t>Carassius gibelio</w:t>
      </w:r>
      <w:r w:rsidR="00C1106F">
        <w:rPr>
          <w:rFonts w:ascii="Times New Roman" w:hAnsi="Times New Roman"/>
          <w:b/>
          <w:sz w:val="28"/>
          <w:szCs w:val="28"/>
        </w:rPr>
        <w:t xml:space="preserve"> (Bloch, 1782</w:t>
      </w:r>
      <w:r w:rsidRPr="00B7126F">
        <w:rPr>
          <w:rFonts w:ascii="Times New Roman" w:hAnsi="Times New Roman"/>
          <w:b/>
          <w:sz w:val="28"/>
          <w:szCs w:val="28"/>
        </w:rPr>
        <w:t>))</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b/>
          <w:sz w:val="28"/>
          <w:szCs w:val="28"/>
        </w:rPr>
        <w:t>Походження та поширення виду</w:t>
      </w:r>
      <w:r w:rsidRPr="00B7126F">
        <w:rPr>
          <w:rFonts w:ascii="Times New Roman" w:hAnsi="Times New Roman"/>
          <w:sz w:val="28"/>
          <w:szCs w:val="28"/>
        </w:rPr>
        <w:t>. Карась сріблястий (</w:t>
      </w:r>
      <w:r w:rsidRPr="00B7126F">
        <w:rPr>
          <w:rFonts w:ascii="Times New Roman" w:hAnsi="Times New Roman"/>
          <w:i/>
          <w:sz w:val="28"/>
          <w:szCs w:val="28"/>
        </w:rPr>
        <w:t>Carassius gibelio</w:t>
      </w:r>
      <w:r w:rsidR="00C1106F">
        <w:rPr>
          <w:rFonts w:ascii="Times New Roman" w:hAnsi="Times New Roman"/>
          <w:sz w:val="28"/>
          <w:szCs w:val="28"/>
        </w:rPr>
        <w:t xml:space="preserve"> (Bloch, 1782</w:t>
      </w:r>
      <w:r w:rsidRPr="00B7126F">
        <w:rPr>
          <w:rFonts w:ascii="Times New Roman" w:hAnsi="Times New Roman"/>
          <w:sz w:val="28"/>
          <w:szCs w:val="28"/>
        </w:rPr>
        <w:t xml:space="preserve">)) привернув велику увагу водних біологів, особливо </w:t>
      </w:r>
      <w:proofErr w:type="gramStart"/>
      <w:r w:rsidRPr="00B7126F">
        <w:rPr>
          <w:rFonts w:ascii="Times New Roman" w:hAnsi="Times New Roman"/>
          <w:sz w:val="28"/>
          <w:szCs w:val="28"/>
        </w:rPr>
        <w:t>п</w:t>
      </w:r>
      <w:proofErr w:type="gramEnd"/>
      <w:r w:rsidRPr="00B7126F">
        <w:rPr>
          <w:rFonts w:ascii="Times New Roman" w:hAnsi="Times New Roman"/>
          <w:sz w:val="28"/>
          <w:szCs w:val="28"/>
        </w:rPr>
        <w:t xml:space="preserve">ід час </w:t>
      </w:r>
      <w:r w:rsidRPr="00B7126F">
        <w:rPr>
          <w:rFonts w:ascii="Times New Roman" w:hAnsi="Times New Roman"/>
          <w:sz w:val="28"/>
          <w:szCs w:val="28"/>
        </w:rPr>
        <w:lastRenderedPageBreak/>
        <w:t xml:space="preserve">останнього десятиліття. Це інвазивний вид, який широко поширений на території Європи, також характеризується унікальним режимом відтворення, що включає аллогіногенетичні та гонохоричні біоформи, а його </w:t>
      </w:r>
      <w:proofErr w:type="gramStart"/>
      <w:r w:rsidRPr="00B7126F">
        <w:rPr>
          <w:rFonts w:ascii="Times New Roman" w:hAnsi="Times New Roman"/>
          <w:sz w:val="28"/>
          <w:szCs w:val="28"/>
        </w:rPr>
        <w:t>ст</w:t>
      </w:r>
      <w:proofErr w:type="gramEnd"/>
      <w:r w:rsidRPr="00B7126F">
        <w:rPr>
          <w:rFonts w:ascii="Times New Roman" w:hAnsi="Times New Roman"/>
          <w:sz w:val="28"/>
          <w:szCs w:val="28"/>
        </w:rPr>
        <w:t>ійкість дозволяє протистояти несприятливим умовам навколишнього середовища.</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Походження та таксономічний статус </w:t>
      </w:r>
      <w:r w:rsidRPr="00B7126F">
        <w:rPr>
          <w:rFonts w:ascii="Times New Roman" w:hAnsi="Times New Roman"/>
          <w:i/>
          <w:sz w:val="28"/>
          <w:szCs w:val="28"/>
        </w:rPr>
        <w:t>C. gibelio</w:t>
      </w:r>
      <w:r w:rsidRPr="00B7126F">
        <w:rPr>
          <w:rFonts w:ascii="Times New Roman" w:hAnsi="Times New Roman"/>
          <w:sz w:val="28"/>
          <w:szCs w:val="28"/>
        </w:rPr>
        <w:t xml:space="preserve"> досі знаходиться в суперечці через його складний режим відтворення, великі території поширення, та морфологічну схожість з великим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ізновидом золотих рибок (</w:t>
      </w:r>
      <w:r w:rsidRPr="00B7126F">
        <w:rPr>
          <w:rFonts w:ascii="Times New Roman" w:hAnsi="Times New Roman"/>
          <w:i/>
          <w:sz w:val="28"/>
          <w:szCs w:val="28"/>
        </w:rPr>
        <w:t>Carassius auratus</w:t>
      </w:r>
      <w:r w:rsidR="00C1106F">
        <w:rPr>
          <w:rFonts w:ascii="Times New Roman" w:hAnsi="Times New Roman"/>
          <w:sz w:val="28"/>
          <w:szCs w:val="28"/>
        </w:rPr>
        <w:t xml:space="preserve"> (Linnaeus, 1758</w:t>
      </w:r>
      <w:r w:rsidRPr="00B7126F">
        <w:rPr>
          <w:rFonts w:ascii="Times New Roman" w:hAnsi="Times New Roman"/>
          <w:sz w:val="28"/>
          <w:szCs w:val="28"/>
        </w:rPr>
        <w:t>)), та наявності гібридів (</w:t>
      </w:r>
      <w:r w:rsidRPr="00B7126F">
        <w:rPr>
          <w:rFonts w:ascii="Times New Roman" w:hAnsi="Times New Roman"/>
          <w:i/>
          <w:sz w:val="28"/>
          <w:szCs w:val="28"/>
        </w:rPr>
        <w:t xml:space="preserve">C. carassius х C. </w:t>
      </w:r>
      <w:proofErr w:type="gramStart"/>
      <w:r w:rsidRPr="00B7126F">
        <w:rPr>
          <w:rFonts w:ascii="Times New Roman" w:hAnsi="Times New Roman"/>
          <w:i/>
          <w:sz w:val="28"/>
          <w:szCs w:val="28"/>
        </w:rPr>
        <w:t>Auratus</w:t>
      </w:r>
      <w:r w:rsidRPr="00B7126F">
        <w:rPr>
          <w:rFonts w:ascii="Times New Roman" w:hAnsi="Times New Roman"/>
          <w:sz w:val="28"/>
          <w:szCs w:val="28"/>
        </w:rPr>
        <w:t>).</w:t>
      </w:r>
      <w:proofErr w:type="gramEnd"/>
    </w:p>
    <w:p w:rsidR="00B7126F" w:rsidRPr="00B7126F" w:rsidRDefault="00B7126F" w:rsidP="007D5DB5">
      <w:pPr>
        <w:spacing w:after="0" w:line="360" w:lineRule="auto"/>
        <w:ind w:firstLine="709"/>
        <w:jc w:val="both"/>
        <w:rPr>
          <w:rFonts w:ascii="Times New Roman" w:hAnsi="Times New Roman"/>
          <w:sz w:val="28"/>
          <w:szCs w:val="28"/>
        </w:rPr>
      </w:pPr>
      <w:proofErr w:type="gramStart"/>
      <w:r w:rsidRPr="00B7126F">
        <w:rPr>
          <w:rFonts w:ascii="Times New Roman" w:hAnsi="Times New Roman"/>
          <w:sz w:val="28"/>
          <w:szCs w:val="28"/>
        </w:rPr>
        <w:t>Було запропоновано, що давня гібридизація між самкою золотих рибок і самцем коропа звичайного (</w:t>
      </w:r>
      <w:r w:rsidRPr="00B7126F">
        <w:rPr>
          <w:rFonts w:ascii="Times New Roman" w:hAnsi="Times New Roman"/>
          <w:i/>
          <w:sz w:val="28"/>
          <w:szCs w:val="28"/>
        </w:rPr>
        <w:t>C.</w:t>
      </w:r>
      <w:proofErr w:type="gramEnd"/>
      <w:r w:rsidRPr="00B7126F">
        <w:rPr>
          <w:rFonts w:ascii="Times New Roman" w:hAnsi="Times New Roman"/>
          <w:i/>
          <w:sz w:val="28"/>
          <w:szCs w:val="28"/>
        </w:rPr>
        <w:t xml:space="preserve"> Carpio</w:t>
      </w:r>
      <w:r w:rsidR="00C1106F">
        <w:rPr>
          <w:rFonts w:ascii="Times New Roman" w:hAnsi="Times New Roman"/>
          <w:sz w:val="28"/>
          <w:szCs w:val="28"/>
        </w:rPr>
        <w:t xml:space="preserve"> (Linnaeus, 1758</w:t>
      </w:r>
      <w:r w:rsidRPr="00B7126F">
        <w:rPr>
          <w:rFonts w:ascii="Times New Roman" w:hAnsi="Times New Roman"/>
          <w:sz w:val="28"/>
          <w:szCs w:val="28"/>
        </w:rPr>
        <w:t xml:space="preserve">)) автор,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ік) дала трипло</w:t>
      </w:r>
      <w:r w:rsidR="00815EE0">
        <w:rPr>
          <w:rFonts w:ascii="Times New Roman" w:hAnsi="Times New Roman"/>
          <w:sz w:val="28"/>
          <w:szCs w:val="28"/>
        </w:rPr>
        <w:t xml:space="preserve">їд біоформу карася сріблястого </w:t>
      </w:r>
      <w:r w:rsidRPr="00B7126F">
        <w:rPr>
          <w:rFonts w:ascii="Times New Roman" w:hAnsi="Times New Roman"/>
          <w:sz w:val="28"/>
          <w:szCs w:val="28"/>
        </w:rPr>
        <w:t>(</w:t>
      </w:r>
      <w:r w:rsidRPr="00B7126F">
        <w:rPr>
          <w:rFonts w:ascii="Times New Roman" w:hAnsi="Times New Roman"/>
          <w:i/>
          <w:sz w:val="28"/>
          <w:szCs w:val="28"/>
        </w:rPr>
        <w:t>C. Gibelio</w:t>
      </w:r>
      <w:r w:rsidR="00C1106F">
        <w:rPr>
          <w:rFonts w:ascii="Times New Roman" w:hAnsi="Times New Roman"/>
          <w:sz w:val="28"/>
          <w:szCs w:val="28"/>
        </w:rPr>
        <w:t xml:space="preserve"> (Bloch, 1782</w:t>
      </w:r>
      <w:r w:rsidRPr="00B7126F">
        <w:rPr>
          <w:rFonts w:ascii="Times New Roman" w:hAnsi="Times New Roman"/>
          <w:sz w:val="28"/>
          <w:szCs w:val="28"/>
        </w:rPr>
        <w:t xml:space="preserve">)) автор,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ік.</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Що стосується таксономії, було запропоновано субспецифічний поділ золотих рибок на дві форми (</w:t>
      </w:r>
      <w:r w:rsidRPr="00B7126F">
        <w:rPr>
          <w:rFonts w:ascii="Times New Roman" w:hAnsi="Times New Roman"/>
          <w:i/>
          <w:sz w:val="28"/>
          <w:szCs w:val="28"/>
        </w:rPr>
        <w:t>C. a. auratus і C. a. gibelio</w:t>
      </w:r>
      <w:r w:rsidRPr="00B7126F">
        <w:rPr>
          <w:rFonts w:ascii="Times New Roman" w:hAnsi="Times New Roman"/>
          <w:sz w:val="28"/>
          <w:szCs w:val="28"/>
        </w:rPr>
        <w:t xml:space="preserve">) і Лелек у 1987 році описав C. gibelio як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ізновид золотих рибок [6].</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Лише недавно Карась </w:t>
      </w:r>
      <w:proofErr w:type="gramStart"/>
      <w:r w:rsidRPr="00B7126F">
        <w:rPr>
          <w:rFonts w:ascii="Times New Roman" w:hAnsi="Times New Roman"/>
          <w:sz w:val="28"/>
          <w:szCs w:val="28"/>
        </w:rPr>
        <w:t>ср</w:t>
      </w:r>
      <w:proofErr w:type="gramEnd"/>
      <w:r w:rsidRPr="00B7126F">
        <w:rPr>
          <w:rFonts w:ascii="Times New Roman" w:hAnsi="Times New Roman"/>
          <w:sz w:val="28"/>
          <w:szCs w:val="28"/>
        </w:rPr>
        <w:t>іблястий був визнаний як окремий вид, але плутанина все ще існує в загальних назвах, які використовуються в літературі.</w:t>
      </w:r>
    </w:p>
    <w:p w:rsidR="00B7126F" w:rsidRPr="00B7126F" w:rsidRDefault="00B7126F" w:rsidP="007D5DB5">
      <w:pPr>
        <w:spacing w:after="0" w:line="360" w:lineRule="auto"/>
        <w:ind w:firstLine="709"/>
        <w:jc w:val="both"/>
        <w:rPr>
          <w:rFonts w:ascii="Times New Roman" w:hAnsi="Times New Roman"/>
          <w:sz w:val="28"/>
          <w:szCs w:val="28"/>
        </w:rPr>
      </w:pPr>
      <w:proofErr w:type="gramStart"/>
      <w:r w:rsidRPr="00B7126F">
        <w:rPr>
          <w:rFonts w:ascii="Times New Roman" w:hAnsi="Times New Roman"/>
          <w:sz w:val="28"/>
          <w:szCs w:val="28"/>
        </w:rPr>
        <w:t>Щодо свого походження, карась сріблястий (</w:t>
      </w:r>
      <w:r w:rsidRPr="00B7126F">
        <w:rPr>
          <w:rFonts w:ascii="Times New Roman" w:hAnsi="Times New Roman"/>
          <w:i/>
          <w:sz w:val="28"/>
          <w:szCs w:val="28"/>
        </w:rPr>
        <w:t>C.</w:t>
      </w:r>
      <w:proofErr w:type="gramEnd"/>
      <w:r w:rsidRPr="00B7126F">
        <w:rPr>
          <w:rFonts w:ascii="Times New Roman" w:hAnsi="Times New Roman"/>
          <w:i/>
          <w:sz w:val="28"/>
          <w:szCs w:val="28"/>
        </w:rPr>
        <w:t xml:space="preserve"> Gibelio</w:t>
      </w:r>
      <w:r w:rsidRPr="00B7126F">
        <w:rPr>
          <w:rFonts w:ascii="Times New Roman" w:hAnsi="Times New Roman"/>
          <w:sz w:val="28"/>
          <w:szCs w:val="28"/>
        </w:rPr>
        <w:t xml:space="preserve">) вважається уродженцем з Центрально-Східної Європи до Сибіру, оскільки він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ідходить до зробленого опису Гесснером у 1558 році.</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Тим не менш, імпорт золотої рибки з китайської аквакультури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ід час періоду з 1611 по 1691 рр. ймовірно, пов’язане з початковою появою карася сріблястого в Португалії та згодом в Англії, Франції та Іспанії протягом XVII ст.</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Друга фаза розповсюдження очевидно відбулася у Нижньому Дунаї (Румунія) протягом 1912 р. шляхом природного розпорошення вниз по Дунаю.</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Зрештою, подальше розповсюдження виду в Дунаї було пов’язане з введенням китайських коропів Радянським союзом протягом 1950-х років, і тоді цей вид зайняв «вакантну нішу поряд із звичайним коропом».</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lastRenderedPageBreak/>
        <w:t xml:space="preserve">Однак новітні </w:t>
      </w:r>
      <w:proofErr w:type="gramStart"/>
      <w:r w:rsidRPr="00B7126F">
        <w:rPr>
          <w:rFonts w:ascii="Times New Roman" w:hAnsi="Times New Roman"/>
          <w:sz w:val="28"/>
          <w:szCs w:val="28"/>
        </w:rPr>
        <w:t>досл</w:t>
      </w:r>
      <w:proofErr w:type="gramEnd"/>
      <w:r w:rsidRPr="00B7126F">
        <w:rPr>
          <w:rFonts w:ascii="Times New Roman" w:hAnsi="Times New Roman"/>
          <w:sz w:val="28"/>
          <w:szCs w:val="28"/>
        </w:rPr>
        <w:t xml:space="preserve">ідження повідомляють, що вид можливо був переселений з озера Керкіні до Італії протягом 1950-х років.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Тим не менш, питання походження вимагає широкого вивчення і більш поглиблених знань в молекулярній біології, і генетиці виду. [10,11]</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У Китаї і </w:t>
      </w:r>
      <w:proofErr w:type="gramStart"/>
      <w:r w:rsidRPr="00B7126F">
        <w:rPr>
          <w:rFonts w:ascii="Times New Roman" w:hAnsi="Times New Roman"/>
          <w:sz w:val="28"/>
          <w:szCs w:val="28"/>
        </w:rPr>
        <w:t>Япон</w:t>
      </w:r>
      <w:proofErr w:type="gramEnd"/>
      <w:r w:rsidRPr="00B7126F">
        <w:rPr>
          <w:rFonts w:ascii="Times New Roman" w:hAnsi="Times New Roman"/>
          <w:sz w:val="28"/>
          <w:szCs w:val="28"/>
        </w:rPr>
        <w:t xml:space="preserve">ії в результаті тривалої селекції отримано ряд чудових форм золотої рибки. У 1611 </w:t>
      </w:r>
      <w:proofErr w:type="gramStart"/>
      <w:r w:rsidRPr="00B7126F">
        <w:rPr>
          <w:rFonts w:ascii="Times New Roman" w:hAnsi="Times New Roman"/>
          <w:sz w:val="28"/>
          <w:szCs w:val="28"/>
        </w:rPr>
        <w:t>р</w:t>
      </w:r>
      <w:proofErr w:type="gramEnd"/>
      <w:r w:rsidRPr="00B7126F">
        <w:rPr>
          <w:rFonts w:ascii="Times New Roman" w:hAnsi="Times New Roman"/>
          <w:sz w:val="28"/>
          <w:szCs w:val="28"/>
        </w:rPr>
        <w:t xml:space="preserve"> золоті рибки були доставлені в Португалію, в кінці XVII ст. - в Росію, в 1728 р - до Великобританії. На сьогоднішній день, золоті рибки є доволі популярними в плані акваріумних рибок. Широкому поширенню сприяють їх невибагливість і надзвичайна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ізноманітність. [11]</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b/>
          <w:sz w:val="28"/>
          <w:szCs w:val="28"/>
        </w:rPr>
        <w:t>Морфологія</w:t>
      </w:r>
      <w:r w:rsidRPr="00B7126F">
        <w:rPr>
          <w:rFonts w:ascii="Times New Roman" w:hAnsi="Times New Roman"/>
          <w:sz w:val="28"/>
          <w:szCs w:val="28"/>
        </w:rPr>
        <w:t>. Сріблястий карась — риба, що має видовжене тіло, яке стиснуте з боків, сріблястого кольору в молодому віці, і коли дорослішають, вони вицвітають змінюючи колі</w:t>
      </w:r>
      <w:proofErr w:type="gramStart"/>
      <w:r w:rsidRPr="00B7126F">
        <w:rPr>
          <w:rFonts w:ascii="Times New Roman" w:hAnsi="Times New Roman"/>
          <w:sz w:val="28"/>
          <w:szCs w:val="28"/>
        </w:rPr>
        <w:t>р</w:t>
      </w:r>
      <w:proofErr w:type="gramEnd"/>
      <w:r w:rsidRPr="00B7126F">
        <w:rPr>
          <w:rFonts w:ascii="Times New Roman" w:hAnsi="Times New Roman"/>
          <w:sz w:val="28"/>
          <w:szCs w:val="28"/>
        </w:rPr>
        <w:t xml:space="preserve"> на зеленуватий на спині до сріблястого на животі. У карася сріблястого на тілі дуже крихітні лусочки, але голова та очниці — не масштабні. С. auratus має великий рот без жодних зубі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на щелепі, але з глотковими зубами. Його очі розташовані далеко вперед на середній лінії </w:t>
      </w:r>
      <w:proofErr w:type="gramStart"/>
      <w:r w:rsidRPr="00B7126F">
        <w:rPr>
          <w:rFonts w:ascii="Times New Roman" w:hAnsi="Times New Roman"/>
          <w:sz w:val="28"/>
          <w:szCs w:val="28"/>
        </w:rPr>
        <w:t>тіла</w:t>
      </w:r>
      <w:proofErr w:type="gramEnd"/>
      <w:r w:rsidRPr="00B7126F">
        <w:rPr>
          <w:rFonts w:ascii="Times New Roman" w:hAnsi="Times New Roman"/>
          <w:sz w:val="28"/>
          <w:szCs w:val="28"/>
        </w:rPr>
        <w:t xml:space="preserve"> і трохи повернуті вниз.</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У молодих риб даного виду не вистачає колючок на плавниках, які в подальшому відростають. Грудний плавець протягується </w:t>
      </w:r>
      <w:proofErr w:type="gramStart"/>
      <w:r w:rsidRPr="00B7126F">
        <w:rPr>
          <w:rFonts w:ascii="Times New Roman" w:hAnsi="Times New Roman"/>
          <w:sz w:val="28"/>
          <w:szCs w:val="28"/>
        </w:rPr>
        <w:t>лише на</w:t>
      </w:r>
      <w:proofErr w:type="gramEnd"/>
      <w:r w:rsidRPr="00B7126F">
        <w:rPr>
          <w:rFonts w:ascii="Times New Roman" w:hAnsi="Times New Roman"/>
          <w:sz w:val="28"/>
          <w:szCs w:val="28"/>
        </w:rPr>
        <w:t xml:space="preserve"> основу тазового плавника.</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Вид відомий також тим, що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ід час переляку вискакує з води (наприклад, шумами, такими як мотор човна).</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У своїй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ідній зоні існування карасі досягають зрілості у віці від 4 до 8 років, але, як відомо, у Північній Америці дозрівають у 2 роки. Вони можуть дожити до 20 рокі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w:t>
      </w:r>
    </w:p>
    <w:p w:rsid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b/>
          <w:sz w:val="28"/>
          <w:szCs w:val="28"/>
        </w:rPr>
        <w:t>Розмноження виду. Нерест</w:t>
      </w:r>
      <w:r w:rsidRPr="00B7126F">
        <w:rPr>
          <w:rFonts w:ascii="Times New Roman" w:hAnsi="Times New Roman"/>
          <w:sz w:val="28"/>
          <w:szCs w:val="28"/>
        </w:rPr>
        <w:t xml:space="preserve">. Карась </w:t>
      </w:r>
      <w:proofErr w:type="gramStart"/>
      <w:r w:rsidRPr="00B7126F">
        <w:rPr>
          <w:rFonts w:ascii="Times New Roman" w:hAnsi="Times New Roman"/>
          <w:sz w:val="28"/>
          <w:szCs w:val="28"/>
        </w:rPr>
        <w:t>ср</w:t>
      </w:r>
      <w:proofErr w:type="gramEnd"/>
      <w:r w:rsidRPr="00B7126F">
        <w:rPr>
          <w:rFonts w:ascii="Times New Roman" w:hAnsi="Times New Roman"/>
          <w:sz w:val="28"/>
          <w:szCs w:val="28"/>
        </w:rPr>
        <w:t xml:space="preserve">іблястий, як і всі риби родини Коропові (Cyprinidae) відкладають ікру і більшість не охороняють її. Проте є виключення. </w:t>
      </w:r>
      <w:proofErr w:type="gramStart"/>
      <w:r w:rsidRPr="00B7126F">
        <w:rPr>
          <w:rFonts w:ascii="Times New Roman" w:hAnsi="Times New Roman"/>
          <w:sz w:val="28"/>
          <w:szCs w:val="28"/>
        </w:rPr>
        <w:t>Гірчаки (</w:t>
      </w:r>
      <w:r w:rsidRPr="00B7126F">
        <w:rPr>
          <w:rFonts w:ascii="Times New Roman" w:hAnsi="Times New Roman"/>
          <w:i/>
          <w:sz w:val="28"/>
          <w:szCs w:val="28"/>
        </w:rPr>
        <w:t>Rhodeus amarus</w:t>
      </w:r>
      <w:r w:rsidR="00C1106F">
        <w:rPr>
          <w:rFonts w:ascii="Times New Roman" w:hAnsi="Times New Roman"/>
          <w:sz w:val="28"/>
          <w:szCs w:val="28"/>
        </w:rPr>
        <w:t xml:space="preserve"> (Bloch, 1782</w:t>
      </w:r>
      <w:r w:rsidRPr="00B7126F">
        <w:rPr>
          <w:rFonts w:ascii="Times New Roman" w:hAnsi="Times New Roman"/>
          <w:sz w:val="28"/>
          <w:szCs w:val="28"/>
        </w:rPr>
        <w:t xml:space="preserve">) відзначаються тим, що відкладають ікру у порожнину двостулкових молюсків, де молодняк розвивається, поки не зможе існувати самойстійно. </w:t>
      </w:r>
      <w:proofErr w:type="gramEnd"/>
    </w:p>
    <w:p w:rsidR="008327F0" w:rsidRPr="00460069" w:rsidRDefault="008327F0" w:rsidP="008327F0">
      <w:pPr>
        <w:spacing w:after="0" w:line="360" w:lineRule="auto"/>
        <w:ind w:firstLine="709"/>
        <w:jc w:val="both"/>
        <w:rPr>
          <w:rFonts w:ascii="Times New Roman" w:hAnsi="Times New Roman"/>
          <w:color w:val="FF0000"/>
          <w:sz w:val="28"/>
          <w:szCs w:val="28"/>
        </w:rPr>
      </w:pPr>
      <w:r w:rsidRPr="008327F0">
        <w:rPr>
          <w:rFonts w:ascii="Times New Roman" w:hAnsi="Times New Roman"/>
          <w:sz w:val="28"/>
          <w:szCs w:val="28"/>
        </w:rPr>
        <w:lastRenderedPageBreak/>
        <w:t xml:space="preserve">Практично кожна популяція </w:t>
      </w:r>
      <w:r>
        <w:rPr>
          <w:rFonts w:ascii="Times New Roman" w:hAnsi="Times New Roman"/>
          <w:sz w:val="28"/>
          <w:szCs w:val="28"/>
        </w:rPr>
        <w:t>карася ср</w:t>
      </w:r>
      <w:r>
        <w:rPr>
          <w:rFonts w:ascii="Times New Roman" w:hAnsi="Times New Roman"/>
          <w:sz w:val="28"/>
          <w:szCs w:val="28"/>
          <w:lang w:val="uk-UA"/>
        </w:rPr>
        <w:t xml:space="preserve">іблястого </w:t>
      </w:r>
      <w:r w:rsidRPr="008327F0">
        <w:rPr>
          <w:rFonts w:ascii="Times New Roman" w:hAnsi="Times New Roman"/>
          <w:sz w:val="28"/>
          <w:szCs w:val="28"/>
        </w:rPr>
        <w:t xml:space="preserve">має </w:t>
      </w:r>
      <w:proofErr w:type="gramStart"/>
      <w:r w:rsidRPr="008327F0">
        <w:rPr>
          <w:rFonts w:ascii="Times New Roman" w:hAnsi="Times New Roman"/>
          <w:sz w:val="28"/>
          <w:szCs w:val="28"/>
        </w:rPr>
        <w:t>р</w:t>
      </w:r>
      <w:proofErr w:type="gramEnd"/>
      <w:r w:rsidRPr="008327F0">
        <w:rPr>
          <w:rFonts w:ascii="Times New Roman" w:hAnsi="Times New Roman"/>
          <w:sz w:val="28"/>
          <w:szCs w:val="28"/>
        </w:rPr>
        <w:t>ізне статеве співвідношення. Чоловіки відсутні або</w:t>
      </w:r>
      <w:r>
        <w:rPr>
          <w:rFonts w:ascii="Times New Roman" w:hAnsi="Times New Roman"/>
          <w:sz w:val="28"/>
          <w:szCs w:val="28"/>
          <w:lang w:val="uk-UA"/>
        </w:rPr>
        <w:t xml:space="preserve"> їх кількість менша</w:t>
      </w:r>
      <w:r>
        <w:rPr>
          <w:rFonts w:ascii="Times New Roman" w:hAnsi="Times New Roman"/>
          <w:sz w:val="28"/>
          <w:szCs w:val="28"/>
        </w:rPr>
        <w:t xml:space="preserve">, ніж </w:t>
      </w:r>
      <w:proofErr w:type="gramStart"/>
      <w:r>
        <w:rPr>
          <w:rFonts w:ascii="Times New Roman" w:hAnsi="Times New Roman"/>
          <w:sz w:val="28"/>
          <w:szCs w:val="28"/>
        </w:rPr>
        <w:t>ж</w:t>
      </w:r>
      <w:proofErr w:type="gramEnd"/>
      <w:r>
        <w:rPr>
          <w:rFonts w:ascii="Times New Roman" w:hAnsi="Times New Roman"/>
          <w:sz w:val="28"/>
          <w:szCs w:val="28"/>
        </w:rPr>
        <w:t>іно</w:t>
      </w:r>
      <w:r>
        <w:rPr>
          <w:rFonts w:ascii="Times New Roman" w:hAnsi="Times New Roman"/>
          <w:sz w:val="28"/>
          <w:szCs w:val="28"/>
          <w:lang w:val="uk-UA"/>
        </w:rPr>
        <w:t>к</w:t>
      </w:r>
      <w:r w:rsidRPr="008327F0">
        <w:rPr>
          <w:rFonts w:ascii="Times New Roman" w:hAnsi="Times New Roman"/>
          <w:sz w:val="28"/>
          <w:szCs w:val="28"/>
        </w:rPr>
        <w:t>. В іншій популяції спі</w:t>
      </w:r>
      <w:proofErr w:type="gramStart"/>
      <w:r w:rsidRPr="008327F0">
        <w:rPr>
          <w:rFonts w:ascii="Times New Roman" w:hAnsi="Times New Roman"/>
          <w:sz w:val="28"/>
          <w:szCs w:val="28"/>
        </w:rPr>
        <w:t>вв</w:t>
      </w:r>
      <w:proofErr w:type="gramEnd"/>
      <w:r w:rsidRPr="008327F0">
        <w:rPr>
          <w:rFonts w:ascii="Times New Roman" w:hAnsi="Times New Roman"/>
          <w:sz w:val="28"/>
          <w:szCs w:val="28"/>
        </w:rPr>
        <w:t>ідношення чолов</w:t>
      </w:r>
      <w:r>
        <w:rPr>
          <w:rFonts w:ascii="Times New Roman" w:hAnsi="Times New Roman"/>
          <w:sz w:val="28"/>
          <w:szCs w:val="28"/>
        </w:rPr>
        <w:t>іків і жінок може бути однаковою</w:t>
      </w:r>
      <w:r w:rsidRPr="008327F0">
        <w:rPr>
          <w:rFonts w:ascii="Times New Roman" w:hAnsi="Times New Roman"/>
          <w:sz w:val="28"/>
          <w:szCs w:val="28"/>
        </w:rPr>
        <w:t>. У цьому випадку у самки є набі</w:t>
      </w:r>
      <w:proofErr w:type="gramStart"/>
      <w:r w:rsidRPr="008327F0">
        <w:rPr>
          <w:rFonts w:ascii="Times New Roman" w:hAnsi="Times New Roman"/>
          <w:sz w:val="28"/>
          <w:szCs w:val="28"/>
        </w:rPr>
        <w:t>р</w:t>
      </w:r>
      <w:proofErr w:type="gramEnd"/>
      <w:r w:rsidRPr="008327F0">
        <w:rPr>
          <w:rFonts w:ascii="Times New Roman" w:hAnsi="Times New Roman"/>
          <w:sz w:val="28"/>
          <w:szCs w:val="28"/>
        </w:rPr>
        <w:t xml:space="preserve"> триплетних хромосом, які є триплоїдними, що дозволяє їм розмножуватися </w:t>
      </w:r>
      <w:r>
        <w:rPr>
          <w:rFonts w:ascii="Times New Roman" w:hAnsi="Times New Roman"/>
          <w:sz w:val="28"/>
          <w:szCs w:val="28"/>
          <w:lang w:val="uk-UA"/>
        </w:rPr>
        <w:t xml:space="preserve">з </w:t>
      </w:r>
      <w:r w:rsidRPr="008327F0">
        <w:rPr>
          <w:rFonts w:ascii="Times New Roman" w:hAnsi="Times New Roman"/>
          <w:sz w:val="28"/>
          <w:szCs w:val="28"/>
        </w:rPr>
        <w:t xml:space="preserve">іншими видами </w:t>
      </w:r>
      <w:r>
        <w:rPr>
          <w:rFonts w:ascii="Times New Roman" w:hAnsi="Times New Roman"/>
          <w:sz w:val="28"/>
          <w:szCs w:val="28"/>
          <w:lang w:val="uk-UA"/>
        </w:rPr>
        <w:t>тієїж родини</w:t>
      </w:r>
      <w:r w:rsidRPr="008327F0">
        <w:rPr>
          <w:rFonts w:ascii="Times New Roman" w:hAnsi="Times New Roman"/>
          <w:sz w:val="28"/>
          <w:szCs w:val="28"/>
        </w:rPr>
        <w:t xml:space="preserve">, </w:t>
      </w:r>
      <w:r>
        <w:rPr>
          <w:rFonts w:ascii="Times New Roman" w:hAnsi="Times New Roman"/>
          <w:sz w:val="28"/>
          <w:szCs w:val="28"/>
          <w:lang w:val="uk-UA"/>
        </w:rPr>
        <w:t>наприклад з коропом</w:t>
      </w:r>
      <w:r w:rsidRPr="008327F0">
        <w:rPr>
          <w:rFonts w:ascii="Times New Roman" w:hAnsi="Times New Roman"/>
          <w:sz w:val="28"/>
          <w:szCs w:val="28"/>
        </w:rPr>
        <w:t xml:space="preserve">. При цьому самець іншого виду </w:t>
      </w:r>
      <w:r>
        <w:rPr>
          <w:rFonts w:ascii="Times New Roman" w:hAnsi="Times New Roman"/>
          <w:sz w:val="28"/>
          <w:szCs w:val="28"/>
        </w:rPr>
        <w:t>не запліднює самку яйцеклітини, а</w:t>
      </w:r>
      <w:r w:rsidRPr="008327F0">
        <w:rPr>
          <w:rFonts w:ascii="Times New Roman" w:hAnsi="Times New Roman"/>
          <w:sz w:val="28"/>
          <w:szCs w:val="28"/>
        </w:rPr>
        <w:t xml:space="preserve"> стимулює її подальше зростання. В результаті такого розмноження народжуються лише самки, це т</w:t>
      </w:r>
      <w:r>
        <w:rPr>
          <w:rFonts w:ascii="Times New Roman" w:hAnsi="Times New Roman"/>
          <w:sz w:val="28"/>
          <w:szCs w:val="28"/>
        </w:rPr>
        <w:t>очна копія материнського організму</w:t>
      </w:r>
      <w:r w:rsidRPr="008327F0">
        <w:rPr>
          <w:rFonts w:ascii="Times New Roman" w:hAnsi="Times New Roman"/>
          <w:sz w:val="28"/>
          <w:szCs w:val="28"/>
        </w:rPr>
        <w:t>. Цей тип розмноження називається - гіногенез</w:t>
      </w:r>
      <w:r>
        <w:rPr>
          <w:rFonts w:ascii="Times New Roman" w:hAnsi="Times New Roman"/>
          <w:sz w:val="28"/>
          <w:szCs w:val="28"/>
          <w:lang w:val="uk-UA"/>
        </w:rPr>
        <w:t>ом</w:t>
      </w:r>
      <w:r w:rsidRPr="008327F0">
        <w:rPr>
          <w:rFonts w:ascii="Times New Roman" w:hAnsi="Times New Roman"/>
          <w:sz w:val="28"/>
          <w:szCs w:val="28"/>
        </w:rPr>
        <w:t>.</w:t>
      </w:r>
      <w:r>
        <w:rPr>
          <w:rFonts w:ascii="Times New Roman" w:hAnsi="Times New Roman"/>
          <w:sz w:val="28"/>
          <w:szCs w:val="28"/>
          <w:lang w:val="uk-UA"/>
        </w:rPr>
        <w:t xml:space="preserve"> </w:t>
      </w:r>
      <w:r w:rsidRPr="008327F0">
        <w:rPr>
          <w:rFonts w:ascii="Times New Roman" w:hAnsi="Times New Roman"/>
          <w:color w:val="000000" w:themeColor="text1"/>
          <w:sz w:val="28"/>
          <w:szCs w:val="28"/>
        </w:rPr>
        <w:t>Так як незапліднена і</w:t>
      </w:r>
      <w:proofErr w:type="gramStart"/>
      <w:r w:rsidRPr="008327F0">
        <w:rPr>
          <w:rFonts w:ascii="Times New Roman" w:hAnsi="Times New Roman"/>
          <w:color w:val="000000" w:themeColor="text1"/>
          <w:sz w:val="28"/>
          <w:szCs w:val="28"/>
        </w:rPr>
        <w:t>кра не</w:t>
      </w:r>
      <w:proofErr w:type="gramEnd"/>
      <w:r w:rsidRPr="008327F0">
        <w:rPr>
          <w:rFonts w:ascii="Times New Roman" w:hAnsi="Times New Roman"/>
          <w:color w:val="000000" w:themeColor="text1"/>
          <w:sz w:val="28"/>
          <w:szCs w:val="28"/>
        </w:rPr>
        <w:t xml:space="preserve"> гине, і не розвивається.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В іншому випадку, популяції, які є двостатевими, найчастіше є диплоїдам, тобто мають подвійний набі</w:t>
      </w:r>
      <w:proofErr w:type="gramStart"/>
      <w:r w:rsidRPr="00B7126F">
        <w:rPr>
          <w:rFonts w:ascii="Times New Roman" w:hAnsi="Times New Roman"/>
          <w:sz w:val="28"/>
          <w:szCs w:val="28"/>
        </w:rPr>
        <w:t>р</w:t>
      </w:r>
      <w:proofErr w:type="gramEnd"/>
      <w:r w:rsidRPr="00B7126F">
        <w:rPr>
          <w:rFonts w:ascii="Times New Roman" w:hAnsi="Times New Roman"/>
          <w:sz w:val="28"/>
          <w:szCs w:val="28"/>
        </w:rPr>
        <w:t xml:space="preserve"> хромосом. Отже запліднення і розвиток ікри іде звичайним способом.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Нерест у карася сріблястого відбувається тричі на </w:t>
      </w:r>
      <w:proofErr w:type="gramStart"/>
      <w:r w:rsidRPr="00B7126F">
        <w:rPr>
          <w:rFonts w:ascii="Times New Roman" w:hAnsi="Times New Roman"/>
          <w:sz w:val="28"/>
          <w:szCs w:val="28"/>
        </w:rPr>
        <w:t>р</w:t>
      </w:r>
      <w:proofErr w:type="gramEnd"/>
      <w:r w:rsidRPr="00B7126F">
        <w:rPr>
          <w:rFonts w:ascii="Times New Roman" w:hAnsi="Times New Roman"/>
          <w:sz w:val="28"/>
          <w:szCs w:val="28"/>
        </w:rPr>
        <w:t xml:space="preserve">ік. Самки досягши віку 3–4 років, відкладають від 160 до 400 тисяч ікринок.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Нерест відбувається </w:t>
      </w:r>
      <w:proofErr w:type="gramStart"/>
      <w:r w:rsidRPr="00B7126F">
        <w:rPr>
          <w:rFonts w:ascii="Times New Roman" w:hAnsi="Times New Roman"/>
          <w:sz w:val="28"/>
          <w:szCs w:val="28"/>
        </w:rPr>
        <w:t>при</w:t>
      </w:r>
      <w:proofErr w:type="gramEnd"/>
      <w:r w:rsidRPr="00B7126F">
        <w:rPr>
          <w:rFonts w:ascii="Times New Roman" w:hAnsi="Times New Roman"/>
          <w:sz w:val="28"/>
          <w:szCs w:val="28"/>
        </w:rPr>
        <w:t xml:space="preserve"> температурі, що перевищує 18° C. Яйця потребують потоку, щоб залишатися суспендованими, мінімальна довжина нерестової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ічки оцінюється в 100 км і швидкість потоку 70 см/с.</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b/>
          <w:sz w:val="28"/>
          <w:szCs w:val="28"/>
        </w:rPr>
        <w:t>Харчування</w:t>
      </w:r>
      <w:r w:rsidRPr="00B7126F">
        <w:rPr>
          <w:rFonts w:ascii="Times New Roman" w:hAnsi="Times New Roman"/>
          <w:sz w:val="28"/>
          <w:szCs w:val="28"/>
        </w:rPr>
        <w:t xml:space="preserve">. В харчову базу карася </w:t>
      </w:r>
      <w:proofErr w:type="gramStart"/>
      <w:r w:rsidRPr="00B7126F">
        <w:rPr>
          <w:rFonts w:ascii="Times New Roman" w:hAnsi="Times New Roman"/>
          <w:sz w:val="28"/>
          <w:szCs w:val="28"/>
        </w:rPr>
        <w:t>ср</w:t>
      </w:r>
      <w:proofErr w:type="gramEnd"/>
      <w:r w:rsidRPr="00B7126F">
        <w:rPr>
          <w:rFonts w:ascii="Times New Roman" w:hAnsi="Times New Roman"/>
          <w:sz w:val="28"/>
          <w:szCs w:val="28"/>
        </w:rPr>
        <w:t>іблястого входять бентосні та планктонні безхребетні такі як Гастроподи, Дитрафи, Кладоцерани, копеподи і остракоди.</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Сезонні зміни у раціоні карася </w:t>
      </w:r>
      <w:proofErr w:type="gramStart"/>
      <w:r w:rsidRPr="00B7126F">
        <w:rPr>
          <w:rFonts w:ascii="Times New Roman" w:hAnsi="Times New Roman"/>
          <w:sz w:val="28"/>
          <w:szCs w:val="28"/>
        </w:rPr>
        <w:t>ср</w:t>
      </w:r>
      <w:proofErr w:type="gramEnd"/>
      <w:r w:rsidRPr="00B7126F">
        <w:rPr>
          <w:rFonts w:ascii="Times New Roman" w:hAnsi="Times New Roman"/>
          <w:sz w:val="28"/>
          <w:szCs w:val="28"/>
        </w:rPr>
        <w:t xml:space="preserve">іблястого є дуже помітними. Активність харчування помітно зростає від найнижчої на весні до найвищої восени. Сезонна тенденція пов’язана з температурою води і типовим зменшенням кормової активності </w:t>
      </w:r>
      <w:proofErr w:type="gramStart"/>
      <w:r w:rsidRPr="00B7126F">
        <w:rPr>
          <w:rFonts w:ascii="Times New Roman" w:hAnsi="Times New Roman"/>
          <w:sz w:val="28"/>
          <w:szCs w:val="28"/>
        </w:rPr>
        <w:t>п</w:t>
      </w:r>
      <w:proofErr w:type="gramEnd"/>
      <w:r w:rsidRPr="00B7126F">
        <w:rPr>
          <w:rFonts w:ascii="Times New Roman" w:hAnsi="Times New Roman"/>
          <w:sz w:val="28"/>
          <w:szCs w:val="28"/>
        </w:rPr>
        <w:t>ід час репродуктивного періоду.</w:t>
      </w:r>
    </w:p>
    <w:p w:rsidR="00B7126F" w:rsidRPr="00B7126F" w:rsidRDefault="00B7126F" w:rsidP="007D5DB5">
      <w:pPr>
        <w:spacing w:after="0" w:line="360" w:lineRule="auto"/>
        <w:jc w:val="center"/>
        <w:rPr>
          <w:rFonts w:ascii="Times New Roman" w:hAnsi="Times New Roman"/>
          <w:sz w:val="28"/>
          <w:szCs w:val="28"/>
        </w:rPr>
      </w:pPr>
      <w:r w:rsidRPr="00B7126F">
        <w:rPr>
          <w:rFonts w:ascii="Times New Roman" w:hAnsi="Times New Roman"/>
          <w:noProof/>
          <w:color w:val="FF0000"/>
          <w:sz w:val="28"/>
          <w:szCs w:val="28"/>
          <w:lang w:eastAsia="ru-RU"/>
        </w:rPr>
        <w:lastRenderedPageBreak/>
        <w:drawing>
          <wp:inline distT="0" distB="0" distL="0" distR="0">
            <wp:extent cx="5895975" cy="4305300"/>
            <wp:effectExtent l="0" t="0" r="9525" b="0"/>
            <wp:docPr id="2" name="Рисунок 2" descr="D:\stop\курсова\Новая папка\та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D:\stop\курсова\Новая папка\таб.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95975" cy="4305300"/>
                    </a:xfrm>
                    <a:prstGeom prst="rect">
                      <a:avLst/>
                    </a:prstGeom>
                    <a:noFill/>
                    <a:ln>
                      <a:noFill/>
                    </a:ln>
                  </pic:spPr>
                </pic:pic>
              </a:graphicData>
            </a:graphic>
          </wp:inline>
        </w:drawing>
      </w:r>
    </w:p>
    <w:p w:rsidR="00B7126F" w:rsidRPr="00465A3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Рис. 1.3. Відсотковий склад раціону харчування карася [12]</w:t>
      </w:r>
      <w:r w:rsidR="00465A3F" w:rsidRPr="00465A3F">
        <w:rPr>
          <w:rFonts w:ascii="Times New Roman" w:hAnsi="Times New Roman"/>
          <w:sz w:val="28"/>
          <w:szCs w:val="28"/>
        </w:rPr>
        <w:t>.</w:t>
      </w:r>
    </w:p>
    <w:p w:rsidR="00B7126F" w:rsidRPr="00B7126F" w:rsidRDefault="00B7126F" w:rsidP="007D5DB5">
      <w:pPr>
        <w:spacing w:after="0" w:line="360" w:lineRule="auto"/>
        <w:ind w:firstLine="709"/>
        <w:jc w:val="both"/>
        <w:rPr>
          <w:rFonts w:ascii="Times New Roman" w:hAnsi="Times New Roman"/>
          <w:sz w:val="28"/>
          <w:szCs w:val="28"/>
        </w:rPr>
      </w:pP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Найбільш поширеним елементом в раціоні були кладоцерани (в основному sp.), що становить 25,6%. Диптерани були </w:t>
      </w:r>
      <w:proofErr w:type="gramStart"/>
      <w:r w:rsidRPr="00B7126F">
        <w:rPr>
          <w:rFonts w:ascii="Times New Roman" w:hAnsi="Times New Roman"/>
          <w:sz w:val="28"/>
          <w:szCs w:val="28"/>
        </w:rPr>
        <w:t>другою</w:t>
      </w:r>
      <w:proofErr w:type="gramEnd"/>
      <w:r w:rsidRPr="00B7126F">
        <w:rPr>
          <w:rFonts w:ascii="Times New Roman" w:hAnsi="Times New Roman"/>
          <w:sz w:val="28"/>
          <w:szCs w:val="28"/>
        </w:rPr>
        <w:t xml:space="preserve"> основною харчовою категорією.</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Тільки Місіди були одними з найпоширеніших харчових категорій взимку, але </w:t>
      </w:r>
      <w:proofErr w:type="gramStart"/>
      <w:r w:rsidRPr="00B7126F">
        <w:rPr>
          <w:rFonts w:ascii="Times New Roman" w:hAnsi="Times New Roman"/>
          <w:sz w:val="28"/>
          <w:szCs w:val="28"/>
        </w:rPr>
        <w:t>вони</w:t>
      </w:r>
      <w:proofErr w:type="gramEnd"/>
      <w:r w:rsidRPr="00B7126F">
        <w:rPr>
          <w:rFonts w:ascii="Times New Roman" w:hAnsi="Times New Roman"/>
          <w:sz w:val="28"/>
          <w:szCs w:val="28"/>
        </w:rPr>
        <w:t xml:space="preserve"> також були дефіцитними або відсутні в інші пори року.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Варіативність в сезонності тенденції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ізних категорій харчування пов'язані з сезонною наявністю різних джерел харчування.</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 Тип харчування </w:t>
      </w:r>
      <w:r w:rsidRPr="00EF1ED5">
        <w:rPr>
          <w:rFonts w:ascii="Times New Roman" w:hAnsi="Times New Roman"/>
          <w:i/>
          <w:sz w:val="28"/>
          <w:szCs w:val="28"/>
        </w:rPr>
        <w:t>Carassius carassius</w:t>
      </w:r>
      <w:r w:rsidRPr="00B7126F">
        <w:rPr>
          <w:rFonts w:ascii="Times New Roman" w:hAnsi="Times New Roman"/>
          <w:sz w:val="28"/>
          <w:szCs w:val="28"/>
        </w:rPr>
        <w:t xml:space="preserve"> ві</w:t>
      </w:r>
      <w:proofErr w:type="gramStart"/>
      <w:r w:rsidRPr="00B7126F">
        <w:rPr>
          <w:rFonts w:ascii="Times New Roman" w:hAnsi="Times New Roman"/>
          <w:sz w:val="28"/>
          <w:szCs w:val="28"/>
        </w:rPr>
        <w:t>др</w:t>
      </w:r>
      <w:proofErr w:type="gramEnd"/>
      <w:r w:rsidRPr="00B7126F">
        <w:rPr>
          <w:rFonts w:ascii="Times New Roman" w:hAnsi="Times New Roman"/>
          <w:sz w:val="28"/>
          <w:szCs w:val="28"/>
        </w:rPr>
        <w:t xml:space="preserve">ізнявся взалежності від наявністі або відсутністі інших значимих видів риб в водоймі.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Отже, хоча активність годі</w:t>
      </w:r>
      <w:proofErr w:type="gramStart"/>
      <w:r w:rsidRPr="00B7126F">
        <w:rPr>
          <w:rFonts w:ascii="Times New Roman" w:hAnsi="Times New Roman"/>
          <w:sz w:val="28"/>
          <w:szCs w:val="28"/>
        </w:rPr>
        <w:t>вл</w:t>
      </w:r>
      <w:proofErr w:type="gramEnd"/>
      <w:r w:rsidRPr="00B7126F">
        <w:rPr>
          <w:rFonts w:ascii="Times New Roman" w:hAnsi="Times New Roman"/>
          <w:sz w:val="28"/>
          <w:szCs w:val="28"/>
        </w:rPr>
        <w:t>і к</w:t>
      </w:r>
      <w:r w:rsidR="00EF1ED5">
        <w:rPr>
          <w:rFonts w:ascii="Times New Roman" w:hAnsi="Times New Roman"/>
          <w:sz w:val="28"/>
          <w:szCs w:val="28"/>
        </w:rPr>
        <w:t xml:space="preserve">арася сріблястого зменшувалась </w:t>
      </w:r>
      <w:r w:rsidRPr="00B7126F">
        <w:rPr>
          <w:rFonts w:ascii="Times New Roman" w:hAnsi="Times New Roman"/>
          <w:sz w:val="28"/>
          <w:szCs w:val="28"/>
        </w:rPr>
        <w:t xml:space="preserve">поступово з весни до зими вони, як правило, цей цикл </w:t>
      </w:r>
      <w:r w:rsidR="00EF1ED5">
        <w:rPr>
          <w:rFonts w:ascii="Times New Roman" w:hAnsi="Times New Roman"/>
          <w:sz w:val="28"/>
          <w:szCs w:val="28"/>
        </w:rPr>
        <w:t xml:space="preserve">повторюється щорічно </w:t>
      </w:r>
      <w:r w:rsidRPr="00B7126F">
        <w:rPr>
          <w:rFonts w:ascii="Times New Roman" w:hAnsi="Times New Roman"/>
          <w:sz w:val="28"/>
          <w:szCs w:val="28"/>
        </w:rPr>
        <w:t>[12].</w:t>
      </w:r>
    </w:p>
    <w:p w:rsidR="00985587" w:rsidRDefault="00985587" w:rsidP="007D5DB5">
      <w:pPr>
        <w:spacing w:after="0" w:line="360" w:lineRule="auto"/>
        <w:ind w:firstLine="709"/>
        <w:jc w:val="center"/>
        <w:rPr>
          <w:rFonts w:ascii="Times New Roman" w:hAnsi="Times New Roman"/>
          <w:b/>
          <w:sz w:val="28"/>
          <w:szCs w:val="28"/>
        </w:rPr>
      </w:pPr>
    </w:p>
    <w:p w:rsidR="00514C14" w:rsidRDefault="00514C14" w:rsidP="007D5DB5">
      <w:pPr>
        <w:spacing w:after="0" w:line="360" w:lineRule="auto"/>
        <w:ind w:firstLine="709"/>
        <w:jc w:val="center"/>
        <w:rPr>
          <w:rFonts w:ascii="Times New Roman" w:hAnsi="Times New Roman"/>
          <w:b/>
          <w:sz w:val="28"/>
          <w:szCs w:val="28"/>
        </w:rPr>
      </w:pPr>
    </w:p>
    <w:p w:rsidR="00B7126F" w:rsidRPr="00B7126F" w:rsidRDefault="00B7126F" w:rsidP="00985587">
      <w:pPr>
        <w:spacing w:after="0" w:line="360" w:lineRule="auto"/>
        <w:jc w:val="center"/>
        <w:rPr>
          <w:rFonts w:ascii="Times New Roman" w:hAnsi="Times New Roman"/>
          <w:b/>
          <w:sz w:val="28"/>
          <w:szCs w:val="28"/>
        </w:rPr>
      </w:pPr>
      <w:r w:rsidRPr="00B7126F">
        <w:rPr>
          <w:rFonts w:ascii="Times New Roman" w:hAnsi="Times New Roman"/>
          <w:b/>
          <w:sz w:val="28"/>
          <w:szCs w:val="28"/>
        </w:rPr>
        <w:lastRenderedPageBreak/>
        <w:t>1.4.</w:t>
      </w:r>
      <w:r w:rsidR="009C76A8">
        <w:rPr>
          <w:rFonts w:ascii="Times New Roman" w:hAnsi="Times New Roman"/>
          <w:b/>
          <w:sz w:val="28"/>
          <w:szCs w:val="28"/>
          <w:lang w:val="uk-UA"/>
        </w:rPr>
        <w:t xml:space="preserve"> </w:t>
      </w:r>
      <w:r w:rsidRPr="00B7126F">
        <w:rPr>
          <w:rFonts w:ascii="Times New Roman" w:hAnsi="Times New Roman"/>
          <w:b/>
          <w:sz w:val="28"/>
          <w:szCs w:val="28"/>
        </w:rPr>
        <w:t>Характеристика глоткових зубів коропових риб</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Зуби довгий час служили модельною системою для вивчення основних питань органогенезу, морфогенезу і еволюції хребетних.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У хребетних, які не є ссавцями, зуби зазвичай регенерують протягом усього дорослого </w:t>
      </w:r>
      <w:r w:rsidR="00EF1ED5">
        <w:rPr>
          <w:rFonts w:ascii="Times New Roman" w:hAnsi="Times New Roman"/>
          <w:sz w:val="28"/>
          <w:szCs w:val="28"/>
        </w:rPr>
        <w:t xml:space="preserve">життя. У риб можна спостерігати величезну </w:t>
      </w:r>
      <w:proofErr w:type="gramStart"/>
      <w:r w:rsidR="00EF1ED5">
        <w:rPr>
          <w:rFonts w:ascii="Times New Roman" w:hAnsi="Times New Roman"/>
          <w:sz w:val="28"/>
          <w:szCs w:val="28"/>
        </w:rPr>
        <w:t>р</w:t>
      </w:r>
      <w:proofErr w:type="gramEnd"/>
      <w:r w:rsidR="00EF1ED5">
        <w:rPr>
          <w:rFonts w:ascii="Times New Roman" w:hAnsi="Times New Roman"/>
          <w:sz w:val="28"/>
          <w:szCs w:val="28"/>
        </w:rPr>
        <w:t>ізноманітність форм</w:t>
      </w:r>
      <w:r w:rsidRPr="00B7126F">
        <w:rPr>
          <w:rFonts w:ascii="Times New Roman" w:hAnsi="Times New Roman"/>
          <w:sz w:val="28"/>
          <w:szCs w:val="28"/>
        </w:rPr>
        <w:t xml:space="preserve"> зубів як в ротовій порожнині, так і в глотці, що дає численні можливості для вивчення того, як морфологія розвивається, відновлюється в різних лініях.</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Для вивчення структури і заміни зубів використовувалися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ізні види риб, включаючи рибок даніо, цихлид, форель, і багато інших. Ці дослідження виявили відмінності в розташуванні зубни</w:t>
      </w:r>
      <w:r w:rsidR="00F0192F">
        <w:rPr>
          <w:rFonts w:ascii="Times New Roman" w:hAnsi="Times New Roman"/>
          <w:sz w:val="28"/>
          <w:szCs w:val="28"/>
        </w:rPr>
        <w:t xml:space="preserve">х рядів, кількості зубів </w:t>
      </w:r>
      <w:proofErr w:type="gramStart"/>
      <w:r w:rsidR="00F0192F">
        <w:rPr>
          <w:rFonts w:ascii="Times New Roman" w:hAnsi="Times New Roman"/>
          <w:sz w:val="28"/>
          <w:szCs w:val="28"/>
        </w:rPr>
        <w:t>в</w:t>
      </w:r>
      <w:proofErr w:type="gramEnd"/>
      <w:r w:rsidR="00F0192F">
        <w:rPr>
          <w:rFonts w:ascii="Times New Roman" w:hAnsi="Times New Roman"/>
          <w:sz w:val="28"/>
          <w:szCs w:val="28"/>
        </w:rPr>
        <w:t xml:space="preserve"> ряді</w:t>
      </w:r>
      <w:r w:rsidRPr="00B7126F">
        <w:rPr>
          <w:rFonts w:ascii="Times New Roman" w:hAnsi="Times New Roman"/>
          <w:sz w:val="28"/>
          <w:szCs w:val="28"/>
        </w:rPr>
        <w:t>, а також способах заміни зубів [1].</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Cypriniformes характеризуються разючим розподілом зубів: саме відсутністю ротових зубів і наявністю глоткових зубі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на останній дузі зябрової кістки. Незважаючи на цю обмежену локалізацію, </w:t>
      </w:r>
      <w:proofErr w:type="gramStart"/>
      <w:r w:rsidRPr="00B7126F">
        <w:rPr>
          <w:rFonts w:ascii="Times New Roman" w:hAnsi="Times New Roman"/>
          <w:sz w:val="28"/>
          <w:szCs w:val="28"/>
        </w:rPr>
        <w:t>р</w:t>
      </w:r>
      <w:proofErr w:type="gramEnd"/>
      <w:r w:rsidRPr="00B7126F">
        <w:rPr>
          <w:rFonts w:ascii="Times New Roman" w:hAnsi="Times New Roman"/>
          <w:sz w:val="28"/>
          <w:szCs w:val="28"/>
        </w:rPr>
        <w:t>ізноманітність форм зубів у Cypriniformes вражає уяву [8].</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Багато зоологічних даних показують, що як кількість, так і форма зубі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сильно розрізняються в Cypriniformes. Таким чином, вивчення діапазону можливих варіацій може дати корисні вказівки на основні генетичних механізмів, що контролюють форму і розподіл зубів. </w:t>
      </w:r>
      <w:proofErr w:type="gramStart"/>
      <w:r w:rsidRPr="00B7126F">
        <w:rPr>
          <w:rFonts w:ascii="Times New Roman" w:hAnsi="Times New Roman"/>
          <w:sz w:val="28"/>
          <w:szCs w:val="28"/>
        </w:rPr>
        <w:t>Р</w:t>
      </w:r>
      <w:proofErr w:type="gramEnd"/>
      <w:r w:rsidRPr="00B7126F">
        <w:rPr>
          <w:rFonts w:ascii="Times New Roman" w:hAnsi="Times New Roman"/>
          <w:sz w:val="28"/>
          <w:szCs w:val="28"/>
        </w:rPr>
        <w:t xml:space="preserve">ізноманітність числа і форми зубів </w:t>
      </w:r>
      <w:r w:rsidR="009C76A8">
        <w:rPr>
          <w:rFonts w:ascii="Times New Roman" w:hAnsi="Times New Roman"/>
          <w:sz w:val="28"/>
          <w:szCs w:val="28"/>
        </w:rPr>
        <w:t>особливо велике у Cyprinoidea, до якої</w:t>
      </w:r>
      <w:r w:rsidRPr="00B7126F">
        <w:rPr>
          <w:rFonts w:ascii="Times New Roman" w:hAnsi="Times New Roman"/>
          <w:sz w:val="28"/>
          <w:szCs w:val="28"/>
        </w:rPr>
        <w:t xml:space="preserve"> входять відомі види, такі як короп (</w:t>
      </w:r>
      <w:r w:rsidRPr="00B7126F">
        <w:rPr>
          <w:rFonts w:ascii="Times New Roman" w:hAnsi="Times New Roman"/>
          <w:i/>
          <w:sz w:val="28"/>
          <w:szCs w:val="28"/>
        </w:rPr>
        <w:t>Cyprinus carpio</w:t>
      </w:r>
      <w:r w:rsidRPr="00B7126F">
        <w:rPr>
          <w:rFonts w:ascii="Times New Roman" w:hAnsi="Times New Roman"/>
          <w:sz w:val="28"/>
          <w:szCs w:val="28"/>
        </w:rPr>
        <w:t xml:space="preserve">) або золота рибка </w:t>
      </w:r>
      <w:r w:rsidRPr="00B7126F">
        <w:rPr>
          <w:rFonts w:ascii="Times New Roman" w:hAnsi="Times New Roman"/>
          <w:i/>
          <w:sz w:val="28"/>
          <w:szCs w:val="28"/>
        </w:rPr>
        <w:t>(Carassius auratus</w:t>
      </w:r>
      <w:r w:rsidRPr="00B7126F">
        <w:rPr>
          <w:rFonts w:ascii="Times New Roman" w:hAnsi="Times New Roman"/>
          <w:sz w:val="28"/>
          <w:szCs w:val="28"/>
        </w:rPr>
        <w:t>). На додаток до рибок даніо. Але ця зміна не обмежується Cyprinoidea, так як більшість Cypriniformes демон</w:t>
      </w:r>
      <w:r w:rsidR="00EF1ED5">
        <w:rPr>
          <w:rFonts w:ascii="Times New Roman" w:hAnsi="Times New Roman"/>
          <w:sz w:val="28"/>
          <w:szCs w:val="28"/>
        </w:rPr>
        <w:t>струють зміни кількості зубів і</w:t>
      </w:r>
      <w:r w:rsidRPr="00B7126F">
        <w:rPr>
          <w:rFonts w:ascii="Times New Roman" w:hAnsi="Times New Roman"/>
          <w:sz w:val="28"/>
          <w:szCs w:val="28"/>
        </w:rPr>
        <w:t xml:space="preserve"> форми зубів. Наприклад, у Cobitidae близько 10–20 зубів </w:t>
      </w:r>
      <w:proofErr w:type="gramStart"/>
      <w:r w:rsidRPr="00B7126F">
        <w:rPr>
          <w:rFonts w:ascii="Times New Roman" w:hAnsi="Times New Roman"/>
          <w:sz w:val="28"/>
          <w:szCs w:val="28"/>
        </w:rPr>
        <w:t>в</w:t>
      </w:r>
      <w:proofErr w:type="gramEnd"/>
      <w:r w:rsidRPr="00B7126F">
        <w:rPr>
          <w:rFonts w:ascii="Times New Roman" w:hAnsi="Times New Roman"/>
          <w:sz w:val="28"/>
          <w:szCs w:val="28"/>
        </w:rPr>
        <w:t xml:space="preserve"> ряду, а у деяких Catostomidae — близько 100 зубів в ряду. </w:t>
      </w:r>
      <w:proofErr w:type="gramStart"/>
      <w:r w:rsidRPr="00B7126F">
        <w:rPr>
          <w:rFonts w:ascii="Times New Roman" w:hAnsi="Times New Roman"/>
          <w:sz w:val="28"/>
          <w:szCs w:val="28"/>
        </w:rPr>
        <w:t>Кр</w:t>
      </w:r>
      <w:proofErr w:type="gramEnd"/>
      <w:r w:rsidRPr="00B7126F">
        <w:rPr>
          <w:rFonts w:ascii="Times New Roman" w:hAnsi="Times New Roman"/>
          <w:sz w:val="28"/>
          <w:szCs w:val="28"/>
        </w:rPr>
        <w:t xml:space="preserve">ім того, були описані випадки асиметричної структури зубних рядів між лівим і правим п'ятим цератобранхіальними м'язами. Таким чином, Cypriniformes пропонують комбінацію добре відомої і працездатною моделі, що представляє величезну варіативність моделей зубних рядів </w:t>
      </w:r>
      <w:proofErr w:type="gramStart"/>
      <w:r w:rsidRPr="00B7126F">
        <w:rPr>
          <w:rFonts w:ascii="Times New Roman" w:hAnsi="Times New Roman"/>
          <w:sz w:val="28"/>
          <w:szCs w:val="28"/>
        </w:rPr>
        <w:t>у</w:t>
      </w:r>
      <w:proofErr w:type="gramEnd"/>
      <w:r w:rsidRPr="00B7126F">
        <w:rPr>
          <w:rFonts w:ascii="Times New Roman" w:hAnsi="Times New Roman"/>
          <w:sz w:val="28"/>
          <w:szCs w:val="28"/>
        </w:rPr>
        <w:t xml:space="preserve"> видів, які часто можна розводити в неволі.</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lastRenderedPageBreak/>
        <w:t xml:space="preserve">Еммануель Паско-Віел з співробітниками провели ретельне </w:t>
      </w:r>
      <w:proofErr w:type="gramStart"/>
      <w:r w:rsidRPr="00B7126F">
        <w:rPr>
          <w:rFonts w:ascii="Times New Roman" w:hAnsi="Times New Roman"/>
          <w:sz w:val="28"/>
          <w:szCs w:val="28"/>
        </w:rPr>
        <w:t>досл</w:t>
      </w:r>
      <w:proofErr w:type="gramEnd"/>
      <w:r w:rsidRPr="00B7126F">
        <w:rPr>
          <w:rFonts w:ascii="Times New Roman" w:hAnsi="Times New Roman"/>
          <w:sz w:val="28"/>
          <w:szCs w:val="28"/>
        </w:rPr>
        <w:t xml:space="preserve">ідження глоткових зубів у 34 видів найбільш поширених представників ряду Cypriniformes. Їх результати показали, що у коропоподібних може спостерігатися 2 плани розташування зубів, які співпадають з поділом на 2 надродини: Cobitoidea та Cyprinoidea. Три з чотирьох </w:t>
      </w:r>
      <w:proofErr w:type="gramStart"/>
      <w:r w:rsidRPr="00B7126F">
        <w:rPr>
          <w:rFonts w:ascii="Times New Roman" w:hAnsi="Times New Roman"/>
          <w:sz w:val="28"/>
          <w:szCs w:val="28"/>
        </w:rPr>
        <w:t>досл</w:t>
      </w:r>
      <w:proofErr w:type="gramEnd"/>
      <w:r w:rsidRPr="00B7126F">
        <w:rPr>
          <w:rFonts w:ascii="Times New Roman" w:hAnsi="Times New Roman"/>
          <w:sz w:val="28"/>
          <w:szCs w:val="28"/>
        </w:rPr>
        <w:t xml:space="preserve">іджених видів Cobitoidea мали 1 зубний ряд з багаточисельними конічними зубами. </w:t>
      </w:r>
      <w:proofErr w:type="gramStart"/>
      <w:r w:rsidRPr="00B7126F">
        <w:rPr>
          <w:rFonts w:ascii="Times New Roman" w:hAnsi="Times New Roman"/>
          <w:sz w:val="28"/>
          <w:szCs w:val="28"/>
        </w:rPr>
        <w:t xml:space="preserve">В той жде час у буффало великоротого </w:t>
      </w:r>
      <w:r w:rsidRPr="00B7126F">
        <w:rPr>
          <w:rFonts w:ascii="Times New Roman" w:hAnsi="Times New Roman"/>
          <w:i/>
          <w:sz w:val="28"/>
          <w:szCs w:val="28"/>
        </w:rPr>
        <w:t>Ictiobuscyprinellus</w:t>
      </w:r>
      <w:r w:rsidRPr="00B7126F">
        <w:rPr>
          <w:rFonts w:ascii="Times New Roman" w:hAnsi="Times New Roman"/>
          <w:sz w:val="28"/>
          <w:szCs w:val="28"/>
        </w:rPr>
        <w:t xml:space="preserve"> (Valenciennes, 1844) зуби розташовані у вигляді так званого «намиста з перлів», що включає 55 зубів з кожного боку, а у таких видів, як в’юн амурський </w:t>
      </w:r>
      <w:r w:rsidR="00EF1ED5">
        <w:rPr>
          <w:rFonts w:ascii="Times New Roman" w:hAnsi="Times New Roman"/>
          <w:sz w:val="28"/>
          <w:szCs w:val="28"/>
          <w:lang w:val="uk-UA"/>
        </w:rPr>
        <w:t>(</w:t>
      </w:r>
      <w:r w:rsidRPr="00B7126F">
        <w:rPr>
          <w:rFonts w:ascii="Times New Roman" w:hAnsi="Times New Roman"/>
          <w:i/>
          <w:sz w:val="28"/>
          <w:szCs w:val="28"/>
        </w:rPr>
        <w:t>Misgurnusan guillicaudatus</w:t>
      </w:r>
      <w:r w:rsidRPr="00B7126F">
        <w:rPr>
          <w:rFonts w:ascii="Times New Roman" w:hAnsi="Times New Roman"/>
          <w:sz w:val="28"/>
          <w:szCs w:val="28"/>
        </w:rPr>
        <w:t xml:space="preserve"> (Cantor, 1842)</w:t>
      </w:r>
      <w:r w:rsidR="00EF1ED5">
        <w:rPr>
          <w:rFonts w:ascii="Times New Roman" w:hAnsi="Times New Roman"/>
          <w:sz w:val="28"/>
          <w:szCs w:val="28"/>
          <w:lang w:val="uk-UA"/>
        </w:rPr>
        <w:t>)</w:t>
      </w:r>
      <w:r w:rsidRPr="00B7126F">
        <w:rPr>
          <w:rFonts w:ascii="Times New Roman" w:hAnsi="Times New Roman"/>
          <w:sz w:val="28"/>
          <w:szCs w:val="28"/>
        </w:rPr>
        <w:t xml:space="preserve"> менше зубів — 15, організованих в систему, схожу на вентральний ряд Gyrinocheilidae.</w:t>
      </w:r>
      <w:proofErr w:type="gramEnd"/>
      <w:r w:rsidRPr="00B7126F">
        <w:rPr>
          <w:rFonts w:ascii="Times New Roman" w:hAnsi="Times New Roman"/>
          <w:sz w:val="28"/>
          <w:szCs w:val="28"/>
        </w:rPr>
        <w:t xml:space="preserve"> </w:t>
      </w:r>
      <w:proofErr w:type="gramStart"/>
      <w:r w:rsidRPr="00B7126F">
        <w:rPr>
          <w:rFonts w:ascii="Times New Roman" w:hAnsi="Times New Roman"/>
          <w:sz w:val="28"/>
          <w:szCs w:val="28"/>
        </w:rPr>
        <w:t>Б</w:t>
      </w:r>
      <w:proofErr w:type="gramEnd"/>
      <w:r w:rsidRPr="00B7126F">
        <w:rPr>
          <w:rFonts w:ascii="Times New Roman" w:hAnsi="Times New Roman"/>
          <w:sz w:val="28"/>
          <w:szCs w:val="28"/>
        </w:rPr>
        <w:t xml:space="preserve">ільш того, аналіз показав, що для Cobitidae та Balitoridae характерна однакова організація зубів. Єдиним відомим виключенням серед Cobitoidea є представники роду </w:t>
      </w:r>
      <w:r w:rsidRPr="00B7126F">
        <w:rPr>
          <w:rFonts w:ascii="Times New Roman" w:hAnsi="Times New Roman"/>
          <w:i/>
          <w:sz w:val="28"/>
          <w:szCs w:val="28"/>
        </w:rPr>
        <w:t xml:space="preserve">Gyrinocheilus </w:t>
      </w:r>
      <w:r w:rsidRPr="00B7126F">
        <w:rPr>
          <w:rFonts w:ascii="Times New Roman" w:hAnsi="Times New Roman"/>
          <w:sz w:val="28"/>
          <w:szCs w:val="28"/>
        </w:rPr>
        <w:t xml:space="preserve">(Vaillant, 1902 </w:t>
      </w:r>
      <w:r w:rsidRPr="00B7126F">
        <w:rPr>
          <w:rFonts w:ascii="Times New Roman" w:hAnsi="Times New Roman"/>
          <w:sz w:val="28"/>
          <w:szCs w:val="28"/>
          <w:lang w:val="en-US"/>
        </w:rPr>
        <w:t>p</w:t>
      </w:r>
      <w:r w:rsidRPr="00B7126F">
        <w:rPr>
          <w:rFonts w:ascii="Times New Roman" w:hAnsi="Times New Roman"/>
          <w:sz w:val="28"/>
          <w:szCs w:val="28"/>
        </w:rPr>
        <w:t>.), що не мають зубів взагалі [7,9].</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Глоткові зуби — це тип зубів риби, які розміщуються</w:t>
      </w:r>
      <w:r w:rsidR="00EF1ED5">
        <w:rPr>
          <w:rFonts w:ascii="Times New Roman" w:hAnsi="Times New Roman"/>
          <w:sz w:val="28"/>
          <w:szCs w:val="28"/>
        </w:rPr>
        <w:t xml:space="preserve"> на зябровій дузі</w:t>
      </w:r>
      <w:r w:rsidRPr="00B7126F">
        <w:rPr>
          <w:rFonts w:ascii="Times New Roman" w:hAnsi="Times New Roman"/>
          <w:sz w:val="28"/>
          <w:szCs w:val="28"/>
        </w:rPr>
        <w:t xml:space="preserve"> кісткових риб.</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Зуби можуть розташовуватися на дузі в один, або декілька ряді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 У роди</w:t>
      </w:r>
      <w:r w:rsidR="0006674B">
        <w:rPr>
          <w:rFonts w:ascii="Times New Roman" w:hAnsi="Times New Roman"/>
          <w:sz w:val="28"/>
          <w:szCs w:val="28"/>
        </w:rPr>
        <w:t xml:space="preserve">ни коропові </w:t>
      </w:r>
      <w:proofErr w:type="gramStart"/>
      <w:r w:rsidR="0006674B">
        <w:rPr>
          <w:rFonts w:ascii="Times New Roman" w:hAnsi="Times New Roman"/>
          <w:sz w:val="28"/>
          <w:szCs w:val="28"/>
        </w:rPr>
        <w:t>глотков</w:t>
      </w:r>
      <w:proofErr w:type="gramEnd"/>
      <w:r w:rsidR="0006674B">
        <w:rPr>
          <w:rFonts w:ascii="Times New Roman" w:hAnsi="Times New Roman"/>
          <w:sz w:val="28"/>
          <w:szCs w:val="28"/>
        </w:rPr>
        <w:t>і зуби нижні</w:t>
      </w:r>
      <w:r w:rsidRPr="00B7126F">
        <w:rPr>
          <w:rFonts w:ascii="Times New Roman" w:hAnsi="Times New Roman"/>
          <w:sz w:val="28"/>
          <w:szCs w:val="28"/>
        </w:rPr>
        <w:t xml:space="preserve">, вони утворюються на одному елементі зябрової дуги. Також є верхні глоткові зуби, які розвиваються на верхніх частинах дуги, які зростаються. Основна їхня функція затримувати і розтирати їжу. І протягом життя риби </w:t>
      </w:r>
      <w:proofErr w:type="gramStart"/>
      <w:r w:rsidRPr="00B7126F">
        <w:rPr>
          <w:rFonts w:ascii="Times New Roman" w:hAnsi="Times New Roman"/>
          <w:sz w:val="28"/>
          <w:szCs w:val="28"/>
        </w:rPr>
        <w:t>вони</w:t>
      </w:r>
      <w:proofErr w:type="gramEnd"/>
      <w:r w:rsidRPr="00B7126F">
        <w:rPr>
          <w:rFonts w:ascii="Times New Roman" w:hAnsi="Times New Roman"/>
          <w:sz w:val="28"/>
          <w:szCs w:val="28"/>
        </w:rPr>
        <w:t xml:space="preserve"> змінюються майже щорічно. </w:t>
      </w:r>
    </w:p>
    <w:p w:rsidR="00B7126F" w:rsidRPr="00B7126F" w:rsidRDefault="00B7126F" w:rsidP="007D5DB5">
      <w:pPr>
        <w:spacing w:after="0" w:line="360" w:lineRule="auto"/>
        <w:ind w:firstLine="709"/>
        <w:jc w:val="both"/>
        <w:rPr>
          <w:rFonts w:ascii="Times New Roman" w:hAnsi="Times New Roman"/>
          <w:sz w:val="28"/>
          <w:szCs w:val="28"/>
        </w:rPr>
      </w:pPr>
      <w:r w:rsidRPr="00B7126F">
        <w:rPr>
          <w:rFonts w:ascii="Times New Roman" w:hAnsi="Times New Roman"/>
          <w:sz w:val="28"/>
          <w:szCs w:val="28"/>
        </w:rPr>
        <w:t xml:space="preserve">У карася сріблястого </w:t>
      </w:r>
      <w:r w:rsidRPr="00B7126F">
        <w:rPr>
          <w:rFonts w:ascii="Times New Roman" w:hAnsi="Times New Roman"/>
          <w:i/>
          <w:sz w:val="28"/>
          <w:szCs w:val="28"/>
        </w:rPr>
        <w:t>Carassius gibelio</w:t>
      </w:r>
      <w:r w:rsidRPr="00B7126F">
        <w:rPr>
          <w:rFonts w:ascii="Times New Roman" w:hAnsi="Times New Roman"/>
          <w:sz w:val="28"/>
          <w:szCs w:val="28"/>
        </w:rPr>
        <w:t xml:space="preserve"> (Bloch, 1782) [2] глоткові зуби однорядні, 4–4, стислі з бокі</w:t>
      </w:r>
      <w:proofErr w:type="gramStart"/>
      <w:r w:rsidRPr="00B7126F">
        <w:rPr>
          <w:rFonts w:ascii="Times New Roman" w:hAnsi="Times New Roman"/>
          <w:sz w:val="28"/>
          <w:szCs w:val="28"/>
        </w:rPr>
        <w:t>в</w:t>
      </w:r>
      <w:proofErr w:type="gramEnd"/>
      <w:r w:rsidRPr="00B7126F">
        <w:rPr>
          <w:rFonts w:ascii="Times New Roman" w:hAnsi="Times New Roman"/>
          <w:sz w:val="28"/>
          <w:szCs w:val="28"/>
        </w:rPr>
        <w:t>.</w:t>
      </w:r>
    </w:p>
    <w:p w:rsidR="00B7126F" w:rsidRPr="00B7126F" w:rsidRDefault="00D051C0" w:rsidP="00465A3F">
      <w:pPr>
        <w:spacing w:after="0" w:line="360" w:lineRule="auto"/>
        <w:jc w:val="both"/>
        <w:rPr>
          <w:rFonts w:ascii="Times New Roman" w:hAnsi="Times New Roman"/>
          <w:color w:val="FF0000"/>
          <w:spacing w:val="-6"/>
          <w:sz w:val="28"/>
          <w:szCs w:val="28"/>
        </w:rPr>
      </w:pPr>
      <w:r w:rsidRPr="00B7126F">
        <w:rPr>
          <w:rFonts w:ascii="Times New Roman" w:hAnsi="Times New Roman"/>
          <w:noProof/>
          <w:color w:val="FF0000"/>
          <w:sz w:val="28"/>
          <w:szCs w:val="28"/>
          <w:lang w:eastAsia="ru-RU"/>
        </w:rPr>
        <w:drawing>
          <wp:anchor distT="0" distB="0" distL="114300" distR="114300" simplePos="0" relativeHeight="251659264" behindDoc="0" locked="0" layoutInCell="1" allowOverlap="1" wp14:anchorId="2BD08BB5" wp14:editId="7A8C790A">
            <wp:simplePos x="0" y="0"/>
            <wp:positionH relativeFrom="column">
              <wp:posOffset>1996440</wp:posOffset>
            </wp:positionH>
            <wp:positionV relativeFrom="paragraph">
              <wp:posOffset>82550</wp:posOffset>
            </wp:positionV>
            <wp:extent cx="2057400" cy="1559560"/>
            <wp:effectExtent l="0" t="0" r="0" b="254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57400" cy="15595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126F" w:rsidRPr="00B7126F" w:rsidRDefault="00B7126F" w:rsidP="007D5DB5">
      <w:pPr>
        <w:spacing w:after="0" w:line="360" w:lineRule="auto"/>
        <w:ind w:firstLine="709"/>
        <w:jc w:val="both"/>
        <w:rPr>
          <w:rFonts w:ascii="Times New Roman" w:hAnsi="Times New Roman"/>
          <w:color w:val="FF0000"/>
          <w:spacing w:val="-6"/>
          <w:sz w:val="28"/>
          <w:szCs w:val="28"/>
          <w:lang w:val="uk-UA"/>
        </w:rPr>
      </w:pPr>
    </w:p>
    <w:p w:rsidR="00B7126F" w:rsidRPr="00B7126F" w:rsidRDefault="00B7126F" w:rsidP="007D5DB5">
      <w:pPr>
        <w:tabs>
          <w:tab w:val="left" w:pos="993"/>
        </w:tabs>
        <w:spacing w:after="0" w:line="360" w:lineRule="auto"/>
        <w:ind w:firstLine="709"/>
        <w:jc w:val="both"/>
        <w:rPr>
          <w:rFonts w:ascii="Times New Roman" w:hAnsi="Times New Roman"/>
          <w:color w:val="FF0000"/>
          <w:sz w:val="28"/>
          <w:szCs w:val="28"/>
          <w:lang w:val="uk-UA"/>
        </w:rPr>
      </w:pPr>
    </w:p>
    <w:p w:rsidR="00B7126F" w:rsidRPr="00D26DB5" w:rsidRDefault="00B7126F" w:rsidP="007D5DB5">
      <w:pPr>
        <w:tabs>
          <w:tab w:val="left" w:pos="993"/>
        </w:tabs>
        <w:spacing w:line="360" w:lineRule="auto"/>
        <w:ind w:firstLine="709"/>
        <w:jc w:val="both"/>
        <w:rPr>
          <w:color w:val="FF0000"/>
          <w:sz w:val="28"/>
          <w:szCs w:val="28"/>
          <w:lang w:val="uk-UA"/>
        </w:rPr>
      </w:pPr>
    </w:p>
    <w:p w:rsidR="00B7126F" w:rsidRPr="00D26DB5" w:rsidRDefault="00B7126F" w:rsidP="007D5DB5">
      <w:pPr>
        <w:tabs>
          <w:tab w:val="left" w:pos="993"/>
        </w:tabs>
        <w:spacing w:line="360" w:lineRule="auto"/>
        <w:ind w:firstLine="709"/>
        <w:jc w:val="both"/>
        <w:rPr>
          <w:color w:val="FF0000"/>
          <w:sz w:val="28"/>
          <w:szCs w:val="28"/>
          <w:lang w:val="uk-UA"/>
        </w:rPr>
      </w:pPr>
    </w:p>
    <w:p w:rsidR="00B7126F" w:rsidRPr="00465A3F" w:rsidRDefault="00D051C0" w:rsidP="00465A3F">
      <w:pPr>
        <w:spacing w:after="0" w:line="360" w:lineRule="auto"/>
        <w:ind w:firstLine="709"/>
        <w:jc w:val="both"/>
        <w:rPr>
          <w:rFonts w:ascii="Times New Roman" w:hAnsi="Times New Roman"/>
          <w:sz w:val="28"/>
          <w:szCs w:val="28"/>
        </w:rPr>
      </w:pPr>
      <w:r>
        <w:rPr>
          <w:rFonts w:ascii="Times New Roman" w:hAnsi="Times New Roman"/>
          <w:sz w:val="28"/>
          <w:szCs w:val="28"/>
        </w:rPr>
        <w:t>Рис. 1.</w:t>
      </w:r>
      <w:r>
        <w:rPr>
          <w:rFonts w:ascii="Times New Roman" w:hAnsi="Times New Roman"/>
          <w:sz w:val="28"/>
          <w:szCs w:val="28"/>
          <w:lang w:val="uk-UA"/>
        </w:rPr>
        <w:t>4</w:t>
      </w:r>
      <w:r w:rsidRPr="00B7126F">
        <w:rPr>
          <w:rFonts w:ascii="Times New Roman" w:hAnsi="Times New Roman"/>
          <w:sz w:val="28"/>
          <w:szCs w:val="28"/>
        </w:rPr>
        <w:t xml:space="preserve">. </w:t>
      </w:r>
      <w:r>
        <w:rPr>
          <w:rFonts w:ascii="Times New Roman" w:hAnsi="Times New Roman"/>
          <w:sz w:val="28"/>
          <w:szCs w:val="28"/>
        </w:rPr>
        <w:t>Вигляд</w:t>
      </w:r>
      <w:r w:rsidRPr="00D051C0">
        <w:rPr>
          <w:rFonts w:ascii="Times New Roman" w:hAnsi="Times New Roman"/>
          <w:sz w:val="28"/>
          <w:szCs w:val="28"/>
        </w:rPr>
        <w:t xml:space="preserve"> глоткових зубів коропових риб</w:t>
      </w:r>
      <w:r>
        <w:rPr>
          <w:rFonts w:ascii="Times New Roman" w:hAnsi="Times New Roman"/>
          <w:sz w:val="28"/>
          <w:szCs w:val="28"/>
        </w:rPr>
        <w:t xml:space="preserve"> [2</w:t>
      </w:r>
      <w:r w:rsidRPr="00B7126F">
        <w:rPr>
          <w:rFonts w:ascii="Times New Roman" w:hAnsi="Times New Roman"/>
          <w:sz w:val="28"/>
          <w:szCs w:val="28"/>
        </w:rPr>
        <w:t>]</w:t>
      </w:r>
      <w:r w:rsidR="00465A3F" w:rsidRPr="00465A3F">
        <w:rPr>
          <w:rFonts w:ascii="Times New Roman" w:hAnsi="Times New Roman"/>
          <w:sz w:val="28"/>
          <w:szCs w:val="28"/>
        </w:rPr>
        <w:t>.</w:t>
      </w:r>
    </w:p>
    <w:p w:rsidR="00D051C0" w:rsidRPr="00D051C0" w:rsidRDefault="00D051C0" w:rsidP="00465A3F">
      <w:pPr>
        <w:pageBreakBefore/>
        <w:spacing w:after="0" w:line="360" w:lineRule="auto"/>
        <w:ind w:firstLine="709"/>
        <w:jc w:val="center"/>
        <w:rPr>
          <w:rFonts w:ascii="Times New Roman" w:hAnsi="Times New Roman"/>
          <w:b/>
          <w:color w:val="000000" w:themeColor="text1"/>
          <w:sz w:val="28"/>
          <w:szCs w:val="28"/>
          <w:lang w:val="uk-UA"/>
        </w:rPr>
      </w:pPr>
      <w:r w:rsidRPr="00D051C0">
        <w:rPr>
          <w:rFonts w:ascii="Times New Roman" w:hAnsi="Times New Roman"/>
          <w:b/>
          <w:color w:val="000000" w:themeColor="text1"/>
          <w:sz w:val="28"/>
          <w:szCs w:val="28"/>
          <w:lang w:val="uk-UA"/>
        </w:rPr>
        <w:lastRenderedPageBreak/>
        <w:t>РОЗДІЛ 2</w:t>
      </w:r>
    </w:p>
    <w:p w:rsidR="00D051C0" w:rsidRPr="00D051C0" w:rsidRDefault="00D051C0" w:rsidP="007D5DB5">
      <w:pPr>
        <w:spacing w:after="0" w:line="360" w:lineRule="auto"/>
        <w:ind w:firstLine="709"/>
        <w:jc w:val="center"/>
        <w:rPr>
          <w:rFonts w:ascii="Times New Roman" w:hAnsi="Times New Roman"/>
          <w:b/>
          <w:color w:val="000000" w:themeColor="text1"/>
          <w:sz w:val="28"/>
          <w:szCs w:val="28"/>
          <w:lang w:val="uk-UA"/>
        </w:rPr>
      </w:pPr>
      <w:r w:rsidRPr="00D051C0">
        <w:rPr>
          <w:rFonts w:ascii="Times New Roman" w:hAnsi="Times New Roman"/>
          <w:b/>
          <w:color w:val="000000" w:themeColor="text1"/>
          <w:sz w:val="28"/>
          <w:szCs w:val="28"/>
          <w:lang w:val="uk-UA"/>
        </w:rPr>
        <w:t>МАТЕРІАЛИ ТА МЕТОДИ ДОСЛІДЖЕННЯ</w:t>
      </w:r>
    </w:p>
    <w:p w:rsidR="00D051C0" w:rsidRP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lang w:val="uk-UA"/>
        </w:rPr>
        <w:t>Для проведення дослідження глоткових зубів у представника родини коропові (</w:t>
      </w:r>
      <w:r w:rsidRPr="00D051C0">
        <w:rPr>
          <w:rFonts w:ascii="Times New Roman" w:hAnsi="Times New Roman"/>
          <w:color w:val="000000" w:themeColor="text1"/>
          <w:sz w:val="28"/>
          <w:szCs w:val="28"/>
        </w:rPr>
        <w:t>Cyprinidae</w:t>
      </w:r>
      <w:r w:rsidR="007304B0">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lang w:val="uk-UA"/>
        </w:rPr>
        <w:t xml:space="preserve"> було використано 50 пар глоткових зубів карася сріблястого (</w:t>
      </w:r>
      <w:r w:rsidRPr="00D051C0">
        <w:rPr>
          <w:rFonts w:ascii="Times New Roman" w:hAnsi="Times New Roman"/>
          <w:i/>
          <w:color w:val="000000" w:themeColor="text1"/>
          <w:sz w:val="28"/>
          <w:szCs w:val="28"/>
        </w:rPr>
        <w:t>Carassius</w:t>
      </w:r>
      <w:r w:rsidRPr="00D051C0">
        <w:rPr>
          <w:rFonts w:ascii="Times New Roman" w:hAnsi="Times New Roman"/>
          <w:i/>
          <w:color w:val="000000" w:themeColor="text1"/>
          <w:sz w:val="28"/>
          <w:szCs w:val="28"/>
          <w:lang w:val="uk-UA"/>
        </w:rPr>
        <w:t xml:space="preserve"> </w:t>
      </w:r>
      <w:r w:rsidRPr="00D051C0">
        <w:rPr>
          <w:rFonts w:ascii="Times New Roman" w:hAnsi="Times New Roman"/>
          <w:i/>
          <w:color w:val="000000" w:themeColor="text1"/>
          <w:sz w:val="28"/>
          <w:szCs w:val="28"/>
        </w:rPr>
        <w:t>gibelio</w:t>
      </w:r>
      <w:r w:rsidR="00465A3F" w:rsidRPr="00465A3F">
        <w:rPr>
          <w:rFonts w:ascii="Times New Roman" w:hAnsi="Times New Roman"/>
          <w:i/>
          <w:color w:val="000000" w:themeColor="text1"/>
          <w:sz w:val="28"/>
          <w:szCs w:val="28"/>
          <w:lang w:val="uk-UA"/>
        </w:rPr>
        <w:t xml:space="preserve"> </w:t>
      </w:r>
      <w:r w:rsidRPr="00D051C0">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rPr>
        <w:t>Bloch</w:t>
      </w:r>
      <w:r w:rsidR="00C1106F">
        <w:rPr>
          <w:rFonts w:ascii="Times New Roman" w:hAnsi="Times New Roman"/>
          <w:color w:val="000000" w:themeColor="text1"/>
          <w:sz w:val="28"/>
          <w:szCs w:val="28"/>
          <w:lang w:val="uk-UA"/>
        </w:rPr>
        <w:t>, 1782</w:t>
      </w:r>
      <w:r w:rsidRPr="00D051C0">
        <w:rPr>
          <w:rFonts w:ascii="Times New Roman" w:hAnsi="Times New Roman"/>
          <w:color w:val="000000" w:themeColor="text1"/>
          <w:sz w:val="28"/>
          <w:szCs w:val="28"/>
          <w:lang w:val="uk-UA"/>
        </w:rPr>
        <w:t>)).</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 xml:space="preserve">20 пар з яких були спіймані </w:t>
      </w:r>
      <w:proofErr w:type="gramStart"/>
      <w:r w:rsidRPr="00D051C0">
        <w:rPr>
          <w:rFonts w:ascii="Times New Roman" w:hAnsi="Times New Roman"/>
          <w:color w:val="000000" w:themeColor="text1"/>
          <w:sz w:val="28"/>
          <w:szCs w:val="28"/>
        </w:rPr>
        <w:t>в</w:t>
      </w:r>
      <w:proofErr w:type="gramEnd"/>
      <w:r w:rsidRPr="00D051C0">
        <w:rPr>
          <w:rFonts w:ascii="Times New Roman" w:hAnsi="Times New Roman"/>
          <w:color w:val="000000" w:themeColor="text1"/>
          <w:sz w:val="28"/>
          <w:szCs w:val="28"/>
        </w:rPr>
        <w:t xml:space="preserve"> </w:t>
      </w:r>
      <w:proofErr w:type="gramStart"/>
      <w:r w:rsidRPr="00D051C0">
        <w:rPr>
          <w:rFonts w:ascii="Times New Roman" w:hAnsi="Times New Roman"/>
          <w:color w:val="000000" w:themeColor="text1"/>
          <w:sz w:val="28"/>
          <w:szCs w:val="28"/>
        </w:rPr>
        <w:t>озер</w:t>
      </w:r>
      <w:proofErr w:type="gramEnd"/>
      <w:r w:rsidRPr="00D051C0">
        <w:rPr>
          <w:rFonts w:ascii="Times New Roman" w:hAnsi="Times New Roman"/>
          <w:color w:val="000000" w:themeColor="text1"/>
          <w:sz w:val="28"/>
          <w:szCs w:val="28"/>
        </w:rPr>
        <w:t>і «Велике» Чернігівської обл. Ічнянського рн. біля селища Качанівка (50°50'38.1"N 32°39'37.1"E), 10.10.2018 року.</w:t>
      </w:r>
    </w:p>
    <w:p w:rsidR="00D051C0" w:rsidRP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rPr>
        <w:t xml:space="preserve">17 пар – </w:t>
      </w:r>
      <w:r w:rsidRPr="00D051C0">
        <w:rPr>
          <w:rFonts w:ascii="Times New Roman" w:hAnsi="Times New Roman"/>
          <w:color w:val="000000" w:themeColor="text1"/>
          <w:sz w:val="28"/>
          <w:szCs w:val="28"/>
          <w:lang w:val="uk-UA"/>
        </w:rPr>
        <w:t>і</w:t>
      </w:r>
      <w:r w:rsidRPr="00D051C0">
        <w:rPr>
          <w:rFonts w:ascii="Times New Roman" w:hAnsi="Times New Roman"/>
          <w:color w:val="000000" w:themeColor="text1"/>
          <w:sz w:val="28"/>
          <w:szCs w:val="28"/>
        </w:rPr>
        <w:t xml:space="preserve">з ставка Чернігівської обл. Ічнянського рн. біля селища Бережівка (50°49'00.8"N 32°45'50.6"E), </w:t>
      </w:r>
      <w:proofErr w:type="gramStart"/>
      <w:r w:rsidRPr="00D051C0">
        <w:rPr>
          <w:rFonts w:ascii="Times New Roman" w:hAnsi="Times New Roman"/>
          <w:color w:val="000000" w:themeColor="text1"/>
          <w:sz w:val="28"/>
          <w:szCs w:val="28"/>
          <w:lang w:val="uk-UA"/>
        </w:rPr>
        <w:t>в</w:t>
      </w:r>
      <w:proofErr w:type="gramEnd"/>
      <w:r w:rsidRPr="00D051C0">
        <w:rPr>
          <w:rFonts w:ascii="Times New Roman" w:hAnsi="Times New Roman"/>
          <w:color w:val="000000" w:themeColor="text1"/>
          <w:sz w:val="28"/>
          <w:szCs w:val="28"/>
          <w:lang w:val="uk-UA"/>
        </w:rPr>
        <w:t xml:space="preserve"> часовому діапазоні з червня по серпень 2019 року.</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 xml:space="preserve">13 пар – </w:t>
      </w:r>
      <w:r w:rsidRPr="00D051C0">
        <w:rPr>
          <w:rFonts w:ascii="Times New Roman" w:hAnsi="Times New Roman"/>
          <w:color w:val="000000" w:themeColor="text1"/>
          <w:sz w:val="28"/>
          <w:szCs w:val="28"/>
          <w:lang w:val="uk-UA"/>
        </w:rPr>
        <w:t>і</w:t>
      </w:r>
      <w:r w:rsidRPr="00D051C0">
        <w:rPr>
          <w:rFonts w:ascii="Times New Roman" w:hAnsi="Times New Roman"/>
          <w:color w:val="000000" w:themeColor="text1"/>
          <w:sz w:val="28"/>
          <w:szCs w:val="28"/>
        </w:rPr>
        <w:t xml:space="preserve">з </w:t>
      </w:r>
      <w:proofErr w:type="gramStart"/>
      <w:r w:rsidRPr="00D051C0">
        <w:rPr>
          <w:rFonts w:ascii="Times New Roman" w:hAnsi="Times New Roman"/>
          <w:color w:val="000000" w:themeColor="text1"/>
          <w:sz w:val="28"/>
          <w:szCs w:val="28"/>
        </w:rPr>
        <w:t>р</w:t>
      </w:r>
      <w:proofErr w:type="gramEnd"/>
      <w:r w:rsidRPr="00D051C0">
        <w:rPr>
          <w:rFonts w:ascii="Times New Roman" w:hAnsi="Times New Roman"/>
          <w:color w:val="000000" w:themeColor="text1"/>
          <w:sz w:val="28"/>
          <w:szCs w:val="28"/>
        </w:rPr>
        <w:t xml:space="preserve">ічки </w:t>
      </w:r>
      <w:r w:rsidRPr="00D051C0">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rPr>
        <w:t>Сейм</w:t>
      </w:r>
      <w:r w:rsidRPr="00D051C0">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rPr>
        <w:t xml:space="preserve"> Конотопського рай</w:t>
      </w:r>
      <w:r w:rsidR="0006674B">
        <w:rPr>
          <w:rFonts w:ascii="Times New Roman" w:hAnsi="Times New Roman"/>
          <w:color w:val="000000" w:themeColor="text1"/>
          <w:sz w:val="28"/>
          <w:szCs w:val="28"/>
        </w:rPr>
        <w:t>ону (51°20'20.3"N 33°10'35.8"E)</w:t>
      </w:r>
      <w:r w:rsidRPr="00D051C0">
        <w:rPr>
          <w:rFonts w:ascii="Times New Roman" w:hAnsi="Times New Roman"/>
          <w:color w:val="000000" w:themeColor="text1"/>
          <w:sz w:val="28"/>
          <w:szCs w:val="28"/>
        </w:rPr>
        <w:t xml:space="preserve"> в період березня 2020 року.</w:t>
      </w:r>
    </w:p>
    <w:p w:rsidR="007304B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Для подальшого вивчення вікових особливостей морфології глоткових зубів одного виду ми відібрали 26 пар глоткових зубів карася сріблястого (</w:t>
      </w:r>
      <w:r w:rsidRPr="00D051C0">
        <w:rPr>
          <w:rFonts w:ascii="Times New Roman" w:hAnsi="Times New Roman"/>
          <w:i/>
          <w:color w:val="000000" w:themeColor="text1"/>
          <w:sz w:val="28"/>
          <w:szCs w:val="28"/>
        </w:rPr>
        <w:t>Carassius gibelio</w:t>
      </w:r>
      <w:r w:rsidR="00C1106F">
        <w:rPr>
          <w:rFonts w:ascii="Times New Roman" w:hAnsi="Times New Roman"/>
          <w:color w:val="000000" w:themeColor="text1"/>
          <w:sz w:val="28"/>
          <w:szCs w:val="28"/>
        </w:rPr>
        <w:t xml:space="preserve"> (Bloch, 1782</w:t>
      </w:r>
      <w:r w:rsidRPr="00D051C0">
        <w:rPr>
          <w:rFonts w:ascii="Times New Roman" w:hAnsi="Times New Roman"/>
          <w:color w:val="000000" w:themeColor="text1"/>
          <w:sz w:val="28"/>
          <w:szCs w:val="28"/>
        </w:rPr>
        <w:t>)), поділених на чотири вікових групи (однорічки, дворічки, трирічки та шестирічні особини)</w:t>
      </w:r>
    </w:p>
    <w:p w:rsidR="00D051C0" w:rsidRPr="007304B0" w:rsidRDefault="007304B0" w:rsidP="007D5DB5">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Ми вирішили не брати всі 50 для вивчення геометричних перетворень так як, особини одного віку мають однакові значення довжини глоткової дуги, що майже не покаже ніяких доцільних змін в результаті дослідження.</w:t>
      </w:r>
    </w:p>
    <w:p w:rsidR="00D051C0" w:rsidRPr="00F0192F" w:rsidRDefault="00D051C0" w:rsidP="007D5DB5">
      <w:pPr>
        <w:spacing w:after="0" w:line="360" w:lineRule="auto"/>
        <w:ind w:firstLine="709"/>
        <w:jc w:val="both"/>
        <w:rPr>
          <w:rFonts w:ascii="Times New Roman" w:hAnsi="Times New Roman"/>
          <w:color w:val="000000" w:themeColor="text1"/>
          <w:sz w:val="28"/>
          <w:szCs w:val="28"/>
          <w:lang w:val="uk-UA"/>
        </w:rPr>
      </w:pPr>
      <w:r w:rsidRPr="00F0192F">
        <w:rPr>
          <w:rFonts w:ascii="Times New Roman" w:hAnsi="Times New Roman"/>
          <w:color w:val="000000" w:themeColor="text1"/>
          <w:sz w:val="28"/>
          <w:szCs w:val="28"/>
          <w:lang w:val="uk-UA"/>
        </w:rPr>
        <w:t xml:space="preserve">Для вивчення особливостей морфології глоткових зубів скористалися бінокулярним стереомікроскопом МБС–10, а для їх фотографування з метою використання методів геометричної морфології ми скористалися фотоапаратом </w:t>
      </w:r>
      <w:r w:rsidRPr="00D051C0">
        <w:rPr>
          <w:rFonts w:ascii="Times New Roman" w:hAnsi="Times New Roman"/>
          <w:color w:val="000000" w:themeColor="text1"/>
          <w:sz w:val="28"/>
          <w:szCs w:val="28"/>
        </w:rPr>
        <w:t>PowerShot</w:t>
      </w:r>
      <w:r w:rsidRPr="00F0192F">
        <w:rPr>
          <w:rFonts w:ascii="Times New Roman" w:hAnsi="Times New Roman"/>
          <w:color w:val="000000" w:themeColor="text1"/>
          <w:sz w:val="28"/>
          <w:szCs w:val="28"/>
          <w:lang w:val="uk-UA"/>
        </w:rPr>
        <w:t xml:space="preserve"> </w:t>
      </w:r>
      <w:r w:rsidRPr="00D051C0">
        <w:rPr>
          <w:rFonts w:ascii="Times New Roman" w:hAnsi="Times New Roman"/>
          <w:color w:val="000000" w:themeColor="text1"/>
          <w:sz w:val="28"/>
          <w:szCs w:val="28"/>
        </w:rPr>
        <w:t>SX</w:t>
      </w:r>
      <w:r w:rsidRPr="00F0192F">
        <w:rPr>
          <w:rFonts w:ascii="Times New Roman" w:hAnsi="Times New Roman"/>
          <w:color w:val="000000" w:themeColor="text1"/>
          <w:sz w:val="28"/>
          <w:szCs w:val="28"/>
          <w:lang w:val="uk-UA"/>
        </w:rPr>
        <w:t xml:space="preserve">530 </w:t>
      </w:r>
      <w:r w:rsidRPr="00D051C0">
        <w:rPr>
          <w:rFonts w:ascii="Times New Roman" w:hAnsi="Times New Roman"/>
          <w:color w:val="000000" w:themeColor="text1"/>
          <w:sz w:val="28"/>
          <w:szCs w:val="28"/>
        </w:rPr>
        <w:t>HS</w:t>
      </w:r>
      <w:r w:rsidRPr="00F0192F">
        <w:rPr>
          <w:rFonts w:ascii="Times New Roman" w:hAnsi="Times New Roman"/>
          <w:color w:val="000000" w:themeColor="text1"/>
          <w:sz w:val="28"/>
          <w:szCs w:val="28"/>
          <w:lang w:val="uk-UA"/>
        </w:rPr>
        <w:t>.</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 xml:space="preserve">Далі починається </w:t>
      </w:r>
      <w:proofErr w:type="gramStart"/>
      <w:r w:rsidRPr="00D051C0">
        <w:rPr>
          <w:rFonts w:ascii="Times New Roman" w:hAnsi="Times New Roman"/>
          <w:color w:val="000000" w:themeColor="text1"/>
          <w:sz w:val="28"/>
          <w:szCs w:val="28"/>
        </w:rPr>
        <w:t>п</w:t>
      </w:r>
      <w:proofErr w:type="gramEnd"/>
      <w:r w:rsidRPr="00D051C0">
        <w:rPr>
          <w:rFonts w:ascii="Times New Roman" w:hAnsi="Times New Roman"/>
          <w:color w:val="000000" w:themeColor="text1"/>
          <w:sz w:val="28"/>
          <w:szCs w:val="28"/>
        </w:rPr>
        <w:t xml:space="preserve">ідготовка риби, відділивши голову від тіла, ми варили </w:t>
      </w:r>
      <w:r w:rsidRPr="00D051C0">
        <w:rPr>
          <w:rFonts w:ascii="Times New Roman" w:hAnsi="Times New Roman"/>
          <w:color w:val="000000" w:themeColor="text1"/>
          <w:sz w:val="28"/>
          <w:szCs w:val="28"/>
          <w:lang w:val="uk-UA"/>
        </w:rPr>
        <w:t xml:space="preserve">її </w:t>
      </w:r>
      <w:r w:rsidRPr="00D051C0">
        <w:rPr>
          <w:rFonts w:ascii="Times New Roman" w:hAnsi="Times New Roman"/>
          <w:color w:val="000000" w:themeColor="text1"/>
          <w:sz w:val="28"/>
          <w:szCs w:val="28"/>
        </w:rPr>
        <w:t xml:space="preserve">протягом 15 хв. Далі розібравши голову за допомогою скальпеля та </w:t>
      </w:r>
      <w:proofErr w:type="gramStart"/>
      <w:r w:rsidRPr="00D051C0">
        <w:rPr>
          <w:rFonts w:ascii="Times New Roman" w:hAnsi="Times New Roman"/>
          <w:color w:val="000000" w:themeColor="text1"/>
          <w:sz w:val="28"/>
          <w:szCs w:val="28"/>
        </w:rPr>
        <w:t>п</w:t>
      </w:r>
      <w:proofErr w:type="gramEnd"/>
      <w:r w:rsidRPr="00D051C0">
        <w:rPr>
          <w:rFonts w:ascii="Times New Roman" w:hAnsi="Times New Roman"/>
          <w:color w:val="000000" w:themeColor="text1"/>
          <w:sz w:val="28"/>
          <w:szCs w:val="28"/>
        </w:rPr>
        <w:t>інцету відділяли глоткові зуби риб, які знаходяться на видозміненій п’ятій зябровій дузі, після цього зуби промивали у воді та висушували.</w:t>
      </w:r>
    </w:p>
    <w:p w:rsidR="00D051C0" w:rsidRP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lang w:val="uk-UA"/>
        </w:rPr>
        <w:t xml:space="preserve">Глоткові зуби розбивали попарно і відкладали окремо для нумерації. Вони зберігалися в пластикових пронумерованих </w:t>
      </w:r>
      <w:r w:rsidR="009C76A8">
        <w:rPr>
          <w:rFonts w:ascii="Times New Roman" w:hAnsi="Times New Roman"/>
          <w:color w:val="000000" w:themeColor="text1"/>
          <w:sz w:val="28"/>
          <w:szCs w:val="28"/>
          <w:lang w:val="uk-UA"/>
        </w:rPr>
        <w:t xml:space="preserve">контейнерах від солодощів </w:t>
      </w:r>
      <w:r w:rsidR="009C76A8">
        <w:rPr>
          <w:rFonts w:ascii="Times New Roman" w:hAnsi="Times New Roman"/>
          <w:color w:val="000000" w:themeColor="text1"/>
          <w:sz w:val="28"/>
          <w:szCs w:val="28"/>
          <w:lang w:val="uk-UA"/>
        </w:rPr>
        <w:lastRenderedPageBreak/>
        <w:t xml:space="preserve">«Кіндер сюрприз» </w:t>
      </w:r>
      <w:r w:rsidRPr="00D051C0">
        <w:rPr>
          <w:rFonts w:ascii="Times New Roman" w:hAnsi="Times New Roman"/>
          <w:color w:val="000000" w:themeColor="text1"/>
          <w:sz w:val="28"/>
          <w:szCs w:val="28"/>
          <w:lang w:val="uk-UA"/>
        </w:rPr>
        <w:t xml:space="preserve">зі спонжами для збереження їх цілісності. Але все ж в ході багатьох маніпуляцій одна дуга зламалася, і майже на кожній дузі відвалилися зуби. Це свідчить що вони кріпляться не міцно. </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p>
    <w:p w:rsidR="00D051C0" w:rsidRPr="00D051C0" w:rsidRDefault="00D051C0" w:rsidP="00465A3F">
      <w:pPr>
        <w:spacing w:after="0" w:line="360" w:lineRule="auto"/>
        <w:jc w:val="center"/>
        <w:rPr>
          <w:rFonts w:ascii="Times New Roman" w:hAnsi="Times New Roman"/>
          <w:color w:val="000000" w:themeColor="text1"/>
          <w:sz w:val="28"/>
          <w:szCs w:val="28"/>
        </w:rPr>
      </w:pPr>
      <w:r w:rsidRPr="00D051C0">
        <w:rPr>
          <w:rFonts w:ascii="Times New Roman" w:hAnsi="Times New Roman"/>
          <w:noProof/>
          <w:color w:val="000000" w:themeColor="text1"/>
          <w:sz w:val="28"/>
          <w:szCs w:val="28"/>
          <w:lang w:eastAsia="ru-RU"/>
        </w:rPr>
        <w:drawing>
          <wp:inline distT="0" distB="0" distL="0" distR="0" wp14:anchorId="721826EF" wp14:editId="239A8088">
            <wp:extent cx="4133850" cy="3057525"/>
            <wp:effectExtent l="0" t="0" r="0" b="9525"/>
            <wp:docPr id="6" name="Рисунок 6" descr="Результат пошуку зображень за запитом &quot;глоткові зуби карася&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Результат пошуку зображень за запитом &quot;глоткові зуби карася&quo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33850" cy="3057525"/>
                    </a:xfrm>
                    <a:prstGeom prst="rect">
                      <a:avLst/>
                    </a:prstGeom>
                    <a:noFill/>
                    <a:ln>
                      <a:noFill/>
                    </a:ln>
                  </pic:spPr>
                </pic:pic>
              </a:graphicData>
            </a:graphic>
          </wp:inline>
        </w:drawing>
      </w:r>
    </w:p>
    <w:p w:rsidR="00D051C0" w:rsidRPr="009B4556"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Рис. 2.1</w:t>
      </w:r>
      <w:r w:rsidR="00465A3F">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rPr>
        <w:t xml:space="preserve"> Дії препаратора при вилученні нижніх глоткових зубів</w:t>
      </w:r>
      <w:r w:rsidR="00465A3F">
        <w:rPr>
          <w:rFonts w:ascii="Times New Roman" w:hAnsi="Times New Roman"/>
          <w:color w:val="000000" w:themeColor="text1"/>
          <w:sz w:val="28"/>
          <w:szCs w:val="28"/>
          <w:lang w:val="uk-UA"/>
        </w:rPr>
        <w:t>.</w:t>
      </w:r>
      <w:r w:rsidR="009B4556" w:rsidRPr="009B4556">
        <w:rPr>
          <w:rFonts w:ascii="Times New Roman" w:hAnsi="Times New Roman"/>
          <w:color w:val="000000" w:themeColor="text1"/>
          <w:sz w:val="28"/>
          <w:szCs w:val="28"/>
        </w:rPr>
        <w:t>[16]</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 xml:space="preserve">Всі глоткові зуби ми </w:t>
      </w:r>
      <w:r w:rsidRPr="00D051C0">
        <w:rPr>
          <w:rFonts w:ascii="Times New Roman" w:hAnsi="Times New Roman"/>
          <w:color w:val="000000" w:themeColor="text1"/>
          <w:sz w:val="28"/>
          <w:szCs w:val="28"/>
          <w:lang w:val="uk-UA"/>
        </w:rPr>
        <w:t>знімали</w:t>
      </w:r>
      <w:r w:rsidRPr="00D051C0">
        <w:rPr>
          <w:rFonts w:ascii="Times New Roman" w:hAnsi="Times New Roman"/>
          <w:color w:val="000000" w:themeColor="text1"/>
          <w:sz w:val="28"/>
          <w:szCs w:val="28"/>
        </w:rPr>
        <w:t xml:space="preserve"> фотоапаратом PowerShot SX530 HS</w:t>
      </w:r>
      <w:r w:rsidRPr="00D051C0">
        <w:rPr>
          <w:rFonts w:ascii="Times New Roman" w:hAnsi="Times New Roman"/>
          <w:color w:val="000000" w:themeColor="text1"/>
          <w:sz w:val="28"/>
          <w:szCs w:val="28"/>
          <w:lang w:val="uk-UA"/>
        </w:rPr>
        <w:t xml:space="preserve"> на чорному фоні </w:t>
      </w:r>
      <w:r w:rsidR="007304B0" w:rsidRPr="00D051C0">
        <w:rPr>
          <w:rFonts w:ascii="Times New Roman" w:hAnsi="Times New Roman"/>
          <w:color w:val="000000" w:themeColor="text1"/>
          <w:sz w:val="28"/>
          <w:szCs w:val="28"/>
          <w:lang w:val="uk-UA"/>
        </w:rPr>
        <w:t>для контраста</w:t>
      </w:r>
      <w:r w:rsidRPr="00D051C0">
        <w:rPr>
          <w:rFonts w:ascii="Times New Roman" w:hAnsi="Times New Roman"/>
          <w:color w:val="000000" w:themeColor="text1"/>
          <w:sz w:val="28"/>
          <w:szCs w:val="28"/>
        </w:rPr>
        <w:t xml:space="preserve">, з </w:t>
      </w:r>
      <w:r w:rsidRPr="00D051C0">
        <w:rPr>
          <w:rFonts w:ascii="Times New Roman" w:hAnsi="Times New Roman"/>
          <w:color w:val="000000" w:themeColor="text1"/>
          <w:sz w:val="28"/>
          <w:szCs w:val="28"/>
          <w:lang w:val="uk-UA"/>
        </w:rPr>
        <w:t xml:space="preserve">декількох </w:t>
      </w:r>
      <w:r w:rsidRPr="00D051C0">
        <w:rPr>
          <w:rFonts w:ascii="Times New Roman" w:hAnsi="Times New Roman"/>
          <w:color w:val="000000" w:themeColor="text1"/>
          <w:sz w:val="28"/>
          <w:szCs w:val="28"/>
        </w:rPr>
        <w:t>ракурсів (зверху, та з двох боків) на однаковій відстані від самих зубів, щоб не змінити розміри</w:t>
      </w:r>
      <w:r w:rsidRPr="00D051C0">
        <w:rPr>
          <w:rFonts w:ascii="Times New Roman" w:hAnsi="Times New Roman"/>
          <w:color w:val="000000" w:themeColor="text1"/>
          <w:sz w:val="28"/>
          <w:szCs w:val="28"/>
          <w:lang w:val="uk-UA"/>
        </w:rPr>
        <w:t xml:space="preserve">, </w:t>
      </w:r>
      <w:r w:rsidRPr="00D051C0">
        <w:rPr>
          <w:rFonts w:ascii="Times New Roman" w:hAnsi="Times New Roman"/>
          <w:color w:val="000000" w:themeColor="text1"/>
          <w:sz w:val="28"/>
          <w:szCs w:val="28"/>
        </w:rPr>
        <w:t xml:space="preserve">нижню частину глоткових дуг сканували на принтері </w:t>
      </w:r>
      <w:r w:rsidRPr="00D051C0">
        <w:rPr>
          <w:rFonts w:ascii="Times New Roman" w:hAnsi="Times New Roman"/>
          <w:color w:val="000000" w:themeColor="text1"/>
          <w:sz w:val="28"/>
          <w:szCs w:val="28"/>
          <w:lang w:val="en-US"/>
        </w:rPr>
        <w:t>CANON</w:t>
      </w:r>
      <w:r w:rsidRPr="00D051C0">
        <w:rPr>
          <w:rFonts w:ascii="Times New Roman" w:hAnsi="Times New Roman"/>
          <w:color w:val="000000" w:themeColor="text1"/>
          <w:sz w:val="28"/>
          <w:szCs w:val="28"/>
        </w:rPr>
        <w:t>.</w:t>
      </w:r>
      <w:r w:rsidRPr="00D051C0">
        <w:rPr>
          <w:rFonts w:ascii="Times New Roman" w:hAnsi="Times New Roman"/>
          <w:color w:val="000000" w:themeColor="text1"/>
          <w:sz w:val="28"/>
          <w:szCs w:val="28"/>
          <w:lang w:val="uk-UA"/>
        </w:rPr>
        <w:t xml:space="preserve"> Біля кожної пари було написано номер, щоб не переплутати фото, з результатами промірів.</w:t>
      </w:r>
      <w:r w:rsidRPr="00D051C0">
        <w:rPr>
          <w:rFonts w:ascii="Times New Roman" w:hAnsi="Times New Roman"/>
          <w:color w:val="000000" w:themeColor="text1"/>
          <w:sz w:val="28"/>
          <w:szCs w:val="28"/>
        </w:rPr>
        <w:t xml:space="preserve"> Вимірювання проводилося </w:t>
      </w:r>
      <w:r w:rsidRPr="00D051C0">
        <w:rPr>
          <w:rFonts w:ascii="Times New Roman" w:hAnsi="Times New Roman"/>
          <w:color w:val="000000" w:themeColor="text1"/>
          <w:sz w:val="28"/>
          <w:szCs w:val="28"/>
          <w:lang w:val="uk-UA"/>
        </w:rPr>
        <w:t>металевою лінійкою</w:t>
      </w:r>
      <w:r w:rsidRPr="00D051C0">
        <w:rPr>
          <w:rFonts w:ascii="Times New Roman" w:hAnsi="Times New Roman"/>
          <w:color w:val="000000" w:themeColor="text1"/>
          <w:sz w:val="28"/>
          <w:szCs w:val="28"/>
        </w:rPr>
        <w:t xml:space="preserve"> і було занесено до загальної таблиці. </w:t>
      </w:r>
    </w:p>
    <w:p w:rsidR="00D051C0" w:rsidRPr="00D051C0" w:rsidRDefault="00D051C0" w:rsidP="007D5DB5">
      <w:pPr>
        <w:shd w:val="clear" w:color="auto" w:fill="FFFFFF"/>
        <w:spacing w:after="0" w:line="360" w:lineRule="auto"/>
        <w:ind w:firstLine="709"/>
        <w:jc w:val="both"/>
        <w:rPr>
          <w:rFonts w:ascii="Times New Roman" w:eastAsia="Times New Roman" w:hAnsi="Times New Roman"/>
          <w:color w:val="000000" w:themeColor="text1"/>
          <w:spacing w:val="-5"/>
          <w:sz w:val="28"/>
          <w:szCs w:val="28"/>
          <w:lang w:val="uk-UA"/>
        </w:rPr>
      </w:pPr>
      <w:r w:rsidRPr="00D051C0">
        <w:rPr>
          <w:rFonts w:ascii="Times New Roman" w:eastAsia="Times New Roman" w:hAnsi="Times New Roman"/>
          <w:color w:val="000000" w:themeColor="text1"/>
          <w:spacing w:val="-5"/>
          <w:sz w:val="28"/>
          <w:szCs w:val="28"/>
        </w:rPr>
        <w:t>Для кіль</w:t>
      </w:r>
      <w:r w:rsidR="0006674B">
        <w:rPr>
          <w:rFonts w:ascii="Times New Roman" w:eastAsia="Times New Roman" w:hAnsi="Times New Roman"/>
          <w:color w:val="000000" w:themeColor="text1"/>
          <w:spacing w:val="-5"/>
          <w:sz w:val="28"/>
          <w:szCs w:val="28"/>
        </w:rPr>
        <w:t>кісних характеристик морфології</w:t>
      </w:r>
      <w:r w:rsidRPr="00D051C0">
        <w:rPr>
          <w:rFonts w:ascii="Times New Roman" w:eastAsia="Times New Roman" w:hAnsi="Times New Roman"/>
          <w:color w:val="000000" w:themeColor="text1"/>
          <w:spacing w:val="-5"/>
          <w:sz w:val="28"/>
          <w:szCs w:val="28"/>
          <w:lang w:val="uk-UA"/>
        </w:rPr>
        <w:t xml:space="preserve"> </w:t>
      </w:r>
      <w:r w:rsidR="00F0192F">
        <w:rPr>
          <w:rFonts w:ascii="Times New Roman" w:eastAsia="Times New Roman" w:hAnsi="Times New Roman"/>
          <w:color w:val="000000" w:themeColor="text1"/>
          <w:spacing w:val="-5"/>
          <w:sz w:val="28"/>
          <w:szCs w:val="28"/>
        </w:rPr>
        <w:t>глоткових зубів</w:t>
      </w:r>
      <w:r w:rsidRPr="00D051C0">
        <w:rPr>
          <w:rFonts w:ascii="Times New Roman" w:eastAsia="Times New Roman" w:hAnsi="Times New Roman"/>
          <w:color w:val="000000" w:themeColor="text1"/>
          <w:spacing w:val="-5"/>
          <w:sz w:val="28"/>
          <w:szCs w:val="28"/>
        </w:rPr>
        <w:t xml:space="preserve"> </w:t>
      </w:r>
      <w:r w:rsidRPr="00D051C0">
        <w:rPr>
          <w:rFonts w:ascii="Times New Roman" w:eastAsia="Times New Roman" w:hAnsi="Times New Roman"/>
          <w:color w:val="000000" w:themeColor="text1"/>
          <w:spacing w:val="-5"/>
          <w:sz w:val="28"/>
          <w:szCs w:val="28"/>
          <w:lang w:val="uk-UA"/>
        </w:rPr>
        <w:t>була використана</w:t>
      </w:r>
      <w:r w:rsidR="007304B0">
        <w:rPr>
          <w:rFonts w:ascii="Times New Roman" w:eastAsia="Times New Roman" w:hAnsi="Times New Roman"/>
          <w:color w:val="000000" w:themeColor="text1"/>
          <w:spacing w:val="-5"/>
          <w:sz w:val="28"/>
          <w:szCs w:val="28"/>
        </w:rPr>
        <w:t xml:space="preserve"> </w:t>
      </w:r>
      <w:r w:rsidR="00F0192F">
        <w:rPr>
          <w:rFonts w:ascii="Times New Roman" w:eastAsia="Times New Roman" w:hAnsi="Times New Roman"/>
          <w:color w:val="000000" w:themeColor="text1"/>
          <w:spacing w:val="-5"/>
          <w:sz w:val="28"/>
          <w:szCs w:val="28"/>
        </w:rPr>
        <w:t>схема</w:t>
      </w:r>
      <w:r w:rsidRPr="00D051C0">
        <w:rPr>
          <w:rFonts w:ascii="Times New Roman" w:eastAsia="Times New Roman" w:hAnsi="Times New Roman"/>
          <w:color w:val="000000" w:themeColor="text1"/>
          <w:spacing w:val="-5"/>
          <w:sz w:val="28"/>
          <w:szCs w:val="28"/>
        </w:rPr>
        <w:t xml:space="preserve"> промі</w:t>
      </w:r>
      <w:proofErr w:type="gramStart"/>
      <w:r w:rsidRPr="00D051C0">
        <w:rPr>
          <w:rFonts w:ascii="Times New Roman" w:eastAsia="Times New Roman" w:hAnsi="Times New Roman"/>
          <w:color w:val="000000" w:themeColor="text1"/>
          <w:spacing w:val="-5"/>
          <w:sz w:val="28"/>
          <w:szCs w:val="28"/>
        </w:rPr>
        <w:t>р</w:t>
      </w:r>
      <w:proofErr w:type="gramEnd"/>
      <w:r w:rsidRPr="00D051C0">
        <w:rPr>
          <w:rFonts w:ascii="Times New Roman" w:eastAsia="Times New Roman" w:hAnsi="Times New Roman"/>
          <w:color w:val="000000" w:themeColor="text1"/>
          <w:spacing w:val="-5"/>
          <w:sz w:val="28"/>
          <w:szCs w:val="28"/>
        </w:rPr>
        <w:t xml:space="preserve">ів, </w:t>
      </w:r>
      <w:r w:rsidR="00EF1ED5">
        <w:rPr>
          <w:rFonts w:ascii="Times New Roman" w:eastAsia="Times New Roman" w:hAnsi="Times New Roman"/>
          <w:color w:val="000000" w:themeColor="text1"/>
          <w:spacing w:val="-5"/>
          <w:sz w:val="28"/>
          <w:szCs w:val="28"/>
        </w:rPr>
        <w:t xml:space="preserve">наведена у праці О.М. </w:t>
      </w:r>
      <w:r w:rsidR="007304B0">
        <w:rPr>
          <w:rFonts w:ascii="Times New Roman" w:eastAsia="Times New Roman" w:hAnsi="Times New Roman"/>
          <w:color w:val="000000" w:themeColor="text1"/>
          <w:spacing w:val="-5"/>
          <w:sz w:val="28"/>
          <w:szCs w:val="28"/>
        </w:rPr>
        <w:t>Касьянова</w:t>
      </w:r>
      <w:r w:rsidRPr="00D051C0">
        <w:rPr>
          <w:rFonts w:ascii="Times New Roman" w:eastAsia="Times New Roman" w:hAnsi="Times New Roman"/>
          <w:color w:val="000000" w:themeColor="text1"/>
          <w:spacing w:val="-5"/>
          <w:sz w:val="28"/>
          <w:szCs w:val="28"/>
        </w:rPr>
        <w:t xml:space="preserve"> зі співавторами [</w:t>
      </w:r>
      <w:r w:rsidRPr="00D051C0">
        <w:rPr>
          <w:rFonts w:ascii="Times New Roman" w:eastAsia="Times New Roman" w:hAnsi="Times New Roman"/>
          <w:color w:val="000000" w:themeColor="text1"/>
          <w:spacing w:val="-5"/>
          <w:sz w:val="28"/>
          <w:szCs w:val="28"/>
          <w:lang w:val="uk-UA"/>
        </w:rPr>
        <w:t>14</w:t>
      </w:r>
      <w:r w:rsidRPr="00D051C0">
        <w:rPr>
          <w:rFonts w:ascii="Times New Roman" w:eastAsia="Times New Roman" w:hAnsi="Times New Roman"/>
          <w:color w:val="000000" w:themeColor="text1"/>
          <w:spacing w:val="-5"/>
          <w:sz w:val="28"/>
          <w:szCs w:val="28"/>
        </w:rPr>
        <w:t>]</w:t>
      </w:r>
      <w:r w:rsidR="00126163">
        <w:rPr>
          <w:rFonts w:ascii="Times New Roman" w:eastAsia="Times New Roman" w:hAnsi="Times New Roman"/>
          <w:color w:val="000000" w:themeColor="text1"/>
          <w:spacing w:val="-5"/>
          <w:sz w:val="28"/>
          <w:szCs w:val="28"/>
          <w:lang w:val="uk-UA"/>
        </w:rPr>
        <w:t xml:space="preserve">. </w:t>
      </w:r>
      <w:r w:rsidRPr="00D051C0">
        <w:rPr>
          <w:rFonts w:ascii="Times New Roman" w:eastAsia="Times New Roman" w:hAnsi="Times New Roman"/>
          <w:color w:val="000000" w:themeColor="text1"/>
          <w:spacing w:val="-5"/>
          <w:sz w:val="28"/>
          <w:szCs w:val="28"/>
        </w:rPr>
        <w:t xml:space="preserve">Вимірювали висоту </w:t>
      </w:r>
      <w:r w:rsidRPr="00D051C0">
        <w:rPr>
          <w:rFonts w:ascii="Times New Roman" w:eastAsia="Times New Roman" w:hAnsi="Times New Roman"/>
          <w:color w:val="000000" w:themeColor="text1"/>
          <w:spacing w:val="-5"/>
          <w:sz w:val="28"/>
          <w:szCs w:val="28"/>
          <w:lang w:val="uk-UA"/>
        </w:rPr>
        <w:t xml:space="preserve">глоткової дуги </w:t>
      </w:r>
      <w:r w:rsidRPr="00D051C0">
        <w:rPr>
          <w:rFonts w:ascii="Times New Roman" w:eastAsia="Times New Roman" w:hAnsi="Times New Roman"/>
          <w:color w:val="000000" w:themeColor="text1"/>
          <w:spacing w:val="-5"/>
          <w:sz w:val="28"/>
          <w:szCs w:val="28"/>
        </w:rPr>
        <w:t xml:space="preserve">і ширину основи </w:t>
      </w:r>
      <w:r w:rsidRPr="00D051C0">
        <w:rPr>
          <w:rFonts w:ascii="Times New Roman" w:eastAsia="Times New Roman" w:hAnsi="Times New Roman"/>
          <w:color w:val="000000" w:themeColor="text1"/>
          <w:spacing w:val="-5"/>
          <w:sz w:val="28"/>
          <w:szCs w:val="28"/>
          <w:lang w:val="uk-UA"/>
        </w:rPr>
        <w:t>дуги, а також довжину зони прикріплення самих глоткових зубі</w:t>
      </w:r>
      <w:proofErr w:type="gramStart"/>
      <w:r w:rsidRPr="00D051C0">
        <w:rPr>
          <w:rFonts w:ascii="Times New Roman" w:eastAsia="Times New Roman" w:hAnsi="Times New Roman"/>
          <w:color w:val="000000" w:themeColor="text1"/>
          <w:spacing w:val="-5"/>
          <w:sz w:val="28"/>
          <w:szCs w:val="28"/>
          <w:lang w:val="uk-UA"/>
        </w:rPr>
        <w:t>в</w:t>
      </w:r>
      <w:proofErr w:type="gramEnd"/>
      <w:r w:rsidRPr="00D051C0">
        <w:rPr>
          <w:rFonts w:ascii="Times New Roman" w:eastAsia="Times New Roman" w:hAnsi="Times New Roman"/>
          <w:color w:val="000000" w:themeColor="text1"/>
          <w:spacing w:val="-5"/>
          <w:sz w:val="28"/>
          <w:szCs w:val="28"/>
          <w:lang w:val="uk-UA"/>
        </w:rPr>
        <w:t>.</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Вивчення геометричних перетворень проводили на зроблених фотографіях за допомогою програм tpsDIG2w32</w:t>
      </w:r>
      <w:r w:rsidR="00F0192F">
        <w:rPr>
          <w:rFonts w:ascii="Times New Roman" w:hAnsi="Times New Roman"/>
          <w:color w:val="000000" w:themeColor="text1"/>
          <w:sz w:val="28"/>
          <w:szCs w:val="28"/>
        </w:rPr>
        <w:t xml:space="preserve"> </w:t>
      </w:r>
      <w:r w:rsidRPr="00D051C0">
        <w:rPr>
          <w:rFonts w:ascii="Times New Roman" w:hAnsi="Times New Roman"/>
          <w:color w:val="000000" w:themeColor="text1"/>
          <w:sz w:val="28"/>
          <w:szCs w:val="28"/>
        </w:rPr>
        <w:t>[3] та PAST</w:t>
      </w:r>
      <w:r w:rsidR="00F0192F">
        <w:rPr>
          <w:rFonts w:ascii="Times New Roman" w:hAnsi="Times New Roman"/>
          <w:color w:val="000000" w:themeColor="text1"/>
          <w:sz w:val="28"/>
          <w:szCs w:val="28"/>
        </w:rPr>
        <w:t xml:space="preserve"> </w:t>
      </w:r>
      <w:r w:rsidRPr="00D051C0">
        <w:rPr>
          <w:rFonts w:ascii="Times New Roman" w:hAnsi="Times New Roman"/>
          <w:color w:val="000000" w:themeColor="text1"/>
          <w:sz w:val="28"/>
          <w:szCs w:val="28"/>
        </w:rPr>
        <w:t xml:space="preserve">[4]. </w:t>
      </w:r>
    </w:p>
    <w:p w:rsidR="00D051C0" w:rsidRPr="009C76A8" w:rsidRDefault="00D051C0" w:rsidP="007D5DB5">
      <w:pPr>
        <w:spacing w:after="0" w:line="360" w:lineRule="auto"/>
        <w:ind w:firstLine="709"/>
        <w:jc w:val="both"/>
        <w:rPr>
          <w:rFonts w:ascii="Times New Roman" w:hAnsi="Times New Roman"/>
          <w:color w:val="000000" w:themeColor="text1"/>
          <w:sz w:val="28"/>
          <w:szCs w:val="28"/>
          <w:lang w:val="uk-UA"/>
        </w:rPr>
      </w:pPr>
      <w:proofErr w:type="gramStart"/>
      <w:r w:rsidRPr="00D051C0">
        <w:rPr>
          <w:rFonts w:ascii="Times New Roman" w:hAnsi="Times New Roman"/>
          <w:color w:val="000000" w:themeColor="text1"/>
          <w:sz w:val="28"/>
          <w:szCs w:val="28"/>
        </w:rPr>
        <w:t>З</w:t>
      </w:r>
      <w:proofErr w:type="gramEnd"/>
      <w:r w:rsidRPr="00D051C0">
        <w:rPr>
          <w:rFonts w:ascii="Times New Roman" w:hAnsi="Times New Roman"/>
          <w:color w:val="000000" w:themeColor="text1"/>
          <w:sz w:val="28"/>
          <w:szCs w:val="28"/>
        </w:rPr>
        <w:t xml:space="preserve"> </w:t>
      </w:r>
      <w:r w:rsidR="009C76A8">
        <w:rPr>
          <w:rFonts w:ascii="Times New Roman" w:hAnsi="Times New Roman"/>
          <w:color w:val="000000" w:themeColor="text1"/>
          <w:sz w:val="28"/>
          <w:szCs w:val="28"/>
          <w:lang w:val="uk-UA"/>
        </w:rPr>
        <w:t xml:space="preserve">кожної особини ми видділяли 3-8 лусочок з спинної частини біля плавника для подальшого визначення віку даних представиків. </w:t>
      </w:r>
    </w:p>
    <w:p w:rsidR="00D051C0" w:rsidRPr="00D051C0" w:rsidRDefault="009B4556" w:rsidP="00465A3F">
      <w:pPr>
        <w:spacing w:after="0" w:line="360" w:lineRule="auto"/>
        <w:jc w:val="center"/>
        <w:rPr>
          <w:rFonts w:ascii="Times New Roman" w:hAnsi="Times New Roman"/>
          <w:noProof/>
          <w:color w:val="000000" w:themeColor="text1"/>
          <w:sz w:val="28"/>
          <w:szCs w:val="28"/>
        </w:rPr>
      </w:pPr>
      <w:r>
        <w:rPr>
          <w:noProof/>
          <w:lang w:eastAsia="ru-RU"/>
        </w:rPr>
        <w:lastRenderedPageBreak/>
        <w:drawing>
          <wp:inline distT="0" distB="0" distL="0" distR="0">
            <wp:extent cx="3333750" cy="3448050"/>
            <wp:effectExtent l="0" t="0" r="0" b="0"/>
            <wp:docPr id="25" name="Рисунок 25" descr="Практична робота &quot;Періодичність росту луски риби&quot; з біології 10 кл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актична робота &quot;Періодичність росту луски риби&quot; з біології 10 кл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33750" cy="3448050"/>
                    </a:xfrm>
                    <a:prstGeom prst="rect">
                      <a:avLst/>
                    </a:prstGeom>
                    <a:noFill/>
                    <a:ln>
                      <a:noFill/>
                    </a:ln>
                  </pic:spPr>
                </pic:pic>
              </a:graphicData>
            </a:graphic>
          </wp:inline>
        </w:drawing>
      </w:r>
    </w:p>
    <w:p w:rsidR="00D051C0" w:rsidRPr="00B9591B"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Рис. 2.2</w:t>
      </w:r>
      <w:r w:rsidR="00465A3F">
        <w:rPr>
          <w:rFonts w:ascii="Times New Roman" w:hAnsi="Times New Roman"/>
          <w:color w:val="000000" w:themeColor="text1"/>
          <w:sz w:val="28"/>
          <w:szCs w:val="28"/>
          <w:lang w:val="uk-UA"/>
        </w:rPr>
        <w:t>.</w:t>
      </w:r>
      <w:r w:rsidR="00B9591B">
        <w:rPr>
          <w:rFonts w:ascii="Times New Roman" w:hAnsi="Times New Roman"/>
          <w:color w:val="000000" w:themeColor="text1"/>
          <w:sz w:val="28"/>
          <w:szCs w:val="28"/>
          <w:lang w:val="uk-UA"/>
        </w:rPr>
        <w:t xml:space="preserve"> </w:t>
      </w:r>
      <w:r w:rsidR="00B9591B">
        <w:rPr>
          <w:rFonts w:ascii="Times New Roman" w:hAnsi="Times New Roman"/>
          <w:color w:val="000000" w:themeColor="text1"/>
          <w:sz w:val="28"/>
          <w:szCs w:val="28"/>
        </w:rPr>
        <w:t>Метод визначеня в</w:t>
      </w:r>
      <w:r w:rsidR="00B9591B">
        <w:rPr>
          <w:rFonts w:ascii="Times New Roman" w:hAnsi="Times New Roman"/>
          <w:color w:val="000000" w:themeColor="text1"/>
          <w:sz w:val="28"/>
          <w:szCs w:val="28"/>
          <w:lang w:val="uk-UA"/>
        </w:rPr>
        <w:t>іку по лусці</w:t>
      </w:r>
      <w:r w:rsidRPr="00D051C0">
        <w:rPr>
          <w:rFonts w:ascii="Times New Roman" w:hAnsi="Times New Roman"/>
          <w:color w:val="000000" w:themeColor="text1"/>
          <w:sz w:val="28"/>
          <w:szCs w:val="28"/>
        </w:rPr>
        <w:t>.</w:t>
      </w:r>
      <w:r w:rsidR="00B9591B" w:rsidRPr="00B9591B">
        <w:rPr>
          <w:rFonts w:ascii="Times New Roman" w:hAnsi="Times New Roman"/>
          <w:color w:val="000000" w:themeColor="text1"/>
          <w:sz w:val="28"/>
          <w:szCs w:val="28"/>
        </w:rPr>
        <w:t>[17]</w:t>
      </w: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p>
    <w:p w:rsidR="00D051C0" w:rsidRPr="00D051C0" w:rsidRDefault="00D051C0" w:rsidP="007D5DB5">
      <w:pPr>
        <w:spacing w:after="0" w:line="360" w:lineRule="auto"/>
        <w:ind w:firstLine="709"/>
        <w:jc w:val="both"/>
        <w:rPr>
          <w:rFonts w:ascii="Times New Roman" w:hAnsi="Times New Roman"/>
          <w:color w:val="000000" w:themeColor="text1"/>
          <w:sz w:val="28"/>
          <w:szCs w:val="28"/>
        </w:rPr>
      </w:pPr>
      <w:r w:rsidRPr="00D051C0">
        <w:rPr>
          <w:rFonts w:ascii="Times New Roman" w:hAnsi="Times New Roman"/>
          <w:color w:val="000000" w:themeColor="text1"/>
          <w:sz w:val="28"/>
          <w:szCs w:val="28"/>
        </w:rPr>
        <w:t>Луска потрібна для визначення віку риби</w:t>
      </w:r>
      <w:r w:rsidRPr="00D051C0">
        <w:rPr>
          <w:rFonts w:ascii="Times New Roman" w:hAnsi="Times New Roman"/>
          <w:color w:val="000000" w:themeColor="text1"/>
          <w:sz w:val="28"/>
          <w:szCs w:val="28"/>
          <w:lang w:val="uk-UA"/>
        </w:rPr>
        <w:t xml:space="preserve">, методом </w:t>
      </w:r>
      <w:r w:rsidR="0062177D">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lang w:val="uk-UA"/>
        </w:rPr>
        <w:t>визначення по лусці</w:t>
      </w:r>
      <w:r w:rsidR="0062177D">
        <w:rPr>
          <w:rFonts w:ascii="Times New Roman" w:hAnsi="Times New Roman"/>
          <w:color w:val="000000" w:themeColor="text1"/>
          <w:sz w:val="28"/>
          <w:szCs w:val="28"/>
          <w:lang w:val="uk-UA"/>
        </w:rPr>
        <w:t>»</w:t>
      </w:r>
      <w:r w:rsidR="0062177D">
        <w:rPr>
          <w:rFonts w:ascii="Times New Roman" w:hAnsi="Times New Roman"/>
          <w:color w:val="000000" w:themeColor="text1"/>
          <w:sz w:val="28"/>
          <w:szCs w:val="28"/>
        </w:rPr>
        <w:t>, тому її очистили, зануривши у 10% розчин</w:t>
      </w:r>
      <w:r w:rsidRPr="00D051C0">
        <w:rPr>
          <w:rFonts w:ascii="Times New Roman" w:hAnsi="Times New Roman"/>
          <w:color w:val="000000" w:themeColor="text1"/>
          <w:sz w:val="28"/>
          <w:szCs w:val="28"/>
        </w:rPr>
        <w:t xml:space="preserve"> аміаку.</w:t>
      </w:r>
      <w:r w:rsidR="0062177D">
        <w:rPr>
          <w:rFonts w:ascii="Times New Roman" w:hAnsi="Times New Roman"/>
          <w:color w:val="000000" w:themeColor="text1"/>
          <w:sz w:val="28"/>
          <w:szCs w:val="28"/>
          <w:lang w:val="uk-UA"/>
        </w:rPr>
        <w:t xml:space="preserve"> Під його дією луска світлішає і стає краще видно всі річні кільця.</w:t>
      </w:r>
      <w:r w:rsidRPr="0062177D">
        <w:rPr>
          <w:rFonts w:ascii="Times New Roman" w:hAnsi="Times New Roman"/>
          <w:color w:val="000000" w:themeColor="text1"/>
          <w:sz w:val="28"/>
          <w:szCs w:val="28"/>
          <w:lang w:val="uk-UA"/>
        </w:rPr>
        <w:t xml:space="preserve"> </w:t>
      </w:r>
      <w:r w:rsidRPr="00D051C0">
        <w:rPr>
          <w:rFonts w:ascii="Times New Roman" w:hAnsi="Times New Roman"/>
          <w:color w:val="000000" w:themeColor="text1"/>
          <w:sz w:val="28"/>
          <w:szCs w:val="28"/>
        </w:rPr>
        <w:t>За допомогою стереоскопічного мікроскопу МБС-10 проводили визначення віку.</w:t>
      </w:r>
    </w:p>
    <w:p w:rsidR="00D051C0" w:rsidRPr="00D051C0" w:rsidRDefault="007304B0" w:rsidP="007D5DB5">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Луска у</w:t>
      </w:r>
      <w:r w:rsidR="00D051C0" w:rsidRPr="00D051C0">
        <w:rPr>
          <w:rFonts w:ascii="Times New Roman" w:hAnsi="Times New Roman"/>
          <w:color w:val="000000" w:themeColor="text1"/>
          <w:sz w:val="28"/>
          <w:szCs w:val="28"/>
          <w:lang w:val="uk-UA"/>
        </w:rPr>
        <w:t xml:space="preserve"> риб дуже тонка і прозора. </w:t>
      </w:r>
      <w:r w:rsidR="00D051C0" w:rsidRPr="00D051C0">
        <w:rPr>
          <w:rFonts w:ascii="Times New Roman" w:hAnsi="Times New Roman"/>
          <w:color w:val="000000" w:themeColor="text1"/>
          <w:sz w:val="28"/>
          <w:szCs w:val="28"/>
        </w:rPr>
        <w:t>Розмі</w:t>
      </w:r>
      <w:proofErr w:type="gramStart"/>
      <w:r w:rsidR="00D051C0" w:rsidRPr="00D051C0">
        <w:rPr>
          <w:rFonts w:ascii="Times New Roman" w:hAnsi="Times New Roman"/>
          <w:color w:val="000000" w:themeColor="text1"/>
          <w:sz w:val="28"/>
          <w:szCs w:val="28"/>
        </w:rPr>
        <w:t>р</w:t>
      </w:r>
      <w:proofErr w:type="gramEnd"/>
      <w:r w:rsidR="00D051C0" w:rsidRPr="00D051C0">
        <w:rPr>
          <w:rFonts w:ascii="Times New Roman" w:hAnsi="Times New Roman"/>
          <w:color w:val="000000" w:themeColor="text1"/>
          <w:sz w:val="28"/>
          <w:szCs w:val="28"/>
        </w:rPr>
        <w:t xml:space="preserve"> кожної луски збільшується в міру зростання риби. Однак його збільшення пов'язане не з ростом </w:t>
      </w:r>
      <w:proofErr w:type="gramStart"/>
      <w:r w:rsidR="00D051C0" w:rsidRPr="00D051C0">
        <w:rPr>
          <w:rFonts w:ascii="Times New Roman" w:hAnsi="Times New Roman"/>
          <w:color w:val="000000" w:themeColor="text1"/>
          <w:sz w:val="28"/>
          <w:szCs w:val="28"/>
        </w:rPr>
        <w:t>країв</w:t>
      </w:r>
      <w:proofErr w:type="gramEnd"/>
      <w:r w:rsidR="00D051C0" w:rsidRPr="00D051C0">
        <w:rPr>
          <w:rFonts w:ascii="Times New Roman" w:hAnsi="Times New Roman"/>
          <w:color w:val="000000" w:themeColor="text1"/>
          <w:sz w:val="28"/>
          <w:szCs w:val="28"/>
        </w:rPr>
        <w:t xml:space="preserve">, а з появою великих нових молодих лусочок. Таким чином, зі збільшенням віку лусочки риб стають товстішими і </w:t>
      </w:r>
      <w:r w:rsidR="00D051C0" w:rsidRPr="00D051C0">
        <w:rPr>
          <w:rFonts w:ascii="Times New Roman" w:hAnsi="Times New Roman"/>
          <w:color w:val="000000" w:themeColor="text1"/>
          <w:sz w:val="28"/>
          <w:szCs w:val="28"/>
          <w:lang w:val="uk-UA"/>
        </w:rPr>
        <w:t>наростають одна на одну</w:t>
      </w:r>
      <w:r w:rsidR="00D051C0" w:rsidRPr="00D051C0">
        <w:rPr>
          <w:rFonts w:ascii="Times New Roman" w:hAnsi="Times New Roman"/>
          <w:color w:val="000000" w:themeColor="text1"/>
          <w:sz w:val="28"/>
          <w:szCs w:val="28"/>
        </w:rPr>
        <w:t xml:space="preserve">, </w:t>
      </w:r>
      <w:r w:rsidR="00D051C0" w:rsidRPr="00D051C0">
        <w:rPr>
          <w:rFonts w:ascii="Times New Roman" w:hAnsi="Times New Roman"/>
          <w:color w:val="000000" w:themeColor="text1"/>
          <w:sz w:val="28"/>
          <w:szCs w:val="28"/>
          <w:lang w:val="uk-UA"/>
        </w:rPr>
        <w:t xml:space="preserve">найстаріші </w:t>
      </w:r>
      <w:r w:rsidR="00D051C0" w:rsidRPr="00D051C0">
        <w:rPr>
          <w:rFonts w:ascii="Times New Roman" w:hAnsi="Times New Roman"/>
          <w:color w:val="000000" w:themeColor="text1"/>
          <w:sz w:val="28"/>
          <w:szCs w:val="28"/>
        </w:rPr>
        <w:t xml:space="preserve">і найменші вгорі, та наймолодші і найбільші внизу. Дно пластини щорічно шарується і утворює </w:t>
      </w:r>
      <w:proofErr w:type="gramStart"/>
      <w:r w:rsidR="00D051C0" w:rsidRPr="00D051C0">
        <w:rPr>
          <w:rFonts w:ascii="Times New Roman" w:hAnsi="Times New Roman"/>
          <w:color w:val="000000" w:themeColor="text1"/>
          <w:sz w:val="28"/>
          <w:szCs w:val="28"/>
        </w:rPr>
        <w:t>р</w:t>
      </w:r>
      <w:proofErr w:type="gramEnd"/>
      <w:r w:rsidR="00D051C0" w:rsidRPr="00D051C0">
        <w:rPr>
          <w:rFonts w:ascii="Times New Roman" w:hAnsi="Times New Roman"/>
          <w:color w:val="000000" w:themeColor="text1"/>
          <w:sz w:val="28"/>
          <w:szCs w:val="28"/>
        </w:rPr>
        <w:t>ічні кільця по периметру.</w:t>
      </w:r>
    </w:p>
    <w:p w:rsid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rPr>
        <w:t>У міру зростання риби</w:t>
      </w:r>
      <w:r w:rsidRPr="00D051C0">
        <w:rPr>
          <w:rFonts w:ascii="Times New Roman" w:hAnsi="Times New Roman"/>
          <w:color w:val="000000" w:themeColor="text1"/>
          <w:sz w:val="28"/>
          <w:szCs w:val="28"/>
          <w:lang w:val="uk-UA"/>
        </w:rPr>
        <w:t>,</w:t>
      </w:r>
      <w:r w:rsidRPr="00D051C0">
        <w:rPr>
          <w:rFonts w:ascii="Times New Roman" w:hAnsi="Times New Roman"/>
          <w:color w:val="000000" w:themeColor="text1"/>
          <w:sz w:val="28"/>
          <w:szCs w:val="28"/>
        </w:rPr>
        <w:t xml:space="preserve"> луска зроста</w:t>
      </w:r>
      <w:proofErr w:type="gramStart"/>
      <w:r w:rsidRPr="00D051C0">
        <w:rPr>
          <w:rFonts w:ascii="Times New Roman" w:hAnsi="Times New Roman"/>
          <w:color w:val="000000" w:themeColor="text1"/>
          <w:sz w:val="28"/>
          <w:szCs w:val="28"/>
        </w:rPr>
        <w:t>є,</w:t>
      </w:r>
      <w:proofErr w:type="gramEnd"/>
      <w:r w:rsidRPr="00D051C0">
        <w:rPr>
          <w:rFonts w:ascii="Times New Roman" w:hAnsi="Times New Roman"/>
          <w:color w:val="000000" w:themeColor="text1"/>
          <w:sz w:val="28"/>
          <w:szCs w:val="28"/>
        </w:rPr>
        <w:t xml:space="preserve"> а риба росте нерівномірно залежно від умов </w:t>
      </w:r>
      <w:r w:rsidR="00287C54">
        <w:rPr>
          <w:rFonts w:ascii="Times New Roman" w:hAnsi="Times New Roman"/>
          <w:color w:val="000000" w:themeColor="text1"/>
          <w:sz w:val="28"/>
          <w:szCs w:val="28"/>
        </w:rPr>
        <w:t>ф</w:t>
      </w:r>
      <w:r w:rsidR="00287C54">
        <w:rPr>
          <w:rFonts w:ascii="Times New Roman" w:hAnsi="Times New Roman"/>
          <w:color w:val="000000" w:themeColor="text1"/>
          <w:sz w:val="28"/>
          <w:szCs w:val="28"/>
          <w:lang w:val="uk-UA"/>
        </w:rPr>
        <w:t>ізіологічних та умов середовища</w:t>
      </w:r>
      <w:r w:rsidRPr="00D051C0">
        <w:rPr>
          <w:rFonts w:ascii="Times New Roman" w:hAnsi="Times New Roman"/>
          <w:color w:val="000000" w:themeColor="text1"/>
          <w:sz w:val="28"/>
          <w:szCs w:val="28"/>
        </w:rPr>
        <w:t xml:space="preserve">, </w:t>
      </w:r>
      <w:r w:rsidRPr="00D051C0">
        <w:rPr>
          <w:rFonts w:ascii="Times New Roman" w:hAnsi="Times New Roman"/>
          <w:color w:val="000000" w:themeColor="text1"/>
          <w:sz w:val="28"/>
          <w:szCs w:val="28"/>
          <w:lang w:val="uk-UA"/>
        </w:rPr>
        <w:t xml:space="preserve">тому і </w:t>
      </w:r>
      <w:r w:rsidR="0090129C">
        <w:rPr>
          <w:rFonts w:ascii="Times New Roman" w:hAnsi="Times New Roman"/>
          <w:color w:val="000000" w:themeColor="text1"/>
          <w:sz w:val="28"/>
          <w:szCs w:val="28"/>
        </w:rPr>
        <w:t>луска росте по-різному</w:t>
      </w:r>
      <w:r w:rsidRPr="00D051C0">
        <w:rPr>
          <w:rFonts w:ascii="Times New Roman" w:hAnsi="Times New Roman"/>
          <w:color w:val="000000" w:themeColor="text1"/>
          <w:sz w:val="28"/>
          <w:szCs w:val="28"/>
        </w:rPr>
        <w:t xml:space="preserve"> то швидше, то повільніше [13]</w:t>
      </w:r>
      <w:r w:rsidRPr="00D051C0">
        <w:rPr>
          <w:rFonts w:ascii="Times New Roman" w:hAnsi="Times New Roman"/>
          <w:color w:val="000000" w:themeColor="text1"/>
          <w:sz w:val="28"/>
          <w:szCs w:val="28"/>
          <w:lang w:val="uk-UA"/>
        </w:rPr>
        <w:t>.</w:t>
      </w:r>
      <w:r w:rsidR="00287C54">
        <w:rPr>
          <w:rFonts w:ascii="Times New Roman" w:hAnsi="Times New Roman"/>
          <w:color w:val="000000" w:themeColor="text1"/>
          <w:sz w:val="28"/>
          <w:szCs w:val="28"/>
          <w:lang w:val="uk-UA"/>
        </w:rPr>
        <w:t xml:space="preserve"> Цей процес знайшов своє відображення в нері</w:t>
      </w:r>
      <w:r w:rsidR="007304B0">
        <w:rPr>
          <w:rFonts w:ascii="Times New Roman" w:hAnsi="Times New Roman"/>
          <w:color w:val="000000" w:themeColor="text1"/>
          <w:sz w:val="28"/>
          <w:szCs w:val="28"/>
          <w:lang w:val="uk-UA"/>
        </w:rPr>
        <w:t>в</w:t>
      </w:r>
      <w:r w:rsidR="00287C54">
        <w:rPr>
          <w:rFonts w:ascii="Times New Roman" w:hAnsi="Times New Roman"/>
          <w:color w:val="000000" w:themeColor="text1"/>
          <w:sz w:val="28"/>
          <w:szCs w:val="28"/>
          <w:lang w:val="uk-UA"/>
        </w:rPr>
        <w:t>номірному розташуванні склеритів, в деякіх місцях вони щільніші і тому темніші, а в інших навпаки світліші (тобто розтащовані не щільно).</w:t>
      </w:r>
      <w:r w:rsidRPr="00D051C0">
        <w:rPr>
          <w:rFonts w:ascii="Times New Roman" w:hAnsi="Times New Roman"/>
          <w:color w:val="000000" w:themeColor="text1"/>
          <w:sz w:val="28"/>
          <w:szCs w:val="28"/>
          <w:lang w:val="uk-UA"/>
        </w:rPr>
        <w:t xml:space="preserve"> Тому якщо </w:t>
      </w:r>
      <w:r w:rsidRPr="00D051C0">
        <w:rPr>
          <w:rFonts w:ascii="Times New Roman" w:hAnsi="Times New Roman"/>
          <w:color w:val="000000" w:themeColor="text1"/>
          <w:sz w:val="28"/>
          <w:szCs w:val="28"/>
          <w:lang w:val="uk-UA"/>
        </w:rPr>
        <w:lastRenderedPageBreak/>
        <w:t>дивитися на луску можна побачити кільця</w:t>
      </w:r>
      <w:r w:rsidR="00287C54">
        <w:rPr>
          <w:rFonts w:ascii="Times New Roman" w:hAnsi="Times New Roman"/>
          <w:color w:val="000000" w:themeColor="text1"/>
          <w:sz w:val="28"/>
          <w:szCs w:val="28"/>
          <w:lang w:val="uk-UA"/>
        </w:rPr>
        <w:t xml:space="preserve"> різної тональності кольору</w:t>
      </w:r>
      <w:r w:rsidRPr="00D051C0">
        <w:rPr>
          <w:rFonts w:ascii="Times New Roman" w:hAnsi="Times New Roman"/>
          <w:color w:val="000000" w:themeColor="text1"/>
          <w:sz w:val="28"/>
          <w:szCs w:val="28"/>
          <w:lang w:val="uk-UA"/>
        </w:rPr>
        <w:t xml:space="preserve">, які розташовуються на різній відстані одна від одної. </w:t>
      </w:r>
    </w:p>
    <w:p w:rsidR="00287C54" w:rsidRPr="00D051C0" w:rsidRDefault="00287C54" w:rsidP="007D5DB5">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Різна відстань між кільцями</w:t>
      </w:r>
      <w:r w:rsidR="007304B0">
        <w:rPr>
          <w:rFonts w:ascii="Times New Roman" w:hAnsi="Times New Roman"/>
          <w:color w:val="000000" w:themeColor="text1"/>
          <w:sz w:val="28"/>
          <w:szCs w:val="28"/>
          <w:lang w:val="uk-UA"/>
        </w:rPr>
        <w:t xml:space="preserve"> зумовлена, тим</w:t>
      </w:r>
      <w:r>
        <w:rPr>
          <w:rFonts w:ascii="Times New Roman" w:hAnsi="Times New Roman"/>
          <w:color w:val="000000" w:themeColor="text1"/>
          <w:sz w:val="28"/>
          <w:szCs w:val="28"/>
          <w:lang w:val="uk-UA"/>
        </w:rPr>
        <w:t xml:space="preserve"> що протягом року риба харчується по різному</w:t>
      </w:r>
      <w:r w:rsidR="007304B0">
        <w:rPr>
          <w:rFonts w:ascii="Times New Roman" w:hAnsi="Times New Roman"/>
          <w:color w:val="000000" w:themeColor="text1"/>
          <w:sz w:val="28"/>
          <w:szCs w:val="28"/>
          <w:lang w:val="uk-UA"/>
        </w:rPr>
        <w:t xml:space="preserve"> і тому росте по різному,то швидше, то повільніше, </w:t>
      </w:r>
      <w:r>
        <w:rPr>
          <w:rFonts w:ascii="Times New Roman" w:hAnsi="Times New Roman"/>
          <w:color w:val="000000" w:themeColor="text1"/>
          <w:sz w:val="28"/>
          <w:szCs w:val="28"/>
          <w:lang w:val="uk-UA"/>
        </w:rPr>
        <w:t>щастіше за все в рік формується одна ширша, і одна вужча ділянка. Тож можна зробити висновок, і визначити скільки років рибі, визначивши кількісь кілець</w:t>
      </w:r>
      <w:r w:rsidR="007304B0">
        <w:rPr>
          <w:rFonts w:ascii="Times New Roman" w:hAnsi="Times New Roman"/>
          <w:color w:val="000000" w:themeColor="text1"/>
          <w:sz w:val="28"/>
          <w:szCs w:val="28"/>
          <w:lang w:val="uk-UA"/>
        </w:rPr>
        <w:t xml:space="preserve"> і відстань між ними.</w:t>
      </w:r>
    </w:p>
    <w:p w:rsidR="00D051C0" w:rsidRP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lang w:val="uk-UA"/>
        </w:rPr>
        <w:t xml:space="preserve">Оглянувши луску, і порахувавши кільця, </w:t>
      </w:r>
      <w:r w:rsidR="007304B0">
        <w:rPr>
          <w:rFonts w:ascii="Times New Roman" w:hAnsi="Times New Roman"/>
          <w:color w:val="000000" w:themeColor="text1"/>
          <w:sz w:val="28"/>
          <w:szCs w:val="28"/>
          <w:lang w:val="uk-UA"/>
        </w:rPr>
        <w:t>було встановлено</w:t>
      </w:r>
      <w:r w:rsidRPr="00D051C0">
        <w:rPr>
          <w:rFonts w:ascii="Times New Roman" w:hAnsi="Times New Roman"/>
          <w:color w:val="000000" w:themeColor="text1"/>
          <w:sz w:val="28"/>
          <w:szCs w:val="28"/>
          <w:lang w:val="uk-UA"/>
        </w:rPr>
        <w:t xml:space="preserve">, що вік особин варіювався в межах від одного до шести років. </w:t>
      </w:r>
    </w:p>
    <w:p w:rsidR="00B7126F" w:rsidRPr="00D051C0" w:rsidRDefault="00D051C0" w:rsidP="007D5DB5">
      <w:pPr>
        <w:spacing w:after="0" w:line="360" w:lineRule="auto"/>
        <w:ind w:firstLine="709"/>
        <w:jc w:val="both"/>
        <w:rPr>
          <w:rFonts w:ascii="Times New Roman" w:hAnsi="Times New Roman"/>
          <w:color w:val="000000" w:themeColor="text1"/>
          <w:sz w:val="28"/>
          <w:szCs w:val="28"/>
          <w:lang w:val="uk-UA"/>
        </w:rPr>
      </w:pPr>
      <w:r w:rsidRPr="00D051C0">
        <w:rPr>
          <w:rFonts w:ascii="Times New Roman" w:hAnsi="Times New Roman"/>
          <w:color w:val="000000" w:themeColor="text1"/>
          <w:sz w:val="28"/>
          <w:szCs w:val="28"/>
          <w:lang w:val="uk-UA"/>
        </w:rPr>
        <w:t xml:space="preserve">Отримавши всі потрібні результати ми почали проводити порівняння і формулювати висновки. </w:t>
      </w:r>
    </w:p>
    <w:p w:rsidR="00D051C0" w:rsidRPr="00D051C0" w:rsidRDefault="00D051C0" w:rsidP="007D5DB5">
      <w:pPr>
        <w:pageBreakBefore/>
        <w:spacing w:after="0" w:line="360" w:lineRule="auto"/>
        <w:ind w:firstLine="709"/>
        <w:jc w:val="center"/>
        <w:rPr>
          <w:rFonts w:ascii="Times New Roman" w:hAnsi="Times New Roman"/>
          <w:b/>
          <w:bCs/>
          <w:sz w:val="28"/>
          <w:szCs w:val="28"/>
        </w:rPr>
      </w:pPr>
      <w:r w:rsidRPr="00D051C0">
        <w:rPr>
          <w:rFonts w:ascii="Times New Roman" w:hAnsi="Times New Roman"/>
          <w:b/>
          <w:bCs/>
          <w:sz w:val="28"/>
          <w:szCs w:val="28"/>
        </w:rPr>
        <w:lastRenderedPageBreak/>
        <w:t>РОЗДІЛ 3</w:t>
      </w:r>
    </w:p>
    <w:p w:rsidR="00D051C0" w:rsidRPr="00D051C0" w:rsidRDefault="00D051C0" w:rsidP="007D5DB5">
      <w:pPr>
        <w:spacing w:after="0" w:line="360" w:lineRule="auto"/>
        <w:ind w:firstLine="709"/>
        <w:jc w:val="center"/>
        <w:rPr>
          <w:rFonts w:ascii="Times New Roman" w:hAnsi="Times New Roman"/>
          <w:b/>
          <w:bCs/>
          <w:sz w:val="28"/>
          <w:szCs w:val="28"/>
        </w:rPr>
      </w:pPr>
      <w:r w:rsidRPr="00D051C0">
        <w:rPr>
          <w:rFonts w:ascii="Times New Roman" w:hAnsi="Times New Roman"/>
          <w:b/>
          <w:bCs/>
          <w:sz w:val="28"/>
          <w:szCs w:val="28"/>
        </w:rPr>
        <w:t xml:space="preserve">РЕЗУЛЬТАТИ </w:t>
      </w:r>
      <w:proofErr w:type="gramStart"/>
      <w:r w:rsidRPr="00D051C0">
        <w:rPr>
          <w:rFonts w:ascii="Times New Roman" w:hAnsi="Times New Roman"/>
          <w:b/>
          <w:bCs/>
          <w:sz w:val="28"/>
          <w:szCs w:val="28"/>
        </w:rPr>
        <w:t>ДОСЛ</w:t>
      </w:r>
      <w:proofErr w:type="gramEnd"/>
      <w:r w:rsidRPr="00D051C0">
        <w:rPr>
          <w:rFonts w:ascii="Times New Roman" w:hAnsi="Times New Roman"/>
          <w:b/>
          <w:bCs/>
          <w:sz w:val="28"/>
          <w:szCs w:val="28"/>
        </w:rPr>
        <w:t>ІДЖЕННЯ ТА ЇХ ОБГОВОРЕННЯ</w:t>
      </w:r>
    </w:p>
    <w:p w:rsidR="00D051C0" w:rsidRPr="00D051C0" w:rsidRDefault="00D051C0" w:rsidP="007D5DB5">
      <w:pPr>
        <w:spacing w:after="0" w:line="360" w:lineRule="auto"/>
        <w:ind w:firstLine="709"/>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b/>
          <w:sz w:val="28"/>
          <w:szCs w:val="28"/>
        </w:rPr>
        <w:t>Описова морфологія.</w:t>
      </w:r>
      <w:r w:rsidRPr="00D051C0">
        <w:rPr>
          <w:rFonts w:ascii="Times New Roman" w:hAnsi="Times New Roman"/>
          <w:sz w:val="28"/>
          <w:szCs w:val="28"/>
        </w:rPr>
        <w:t xml:space="preserve"> Глоткові зуби у карася сріблястого </w:t>
      </w:r>
      <w:r w:rsidRPr="00D051C0">
        <w:rPr>
          <w:rFonts w:ascii="Times New Roman" w:hAnsi="Times New Roman"/>
          <w:i/>
          <w:sz w:val="28"/>
          <w:szCs w:val="28"/>
        </w:rPr>
        <w:t>Carassius gibelio</w:t>
      </w:r>
      <w:r w:rsidRPr="00D051C0">
        <w:rPr>
          <w:rFonts w:ascii="Times New Roman" w:hAnsi="Times New Roman"/>
          <w:sz w:val="28"/>
          <w:szCs w:val="28"/>
        </w:rPr>
        <w:t xml:space="preserve"> (Bloch, 1782) розміщуються на останній </w:t>
      </w:r>
      <w:proofErr w:type="gramStart"/>
      <w:r w:rsidRPr="00D051C0">
        <w:rPr>
          <w:rFonts w:ascii="Times New Roman" w:hAnsi="Times New Roman"/>
          <w:sz w:val="28"/>
          <w:szCs w:val="28"/>
        </w:rPr>
        <w:t>п’ят</w:t>
      </w:r>
      <w:proofErr w:type="gramEnd"/>
      <w:r w:rsidRPr="00D051C0">
        <w:rPr>
          <w:rFonts w:ascii="Times New Roman" w:hAnsi="Times New Roman"/>
          <w:sz w:val="28"/>
          <w:szCs w:val="28"/>
        </w:rPr>
        <w:t xml:space="preserve">ій видозміненій зябровій дужці, тоді як перші чотири дуги несуть на собі зябра, що є органами дихання риб у воді.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Сама видозмінена дуга являє собою пластинку серпоподібної форми, один з відростків якої, а саме глотковий, є прямим, загостреним і спрямований уперед, тоді як інший відросток, черепний, має гачкоподібну форму, плоский, розширений </w:t>
      </w:r>
      <w:proofErr w:type="gramStart"/>
      <w:r w:rsidRPr="00D051C0">
        <w:rPr>
          <w:rFonts w:ascii="Times New Roman" w:hAnsi="Times New Roman"/>
          <w:sz w:val="28"/>
          <w:szCs w:val="28"/>
        </w:rPr>
        <w:t>на</w:t>
      </w:r>
      <w:proofErr w:type="gramEnd"/>
      <w:r w:rsidRPr="00D051C0">
        <w:rPr>
          <w:rFonts w:ascii="Times New Roman" w:hAnsi="Times New Roman"/>
          <w:sz w:val="28"/>
          <w:szCs w:val="28"/>
        </w:rPr>
        <w:t xml:space="preserve"> кінці і спрямований до потиличного відділу черепу риби. При основі глоткового відростку роз</w:t>
      </w:r>
      <w:r w:rsidR="00C31A9D">
        <w:rPr>
          <w:rFonts w:ascii="Times New Roman" w:hAnsi="Times New Roman"/>
          <w:sz w:val="28"/>
          <w:szCs w:val="28"/>
        </w:rPr>
        <w:t>ташовується ряд з чотирьох, сплю</w:t>
      </w:r>
      <w:r w:rsidRPr="00D051C0">
        <w:rPr>
          <w:rFonts w:ascii="Times New Roman" w:hAnsi="Times New Roman"/>
          <w:sz w:val="28"/>
          <w:szCs w:val="28"/>
        </w:rPr>
        <w:t xml:space="preserve">щених з боків, зубів </w:t>
      </w:r>
      <w:proofErr w:type="gramStart"/>
      <w:r w:rsidRPr="00D051C0">
        <w:rPr>
          <w:rFonts w:ascii="Times New Roman" w:hAnsi="Times New Roman"/>
          <w:sz w:val="28"/>
          <w:szCs w:val="28"/>
        </w:rPr>
        <w:t>р</w:t>
      </w:r>
      <w:proofErr w:type="gramEnd"/>
      <w:r w:rsidRPr="00D051C0">
        <w:rPr>
          <w:rFonts w:ascii="Times New Roman" w:hAnsi="Times New Roman"/>
          <w:sz w:val="28"/>
          <w:szCs w:val="28"/>
        </w:rPr>
        <w:t xml:space="preserve">ізного розміру (рис. 3.1). </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667FA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2320290</wp:posOffset>
                </wp:positionH>
                <wp:positionV relativeFrom="paragraph">
                  <wp:posOffset>57150</wp:posOffset>
                </wp:positionV>
                <wp:extent cx="257175" cy="276225"/>
                <wp:effectExtent l="0" t="0" r="28575" b="28575"/>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76225"/>
                        </a:xfrm>
                        <a:prstGeom prst="rect">
                          <a:avLst/>
                        </a:prstGeom>
                        <a:solidFill>
                          <a:srgbClr val="FFFFFF"/>
                        </a:solidFill>
                        <a:ln w="9525">
                          <a:solidFill>
                            <a:srgbClr val="000000"/>
                          </a:solidFill>
                          <a:miter lim="800000"/>
                          <a:headEnd/>
                          <a:tailEnd/>
                        </a:ln>
                      </wps:spPr>
                      <wps:txbx>
                        <w:txbxContent>
                          <w:p w:rsidR="00D051C0" w:rsidRPr="00EF5C37" w:rsidRDefault="00D051C0" w:rsidP="00D051C0">
                            <w:pPr>
                              <w:rPr>
                                <w:b/>
                                <w:bCs/>
                                <w:sz w:val="28"/>
                                <w:szCs w:val="28"/>
                              </w:rPr>
                            </w:pPr>
                            <w:r>
                              <w:rPr>
                                <w:b/>
                                <w:bCs/>
                                <w:sz w:val="28"/>
                                <w:szCs w:val="28"/>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Надпись 22" o:spid="_x0000_s1026" type="#_x0000_t202" style="position:absolute;left:0;text-align:left;margin-left:182.7pt;margin-top:4.5pt;width:20.25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">
                <v:textbox>
                  <w:txbxContent>
                    <w:p w:rsidR="00D051C0" w:rsidRPr="00EF5C37" w:rsidRDefault="00D051C0" w:rsidP="00D051C0">
                      <w:pPr>
                        <w:rPr>
                          <w:b/>
                          <w:bCs/>
                          <w:sz w:val="28"/>
                          <w:szCs w:val="28"/>
                        </w:rPr>
                      </w:pPr>
                      <w:r>
                        <w:rPr>
                          <w:b/>
                          <w:bCs/>
                          <w:sz w:val="28"/>
                          <w:szCs w:val="28"/>
                        </w:rPr>
                        <w:t>Б</w:t>
                      </w:r>
                    </w:p>
                  </w:txbxContent>
                </v:textbox>
              </v:shape>
            </w:pict>
          </mc:Fallback>
        </mc:AlternateContent>
      </w:r>
      <w:r w:rsidRPr="00D051C0">
        <w:rPr>
          <w:rFonts w:ascii="Times New Roman" w:hAnsi="Times New Roman"/>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729615</wp:posOffset>
                </wp:positionH>
                <wp:positionV relativeFrom="paragraph">
                  <wp:posOffset>47625</wp:posOffset>
                </wp:positionV>
                <wp:extent cx="257175" cy="276225"/>
                <wp:effectExtent l="0" t="0" r="28575" b="28575"/>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76225"/>
                        </a:xfrm>
                        <a:prstGeom prst="rect">
                          <a:avLst/>
                        </a:prstGeom>
                        <a:solidFill>
                          <a:srgbClr val="FFFFFF"/>
                        </a:solidFill>
                        <a:ln w="9525">
                          <a:solidFill>
                            <a:srgbClr val="000000"/>
                          </a:solidFill>
                          <a:miter lim="800000"/>
                          <a:headEnd/>
                          <a:tailEnd/>
                        </a:ln>
                      </wps:spPr>
                      <wps:txbx>
                        <w:txbxContent>
                          <w:p w:rsidR="00D051C0" w:rsidRPr="00EF5C37" w:rsidRDefault="00D051C0" w:rsidP="00D051C0">
                            <w:pPr>
                              <w:rPr>
                                <w:b/>
                                <w:bCs/>
                                <w:sz w:val="28"/>
                                <w:szCs w:val="28"/>
                              </w:rPr>
                            </w:pPr>
                            <w:r w:rsidRPr="00EF5C37">
                              <w:rPr>
                                <w:b/>
                                <w:bCs/>
                                <w:sz w:val="28"/>
                                <w:szCs w:val="28"/>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3" o:spid="_x0000_s1027" type="#_x0000_t202" style="position:absolute;left:0;text-align:left;margin-left:57.45pt;margin-top:3.75pt;width:20.25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">
                <v:textbox>
                  <w:txbxContent>
                    <w:p w:rsidR="00D051C0" w:rsidRPr="00EF5C37" w:rsidRDefault="00D051C0" w:rsidP="00D051C0">
                      <w:pPr>
                        <w:rPr>
                          <w:b/>
                          <w:bCs/>
                          <w:sz w:val="28"/>
                          <w:szCs w:val="28"/>
                        </w:rPr>
                      </w:pPr>
                      <w:r w:rsidRPr="00EF5C37">
                        <w:rPr>
                          <w:b/>
                          <w:bCs/>
                          <w:sz w:val="28"/>
                          <w:szCs w:val="28"/>
                        </w:rPr>
                        <w:t>А</w:t>
                      </w:r>
                    </w:p>
                  </w:txbxContent>
                </v:textbox>
              </v:shape>
            </w:pict>
          </mc:Fallback>
        </mc:AlternateContent>
      </w:r>
      <w:r w:rsidR="00D051C0" w:rsidRPr="00D051C0">
        <w:rPr>
          <w:rFonts w:ascii="Times New Roman" w:hAnsi="Times New Roman"/>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4444365</wp:posOffset>
                </wp:positionH>
                <wp:positionV relativeFrom="paragraph">
                  <wp:posOffset>47625</wp:posOffset>
                </wp:positionV>
                <wp:extent cx="257175" cy="276225"/>
                <wp:effectExtent l="5715" t="9525" r="13335" b="9525"/>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76225"/>
                        </a:xfrm>
                        <a:prstGeom prst="rect">
                          <a:avLst/>
                        </a:prstGeom>
                        <a:solidFill>
                          <a:srgbClr val="FFFFFF"/>
                        </a:solidFill>
                        <a:ln w="9525">
                          <a:solidFill>
                            <a:srgbClr val="000000"/>
                          </a:solidFill>
                          <a:miter lim="800000"/>
                          <a:headEnd/>
                          <a:tailEnd/>
                        </a:ln>
                      </wps:spPr>
                      <wps:txbx>
                        <w:txbxContent>
                          <w:p w:rsidR="00D051C0" w:rsidRPr="00EF5C37" w:rsidRDefault="00D051C0" w:rsidP="00D051C0">
                            <w:pPr>
                              <w:rPr>
                                <w:b/>
                                <w:bCs/>
                                <w:sz w:val="28"/>
                                <w:szCs w:val="28"/>
                              </w:rPr>
                            </w:pPr>
                            <w:r>
                              <w:rPr>
                                <w:b/>
                                <w:bCs/>
                                <w:sz w:val="28"/>
                                <w:szCs w:val="28"/>
                              </w:rPr>
                              <w:t>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4" o:spid="_x0000_s1028" type="#_x0000_t202" style="position:absolute;left:0;text-align:left;margin-left:349.95pt;margin-top:3.75pt;width:20.25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">
                <v:textbox>
                  <w:txbxContent>
                    <w:p w:rsidR="00D051C0" w:rsidRPr="00EF5C37" w:rsidRDefault="00D051C0" w:rsidP="00D051C0">
                      <w:pPr>
                        <w:rPr>
                          <w:b/>
                          <w:bCs/>
                          <w:sz w:val="28"/>
                          <w:szCs w:val="28"/>
                        </w:rPr>
                      </w:pPr>
                      <w:r>
                        <w:rPr>
                          <w:b/>
                          <w:bCs/>
                          <w:sz w:val="28"/>
                          <w:szCs w:val="28"/>
                        </w:rPr>
                        <w:t>В</w:t>
                      </w:r>
                    </w:p>
                  </w:txbxContent>
                </v:textbox>
              </v:shape>
            </w:pict>
          </mc:Fallback>
        </mc:AlternateContent>
      </w:r>
      <w:r w:rsidR="00D051C0" w:rsidRPr="00D051C0">
        <w:rPr>
          <w:rFonts w:ascii="Times New Roman" w:hAnsi="Times New Roman"/>
          <w:noProof/>
          <w:sz w:val="28"/>
          <w:szCs w:val="28"/>
          <w:lang w:eastAsia="ru-RU"/>
        </w:rPr>
        <w:drawing>
          <wp:inline distT="0" distB="0" distL="0" distR="0">
            <wp:extent cx="1543050" cy="1543050"/>
            <wp:effectExtent l="0" t="0" r="0" b="0"/>
            <wp:docPr id="21" name="Рисунок 21" descr="ris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is_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noFill/>
                    </a:ln>
                  </pic:spPr>
                </pic:pic>
              </a:graphicData>
            </a:graphic>
          </wp:inline>
        </w:drawing>
      </w:r>
      <w:r w:rsidR="00D051C0" w:rsidRPr="00D051C0">
        <w:rPr>
          <w:rFonts w:ascii="Times New Roman" w:hAnsi="Times New Roman"/>
          <w:sz w:val="28"/>
          <w:szCs w:val="28"/>
        </w:rPr>
        <w:t xml:space="preserve"> </w:t>
      </w:r>
      <w:r w:rsidR="00D051C0" w:rsidRPr="00D051C0">
        <w:rPr>
          <w:rFonts w:ascii="Times New Roman" w:hAnsi="Times New Roman"/>
          <w:noProof/>
          <w:sz w:val="28"/>
          <w:szCs w:val="28"/>
          <w:lang w:eastAsia="ru-RU"/>
        </w:rPr>
        <w:drawing>
          <wp:inline distT="0" distB="0" distL="0" distR="0">
            <wp:extent cx="1543050" cy="1543050"/>
            <wp:effectExtent l="0" t="0" r="0" b="0"/>
            <wp:docPr id="20" name="Рисунок 20" descr="ris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is_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noFill/>
                    </a:ln>
                  </pic:spPr>
                </pic:pic>
              </a:graphicData>
            </a:graphic>
          </wp:inline>
        </w:drawing>
      </w:r>
      <w:r w:rsidR="00D051C0" w:rsidRPr="00D051C0">
        <w:rPr>
          <w:rFonts w:ascii="Times New Roman" w:hAnsi="Times New Roman"/>
          <w:sz w:val="28"/>
          <w:szCs w:val="28"/>
        </w:rPr>
        <w:t xml:space="preserve"> </w:t>
      </w:r>
      <w:r w:rsidR="00D051C0" w:rsidRPr="00D051C0">
        <w:rPr>
          <w:rFonts w:ascii="Times New Roman" w:hAnsi="Times New Roman"/>
          <w:noProof/>
          <w:sz w:val="28"/>
          <w:szCs w:val="28"/>
          <w:lang w:eastAsia="ru-RU"/>
        </w:rPr>
        <w:drawing>
          <wp:inline distT="0" distB="0" distL="0" distR="0">
            <wp:extent cx="1543050" cy="1543050"/>
            <wp:effectExtent l="0" t="0" r="0" b="0"/>
            <wp:docPr id="19" name="Рисунок 19" descr="ris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is_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Рис. 3.1. Глоткова зяброва дуга карася </w:t>
      </w:r>
      <w:proofErr w:type="gramStart"/>
      <w:r w:rsidRPr="00D051C0">
        <w:rPr>
          <w:rFonts w:ascii="Times New Roman" w:hAnsi="Times New Roman"/>
          <w:sz w:val="28"/>
          <w:szCs w:val="28"/>
        </w:rPr>
        <w:t>ср</w:t>
      </w:r>
      <w:proofErr w:type="gramEnd"/>
      <w:r w:rsidRPr="00D051C0">
        <w:rPr>
          <w:rFonts w:ascii="Times New Roman" w:hAnsi="Times New Roman"/>
          <w:sz w:val="28"/>
          <w:szCs w:val="28"/>
        </w:rPr>
        <w:t xml:space="preserve">іблястого з розташованими на ній глотковими зубами: А — вигляд зверху; Б — вигляд знизу; В — вигляд збоків.  </w:t>
      </w:r>
    </w:p>
    <w:p w:rsidR="00D051C0" w:rsidRPr="00D051C0" w:rsidRDefault="00D051C0" w:rsidP="007D5DB5">
      <w:pPr>
        <w:spacing w:after="0" w:line="360" w:lineRule="auto"/>
        <w:ind w:firstLine="709"/>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Нижня поверхня дуги має велику кількість ямочок та западинок, </w:t>
      </w:r>
      <w:proofErr w:type="gramStart"/>
      <w:r w:rsidRPr="00D051C0">
        <w:rPr>
          <w:rFonts w:ascii="Times New Roman" w:hAnsi="Times New Roman"/>
          <w:sz w:val="28"/>
          <w:szCs w:val="28"/>
        </w:rPr>
        <w:t>ст</w:t>
      </w:r>
      <w:proofErr w:type="gramEnd"/>
      <w:r w:rsidRPr="00D051C0">
        <w:rPr>
          <w:rFonts w:ascii="Times New Roman" w:hAnsi="Times New Roman"/>
          <w:sz w:val="28"/>
          <w:szCs w:val="28"/>
        </w:rPr>
        <w:t xml:space="preserve">інки яких утворені тонкими кістковими трабекулами. Їх кількість та розташування є індивідуальними для кожної особини. В той же час відомо, що розташування та кут між трабекулами у кістковій тканині знаходиться </w:t>
      </w:r>
      <w:proofErr w:type="gramStart"/>
      <w:r w:rsidRPr="00D051C0">
        <w:rPr>
          <w:rFonts w:ascii="Times New Roman" w:hAnsi="Times New Roman"/>
          <w:sz w:val="28"/>
          <w:szCs w:val="28"/>
        </w:rPr>
        <w:t>у</w:t>
      </w:r>
      <w:proofErr w:type="gramEnd"/>
      <w:r w:rsidRPr="00D051C0">
        <w:rPr>
          <w:rFonts w:ascii="Times New Roman" w:hAnsi="Times New Roman"/>
          <w:sz w:val="28"/>
          <w:szCs w:val="28"/>
        </w:rPr>
        <w:t xml:space="preserve"> відповідності до зміни звичайних силових ліній натягу та опору, що діють на кістку [</w:t>
      </w:r>
      <w:r w:rsidR="00126163">
        <w:rPr>
          <w:rFonts w:ascii="Times New Roman" w:hAnsi="Times New Roman"/>
          <w:sz w:val="28"/>
          <w:szCs w:val="28"/>
        </w:rPr>
        <w:t>15</w:t>
      </w:r>
      <w:r w:rsidRPr="00D051C0">
        <w:rPr>
          <w:rFonts w:ascii="Times New Roman" w:hAnsi="Times New Roman"/>
          <w:sz w:val="28"/>
          <w:szCs w:val="28"/>
        </w:rPr>
        <w:t xml:space="preserve">]. Тому ми вважаємо, що ці комірки, не лише зменшують загальну вагу глоткової дуги, </w:t>
      </w:r>
      <w:proofErr w:type="gramStart"/>
      <w:r w:rsidRPr="00D051C0">
        <w:rPr>
          <w:rFonts w:ascii="Times New Roman" w:hAnsi="Times New Roman"/>
          <w:sz w:val="28"/>
          <w:szCs w:val="28"/>
        </w:rPr>
        <w:lastRenderedPageBreak/>
        <w:t>але й</w:t>
      </w:r>
      <w:proofErr w:type="gramEnd"/>
      <w:r w:rsidRPr="00D051C0">
        <w:rPr>
          <w:rFonts w:ascii="Times New Roman" w:hAnsi="Times New Roman"/>
          <w:sz w:val="28"/>
          <w:szCs w:val="28"/>
        </w:rPr>
        <w:t xml:space="preserve"> є відображенням тих навантажень, які виникають у результаті спресовування, перетирання та подрібнення їжі.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Довжина дуги (PL), на якій розміщуються зуби, у представників </w:t>
      </w:r>
      <w:proofErr w:type="gramStart"/>
      <w:r w:rsidRPr="00D051C0">
        <w:rPr>
          <w:rFonts w:ascii="Times New Roman" w:hAnsi="Times New Roman"/>
          <w:sz w:val="28"/>
          <w:szCs w:val="28"/>
        </w:rPr>
        <w:t>досл</w:t>
      </w:r>
      <w:proofErr w:type="gramEnd"/>
      <w:r w:rsidRPr="00D051C0">
        <w:rPr>
          <w:rFonts w:ascii="Times New Roman" w:hAnsi="Times New Roman"/>
          <w:sz w:val="28"/>
          <w:szCs w:val="28"/>
        </w:rPr>
        <w:t xml:space="preserve">ідженої групи становила від 15,6 до 33,3 мм, ширина дуги (PW) — від 5,0 до 10,6 мм, при цьому довжина зубного ряду коливалась у межах від 4,6 до 9,9 мм. Таким чином, це дозволяє нам стверджувати, що </w:t>
      </w:r>
      <w:proofErr w:type="gramStart"/>
      <w:r w:rsidRPr="00D051C0">
        <w:rPr>
          <w:rFonts w:ascii="Times New Roman" w:hAnsi="Times New Roman"/>
          <w:sz w:val="28"/>
          <w:szCs w:val="28"/>
        </w:rPr>
        <w:t>у</w:t>
      </w:r>
      <w:proofErr w:type="gramEnd"/>
      <w:r w:rsidRPr="00D051C0">
        <w:rPr>
          <w:rFonts w:ascii="Times New Roman" w:hAnsi="Times New Roman"/>
          <w:sz w:val="28"/>
          <w:szCs w:val="28"/>
        </w:rPr>
        <w:t xml:space="preserve"> віці від 2 до 5 років усі лінійні розміри, що характеризують глоткову дугу та розміщені на ній зуби, подвоїлись. В той же час, ми можемо відмітити, що виходячи з щорічної зміни довжини глоткової дуги, остання спочатку (тобто у 2–3 </w:t>
      </w:r>
      <w:proofErr w:type="gramStart"/>
      <w:r w:rsidRPr="00D051C0">
        <w:rPr>
          <w:rFonts w:ascii="Times New Roman" w:hAnsi="Times New Roman"/>
          <w:sz w:val="28"/>
          <w:szCs w:val="28"/>
        </w:rPr>
        <w:t>р</w:t>
      </w:r>
      <w:proofErr w:type="gramEnd"/>
      <w:r w:rsidRPr="00D051C0">
        <w:rPr>
          <w:rFonts w:ascii="Times New Roman" w:hAnsi="Times New Roman"/>
          <w:sz w:val="28"/>
          <w:szCs w:val="28"/>
        </w:rPr>
        <w:t>ічному віці) росте повільно, але на четвертому, а потім і на п’ятому році життя різко збільшує свої розміри (рис. 3.2.А). Також ми констатуємо, що протягом другого року життя спі</w:t>
      </w:r>
      <w:proofErr w:type="gramStart"/>
      <w:r w:rsidRPr="00D051C0">
        <w:rPr>
          <w:rFonts w:ascii="Times New Roman" w:hAnsi="Times New Roman"/>
          <w:sz w:val="28"/>
          <w:szCs w:val="28"/>
        </w:rPr>
        <w:t>вв</w:t>
      </w:r>
      <w:proofErr w:type="gramEnd"/>
      <w:r w:rsidRPr="00D051C0">
        <w:rPr>
          <w:rFonts w:ascii="Times New Roman" w:hAnsi="Times New Roman"/>
          <w:sz w:val="28"/>
          <w:szCs w:val="28"/>
        </w:rPr>
        <w:t xml:space="preserve">ідношення між довжиною та шириною глоткової зябрової дуги (PL/PW) збільшується від 3-х до 4-х, але потім тенденція змінюється на протилежну і це співвідношення сягає значень у 2,5 рази. На третьому році життя, після зимівлі риб, знову спостерігаємо співвідношення близько 4-х, але к </w:t>
      </w:r>
      <w:proofErr w:type="gramStart"/>
      <w:r w:rsidRPr="00D051C0">
        <w:rPr>
          <w:rFonts w:ascii="Times New Roman" w:hAnsi="Times New Roman"/>
          <w:sz w:val="28"/>
          <w:szCs w:val="28"/>
        </w:rPr>
        <w:t>к</w:t>
      </w:r>
      <w:proofErr w:type="gramEnd"/>
      <w:r w:rsidRPr="00D051C0">
        <w:rPr>
          <w:rFonts w:ascii="Times New Roman" w:hAnsi="Times New Roman"/>
          <w:sz w:val="28"/>
          <w:szCs w:val="28"/>
        </w:rPr>
        <w:t xml:space="preserve">інцю року це співвідношення знову знижується до 2,5 (рис. 3.2.Б). </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1924050" cy="29051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24050" cy="2905125"/>
                    </a:xfrm>
                    <a:prstGeom prst="rect">
                      <a:avLst/>
                    </a:prstGeom>
                    <a:noFill/>
                    <a:ln>
                      <a:noFill/>
                    </a:ln>
                  </pic:spPr>
                </pic:pic>
              </a:graphicData>
            </a:graphic>
          </wp:inline>
        </w:drawing>
      </w:r>
      <w:r w:rsidRPr="00D051C0">
        <w:rPr>
          <w:rFonts w:ascii="Times New Roman" w:hAnsi="Times New Roman"/>
          <w:sz w:val="28"/>
          <w:szCs w:val="28"/>
        </w:rPr>
        <w:t xml:space="preserve">          </w:t>
      </w:r>
      <w:r w:rsidRPr="00D051C0">
        <w:rPr>
          <w:rFonts w:ascii="Times New Roman" w:hAnsi="Times New Roman"/>
          <w:noProof/>
          <w:sz w:val="28"/>
          <w:szCs w:val="28"/>
          <w:lang w:eastAsia="ru-RU"/>
        </w:rPr>
        <w:drawing>
          <wp:inline distT="0" distB="0" distL="0" distR="0">
            <wp:extent cx="1819275" cy="287655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19275" cy="2876550"/>
                    </a:xfrm>
                    <a:prstGeom prst="rect">
                      <a:avLst/>
                    </a:prstGeom>
                    <a:noFill/>
                    <a:ln>
                      <a:noFill/>
                    </a:ln>
                  </pic:spPr>
                </pic:pic>
              </a:graphicData>
            </a:graphic>
          </wp:inline>
        </w:drawing>
      </w:r>
    </w:p>
    <w:p w:rsidR="00D051C0" w:rsidRDefault="00D051C0" w:rsidP="007D5DB5">
      <w:pPr>
        <w:spacing w:after="0"/>
        <w:ind w:firstLine="709"/>
        <w:jc w:val="both"/>
        <w:rPr>
          <w:rFonts w:ascii="Times New Roman" w:hAnsi="Times New Roman"/>
          <w:color w:val="000000"/>
          <w:sz w:val="28"/>
          <w:szCs w:val="28"/>
          <w:shd w:val="clear" w:color="auto" w:fill="FFFFFF"/>
        </w:rPr>
      </w:pPr>
      <w:r w:rsidRPr="00D051C0">
        <w:rPr>
          <w:rFonts w:ascii="Times New Roman" w:hAnsi="Times New Roman"/>
          <w:color w:val="000000"/>
          <w:sz w:val="28"/>
          <w:szCs w:val="28"/>
          <w:shd w:val="clear" w:color="auto" w:fill="FFFFFF"/>
        </w:rPr>
        <w:t>Рис. 3.2. А — зміна довжини глоткової дуги (PL), на який розміщені зуби; Б — спі</w:t>
      </w:r>
      <w:proofErr w:type="gramStart"/>
      <w:r w:rsidRPr="00D051C0">
        <w:rPr>
          <w:rFonts w:ascii="Times New Roman" w:hAnsi="Times New Roman"/>
          <w:color w:val="000000"/>
          <w:sz w:val="28"/>
          <w:szCs w:val="28"/>
          <w:shd w:val="clear" w:color="auto" w:fill="FFFFFF"/>
        </w:rPr>
        <w:t>вв</w:t>
      </w:r>
      <w:proofErr w:type="gramEnd"/>
      <w:r w:rsidRPr="00D051C0">
        <w:rPr>
          <w:rFonts w:ascii="Times New Roman" w:hAnsi="Times New Roman"/>
          <w:color w:val="000000"/>
          <w:sz w:val="28"/>
          <w:szCs w:val="28"/>
          <w:shd w:val="clear" w:color="auto" w:fill="FFFFFF"/>
        </w:rPr>
        <w:t xml:space="preserve">ідношення довжини глоткової дуги до її ширини (PL/PW) </w:t>
      </w:r>
    </w:p>
    <w:p w:rsidR="00D051C0" w:rsidRPr="00D051C0" w:rsidRDefault="00D051C0" w:rsidP="007D5DB5">
      <w:pPr>
        <w:spacing w:after="0"/>
        <w:ind w:firstLine="709"/>
        <w:jc w:val="both"/>
        <w:rPr>
          <w:rFonts w:ascii="Times New Roman" w:hAnsi="Times New Roman"/>
          <w:color w:val="000000"/>
          <w:sz w:val="28"/>
          <w:szCs w:val="28"/>
          <w:shd w:val="clear" w:color="auto" w:fill="FFFFFF"/>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lastRenderedPageBreak/>
        <w:t xml:space="preserve">Це може </w:t>
      </w:r>
      <w:proofErr w:type="gramStart"/>
      <w:r w:rsidRPr="00D051C0">
        <w:rPr>
          <w:rFonts w:ascii="Times New Roman" w:hAnsi="Times New Roman"/>
          <w:sz w:val="28"/>
          <w:szCs w:val="28"/>
        </w:rPr>
        <w:t>св</w:t>
      </w:r>
      <w:proofErr w:type="gramEnd"/>
      <w:r w:rsidRPr="00D051C0">
        <w:rPr>
          <w:rFonts w:ascii="Times New Roman" w:hAnsi="Times New Roman"/>
          <w:sz w:val="28"/>
          <w:szCs w:val="28"/>
        </w:rPr>
        <w:t xml:space="preserve">ідчити про те, що форма глоткової дуги з розміщеними на ній зубами поступово змінюється протягом року, при чому спочатку дуга росте в довжину, а потім у ширину, забезпечуючи її масивність та більш широку опору для глоткових зубів. Можливо це є відображенням тенденції, що пов’язана зі змінами харчового раціону протягом року. Дані для четвертого та </w:t>
      </w:r>
      <w:proofErr w:type="gramStart"/>
      <w:r w:rsidRPr="00D051C0">
        <w:rPr>
          <w:rFonts w:ascii="Times New Roman" w:hAnsi="Times New Roman"/>
          <w:sz w:val="28"/>
          <w:szCs w:val="28"/>
        </w:rPr>
        <w:t>п’ятого</w:t>
      </w:r>
      <w:proofErr w:type="gramEnd"/>
      <w:r w:rsidRPr="00D051C0">
        <w:rPr>
          <w:rFonts w:ascii="Times New Roman" w:hAnsi="Times New Roman"/>
          <w:sz w:val="28"/>
          <w:szCs w:val="28"/>
        </w:rPr>
        <w:t xml:space="preserve"> року життя не зовсім показові, оскільки ми не мали достатньої кількості екземплярів для проведення статистичного аналізу.</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Самі зуби,</w:t>
      </w:r>
      <w:r w:rsidR="00C31A9D">
        <w:rPr>
          <w:rFonts w:ascii="Times New Roman" w:hAnsi="Times New Roman"/>
          <w:sz w:val="28"/>
          <w:szCs w:val="28"/>
        </w:rPr>
        <w:t xml:space="preserve"> як ми вже відмічали, мають спл</w:t>
      </w:r>
      <w:r w:rsidR="00C31A9D">
        <w:rPr>
          <w:rFonts w:ascii="Times New Roman" w:hAnsi="Times New Roman"/>
          <w:sz w:val="28"/>
          <w:szCs w:val="28"/>
          <w:lang w:val="uk-UA"/>
        </w:rPr>
        <w:t>ю</w:t>
      </w:r>
      <w:r w:rsidRPr="00D051C0">
        <w:rPr>
          <w:rFonts w:ascii="Times New Roman" w:hAnsi="Times New Roman"/>
          <w:sz w:val="28"/>
          <w:szCs w:val="28"/>
        </w:rPr>
        <w:t xml:space="preserve">щену с боків форму і на поперечному перерізі овальні чи трохи дугоподібні. Дистальна жувальна поверхня </w:t>
      </w:r>
      <w:proofErr w:type="gramStart"/>
      <w:r w:rsidRPr="00D051C0">
        <w:rPr>
          <w:rFonts w:ascii="Times New Roman" w:hAnsi="Times New Roman"/>
          <w:sz w:val="28"/>
          <w:szCs w:val="28"/>
        </w:rPr>
        <w:t>нерівна</w:t>
      </w:r>
      <w:proofErr w:type="gramEnd"/>
      <w:r w:rsidRPr="00D051C0">
        <w:rPr>
          <w:rFonts w:ascii="Times New Roman" w:hAnsi="Times New Roman"/>
          <w:sz w:val="28"/>
          <w:szCs w:val="28"/>
        </w:rPr>
        <w:t xml:space="preserve"> та має складинки чи невеликі горбики, що сприяє більш щільному контакту їжі та глоткових зубів.</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Висота найбільшого зубу 6,1 мм, найменшого — 2,3 мм. На деяких зубах можна було помітити наявність темної </w:t>
      </w: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ігментації. Причина її наявності поки що нами не з’ясована. Зуби прикріплюються до дуги слабо, і часто випадають, як у природі, так і </w:t>
      </w:r>
      <w:proofErr w:type="gramStart"/>
      <w:r w:rsidRPr="00D051C0">
        <w:rPr>
          <w:rFonts w:ascii="Times New Roman" w:hAnsi="Times New Roman"/>
          <w:sz w:val="28"/>
          <w:szCs w:val="28"/>
        </w:rPr>
        <w:t>п</w:t>
      </w:r>
      <w:proofErr w:type="gramEnd"/>
      <w:r w:rsidRPr="00D051C0">
        <w:rPr>
          <w:rFonts w:ascii="Times New Roman" w:hAnsi="Times New Roman"/>
          <w:sz w:val="28"/>
          <w:szCs w:val="28"/>
        </w:rPr>
        <w:t>ід час маніпуляцій з ними у лабораторії.</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Особливістю функціонування глоткових зубів карася сріблястого є те, що зуби правої та лівої глоткової дуги не заходять у проміжки один одного, а межують між собою по медіальній лінії </w:t>
      </w:r>
      <w:proofErr w:type="gramStart"/>
      <w:r w:rsidRPr="00D051C0">
        <w:rPr>
          <w:rFonts w:ascii="Times New Roman" w:hAnsi="Times New Roman"/>
          <w:sz w:val="28"/>
          <w:szCs w:val="28"/>
        </w:rPr>
        <w:t>тіла</w:t>
      </w:r>
      <w:proofErr w:type="gramEnd"/>
      <w:r w:rsidRPr="00D051C0">
        <w:rPr>
          <w:rFonts w:ascii="Times New Roman" w:hAnsi="Times New Roman"/>
          <w:sz w:val="28"/>
          <w:szCs w:val="28"/>
        </w:rPr>
        <w:t xml:space="preserve"> риби. Таке розташування дозволяє значно збільшити загальну жувальну поверхню, яка формується з поверхонь усіх глоткових зубі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 xml:space="preserve">. </w:t>
      </w:r>
      <w:proofErr w:type="gramStart"/>
      <w:r w:rsidRPr="00D051C0">
        <w:rPr>
          <w:rFonts w:ascii="Times New Roman" w:hAnsi="Times New Roman"/>
          <w:sz w:val="28"/>
          <w:szCs w:val="28"/>
        </w:rPr>
        <w:t>Тому</w:t>
      </w:r>
      <w:proofErr w:type="gramEnd"/>
      <w:r w:rsidRPr="00D051C0">
        <w:rPr>
          <w:rFonts w:ascii="Times New Roman" w:hAnsi="Times New Roman"/>
          <w:sz w:val="28"/>
          <w:szCs w:val="28"/>
        </w:rPr>
        <w:t xml:space="preserve"> ми можемо припустити, виходячи з великої площі жувальної поверхні, що вона спрацьовує саме як терка, а не як стискач, що ущільнює харчову грудку для подальшого проходження останньої до шлунку.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Відомо, що харчовий раціон карася срібного у </w:t>
      </w:r>
      <w:proofErr w:type="gramStart"/>
      <w:r w:rsidRPr="00D051C0">
        <w:rPr>
          <w:rFonts w:ascii="Times New Roman" w:hAnsi="Times New Roman"/>
          <w:sz w:val="28"/>
          <w:szCs w:val="28"/>
        </w:rPr>
        <w:t>р</w:t>
      </w:r>
      <w:proofErr w:type="gramEnd"/>
      <w:r w:rsidRPr="00D051C0">
        <w:rPr>
          <w:rFonts w:ascii="Times New Roman" w:hAnsi="Times New Roman"/>
          <w:sz w:val="28"/>
          <w:szCs w:val="28"/>
        </w:rPr>
        <w:t xml:space="preserve">ізні пори року складається з різноманітних безхребетних тварин як Gastropoda, Cladocera, Diptera, Bivalvia, Trichoptera, Copepoda, Mysidacea, Odanata, Amphipoda, Ostracoda, Coleoptera, Acarina, Euciliata та Nematoda [12]. Багато з них мають  черепашку або вкриті хитиновим панцирем, тобто досить тверді. Тому </w:t>
      </w:r>
      <w:proofErr w:type="gramStart"/>
      <w:r w:rsidRPr="00D051C0">
        <w:rPr>
          <w:rFonts w:ascii="Times New Roman" w:hAnsi="Times New Roman"/>
          <w:sz w:val="28"/>
          <w:szCs w:val="28"/>
        </w:rPr>
        <w:t>п</w:t>
      </w:r>
      <w:proofErr w:type="gramEnd"/>
      <w:r w:rsidRPr="00D051C0">
        <w:rPr>
          <w:rFonts w:ascii="Times New Roman" w:hAnsi="Times New Roman"/>
          <w:sz w:val="28"/>
          <w:szCs w:val="28"/>
        </w:rPr>
        <w:t>ід час харчування карась рухом зубів перетирає та подрібнює ці тверді утворення безхребетних, а вже утворена при цьому кашоподібна маса у вигляді харчової грудки надходить у стравохід і через нього до шлунку риби.</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lastRenderedPageBreak/>
        <w:t xml:space="preserve">Отже, функція самих глоткових зубів є дужа вагомою для риби. </w:t>
      </w:r>
      <w:proofErr w:type="gramStart"/>
      <w:r w:rsidRPr="00D051C0">
        <w:rPr>
          <w:rFonts w:ascii="Times New Roman" w:hAnsi="Times New Roman"/>
          <w:sz w:val="28"/>
          <w:szCs w:val="28"/>
        </w:rPr>
        <w:t>Вони</w:t>
      </w:r>
      <w:proofErr w:type="gramEnd"/>
      <w:r w:rsidRPr="00D051C0">
        <w:rPr>
          <w:rFonts w:ascii="Times New Roman" w:hAnsi="Times New Roman"/>
          <w:sz w:val="28"/>
          <w:szCs w:val="28"/>
        </w:rPr>
        <w:t xml:space="preserve"> утримують їжу та подрібнюють (розчавлюють, перетирають) її. Протягом життя риби вони неодноразово змінюються. Нами також відмічено, що у сріблястого карася з віком може спостерігатися втрата зубів. Можливо це відбувається в результаті пошкодження їх грубою їжею, як то черепашки </w:t>
      </w:r>
      <w:proofErr w:type="gramStart"/>
      <w:r w:rsidRPr="00D051C0">
        <w:rPr>
          <w:rFonts w:ascii="Times New Roman" w:hAnsi="Times New Roman"/>
          <w:sz w:val="28"/>
          <w:szCs w:val="28"/>
        </w:rPr>
        <w:t>др</w:t>
      </w:r>
      <w:proofErr w:type="gramEnd"/>
      <w:r w:rsidRPr="00D051C0">
        <w:rPr>
          <w:rFonts w:ascii="Times New Roman" w:hAnsi="Times New Roman"/>
          <w:sz w:val="28"/>
          <w:szCs w:val="28"/>
        </w:rPr>
        <w:t>ібних молюсків, або ж великими за розмірами водоростями, чи частинами вищих рослин, наприклад, рдестником (</w:t>
      </w:r>
      <w:r w:rsidRPr="00D051C0">
        <w:rPr>
          <w:rFonts w:ascii="Times New Roman" w:hAnsi="Times New Roman"/>
          <w:i/>
          <w:sz w:val="28"/>
          <w:szCs w:val="28"/>
        </w:rPr>
        <w:t>Potamogeton</w:t>
      </w:r>
      <w:r w:rsidRPr="00D051C0">
        <w:rPr>
          <w:rFonts w:ascii="Times New Roman" w:hAnsi="Times New Roman"/>
          <w:sz w:val="28"/>
          <w:szCs w:val="28"/>
        </w:rPr>
        <w:t xml:space="preserve"> L.).</w:t>
      </w:r>
    </w:p>
    <w:p w:rsidR="00D051C0" w:rsidRPr="00D051C0" w:rsidRDefault="00D051C0" w:rsidP="007D5DB5">
      <w:pPr>
        <w:spacing w:after="0" w:line="360" w:lineRule="auto"/>
        <w:ind w:firstLine="709"/>
        <w:jc w:val="both"/>
        <w:rPr>
          <w:rFonts w:ascii="Times New Roman" w:hAnsi="Times New Roman"/>
          <w:sz w:val="28"/>
          <w:szCs w:val="28"/>
        </w:rPr>
      </w:pP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ід час дослідження глоткової одного зі спійманих п’ятирічних екземплярів ми виявили у нього незвичне розташування глоткових зубів (рис. 3.3). У цього екземпляра кожна глоткова дуга </w:t>
      </w:r>
      <w:proofErr w:type="gramStart"/>
      <w:r w:rsidRPr="00D051C0">
        <w:rPr>
          <w:rFonts w:ascii="Times New Roman" w:hAnsi="Times New Roman"/>
          <w:sz w:val="28"/>
          <w:szCs w:val="28"/>
        </w:rPr>
        <w:t>містила</w:t>
      </w:r>
      <w:proofErr w:type="gramEnd"/>
      <w:r w:rsidRPr="00D051C0">
        <w:rPr>
          <w:rFonts w:ascii="Times New Roman" w:hAnsi="Times New Roman"/>
          <w:sz w:val="28"/>
          <w:szCs w:val="28"/>
        </w:rPr>
        <w:t xml:space="preserve"> не один ряд зубів, а два, причому другий ряд зубів брав початок від основи першого ряду і був спрямований латерально назовні від звичайного положення зубів. Спочатку ми вирішили, що маємо справу з процесом заміни зубів, коли нові зуби витісняють старі. Однак, вигин цих додаткових зубів не відповідає звичайному вигину, навіть з урахуванням їх відтиснення від медіальної площини. Тому ми прийшли до висновку, що даний екземпляр мав скоріше за все ваду розвитку, або мутацію, яка і призвела до утворення другого, зайвого ряду зубів на обох глоткових дугах. </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1533525" cy="1533525"/>
            <wp:effectExtent l="0" t="0" r="9525" b="9525"/>
            <wp:docPr id="16" name="Рисунок 16"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3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33525" cy="1533525"/>
                    </a:xfrm>
                    <a:prstGeom prst="rect">
                      <a:avLst/>
                    </a:prstGeom>
                    <a:noFill/>
                    <a:ln>
                      <a:noFill/>
                    </a:ln>
                  </pic:spPr>
                </pic:pic>
              </a:graphicData>
            </a:graphic>
          </wp:inline>
        </w:drawing>
      </w:r>
      <w:r w:rsidRPr="00D051C0">
        <w:rPr>
          <w:rFonts w:ascii="Times New Roman" w:hAnsi="Times New Roman"/>
          <w:sz w:val="28"/>
          <w:szCs w:val="28"/>
        </w:rPr>
        <w:t xml:space="preserve"> </w:t>
      </w:r>
      <w:r w:rsidRPr="00D051C0">
        <w:rPr>
          <w:rFonts w:ascii="Times New Roman" w:hAnsi="Times New Roman"/>
          <w:noProof/>
          <w:sz w:val="28"/>
          <w:szCs w:val="28"/>
          <w:lang w:eastAsia="ru-RU"/>
        </w:rPr>
        <w:drawing>
          <wp:inline distT="0" distB="0" distL="0" distR="0">
            <wp:extent cx="1533525" cy="1533525"/>
            <wp:effectExtent l="0" t="0" r="9525" b="9525"/>
            <wp:docPr id="15" name="Рисунок 15"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33525" cy="1533525"/>
                    </a:xfrm>
                    <a:prstGeom prst="rect">
                      <a:avLst/>
                    </a:prstGeom>
                    <a:noFill/>
                    <a:ln>
                      <a:noFill/>
                    </a:ln>
                  </pic:spPr>
                </pic:pic>
              </a:graphicData>
            </a:graphic>
          </wp:inline>
        </w:drawing>
      </w:r>
      <w:r w:rsidRPr="00D051C0">
        <w:rPr>
          <w:rFonts w:ascii="Times New Roman" w:hAnsi="Times New Roman"/>
          <w:sz w:val="28"/>
          <w:szCs w:val="28"/>
        </w:rPr>
        <w:t xml:space="preserve"> </w:t>
      </w:r>
      <w:r w:rsidRPr="00D051C0">
        <w:rPr>
          <w:rFonts w:ascii="Times New Roman" w:hAnsi="Times New Roman"/>
          <w:noProof/>
          <w:sz w:val="28"/>
          <w:szCs w:val="28"/>
          <w:lang w:eastAsia="ru-RU"/>
        </w:rPr>
        <w:drawing>
          <wp:inline distT="0" distB="0" distL="0" distR="0">
            <wp:extent cx="1533525" cy="1533525"/>
            <wp:effectExtent l="0" t="0" r="9525" b="9525"/>
            <wp:docPr id="14" name="Рисунок 14"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3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33525" cy="1533525"/>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3.3. Аномальний додатковий ряд глоткових зубі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 xml:space="preserve"> </w:t>
      </w:r>
      <w:proofErr w:type="gramStart"/>
      <w:r w:rsidRPr="00D051C0">
        <w:rPr>
          <w:rFonts w:ascii="Times New Roman" w:hAnsi="Times New Roman"/>
          <w:sz w:val="28"/>
          <w:szCs w:val="28"/>
        </w:rPr>
        <w:t>у</w:t>
      </w:r>
      <w:proofErr w:type="gramEnd"/>
      <w:r w:rsidRPr="00D051C0">
        <w:rPr>
          <w:rFonts w:ascii="Times New Roman" w:hAnsi="Times New Roman"/>
          <w:sz w:val="28"/>
          <w:szCs w:val="28"/>
        </w:rPr>
        <w:t xml:space="preserve"> одного з екземплярів карася сріблястого.</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Таким чином, виходячи з даних описової морфології ми можемо зробити висновок, що розташування зубів на глотковій дужці, їх форма, розмі</w:t>
      </w:r>
      <w:proofErr w:type="gramStart"/>
      <w:r w:rsidRPr="00D051C0">
        <w:rPr>
          <w:rFonts w:ascii="Times New Roman" w:hAnsi="Times New Roman"/>
          <w:sz w:val="28"/>
          <w:szCs w:val="28"/>
        </w:rPr>
        <w:t>р</w:t>
      </w:r>
      <w:proofErr w:type="gramEnd"/>
      <w:r w:rsidRPr="00D051C0">
        <w:rPr>
          <w:rFonts w:ascii="Times New Roman" w:hAnsi="Times New Roman"/>
          <w:sz w:val="28"/>
          <w:szCs w:val="28"/>
        </w:rPr>
        <w:t xml:space="preserve">, </w:t>
      </w:r>
      <w:r w:rsidRPr="00D051C0">
        <w:rPr>
          <w:rFonts w:ascii="Times New Roman" w:hAnsi="Times New Roman"/>
          <w:sz w:val="28"/>
          <w:szCs w:val="28"/>
        </w:rPr>
        <w:lastRenderedPageBreak/>
        <w:t>жувальна поверхня та особливості функціонування тісно корелюють з твердою їжею, якою харчується карась сріблястий у різні періоди року.</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b/>
          <w:sz w:val="28"/>
          <w:szCs w:val="28"/>
        </w:rPr>
        <w:t xml:space="preserve">Результати, отримані методами геометричної морфометрії. </w:t>
      </w:r>
      <w:r w:rsidRPr="00D051C0">
        <w:rPr>
          <w:rFonts w:ascii="Times New Roman" w:hAnsi="Times New Roman"/>
          <w:sz w:val="28"/>
          <w:szCs w:val="28"/>
        </w:rPr>
        <w:t xml:space="preserve">Для вивчення вікових змін глоткової дуги у карася </w:t>
      </w:r>
      <w:proofErr w:type="gramStart"/>
      <w:r w:rsidRPr="00D051C0">
        <w:rPr>
          <w:rFonts w:ascii="Times New Roman" w:hAnsi="Times New Roman"/>
          <w:sz w:val="28"/>
          <w:szCs w:val="28"/>
        </w:rPr>
        <w:t>ср</w:t>
      </w:r>
      <w:proofErr w:type="gramEnd"/>
      <w:r w:rsidRPr="00D051C0">
        <w:rPr>
          <w:rFonts w:ascii="Times New Roman" w:hAnsi="Times New Roman"/>
          <w:sz w:val="28"/>
          <w:szCs w:val="28"/>
        </w:rPr>
        <w:t xml:space="preserve">іблястого нами було використано методи геометричної морфометрії.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Ми обрали і нанесли на зображення глоткових дуг 11 головних маркері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 xml:space="preserve">, </w:t>
      </w:r>
      <w:proofErr w:type="gramStart"/>
      <w:r w:rsidRPr="00D051C0">
        <w:rPr>
          <w:rFonts w:ascii="Times New Roman" w:hAnsi="Times New Roman"/>
          <w:sz w:val="28"/>
          <w:szCs w:val="28"/>
        </w:rPr>
        <w:t>як</w:t>
      </w:r>
      <w:proofErr w:type="gramEnd"/>
      <w:r w:rsidRPr="00D051C0">
        <w:rPr>
          <w:rFonts w:ascii="Times New Roman" w:hAnsi="Times New Roman"/>
          <w:sz w:val="28"/>
          <w:szCs w:val="28"/>
        </w:rPr>
        <w:t xml:space="preserve">і відповідали крайнім точкам дуги, місцям перегину контуру та початку та закінченню зубного ряду (рис. 3.4). </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3324225" cy="1924050"/>
            <wp:effectExtent l="0" t="0" r="9525" b="0"/>
            <wp:docPr id="13" name="Рисунок 13"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3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24225" cy="192405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3.4. Розташування основних маркері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 xml:space="preserve"> на глотковій дужці, які біли використані для методів геометричної морфометрії </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Графи, або координатні карти з зонами 95% довірчого інтервалу, отримані для однорічних особин карася сріблястого показують (рис. 3.5), що найбільш стабільними у цьому віці є місця прикріплення </w:t>
      </w:r>
      <w:r w:rsidRPr="00D051C0">
        <w:rPr>
          <w:rFonts w:ascii="Times New Roman" w:hAnsi="Times New Roman"/>
          <w:i/>
          <w:sz w:val="28"/>
          <w:szCs w:val="28"/>
        </w:rPr>
        <w:t>m. levator arcus branchialis V</w:t>
      </w:r>
      <w:r w:rsidRPr="00D051C0">
        <w:rPr>
          <w:rFonts w:ascii="Times New Roman" w:hAnsi="Times New Roman"/>
          <w:i/>
          <w:sz w:val="28"/>
          <w:szCs w:val="28"/>
          <w:lang w:val="uk-UA"/>
        </w:rPr>
        <w:t xml:space="preserve"> </w:t>
      </w:r>
      <w:r w:rsidRPr="00D051C0">
        <w:rPr>
          <w:rFonts w:ascii="Times New Roman" w:hAnsi="Times New Roman"/>
          <w:sz w:val="28"/>
          <w:szCs w:val="28"/>
        </w:rPr>
        <w:t>і</w:t>
      </w:r>
      <w:r w:rsidRPr="00D051C0">
        <w:rPr>
          <w:rFonts w:ascii="Times New Roman" w:hAnsi="Times New Roman"/>
          <w:i/>
          <w:sz w:val="28"/>
          <w:szCs w:val="28"/>
        </w:rPr>
        <w:t xml:space="preserve"> m. cleithropharyngeus superficialis</w:t>
      </w:r>
      <w:r w:rsidRPr="00D051C0">
        <w:rPr>
          <w:rFonts w:ascii="Times New Roman" w:hAnsi="Times New Roman"/>
          <w:sz w:val="28"/>
          <w:szCs w:val="28"/>
        </w:rPr>
        <w:t xml:space="preserve">, тобто м’язів, які забезпечують </w:t>
      </w: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ідняття та опускання п’ятої глоткової дуги. Всі інші точки мають значні коливання і не стабілізувались під </w:t>
      </w:r>
      <w:proofErr w:type="gramStart"/>
      <w:r w:rsidRPr="00D051C0">
        <w:rPr>
          <w:rFonts w:ascii="Times New Roman" w:hAnsi="Times New Roman"/>
          <w:sz w:val="28"/>
          <w:szCs w:val="28"/>
        </w:rPr>
        <w:t>д</w:t>
      </w:r>
      <w:proofErr w:type="gramEnd"/>
      <w:r w:rsidRPr="00D051C0">
        <w:rPr>
          <w:rFonts w:ascii="Times New Roman" w:hAnsi="Times New Roman"/>
          <w:sz w:val="28"/>
          <w:szCs w:val="28"/>
        </w:rPr>
        <w:t xml:space="preserve">ією добору. Це може бути </w:t>
      </w:r>
      <w:proofErr w:type="gramStart"/>
      <w:r w:rsidRPr="00D051C0">
        <w:rPr>
          <w:rFonts w:ascii="Times New Roman" w:hAnsi="Times New Roman"/>
          <w:sz w:val="28"/>
          <w:szCs w:val="28"/>
        </w:rPr>
        <w:t>св</w:t>
      </w:r>
      <w:proofErr w:type="gramEnd"/>
      <w:r w:rsidRPr="00D051C0">
        <w:rPr>
          <w:rFonts w:ascii="Times New Roman" w:hAnsi="Times New Roman"/>
          <w:sz w:val="28"/>
          <w:szCs w:val="28"/>
        </w:rPr>
        <w:t>ідченням того, що підйом та опускання глоткової дуги на першому році дозволяє рибі активно живитись рослинно</w:t>
      </w:r>
      <w:r w:rsidR="00C31A9D">
        <w:rPr>
          <w:rFonts w:ascii="Times New Roman" w:hAnsi="Times New Roman"/>
          <w:sz w:val="28"/>
          <w:szCs w:val="28"/>
        </w:rPr>
        <w:t>ю та дрібною тваринною їжею,</w:t>
      </w:r>
      <w:r w:rsidRPr="00D051C0">
        <w:rPr>
          <w:rFonts w:ascii="Times New Roman" w:hAnsi="Times New Roman"/>
          <w:sz w:val="28"/>
          <w:szCs w:val="28"/>
        </w:rPr>
        <w:t xml:space="preserve"> формуючі під час її споживання харчову грудку. Можливо значного перетирання їжі в цей період життя риби не відбувається. </w:t>
      </w: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lastRenderedPageBreak/>
        <w:drawing>
          <wp:inline distT="0" distB="0" distL="0" distR="0">
            <wp:extent cx="4905375" cy="3390900"/>
            <wp:effectExtent l="0" t="0" r="9525" b="0"/>
            <wp:docPr id="12" name="Рисунок 12" descr="3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5_1"/>
                    <pic:cNvPicPr>
                      <a:picLocks noChangeAspect="1" noChangeArrowheads="1"/>
                    </pic:cNvPicPr>
                  </pic:nvPicPr>
                  <pic:blipFill>
                    <a:blip r:embed="rId26">
                      <a:extLst>
                        <a:ext uri="{28A0092B-C50C-407E-A947-70E740481C1C}">
                          <a14:useLocalDpi xmlns:a14="http://schemas.microsoft.com/office/drawing/2010/main" val="0"/>
                        </a:ext>
                      </a:extLst>
                    </a:blip>
                    <a:srcRect t="5565" b="1848"/>
                    <a:stretch>
                      <a:fillRect/>
                    </a:stretch>
                  </pic:blipFill>
                  <pic:spPr bwMode="auto">
                    <a:xfrm>
                      <a:off x="0" y="0"/>
                      <a:ext cx="4905375" cy="339090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3.5. Координатна карта с зонами 95% довірчого інтервалу однорічних особин.</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4905375" cy="3409950"/>
            <wp:effectExtent l="0" t="0" r="9525" b="0"/>
            <wp:docPr id="11" name="Рисунок 11" descr="3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36_1"/>
                    <pic:cNvPicPr>
                      <a:picLocks noChangeAspect="1" noChangeArrowheads="1"/>
                    </pic:cNvPicPr>
                  </pic:nvPicPr>
                  <pic:blipFill>
                    <a:blip r:embed="rId27">
                      <a:extLst>
                        <a:ext uri="{28A0092B-C50C-407E-A947-70E740481C1C}">
                          <a14:useLocalDpi xmlns:a14="http://schemas.microsoft.com/office/drawing/2010/main" val="0"/>
                        </a:ext>
                      </a:extLst>
                    </a:blip>
                    <a:srcRect t="5783"/>
                    <a:stretch>
                      <a:fillRect/>
                    </a:stretch>
                  </pic:blipFill>
                  <pic:spPr bwMode="auto">
                    <a:xfrm>
                      <a:off x="0" y="0"/>
                      <a:ext cx="4905375" cy="340995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3.6. Координатна карта с зонами 95% довірчого інтервалу дворічних особин.</w:t>
      </w: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lastRenderedPageBreak/>
        <w:drawing>
          <wp:inline distT="0" distB="0" distL="0" distR="0">
            <wp:extent cx="4829175" cy="3390900"/>
            <wp:effectExtent l="0" t="0" r="9525" b="0"/>
            <wp:docPr id="10" name="Рисунок 10"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3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29175" cy="339090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3.7. Координатна карта с зонами 95% довірчого інтервалу трирічних особин.</w:t>
      </w:r>
    </w:p>
    <w:p w:rsidR="00D051C0" w:rsidRPr="00D051C0" w:rsidRDefault="00D051C0" w:rsidP="007D5DB5">
      <w:pPr>
        <w:spacing w:after="0" w:line="360" w:lineRule="auto"/>
        <w:ind w:firstLine="709"/>
        <w:jc w:val="both"/>
        <w:rPr>
          <w:rFonts w:ascii="Times New Roman" w:hAnsi="Times New Roman"/>
          <w:sz w:val="28"/>
          <w:szCs w:val="28"/>
        </w:rPr>
      </w:pP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На другому році життя у карася сріблястого спостерігається ще більша стабілізація місць прикріплення </w:t>
      </w:r>
      <w:r w:rsidRPr="00D051C0">
        <w:rPr>
          <w:rFonts w:ascii="Times New Roman" w:hAnsi="Times New Roman"/>
          <w:i/>
          <w:sz w:val="28"/>
          <w:szCs w:val="28"/>
        </w:rPr>
        <w:t>m. levator arcus branchialis V</w:t>
      </w:r>
      <w:r w:rsidRPr="00D051C0">
        <w:rPr>
          <w:rFonts w:ascii="Times New Roman" w:hAnsi="Times New Roman"/>
          <w:i/>
          <w:sz w:val="28"/>
          <w:szCs w:val="28"/>
          <w:lang w:val="uk-UA"/>
        </w:rPr>
        <w:t xml:space="preserve"> </w:t>
      </w:r>
      <w:r w:rsidRPr="00D051C0">
        <w:rPr>
          <w:rFonts w:ascii="Times New Roman" w:hAnsi="Times New Roman"/>
          <w:sz w:val="28"/>
          <w:szCs w:val="28"/>
        </w:rPr>
        <w:t xml:space="preserve">(м’яз, який </w:t>
      </w:r>
      <w:proofErr w:type="gramStart"/>
      <w:r w:rsidRPr="00D051C0">
        <w:rPr>
          <w:rFonts w:ascii="Times New Roman" w:hAnsi="Times New Roman"/>
          <w:sz w:val="28"/>
          <w:szCs w:val="28"/>
        </w:rPr>
        <w:t>п</w:t>
      </w:r>
      <w:proofErr w:type="gramEnd"/>
      <w:r w:rsidRPr="00D051C0">
        <w:rPr>
          <w:rFonts w:ascii="Times New Roman" w:hAnsi="Times New Roman"/>
          <w:sz w:val="28"/>
          <w:szCs w:val="28"/>
        </w:rPr>
        <w:t>іднімає глоткову дугу) та</w:t>
      </w:r>
      <w:r w:rsidRPr="00D051C0">
        <w:rPr>
          <w:rFonts w:ascii="Times New Roman" w:hAnsi="Times New Roman"/>
          <w:i/>
          <w:sz w:val="28"/>
          <w:szCs w:val="28"/>
        </w:rPr>
        <w:t xml:space="preserve"> m. cleithropharyngeus superficialis </w:t>
      </w:r>
      <w:r w:rsidRPr="00D051C0">
        <w:rPr>
          <w:rFonts w:ascii="Times New Roman" w:hAnsi="Times New Roman"/>
          <w:sz w:val="28"/>
          <w:szCs w:val="28"/>
        </w:rPr>
        <w:t xml:space="preserve">(м’яз, який тягне глоткову дугу вниз і вперед), оскільки зони довірчого 95% інтервалу для точок, що пов’язані з </w:t>
      </w:r>
      <w:proofErr w:type="gramStart"/>
      <w:r w:rsidRPr="00D051C0">
        <w:rPr>
          <w:rFonts w:ascii="Times New Roman" w:hAnsi="Times New Roman"/>
          <w:sz w:val="28"/>
          <w:szCs w:val="28"/>
        </w:rPr>
        <w:t>м</w:t>
      </w:r>
      <w:proofErr w:type="gramEnd"/>
      <w:r w:rsidRPr="00D051C0">
        <w:rPr>
          <w:rFonts w:ascii="Times New Roman" w:hAnsi="Times New Roman"/>
          <w:sz w:val="28"/>
          <w:szCs w:val="28"/>
        </w:rPr>
        <w:t xml:space="preserve">ісцями прикріпленні цих м’язів найменші (рис 3.6).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В той же час можемо відмітити, що також стабілізується задній край зубного ряду, а передній край може варіювати </w:t>
      </w:r>
      <w:proofErr w:type="gramStart"/>
      <w:r w:rsidRPr="00D051C0">
        <w:rPr>
          <w:rFonts w:ascii="Times New Roman" w:hAnsi="Times New Roman"/>
          <w:sz w:val="28"/>
          <w:szCs w:val="28"/>
        </w:rPr>
        <w:t>у</w:t>
      </w:r>
      <w:proofErr w:type="gramEnd"/>
      <w:r w:rsidRPr="00D051C0">
        <w:rPr>
          <w:rFonts w:ascii="Times New Roman" w:hAnsi="Times New Roman"/>
          <w:sz w:val="28"/>
          <w:szCs w:val="28"/>
        </w:rPr>
        <w:t xml:space="preserve"> широких межах. Можливо, довжина зубного ряду на другому році життя залежить в першу чергу від особистих уподобань рибою тих чи інших кормів. Відповідно до цього розвивається і та частина глоткової дуги, яка розміщується </w:t>
      </w: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ід зубним рядом. А це є місце прикріплення </w:t>
      </w:r>
      <w:r w:rsidRPr="00D051C0">
        <w:rPr>
          <w:rFonts w:ascii="Times New Roman" w:hAnsi="Times New Roman"/>
          <w:i/>
          <w:sz w:val="28"/>
          <w:szCs w:val="28"/>
        </w:rPr>
        <w:t>m. transversus ventralis</w:t>
      </w:r>
      <w:r w:rsidRPr="00D051C0">
        <w:rPr>
          <w:rFonts w:ascii="Times New Roman" w:hAnsi="Times New Roman"/>
          <w:sz w:val="28"/>
          <w:szCs w:val="28"/>
        </w:rPr>
        <w:t xml:space="preserve">, м’яза, який зближує дві глоткові дуги, що дозволяє сформувати тепер з прилягаючих один до одного глоткових зубів протилежної сторони суцільну жувальну пластинку, якій протистоїть жорнов. </w:t>
      </w:r>
      <w:proofErr w:type="gramStart"/>
      <w:r w:rsidRPr="00D051C0">
        <w:rPr>
          <w:rFonts w:ascii="Times New Roman" w:hAnsi="Times New Roman"/>
          <w:sz w:val="28"/>
          <w:szCs w:val="28"/>
        </w:rPr>
        <w:t>З</w:t>
      </w:r>
      <w:proofErr w:type="gramEnd"/>
      <w:r w:rsidRPr="00D051C0">
        <w:rPr>
          <w:rFonts w:ascii="Times New Roman" w:hAnsi="Times New Roman"/>
          <w:sz w:val="28"/>
          <w:szCs w:val="28"/>
        </w:rPr>
        <w:t xml:space="preserve"> цього можна заключити, що на другому році життя їжа сріблястого карася стає ще більш твердою і від подрібнення її твердих оболонок чи зовнішніх покривів залежить якість засвоєння їжі.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lastRenderedPageBreak/>
        <w:t xml:space="preserve">На третьому році життя спостерігається, виходячи з графа, що представлений на рис 3.7, скоординований </w:t>
      </w:r>
      <w:proofErr w:type="gramStart"/>
      <w:r w:rsidRPr="00D051C0">
        <w:rPr>
          <w:rFonts w:ascii="Times New Roman" w:hAnsi="Times New Roman"/>
          <w:sz w:val="28"/>
          <w:szCs w:val="28"/>
        </w:rPr>
        <w:t>р</w:t>
      </w:r>
      <w:proofErr w:type="gramEnd"/>
      <w:r w:rsidRPr="00D051C0">
        <w:rPr>
          <w:rFonts w:ascii="Times New Roman" w:hAnsi="Times New Roman"/>
          <w:sz w:val="28"/>
          <w:szCs w:val="28"/>
        </w:rPr>
        <w:t xml:space="preserve">іст окремих ділянок глоткової дуги. Про це </w:t>
      </w:r>
      <w:proofErr w:type="gramStart"/>
      <w:r w:rsidRPr="00D051C0">
        <w:rPr>
          <w:rFonts w:ascii="Times New Roman" w:hAnsi="Times New Roman"/>
          <w:sz w:val="28"/>
          <w:szCs w:val="28"/>
        </w:rPr>
        <w:t>св</w:t>
      </w:r>
      <w:proofErr w:type="gramEnd"/>
      <w:r w:rsidRPr="00D051C0">
        <w:rPr>
          <w:rFonts w:ascii="Times New Roman" w:hAnsi="Times New Roman"/>
          <w:sz w:val="28"/>
          <w:szCs w:val="28"/>
        </w:rPr>
        <w:t>ідчать дуже видовжені та звужені зони 95% довірчого інтервалу. Можемо припустити, що в саме в цьому році настає стабілізація харчового раціону карася сріблястого і в подальшому вона залишається незмінною, змінюються лише розміри безхребетних тварин, яких споживає риба.</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Нажаль, отримати результати для особин більш старшого ві</w:t>
      </w:r>
      <w:proofErr w:type="gramStart"/>
      <w:r w:rsidRPr="00D051C0">
        <w:rPr>
          <w:rFonts w:ascii="Times New Roman" w:hAnsi="Times New Roman"/>
          <w:sz w:val="28"/>
          <w:szCs w:val="28"/>
        </w:rPr>
        <w:t>ку нам</w:t>
      </w:r>
      <w:proofErr w:type="gramEnd"/>
      <w:r w:rsidRPr="00D051C0">
        <w:rPr>
          <w:rFonts w:ascii="Times New Roman" w:hAnsi="Times New Roman"/>
          <w:sz w:val="28"/>
          <w:szCs w:val="28"/>
        </w:rPr>
        <w:t xml:space="preserve"> не вдалось, оскільки цьому завадила мала кількість спійманих особин відповідного віку (не більше двох, а для проведення аналізу необхідно не менше трьох особин).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Для з’ясування основних напрямків росту окремих частин глоткової дуги ми використали метод тонких пластин, або метод тонких сплайні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 xml:space="preserve">. </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На рисунку 3.8 зображені фактори деформації і вектори росту, які проявляються у особин в проміжку часу від одного до двох рокі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w:t>
      </w: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4924425" cy="3711423"/>
            <wp:effectExtent l="0" t="0" r="0" b="3810"/>
            <wp:docPr id="9" name="Рисунок 9" descr="1-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years"/>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30901" cy="3716304"/>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3.8. Фактори деформації і вектори росту, які характерні для особин в проміжку часу від одного до двох рокі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lastRenderedPageBreak/>
        <w:t xml:space="preserve">Ми бачимо, що найбільшого росту зазнає ділянка глоткової дуги, над якою розміщуються глоткові зуби (позначено червоним кольором). В той же час, ми бачимо, що довжина зубного ряду відстає в розвитку і росте повільніше за всі інші частини дуги (ділянка синього кольору). За допомогою методу побудови координатних карт з 95% довірчим інтервалом, ми з’ясували, що місця прикріплення м’язів, які дозволяють </w:t>
      </w: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іднімати та опускати глоткову дугу у глотці протягом першого року життя карася сріблястого мають велике значення. </w:t>
      </w:r>
      <w:proofErr w:type="gramStart"/>
      <w:r w:rsidRPr="00D051C0">
        <w:rPr>
          <w:rFonts w:ascii="Times New Roman" w:hAnsi="Times New Roman"/>
          <w:sz w:val="28"/>
          <w:szCs w:val="28"/>
        </w:rPr>
        <w:t>П</w:t>
      </w:r>
      <w:proofErr w:type="gramEnd"/>
      <w:r w:rsidRPr="00D051C0">
        <w:rPr>
          <w:rFonts w:ascii="Times New Roman" w:hAnsi="Times New Roman"/>
          <w:sz w:val="28"/>
          <w:szCs w:val="28"/>
        </w:rPr>
        <w:t xml:space="preserve">ід час росту самої риби, ці місця залишаються майже без змін (зеленуватий або ледь блакитний колір). Однак місце прикріплення </w:t>
      </w:r>
      <w:r w:rsidRPr="00D051C0">
        <w:rPr>
          <w:rFonts w:ascii="Times New Roman" w:hAnsi="Times New Roman"/>
          <w:i/>
          <w:sz w:val="28"/>
          <w:szCs w:val="28"/>
        </w:rPr>
        <w:t>m. levator arcus branchialis V</w:t>
      </w:r>
      <w:r w:rsidRPr="00D051C0">
        <w:rPr>
          <w:rFonts w:ascii="Times New Roman" w:hAnsi="Times New Roman"/>
          <w:sz w:val="28"/>
          <w:szCs w:val="28"/>
        </w:rPr>
        <w:t xml:space="preserve"> має блідо жовтий колі</w:t>
      </w:r>
      <w:proofErr w:type="gramStart"/>
      <w:r w:rsidRPr="00D051C0">
        <w:rPr>
          <w:rFonts w:ascii="Times New Roman" w:hAnsi="Times New Roman"/>
          <w:sz w:val="28"/>
          <w:szCs w:val="28"/>
        </w:rPr>
        <w:t>р</w:t>
      </w:r>
      <w:proofErr w:type="gramEnd"/>
      <w:r w:rsidRPr="00D051C0">
        <w:rPr>
          <w:rFonts w:ascii="Times New Roman" w:hAnsi="Times New Roman"/>
          <w:sz w:val="28"/>
          <w:szCs w:val="28"/>
        </w:rPr>
        <w:t xml:space="preserve"> і це свідчить про незначне, але помітне збільшення відростку, до якого прикріплюється цей м’яз. Тобто, як ми вже відзначали, на першому році карась сріблястий живиться переважно м’якою їжею і потреби її перетирати поки що нема</w:t>
      </w:r>
      <w:proofErr w:type="gramStart"/>
      <w:r w:rsidRPr="00D051C0">
        <w:rPr>
          <w:rFonts w:ascii="Times New Roman" w:hAnsi="Times New Roman"/>
          <w:sz w:val="28"/>
          <w:szCs w:val="28"/>
        </w:rPr>
        <w:t>є.</w:t>
      </w:r>
      <w:proofErr w:type="gramEnd"/>
      <w:r w:rsidRPr="00D051C0">
        <w:rPr>
          <w:rFonts w:ascii="Times New Roman" w:hAnsi="Times New Roman"/>
          <w:sz w:val="28"/>
          <w:szCs w:val="28"/>
        </w:rPr>
        <w:t xml:space="preserve"> Робота м’язів, які піднімають та опускають глоткову дугу полягає лише у спресовування їжі з метою формування компактної харчової грудки. К другому року життя карась урізноманітнює </w:t>
      </w:r>
      <w:proofErr w:type="gramStart"/>
      <w:r w:rsidRPr="00D051C0">
        <w:rPr>
          <w:rFonts w:ascii="Times New Roman" w:hAnsi="Times New Roman"/>
          <w:sz w:val="28"/>
          <w:szCs w:val="28"/>
        </w:rPr>
        <w:t>св</w:t>
      </w:r>
      <w:proofErr w:type="gramEnd"/>
      <w:r w:rsidRPr="00D051C0">
        <w:rPr>
          <w:rFonts w:ascii="Times New Roman" w:hAnsi="Times New Roman"/>
          <w:sz w:val="28"/>
          <w:szCs w:val="28"/>
        </w:rPr>
        <w:t xml:space="preserve">ій харчовий раціон, у ньому з’являється вже більш тверда їжа за рахунок безхребетних з твердим хітиновим покривом або ж різноманітні невеличкі за розміром придонні черви. Тепер вже виникає потреба у перетиранні та подрібненні їжі, що і знайшло своє відображення у збільшенні місяця прикріплення </w:t>
      </w:r>
      <w:r w:rsidRPr="00D051C0">
        <w:rPr>
          <w:rFonts w:ascii="Times New Roman" w:hAnsi="Times New Roman"/>
          <w:i/>
          <w:sz w:val="28"/>
          <w:szCs w:val="28"/>
        </w:rPr>
        <w:t>m. levator arcus branchialis V</w:t>
      </w:r>
      <w:r w:rsidRPr="00D051C0">
        <w:rPr>
          <w:rFonts w:ascii="Times New Roman" w:hAnsi="Times New Roman"/>
          <w:sz w:val="28"/>
          <w:szCs w:val="28"/>
        </w:rPr>
        <w:t xml:space="preserve">. </w:t>
      </w:r>
    </w:p>
    <w:p w:rsidR="00D051C0" w:rsidRPr="00D051C0" w:rsidRDefault="00D051C0" w:rsidP="007D5DB5">
      <w:pPr>
        <w:spacing w:after="0" w:line="360" w:lineRule="auto"/>
        <w:ind w:firstLine="709"/>
        <w:jc w:val="both"/>
        <w:rPr>
          <w:rFonts w:ascii="Times New Roman" w:hAnsi="Times New Roman"/>
          <w:sz w:val="28"/>
          <w:szCs w:val="28"/>
        </w:rPr>
      </w:pPr>
      <w:proofErr w:type="gramStart"/>
      <w:r w:rsidRPr="00D051C0">
        <w:rPr>
          <w:rFonts w:ascii="Times New Roman" w:hAnsi="Times New Roman"/>
          <w:sz w:val="28"/>
          <w:szCs w:val="28"/>
        </w:rPr>
        <w:t>На другому році життя та в період від другого до третього року у карася сріблястого помітно збільшується довжина зубного ряду (рис. 3.6 та 3.9).</w:t>
      </w:r>
      <w:proofErr w:type="gramEnd"/>
      <w:r w:rsidRPr="00D051C0">
        <w:rPr>
          <w:rFonts w:ascii="Times New Roman" w:hAnsi="Times New Roman"/>
          <w:sz w:val="28"/>
          <w:szCs w:val="28"/>
        </w:rPr>
        <w:t xml:space="preserve"> Це може бути пов’язано з збільшенням </w:t>
      </w:r>
      <w:proofErr w:type="gramStart"/>
      <w:r w:rsidRPr="00D051C0">
        <w:rPr>
          <w:rFonts w:ascii="Times New Roman" w:hAnsi="Times New Roman"/>
          <w:sz w:val="28"/>
          <w:szCs w:val="28"/>
        </w:rPr>
        <w:t>р</w:t>
      </w:r>
      <w:proofErr w:type="gramEnd"/>
      <w:r w:rsidRPr="00D051C0">
        <w:rPr>
          <w:rFonts w:ascii="Times New Roman" w:hAnsi="Times New Roman"/>
          <w:sz w:val="28"/>
          <w:szCs w:val="28"/>
        </w:rPr>
        <w:t>ізноманітності харчового раціону і, як наслідок цього, підвищенням ролі зубів у перетиранні їжі. Червоний колір на рисунку 3.9 свідчить також про збільшення довжини сплощеного черепного відростку. Тобто, це говорить про помітне збільшення розмі</w:t>
      </w:r>
      <w:proofErr w:type="gramStart"/>
      <w:r w:rsidRPr="00D051C0">
        <w:rPr>
          <w:rFonts w:ascii="Times New Roman" w:hAnsi="Times New Roman"/>
          <w:sz w:val="28"/>
          <w:szCs w:val="28"/>
        </w:rPr>
        <w:t>р</w:t>
      </w:r>
      <w:proofErr w:type="gramEnd"/>
      <w:r w:rsidRPr="00D051C0">
        <w:rPr>
          <w:rFonts w:ascii="Times New Roman" w:hAnsi="Times New Roman"/>
          <w:sz w:val="28"/>
          <w:szCs w:val="28"/>
        </w:rPr>
        <w:t>ів об’єму глоткової порожнини., що також говорить на користь зміни харчового раціону карася сріблястого на другому році його життя — тепер їжа може бути більшою за розмірами і її харчова цінність підвищується.</w:t>
      </w:r>
    </w:p>
    <w:p w:rsidR="00D051C0" w:rsidRPr="00D051C0" w:rsidRDefault="00D051C0" w:rsidP="00667FA0">
      <w:pPr>
        <w:spacing w:after="0" w:line="360" w:lineRule="auto"/>
        <w:jc w:val="center"/>
        <w:rPr>
          <w:rFonts w:ascii="Times New Roman" w:hAnsi="Times New Roman"/>
          <w:sz w:val="28"/>
          <w:szCs w:val="28"/>
        </w:rPr>
      </w:pPr>
      <w:r w:rsidRPr="00D051C0">
        <w:rPr>
          <w:rFonts w:ascii="Times New Roman" w:hAnsi="Times New Roman"/>
          <w:noProof/>
          <w:sz w:val="28"/>
          <w:szCs w:val="28"/>
          <w:lang w:eastAsia="ru-RU"/>
        </w:rPr>
        <w:lastRenderedPageBreak/>
        <w:drawing>
          <wp:inline distT="0" distB="0" distL="0" distR="0">
            <wp:extent cx="5191125" cy="3895725"/>
            <wp:effectExtent l="0" t="0" r="9525" b="9525"/>
            <wp:docPr id="8" name="Рисунок 8" descr="2-3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3year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91125" cy="3895725"/>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Рис. 3.9. Фактори деформації і вектори росту, які характерні для особин в проміжку часу від двох до трьох рокі</w:t>
      </w:r>
      <w:proofErr w:type="gramStart"/>
      <w:r w:rsidRPr="00D051C0">
        <w:rPr>
          <w:rFonts w:ascii="Times New Roman" w:hAnsi="Times New Roman"/>
          <w:sz w:val="28"/>
          <w:szCs w:val="28"/>
        </w:rPr>
        <w:t>в</w:t>
      </w:r>
      <w:proofErr w:type="gramEnd"/>
      <w:r w:rsidRPr="00D051C0">
        <w:rPr>
          <w:rFonts w:ascii="Times New Roman" w:hAnsi="Times New Roman"/>
          <w:sz w:val="28"/>
          <w:szCs w:val="28"/>
        </w:rPr>
        <w:t>.</w:t>
      </w:r>
    </w:p>
    <w:p w:rsidR="00D051C0" w:rsidRPr="00D051C0" w:rsidRDefault="00D051C0" w:rsidP="00667FA0">
      <w:pPr>
        <w:spacing w:after="0" w:line="360" w:lineRule="auto"/>
        <w:jc w:val="both"/>
        <w:rPr>
          <w:rFonts w:ascii="Times New Roman" w:hAnsi="Times New Roman"/>
          <w:sz w:val="28"/>
          <w:szCs w:val="28"/>
        </w:rPr>
      </w:pPr>
      <w:r w:rsidRPr="00D051C0">
        <w:rPr>
          <w:rFonts w:ascii="Times New Roman" w:hAnsi="Times New Roman"/>
          <w:noProof/>
          <w:sz w:val="28"/>
          <w:szCs w:val="28"/>
          <w:lang w:eastAsia="ru-RU"/>
        </w:rPr>
        <w:drawing>
          <wp:inline distT="0" distB="0" distL="0" distR="0">
            <wp:extent cx="5191125" cy="3886200"/>
            <wp:effectExtent l="0" t="0" r="9525" b="0"/>
            <wp:docPr id="7" name="Рисунок 7" descr="3-5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3-5year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91125" cy="3886200"/>
                    </a:xfrm>
                    <a:prstGeom prst="rect">
                      <a:avLst/>
                    </a:prstGeom>
                    <a:noFill/>
                    <a:ln>
                      <a:noFill/>
                    </a:ln>
                  </pic:spPr>
                </pic:pic>
              </a:graphicData>
            </a:graphic>
          </wp:inline>
        </w:drawing>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Рис. 3.10. Фактори деформації і вектори росту, які характерні для особин в проміжку часу від трьох до </w:t>
      </w:r>
      <w:proofErr w:type="gramStart"/>
      <w:r w:rsidRPr="00D051C0">
        <w:rPr>
          <w:rFonts w:ascii="Times New Roman" w:hAnsi="Times New Roman"/>
          <w:sz w:val="28"/>
          <w:szCs w:val="28"/>
        </w:rPr>
        <w:t>п’яти</w:t>
      </w:r>
      <w:proofErr w:type="gramEnd"/>
      <w:r w:rsidRPr="00D051C0">
        <w:rPr>
          <w:rFonts w:ascii="Times New Roman" w:hAnsi="Times New Roman"/>
          <w:sz w:val="28"/>
          <w:szCs w:val="28"/>
        </w:rPr>
        <w:t xml:space="preserve"> років.</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lastRenderedPageBreak/>
        <w:t>У часовому ві</w:t>
      </w:r>
      <w:proofErr w:type="gramStart"/>
      <w:r w:rsidRPr="00D051C0">
        <w:rPr>
          <w:rFonts w:ascii="Times New Roman" w:hAnsi="Times New Roman"/>
          <w:sz w:val="28"/>
          <w:szCs w:val="28"/>
        </w:rPr>
        <w:t>др</w:t>
      </w:r>
      <w:proofErr w:type="gramEnd"/>
      <w:r w:rsidRPr="00D051C0">
        <w:rPr>
          <w:rFonts w:ascii="Times New Roman" w:hAnsi="Times New Roman"/>
          <w:sz w:val="28"/>
          <w:szCs w:val="28"/>
        </w:rPr>
        <w:t xml:space="preserve">ізку від трьох до п’яти років у карася сріблястого спостерігається видовження обох відростків глоткової дуги, але все ж таки найбільше росте черепний відросток, що пов’язано із подальшим збільшенням глоткової порожнини. </w:t>
      </w:r>
      <w:proofErr w:type="gramStart"/>
      <w:r w:rsidRPr="00D051C0">
        <w:rPr>
          <w:rFonts w:ascii="Times New Roman" w:hAnsi="Times New Roman"/>
          <w:sz w:val="28"/>
          <w:szCs w:val="28"/>
        </w:rPr>
        <w:t xml:space="preserve">А от край черепного відростка, до якого прикріплюється </w:t>
      </w:r>
      <w:r w:rsidRPr="00D051C0">
        <w:rPr>
          <w:rFonts w:ascii="Times New Roman" w:hAnsi="Times New Roman"/>
          <w:i/>
          <w:sz w:val="28"/>
          <w:szCs w:val="28"/>
        </w:rPr>
        <w:t>m. levator arcus branchialis V</w:t>
      </w:r>
      <w:r w:rsidRPr="00D051C0">
        <w:rPr>
          <w:rFonts w:ascii="Times New Roman" w:hAnsi="Times New Roman"/>
          <w:sz w:val="28"/>
          <w:szCs w:val="28"/>
        </w:rPr>
        <w:t>, відстає у своєму розвитку і це може означати, що цей м’яз досяг майже максимуму свого розвитку і відповідно сила, яка давить на їжу, що знаходиться між жорновом та глотковими зубами, також досягла свого максимального значення.</w:t>
      </w:r>
      <w:proofErr w:type="gramEnd"/>
      <w:r w:rsidRPr="00D051C0">
        <w:rPr>
          <w:rFonts w:ascii="Times New Roman" w:hAnsi="Times New Roman"/>
          <w:sz w:val="28"/>
          <w:szCs w:val="28"/>
        </w:rPr>
        <w:t xml:space="preserve"> </w:t>
      </w:r>
      <w:proofErr w:type="gramStart"/>
      <w:r w:rsidRPr="00D051C0">
        <w:rPr>
          <w:rFonts w:ascii="Times New Roman" w:hAnsi="Times New Roman"/>
          <w:sz w:val="28"/>
          <w:szCs w:val="28"/>
        </w:rPr>
        <w:t>З</w:t>
      </w:r>
      <w:proofErr w:type="gramEnd"/>
      <w:r w:rsidRPr="00D051C0">
        <w:rPr>
          <w:rFonts w:ascii="Times New Roman" w:hAnsi="Times New Roman"/>
          <w:sz w:val="28"/>
          <w:szCs w:val="28"/>
        </w:rPr>
        <w:t xml:space="preserve"> цього ми можемо заключити, що після третього року життя харчовий раціон карася залишається або без змін, або її твердість досягла максимального значення і більш тверду їжу риба споживати вже не в змозі. Для підтвердження чи спростування цього припущення слід провести більш ретельні дослідження харчового раціону карася у різні вікові періоди. Ба більше, необхідно провести якісні біомеханчні </w:t>
      </w:r>
      <w:proofErr w:type="gramStart"/>
      <w:r w:rsidRPr="00D051C0">
        <w:rPr>
          <w:rFonts w:ascii="Times New Roman" w:hAnsi="Times New Roman"/>
          <w:sz w:val="28"/>
          <w:szCs w:val="28"/>
        </w:rPr>
        <w:t>досл</w:t>
      </w:r>
      <w:proofErr w:type="gramEnd"/>
      <w:r w:rsidRPr="00D051C0">
        <w:rPr>
          <w:rFonts w:ascii="Times New Roman" w:hAnsi="Times New Roman"/>
          <w:sz w:val="28"/>
          <w:szCs w:val="28"/>
        </w:rPr>
        <w:t>ідженн</w:t>
      </w:r>
      <w:r w:rsidR="00F0192F">
        <w:rPr>
          <w:rFonts w:ascii="Times New Roman" w:hAnsi="Times New Roman"/>
          <w:sz w:val="28"/>
          <w:szCs w:val="28"/>
        </w:rPr>
        <w:t>я твердості черепашок молюсків,</w:t>
      </w:r>
      <w:r w:rsidRPr="00D051C0">
        <w:rPr>
          <w:rFonts w:ascii="Times New Roman" w:hAnsi="Times New Roman"/>
          <w:sz w:val="28"/>
          <w:szCs w:val="28"/>
        </w:rPr>
        <w:t xml:space="preserve"> хітинового покриву комах та шкірно-м’язового мішка, що оточує тіло різних червив та личинок комах, якими живиться сріблястий карась.</w:t>
      </w:r>
    </w:p>
    <w:p w:rsidR="00D051C0" w:rsidRPr="00D051C0" w:rsidRDefault="00D051C0" w:rsidP="007D5DB5">
      <w:pPr>
        <w:spacing w:after="0" w:line="360" w:lineRule="auto"/>
        <w:ind w:firstLine="709"/>
        <w:jc w:val="both"/>
        <w:rPr>
          <w:rFonts w:ascii="Times New Roman" w:hAnsi="Times New Roman"/>
          <w:sz w:val="28"/>
          <w:szCs w:val="28"/>
        </w:rPr>
      </w:pPr>
      <w:r w:rsidRPr="00D051C0">
        <w:rPr>
          <w:rFonts w:ascii="Times New Roman" w:hAnsi="Times New Roman"/>
          <w:sz w:val="28"/>
          <w:szCs w:val="28"/>
        </w:rPr>
        <w:t xml:space="preserve">Таким чином, </w:t>
      </w:r>
      <w:proofErr w:type="gramStart"/>
      <w:r w:rsidRPr="00D051C0">
        <w:rPr>
          <w:rFonts w:ascii="Times New Roman" w:hAnsi="Times New Roman"/>
          <w:sz w:val="28"/>
          <w:szCs w:val="28"/>
        </w:rPr>
        <w:t>пров</w:t>
      </w:r>
      <w:proofErr w:type="gramEnd"/>
      <w:r w:rsidRPr="00D051C0">
        <w:rPr>
          <w:rFonts w:ascii="Times New Roman" w:hAnsi="Times New Roman"/>
          <w:sz w:val="28"/>
          <w:szCs w:val="28"/>
        </w:rPr>
        <w:t xml:space="preserve">івши різними методами дослідження п’ятої видозміненої глоткової дуги з розміщеними на ний глотковими зубами, ми можемо зробити висновок, що характер росту та функціонування як дуги, так і розташованих на ній зубів суттєво залежить від особливостей харчового раціону риби у різні періоди її життєвого циклу. Більш м’яка та </w:t>
      </w:r>
      <w:proofErr w:type="gramStart"/>
      <w:r w:rsidRPr="00D051C0">
        <w:rPr>
          <w:rFonts w:ascii="Times New Roman" w:hAnsi="Times New Roman"/>
          <w:sz w:val="28"/>
          <w:szCs w:val="28"/>
        </w:rPr>
        <w:t>др</w:t>
      </w:r>
      <w:proofErr w:type="gramEnd"/>
      <w:r w:rsidRPr="00D051C0">
        <w:rPr>
          <w:rFonts w:ascii="Times New Roman" w:hAnsi="Times New Roman"/>
          <w:sz w:val="28"/>
          <w:szCs w:val="28"/>
        </w:rPr>
        <w:t>ібна їжа, характерна для особин першого року життя поступово заміщується і урізноманітнюється більшою за розмірами та більш твердою їжею, основну частину якої будуть складати безхребетні тв</w:t>
      </w:r>
      <w:r w:rsidR="00F0192F">
        <w:rPr>
          <w:rFonts w:ascii="Times New Roman" w:hAnsi="Times New Roman"/>
          <w:sz w:val="28"/>
          <w:szCs w:val="28"/>
        </w:rPr>
        <w:t>арини, що належать до</w:t>
      </w:r>
      <w:r w:rsidRPr="00D051C0">
        <w:rPr>
          <w:rFonts w:ascii="Times New Roman" w:hAnsi="Times New Roman"/>
          <w:sz w:val="28"/>
          <w:szCs w:val="28"/>
        </w:rPr>
        <w:t xml:space="preserve"> Gastropoda, Cladocera, Diptera, Bivalvia, Trichoptera, Copepoda, Mysidacea, Odanata, Amphipoda, Ostracoda, Coleoptera, Acarina, Euciliata та Nematoda.</w:t>
      </w:r>
    </w:p>
    <w:p w:rsidR="00D051C0" w:rsidRDefault="00D051C0" w:rsidP="007D5DB5">
      <w:pPr>
        <w:spacing w:after="0" w:line="360" w:lineRule="auto"/>
        <w:ind w:firstLine="709"/>
        <w:jc w:val="both"/>
        <w:rPr>
          <w:rFonts w:ascii="Times New Roman" w:hAnsi="Times New Roman"/>
          <w:sz w:val="28"/>
          <w:szCs w:val="28"/>
        </w:rPr>
      </w:pPr>
    </w:p>
    <w:p w:rsidR="00D051C0" w:rsidRDefault="00D051C0" w:rsidP="007D5DB5">
      <w:pPr>
        <w:spacing w:after="0" w:line="360" w:lineRule="auto"/>
        <w:ind w:firstLine="709"/>
        <w:jc w:val="both"/>
        <w:rPr>
          <w:rFonts w:ascii="Times New Roman" w:hAnsi="Times New Roman"/>
          <w:sz w:val="28"/>
          <w:szCs w:val="28"/>
        </w:rPr>
      </w:pPr>
    </w:p>
    <w:p w:rsidR="00D051C0" w:rsidRDefault="00D051C0" w:rsidP="007D5DB5">
      <w:pPr>
        <w:spacing w:after="0" w:line="360" w:lineRule="auto"/>
        <w:ind w:firstLine="709"/>
        <w:jc w:val="both"/>
        <w:rPr>
          <w:rFonts w:ascii="Times New Roman" w:hAnsi="Times New Roman"/>
          <w:sz w:val="28"/>
          <w:szCs w:val="28"/>
        </w:rPr>
      </w:pPr>
    </w:p>
    <w:p w:rsidR="00D051C0" w:rsidRDefault="00D051C0" w:rsidP="007D5DB5">
      <w:pPr>
        <w:spacing w:after="0" w:line="360" w:lineRule="auto"/>
        <w:ind w:firstLine="709"/>
        <w:jc w:val="both"/>
        <w:rPr>
          <w:rFonts w:ascii="Times New Roman" w:hAnsi="Times New Roman"/>
          <w:sz w:val="28"/>
          <w:szCs w:val="28"/>
        </w:rPr>
      </w:pPr>
    </w:p>
    <w:p w:rsidR="00D051C0" w:rsidRPr="00883BD2" w:rsidRDefault="00D051C0" w:rsidP="007D5DB5">
      <w:pPr>
        <w:pageBreakBefore/>
        <w:spacing w:after="0" w:line="360" w:lineRule="auto"/>
        <w:ind w:firstLine="709"/>
        <w:jc w:val="center"/>
        <w:rPr>
          <w:rFonts w:ascii="Times New Roman" w:hAnsi="Times New Roman"/>
          <w:b/>
          <w:bCs/>
          <w:sz w:val="28"/>
          <w:szCs w:val="28"/>
        </w:rPr>
      </w:pPr>
      <w:r w:rsidRPr="00883BD2">
        <w:rPr>
          <w:rFonts w:ascii="Times New Roman" w:hAnsi="Times New Roman"/>
          <w:b/>
          <w:bCs/>
          <w:sz w:val="28"/>
          <w:szCs w:val="28"/>
        </w:rPr>
        <w:lastRenderedPageBreak/>
        <w:t>ВИСНОВКИ</w:t>
      </w:r>
    </w:p>
    <w:p w:rsidR="00D051C0" w:rsidRDefault="00D051C0" w:rsidP="007D5DB5">
      <w:pPr>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Проведене нами </w:t>
      </w:r>
      <w:proofErr w:type="gramStart"/>
      <w:r>
        <w:rPr>
          <w:rFonts w:ascii="Times New Roman" w:hAnsi="Times New Roman"/>
          <w:sz w:val="28"/>
          <w:szCs w:val="28"/>
        </w:rPr>
        <w:t>досл</w:t>
      </w:r>
      <w:proofErr w:type="gramEnd"/>
      <w:r>
        <w:rPr>
          <w:rFonts w:ascii="Times New Roman" w:hAnsi="Times New Roman"/>
          <w:sz w:val="28"/>
          <w:szCs w:val="28"/>
        </w:rPr>
        <w:t xml:space="preserve">ідження особливостей будови та росту глоткових зубів карася сріблястого </w:t>
      </w:r>
      <w:r w:rsidRPr="002A2095">
        <w:rPr>
          <w:rFonts w:ascii="Times New Roman" w:hAnsi="Times New Roman"/>
          <w:i/>
          <w:sz w:val="28"/>
          <w:szCs w:val="28"/>
        </w:rPr>
        <w:t>Carassius gibelio</w:t>
      </w:r>
      <w:r w:rsidRPr="002A2095">
        <w:rPr>
          <w:rFonts w:ascii="Times New Roman" w:hAnsi="Times New Roman"/>
          <w:sz w:val="28"/>
          <w:szCs w:val="28"/>
        </w:rPr>
        <w:t xml:space="preserve"> (Bloch, 1782)</w:t>
      </w:r>
      <w:r>
        <w:rPr>
          <w:rFonts w:ascii="Times New Roman" w:hAnsi="Times New Roman"/>
          <w:sz w:val="28"/>
          <w:szCs w:val="28"/>
        </w:rPr>
        <w:t xml:space="preserve"> свідчить про те, що </w:t>
      </w:r>
      <w:r w:rsidRPr="002A2095">
        <w:rPr>
          <w:rFonts w:ascii="Times New Roman" w:hAnsi="Times New Roman"/>
          <w:sz w:val="28"/>
          <w:szCs w:val="28"/>
        </w:rPr>
        <w:t xml:space="preserve">розташування зубів на глотковій дужці, їх форма, розмір, жувальна поверхня та особливості функціонування тісно корелюють з твердою їжею, якою харчується карась сріблястий у різні періоди </w:t>
      </w:r>
      <w:r>
        <w:rPr>
          <w:rFonts w:ascii="Times New Roman" w:hAnsi="Times New Roman"/>
          <w:sz w:val="28"/>
          <w:szCs w:val="28"/>
        </w:rPr>
        <w:t>свого життя.</w:t>
      </w:r>
    </w:p>
    <w:p w:rsidR="00D051C0" w:rsidRDefault="00D051C0" w:rsidP="007D5DB5">
      <w:pPr>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Методами геометричної морфометрії встановлено закономірності росту окремих частин видозміненої п’ятої глоткової дуги протягом </w:t>
      </w:r>
      <w:proofErr w:type="gramStart"/>
      <w:r>
        <w:rPr>
          <w:rFonts w:ascii="Times New Roman" w:hAnsi="Times New Roman"/>
          <w:sz w:val="28"/>
          <w:szCs w:val="28"/>
        </w:rPr>
        <w:t>п’яти</w:t>
      </w:r>
      <w:proofErr w:type="gramEnd"/>
      <w:r>
        <w:rPr>
          <w:rFonts w:ascii="Times New Roman" w:hAnsi="Times New Roman"/>
          <w:sz w:val="28"/>
          <w:szCs w:val="28"/>
        </w:rPr>
        <w:t xml:space="preserve"> перших років життя карася сріблястого. Вони вказують на те, що спочатку карась сріблястий споживає </w:t>
      </w:r>
      <w:proofErr w:type="gramStart"/>
      <w:r>
        <w:rPr>
          <w:rFonts w:ascii="Times New Roman" w:hAnsi="Times New Roman"/>
          <w:sz w:val="28"/>
          <w:szCs w:val="28"/>
        </w:rPr>
        <w:t>др</w:t>
      </w:r>
      <w:proofErr w:type="gramEnd"/>
      <w:r>
        <w:rPr>
          <w:rFonts w:ascii="Times New Roman" w:hAnsi="Times New Roman"/>
          <w:sz w:val="28"/>
          <w:szCs w:val="28"/>
        </w:rPr>
        <w:t>ібну і м’яку їжу, яка вже на другий рік життя стає більш твердою. Остаточне становлення харчового раціону відбувається тільки на третьому році життя і в подальшому має залежність лише від розмі</w:t>
      </w:r>
      <w:proofErr w:type="gramStart"/>
      <w:r>
        <w:rPr>
          <w:rFonts w:ascii="Times New Roman" w:hAnsi="Times New Roman"/>
          <w:sz w:val="28"/>
          <w:szCs w:val="28"/>
        </w:rPr>
        <w:t>р</w:t>
      </w:r>
      <w:proofErr w:type="gramEnd"/>
      <w:r>
        <w:rPr>
          <w:rFonts w:ascii="Times New Roman" w:hAnsi="Times New Roman"/>
          <w:sz w:val="28"/>
          <w:szCs w:val="28"/>
        </w:rPr>
        <w:t>ів самих харчових об’єктів.</w:t>
      </w:r>
    </w:p>
    <w:p w:rsidR="007D346F" w:rsidRDefault="007D346F" w:rsidP="007D5DB5">
      <w:pPr>
        <w:spacing w:after="0" w:line="360" w:lineRule="auto"/>
        <w:ind w:firstLine="709"/>
        <w:jc w:val="both"/>
        <w:rPr>
          <w:rFonts w:ascii="Times New Roman" w:hAnsi="Times New Roman"/>
          <w:sz w:val="28"/>
          <w:szCs w:val="28"/>
        </w:rPr>
      </w:pPr>
    </w:p>
    <w:p w:rsidR="007D346F" w:rsidRDefault="007D346F" w:rsidP="007D5DB5">
      <w:pPr>
        <w:ind w:firstLine="709"/>
        <w:rPr>
          <w:rFonts w:ascii="Times New Roman" w:hAnsi="Times New Roman"/>
          <w:sz w:val="28"/>
          <w:szCs w:val="28"/>
        </w:rPr>
      </w:pPr>
      <w:r>
        <w:rPr>
          <w:rFonts w:ascii="Times New Roman" w:hAnsi="Times New Roman"/>
          <w:sz w:val="28"/>
          <w:szCs w:val="28"/>
        </w:rPr>
        <w:br w:type="page"/>
      </w:r>
    </w:p>
    <w:p w:rsidR="007D346F" w:rsidRDefault="007D346F" w:rsidP="00247F96">
      <w:pPr>
        <w:tabs>
          <w:tab w:val="left" w:pos="570"/>
        </w:tabs>
        <w:spacing w:after="0" w:line="360" w:lineRule="auto"/>
        <w:ind w:left="1134" w:hanging="992"/>
        <w:jc w:val="center"/>
        <w:rPr>
          <w:rFonts w:ascii="Times New Roman" w:hAnsi="Times New Roman"/>
          <w:b/>
          <w:color w:val="000000" w:themeColor="text1"/>
          <w:sz w:val="28"/>
          <w:szCs w:val="28"/>
          <w:lang w:val="uk-UA"/>
        </w:rPr>
      </w:pPr>
      <w:r w:rsidRPr="007D346F">
        <w:rPr>
          <w:rFonts w:ascii="Times New Roman" w:hAnsi="Times New Roman"/>
          <w:b/>
          <w:color w:val="000000" w:themeColor="text1"/>
          <w:sz w:val="28"/>
          <w:szCs w:val="28"/>
          <w:lang w:val="uk-UA"/>
        </w:rPr>
        <w:lastRenderedPageBreak/>
        <w:t>СПИСОК ВИКОРИСТАНИХ ДЖЕРЕЛ</w:t>
      </w:r>
    </w:p>
    <w:p w:rsidR="007D346F" w:rsidRPr="007D346F" w:rsidRDefault="007D346F" w:rsidP="00247F96">
      <w:pPr>
        <w:tabs>
          <w:tab w:val="left" w:pos="570"/>
        </w:tabs>
        <w:spacing w:after="0" w:line="360" w:lineRule="auto"/>
        <w:ind w:left="1134" w:hanging="992"/>
        <w:jc w:val="center"/>
        <w:rPr>
          <w:rFonts w:ascii="Times New Roman" w:hAnsi="Times New Roman"/>
          <w:color w:val="000000" w:themeColor="text1"/>
          <w:sz w:val="28"/>
          <w:szCs w:val="28"/>
          <w:lang w:val="uk-UA"/>
        </w:rPr>
      </w:pPr>
    </w:p>
    <w:p w:rsidR="007D346F" w:rsidRPr="002E6D45"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en-US"/>
        </w:rPr>
        <w:t>Pasco</w:t>
      </w:r>
      <w:r w:rsidRPr="002E6D45">
        <w:rPr>
          <w:rFonts w:ascii="Times New Roman" w:hAnsi="Times New Roman"/>
          <w:color w:val="000000" w:themeColor="text1"/>
          <w:sz w:val="28"/>
          <w:szCs w:val="28"/>
          <w:lang w:val="uk-UA"/>
        </w:rPr>
        <w:t>-</w:t>
      </w:r>
      <w:r w:rsidRPr="00667FA0">
        <w:rPr>
          <w:rFonts w:ascii="Times New Roman" w:hAnsi="Times New Roman"/>
          <w:color w:val="000000" w:themeColor="text1"/>
          <w:sz w:val="28"/>
          <w:szCs w:val="28"/>
          <w:lang w:val="en-US"/>
        </w:rPr>
        <w:t>Viel</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E</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Evolutionary</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Trends</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of</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the</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Pharyngeal</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Dentition</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in</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Cypriniformes</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Actinopterygii</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Ostariophysi</w:t>
      </w:r>
      <w:r w:rsidRPr="002E6D45">
        <w:rPr>
          <w:rFonts w:ascii="Times New Roman" w:hAnsi="Times New Roman"/>
          <w:color w:val="000000" w:themeColor="text1"/>
          <w:sz w:val="28"/>
          <w:szCs w:val="28"/>
          <w:lang w:val="uk-UA"/>
        </w:rPr>
        <w:t xml:space="preserve">) / </w:t>
      </w:r>
      <w:r w:rsidRPr="00667FA0">
        <w:rPr>
          <w:rFonts w:ascii="Times New Roman" w:hAnsi="Times New Roman"/>
          <w:color w:val="000000" w:themeColor="text1"/>
          <w:sz w:val="28"/>
          <w:szCs w:val="28"/>
          <w:lang w:val="en-US"/>
        </w:rPr>
        <w:t>E</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Pasco</w:t>
      </w:r>
      <w:r w:rsidRPr="002E6D45">
        <w:rPr>
          <w:rFonts w:ascii="Times New Roman" w:hAnsi="Times New Roman"/>
          <w:color w:val="000000" w:themeColor="text1"/>
          <w:sz w:val="28"/>
          <w:szCs w:val="28"/>
          <w:lang w:val="uk-UA"/>
        </w:rPr>
        <w:t>-</w:t>
      </w:r>
      <w:r w:rsidRPr="00667FA0">
        <w:rPr>
          <w:rFonts w:ascii="Times New Roman" w:hAnsi="Times New Roman"/>
          <w:color w:val="000000" w:themeColor="text1"/>
          <w:sz w:val="28"/>
          <w:szCs w:val="28"/>
          <w:lang w:val="en-US"/>
        </w:rPr>
        <w:t>Viel</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C</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Charles</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P</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Chevret</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et</w:t>
      </w:r>
      <w:r w:rsidR="002E6D45" w:rsidRPr="002E6D45">
        <w:rPr>
          <w:rFonts w:ascii="Times New Roman" w:hAnsi="Times New Roman"/>
          <w:color w:val="000000" w:themeColor="text1"/>
          <w:sz w:val="28"/>
          <w:szCs w:val="28"/>
          <w:lang w:val="uk-UA"/>
        </w:rPr>
        <w:t xml:space="preserve"> </w:t>
      </w:r>
      <w:r w:rsidR="002E6D45">
        <w:rPr>
          <w:rFonts w:ascii="Times New Roman" w:hAnsi="Times New Roman"/>
          <w:color w:val="000000" w:themeColor="text1"/>
          <w:sz w:val="28"/>
          <w:szCs w:val="28"/>
          <w:lang w:val="en-US"/>
        </w:rPr>
        <w:t>al</w:t>
      </w:r>
      <w:r w:rsidR="002E6D45" w:rsidRPr="002E6D45">
        <w:rPr>
          <w:rFonts w:ascii="Times New Roman" w:hAnsi="Times New Roman"/>
          <w:color w:val="000000" w:themeColor="text1"/>
          <w:sz w:val="28"/>
          <w:szCs w:val="28"/>
          <w:lang w:val="uk-UA"/>
        </w:rPr>
        <w:t xml:space="preserve">. // </w:t>
      </w:r>
      <w:r w:rsidR="002E6D45">
        <w:rPr>
          <w:rFonts w:ascii="Times New Roman" w:hAnsi="Times New Roman"/>
          <w:color w:val="000000" w:themeColor="text1"/>
          <w:sz w:val="28"/>
          <w:szCs w:val="28"/>
          <w:lang w:val="en-US"/>
        </w:rPr>
        <w:t>PLoS</w:t>
      </w:r>
      <w:r w:rsidR="002E6D45" w:rsidRPr="002E6D45">
        <w:rPr>
          <w:rFonts w:ascii="Times New Roman" w:hAnsi="Times New Roman"/>
          <w:color w:val="000000" w:themeColor="text1"/>
          <w:sz w:val="28"/>
          <w:szCs w:val="28"/>
          <w:lang w:val="uk-UA"/>
        </w:rPr>
        <w:t xml:space="preserve"> </w:t>
      </w:r>
      <w:r w:rsidR="002E6D45">
        <w:rPr>
          <w:rFonts w:ascii="Times New Roman" w:hAnsi="Times New Roman"/>
          <w:color w:val="000000" w:themeColor="text1"/>
          <w:sz w:val="28"/>
          <w:szCs w:val="28"/>
          <w:lang w:val="en-US"/>
        </w:rPr>
        <w:t>ONE</w:t>
      </w:r>
      <w:r w:rsidR="002E6D45" w:rsidRPr="002E6D45">
        <w:rPr>
          <w:rFonts w:ascii="Times New Roman" w:hAnsi="Times New Roman"/>
          <w:color w:val="000000" w:themeColor="text1"/>
          <w:sz w:val="28"/>
          <w:szCs w:val="28"/>
          <w:lang w:val="uk-UA"/>
        </w:rPr>
        <w:t>.</w:t>
      </w:r>
      <w:r w:rsidR="002E6D45">
        <w:rPr>
          <w:rFonts w:ascii="Times New Roman" w:hAnsi="Times New Roman"/>
          <w:color w:val="000000" w:themeColor="text1"/>
          <w:sz w:val="28"/>
          <w:szCs w:val="28"/>
          <w:lang w:val="uk-UA"/>
        </w:rPr>
        <w:t xml:space="preserve"> 2010. № 5(6)</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P</w:t>
      </w:r>
      <w:r w:rsidRPr="002E6D45">
        <w:rPr>
          <w:rFonts w:ascii="Times New Roman" w:hAnsi="Times New Roman"/>
          <w:color w:val="000000" w:themeColor="text1"/>
          <w:sz w:val="28"/>
          <w:szCs w:val="28"/>
          <w:lang w:val="uk-UA"/>
        </w:rPr>
        <w:t xml:space="preserve">. </w:t>
      </w:r>
      <w:r w:rsidRPr="00667FA0">
        <w:rPr>
          <w:rFonts w:ascii="Times New Roman" w:hAnsi="Times New Roman"/>
          <w:color w:val="000000" w:themeColor="text1"/>
          <w:sz w:val="28"/>
          <w:szCs w:val="28"/>
          <w:lang w:val="en-US"/>
        </w:rPr>
        <w:t>e</w:t>
      </w:r>
      <w:r w:rsidRPr="002E6D45">
        <w:rPr>
          <w:rFonts w:ascii="Times New Roman" w:hAnsi="Times New Roman"/>
          <w:color w:val="000000" w:themeColor="text1"/>
          <w:sz w:val="28"/>
          <w:szCs w:val="28"/>
          <w:lang w:val="uk-UA"/>
        </w:rPr>
        <w:t>11293.</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en-US"/>
        </w:rPr>
      </w:pPr>
      <w:r w:rsidRPr="00667FA0">
        <w:rPr>
          <w:rFonts w:ascii="Times New Roman" w:hAnsi="Times New Roman"/>
          <w:color w:val="000000" w:themeColor="text1"/>
          <w:sz w:val="28"/>
          <w:szCs w:val="28"/>
          <w:lang w:val="uk-UA"/>
        </w:rPr>
        <w:t>Фауна України. У 40 т. Т. 8. Риби. Вип. 2. Частина 2. Шемая, верховодка, бистрянка, плоскирка, абраміс, рибець, чехонь, гірчак, карась, короп, гіпофтальміхтис, аристихтис. / Мовчан Ю. В., Смірнов А. І. К.: Наук. думка, 1983. 360 с.</w:t>
      </w:r>
    </w:p>
    <w:p w:rsidR="00126163" w:rsidRPr="00667FA0" w:rsidRDefault="007D346F" w:rsidP="00247F96">
      <w:pPr>
        <w:pStyle w:val="a8"/>
        <w:numPr>
          <w:ilvl w:val="0"/>
          <w:numId w:val="3"/>
        </w:numPr>
        <w:tabs>
          <w:tab w:val="left" w:pos="1418"/>
        </w:tabs>
        <w:suppressAutoHyphens/>
        <w:spacing w:after="0" w:line="360" w:lineRule="auto"/>
        <w:ind w:left="1134" w:hanging="992"/>
        <w:jc w:val="both"/>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uk-UA"/>
        </w:rPr>
        <w:t>Rohlf F.</w:t>
      </w:r>
      <w:r w:rsidRPr="00667FA0">
        <w:rPr>
          <w:rFonts w:ascii="Times New Roman" w:hAnsi="Times New Roman"/>
          <w:color w:val="000000" w:themeColor="text1"/>
          <w:sz w:val="28"/>
          <w:szCs w:val="28"/>
          <w:lang w:val="en-US"/>
        </w:rPr>
        <w:t> </w:t>
      </w:r>
      <w:r w:rsidRPr="00667FA0">
        <w:rPr>
          <w:rFonts w:ascii="Times New Roman" w:hAnsi="Times New Roman"/>
          <w:color w:val="000000" w:themeColor="text1"/>
          <w:sz w:val="28"/>
          <w:szCs w:val="28"/>
          <w:lang w:val="uk-UA"/>
        </w:rPr>
        <w:t>J. TPSdig: digitize landmarks from image files, scanner, or video. Department of Evolutionary Biology. University of New York. Stony Brook. New York, 2001</w:t>
      </w:r>
    </w:p>
    <w:p w:rsidR="007D346F" w:rsidRPr="00667FA0" w:rsidRDefault="007D346F" w:rsidP="00247F96">
      <w:pPr>
        <w:pStyle w:val="a8"/>
        <w:numPr>
          <w:ilvl w:val="0"/>
          <w:numId w:val="3"/>
        </w:numPr>
        <w:tabs>
          <w:tab w:val="left" w:pos="1418"/>
        </w:tabs>
        <w:suppressAutoHyphens/>
        <w:spacing w:after="0" w:line="360" w:lineRule="auto"/>
        <w:ind w:left="1134" w:hanging="992"/>
        <w:jc w:val="both"/>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uk-UA"/>
        </w:rPr>
        <w:t>Hammer Ø., Harper D.</w:t>
      </w:r>
      <w:r w:rsidRPr="00667FA0">
        <w:rPr>
          <w:rFonts w:ascii="Times New Roman" w:hAnsi="Times New Roman"/>
          <w:color w:val="000000" w:themeColor="text1"/>
          <w:sz w:val="28"/>
          <w:szCs w:val="28"/>
          <w:lang w:val="en-US"/>
        </w:rPr>
        <w:t> </w:t>
      </w:r>
      <w:r w:rsidRPr="00667FA0">
        <w:rPr>
          <w:rFonts w:ascii="Times New Roman" w:hAnsi="Times New Roman"/>
          <w:color w:val="000000" w:themeColor="text1"/>
          <w:sz w:val="28"/>
          <w:szCs w:val="28"/>
          <w:lang w:val="uk-UA"/>
        </w:rPr>
        <w:t>A.</w:t>
      </w:r>
      <w:r w:rsidRPr="00667FA0">
        <w:rPr>
          <w:rFonts w:ascii="Times New Roman" w:hAnsi="Times New Roman"/>
          <w:color w:val="000000" w:themeColor="text1"/>
          <w:sz w:val="28"/>
          <w:szCs w:val="28"/>
          <w:lang w:val="en-US"/>
        </w:rPr>
        <w:t> </w:t>
      </w:r>
      <w:r w:rsidRPr="00667FA0">
        <w:rPr>
          <w:rFonts w:ascii="Times New Roman" w:hAnsi="Times New Roman"/>
          <w:color w:val="000000" w:themeColor="text1"/>
          <w:sz w:val="28"/>
          <w:szCs w:val="28"/>
          <w:lang w:val="uk-UA"/>
        </w:rPr>
        <w:t>T., Ryan P.</w:t>
      </w:r>
      <w:r w:rsidRPr="00667FA0">
        <w:rPr>
          <w:rFonts w:ascii="Times New Roman" w:hAnsi="Times New Roman"/>
          <w:color w:val="000000" w:themeColor="text1"/>
          <w:sz w:val="28"/>
          <w:szCs w:val="28"/>
          <w:lang w:val="en-US"/>
        </w:rPr>
        <w:t> </w:t>
      </w:r>
      <w:r w:rsidRPr="00667FA0">
        <w:rPr>
          <w:rFonts w:ascii="Times New Roman" w:hAnsi="Times New Roman"/>
          <w:color w:val="000000" w:themeColor="text1"/>
          <w:sz w:val="28"/>
          <w:szCs w:val="28"/>
          <w:lang w:val="uk-UA"/>
        </w:rPr>
        <w:t xml:space="preserve">D. PAST-palaeontological statistics, ver. 1.89. </w:t>
      </w:r>
      <w:r w:rsidRPr="00667FA0">
        <w:rPr>
          <w:rFonts w:ascii="Times New Roman" w:hAnsi="Times New Roman"/>
          <w:i/>
          <w:color w:val="000000" w:themeColor="text1"/>
          <w:sz w:val="28"/>
          <w:szCs w:val="28"/>
          <w:lang w:val="uk-UA"/>
        </w:rPr>
        <w:t>Palaeontol. electron</w:t>
      </w:r>
      <w:r w:rsidRPr="00667FA0">
        <w:rPr>
          <w:rFonts w:ascii="Times New Roman" w:hAnsi="Times New Roman"/>
          <w:color w:val="000000" w:themeColor="text1"/>
          <w:sz w:val="28"/>
          <w:szCs w:val="28"/>
          <w:lang w:val="uk-UA"/>
        </w:rPr>
        <w:t>. 2001.</w:t>
      </w:r>
      <w:r w:rsidRPr="00667FA0">
        <w:rPr>
          <w:rFonts w:ascii="Times New Roman" w:hAnsi="Times New Roman"/>
          <w:color w:val="000000" w:themeColor="text1"/>
          <w:sz w:val="28"/>
          <w:szCs w:val="28"/>
          <w:lang w:val="en-US"/>
        </w:rPr>
        <w:t xml:space="preserve"> Vol</w:t>
      </w:r>
      <w:r w:rsidRPr="00667FA0">
        <w:rPr>
          <w:rFonts w:ascii="Times New Roman" w:hAnsi="Times New Roman"/>
          <w:color w:val="000000" w:themeColor="text1"/>
          <w:sz w:val="28"/>
          <w:szCs w:val="28"/>
          <w:lang w:val="uk-UA"/>
        </w:rPr>
        <w:t xml:space="preserve">. 4. №1. </w:t>
      </w:r>
      <w:r w:rsidRPr="00667FA0">
        <w:rPr>
          <w:rFonts w:ascii="Times New Roman" w:hAnsi="Times New Roman"/>
          <w:color w:val="000000" w:themeColor="text1"/>
          <w:sz w:val="28"/>
          <w:szCs w:val="28"/>
          <w:lang w:val="en-US"/>
        </w:rPr>
        <w:t>P</w:t>
      </w:r>
      <w:r w:rsidRPr="00667FA0">
        <w:rPr>
          <w:rFonts w:ascii="Times New Roman" w:hAnsi="Times New Roman"/>
          <w:color w:val="000000" w:themeColor="text1"/>
          <w:sz w:val="28"/>
          <w:szCs w:val="28"/>
          <w:lang w:val="uk-UA"/>
        </w:rPr>
        <w:t>. 1–9.</w:t>
      </w:r>
    </w:p>
    <w:p w:rsidR="00126163" w:rsidRPr="00667FA0" w:rsidRDefault="00126163" w:rsidP="00247F96">
      <w:pPr>
        <w:pStyle w:val="a8"/>
        <w:numPr>
          <w:ilvl w:val="0"/>
          <w:numId w:val="3"/>
        </w:numPr>
        <w:shd w:val="clear" w:color="auto" w:fill="FFFFFF"/>
        <w:tabs>
          <w:tab w:val="left" w:pos="1418"/>
        </w:tabs>
        <w:spacing w:after="0" w:line="360" w:lineRule="auto"/>
        <w:ind w:left="1134" w:hanging="992"/>
        <w:jc w:val="both"/>
        <w:outlineLvl w:val="0"/>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uk-UA"/>
        </w:rPr>
        <w:t xml:space="preserve">Жизнь животных.В 7-ми т. / Гл. ред. В. Е. Соколов. Ж71 Т. </w:t>
      </w:r>
      <w:r w:rsidR="002E6D45">
        <w:rPr>
          <w:rFonts w:ascii="Times New Roman" w:hAnsi="Times New Roman"/>
          <w:color w:val="000000" w:themeColor="text1"/>
          <w:sz w:val="28"/>
          <w:szCs w:val="28"/>
          <w:lang w:val="uk-UA"/>
        </w:rPr>
        <w:t>4. Рыбы / Под ред. Т. С.Расса. 2-е изд., перераб. М.: Просвещение, 1983.</w:t>
      </w:r>
      <w:r w:rsidRPr="00667FA0">
        <w:rPr>
          <w:rFonts w:ascii="Times New Roman" w:hAnsi="Times New Roman"/>
          <w:color w:val="000000" w:themeColor="text1"/>
          <w:sz w:val="28"/>
          <w:szCs w:val="28"/>
          <w:lang w:val="uk-UA"/>
        </w:rPr>
        <w:t xml:space="preserve"> 575 с., ил., 32 л. ил.</w:t>
      </w:r>
    </w:p>
    <w:p w:rsidR="007D346F" w:rsidRPr="00667FA0" w:rsidRDefault="007D346F" w:rsidP="00247F96">
      <w:pPr>
        <w:pStyle w:val="a8"/>
        <w:numPr>
          <w:ilvl w:val="0"/>
          <w:numId w:val="3"/>
        </w:numPr>
        <w:shd w:val="clear" w:color="auto" w:fill="FFFFFF"/>
        <w:tabs>
          <w:tab w:val="left" w:pos="1418"/>
        </w:tabs>
        <w:spacing w:after="0" w:line="360" w:lineRule="auto"/>
        <w:ind w:left="1134" w:hanging="992"/>
        <w:jc w:val="both"/>
        <w:outlineLvl w:val="0"/>
        <w:rPr>
          <w:rFonts w:ascii="Times New Roman" w:hAnsi="Times New Roman"/>
          <w:color w:val="000000" w:themeColor="text1"/>
          <w:sz w:val="28"/>
          <w:szCs w:val="28"/>
          <w:lang w:val="en-US"/>
        </w:rPr>
      </w:pPr>
      <w:r w:rsidRPr="00667FA0">
        <w:rPr>
          <w:rFonts w:ascii="Times New Roman" w:eastAsia="Times New Roman" w:hAnsi="Times New Roman"/>
          <w:bCs/>
          <w:color w:val="000000" w:themeColor="text1"/>
          <w:kern w:val="36"/>
          <w:sz w:val="28"/>
          <w:szCs w:val="28"/>
          <w:lang w:val="en-US"/>
        </w:rPr>
        <w:t>Conservation</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of</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Endangered</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Freshwater</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Fish</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in</w:t>
      </w:r>
      <w:r w:rsidRPr="00667FA0">
        <w:rPr>
          <w:rFonts w:ascii="Times New Roman" w:eastAsia="Times New Roman" w:hAnsi="Times New Roman"/>
          <w:bCs/>
          <w:color w:val="000000" w:themeColor="text1"/>
          <w:kern w:val="36"/>
          <w:sz w:val="28"/>
          <w:szCs w:val="28"/>
          <w:lang w:val="uk-UA"/>
        </w:rPr>
        <w:t xml:space="preserve"> </w:t>
      </w:r>
      <w:r w:rsidRPr="00667FA0">
        <w:rPr>
          <w:rFonts w:ascii="Times New Roman" w:eastAsia="Times New Roman" w:hAnsi="Times New Roman"/>
          <w:bCs/>
          <w:color w:val="000000" w:themeColor="text1"/>
          <w:kern w:val="36"/>
          <w:sz w:val="28"/>
          <w:szCs w:val="28"/>
          <w:lang w:val="en-US"/>
        </w:rPr>
        <w:t>Europe</w:t>
      </w:r>
      <w:r w:rsidRPr="00667FA0">
        <w:rPr>
          <w:rFonts w:ascii="Times New Roman" w:eastAsia="Times New Roman" w:hAnsi="Times New Roman"/>
          <w:b/>
          <w:bCs/>
          <w:color w:val="000000" w:themeColor="text1"/>
          <w:kern w:val="36"/>
          <w:sz w:val="28"/>
          <w:szCs w:val="28"/>
          <w:lang w:val="uk-UA"/>
        </w:rPr>
        <w:t xml:space="preserve"> </w:t>
      </w:r>
      <w:r w:rsidRPr="00667FA0">
        <w:rPr>
          <w:rFonts w:ascii="Times New Roman" w:eastAsia="Times New Roman" w:hAnsi="Times New Roman"/>
          <w:color w:val="000000" w:themeColor="text1"/>
          <w:sz w:val="28"/>
          <w:szCs w:val="28"/>
          <w:shd w:val="clear" w:color="auto" w:fill="FFFFFF"/>
          <w:lang w:val="en-US"/>
        </w:rPr>
        <w:t>editors</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Arthur</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Kirchhofer</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Daniel</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M</w:t>
      </w:r>
      <w:r w:rsidRPr="00667FA0">
        <w:rPr>
          <w:rFonts w:ascii="Times New Roman" w:eastAsia="Times New Roman" w:hAnsi="Times New Roman"/>
          <w:color w:val="000000" w:themeColor="text1"/>
          <w:sz w:val="28"/>
          <w:szCs w:val="28"/>
          <w:shd w:val="clear" w:color="auto" w:fill="FFFFFF"/>
          <w:lang w:val="uk-UA"/>
        </w:rPr>
        <w:t>ü</w:t>
      </w:r>
      <w:r w:rsidRPr="00667FA0">
        <w:rPr>
          <w:rFonts w:ascii="Times New Roman" w:eastAsia="Times New Roman" w:hAnsi="Times New Roman"/>
          <w:color w:val="000000" w:themeColor="text1"/>
          <w:sz w:val="28"/>
          <w:szCs w:val="28"/>
          <w:shd w:val="clear" w:color="auto" w:fill="FFFFFF"/>
          <w:lang w:val="en-US"/>
        </w:rPr>
        <w:t>ller</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URL</w:t>
      </w:r>
      <w:r w:rsidRPr="00667FA0">
        <w:rPr>
          <w:rFonts w:ascii="Times New Roman" w:eastAsia="Times New Roman" w:hAnsi="Times New Roman"/>
          <w:color w:val="000000" w:themeColor="text1"/>
          <w:sz w:val="28"/>
          <w:szCs w:val="28"/>
          <w:shd w:val="clear" w:color="auto" w:fill="FFFFFF"/>
          <w:lang w:val="uk-UA"/>
        </w:rPr>
        <w:t xml:space="preserve">: </w:t>
      </w:r>
      <w:r w:rsidRPr="00667FA0">
        <w:rPr>
          <w:rFonts w:ascii="Times New Roman" w:eastAsia="Times New Roman" w:hAnsi="Times New Roman"/>
          <w:color w:val="000000" w:themeColor="text1"/>
          <w:sz w:val="28"/>
          <w:szCs w:val="28"/>
          <w:shd w:val="clear" w:color="auto" w:fill="FFFFFF"/>
          <w:lang w:val="en-US"/>
        </w:rPr>
        <w:t>https</w:t>
      </w:r>
      <w:r w:rsidRPr="00667FA0">
        <w:rPr>
          <w:rFonts w:ascii="Times New Roman" w:eastAsia="Times New Roman" w:hAnsi="Times New Roman"/>
          <w:color w:val="000000" w:themeColor="text1"/>
          <w:sz w:val="28"/>
          <w:szCs w:val="28"/>
          <w:shd w:val="clear" w:color="auto" w:fill="FFFFFF"/>
          <w:lang w:val="uk-UA"/>
        </w:rPr>
        <w:t>://</w:t>
      </w:r>
      <w:r w:rsidRPr="00667FA0">
        <w:rPr>
          <w:rFonts w:ascii="Times New Roman" w:eastAsia="Times New Roman" w:hAnsi="Times New Roman"/>
          <w:color w:val="000000" w:themeColor="text1"/>
          <w:sz w:val="28"/>
          <w:szCs w:val="28"/>
          <w:shd w:val="clear" w:color="auto" w:fill="FFFFFF"/>
          <w:lang w:val="en-US"/>
        </w:rPr>
        <w:t>books</w:t>
      </w:r>
      <w:r w:rsidRPr="00667FA0">
        <w:rPr>
          <w:rFonts w:ascii="Times New Roman" w:eastAsia="Times New Roman" w:hAnsi="Times New Roman"/>
          <w:color w:val="000000" w:themeColor="text1"/>
          <w:sz w:val="28"/>
          <w:szCs w:val="28"/>
          <w:shd w:val="clear" w:color="auto" w:fill="FFFFFF"/>
          <w:lang w:val="uk-UA"/>
        </w:rPr>
        <w:t>.</w:t>
      </w:r>
      <w:r w:rsidRPr="00667FA0">
        <w:rPr>
          <w:rFonts w:ascii="Times New Roman" w:eastAsia="Times New Roman" w:hAnsi="Times New Roman"/>
          <w:color w:val="000000" w:themeColor="text1"/>
          <w:sz w:val="28"/>
          <w:szCs w:val="28"/>
          <w:shd w:val="clear" w:color="auto" w:fill="FFFFFF"/>
          <w:lang w:val="en-US"/>
        </w:rPr>
        <w:t>google</w:t>
      </w:r>
      <w:r w:rsidRPr="00667FA0">
        <w:rPr>
          <w:rFonts w:ascii="Times New Roman" w:eastAsia="Times New Roman" w:hAnsi="Times New Roman"/>
          <w:color w:val="000000" w:themeColor="text1"/>
          <w:sz w:val="28"/>
          <w:szCs w:val="28"/>
          <w:shd w:val="clear" w:color="auto" w:fill="FFFFFF"/>
          <w:lang w:val="uk-UA"/>
        </w:rPr>
        <w:t>.</w:t>
      </w:r>
      <w:r w:rsidRPr="00667FA0">
        <w:rPr>
          <w:rFonts w:ascii="Times New Roman" w:eastAsia="Times New Roman" w:hAnsi="Times New Roman"/>
          <w:color w:val="000000" w:themeColor="text1"/>
          <w:sz w:val="28"/>
          <w:szCs w:val="28"/>
          <w:shd w:val="clear" w:color="auto" w:fill="FFFFFF"/>
          <w:lang w:val="en-US"/>
        </w:rPr>
        <w:t>com</w:t>
      </w:r>
      <w:r w:rsidRPr="00667FA0">
        <w:rPr>
          <w:rFonts w:ascii="Times New Roman" w:eastAsia="Times New Roman" w:hAnsi="Times New Roman"/>
          <w:color w:val="000000" w:themeColor="text1"/>
          <w:sz w:val="28"/>
          <w:szCs w:val="28"/>
          <w:shd w:val="clear" w:color="auto" w:fill="FFFFFF"/>
          <w:lang w:val="uk-UA"/>
        </w:rPr>
        <w:t>.</w:t>
      </w:r>
      <w:r w:rsidRPr="00667FA0">
        <w:rPr>
          <w:rFonts w:ascii="Times New Roman" w:eastAsia="Times New Roman" w:hAnsi="Times New Roman"/>
          <w:color w:val="000000" w:themeColor="text1"/>
          <w:sz w:val="28"/>
          <w:szCs w:val="28"/>
          <w:shd w:val="clear" w:color="auto" w:fill="FFFFFF"/>
          <w:lang w:val="en-US"/>
        </w:rPr>
        <w:t>ua</w:t>
      </w:r>
      <w:r w:rsidRPr="00667FA0">
        <w:rPr>
          <w:rFonts w:ascii="Times New Roman" w:eastAsia="Times New Roman" w:hAnsi="Times New Roman"/>
          <w:color w:val="000000" w:themeColor="text1"/>
          <w:sz w:val="28"/>
          <w:szCs w:val="28"/>
          <w:shd w:val="clear" w:color="auto" w:fill="FFFFFF"/>
          <w:lang w:val="uk-UA"/>
        </w:rPr>
        <w:t>/</w:t>
      </w:r>
      <w:r w:rsidRPr="00667FA0">
        <w:rPr>
          <w:rFonts w:ascii="Times New Roman" w:eastAsia="Times New Roman" w:hAnsi="Times New Roman"/>
          <w:color w:val="000000" w:themeColor="text1"/>
          <w:sz w:val="28"/>
          <w:szCs w:val="28"/>
          <w:shd w:val="clear" w:color="auto" w:fill="FFFFFF"/>
          <w:lang w:val="en-US"/>
        </w:rPr>
        <w:t>books?id=ECfyBwAAQBAJ&amp;printsec=frontcover&amp;hl=uk#v=onepage&amp;q&amp;f=false</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en-US"/>
        </w:rPr>
      </w:pPr>
      <w:r w:rsidRPr="00667FA0">
        <w:rPr>
          <w:rFonts w:ascii="Times New Roman" w:hAnsi="Times New Roman"/>
          <w:color w:val="000000" w:themeColor="text1"/>
          <w:sz w:val="28"/>
          <w:szCs w:val="28"/>
          <w:lang w:val="en-US"/>
        </w:rPr>
        <w:t>Gibert Y. Altered retinoic acid signalling underpins dentition evolution / Y. Gibert, E. Samarut, E. Pasco-Viel, L. Bernard, V. Borday-Birraux, A. Sadier, C. Labbe</w:t>
      </w:r>
      <w:r w:rsidRPr="00667FA0">
        <w:rPr>
          <w:rFonts w:ascii="Times New Roman" w:hAnsi="Times New Roman"/>
          <w:color w:val="000000" w:themeColor="text1"/>
          <w:sz w:val="28"/>
          <w:szCs w:val="28"/>
        </w:rPr>
        <w:t>ґ</w:t>
      </w:r>
      <w:r w:rsidRPr="00667FA0">
        <w:rPr>
          <w:rFonts w:ascii="Times New Roman" w:hAnsi="Times New Roman"/>
          <w:color w:val="000000" w:themeColor="text1"/>
          <w:sz w:val="28"/>
          <w:szCs w:val="28"/>
          <w:lang w:val="en-US"/>
        </w:rPr>
        <w:t xml:space="preserve">, L. Viriot, V. Laudet. </w:t>
      </w:r>
      <w:r w:rsidR="002E6D45">
        <w:rPr>
          <w:rFonts w:ascii="Times New Roman" w:hAnsi="Times New Roman"/>
          <w:color w:val="000000" w:themeColor="text1"/>
          <w:sz w:val="28"/>
          <w:szCs w:val="28"/>
          <w:lang w:val="en-US"/>
        </w:rPr>
        <w:t>// The Royal Societ Published. 2014. № 282.</w:t>
      </w:r>
      <w:r w:rsidRPr="00667FA0">
        <w:rPr>
          <w:rFonts w:ascii="Times New Roman" w:hAnsi="Times New Roman"/>
          <w:color w:val="000000" w:themeColor="text1"/>
          <w:sz w:val="28"/>
          <w:szCs w:val="28"/>
          <w:lang w:val="en-US"/>
        </w:rPr>
        <w:t xml:space="preserve"> P. 20142764.</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en-US"/>
        </w:rPr>
      </w:pPr>
      <w:r w:rsidRPr="00667FA0">
        <w:rPr>
          <w:rFonts w:ascii="Times New Roman" w:hAnsi="Times New Roman"/>
          <w:color w:val="000000" w:themeColor="text1"/>
          <w:sz w:val="28"/>
          <w:szCs w:val="28"/>
          <w:lang w:val="en-US"/>
        </w:rPr>
        <w:t>Ellis N.A., Donde N.N., Miller C.T. Early development and replacement of the stickleback dentition / N.A. Ellis, N.N. Donde, C.T.</w:t>
      </w:r>
      <w:r w:rsidR="002E6D45">
        <w:rPr>
          <w:rFonts w:ascii="Times New Roman" w:hAnsi="Times New Roman"/>
          <w:color w:val="000000" w:themeColor="text1"/>
          <w:sz w:val="28"/>
          <w:szCs w:val="28"/>
          <w:lang w:val="en-US"/>
        </w:rPr>
        <w:t xml:space="preserve"> Miller. // Author manuscript. 2016. № 277(8).</w:t>
      </w:r>
      <w:r w:rsidRPr="00667FA0">
        <w:rPr>
          <w:rFonts w:ascii="Times New Roman" w:hAnsi="Times New Roman"/>
          <w:color w:val="000000" w:themeColor="text1"/>
          <w:sz w:val="28"/>
          <w:szCs w:val="28"/>
          <w:lang w:val="en-US"/>
        </w:rPr>
        <w:t xml:space="preserve"> P. 1072–1083.</w:t>
      </w:r>
    </w:p>
    <w:p w:rsidR="007D346F" w:rsidRPr="007D346F" w:rsidRDefault="007D346F" w:rsidP="00247F96">
      <w:pPr>
        <w:pStyle w:val="101"/>
        <w:numPr>
          <w:ilvl w:val="0"/>
          <w:numId w:val="3"/>
        </w:numPr>
        <w:shd w:val="clear" w:color="auto" w:fill="auto"/>
        <w:tabs>
          <w:tab w:val="left" w:pos="217"/>
          <w:tab w:val="left" w:pos="1418"/>
          <w:tab w:val="left" w:pos="1701"/>
        </w:tabs>
        <w:spacing w:before="0" w:line="360" w:lineRule="auto"/>
        <w:ind w:left="1134" w:hanging="992"/>
        <w:rPr>
          <w:rFonts w:ascii="Times New Roman" w:hAnsi="Times New Roman" w:cs="Times New Roman"/>
          <w:color w:val="000000" w:themeColor="text1"/>
          <w:sz w:val="28"/>
          <w:szCs w:val="28"/>
          <w:lang w:val="en-US" w:eastAsia="x-none"/>
        </w:rPr>
      </w:pPr>
      <w:r w:rsidRPr="007D346F">
        <w:rPr>
          <w:rFonts w:ascii="Times New Roman" w:hAnsi="Times New Roman" w:cs="Times New Roman"/>
          <w:color w:val="000000" w:themeColor="text1"/>
          <w:sz w:val="28"/>
          <w:szCs w:val="28"/>
          <w:lang w:val="en-US" w:eastAsia="x-none"/>
        </w:rPr>
        <w:t>Nelson JS Fishes of the world, 4</w:t>
      </w:r>
      <w:r w:rsidRPr="007D346F">
        <w:rPr>
          <w:rFonts w:ascii="Times New Roman" w:hAnsi="Times New Roman" w:cs="Times New Roman"/>
          <w:color w:val="000000" w:themeColor="text1"/>
          <w:sz w:val="28"/>
          <w:szCs w:val="28"/>
          <w:vertAlign w:val="superscript"/>
          <w:lang w:val="en-US" w:eastAsia="x-none"/>
        </w:rPr>
        <w:t>th</w:t>
      </w:r>
      <w:r w:rsidRPr="007D346F">
        <w:rPr>
          <w:rFonts w:ascii="Times New Roman" w:hAnsi="Times New Roman" w:cs="Times New Roman"/>
          <w:color w:val="000000" w:themeColor="text1"/>
          <w:sz w:val="28"/>
          <w:szCs w:val="28"/>
          <w:lang w:val="en-US" w:eastAsia="x-none"/>
        </w:rPr>
        <w:t xml:space="preserve"> edition. Hoboken, NJ: Wiley</w:t>
      </w:r>
      <w:proofErr w:type="gramStart"/>
      <w:r w:rsidRPr="007D346F">
        <w:rPr>
          <w:rFonts w:ascii="Times New Roman" w:hAnsi="Times New Roman" w:cs="Times New Roman"/>
          <w:color w:val="000000" w:themeColor="text1"/>
          <w:sz w:val="28"/>
          <w:szCs w:val="28"/>
          <w:lang w:val="en-US" w:eastAsia="x-none"/>
        </w:rPr>
        <w:t>,2006</w:t>
      </w:r>
      <w:proofErr w:type="gramEnd"/>
      <w:r w:rsidRPr="002E6D45">
        <w:rPr>
          <w:rFonts w:ascii="Times New Roman" w:hAnsi="Times New Roman" w:cs="Times New Roman"/>
          <w:color w:val="000000" w:themeColor="text1"/>
          <w:sz w:val="28"/>
          <w:szCs w:val="28"/>
          <w:lang w:val="en-US" w:eastAsia="x-none"/>
        </w:rPr>
        <w:t xml:space="preserve"> </w:t>
      </w:r>
      <w:r w:rsidRPr="007D346F">
        <w:rPr>
          <w:rFonts w:ascii="Times New Roman" w:hAnsi="Times New Roman" w:cs="Times New Roman"/>
          <w:color w:val="000000" w:themeColor="text1"/>
          <w:sz w:val="28"/>
          <w:szCs w:val="28"/>
          <w:lang w:val="en-US" w:eastAsia="x-none"/>
        </w:rPr>
        <w:t>P. 624.</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en-US"/>
        </w:rPr>
      </w:pPr>
      <w:r w:rsidRPr="00667FA0">
        <w:rPr>
          <w:rFonts w:ascii="Times New Roman" w:hAnsi="Times New Roman"/>
          <w:color w:val="000000" w:themeColor="text1"/>
          <w:sz w:val="28"/>
          <w:szCs w:val="28"/>
          <w:lang w:val="en-US"/>
        </w:rPr>
        <w:lastRenderedPageBreak/>
        <w:t>Knytl M., Kalous L. ,Rylkova K. ,Choleva L., Merila J. ,Rab P. Morphologically indistinguishable hybrid Carassius female with 156 chromosomes: A threat for the threatened crucian carp, C. carassius, L / M. Knytl1, L. Kalous ,K. Rylkova ,L. Choleva,</w:t>
      </w:r>
      <w:r w:rsidR="002E6D45">
        <w:rPr>
          <w:rFonts w:ascii="Times New Roman" w:hAnsi="Times New Roman"/>
          <w:color w:val="000000" w:themeColor="text1"/>
          <w:sz w:val="28"/>
          <w:szCs w:val="28"/>
          <w:lang w:val="en-US"/>
        </w:rPr>
        <w:t xml:space="preserve"> J.,Merila ,P. Rab // PLOS ONE. 2018. № 13(1)</w:t>
      </w:r>
      <w:r w:rsidR="00F0192F" w:rsidRPr="00667FA0">
        <w:rPr>
          <w:rFonts w:ascii="Times New Roman" w:hAnsi="Times New Roman"/>
          <w:color w:val="000000" w:themeColor="text1"/>
          <w:sz w:val="28"/>
          <w:szCs w:val="28"/>
          <w:lang w:val="en-US"/>
        </w:rPr>
        <w:t xml:space="preserve"> P. e0190924</w:t>
      </w:r>
      <w:r w:rsidRPr="00667FA0">
        <w:rPr>
          <w:rFonts w:ascii="Times New Roman" w:hAnsi="Times New Roman"/>
          <w:color w:val="000000" w:themeColor="text1"/>
          <w:sz w:val="28"/>
          <w:szCs w:val="28"/>
          <w:lang w:val="en-US"/>
        </w:rPr>
        <w:t>.</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en-US"/>
        </w:rPr>
      </w:pPr>
      <w:r w:rsidRPr="00667FA0">
        <w:rPr>
          <w:rFonts w:ascii="Times New Roman" w:hAnsi="Times New Roman"/>
          <w:color w:val="000000" w:themeColor="text1"/>
          <w:sz w:val="28"/>
          <w:szCs w:val="28"/>
          <w:lang w:val="en-US"/>
        </w:rPr>
        <w:t>Perdikaris C</w:t>
      </w:r>
      <w:proofErr w:type="gramStart"/>
      <w:r w:rsidRPr="00667FA0">
        <w:rPr>
          <w:rFonts w:ascii="Times New Roman" w:hAnsi="Times New Roman"/>
          <w:color w:val="000000" w:themeColor="text1"/>
          <w:sz w:val="28"/>
          <w:szCs w:val="28"/>
          <w:lang w:val="en-US"/>
        </w:rPr>
        <w:t>,.</w:t>
      </w:r>
      <w:proofErr w:type="gramEnd"/>
      <w:r w:rsidRPr="00667FA0">
        <w:rPr>
          <w:rFonts w:ascii="Times New Roman" w:hAnsi="Times New Roman"/>
          <w:color w:val="000000" w:themeColor="text1"/>
          <w:sz w:val="28"/>
          <w:szCs w:val="28"/>
          <w:lang w:val="en-US"/>
        </w:rPr>
        <w:t xml:space="preserve"> Ergolavou A., Gouva E., Nathanailides C., Chantzaropoulos A., Paschos I. Carassius gibelio in Greece: the dominant naturalised invader</w:t>
      </w:r>
      <w:r w:rsidR="00247F96">
        <w:rPr>
          <w:rFonts w:ascii="Times New Roman" w:hAnsi="Times New Roman"/>
          <w:color w:val="000000" w:themeColor="text1"/>
          <w:sz w:val="28"/>
          <w:szCs w:val="28"/>
          <w:lang w:val="en-US"/>
        </w:rPr>
        <w:t xml:space="preserve"> of freshwaters/ C. Perdikaris</w:t>
      </w:r>
      <w:r w:rsidR="00247F96" w:rsidRPr="00247F96">
        <w:rPr>
          <w:rFonts w:ascii="Times New Roman" w:hAnsi="Times New Roman"/>
          <w:color w:val="000000" w:themeColor="text1"/>
          <w:sz w:val="28"/>
          <w:szCs w:val="28"/>
          <w:lang w:val="en-US"/>
        </w:rPr>
        <w:t>,</w:t>
      </w:r>
      <w:r w:rsidR="00247F96">
        <w:rPr>
          <w:rFonts w:ascii="Times New Roman" w:hAnsi="Times New Roman"/>
          <w:color w:val="000000" w:themeColor="text1"/>
          <w:sz w:val="28"/>
          <w:szCs w:val="28"/>
          <w:lang w:val="en-US"/>
        </w:rPr>
        <w:t xml:space="preserve"> A. Ergolavou</w:t>
      </w:r>
      <w:r w:rsidR="00247F96" w:rsidRPr="00247F96">
        <w:rPr>
          <w:rFonts w:ascii="Times New Roman" w:hAnsi="Times New Roman"/>
          <w:color w:val="000000" w:themeColor="text1"/>
          <w:sz w:val="28"/>
          <w:szCs w:val="28"/>
          <w:lang w:val="en-US"/>
        </w:rPr>
        <w:t>,</w:t>
      </w:r>
      <w:r w:rsidR="00247F96">
        <w:rPr>
          <w:rFonts w:ascii="Times New Roman" w:hAnsi="Times New Roman"/>
          <w:color w:val="000000" w:themeColor="text1"/>
          <w:sz w:val="28"/>
          <w:szCs w:val="28"/>
          <w:lang w:val="en-US"/>
        </w:rPr>
        <w:t xml:space="preserve"> E. Gouva</w:t>
      </w:r>
      <w:r w:rsidR="00247F96" w:rsidRPr="00247F96">
        <w:rPr>
          <w:rFonts w:ascii="Times New Roman" w:hAnsi="Times New Roman"/>
          <w:color w:val="000000" w:themeColor="text1"/>
          <w:sz w:val="28"/>
          <w:szCs w:val="28"/>
          <w:lang w:val="en-US"/>
        </w:rPr>
        <w:t>,</w:t>
      </w:r>
      <w:r w:rsidRPr="00667FA0">
        <w:rPr>
          <w:rFonts w:ascii="Times New Roman" w:hAnsi="Times New Roman"/>
          <w:color w:val="000000" w:themeColor="text1"/>
          <w:sz w:val="28"/>
          <w:szCs w:val="28"/>
          <w:lang w:val="en-US"/>
        </w:rPr>
        <w:t xml:space="preserve"> C. Nathanailides</w:t>
      </w:r>
      <w:r w:rsidR="00247F96" w:rsidRPr="00247F96">
        <w:rPr>
          <w:rFonts w:ascii="Times New Roman" w:hAnsi="Times New Roman"/>
          <w:color w:val="000000" w:themeColor="text1"/>
          <w:sz w:val="28"/>
          <w:szCs w:val="28"/>
          <w:lang w:val="en-US"/>
        </w:rPr>
        <w:t>,</w:t>
      </w:r>
      <w:r w:rsidR="00247F96">
        <w:rPr>
          <w:rFonts w:ascii="Times New Roman" w:hAnsi="Times New Roman"/>
          <w:color w:val="000000" w:themeColor="text1"/>
          <w:sz w:val="28"/>
          <w:szCs w:val="28"/>
          <w:lang w:val="en-US"/>
        </w:rPr>
        <w:t xml:space="preserve"> A. Chantzaropoulos,</w:t>
      </w:r>
      <w:r w:rsidRPr="00667FA0">
        <w:rPr>
          <w:rFonts w:ascii="Times New Roman" w:hAnsi="Times New Roman"/>
          <w:color w:val="000000" w:themeColor="text1"/>
          <w:sz w:val="28"/>
          <w:szCs w:val="28"/>
          <w:lang w:val="en-US"/>
        </w:rPr>
        <w:t xml:space="preserve"> I. Paschos // </w:t>
      </w:r>
      <w:r w:rsidR="002E6D45">
        <w:rPr>
          <w:rFonts w:ascii="Times New Roman" w:hAnsi="Times New Roman"/>
          <w:color w:val="000000" w:themeColor="text1"/>
          <w:sz w:val="28"/>
          <w:szCs w:val="28"/>
          <w:lang w:val="en-US"/>
        </w:rPr>
        <w:t>REVIEWS. 2012. № 22</w:t>
      </w:r>
      <w:r w:rsidRPr="00667FA0">
        <w:rPr>
          <w:rFonts w:ascii="Times New Roman" w:hAnsi="Times New Roman"/>
          <w:color w:val="000000" w:themeColor="text1"/>
          <w:sz w:val="28"/>
          <w:szCs w:val="28"/>
          <w:lang w:val="en-US"/>
        </w:rPr>
        <w:t xml:space="preserve"> P. 17–27.</w:t>
      </w:r>
    </w:p>
    <w:p w:rsidR="007D346F" w:rsidRPr="002E6D45"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rPr>
      </w:pPr>
      <w:r w:rsidRPr="00667FA0">
        <w:rPr>
          <w:rFonts w:ascii="Times New Roman" w:hAnsi="Times New Roman"/>
          <w:color w:val="000000" w:themeColor="text1"/>
          <w:sz w:val="28"/>
          <w:szCs w:val="28"/>
          <w:lang w:val="en-US"/>
        </w:rPr>
        <w:t>Balık I., Karaúahin B., Özkök R., Çubuk H., Uysal R. Diet of Silver Crucian Carp in Lake Eirdir Carasssius gibelio/ I. Balık, B. Karaúahin, R. Özkök, H. Çubuk, R. Uy</w:t>
      </w:r>
      <w:r w:rsidR="002E6D45">
        <w:rPr>
          <w:rFonts w:ascii="Times New Roman" w:hAnsi="Times New Roman"/>
          <w:color w:val="000000" w:themeColor="text1"/>
          <w:sz w:val="28"/>
          <w:szCs w:val="28"/>
          <w:lang w:val="en-US"/>
        </w:rPr>
        <w:t xml:space="preserve">sal. // Fisheries and Aquatic. </w:t>
      </w:r>
      <w:r w:rsidR="002E6D45" w:rsidRPr="002E6D45">
        <w:rPr>
          <w:rFonts w:ascii="Times New Roman" w:hAnsi="Times New Roman"/>
          <w:color w:val="000000" w:themeColor="text1"/>
          <w:sz w:val="28"/>
          <w:szCs w:val="28"/>
        </w:rPr>
        <w:t>2003.</w:t>
      </w:r>
      <w:r w:rsidR="002E6D45">
        <w:rPr>
          <w:rFonts w:ascii="Times New Roman" w:hAnsi="Times New Roman"/>
          <w:color w:val="000000" w:themeColor="text1"/>
          <w:sz w:val="28"/>
          <w:szCs w:val="28"/>
        </w:rPr>
        <w:t xml:space="preserve"> № 3</w:t>
      </w:r>
      <w:r w:rsidRPr="002E6D45">
        <w:rPr>
          <w:rFonts w:ascii="Times New Roman" w:hAnsi="Times New Roman"/>
          <w:color w:val="000000" w:themeColor="text1"/>
          <w:sz w:val="28"/>
          <w:szCs w:val="28"/>
        </w:rPr>
        <w:t xml:space="preserve"> </w:t>
      </w:r>
      <w:r w:rsidRPr="00667FA0">
        <w:rPr>
          <w:rFonts w:ascii="Times New Roman" w:hAnsi="Times New Roman"/>
          <w:color w:val="000000" w:themeColor="text1"/>
          <w:sz w:val="28"/>
          <w:szCs w:val="28"/>
          <w:lang w:val="en-US"/>
        </w:rPr>
        <w:t>P</w:t>
      </w:r>
      <w:r w:rsidRPr="002E6D45">
        <w:rPr>
          <w:rFonts w:ascii="Times New Roman" w:hAnsi="Times New Roman"/>
          <w:color w:val="000000" w:themeColor="text1"/>
          <w:sz w:val="28"/>
          <w:szCs w:val="28"/>
        </w:rPr>
        <w:t>. 87-91.</w:t>
      </w:r>
    </w:p>
    <w:p w:rsidR="007D346F" w:rsidRPr="00667FA0" w:rsidRDefault="007D346F" w:rsidP="00247F96">
      <w:pPr>
        <w:pStyle w:val="a8"/>
        <w:numPr>
          <w:ilvl w:val="0"/>
          <w:numId w:val="3"/>
        </w:numPr>
        <w:tabs>
          <w:tab w:val="left" w:pos="1418"/>
        </w:tabs>
        <w:suppressAutoHyphens/>
        <w:spacing w:after="0" w:line="360" w:lineRule="auto"/>
        <w:ind w:left="1134" w:hanging="992"/>
        <w:jc w:val="both"/>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uk-UA"/>
        </w:rPr>
        <w:t xml:space="preserve">Рыбы севера Нижнего Поволжья: В 3 кн. Кн. 1. Состав ихтиофауны, методы изучения. </w:t>
      </w:r>
      <w:r w:rsidRPr="002E6D45">
        <w:rPr>
          <w:rFonts w:ascii="Times New Roman" w:hAnsi="Times New Roman"/>
          <w:color w:val="000000" w:themeColor="text1"/>
          <w:sz w:val="28"/>
          <w:szCs w:val="28"/>
        </w:rPr>
        <w:t xml:space="preserve">/ </w:t>
      </w:r>
      <w:r w:rsidRPr="00667FA0">
        <w:rPr>
          <w:rFonts w:ascii="Times New Roman" w:hAnsi="Times New Roman"/>
          <w:color w:val="000000" w:themeColor="text1"/>
          <w:sz w:val="28"/>
          <w:szCs w:val="28"/>
        </w:rPr>
        <w:t>Е</w:t>
      </w:r>
      <w:r w:rsidRPr="002E6D45">
        <w:rPr>
          <w:rFonts w:ascii="Times New Roman" w:hAnsi="Times New Roman"/>
          <w:color w:val="000000" w:themeColor="text1"/>
          <w:sz w:val="28"/>
          <w:szCs w:val="28"/>
        </w:rPr>
        <w:t>.</w:t>
      </w:r>
      <w:r w:rsidRPr="00667FA0">
        <w:rPr>
          <w:rFonts w:ascii="Times New Roman" w:hAnsi="Times New Roman"/>
          <w:color w:val="000000" w:themeColor="text1"/>
          <w:sz w:val="28"/>
          <w:szCs w:val="28"/>
          <w:lang w:val="uk-UA"/>
        </w:rPr>
        <w:t> </w:t>
      </w:r>
      <w:r w:rsidRPr="00667FA0">
        <w:rPr>
          <w:rFonts w:ascii="Times New Roman" w:hAnsi="Times New Roman"/>
          <w:color w:val="000000" w:themeColor="text1"/>
          <w:sz w:val="28"/>
          <w:szCs w:val="28"/>
        </w:rPr>
        <w:t>В</w:t>
      </w:r>
      <w:r w:rsidRPr="002E6D45">
        <w:rPr>
          <w:rFonts w:ascii="Times New Roman" w:hAnsi="Times New Roman"/>
          <w:color w:val="000000" w:themeColor="text1"/>
          <w:sz w:val="28"/>
          <w:szCs w:val="28"/>
        </w:rPr>
        <w:t xml:space="preserve">. </w:t>
      </w:r>
      <w:r w:rsidRPr="00667FA0">
        <w:rPr>
          <w:rFonts w:ascii="Times New Roman" w:hAnsi="Times New Roman"/>
          <w:color w:val="000000" w:themeColor="text1"/>
          <w:sz w:val="28"/>
          <w:szCs w:val="28"/>
        </w:rPr>
        <w:t>Завьялов</w:t>
      </w:r>
      <w:r w:rsidRPr="002E6D45">
        <w:rPr>
          <w:rFonts w:ascii="Times New Roman" w:hAnsi="Times New Roman"/>
          <w:color w:val="000000" w:themeColor="text1"/>
          <w:sz w:val="28"/>
          <w:szCs w:val="28"/>
        </w:rPr>
        <w:t xml:space="preserve">, </w:t>
      </w:r>
      <w:r w:rsidRPr="00667FA0">
        <w:rPr>
          <w:rFonts w:ascii="Times New Roman" w:hAnsi="Times New Roman"/>
          <w:color w:val="000000" w:themeColor="text1"/>
          <w:sz w:val="28"/>
          <w:szCs w:val="28"/>
        </w:rPr>
        <w:t>А.</w:t>
      </w:r>
      <w:r w:rsidRPr="00667FA0">
        <w:rPr>
          <w:rFonts w:ascii="Times New Roman" w:hAnsi="Times New Roman"/>
          <w:color w:val="000000" w:themeColor="text1"/>
          <w:sz w:val="28"/>
          <w:szCs w:val="28"/>
          <w:lang w:val="uk-UA"/>
        </w:rPr>
        <w:t> </w:t>
      </w:r>
      <w:r w:rsidRPr="00667FA0">
        <w:rPr>
          <w:rFonts w:ascii="Times New Roman" w:hAnsi="Times New Roman"/>
          <w:color w:val="000000" w:themeColor="text1"/>
          <w:sz w:val="28"/>
          <w:szCs w:val="28"/>
        </w:rPr>
        <w:t>Б. Ручин, Г.</w:t>
      </w:r>
      <w:r w:rsidRPr="00667FA0">
        <w:rPr>
          <w:rFonts w:ascii="Times New Roman" w:hAnsi="Times New Roman"/>
          <w:color w:val="000000" w:themeColor="text1"/>
          <w:sz w:val="28"/>
          <w:szCs w:val="28"/>
          <w:lang w:val="uk-UA"/>
        </w:rPr>
        <w:t> </w:t>
      </w:r>
      <w:r w:rsidRPr="00667FA0">
        <w:rPr>
          <w:rFonts w:ascii="Times New Roman" w:hAnsi="Times New Roman"/>
          <w:color w:val="000000" w:themeColor="text1"/>
          <w:sz w:val="28"/>
          <w:szCs w:val="28"/>
        </w:rPr>
        <w:t>В. Шляхтин и</w:t>
      </w:r>
      <w:r w:rsidRPr="00667FA0">
        <w:rPr>
          <w:rFonts w:ascii="Times New Roman" w:hAnsi="Times New Roman"/>
          <w:color w:val="000000" w:themeColor="text1"/>
          <w:sz w:val="28"/>
          <w:szCs w:val="28"/>
          <w:lang w:val="uk-UA"/>
        </w:rPr>
        <w:t xml:space="preserve"> </w:t>
      </w:r>
      <w:proofErr w:type="gramStart"/>
      <w:r w:rsidRPr="00667FA0">
        <w:rPr>
          <w:rFonts w:ascii="Times New Roman" w:hAnsi="Times New Roman"/>
          <w:color w:val="000000" w:themeColor="text1"/>
          <w:sz w:val="28"/>
          <w:szCs w:val="28"/>
        </w:rPr>
        <w:t>др</w:t>
      </w:r>
      <w:proofErr w:type="gramEnd"/>
      <w:r w:rsidRPr="00667FA0">
        <w:rPr>
          <w:rFonts w:ascii="Times New Roman" w:hAnsi="Times New Roman"/>
          <w:color w:val="000000" w:themeColor="text1"/>
          <w:sz w:val="28"/>
          <w:szCs w:val="28"/>
          <w:lang w:val="uk-UA"/>
        </w:rPr>
        <w:t xml:space="preserve"> Саратов: Изд-во Сарат. ун-та, 2007. 208 с.</w:t>
      </w:r>
    </w:p>
    <w:p w:rsidR="007D346F" w:rsidRPr="00667FA0" w:rsidRDefault="007D346F" w:rsidP="00247F96">
      <w:pPr>
        <w:pStyle w:val="a8"/>
        <w:widowControl w:val="0"/>
        <w:numPr>
          <w:ilvl w:val="0"/>
          <w:numId w:val="3"/>
        </w:numPr>
        <w:tabs>
          <w:tab w:val="left" w:pos="1418"/>
          <w:tab w:val="left" w:pos="1701"/>
        </w:tabs>
        <w:suppressAutoHyphens/>
        <w:spacing w:after="0" w:line="360" w:lineRule="auto"/>
        <w:ind w:left="1134" w:hanging="992"/>
        <w:jc w:val="both"/>
        <w:rPr>
          <w:rFonts w:ascii="Times New Roman" w:hAnsi="Times New Roman"/>
          <w:color w:val="000000" w:themeColor="text1"/>
          <w:sz w:val="28"/>
          <w:szCs w:val="28"/>
          <w:lang w:val="uk-UA"/>
        </w:rPr>
      </w:pPr>
      <w:r w:rsidRPr="00667FA0">
        <w:rPr>
          <w:rFonts w:ascii="Times New Roman" w:hAnsi="Times New Roman"/>
          <w:color w:val="000000" w:themeColor="text1"/>
          <w:sz w:val="28"/>
          <w:szCs w:val="28"/>
          <w:lang w:val="uk-UA"/>
        </w:rPr>
        <w:t>Касьянов А.Н., Яковлев В.Н., Изюмов Ю.Г., Жгарева Н.Н. Изменчивость глоточных зубов плотвы Rutilus rutilus (L.) в зависимости от типа питания. Вопросы ихтиологии,1981; 21 (4): 595–599.</w:t>
      </w:r>
    </w:p>
    <w:p w:rsidR="00D051C0" w:rsidRDefault="007D346F" w:rsidP="00247F96">
      <w:pPr>
        <w:pStyle w:val="a8"/>
        <w:widowControl w:val="0"/>
        <w:numPr>
          <w:ilvl w:val="0"/>
          <w:numId w:val="3"/>
        </w:numPr>
        <w:tabs>
          <w:tab w:val="left" w:pos="1418"/>
        </w:tabs>
        <w:autoSpaceDE w:val="0"/>
        <w:autoSpaceDN w:val="0"/>
        <w:adjustRightInd w:val="0"/>
        <w:spacing w:after="0" w:line="360" w:lineRule="auto"/>
        <w:ind w:left="1134" w:hanging="992"/>
        <w:jc w:val="both"/>
        <w:rPr>
          <w:rFonts w:ascii="Times New Roman" w:hAnsi="Times New Roman"/>
          <w:sz w:val="28"/>
          <w:szCs w:val="28"/>
        </w:rPr>
      </w:pPr>
      <w:r w:rsidRPr="00667FA0">
        <w:rPr>
          <w:rFonts w:ascii="Times New Roman" w:hAnsi="Times New Roman"/>
          <w:sz w:val="28"/>
          <w:szCs w:val="28"/>
        </w:rPr>
        <w:t>Черкасов В. Г. Анатомія людини</w:t>
      </w:r>
      <w:r w:rsidR="002E6D45">
        <w:rPr>
          <w:rFonts w:ascii="Times New Roman" w:hAnsi="Times New Roman"/>
          <w:sz w:val="28"/>
          <w:szCs w:val="28"/>
        </w:rPr>
        <w:t xml:space="preserve"> / В.Г. Черкасов, С.Ю. Кравчук</w:t>
      </w:r>
      <w:r w:rsidRPr="00667FA0">
        <w:rPr>
          <w:rFonts w:ascii="Times New Roman" w:hAnsi="Times New Roman"/>
          <w:sz w:val="28"/>
          <w:szCs w:val="28"/>
        </w:rPr>
        <w:t xml:space="preserve"> Вид. 2-ге.</w:t>
      </w:r>
      <w:r w:rsidR="002E6D45">
        <w:rPr>
          <w:rFonts w:ascii="Times New Roman" w:hAnsi="Times New Roman"/>
          <w:sz w:val="28"/>
          <w:szCs w:val="28"/>
        </w:rPr>
        <w:t xml:space="preserve"> Вінниця</w:t>
      </w:r>
      <w:proofErr w:type="gramStart"/>
      <w:r w:rsidR="002E6D45">
        <w:rPr>
          <w:rFonts w:ascii="Times New Roman" w:hAnsi="Times New Roman"/>
          <w:sz w:val="28"/>
          <w:szCs w:val="28"/>
        </w:rPr>
        <w:t xml:space="preserve"> :</w:t>
      </w:r>
      <w:proofErr w:type="gramEnd"/>
      <w:r w:rsidR="002E6D45">
        <w:rPr>
          <w:rFonts w:ascii="Times New Roman" w:hAnsi="Times New Roman"/>
          <w:sz w:val="28"/>
          <w:szCs w:val="28"/>
        </w:rPr>
        <w:t xml:space="preserve"> Нова книга, 2018.</w:t>
      </w:r>
      <w:r w:rsidRPr="00667FA0">
        <w:rPr>
          <w:rFonts w:ascii="Times New Roman" w:hAnsi="Times New Roman"/>
          <w:sz w:val="28"/>
          <w:szCs w:val="28"/>
        </w:rPr>
        <w:t xml:space="preserve"> 640 с.</w:t>
      </w:r>
    </w:p>
    <w:p w:rsidR="00B9591B" w:rsidRPr="00B9591B" w:rsidRDefault="009B4556" w:rsidP="00247F96">
      <w:pPr>
        <w:pStyle w:val="a8"/>
        <w:widowControl w:val="0"/>
        <w:numPr>
          <w:ilvl w:val="0"/>
          <w:numId w:val="3"/>
        </w:numPr>
        <w:tabs>
          <w:tab w:val="left" w:pos="1418"/>
        </w:tabs>
        <w:autoSpaceDE w:val="0"/>
        <w:autoSpaceDN w:val="0"/>
        <w:adjustRightInd w:val="0"/>
        <w:spacing w:after="0" w:line="360" w:lineRule="auto"/>
        <w:ind w:left="1134" w:hanging="992"/>
        <w:jc w:val="both"/>
        <w:rPr>
          <w:rFonts w:ascii="Times New Roman" w:hAnsi="Times New Roman"/>
          <w:sz w:val="28"/>
          <w:szCs w:val="28"/>
        </w:rPr>
      </w:pPr>
      <w:r w:rsidRPr="00B9591B">
        <w:rPr>
          <w:rFonts w:ascii="Times New Roman" w:hAnsi="Times New Roman"/>
          <w:sz w:val="28"/>
          <w:szCs w:val="28"/>
        </w:rPr>
        <w:t>IV ЕТАП ВСЕУКРАЇНСЬКОЇ ОЛІМПІАДИ</w:t>
      </w:r>
      <w:r w:rsidR="002E6D45">
        <w:rPr>
          <w:rFonts w:ascii="Times New Roman" w:hAnsi="Times New Roman"/>
          <w:sz w:val="28"/>
          <w:szCs w:val="28"/>
        </w:rPr>
        <w:t xml:space="preserve"> ШКОЛЯРІВ </w:t>
      </w:r>
      <w:proofErr w:type="gramStart"/>
      <w:r w:rsidR="002E6D45">
        <w:rPr>
          <w:rFonts w:ascii="Times New Roman" w:hAnsi="Times New Roman"/>
          <w:sz w:val="28"/>
          <w:szCs w:val="28"/>
        </w:rPr>
        <w:t>З</w:t>
      </w:r>
      <w:proofErr w:type="gramEnd"/>
      <w:r w:rsidR="002E6D45">
        <w:rPr>
          <w:rFonts w:ascii="Times New Roman" w:hAnsi="Times New Roman"/>
          <w:sz w:val="28"/>
          <w:szCs w:val="28"/>
        </w:rPr>
        <w:t xml:space="preserve"> БІОЛОГІЇ Кіровоград </w:t>
      </w:r>
      <w:r w:rsidRPr="00B9591B">
        <w:rPr>
          <w:rFonts w:ascii="Times New Roman" w:hAnsi="Times New Roman"/>
          <w:sz w:val="28"/>
          <w:szCs w:val="28"/>
        </w:rPr>
        <w:t xml:space="preserve">2016 Практичний тур «ДОСЛІДЖЕННЯ НИЖНІХ ГЛОТКОВИХ ЗУБІВ» </w:t>
      </w:r>
      <w:r w:rsidRPr="00B9591B">
        <w:rPr>
          <w:rFonts w:ascii="Times New Roman" w:hAnsi="Times New Roman"/>
          <w:sz w:val="28"/>
          <w:szCs w:val="28"/>
          <w:lang w:val="en-US"/>
        </w:rPr>
        <w:t>URL</w:t>
      </w:r>
      <w:r w:rsidRPr="00B9591B">
        <w:rPr>
          <w:rFonts w:ascii="Times New Roman" w:hAnsi="Times New Roman"/>
          <w:sz w:val="28"/>
          <w:szCs w:val="28"/>
          <w:lang w:val="uk-UA"/>
        </w:rPr>
        <w:t xml:space="preserve">: </w:t>
      </w:r>
      <w:r w:rsidR="00B9591B" w:rsidRPr="00B9591B">
        <w:rPr>
          <w:rFonts w:ascii="Times New Roman" w:hAnsi="Times New Roman"/>
          <w:sz w:val="28"/>
          <w:szCs w:val="28"/>
          <w:lang w:val="uk-UA"/>
        </w:rPr>
        <w:t>https://biology.univ.kiev.ua/images/stories/Yunym_biologam/Olimpiada/IV_etap_Vseukr_olimp/Praktychni_roboty/10/10_work_3.pdf</w:t>
      </w:r>
    </w:p>
    <w:p w:rsidR="00B9591B" w:rsidRPr="00B9591B" w:rsidRDefault="00B9591B" w:rsidP="00247F96">
      <w:pPr>
        <w:pStyle w:val="a8"/>
        <w:widowControl w:val="0"/>
        <w:numPr>
          <w:ilvl w:val="0"/>
          <w:numId w:val="3"/>
        </w:numPr>
        <w:tabs>
          <w:tab w:val="left" w:pos="1418"/>
        </w:tabs>
        <w:autoSpaceDE w:val="0"/>
        <w:autoSpaceDN w:val="0"/>
        <w:adjustRightInd w:val="0"/>
        <w:spacing w:after="0" w:line="360" w:lineRule="auto"/>
        <w:ind w:left="1134" w:hanging="992"/>
        <w:jc w:val="both"/>
        <w:rPr>
          <w:rFonts w:ascii="Times New Roman" w:hAnsi="Times New Roman"/>
          <w:sz w:val="28"/>
          <w:szCs w:val="28"/>
        </w:rPr>
      </w:pPr>
      <w:r>
        <w:rPr>
          <w:rFonts w:ascii="Times New Roman" w:hAnsi="Times New Roman"/>
          <w:sz w:val="28"/>
          <w:szCs w:val="28"/>
          <w:lang w:val="uk-UA"/>
        </w:rPr>
        <w:t xml:space="preserve">Практична робота </w:t>
      </w:r>
      <w:r w:rsidRPr="00B9591B">
        <w:rPr>
          <w:rFonts w:ascii="Times New Roman" w:hAnsi="Times New Roman"/>
          <w:sz w:val="28"/>
          <w:szCs w:val="28"/>
        </w:rPr>
        <w:t>"Періодичність росту луски риби" з біології 10 кл</w:t>
      </w:r>
      <w:r>
        <w:rPr>
          <w:rFonts w:ascii="Times New Roman" w:hAnsi="Times New Roman"/>
          <w:sz w:val="28"/>
          <w:szCs w:val="28"/>
          <w:lang w:val="uk-UA"/>
        </w:rPr>
        <w:t>.</w:t>
      </w:r>
      <w:r w:rsidRPr="00B9591B">
        <w:rPr>
          <w:rFonts w:ascii="Times New Roman" w:hAnsi="Times New Roman"/>
          <w:sz w:val="28"/>
          <w:szCs w:val="28"/>
        </w:rPr>
        <w:t xml:space="preserve"> (</w:t>
      </w:r>
      <w:proofErr w:type="gramStart"/>
      <w:r w:rsidRPr="00B9591B">
        <w:rPr>
          <w:rFonts w:ascii="Times New Roman" w:hAnsi="Times New Roman"/>
          <w:sz w:val="28"/>
          <w:szCs w:val="28"/>
        </w:rPr>
        <w:t>проф</w:t>
      </w:r>
      <w:proofErr w:type="gramEnd"/>
      <w:r w:rsidRPr="00B9591B">
        <w:rPr>
          <w:rFonts w:ascii="Times New Roman" w:hAnsi="Times New Roman"/>
          <w:sz w:val="28"/>
          <w:szCs w:val="28"/>
        </w:rPr>
        <w:t>ільний рівень)</w:t>
      </w:r>
      <w:r>
        <w:rPr>
          <w:rFonts w:ascii="Times New Roman" w:hAnsi="Times New Roman"/>
          <w:sz w:val="28"/>
          <w:szCs w:val="28"/>
          <w:lang w:val="uk-UA"/>
        </w:rPr>
        <w:t xml:space="preserve"> </w:t>
      </w:r>
      <w:r>
        <w:rPr>
          <w:rFonts w:ascii="Times New Roman" w:hAnsi="Times New Roman"/>
          <w:sz w:val="28"/>
          <w:szCs w:val="28"/>
          <w:lang w:val="en-US"/>
        </w:rPr>
        <w:t>URL</w:t>
      </w:r>
      <w:r>
        <w:rPr>
          <w:rFonts w:ascii="Times New Roman" w:hAnsi="Times New Roman"/>
          <w:sz w:val="28"/>
          <w:szCs w:val="28"/>
          <w:lang w:val="uk-UA"/>
        </w:rPr>
        <w:t xml:space="preserve">: </w:t>
      </w:r>
      <w:r w:rsidRPr="00B9591B">
        <w:rPr>
          <w:rFonts w:ascii="Times New Roman" w:hAnsi="Times New Roman"/>
          <w:sz w:val="28"/>
          <w:szCs w:val="28"/>
          <w:lang w:val="uk-UA"/>
        </w:rPr>
        <w:t>https://vseosvita.ua/library/prakticna-robota-periodicnist-rostu-luski-ribi-z-biologii-10-kl-profilnij-riven-232055.html</w:t>
      </w:r>
    </w:p>
    <w:sectPr w:rsidR="00B9591B" w:rsidRPr="00B9591B" w:rsidSect="007D5DB5">
      <w:pgSz w:w="11906" w:h="16838"/>
      <w:pgMar w:top="1134" w:right="68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D0F" w:rsidRDefault="00647D0F">
      <w:pPr>
        <w:spacing w:after="0" w:line="240" w:lineRule="auto"/>
      </w:pPr>
      <w:r>
        <w:separator/>
      </w:r>
    </w:p>
  </w:endnote>
  <w:endnote w:type="continuationSeparator" w:id="0">
    <w:p w:rsidR="00647D0F" w:rsidRDefault="00647D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20002A87" w:usb1="80000000" w:usb2="00000008" w:usb3="00000000" w:csb0="000001FF" w:csb1="00000000"/>
  </w:font>
  <w:font w:name="AngsanaUPC">
    <w:charset w:val="00"/>
    <w:family w:val="roman"/>
    <w:pitch w:val="variable"/>
    <w:sig w:usb0="81000003" w:usb1="00000000" w:usb2="00000000" w:usb3="00000000" w:csb0="0001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D0F" w:rsidRDefault="00647D0F">
      <w:pPr>
        <w:spacing w:after="0" w:line="240" w:lineRule="auto"/>
      </w:pPr>
      <w:r>
        <w:separator/>
      </w:r>
    </w:p>
  </w:footnote>
  <w:footnote w:type="continuationSeparator" w:id="0">
    <w:p w:rsidR="00647D0F" w:rsidRDefault="00647D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2B7" w:rsidRDefault="00117DA0" w:rsidP="00CF770A">
    <w:pPr>
      <w:pStyle w:val="a4"/>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3F62B7" w:rsidRDefault="001C4DA5" w:rsidP="005471A8">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2B7" w:rsidRDefault="00117DA0" w:rsidP="00CF770A">
    <w:pPr>
      <w:pStyle w:val="a4"/>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1C4DA5">
      <w:rPr>
        <w:rStyle w:val="a7"/>
        <w:noProof/>
      </w:rPr>
      <w:t>2</w:t>
    </w:r>
    <w:r>
      <w:rPr>
        <w:rStyle w:val="a7"/>
      </w:rPr>
      <w:fldChar w:fldCharType="end"/>
    </w:r>
  </w:p>
  <w:p w:rsidR="003F62B7" w:rsidRDefault="001C4DA5" w:rsidP="005471A8">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2F1616E2"/>
    <w:multiLevelType w:val="hybridMultilevel"/>
    <w:tmpl w:val="010443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7E320BE3"/>
    <w:multiLevelType w:val="hybridMultilevel"/>
    <w:tmpl w:val="AE14CC3E"/>
    <w:lvl w:ilvl="0" w:tplc="4DA061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CED"/>
    <w:rsid w:val="00000654"/>
    <w:rsid w:val="00004B21"/>
    <w:rsid w:val="00006FF0"/>
    <w:rsid w:val="00015C13"/>
    <w:rsid w:val="00020584"/>
    <w:rsid w:val="00032AE5"/>
    <w:rsid w:val="0006674B"/>
    <w:rsid w:val="000A30A0"/>
    <w:rsid w:val="00117DA0"/>
    <w:rsid w:val="00126163"/>
    <w:rsid w:val="001412B8"/>
    <w:rsid w:val="0018019F"/>
    <w:rsid w:val="00186043"/>
    <w:rsid w:val="001C4DA5"/>
    <w:rsid w:val="001C7EBB"/>
    <w:rsid w:val="001D3795"/>
    <w:rsid w:val="001E13B7"/>
    <w:rsid w:val="00200E1E"/>
    <w:rsid w:val="00247F96"/>
    <w:rsid w:val="00287C54"/>
    <w:rsid w:val="002A066B"/>
    <w:rsid w:val="002E6D45"/>
    <w:rsid w:val="00343694"/>
    <w:rsid w:val="003502BA"/>
    <w:rsid w:val="00376324"/>
    <w:rsid w:val="003874FB"/>
    <w:rsid w:val="003F0A4D"/>
    <w:rsid w:val="00415F71"/>
    <w:rsid w:val="00460069"/>
    <w:rsid w:val="00465A3F"/>
    <w:rsid w:val="004A6C5A"/>
    <w:rsid w:val="004E1601"/>
    <w:rsid w:val="004F5FF7"/>
    <w:rsid w:val="00514C14"/>
    <w:rsid w:val="00523598"/>
    <w:rsid w:val="005302DF"/>
    <w:rsid w:val="00594391"/>
    <w:rsid w:val="005B0177"/>
    <w:rsid w:val="005F6CED"/>
    <w:rsid w:val="0060452E"/>
    <w:rsid w:val="0062177D"/>
    <w:rsid w:val="00641B05"/>
    <w:rsid w:val="00647D0F"/>
    <w:rsid w:val="00667FA0"/>
    <w:rsid w:val="00671BE3"/>
    <w:rsid w:val="006D0A89"/>
    <w:rsid w:val="007304B0"/>
    <w:rsid w:val="0074528C"/>
    <w:rsid w:val="00784269"/>
    <w:rsid w:val="00793B1D"/>
    <w:rsid w:val="007A7641"/>
    <w:rsid w:val="007D20EF"/>
    <w:rsid w:val="007D346F"/>
    <w:rsid w:val="007D5DB5"/>
    <w:rsid w:val="007F2DC4"/>
    <w:rsid w:val="00814659"/>
    <w:rsid w:val="00815EE0"/>
    <w:rsid w:val="008327F0"/>
    <w:rsid w:val="0090129C"/>
    <w:rsid w:val="00970706"/>
    <w:rsid w:val="00985587"/>
    <w:rsid w:val="0099787F"/>
    <w:rsid w:val="009B4556"/>
    <w:rsid w:val="009B5705"/>
    <w:rsid w:val="009C607E"/>
    <w:rsid w:val="009C76A8"/>
    <w:rsid w:val="00A92780"/>
    <w:rsid w:val="00AB3AB2"/>
    <w:rsid w:val="00B203EB"/>
    <w:rsid w:val="00B215FF"/>
    <w:rsid w:val="00B7126F"/>
    <w:rsid w:val="00B9591B"/>
    <w:rsid w:val="00C1106F"/>
    <w:rsid w:val="00C21338"/>
    <w:rsid w:val="00C31A9D"/>
    <w:rsid w:val="00CB1B1F"/>
    <w:rsid w:val="00D051C0"/>
    <w:rsid w:val="00D6440B"/>
    <w:rsid w:val="00E73C39"/>
    <w:rsid w:val="00E7570B"/>
    <w:rsid w:val="00EF1ED5"/>
    <w:rsid w:val="00F00AFF"/>
    <w:rsid w:val="00F0192F"/>
    <w:rsid w:val="00FA0F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6CED"/>
    <w:rPr>
      <w:rFonts w:ascii="Calibri" w:eastAsia="Calibri" w:hAnsi="Calibri" w:cs="Times New Roman"/>
    </w:rPr>
  </w:style>
  <w:style w:type="paragraph" w:styleId="1">
    <w:name w:val="heading 1"/>
    <w:basedOn w:val="a"/>
    <w:next w:val="a"/>
    <w:link w:val="10"/>
    <w:uiPriority w:val="9"/>
    <w:qFormat/>
    <w:rsid w:val="005F6CED"/>
    <w:pPr>
      <w:keepNext/>
      <w:keepLines/>
      <w:spacing w:before="240" w:after="0"/>
      <w:outlineLvl w:val="0"/>
    </w:pPr>
    <w:rPr>
      <w:rFonts w:ascii="Calibri Light" w:eastAsia="Times New Roman" w:hAnsi="Calibri Light"/>
      <w:color w:val="2E74B5"/>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F6CED"/>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5F6CED"/>
    <w:rPr>
      <w:rFonts w:ascii="Calibri Light" w:eastAsia="Times New Roman" w:hAnsi="Calibri Light" w:cs="Times New Roman"/>
      <w:color w:val="2E74B5"/>
      <w:sz w:val="32"/>
      <w:szCs w:val="32"/>
      <w:lang w:val="x-none" w:eastAsia="x-none"/>
    </w:rPr>
  </w:style>
  <w:style w:type="paragraph" w:styleId="a4">
    <w:name w:val="header"/>
    <w:basedOn w:val="a"/>
    <w:link w:val="a5"/>
    <w:uiPriority w:val="99"/>
    <w:unhideWhenUsed/>
    <w:rsid w:val="005F6CE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F6CED"/>
    <w:rPr>
      <w:rFonts w:ascii="Calibri" w:eastAsia="Calibri" w:hAnsi="Calibri" w:cs="Times New Roman"/>
    </w:rPr>
  </w:style>
  <w:style w:type="paragraph" w:styleId="11">
    <w:name w:val="toc 1"/>
    <w:basedOn w:val="a"/>
    <w:next w:val="a"/>
    <w:autoRedefine/>
    <w:uiPriority w:val="39"/>
    <w:unhideWhenUsed/>
    <w:rsid w:val="005F6CED"/>
    <w:pPr>
      <w:tabs>
        <w:tab w:val="right" w:leader="dot" w:pos="9631"/>
      </w:tabs>
      <w:spacing w:after="100" w:line="360" w:lineRule="auto"/>
    </w:pPr>
  </w:style>
  <w:style w:type="paragraph" w:styleId="2">
    <w:name w:val="toc 2"/>
    <w:basedOn w:val="a"/>
    <w:next w:val="a"/>
    <w:autoRedefine/>
    <w:uiPriority w:val="39"/>
    <w:unhideWhenUsed/>
    <w:rsid w:val="005F6CED"/>
    <w:pPr>
      <w:spacing w:after="100"/>
      <w:ind w:left="220"/>
    </w:pPr>
  </w:style>
  <w:style w:type="character" w:styleId="a6">
    <w:name w:val="Hyperlink"/>
    <w:uiPriority w:val="99"/>
    <w:unhideWhenUsed/>
    <w:rsid w:val="005F6CED"/>
    <w:rPr>
      <w:color w:val="0563C1"/>
      <w:u w:val="single"/>
    </w:rPr>
  </w:style>
  <w:style w:type="character" w:styleId="a7">
    <w:name w:val="page number"/>
    <w:basedOn w:val="a0"/>
    <w:rsid w:val="005F6CED"/>
  </w:style>
  <w:style w:type="character" w:customStyle="1" w:styleId="binomial">
    <w:name w:val="binomial"/>
    <w:rsid w:val="002A066B"/>
  </w:style>
  <w:style w:type="paragraph" w:customStyle="1" w:styleId="Default">
    <w:name w:val="Default"/>
    <w:rsid w:val="00C21338"/>
    <w:pPr>
      <w:autoSpaceDE w:val="0"/>
      <w:autoSpaceDN w:val="0"/>
      <w:adjustRightInd w:val="0"/>
      <w:spacing w:after="0" w:line="240" w:lineRule="auto"/>
    </w:pPr>
    <w:rPr>
      <w:rFonts w:ascii="Arial" w:eastAsia="Calibri" w:hAnsi="Arial" w:cs="Arial"/>
      <w:color w:val="000000"/>
      <w:sz w:val="24"/>
      <w:szCs w:val="24"/>
    </w:rPr>
  </w:style>
  <w:style w:type="paragraph" w:styleId="a8">
    <w:name w:val="List Paragraph"/>
    <w:basedOn w:val="a"/>
    <w:uiPriority w:val="34"/>
    <w:qFormat/>
    <w:rsid w:val="00B7126F"/>
    <w:pPr>
      <w:ind w:left="720"/>
      <w:contextualSpacing/>
    </w:pPr>
  </w:style>
  <w:style w:type="character" w:customStyle="1" w:styleId="100">
    <w:name w:val="Основной текст (10)_"/>
    <w:link w:val="101"/>
    <w:locked/>
    <w:rsid w:val="007D346F"/>
    <w:rPr>
      <w:rFonts w:ascii="AngsanaUPC" w:hAnsi="AngsanaUPC"/>
      <w:sz w:val="18"/>
      <w:shd w:val="clear" w:color="auto" w:fill="FFFFFF"/>
    </w:rPr>
  </w:style>
  <w:style w:type="paragraph" w:customStyle="1" w:styleId="101">
    <w:name w:val="Основной текст (10)1"/>
    <w:basedOn w:val="a"/>
    <w:link w:val="100"/>
    <w:rsid w:val="007D346F"/>
    <w:pPr>
      <w:widowControl w:val="0"/>
      <w:shd w:val="clear" w:color="auto" w:fill="FFFFFF"/>
      <w:spacing w:before="60" w:after="0" w:line="158" w:lineRule="exact"/>
      <w:ind w:hanging="280"/>
      <w:jc w:val="both"/>
    </w:pPr>
    <w:rPr>
      <w:rFonts w:ascii="AngsanaUPC" w:eastAsiaTheme="minorHAnsi" w:hAnsi="AngsanaUPC" w:cstheme="minorBidi"/>
      <w:sz w:val="18"/>
    </w:rPr>
  </w:style>
  <w:style w:type="character" w:customStyle="1" w:styleId="tablesaw-cell-content">
    <w:name w:val="tablesaw-cell-content"/>
    <w:rsid w:val="003874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6CED"/>
    <w:rPr>
      <w:rFonts w:ascii="Calibri" w:eastAsia="Calibri" w:hAnsi="Calibri" w:cs="Times New Roman"/>
    </w:rPr>
  </w:style>
  <w:style w:type="paragraph" w:styleId="1">
    <w:name w:val="heading 1"/>
    <w:basedOn w:val="a"/>
    <w:next w:val="a"/>
    <w:link w:val="10"/>
    <w:uiPriority w:val="9"/>
    <w:qFormat/>
    <w:rsid w:val="005F6CED"/>
    <w:pPr>
      <w:keepNext/>
      <w:keepLines/>
      <w:spacing w:before="240" w:after="0"/>
      <w:outlineLvl w:val="0"/>
    </w:pPr>
    <w:rPr>
      <w:rFonts w:ascii="Calibri Light" w:eastAsia="Times New Roman" w:hAnsi="Calibri Light"/>
      <w:color w:val="2E74B5"/>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F6CED"/>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5F6CED"/>
    <w:rPr>
      <w:rFonts w:ascii="Calibri Light" w:eastAsia="Times New Roman" w:hAnsi="Calibri Light" w:cs="Times New Roman"/>
      <w:color w:val="2E74B5"/>
      <w:sz w:val="32"/>
      <w:szCs w:val="32"/>
      <w:lang w:val="x-none" w:eastAsia="x-none"/>
    </w:rPr>
  </w:style>
  <w:style w:type="paragraph" w:styleId="a4">
    <w:name w:val="header"/>
    <w:basedOn w:val="a"/>
    <w:link w:val="a5"/>
    <w:uiPriority w:val="99"/>
    <w:unhideWhenUsed/>
    <w:rsid w:val="005F6CE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F6CED"/>
    <w:rPr>
      <w:rFonts w:ascii="Calibri" w:eastAsia="Calibri" w:hAnsi="Calibri" w:cs="Times New Roman"/>
    </w:rPr>
  </w:style>
  <w:style w:type="paragraph" w:styleId="11">
    <w:name w:val="toc 1"/>
    <w:basedOn w:val="a"/>
    <w:next w:val="a"/>
    <w:autoRedefine/>
    <w:uiPriority w:val="39"/>
    <w:unhideWhenUsed/>
    <w:rsid w:val="005F6CED"/>
    <w:pPr>
      <w:tabs>
        <w:tab w:val="right" w:leader="dot" w:pos="9631"/>
      </w:tabs>
      <w:spacing w:after="100" w:line="360" w:lineRule="auto"/>
    </w:pPr>
  </w:style>
  <w:style w:type="paragraph" w:styleId="2">
    <w:name w:val="toc 2"/>
    <w:basedOn w:val="a"/>
    <w:next w:val="a"/>
    <w:autoRedefine/>
    <w:uiPriority w:val="39"/>
    <w:unhideWhenUsed/>
    <w:rsid w:val="005F6CED"/>
    <w:pPr>
      <w:spacing w:after="100"/>
      <w:ind w:left="220"/>
    </w:pPr>
  </w:style>
  <w:style w:type="character" w:styleId="a6">
    <w:name w:val="Hyperlink"/>
    <w:uiPriority w:val="99"/>
    <w:unhideWhenUsed/>
    <w:rsid w:val="005F6CED"/>
    <w:rPr>
      <w:color w:val="0563C1"/>
      <w:u w:val="single"/>
    </w:rPr>
  </w:style>
  <w:style w:type="character" w:styleId="a7">
    <w:name w:val="page number"/>
    <w:basedOn w:val="a0"/>
    <w:rsid w:val="005F6CED"/>
  </w:style>
  <w:style w:type="character" w:customStyle="1" w:styleId="binomial">
    <w:name w:val="binomial"/>
    <w:rsid w:val="002A066B"/>
  </w:style>
  <w:style w:type="paragraph" w:customStyle="1" w:styleId="Default">
    <w:name w:val="Default"/>
    <w:rsid w:val="00C21338"/>
    <w:pPr>
      <w:autoSpaceDE w:val="0"/>
      <w:autoSpaceDN w:val="0"/>
      <w:adjustRightInd w:val="0"/>
      <w:spacing w:after="0" w:line="240" w:lineRule="auto"/>
    </w:pPr>
    <w:rPr>
      <w:rFonts w:ascii="Arial" w:eastAsia="Calibri" w:hAnsi="Arial" w:cs="Arial"/>
      <w:color w:val="000000"/>
      <w:sz w:val="24"/>
      <w:szCs w:val="24"/>
    </w:rPr>
  </w:style>
  <w:style w:type="paragraph" w:styleId="a8">
    <w:name w:val="List Paragraph"/>
    <w:basedOn w:val="a"/>
    <w:uiPriority w:val="34"/>
    <w:qFormat/>
    <w:rsid w:val="00B7126F"/>
    <w:pPr>
      <w:ind w:left="720"/>
      <w:contextualSpacing/>
    </w:pPr>
  </w:style>
  <w:style w:type="character" w:customStyle="1" w:styleId="100">
    <w:name w:val="Основной текст (10)_"/>
    <w:link w:val="101"/>
    <w:locked/>
    <w:rsid w:val="007D346F"/>
    <w:rPr>
      <w:rFonts w:ascii="AngsanaUPC" w:hAnsi="AngsanaUPC"/>
      <w:sz w:val="18"/>
      <w:shd w:val="clear" w:color="auto" w:fill="FFFFFF"/>
    </w:rPr>
  </w:style>
  <w:style w:type="paragraph" w:customStyle="1" w:styleId="101">
    <w:name w:val="Основной текст (10)1"/>
    <w:basedOn w:val="a"/>
    <w:link w:val="100"/>
    <w:rsid w:val="007D346F"/>
    <w:pPr>
      <w:widowControl w:val="0"/>
      <w:shd w:val="clear" w:color="auto" w:fill="FFFFFF"/>
      <w:spacing w:before="60" w:after="0" w:line="158" w:lineRule="exact"/>
      <w:ind w:hanging="280"/>
      <w:jc w:val="both"/>
    </w:pPr>
    <w:rPr>
      <w:rFonts w:ascii="AngsanaUPC" w:eastAsiaTheme="minorHAnsi" w:hAnsi="AngsanaUPC" w:cstheme="minorBidi"/>
      <w:sz w:val="18"/>
    </w:rPr>
  </w:style>
  <w:style w:type="character" w:customStyle="1" w:styleId="tablesaw-cell-content">
    <w:name w:val="tablesaw-cell-content"/>
    <w:rsid w:val="00387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1662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header" Target="header2.xml"/><Relationship Id="rId19" Type="http://schemas.openxmlformats.org/officeDocument/2006/relationships/image" Target="media/image9.jpeg"/><Relationship Id="rId31" Type="http://schemas.openxmlformats.org/officeDocument/2006/relationships/image" Target="media/image21.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F8097-553E-4DEE-8E1A-DE500C017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39</Pages>
  <Words>8328</Words>
  <Characters>47473</Characters>
  <Application>Microsoft Office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Admin</cp:lastModifiedBy>
  <cp:revision>3</cp:revision>
  <dcterms:created xsi:type="dcterms:W3CDTF">2021-11-15T11:18:00Z</dcterms:created>
  <dcterms:modified xsi:type="dcterms:W3CDTF">2021-11-18T21:11:00Z</dcterms:modified>
</cp:coreProperties>
</file>