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charts/chart8.xml" ContentType="application/vnd.openxmlformats-officedocument.drawingml.chart+xml"/>
  <Override PartName="/word/theme/themeOverride7.xml" ContentType="application/vnd.openxmlformats-officedocument.themeOverride+xml"/>
  <Override PartName="/word/charts/chart9.xml" ContentType="application/vnd.openxmlformats-officedocument.drawingml.chart+xml"/>
  <Override PartName="/word/theme/themeOverride8.xml" ContentType="application/vnd.openxmlformats-officedocument.themeOverride+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charts/chart13.xml" ContentType="application/vnd.openxmlformats-officedocument.drawingml.chart+xml"/>
  <Override PartName="/word/theme/themeOverride12.xml" ContentType="application/vnd.openxmlformats-officedocument.themeOverride+xml"/>
  <Override PartName="/word/charts/chart14.xml" ContentType="application/vnd.openxmlformats-officedocument.drawingml.chart+xml"/>
  <Override PartName="/word/theme/themeOverride13.xml" ContentType="application/vnd.openxmlformats-officedocument.themeOverride+xml"/>
  <Override PartName="/word/charts/chart15.xml" ContentType="application/vnd.openxmlformats-officedocument.drawingml.chart+xml"/>
  <Override PartName="/word/theme/themeOverride14.xml" ContentType="application/vnd.openxmlformats-officedocument.themeOverride+xml"/>
  <Override PartName="/word/charts/chart16.xml" ContentType="application/vnd.openxmlformats-officedocument.drawingml.chart+xml"/>
  <Override PartName="/word/theme/themeOverride15.xml" ContentType="application/vnd.openxmlformats-officedocument.themeOverride+xml"/>
  <Override PartName="/word/charts/chart17.xml" ContentType="application/vnd.openxmlformats-officedocument.drawingml.chart+xml"/>
  <Override PartName="/word/theme/themeOverride16.xml" ContentType="application/vnd.openxmlformats-officedocument.themeOverride+xml"/>
  <Override PartName="/word/charts/chart18.xml" ContentType="application/vnd.openxmlformats-officedocument.drawingml.chart+xml"/>
  <Override PartName="/word/theme/themeOverride17.xml" ContentType="application/vnd.openxmlformats-officedocument.themeOverride+xml"/>
  <Override PartName="/word/charts/chart19.xml" ContentType="application/vnd.openxmlformats-officedocument.drawingml.chart+xml"/>
  <Override PartName="/word/theme/themeOverride18.xml" ContentType="application/vnd.openxmlformats-officedocument.themeOverride+xml"/>
  <Override PartName="/word/charts/chart20.xml" ContentType="application/vnd.openxmlformats-officedocument.drawingml.chart+xml"/>
  <Override PartName="/word/theme/themeOverride19.xml" ContentType="application/vnd.openxmlformats-officedocument.themeOverride+xml"/>
  <Override PartName="/word/charts/chart21.xml" ContentType="application/vnd.openxmlformats-officedocument.drawingml.chart+xml"/>
  <Override PartName="/word/theme/themeOverride20.xml" ContentType="application/vnd.openxmlformats-officedocument.themeOverride+xml"/>
  <Override PartName="/word/charts/chart22.xml" ContentType="application/vnd.openxmlformats-officedocument.drawingml.chart+xml"/>
  <Override PartName="/word/theme/themeOverride21.xml" ContentType="application/vnd.openxmlformats-officedocument.themeOverride+xml"/>
  <Override PartName="/word/charts/chart23.xml" ContentType="application/vnd.openxmlformats-officedocument.drawingml.chart+xml"/>
  <Override PartName="/word/theme/themeOverride22.xml" ContentType="application/vnd.openxmlformats-officedocument.themeOverride+xml"/>
  <Override PartName="/word/charts/chart24.xml" ContentType="application/vnd.openxmlformats-officedocument.drawingml.chart+xml"/>
  <Override PartName="/word/theme/themeOverride23.xml" ContentType="application/vnd.openxmlformats-officedocument.themeOverride+xml"/>
  <Override PartName="/word/charts/chart25.xml" ContentType="application/vnd.openxmlformats-officedocument.drawingml.chart+xml"/>
  <Override PartName="/word/theme/themeOverride24.xml" ContentType="application/vnd.openxmlformats-officedocument.themeOverride+xml"/>
  <Override PartName="/word/charts/chart26.xml" ContentType="application/vnd.openxmlformats-officedocument.drawingml.chart+xml"/>
  <Override PartName="/word/theme/themeOverride25.xml" ContentType="application/vnd.openxmlformats-officedocument.themeOverride+xml"/>
  <Override PartName="/word/charts/chart27.xml" ContentType="application/vnd.openxmlformats-officedocument.drawingml.chart+xml"/>
  <Override PartName="/word/theme/themeOverride26.xml" ContentType="application/vnd.openxmlformats-officedocument.themeOverride+xml"/>
  <Override PartName="/word/charts/chart28.xml" ContentType="application/vnd.openxmlformats-officedocument.drawingml.chart+xml"/>
  <Override PartName="/word/theme/themeOverride27.xml" ContentType="application/vnd.openxmlformats-officedocument.themeOverride+xml"/>
  <Override PartName="/word/charts/chart29.xml" ContentType="application/vnd.openxmlformats-officedocument.drawingml.chart+xml"/>
  <Override PartName="/word/theme/themeOverride28.xml" ContentType="application/vnd.openxmlformats-officedocument.themeOverride+xml"/>
  <Override PartName="/word/charts/chart30.xml" ContentType="application/vnd.openxmlformats-officedocument.drawingml.chart+xml"/>
  <Override PartName="/word/theme/themeOverride29.xml" ContentType="application/vnd.openxmlformats-officedocument.themeOverride+xml"/>
  <Override PartName="/word/charts/chart31.xml" ContentType="application/vnd.openxmlformats-officedocument.drawingml.chart+xml"/>
  <Override PartName="/word/theme/themeOverride30.xml" ContentType="application/vnd.openxmlformats-officedocument.themeOverride+xml"/>
  <Override PartName="/word/charts/chart32.xml" ContentType="application/vnd.openxmlformats-officedocument.drawingml.chart+xml"/>
  <Override PartName="/word/theme/themeOverride31.xml" ContentType="application/vnd.openxmlformats-officedocument.themeOverride+xml"/>
  <Override PartName="/word/charts/chart33.xml" ContentType="application/vnd.openxmlformats-officedocument.drawingml.chart+xml"/>
  <Override PartName="/word/theme/themeOverride3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35D6" w:rsidRDefault="00AE35D6" w:rsidP="00AE35D6">
      <w:pPr>
        <w:spacing w:line="240" w:lineRule="auto"/>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Міністерство освіти і науки України</w:t>
      </w:r>
    </w:p>
    <w:p w:rsidR="00B50680" w:rsidRPr="00B50680" w:rsidRDefault="00B50680" w:rsidP="00AE35D6">
      <w:pPr>
        <w:spacing w:line="240" w:lineRule="auto"/>
        <w:contextualSpacing/>
        <w:jc w:val="center"/>
        <w:rPr>
          <w:rFonts w:ascii="Times New Roman" w:eastAsia="Calibri" w:hAnsi="Times New Roman" w:cs="Times New Roman"/>
          <w:b/>
          <w:sz w:val="28"/>
          <w:szCs w:val="28"/>
          <w:lang w:val="uk-UA"/>
        </w:rPr>
      </w:pPr>
      <w:r w:rsidRPr="00B50680">
        <w:rPr>
          <w:rFonts w:ascii="Times New Roman" w:eastAsia="Calibri" w:hAnsi="Times New Roman" w:cs="Times New Roman"/>
          <w:b/>
          <w:noProof/>
          <w:sz w:val="28"/>
          <w:szCs w:val="28"/>
          <w:lang w:eastAsia="ru-RU"/>
        </w:rPr>
        <mc:AlternateContent>
          <mc:Choice Requires="wps">
            <w:drawing>
              <wp:anchor distT="0" distB="0" distL="114300" distR="114300" simplePos="0" relativeHeight="251747328" behindDoc="0" locked="0" layoutInCell="1" allowOverlap="1" wp14:anchorId="477908BD" wp14:editId="09511660">
                <wp:simplePos x="0" y="0"/>
                <wp:positionH relativeFrom="column">
                  <wp:posOffset>6041390</wp:posOffset>
                </wp:positionH>
                <wp:positionV relativeFrom="paragraph">
                  <wp:posOffset>-410210</wp:posOffset>
                </wp:positionV>
                <wp:extent cx="390525" cy="276225"/>
                <wp:effectExtent l="7620" t="9525" r="11430" b="9525"/>
                <wp:wrapNone/>
                <wp:docPr id="132" name="Скругленный прямоуголь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276225"/>
                        </a:xfrm>
                        <a:prstGeom prst="roundRect">
                          <a:avLst>
                            <a:gd name="adj" fmla="val 16667"/>
                          </a:avLst>
                        </a:prstGeom>
                        <a:solidFill>
                          <a:srgbClr val="FFFFFF"/>
                        </a:solidFill>
                        <a:ln w="9525">
                          <a:solidFill>
                            <a:sysClr val="window" lastClr="FFFFFF">
                              <a:lumMod val="100000"/>
                              <a:lumOff val="0"/>
                            </a:sys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32" o:spid="_x0000_s1026" style="position:absolute;margin-left:475.7pt;margin-top:-32.3pt;width:30.75pt;height:21.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" strokecolor="white"/>
            </w:pict>
          </mc:Fallback>
        </mc:AlternateContent>
      </w:r>
      <w:r w:rsidRPr="00B50680">
        <w:rPr>
          <w:rFonts w:ascii="Times New Roman" w:eastAsia="Calibri" w:hAnsi="Times New Roman" w:cs="Times New Roman"/>
          <w:b/>
          <w:sz w:val="28"/>
          <w:szCs w:val="28"/>
          <w:lang w:val="uk-UA"/>
        </w:rPr>
        <w:t>Ніжинський державний університет імені Миколи Гоголя</w:t>
      </w:r>
    </w:p>
    <w:p w:rsidR="00B50680" w:rsidRDefault="00B50680" w:rsidP="00AE35D6">
      <w:pPr>
        <w:spacing w:line="240" w:lineRule="auto"/>
        <w:contextualSpacing/>
        <w:jc w:val="center"/>
        <w:rPr>
          <w:rFonts w:ascii="Times New Roman" w:eastAsia="Calibri" w:hAnsi="Times New Roman" w:cs="Times New Roman"/>
          <w:b/>
          <w:sz w:val="28"/>
          <w:szCs w:val="28"/>
          <w:lang w:val="uk-UA"/>
        </w:rPr>
      </w:pPr>
      <w:proofErr w:type="spellStart"/>
      <w:r w:rsidRPr="00AE35D6">
        <w:rPr>
          <w:rFonts w:ascii="Times New Roman" w:eastAsia="Calibri" w:hAnsi="Times New Roman" w:cs="Times New Roman"/>
          <w:b/>
          <w:sz w:val="28"/>
          <w:szCs w:val="28"/>
          <w:lang w:val="uk-UA"/>
        </w:rPr>
        <w:t>Природн</w:t>
      </w:r>
      <w:proofErr w:type="spellEnd"/>
      <w:r w:rsidRPr="00AE35D6">
        <w:rPr>
          <w:rFonts w:ascii="Times New Roman" w:eastAsia="Calibri" w:hAnsi="Times New Roman" w:cs="Times New Roman"/>
          <w:b/>
          <w:sz w:val="28"/>
          <w:szCs w:val="28"/>
        </w:rPr>
        <w:t>и</w:t>
      </w:r>
      <w:r w:rsidRPr="00AE35D6">
        <w:rPr>
          <w:rFonts w:ascii="Times New Roman" w:eastAsia="Calibri" w:hAnsi="Times New Roman" w:cs="Times New Roman"/>
          <w:b/>
          <w:sz w:val="28"/>
          <w:szCs w:val="28"/>
          <w:lang w:val="uk-UA"/>
        </w:rPr>
        <w:t>чо-географічний факультет</w:t>
      </w:r>
    </w:p>
    <w:p w:rsidR="00AE35D6" w:rsidRDefault="00AE35D6" w:rsidP="00AE35D6">
      <w:pPr>
        <w:spacing w:line="240" w:lineRule="auto"/>
        <w:contextualSpacing/>
        <w:jc w:val="center"/>
        <w:rPr>
          <w:rFonts w:ascii="Times New Roman" w:eastAsia="Calibri" w:hAnsi="Times New Roman" w:cs="Times New Roman"/>
          <w:b/>
          <w:sz w:val="28"/>
          <w:szCs w:val="28"/>
          <w:lang w:val="uk-UA"/>
        </w:rPr>
      </w:pPr>
    </w:p>
    <w:p w:rsidR="00AE35D6" w:rsidRPr="00AE35D6" w:rsidRDefault="00AE35D6" w:rsidP="00AE35D6">
      <w:pPr>
        <w:spacing w:line="240" w:lineRule="auto"/>
        <w:contextualSpacing/>
        <w:jc w:val="center"/>
        <w:rPr>
          <w:rFonts w:ascii="Times New Roman" w:eastAsia="Calibri" w:hAnsi="Times New Roman" w:cs="Times New Roman"/>
          <w:b/>
          <w:sz w:val="28"/>
          <w:szCs w:val="28"/>
          <w:lang w:val="uk-UA"/>
        </w:rPr>
      </w:pPr>
    </w:p>
    <w:p w:rsidR="00B50680" w:rsidRPr="00AE35D6" w:rsidRDefault="004D21F3" w:rsidP="00B50680">
      <w:pPr>
        <w:spacing w:line="240" w:lineRule="auto"/>
        <w:contextualSpacing/>
        <w:jc w:val="center"/>
        <w:rPr>
          <w:rFonts w:ascii="Times New Roman" w:eastAsia="Calibri" w:hAnsi="Times New Roman" w:cs="Times New Roman"/>
          <w:b/>
          <w:sz w:val="28"/>
          <w:szCs w:val="28"/>
          <w:lang w:val="uk-UA"/>
        </w:rPr>
      </w:pPr>
      <w:r w:rsidRPr="00AE35D6">
        <w:rPr>
          <w:rFonts w:ascii="Times New Roman" w:eastAsia="Calibri" w:hAnsi="Times New Roman" w:cs="Times New Roman"/>
          <w:b/>
          <w:sz w:val="28"/>
          <w:szCs w:val="28"/>
          <w:lang w:val="uk-UA"/>
        </w:rPr>
        <w:t>Кафедра г</w:t>
      </w:r>
      <w:r w:rsidR="00B50680" w:rsidRPr="00AE35D6">
        <w:rPr>
          <w:rFonts w:ascii="Times New Roman" w:eastAsia="Calibri" w:hAnsi="Times New Roman" w:cs="Times New Roman"/>
          <w:b/>
          <w:sz w:val="28"/>
          <w:szCs w:val="28"/>
          <w:lang w:val="uk-UA"/>
        </w:rPr>
        <w:t>еографії</w:t>
      </w:r>
    </w:p>
    <w:p w:rsidR="00B50680" w:rsidRPr="00B50680" w:rsidRDefault="00B50680" w:rsidP="00B50680">
      <w:pPr>
        <w:spacing w:after="0"/>
        <w:jc w:val="center"/>
        <w:rPr>
          <w:rFonts w:ascii="Times New Roman" w:eastAsia="Calibri" w:hAnsi="Times New Roman" w:cs="Times New Roman"/>
          <w:sz w:val="16"/>
        </w:rPr>
      </w:pPr>
    </w:p>
    <w:p w:rsidR="00B50680" w:rsidRPr="00B50680" w:rsidRDefault="00B50680" w:rsidP="00947DD5">
      <w:pPr>
        <w:spacing w:after="0"/>
        <w:rPr>
          <w:rFonts w:ascii="Times New Roman" w:eastAsia="Calibri" w:hAnsi="Times New Roman" w:cs="Times New Roman"/>
          <w:sz w:val="16"/>
          <w:lang w:val="uk-UA"/>
        </w:rPr>
      </w:pPr>
    </w:p>
    <w:p w:rsidR="00B50680" w:rsidRDefault="00B50680" w:rsidP="00AE35D6">
      <w:pPr>
        <w:spacing w:after="0"/>
        <w:rPr>
          <w:rFonts w:ascii="Times New Roman" w:eastAsia="Calibri" w:hAnsi="Times New Roman" w:cs="Times New Roman"/>
          <w:sz w:val="16"/>
          <w:lang w:val="uk-UA"/>
        </w:rPr>
      </w:pPr>
    </w:p>
    <w:p w:rsidR="00B50680" w:rsidRPr="00B50680" w:rsidRDefault="00B50680" w:rsidP="00B50680">
      <w:pPr>
        <w:spacing w:after="0"/>
        <w:jc w:val="center"/>
        <w:rPr>
          <w:rFonts w:ascii="Times New Roman" w:eastAsia="Calibri" w:hAnsi="Times New Roman" w:cs="Times New Roman"/>
          <w:sz w:val="16"/>
          <w:lang w:val="uk-UA"/>
        </w:rPr>
      </w:pPr>
    </w:p>
    <w:p w:rsidR="00B50680" w:rsidRPr="00B50680" w:rsidRDefault="00B50680" w:rsidP="00B50680">
      <w:pPr>
        <w:spacing w:after="0"/>
        <w:jc w:val="center"/>
        <w:rPr>
          <w:rFonts w:ascii="Times New Roman" w:eastAsia="Calibri" w:hAnsi="Times New Roman" w:cs="Times New Roman"/>
          <w:sz w:val="16"/>
        </w:rPr>
      </w:pPr>
    </w:p>
    <w:p w:rsidR="00B50680" w:rsidRPr="00AE35D6" w:rsidRDefault="00B50680" w:rsidP="00B50680">
      <w:pPr>
        <w:spacing w:after="0"/>
        <w:jc w:val="center"/>
        <w:rPr>
          <w:rFonts w:ascii="Times New Roman" w:eastAsia="Calibri" w:hAnsi="Times New Roman" w:cs="Times New Roman"/>
          <w:sz w:val="28"/>
          <w:szCs w:val="28"/>
        </w:rPr>
      </w:pPr>
      <w:r w:rsidRPr="00AE35D6">
        <w:rPr>
          <w:rFonts w:ascii="Times New Roman" w:eastAsia="Times New Roman" w:hAnsi="Times New Roman" w:cs="Times New Roman"/>
          <w:b/>
          <w:bCs/>
          <w:sz w:val="28"/>
          <w:szCs w:val="28"/>
          <w:lang w:val="uk-UA" w:eastAsia="ru-RU"/>
        </w:rPr>
        <w:t>Дудар Юлія Миколаївна</w:t>
      </w:r>
    </w:p>
    <w:p w:rsidR="00B50680" w:rsidRPr="00AE35D6" w:rsidRDefault="00B50680" w:rsidP="00B50680">
      <w:pPr>
        <w:spacing w:after="0"/>
        <w:jc w:val="center"/>
        <w:rPr>
          <w:rFonts w:ascii="Times New Roman" w:eastAsia="Calibri" w:hAnsi="Times New Roman" w:cs="Times New Roman"/>
          <w:sz w:val="28"/>
          <w:szCs w:val="28"/>
        </w:rPr>
      </w:pPr>
    </w:p>
    <w:p w:rsidR="00AE35D6" w:rsidRDefault="00BB2993" w:rsidP="00B50680">
      <w:pPr>
        <w:spacing w:after="0"/>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ЗМІНИ АГРОКЛІМАТИЧНИХ УМОВ ЧЕРНІГІВЩИНИ ТА ЇХНІЙ ВПЛИВ НА УРОЖАЙНІСТЬ КАРТОПЛІ</w:t>
      </w:r>
    </w:p>
    <w:p w:rsidR="00D40DC3" w:rsidRPr="00AE35D6" w:rsidRDefault="00D40DC3" w:rsidP="00B50680">
      <w:pPr>
        <w:spacing w:after="0"/>
        <w:jc w:val="center"/>
        <w:rPr>
          <w:rFonts w:ascii="Times New Roman" w:eastAsia="Calibri" w:hAnsi="Times New Roman" w:cs="Times New Roman"/>
          <w:b/>
          <w:sz w:val="28"/>
          <w:szCs w:val="28"/>
        </w:rPr>
      </w:pPr>
    </w:p>
    <w:p w:rsidR="00B50680" w:rsidRPr="00AE35D6" w:rsidRDefault="00AE35D6" w:rsidP="00B50680">
      <w:pPr>
        <w:spacing w:after="0"/>
        <w:jc w:val="center"/>
        <w:rPr>
          <w:rFonts w:ascii="Times New Roman" w:eastAsia="Calibri" w:hAnsi="Times New Roman" w:cs="Times New Roman"/>
          <w:b/>
          <w:sz w:val="28"/>
          <w:szCs w:val="28"/>
        </w:rPr>
      </w:pPr>
      <w:r w:rsidRPr="00AE35D6">
        <w:rPr>
          <w:rFonts w:ascii="Times New Roman" w:eastAsia="Calibri" w:hAnsi="Times New Roman" w:cs="Times New Roman"/>
          <w:b/>
          <w:sz w:val="28"/>
          <w:szCs w:val="28"/>
          <w:lang w:val="uk-UA"/>
        </w:rPr>
        <w:t>Магістерська</w:t>
      </w:r>
      <w:r w:rsidR="00B50680" w:rsidRPr="00AE35D6">
        <w:rPr>
          <w:rFonts w:ascii="Times New Roman" w:eastAsia="Calibri" w:hAnsi="Times New Roman" w:cs="Times New Roman"/>
          <w:b/>
          <w:sz w:val="28"/>
          <w:szCs w:val="28"/>
        </w:rPr>
        <w:t xml:space="preserve"> робота </w:t>
      </w:r>
    </w:p>
    <w:p w:rsidR="00BB2993" w:rsidRPr="00BB2993" w:rsidRDefault="00B50680" w:rsidP="00B50680">
      <w:pPr>
        <w:spacing w:after="0"/>
        <w:jc w:val="center"/>
        <w:rPr>
          <w:rFonts w:ascii="Times New Roman" w:eastAsia="Calibri" w:hAnsi="Times New Roman" w:cs="Times New Roman"/>
          <w:b/>
          <w:sz w:val="28"/>
          <w:szCs w:val="28"/>
          <w:lang w:val="uk-UA"/>
        </w:rPr>
      </w:pPr>
      <w:r w:rsidRPr="00BB2993">
        <w:rPr>
          <w:rFonts w:ascii="Times New Roman" w:eastAsia="Calibri" w:hAnsi="Times New Roman" w:cs="Times New Roman"/>
          <w:b/>
          <w:sz w:val="28"/>
          <w:szCs w:val="28"/>
        </w:rPr>
        <w:t>на</w:t>
      </w:r>
      <w:r w:rsidR="00BB2993" w:rsidRPr="00BB2993">
        <w:rPr>
          <w:rFonts w:ascii="Times New Roman" w:eastAsia="Calibri" w:hAnsi="Times New Roman" w:cs="Times New Roman"/>
          <w:b/>
          <w:sz w:val="28"/>
          <w:szCs w:val="28"/>
        </w:rPr>
        <w:t xml:space="preserve"> </w:t>
      </w:r>
      <w:proofErr w:type="spellStart"/>
      <w:r w:rsidR="00BB2993" w:rsidRPr="00BB2993">
        <w:rPr>
          <w:rFonts w:ascii="Times New Roman" w:eastAsia="Calibri" w:hAnsi="Times New Roman" w:cs="Times New Roman"/>
          <w:b/>
          <w:sz w:val="28"/>
          <w:szCs w:val="28"/>
        </w:rPr>
        <w:t>здобуття</w:t>
      </w:r>
      <w:proofErr w:type="spellEnd"/>
      <w:r w:rsidR="00BB2993" w:rsidRPr="00BB2993">
        <w:rPr>
          <w:rFonts w:ascii="Times New Roman" w:eastAsia="Calibri" w:hAnsi="Times New Roman" w:cs="Times New Roman"/>
          <w:b/>
          <w:sz w:val="28"/>
          <w:szCs w:val="28"/>
        </w:rPr>
        <w:t xml:space="preserve"> </w:t>
      </w:r>
      <w:proofErr w:type="spellStart"/>
      <w:r w:rsidR="00BB2993" w:rsidRPr="00BB2993">
        <w:rPr>
          <w:rFonts w:ascii="Times New Roman" w:eastAsia="Calibri" w:hAnsi="Times New Roman" w:cs="Times New Roman"/>
          <w:b/>
          <w:sz w:val="28"/>
          <w:szCs w:val="28"/>
        </w:rPr>
        <w:t>кваліфікації</w:t>
      </w:r>
      <w:proofErr w:type="spellEnd"/>
      <w:r w:rsidR="00BB2993" w:rsidRPr="00BB2993">
        <w:rPr>
          <w:rFonts w:ascii="Times New Roman" w:eastAsia="Calibri" w:hAnsi="Times New Roman" w:cs="Times New Roman"/>
          <w:b/>
          <w:sz w:val="28"/>
          <w:szCs w:val="28"/>
        </w:rPr>
        <w:t xml:space="preserve">: </w:t>
      </w:r>
      <w:r w:rsidR="00BB2993" w:rsidRPr="00BB2993">
        <w:rPr>
          <w:rFonts w:ascii="Times New Roman" w:eastAsia="Calibri" w:hAnsi="Times New Roman" w:cs="Times New Roman"/>
          <w:b/>
          <w:sz w:val="28"/>
          <w:szCs w:val="28"/>
          <w:lang w:val="uk-UA"/>
        </w:rPr>
        <w:t>магі</w:t>
      </w:r>
      <w:proofErr w:type="gramStart"/>
      <w:r w:rsidR="00BB2993" w:rsidRPr="00BB2993">
        <w:rPr>
          <w:rFonts w:ascii="Times New Roman" w:eastAsia="Calibri" w:hAnsi="Times New Roman" w:cs="Times New Roman"/>
          <w:b/>
          <w:sz w:val="28"/>
          <w:szCs w:val="28"/>
          <w:lang w:val="uk-UA"/>
        </w:rPr>
        <w:t>стр</w:t>
      </w:r>
      <w:proofErr w:type="gramEnd"/>
      <w:r w:rsidRPr="00BB2993">
        <w:rPr>
          <w:rFonts w:ascii="Times New Roman" w:eastAsia="Calibri" w:hAnsi="Times New Roman" w:cs="Times New Roman"/>
          <w:b/>
          <w:sz w:val="28"/>
          <w:szCs w:val="28"/>
        </w:rPr>
        <w:t xml:space="preserve"> </w:t>
      </w:r>
      <w:r w:rsidR="00BB2993" w:rsidRPr="00BB2993">
        <w:rPr>
          <w:rFonts w:ascii="Times New Roman" w:eastAsia="Calibri" w:hAnsi="Times New Roman" w:cs="Times New Roman"/>
          <w:b/>
          <w:sz w:val="28"/>
          <w:szCs w:val="28"/>
          <w:lang w:val="uk-UA"/>
        </w:rPr>
        <w:t xml:space="preserve">географії, </w:t>
      </w:r>
      <w:proofErr w:type="spellStart"/>
      <w:r w:rsidR="00BB2993" w:rsidRPr="00BB2993">
        <w:rPr>
          <w:rFonts w:ascii="Times New Roman" w:eastAsia="Calibri" w:hAnsi="Times New Roman" w:cs="Times New Roman"/>
          <w:b/>
          <w:sz w:val="28"/>
          <w:szCs w:val="28"/>
          <w:lang w:val="uk-UA"/>
        </w:rPr>
        <w:t>туризмознавець</w:t>
      </w:r>
      <w:proofErr w:type="spellEnd"/>
      <w:r w:rsidR="00BB2993" w:rsidRPr="00BB2993">
        <w:rPr>
          <w:rFonts w:ascii="Times New Roman" w:eastAsia="Calibri" w:hAnsi="Times New Roman" w:cs="Times New Roman"/>
          <w:b/>
          <w:sz w:val="28"/>
          <w:szCs w:val="28"/>
          <w:lang w:val="uk-UA"/>
        </w:rPr>
        <w:t xml:space="preserve">, </w:t>
      </w:r>
    </w:p>
    <w:p w:rsidR="00B50680" w:rsidRPr="00D40DC3" w:rsidRDefault="00BB2993" w:rsidP="00D40DC3">
      <w:pPr>
        <w:spacing w:after="0"/>
        <w:jc w:val="center"/>
        <w:rPr>
          <w:rFonts w:ascii="Times New Roman" w:eastAsia="Calibri" w:hAnsi="Times New Roman" w:cs="Times New Roman"/>
          <w:b/>
          <w:sz w:val="28"/>
          <w:szCs w:val="28"/>
          <w:lang w:val="uk-UA"/>
        </w:rPr>
      </w:pPr>
      <w:r w:rsidRPr="00BB2993">
        <w:rPr>
          <w:rFonts w:ascii="Times New Roman" w:eastAsia="Calibri" w:hAnsi="Times New Roman" w:cs="Times New Roman"/>
          <w:b/>
          <w:sz w:val="28"/>
          <w:szCs w:val="28"/>
          <w:lang w:val="uk-UA"/>
        </w:rPr>
        <w:t>викладач географії</w:t>
      </w:r>
      <w:r w:rsidR="00D40DC3">
        <w:rPr>
          <w:rFonts w:ascii="Times New Roman" w:eastAsia="Calibri" w:hAnsi="Times New Roman" w:cs="Times New Roman"/>
          <w:b/>
          <w:sz w:val="28"/>
          <w:szCs w:val="28"/>
        </w:rPr>
        <w:t xml:space="preserve"> </w:t>
      </w:r>
    </w:p>
    <w:p w:rsidR="00B50680" w:rsidRPr="00D40DC3" w:rsidRDefault="00B50680" w:rsidP="00B50680">
      <w:pPr>
        <w:spacing w:after="0"/>
        <w:jc w:val="center"/>
        <w:rPr>
          <w:rFonts w:ascii="Times New Roman" w:eastAsia="Calibri" w:hAnsi="Times New Roman" w:cs="Times New Roman"/>
          <w:b/>
          <w:sz w:val="28"/>
          <w:szCs w:val="28"/>
          <w:lang w:val="uk-UA"/>
        </w:rPr>
      </w:pPr>
    </w:p>
    <w:p w:rsidR="00B50680" w:rsidRDefault="00BB2993" w:rsidP="00B50680">
      <w:pPr>
        <w:spacing w:after="0"/>
        <w:jc w:val="center"/>
        <w:rPr>
          <w:rFonts w:ascii="Times New Roman" w:eastAsia="Calibri" w:hAnsi="Times New Roman" w:cs="Times New Roman"/>
          <w:b/>
          <w:sz w:val="28"/>
          <w:szCs w:val="28"/>
          <w:lang w:val="uk-UA"/>
        </w:rPr>
      </w:pPr>
      <w:proofErr w:type="spellStart"/>
      <w:r>
        <w:rPr>
          <w:rFonts w:ascii="Times New Roman" w:eastAsia="Calibri" w:hAnsi="Times New Roman" w:cs="Times New Roman"/>
          <w:b/>
          <w:sz w:val="28"/>
          <w:szCs w:val="28"/>
        </w:rPr>
        <w:t>Галузь</w:t>
      </w:r>
      <w:proofErr w:type="spellEnd"/>
      <w:r>
        <w:rPr>
          <w:rFonts w:ascii="Times New Roman" w:eastAsia="Calibri" w:hAnsi="Times New Roman" w:cs="Times New Roman"/>
          <w:b/>
          <w:sz w:val="28"/>
          <w:szCs w:val="28"/>
        </w:rPr>
        <w:t xml:space="preserve"> </w:t>
      </w:r>
      <w:proofErr w:type="spellStart"/>
      <w:r>
        <w:rPr>
          <w:rFonts w:ascii="Times New Roman" w:eastAsia="Calibri" w:hAnsi="Times New Roman" w:cs="Times New Roman"/>
          <w:b/>
          <w:sz w:val="28"/>
          <w:szCs w:val="28"/>
        </w:rPr>
        <w:t>знань</w:t>
      </w:r>
      <w:proofErr w:type="spellEnd"/>
      <w:r>
        <w:rPr>
          <w:rFonts w:ascii="Times New Roman" w:eastAsia="Calibri" w:hAnsi="Times New Roman" w:cs="Times New Roman"/>
          <w:b/>
          <w:sz w:val="28"/>
          <w:szCs w:val="28"/>
        </w:rPr>
        <w:t xml:space="preserve">: </w:t>
      </w:r>
      <w:r>
        <w:rPr>
          <w:rFonts w:ascii="Times New Roman" w:eastAsia="Calibri" w:hAnsi="Times New Roman" w:cs="Times New Roman"/>
          <w:b/>
          <w:sz w:val="28"/>
          <w:szCs w:val="28"/>
          <w:lang w:val="uk-UA"/>
        </w:rPr>
        <w:t>10</w:t>
      </w:r>
      <w:r w:rsidR="00B50680" w:rsidRPr="00BB2993">
        <w:rPr>
          <w:rFonts w:ascii="Times New Roman" w:eastAsia="Calibri" w:hAnsi="Times New Roman" w:cs="Times New Roman"/>
          <w:b/>
          <w:sz w:val="28"/>
          <w:szCs w:val="28"/>
        </w:rPr>
        <w:t xml:space="preserve"> </w:t>
      </w:r>
      <w:r w:rsidR="00B50680" w:rsidRPr="00BB2993">
        <w:rPr>
          <w:rFonts w:ascii="Times New Roman" w:eastAsia="Calibri" w:hAnsi="Times New Roman" w:cs="Times New Roman"/>
          <w:b/>
          <w:sz w:val="28"/>
          <w:szCs w:val="28"/>
          <w:lang w:val="uk-UA"/>
        </w:rPr>
        <w:t>Природничі науки</w:t>
      </w:r>
    </w:p>
    <w:p w:rsidR="00BB2993" w:rsidRPr="00BB2993" w:rsidRDefault="00BB2993" w:rsidP="00B50680">
      <w:pPr>
        <w:spacing w:after="0"/>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Освітньо-професійна програма: географія туризму</w:t>
      </w:r>
    </w:p>
    <w:p w:rsidR="00B50680" w:rsidRPr="00BB2993" w:rsidRDefault="00BB2993" w:rsidP="00B50680">
      <w:pPr>
        <w:spacing w:after="0"/>
        <w:jc w:val="center"/>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Спеціальність: 106 Географія</w:t>
      </w:r>
    </w:p>
    <w:p w:rsidR="00B50680" w:rsidRDefault="00B50680" w:rsidP="00B50680">
      <w:pPr>
        <w:spacing w:after="0"/>
        <w:jc w:val="center"/>
        <w:rPr>
          <w:rFonts w:ascii="Times New Roman" w:eastAsia="Calibri" w:hAnsi="Times New Roman" w:cs="Times New Roman"/>
          <w:sz w:val="28"/>
          <w:szCs w:val="28"/>
          <w:lang w:val="uk-UA"/>
        </w:rPr>
      </w:pPr>
    </w:p>
    <w:p w:rsidR="00D40DC3" w:rsidRPr="00D40DC3" w:rsidRDefault="00D40DC3" w:rsidP="00B50680">
      <w:pPr>
        <w:spacing w:after="0"/>
        <w:jc w:val="center"/>
        <w:rPr>
          <w:rFonts w:ascii="Times New Roman" w:eastAsia="Calibri" w:hAnsi="Times New Roman" w:cs="Times New Roman"/>
          <w:sz w:val="28"/>
          <w:szCs w:val="28"/>
          <w:lang w:val="uk-UA"/>
        </w:rPr>
      </w:pPr>
    </w:p>
    <w:p w:rsidR="00B50680" w:rsidRPr="00AE35D6" w:rsidRDefault="00B50680" w:rsidP="00B50680">
      <w:pPr>
        <w:spacing w:after="0"/>
        <w:ind w:left="4320"/>
        <w:rPr>
          <w:rFonts w:ascii="Times New Roman" w:eastAsia="Calibri" w:hAnsi="Times New Roman" w:cs="Times New Roman"/>
          <w:sz w:val="28"/>
          <w:szCs w:val="28"/>
        </w:rPr>
      </w:pPr>
      <w:proofErr w:type="spellStart"/>
      <w:r w:rsidRPr="00AE35D6">
        <w:rPr>
          <w:rFonts w:ascii="Times New Roman" w:eastAsia="Calibri" w:hAnsi="Times New Roman" w:cs="Times New Roman"/>
          <w:b/>
          <w:sz w:val="28"/>
          <w:szCs w:val="28"/>
        </w:rPr>
        <w:t>Науковий</w:t>
      </w:r>
      <w:proofErr w:type="spellEnd"/>
      <w:r w:rsidRPr="00AE35D6">
        <w:rPr>
          <w:rFonts w:ascii="Times New Roman" w:eastAsia="Calibri" w:hAnsi="Times New Roman" w:cs="Times New Roman"/>
          <w:b/>
          <w:sz w:val="28"/>
          <w:szCs w:val="28"/>
        </w:rPr>
        <w:t xml:space="preserve"> </w:t>
      </w:r>
      <w:proofErr w:type="spellStart"/>
      <w:r w:rsidRPr="00AE35D6">
        <w:rPr>
          <w:rFonts w:ascii="Times New Roman" w:eastAsia="Calibri" w:hAnsi="Times New Roman" w:cs="Times New Roman"/>
          <w:b/>
          <w:sz w:val="28"/>
          <w:szCs w:val="28"/>
        </w:rPr>
        <w:t>керівник</w:t>
      </w:r>
      <w:proofErr w:type="spellEnd"/>
      <w:r w:rsidRPr="00AE35D6">
        <w:rPr>
          <w:rFonts w:ascii="Times New Roman" w:eastAsia="Calibri" w:hAnsi="Times New Roman" w:cs="Times New Roman"/>
          <w:b/>
          <w:sz w:val="28"/>
          <w:szCs w:val="28"/>
        </w:rPr>
        <w:t>:</w:t>
      </w:r>
      <w:r w:rsidRPr="00AE35D6">
        <w:rPr>
          <w:rFonts w:ascii="Times New Roman" w:eastAsia="Calibri" w:hAnsi="Times New Roman" w:cs="Times New Roman"/>
          <w:sz w:val="28"/>
          <w:szCs w:val="28"/>
        </w:rPr>
        <w:t xml:space="preserve"> </w:t>
      </w:r>
    </w:p>
    <w:p w:rsidR="00B50680" w:rsidRPr="00AE35D6" w:rsidRDefault="00B50680" w:rsidP="00B50680">
      <w:pPr>
        <w:spacing w:after="0"/>
        <w:ind w:left="4320"/>
        <w:rPr>
          <w:rFonts w:ascii="Times New Roman" w:eastAsia="Calibri" w:hAnsi="Times New Roman" w:cs="Times New Roman"/>
          <w:sz w:val="28"/>
          <w:szCs w:val="28"/>
          <w:lang w:val="uk-UA"/>
        </w:rPr>
      </w:pPr>
      <w:r w:rsidRPr="00AE35D6">
        <w:rPr>
          <w:rFonts w:ascii="Times New Roman" w:eastAsia="Calibri" w:hAnsi="Times New Roman" w:cs="Times New Roman"/>
          <w:sz w:val="28"/>
          <w:szCs w:val="28"/>
          <w:lang w:val="uk-UA"/>
        </w:rPr>
        <w:t>к</w:t>
      </w:r>
      <w:r w:rsidR="00BB2993">
        <w:rPr>
          <w:rFonts w:ascii="Times New Roman" w:eastAsia="Calibri" w:hAnsi="Times New Roman" w:cs="Times New Roman"/>
          <w:sz w:val="28"/>
          <w:szCs w:val="28"/>
          <w:lang w:val="uk-UA"/>
        </w:rPr>
        <w:t>анд</w:t>
      </w:r>
      <w:r w:rsidRPr="00AE35D6">
        <w:rPr>
          <w:rFonts w:ascii="Times New Roman" w:eastAsia="Calibri" w:hAnsi="Times New Roman" w:cs="Times New Roman"/>
          <w:sz w:val="28"/>
          <w:szCs w:val="28"/>
          <w:lang w:val="uk-UA"/>
        </w:rPr>
        <w:t>.</w:t>
      </w:r>
      <w:r w:rsidR="00BB2993">
        <w:rPr>
          <w:rFonts w:ascii="Times New Roman" w:eastAsia="Calibri" w:hAnsi="Times New Roman" w:cs="Times New Roman"/>
          <w:sz w:val="28"/>
          <w:szCs w:val="28"/>
          <w:lang w:val="uk-UA"/>
        </w:rPr>
        <w:t xml:space="preserve"> геогр</w:t>
      </w:r>
      <w:r w:rsidRPr="00AE35D6">
        <w:rPr>
          <w:rFonts w:ascii="Times New Roman" w:eastAsia="Calibri" w:hAnsi="Times New Roman" w:cs="Times New Roman"/>
          <w:sz w:val="28"/>
          <w:szCs w:val="28"/>
          <w:lang w:val="uk-UA"/>
        </w:rPr>
        <w:t>.</w:t>
      </w:r>
      <w:r w:rsidR="00BB2993">
        <w:rPr>
          <w:rFonts w:ascii="Times New Roman" w:eastAsia="Calibri" w:hAnsi="Times New Roman" w:cs="Times New Roman"/>
          <w:sz w:val="28"/>
          <w:szCs w:val="28"/>
          <w:lang w:val="uk-UA"/>
        </w:rPr>
        <w:t xml:space="preserve"> наук, доцент </w:t>
      </w:r>
    </w:p>
    <w:p w:rsidR="00B50680" w:rsidRPr="00AE35D6" w:rsidRDefault="00B50680" w:rsidP="00B50680">
      <w:pPr>
        <w:spacing w:after="0"/>
        <w:ind w:left="4320"/>
        <w:rPr>
          <w:rFonts w:ascii="Times New Roman" w:eastAsia="Calibri" w:hAnsi="Times New Roman" w:cs="Times New Roman"/>
          <w:sz w:val="28"/>
          <w:szCs w:val="28"/>
          <w:lang w:val="uk-UA"/>
        </w:rPr>
      </w:pPr>
      <w:r w:rsidRPr="00AE35D6">
        <w:rPr>
          <w:rFonts w:ascii="Times New Roman" w:eastAsia="Calibri" w:hAnsi="Times New Roman" w:cs="Times New Roman"/>
          <w:sz w:val="28"/>
          <w:szCs w:val="28"/>
          <w:lang w:val="uk-UA"/>
        </w:rPr>
        <w:t>Остапчук В.</w:t>
      </w:r>
      <w:r w:rsidR="00BB2993">
        <w:rPr>
          <w:rFonts w:ascii="Times New Roman" w:eastAsia="Calibri" w:hAnsi="Times New Roman" w:cs="Times New Roman"/>
          <w:sz w:val="28"/>
          <w:szCs w:val="28"/>
          <w:lang w:val="uk-UA"/>
        </w:rPr>
        <w:t xml:space="preserve"> </w:t>
      </w:r>
      <w:r w:rsidRPr="00AE35D6">
        <w:rPr>
          <w:rFonts w:ascii="Times New Roman" w:eastAsia="Calibri" w:hAnsi="Times New Roman" w:cs="Times New Roman"/>
          <w:sz w:val="28"/>
          <w:szCs w:val="28"/>
          <w:lang w:val="uk-UA"/>
        </w:rPr>
        <w:t xml:space="preserve">В.                       </w:t>
      </w:r>
    </w:p>
    <w:p w:rsidR="00B50680" w:rsidRPr="00AE35D6" w:rsidRDefault="00B50680" w:rsidP="00B50680">
      <w:pPr>
        <w:spacing w:after="0"/>
        <w:ind w:left="4320"/>
        <w:rPr>
          <w:rFonts w:ascii="Times New Roman" w:eastAsia="Calibri" w:hAnsi="Times New Roman" w:cs="Times New Roman"/>
          <w:sz w:val="28"/>
          <w:szCs w:val="28"/>
          <w:lang w:val="uk-UA"/>
        </w:rPr>
      </w:pPr>
      <w:r w:rsidRPr="00AE35D6">
        <w:rPr>
          <w:rFonts w:ascii="Times New Roman" w:eastAsia="Calibri" w:hAnsi="Times New Roman" w:cs="Times New Roman"/>
          <w:sz w:val="28"/>
          <w:szCs w:val="28"/>
          <w:lang w:val="uk-UA"/>
        </w:rPr>
        <w:t xml:space="preserve">         </w:t>
      </w:r>
    </w:p>
    <w:p w:rsidR="00B50680" w:rsidRPr="00AE35D6" w:rsidRDefault="00B50680" w:rsidP="00B50680">
      <w:pPr>
        <w:spacing w:after="0"/>
        <w:ind w:left="4320"/>
        <w:rPr>
          <w:rFonts w:ascii="Times New Roman" w:eastAsia="Calibri" w:hAnsi="Times New Roman" w:cs="Times New Roman"/>
          <w:b/>
          <w:sz w:val="28"/>
          <w:szCs w:val="28"/>
          <w:lang w:val="uk-UA"/>
        </w:rPr>
      </w:pPr>
      <w:r w:rsidRPr="00AE35D6">
        <w:rPr>
          <w:rFonts w:ascii="Times New Roman" w:eastAsia="Calibri" w:hAnsi="Times New Roman" w:cs="Times New Roman"/>
          <w:b/>
          <w:sz w:val="28"/>
          <w:szCs w:val="28"/>
          <w:lang w:val="uk-UA"/>
        </w:rPr>
        <w:t xml:space="preserve">Рецензент: </w:t>
      </w:r>
    </w:p>
    <w:p w:rsidR="00BB2993" w:rsidRDefault="00BB2993" w:rsidP="00B50680">
      <w:pPr>
        <w:spacing w:after="0"/>
        <w:ind w:left="432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канд. геогр</w:t>
      </w:r>
      <w:r w:rsidR="00B50680" w:rsidRPr="00AE35D6">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наук</w:t>
      </w:r>
      <w:r w:rsidR="00B50680" w:rsidRPr="00AE35D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доцент </w:t>
      </w:r>
    </w:p>
    <w:p w:rsidR="00B50680" w:rsidRPr="00AE35D6" w:rsidRDefault="00BB2993" w:rsidP="00B50680">
      <w:pPr>
        <w:spacing w:after="0"/>
        <w:ind w:left="432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Барановська О. В.</w:t>
      </w:r>
    </w:p>
    <w:p w:rsidR="00B50680" w:rsidRDefault="00B50680" w:rsidP="00B50680">
      <w:pPr>
        <w:spacing w:after="0"/>
        <w:ind w:left="4320"/>
        <w:rPr>
          <w:rFonts w:ascii="Times New Roman" w:eastAsia="Calibri" w:hAnsi="Times New Roman" w:cs="Times New Roman"/>
          <w:sz w:val="28"/>
          <w:szCs w:val="28"/>
          <w:lang w:val="uk-UA"/>
        </w:rPr>
      </w:pPr>
    </w:p>
    <w:p w:rsidR="00BB2993" w:rsidRPr="00BB2993" w:rsidRDefault="00BB2993" w:rsidP="00B50680">
      <w:pPr>
        <w:spacing w:after="0"/>
        <w:ind w:left="4320"/>
        <w:rPr>
          <w:rFonts w:ascii="Times New Roman" w:eastAsia="Calibri" w:hAnsi="Times New Roman" w:cs="Times New Roman"/>
          <w:b/>
          <w:sz w:val="28"/>
          <w:szCs w:val="28"/>
          <w:lang w:val="uk-UA"/>
        </w:rPr>
      </w:pPr>
      <w:r w:rsidRPr="00BB2993">
        <w:rPr>
          <w:rFonts w:ascii="Times New Roman" w:eastAsia="Calibri" w:hAnsi="Times New Roman" w:cs="Times New Roman"/>
          <w:b/>
          <w:sz w:val="28"/>
          <w:szCs w:val="28"/>
          <w:lang w:val="uk-UA"/>
        </w:rPr>
        <w:t>Рецензент:</w:t>
      </w:r>
    </w:p>
    <w:p w:rsidR="00947DD5" w:rsidRPr="00947DD5" w:rsidRDefault="00947DD5" w:rsidP="00947DD5">
      <w:pPr>
        <w:spacing w:after="0"/>
        <w:ind w:left="4320"/>
        <w:rPr>
          <w:rFonts w:ascii="Times New Roman" w:eastAsia="Calibri" w:hAnsi="Times New Roman" w:cs="Times New Roman"/>
          <w:sz w:val="28"/>
          <w:szCs w:val="28"/>
          <w:lang w:val="uk-UA"/>
        </w:rPr>
      </w:pPr>
      <w:r w:rsidRPr="00947DD5">
        <w:rPr>
          <w:rFonts w:ascii="Times New Roman" w:eastAsia="Calibri" w:hAnsi="Times New Roman" w:cs="Times New Roman"/>
          <w:sz w:val="28"/>
          <w:szCs w:val="28"/>
          <w:lang w:val="uk-UA"/>
        </w:rPr>
        <w:t>канд. геогр. наук, доцент кафедри туристичного та готельного бізнесу Національного університету харчових технологій</w:t>
      </w:r>
    </w:p>
    <w:p w:rsidR="00947DD5" w:rsidRPr="00947DD5" w:rsidRDefault="00947DD5" w:rsidP="00947DD5">
      <w:pPr>
        <w:spacing w:after="0"/>
        <w:ind w:left="4320"/>
        <w:rPr>
          <w:rFonts w:ascii="Times New Roman" w:eastAsia="Calibri" w:hAnsi="Times New Roman" w:cs="Times New Roman"/>
          <w:sz w:val="28"/>
          <w:szCs w:val="28"/>
          <w:lang w:val="uk-UA"/>
        </w:rPr>
      </w:pPr>
      <w:r w:rsidRPr="00947DD5">
        <w:rPr>
          <w:rFonts w:ascii="Times New Roman" w:eastAsia="Calibri" w:hAnsi="Times New Roman" w:cs="Times New Roman"/>
          <w:sz w:val="28"/>
          <w:szCs w:val="28"/>
          <w:lang w:val="uk-UA"/>
        </w:rPr>
        <w:t>Харченко О. М.</w:t>
      </w:r>
    </w:p>
    <w:p w:rsidR="00B50680" w:rsidRPr="00AE35D6" w:rsidRDefault="00B50680" w:rsidP="00B50680">
      <w:pPr>
        <w:spacing w:after="0"/>
        <w:jc w:val="center"/>
        <w:rPr>
          <w:rFonts w:ascii="Times New Roman" w:eastAsia="Calibri" w:hAnsi="Times New Roman" w:cs="Times New Roman"/>
          <w:b/>
          <w:sz w:val="28"/>
          <w:szCs w:val="28"/>
          <w:lang w:val="uk-UA"/>
        </w:rPr>
      </w:pPr>
    </w:p>
    <w:p w:rsidR="00D40DC3" w:rsidRDefault="00D40DC3" w:rsidP="00B50680">
      <w:pPr>
        <w:spacing w:after="0"/>
        <w:jc w:val="center"/>
        <w:rPr>
          <w:rFonts w:ascii="Times New Roman" w:eastAsia="Calibri" w:hAnsi="Times New Roman" w:cs="Times New Roman"/>
          <w:b/>
          <w:sz w:val="28"/>
          <w:szCs w:val="28"/>
          <w:lang w:val="uk-UA"/>
        </w:rPr>
      </w:pPr>
    </w:p>
    <w:p w:rsidR="00C26302" w:rsidRPr="00350744" w:rsidRDefault="00BB2993" w:rsidP="00947DD5">
      <w:pPr>
        <w:spacing w:after="0"/>
        <w:jc w:val="center"/>
        <w:rPr>
          <w:rFonts w:ascii="Times New Roman" w:eastAsia="Calibri" w:hAnsi="Times New Roman" w:cs="Times New Roman"/>
          <w:b/>
          <w:sz w:val="28"/>
          <w:szCs w:val="28"/>
        </w:rPr>
      </w:pPr>
      <w:r>
        <w:rPr>
          <w:rFonts w:ascii="Times New Roman" w:eastAsia="Calibri" w:hAnsi="Times New Roman" w:cs="Times New Roman"/>
          <w:b/>
          <w:sz w:val="28"/>
          <w:szCs w:val="28"/>
          <w:lang w:val="uk-UA"/>
        </w:rPr>
        <w:t xml:space="preserve">Ніжин – 2018 </w:t>
      </w:r>
    </w:p>
    <w:p w:rsidR="00CD6EFC" w:rsidRPr="00CD6EFC" w:rsidRDefault="00CD6EFC" w:rsidP="00913C92">
      <w:pPr>
        <w:spacing w:after="0" w:line="360" w:lineRule="auto"/>
        <w:jc w:val="center"/>
        <w:rPr>
          <w:rFonts w:ascii="Times New Roman" w:hAnsi="Times New Roman" w:cs="Times New Roman"/>
          <w:b/>
          <w:sz w:val="28"/>
          <w:szCs w:val="28"/>
          <w:lang w:val="uk-UA"/>
        </w:rPr>
      </w:pPr>
      <w:r w:rsidRPr="00CD6EFC">
        <w:rPr>
          <w:rFonts w:ascii="Times New Roman" w:hAnsi="Times New Roman" w:cs="Times New Roman"/>
          <w:b/>
          <w:sz w:val="28"/>
          <w:szCs w:val="28"/>
          <w:lang w:val="uk-UA"/>
        </w:rPr>
        <w:lastRenderedPageBreak/>
        <w:t>ЗМІСТ</w:t>
      </w:r>
    </w:p>
    <w:p w:rsidR="00CD6EFC" w:rsidRPr="00CD6EFC" w:rsidRDefault="00CD6EFC" w:rsidP="00913C92">
      <w:pPr>
        <w:spacing w:after="0" w:line="360" w:lineRule="auto"/>
        <w:jc w:val="both"/>
        <w:rPr>
          <w:rFonts w:ascii="Times New Roman" w:hAnsi="Times New Roman" w:cs="Times New Roman"/>
          <w:b/>
          <w:sz w:val="28"/>
          <w:szCs w:val="28"/>
          <w:lang w:val="uk-UA"/>
        </w:rPr>
      </w:pPr>
      <w:r w:rsidRPr="00CD6EFC">
        <w:rPr>
          <w:rFonts w:ascii="Times New Roman" w:hAnsi="Times New Roman" w:cs="Times New Roman"/>
          <w:b/>
          <w:sz w:val="28"/>
          <w:szCs w:val="28"/>
          <w:lang w:val="uk-UA"/>
        </w:rPr>
        <w:t>ВСТУП………………………………………………………………………….....3</w:t>
      </w:r>
    </w:p>
    <w:p w:rsidR="00CD6EFC" w:rsidRPr="00CD6EFC" w:rsidRDefault="00CD6EFC" w:rsidP="00D40DC3">
      <w:pPr>
        <w:tabs>
          <w:tab w:val="left" w:pos="142"/>
        </w:tabs>
        <w:spacing w:after="0" w:line="360" w:lineRule="auto"/>
        <w:jc w:val="both"/>
        <w:rPr>
          <w:rFonts w:ascii="Times New Roman" w:hAnsi="Times New Roman" w:cs="Times New Roman"/>
          <w:b/>
          <w:sz w:val="28"/>
          <w:szCs w:val="28"/>
          <w:lang w:val="uk-UA"/>
        </w:rPr>
      </w:pPr>
      <w:r w:rsidRPr="00CD6EFC">
        <w:rPr>
          <w:rFonts w:ascii="Times New Roman" w:hAnsi="Times New Roman" w:cs="Times New Roman"/>
          <w:b/>
          <w:sz w:val="28"/>
          <w:szCs w:val="28"/>
          <w:lang w:val="uk-UA"/>
        </w:rPr>
        <w:t>1</w:t>
      </w:r>
      <w:r w:rsidRPr="00CD6EFC">
        <w:rPr>
          <w:b/>
          <w:lang w:val="uk-UA"/>
        </w:rPr>
        <w:t xml:space="preserve">. </w:t>
      </w:r>
      <w:proofErr w:type="spellStart"/>
      <w:r w:rsidRPr="00CD6EFC">
        <w:rPr>
          <w:rFonts w:ascii="Times New Roman" w:hAnsi="Times New Roman" w:cs="Times New Roman"/>
          <w:b/>
          <w:sz w:val="28"/>
          <w:szCs w:val="28"/>
          <w:lang w:val="uk-UA"/>
        </w:rPr>
        <w:t>Теорети</w:t>
      </w:r>
      <w:r w:rsidR="00BD126A">
        <w:rPr>
          <w:rFonts w:ascii="Times New Roman" w:hAnsi="Times New Roman" w:cs="Times New Roman"/>
          <w:b/>
          <w:sz w:val="28"/>
          <w:szCs w:val="28"/>
          <w:lang w:val="uk-UA"/>
        </w:rPr>
        <w:t>ко-методичні</w:t>
      </w:r>
      <w:proofErr w:type="spellEnd"/>
      <w:r w:rsidRPr="00CD6EFC">
        <w:rPr>
          <w:rFonts w:ascii="Times New Roman" w:hAnsi="Times New Roman" w:cs="Times New Roman"/>
          <w:b/>
          <w:sz w:val="28"/>
          <w:szCs w:val="28"/>
          <w:lang w:val="uk-UA"/>
        </w:rPr>
        <w:t xml:space="preserve"> аспекти досліджен</w:t>
      </w:r>
      <w:r w:rsidR="00BD126A">
        <w:rPr>
          <w:rFonts w:ascii="Times New Roman" w:hAnsi="Times New Roman" w:cs="Times New Roman"/>
          <w:b/>
          <w:sz w:val="28"/>
          <w:szCs w:val="28"/>
          <w:lang w:val="uk-UA"/>
        </w:rPr>
        <w:t>ня</w:t>
      </w:r>
      <w:r w:rsidRPr="00CD6EFC">
        <w:rPr>
          <w:rFonts w:ascii="Times New Roman" w:hAnsi="Times New Roman" w:cs="Times New Roman"/>
          <w:b/>
          <w:sz w:val="28"/>
          <w:szCs w:val="28"/>
          <w:lang w:val="uk-UA"/>
        </w:rPr>
        <w:t xml:space="preserve"> </w:t>
      </w:r>
      <w:proofErr w:type="spellStart"/>
      <w:r w:rsidRPr="00CD6EFC">
        <w:rPr>
          <w:rFonts w:ascii="Times New Roman" w:hAnsi="Times New Roman" w:cs="Times New Roman"/>
          <w:b/>
          <w:sz w:val="28"/>
          <w:szCs w:val="28"/>
          <w:lang w:val="uk-UA"/>
        </w:rPr>
        <w:t>агрокліматичних</w:t>
      </w:r>
      <w:proofErr w:type="spellEnd"/>
      <w:r w:rsidRPr="00CD6EFC">
        <w:rPr>
          <w:rFonts w:ascii="Times New Roman" w:hAnsi="Times New Roman" w:cs="Times New Roman"/>
          <w:b/>
          <w:sz w:val="28"/>
          <w:szCs w:val="28"/>
          <w:lang w:val="uk-UA"/>
        </w:rPr>
        <w:t xml:space="preserve"> умов вирощування картоплі</w:t>
      </w:r>
      <w:r w:rsidR="00623548">
        <w:rPr>
          <w:rFonts w:ascii="Times New Roman" w:hAnsi="Times New Roman" w:cs="Times New Roman"/>
          <w:b/>
          <w:sz w:val="28"/>
          <w:szCs w:val="28"/>
          <w:lang w:val="uk-UA"/>
        </w:rPr>
        <w:t>…..</w:t>
      </w:r>
      <w:r w:rsidR="00D17914">
        <w:rPr>
          <w:rFonts w:ascii="Times New Roman" w:hAnsi="Times New Roman" w:cs="Times New Roman"/>
          <w:b/>
          <w:sz w:val="28"/>
          <w:szCs w:val="28"/>
          <w:lang w:val="uk-UA"/>
        </w:rPr>
        <w:t>……………………………………………………...5</w:t>
      </w:r>
    </w:p>
    <w:p w:rsidR="00CD6EFC" w:rsidRPr="00CD6EFC" w:rsidRDefault="00623548" w:rsidP="00913C92">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CD6EFC" w:rsidRPr="00CD6EFC">
        <w:rPr>
          <w:rFonts w:ascii="Times New Roman" w:hAnsi="Times New Roman" w:cs="Times New Roman"/>
          <w:sz w:val="28"/>
          <w:szCs w:val="28"/>
          <w:lang w:val="uk-UA"/>
        </w:rPr>
        <w:t>1.1.</w:t>
      </w:r>
      <w:r w:rsidR="00CD6EFC" w:rsidRPr="00CD6EFC">
        <w:rPr>
          <w:lang w:val="uk-UA"/>
        </w:rPr>
        <w:t xml:space="preserve"> </w:t>
      </w:r>
      <w:r w:rsidR="00CD6EFC" w:rsidRPr="00CD6EFC">
        <w:rPr>
          <w:rFonts w:ascii="Times New Roman" w:hAnsi="Times New Roman" w:cs="Times New Roman"/>
          <w:sz w:val="28"/>
          <w:szCs w:val="28"/>
          <w:lang w:val="uk-UA"/>
        </w:rPr>
        <w:t xml:space="preserve">Сутність поняття </w:t>
      </w:r>
      <w:proofErr w:type="spellStart"/>
      <w:r w:rsidR="00CD6EFC" w:rsidRPr="00CD6EFC">
        <w:rPr>
          <w:rFonts w:ascii="Times New Roman" w:hAnsi="Times New Roman" w:cs="Times New Roman"/>
          <w:sz w:val="28"/>
          <w:szCs w:val="28"/>
          <w:lang w:val="uk-UA"/>
        </w:rPr>
        <w:t>агрокліматичні</w:t>
      </w:r>
      <w:proofErr w:type="spellEnd"/>
      <w:r w:rsidR="00CD6EFC" w:rsidRPr="00CD6EFC">
        <w:rPr>
          <w:rFonts w:ascii="Times New Roman" w:hAnsi="Times New Roman" w:cs="Times New Roman"/>
          <w:sz w:val="28"/>
          <w:szCs w:val="28"/>
          <w:lang w:val="uk-UA"/>
        </w:rPr>
        <w:t xml:space="preserve"> умови……</w:t>
      </w:r>
      <w:r w:rsidR="00D17914">
        <w:rPr>
          <w:rFonts w:ascii="Times New Roman" w:hAnsi="Times New Roman" w:cs="Times New Roman"/>
          <w:sz w:val="28"/>
          <w:szCs w:val="28"/>
          <w:lang w:val="uk-UA"/>
        </w:rPr>
        <w:t>……………………</w:t>
      </w:r>
      <w:r>
        <w:rPr>
          <w:rFonts w:ascii="Times New Roman" w:hAnsi="Times New Roman" w:cs="Times New Roman"/>
          <w:sz w:val="28"/>
          <w:szCs w:val="28"/>
          <w:lang w:val="uk-UA"/>
        </w:rPr>
        <w:t>..</w:t>
      </w:r>
      <w:r w:rsidR="00D17914">
        <w:rPr>
          <w:rFonts w:ascii="Times New Roman" w:hAnsi="Times New Roman" w:cs="Times New Roman"/>
          <w:sz w:val="28"/>
          <w:szCs w:val="28"/>
          <w:lang w:val="uk-UA"/>
        </w:rPr>
        <w:t>..5</w:t>
      </w:r>
    </w:p>
    <w:p w:rsidR="00CD6EFC" w:rsidRPr="00CD6EFC" w:rsidRDefault="00623548" w:rsidP="00913C9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D6EFC" w:rsidRPr="00CD6EFC">
        <w:rPr>
          <w:rFonts w:ascii="Times New Roman" w:hAnsi="Times New Roman" w:cs="Times New Roman"/>
          <w:sz w:val="28"/>
          <w:szCs w:val="28"/>
          <w:lang w:val="uk-UA"/>
        </w:rPr>
        <w:t>1.2.</w:t>
      </w:r>
      <w:r w:rsidR="00CD6EFC" w:rsidRPr="00CD6EFC">
        <w:rPr>
          <w:lang w:val="uk-UA"/>
        </w:rPr>
        <w:t xml:space="preserve"> </w:t>
      </w:r>
      <w:r w:rsidR="00CD6EFC" w:rsidRPr="00CD6EFC">
        <w:rPr>
          <w:rFonts w:ascii="Times New Roman" w:hAnsi="Times New Roman" w:cs="Times New Roman"/>
          <w:sz w:val="28"/>
          <w:szCs w:val="28"/>
          <w:lang w:val="uk-UA"/>
        </w:rPr>
        <w:t xml:space="preserve">Сучасні особливості </w:t>
      </w:r>
      <w:proofErr w:type="spellStart"/>
      <w:r w:rsidR="00CD6EFC" w:rsidRPr="00CD6EFC">
        <w:rPr>
          <w:rFonts w:ascii="Times New Roman" w:hAnsi="Times New Roman" w:cs="Times New Roman"/>
          <w:sz w:val="28"/>
          <w:szCs w:val="28"/>
          <w:lang w:val="uk-UA"/>
        </w:rPr>
        <w:t>агрокліматичних</w:t>
      </w:r>
      <w:proofErr w:type="spellEnd"/>
      <w:r w:rsidR="00CD6EFC" w:rsidRPr="00CD6EFC">
        <w:rPr>
          <w:rFonts w:ascii="Times New Roman" w:hAnsi="Times New Roman" w:cs="Times New Roman"/>
          <w:sz w:val="28"/>
          <w:szCs w:val="28"/>
          <w:lang w:val="uk-UA"/>
        </w:rPr>
        <w:t xml:space="preserve"> умов України та      </w:t>
      </w:r>
    </w:p>
    <w:p w:rsidR="00CD6EFC" w:rsidRPr="00CD6EFC" w:rsidRDefault="00CD6EFC" w:rsidP="00913C92">
      <w:pPr>
        <w:spacing w:after="0" w:line="360" w:lineRule="auto"/>
        <w:jc w:val="both"/>
        <w:rPr>
          <w:rFonts w:ascii="Times New Roman" w:hAnsi="Times New Roman" w:cs="Times New Roman"/>
          <w:sz w:val="28"/>
          <w:szCs w:val="28"/>
          <w:lang w:val="uk-UA"/>
        </w:rPr>
      </w:pPr>
      <w:r w:rsidRPr="00CD6EFC">
        <w:rPr>
          <w:rFonts w:ascii="Times New Roman" w:hAnsi="Times New Roman" w:cs="Times New Roman"/>
          <w:sz w:val="28"/>
          <w:szCs w:val="28"/>
          <w:lang w:val="uk-UA"/>
        </w:rPr>
        <w:t xml:space="preserve">                    Чернігівськ</w:t>
      </w:r>
      <w:r w:rsidR="00D17914">
        <w:rPr>
          <w:rFonts w:ascii="Times New Roman" w:hAnsi="Times New Roman" w:cs="Times New Roman"/>
          <w:sz w:val="28"/>
          <w:szCs w:val="28"/>
          <w:lang w:val="uk-UA"/>
        </w:rPr>
        <w:t>ої області…………………………………………….…..9</w:t>
      </w:r>
      <w:r w:rsidRPr="00CD6EFC">
        <w:rPr>
          <w:rFonts w:ascii="Times New Roman" w:hAnsi="Times New Roman" w:cs="Times New Roman"/>
          <w:sz w:val="28"/>
          <w:szCs w:val="28"/>
          <w:lang w:val="uk-UA"/>
        </w:rPr>
        <w:t xml:space="preserve">                                       </w:t>
      </w:r>
    </w:p>
    <w:p w:rsidR="00CD6EFC" w:rsidRDefault="00400788" w:rsidP="00913C92">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CD6EFC" w:rsidRPr="00CD6EFC">
        <w:rPr>
          <w:rFonts w:ascii="Times New Roman" w:hAnsi="Times New Roman" w:cs="Times New Roman"/>
          <w:sz w:val="28"/>
          <w:szCs w:val="28"/>
          <w:lang w:val="uk-UA"/>
        </w:rPr>
        <w:t xml:space="preserve">1.3. </w:t>
      </w:r>
      <w:proofErr w:type="spellStart"/>
      <w:r w:rsidR="00CD6EFC" w:rsidRPr="00CD6EFC">
        <w:rPr>
          <w:rFonts w:ascii="Times New Roman" w:hAnsi="Times New Roman" w:cs="Times New Roman"/>
          <w:sz w:val="28"/>
          <w:szCs w:val="28"/>
          <w:lang w:val="uk-UA"/>
        </w:rPr>
        <w:t>Агрокліматичні</w:t>
      </w:r>
      <w:proofErr w:type="spellEnd"/>
      <w:r w:rsidR="00CD6EFC" w:rsidRPr="00CD6EFC">
        <w:rPr>
          <w:rFonts w:ascii="Times New Roman" w:hAnsi="Times New Roman" w:cs="Times New Roman"/>
          <w:sz w:val="28"/>
          <w:szCs w:val="28"/>
          <w:lang w:val="uk-UA"/>
        </w:rPr>
        <w:t xml:space="preserve"> особливості вирощування картоп</w:t>
      </w:r>
      <w:r w:rsidR="00947419">
        <w:rPr>
          <w:rFonts w:ascii="Times New Roman" w:hAnsi="Times New Roman" w:cs="Times New Roman"/>
          <w:sz w:val="28"/>
          <w:szCs w:val="28"/>
          <w:lang w:val="uk-UA"/>
        </w:rPr>
        <w:t>лі……………</w:t>
      </w:r>
      <w:r w:rsidR="00623548">
        <w:rPr>
          <w:rFonts w:ascii="Times New Roman" w:hAnsi="Times New Roman" w:cs="Times New Roman"/>
          <w:sz w:val="28"/>
          <w:szCs w:val="28"/>
          <w:lang w:val="uk-UA"/>
        </w:rPr>
        <w:t>..</w:t>
      </w:r>
      <w:r w:rsidR="00687F40">
        <w:rPr>
          <w:rFonts w:ascii="Times New Roman" w:hAnsi="Times New Roman" w:cs="Times New Roman"/>
          <w:sz w:val="28"/>
          <w:szCs w:val="28"/>
          <w:lang w:val="uk-UA"/>
        </w:rPr>
        <w:t>14</w:t>
      </w:r>
    </w:p>
    <w:p w:rsidR="00CD6EFC" w:rsidRPr="00CD6EFC" w:rsidRDefault="00CD6EFC" w:rsidP="00913C9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1.4. Методичні підходи до вивчення </w:t>
      </w:r>
      <w:proofErr w:type="spellStart"/>
      <w:r>
        <w:rPr>
          <w:rFonts w:ascii="Times New Roman" w:hAnsi="Times New Roman" w:cs="Times New Roman"/>
          <w:sz w:val="28"/>
          <w:szCs w:val="28"/>
          <w:lang w:val="uk-UA"/>
        </w:rPr>
        <w:t>агрокліматичних</w:t>
      </w:r>
      <w:proofErr w:type="spellEnd"/>
      <w:r>
        <w:rPr>
          <w:rFonts w:ascii="Times New Roman" w:hAnsi="Times New Roman" w:cs="Times New Roman"/>
          <w:sz w:val="28"/>
          <w:szCs w:val="28"/>
          <w:lang w:val="uk-UA"/>
        </w:rPr>
        <w:t xml:space="preserve"> умов……</w:t>
      </w:r>
      <w:r w:rsidR="00D17914">
        <w:rPr>
          <w:rFonts w:ascii="Times New Roman" w:hAnsi="Times New Roman" w:cs="Times New Roman"/>
          <w:sz w:val="28"/>
          <w:szCs w:val="28"/>
          <w:lang w:val="uk-UA"/>
        </w:rPr>
        <w:t>…..</w:t>
      </w:r>
      <w:r w:rsidR="00BD126A">
        <w:rPr>
          <w:rFonts w:ascii="Times New Roman" w:hAnsi="Times New Roman" w:cs="Times New Roman"/>
          <w:sz w:val="28"/>
          <w:szCs w:val="28"/>
          <w:lang w:val="uk-UA"/>
        </w:rPr>
        <w:t xml:space="preserve"> </w:t>
      </w:r>
      <w:r w:rsidR="00687F40">
        <w:rPr>
          <w:rFonts w:ascii="Times New Roman" w:hAnsi="Times New Roman" w:cs="Times New Roman"/>
          <w:sz w:val="28"/>
          <w:szCs w:val="28"/>
          <w:lang w:val="uk-UA"/>
        </w:rPr>
        <w:t>18</w:t>
      </w:r>
    </w:p>
    <w:p w:rsidR="00BD126A" w:rsidRDefault="00CD6EFC" w:rsidP="00913C92">
      <w:pPr>
        <w:spacing w:after="0" w:line="360" w:lineRule="auto"/>
        <w:jc w:val="both"/>
        <w:rPr>
          <w:rFonts w:ascii="Times New Roman" w:hAnsi="Times New Roman" w:cs="Times New Roman"/>
          <w:b/>
          <w:sz w:val="28"/>
          <w:szCs w:val="28"/>
          <w:lang w:val="uk-UA"/>
        </w:rPr>
      </w:pPr>
      <w:r w:rsidRPr="00CD6EFC">
        <w:rPr>
          <w:rFonts w:ascii="Times New Roman" w:hAnsi="Times New Roman" w:cs="Times New Roman"/>
          <w:b/>
          <w:sz w:val="28"/>
          <w:szCs w:val="28"/>
          <w:lang w:val="uk-UA"/>
        </w:rPr>
        <w:t xml:space="preserve">2. </w:t>
      </w:r>
      <w:r w:rsidR="00D40DC3">
        <w:rPr>
          <w:rFonts w:ascii="Times New Roman" w:hAnsi="Times New Roman" w:cs="Times New Roman"/>
          <w:b/>
          <w:sz w:val="28"/>
          <w:szCs w:val="28"/>
          <w:lang w:val="uk-UA"/>
        </w:rPr>
        <w:t>Урожайність картоплі на Чернігівщ</w:t>
      </w:r>
      <w:r w:rsidR="00687F40">
        <w:rPr>
          <w:rFonts w:ascii="Times New Roman" w:hAnsi="Times New Roman" w:cs="Times New Roman"/>
          <w:b/>
          <w:sz w:val="28"/>
          <w:szCs w:val="28"/>
          <w:lang w:val="uk-UA"/>
        </w:rPr>
        <w:t>ині за різних умов зволоження…25</w:t>
      </w:r>
    </w:p>
    <w:p w:rsidR="001B44FA" w:rsidRPr="001B44FA" w:rsidRDefault="001B44FA" w:rsidP="00913C92">
      <w:pPr>
        <w:spacing w:after="0" w:line="360" w:lineRule="auto"/>
        <w:ind w:firstLine="993"/>
        <w:jc w:val="both"/>
        <w:rPr>
          <w:rFonts w:ascii="Times New Roman" w:hAnsi="Times New Roman" w:cs="Times New Roman"/>
          <w:sz w:val="28"/>
          <w:szCs w:val="28"/>
          <w:lang w:val="uk-UA"/>
        </w:rPr>
      </w:pPr>
      <w:r w:rsidRPr="001B44FA">
        <w:rPr>
          <w:rFonts w:ascii="Times New Roman" w:hAnsi="Times New Roman" w:cs="Times New Roman"/>
          <w:sz w:val="28"/>
          <w:szCs w:val="28"/>
        </w:rPr>
        <w:t>2.1</w:t>
      </w:r>
      <w:r w:rsidR="00CC32EA">
        <w:rPr>
          <w:rFonts w:ascii="Times New Roman" w:hAnsi="Times New Roman" w:cs="Times New Roman"/>
          <w:sz w:val="28"/>
          <w:szCs w:val="28"/>
          <w:lang w:val="uk-UA"/>
        </w:rPr>
        <w:t>.</w:t>
      </w:r>
      <w:r w:rsidRPr="001B44FA">
        <w:rPr>
          <w:rFonts w:ascii="Times New Roman" w:hAnsi="Times New Roman" w:cs="Times New Roman"/>
          <w:sz w:val="28"/>
          <w:szCs w:val="28"/>
        </w:rPr>
        <w:t xml:space="preserve"> </w:t>
      </w:r>
      <w:r>
        <w:rPr>
          <w:rFonts w:ascii="Times New Roman" w:hAnsi="Times New Roman" w:cs="Times New Roman"/>
          <w:sz w:val="28"/>
          <w:szCs w:val="28"/>
          <w:lang w:val="uk-UA"/>
        </w:rPr>
        <w:t>Урожайність картоплі</w:t>
      </w:r>
      <w:r w:rsidR="00D40DC3">
        <w:rPr>
          <w:rFonts w:ascii="Times New Roman" w:hAnsi="Times New Roman" w:cs="Times New Roman"/>
          <w:sz w:val="28"/>
          <w:szCs w:val="28"/>
          <w:lang w:val="uk-UA"/>
        </w:rPr>
        <w:t xml:space="preserve"> на Чернігівщині на початку ХХІ століття…………………………………………………………………………...</w:t>
      </w:r>
      <w:r w:rsidR="00687F40">
        <w:rPr>
          <w:rFonts w:ascii="Times New Roman" w:hAnsi="Times New Roman" w:cs="Times New Roman"/>
          <w:sz w:val="28"/>
          <w:szCs w:val="28"/>
          <w:lang w:val="uk-UA"/>
        </w:rPr>
        <w:t>25</w:t>
      </w:r>
    </w:p>
    <w:p w:rsidR="00BD126A" w:rsidRPr="00BD126A" w:rsidRDefault="001B44FA" w:rsidP="00913C92">
      <w:pPr>
        <w:spacing w:after="0" w:line="360" w:lineRule="auto"/>
        <w:ind w:firstLine="993"/>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1B44FA">
        <w:rPr>
          <w:rFonts w:ascii="Times New Roman" w:hAnsi="Times New Roman" w:cs="Times New Roman"/>
          <w:sz w:val="28"/>
          <w:szCs w:val="28"/>
        </w:rPr>
        <w:t>2</w:t>
      </w:r>
      <w:r>
        <w:rPr>
          <w:rFonts w:ascii="Times New Roman" w:hAnsi="Times New Roman" w:cs="Times New Roman"/>
          <w:sz w:val="28"/>
          <w:szCs w:val="28"/>
          <w:lang w:val="uk-UA"/>
        </w:rPr>
        <w:t xml:space="preserve">. </w:t>
      </w:r>
      <w:r w:rsidR="00BD126A" w:rsidRPr="00BD126A">
        <w:rPr>
          <w:rFonts w:ascii="Times New Roman" w:hAnsi="Times New Roman" w:cs="Times New Roman"/>
          <w:sz w:val="28"/>
          <w:szCs w:val="28"/>
          <w:lang w:val="uk-UA"/>
        </w:rPr>
        <w:t>Вплив місячних сум опадів на урожайність картоплі</w:t>
      </w:r>
      <w:r w:rsidR="00B50680">
        <w:rPr>
          <w:rFonts w:ascii="Times New Roman" w:hAnsi="Times New Roman" w:cs="Times New Roman"/>
          <w:sz w:val="28"/>
          <w:szCs w:val="28"/>
          <w:lang w:val="uk-UA"/>
        </w:rPr>
        <w:t>…………</w:t>
      </w:r>
      <w:r>
        <w:rPr>
          <w:rFonts w:ascii="Times New Roman" w:hAnsi="Times New Roman" w:cs="Times New Roman"/>
          <w:sz w:val="28"/>
          <w:szCs w:val="28"/>
          <w:lang w:val="uk-UA"/>
        </w:rPr>
        <w:t>.</w:t>
      </w:r>
      <w:r w:rsidR="00B50680">
        <w:rPr>
          <w:rFonts w:ascii="Times New Roman" w:hAnsi="Times New Roman" w:cs="Times New Roman"/>
          <w:sz w:val="28"/>
          <w:szCs w:val="28"/>
          <w:lang w:val="uk-UA"/>
        </w:rPr>
        <w:t>.</w:t>
      </w:r>
      <w:r w:rsidR="00687F40">
        <w:rPr>
          <w:rFonts w:ascii="Times New Roman" w:hAnsi="Times New Roman" w:cs="Times New Roman"/>
          <w:sz w:val="28"/>
          <w:szCs w:val="28"/>
          <w:lang w:val="uk-UA"/>
        </w:rPr>
        <w:t>31</w:t>
      </w:r>
    </w:p>
    <w:p w:rsidR="00BD126A" w:rsidRDefault="001B44FA" w:rsidP="00913C92">
      <w:pPr>
        <w:spacing w:after="0" w:line="360" w:lineRule="auto"/>
        <w:ind w:firstLine="993"/>
        <w:jc w:val="both"/>
        <w:rPr>
          <w:rFonts w:ascii="Times New Roman" w:hAnsi="Times New Roman" w:cs="Times New Roman"/>
          <w:b/>
          <w:sz w:val="28"/>
          <w:szCs w:val="28"/>
          <w:lang w:val="uk-UA"/>
        </w:rPr>
      </w:pPr>
      <w:r>
        <w:rPr>
          <w:rFonts w:ascii="Times New Roman" w:hAnsi="Times New Roman" w:cs="Times New Roman"/>
          <w:sz w:val="28"/>
          <w:szCs w:val="28"/>
          <w:lang w:val="uk-UA"/>
        </w:rPr>
        <w:t>2.</w:t>
      </w:r>
      <w:r w:rsidRPr="001B44FA">
        <w:rPr>
          <w:rFonts w:ascii="Times New Roman" w:hAnsi="Times New Roman" w:cs="Times New Roman"/>
          <w:sz w:val="28"/>
          <w:szCs w:val="28"/>
        </w:rPr>
        <w:t>3</w:t>
      </w:r>
      <w:r w:rsidR="00BD126A">
        <w:rPr>
          <w:rFonts w:ascii="Times New Roman" w:hAnsi="Times New Roman" w:cs="Times New Roman"/>
          <w:sz w:val="28"/>
          <w:szCs w:val="28"/>
          <w:lang w:val="uk-UA"/>
        </w:rPr>
        <w:t xml:space="preserve">. </w:t>
      </w:r>
      <w:r w:rsidR="00BD126A" w:rsidRPr="00BD126A">
        <w:rPr>
          <w:rFonts w:ascii="Times New Roman" w:hAnsi="Times New Roman" w:cs="Times New Roman"/>
          <w:sz w:val="28"/>
          <w:szCs w:val="28"/>
          <w:lang w:val="uk-UA"/>
        </w:rPr>
        <w:t>Вплив кількості опадів за теплий період на урожайність</w:t>
      </w:r>
      <w:r w:rsidR="00CD6EFC" w:rsidRPr="00CD6EFC">
        <w:rPr>
          <w:rFonts w:ascii="Times New Roman" w:hAnsi="Times New Roman" w:cs="Times New Roman"/>
          <w:b/>
          <w:sz w:val="28"/>
          <w:szCs w:val="28"/>
          <w:lang w:val="uk-UA"/>
        </w:rPr>
        <w:t xml:space="preserve"> </w:t>
      </w:r>
    </w:p>
    <w:p w:rsidR="00BD126A" w:rsidRPr="00687F40" w:rsidRDefault="00B50680" w:rsidP="00116B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BD126A" w:rsidRPr="00BD126A">
        <w:rPr>
          <w:rFonts w:ascii="Times New Roman" w:hAnsi="Times New Roman" w:cs="Times New Roman"/>
          <w:sz w:val="28"/>
          <w:szCs w:val="28"/>
          <w:lang w:val="uk-UA"/>
        </w:rPr>
        <w:t>артоплі</w:t>
      </w:r>
      <w:r>
        <w:rPr>
          <w:rFonts w:ascii="Times New Roman" w:hAnsi="Times New Roman" w:cs="Times New Roman"/>
          <w:sz w:val="28"/>
          <w:szCs w:val="28"/>
          <w:lang w:val="uk-UA"/>
        </w:rPr>
        <w:t>……………………………………………………………….</w:t>
      </w:r>
      <w:r w:rsidR="00947419">
        <w:rPr>
          <w:rFonts w:ascii="Times New Roman" w:hAnsi="Times New Roman" w:cs="Times New Roman"/>
          <w:sz w:val="28"/>
          <w:szCs w:val="28"/>
          <w:lang w:val="uk-UA"/>
        </w:rPr>
        <w:t>..</w:t>
      </w:r>
      <w:r w:rsidR="00116BBE">
        <w:rPr>
          <w:rFonts w:ascii="Times New Roman" w:hAnsi="Times New Roman" w:cs="Times New Roman"/>
          <w:sz w:val="28"/>
          <w:szCs w:val="28"/>
          <w:lang w:val="uk-UA"/>
        </w:rPr>
        <w:t>..............</w:t>
      </w:r>
      <w:r>
        <w:rPr>
          <w:rFonts w:ascii="Times New Roman" w:hAnsi="Times New Roman" w:cs="Times New Roman"/>
          <w:sz w:val="28"/>
          <w:szCs w:val="28"/>
          <w:lang w:val="uk-UA"/>
        </w:rPr>
        <w:t>.</w:t>
      </w:r>
      <w:r w:rsidR="00C72A72">
        <w:rPr>
          <w:rFonts w:ascii="Times New Roman" w:hAnsi="Times New Roman" w:cs="Times New Roman"/>
          <w:sz w:val="28"/>
          <w:szCs w:val="28"/>
          <w:lang w:val="uk-UA"/>
        </w:rPr>
        <w:t>4</w:t>
      </w:r>
      <w:r w:rsidR="00687F40">
        <w:rPr>
          <w:rFonts w:ascii="Times New Roman" w:hAnsi="Times New Roman" w:cs="Times New Roman"/>
          <w:sz w:val="28"/>
          <w:szCs w:val="28"/>
          <w:lang w:val="uk-UA"/>
        </w:rPr>
        <w:t>4</w:t>
      </w:r>
    </w:p>
    <w:p w:rsidR="00BD126A" w:rsidRDefault="00CD6EFC" w:rsidP="00913C92">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w:t>
      </w:r>
      <w:r w:rsidR="006A1834">
        <w:rPr>
          <w:rFonts w:ascii="Times New Roman" w:hAnsi="Times New Roman" w:cs="Times New Roman"/>
          <w:b/>
          <w:sz w:val="28"/>
          <w:szCs w:val="28"/>
          <w:lang w:val="uk-UA"/>
        </w:rPr>
        <w:t xml:space="preserve"> Урожайність картоплі на Чернігівщині за різного термічного режиму………….</w:t>
      </w:r>
      <w:r>
        <w:rPr>
          <w:rFonts w:ascii="Times New Roman" w:eastAsia="Calibri" w:hAnsi="Times New Roman" w:cs="Times New Roman"/>
          <w:b/>
          <w:sz w:val="28"/>
          <w:szCs w:val="28"/>
          <w:lang w:val="uk-UA"/>
        </w:rPr>
        <w:t>……………………………………………………………...</w:t>
      </w:r>
      <w:r w:rsidR="00D17914">
        <w:rPr>
          <w:rFonts w:ascii="Times New Roman" w:eastAsia="Calibri" w:hAnsi="Times New Roman" w:cs="Times New Roman"/>
          <w:b/>
          <w:sz w:val="28"/>
          <w:szCs w:val="28"/>
          <w:lang w:val="uk-UA"/>
        </w:rPr>
        <w:t>...</w:t>
      </w:r>
      <w:r w:rsidR="00C72A72">
        <w:rPr>
          <w:rFonts w:ascii="Times New Roman" w:eastAsia="Calibri" w:hAnsi="Times New Roman" w:cs="Times New Roman"/>
          <w:b/>
          <w:sz w:val="28"/>
          <w:szCs w:val="28"/>
          <w:lang w:val="uk-UA"/>
        </w:rPr>
        <w:t>5</w:t>
      </w:r>
      <w:r w:rsidR="00687F40">
        <w:rPr>
          <w:rFonts w:ascii="Times New Roman" w:eastAsia="Calibri" w:hAnsi="Times New Roman" w:cs="Times New Roman"/>
          <w:b/>
          <w:sz w:val="28"/>
          <w:szCs w:val="28"/>
          <w:lang w:val="uk-UA"/>
        </w:rPr>
        <w:t>4</w:t>
      </w:r>
      <w:r w:rsidRPr="00CD6EFC">
        <w:rPr>
          <w:rFonts w:ascii="Times New Roman" w:hAnsi="Times New Roman" w:cs="Times New Roman"/>
          <w:b/>
          <w:sz w:val="28"/>
          <w:szCs w:val="28"/>
          <w:lang w:val="uk-UA"/>
        </w:rPr>
        <w:t xml:space="preserve"> </w:t>
      </w:r>
    </w:p>
    <w:p w:rsidR="00E7276B" w:rsidRPr="00687F40" w:rsidRDefault="00BD126A" w:rsidP="00913C92">
      <w:pPr>
        <w:spacing w:after="0" w:line="360" w:lineRule="auto"/>
        <w:ind w:firstLine="993"/>
        <w:jc w:val="both"/>
        <w:rPr>
          <w:rFonts w:ascii="Times New Roman" w:hAnsi="Times New Roman" w:cs="Times New Roman"/>
          <w:sz w:val="28"/>
          <w:szCs w:val="28"/>
          <w:lang w:val="uk-UA"/>
        </w:rPr>
      </w:pPr>
      <w:r w:rsidRPr="00BD126A">
        <w:rPr>
          <w:rFonts w:ascii="Times New Roman" w:hAnsi="Times New Roman" w:cs="Times New Roman"/>
          <w:sz w:val="28"/>
          <w:szCs w:val="28"/>
          <w:lang w:val="uk-UA"/>
        </w:rPr>
        <w:t>3.1.</w:t>
      </w:r>
      <w:r w:rsidR="00E7276B" w:rsidRPr="00E7276B">
        <w:rPr>
          <w:rFonts w:ascii="Times New Roman" w:hAnsi="Times New Roman" w:cs="Times New Roman"/>
          <w:sz w:val="28"/>
          <w:szCs w:val="28"/>
          <w:lang w:val="uk-UA"/>
        </w:rPr>
        <w:t xml:space="preserve"> </w:t>
      </w:r>
      <w:r w:rsidR="00E7276B" w:rsidRPr="00BD126A">
        <w:rPr>
          <w:rFonts w:ascii="Times New Roman" w:hAnsi="Times New Roman" w:cs="Times New Roman"/>
          <w:sz w:val="28"/>
          <w:szCs w:val="28"/>
          <w:lang w:val="uk-UA"/>
        </w:rPr>
        <w:t xml:space="preserve">Вплив </w:t>
      </w:r>
      <w:r w:rsidR="00E7276B">
        <w:rPr>
          <w:rFonts w:ascii="Times New Roman" w:hAnsi="Times New Roman" w:cs="Times New Roman"/>
          <w:sz w:val="28"/>
          <w:szCs w:val="28"/>
          <w:lang w:val="uk-UA"/>
        </w:rPr>
        <w:t xml:space="preserve">середніх </w:t>
      </w:r>
      <w:r w:rsidR="00E7276B" w:rsidRPr="00BD126A">
        <w:rPr>
          <w:rFonts w:ascii="Times New Roman" w:hAnsi="Times New Roman" w:cs="Times New Roman"/>
          <w:sz w:val="28"/>
          <w:szCs w:val="28"/>
          <w:lang w:val="uk-UA"/>
        </w:rPr>
        <w:t>місячних</w:t>
      </w:r>
      <w:r w:rsidR="00E7276B">
        <w:rPr>
          <w:rFonts w:ascii="Times New Roman" w:hAnsi="Times New Roman" w:cs="Times New Roman"/>
          <w:sz w:val="28"/>
          <w:szCs w:val="28"/>
          <w:lang w:val="uk-UA"/>
        </w:rPr>
        <w:t xml:space="preserve"> температур повітря</w:t>
      </w:r>
      <w:r w:rsidR="00E7276B" w:rsidRPr="00BD126A">
        <w:rPr>
          <w:rFonts w:ascii="Times New Roman" w:hAnsi="Times New Roman" w:cs="Times New Roman"/>
          <w:sz w:val="28"/>
          <w:szCs w:val="28"/>
          <w:lang w:val="uk-UA"/>
        </w:rPr>
        <w:t xml:space="preserve"> на урожайність картоплі</w:t>
      </w:r>
      <w:r w:rsidR="00B50680">
        <w:rPr>
          <w:rFonts w:ascii="Times New Roman" w:hAnsi="Times New Roman" w:cs="Times New Roman"/>
          <w:sz w:val="28"/>
          <w:szCs w:val="28"/>
          <w:lang w:val="uk-UA"/>
        </w:rPr>
        <w:t>…………………………………………………………………………</w:t>
      </w:r>
      <w:r w:rsidR="00C72A72">
        <w:rPr>
          <w:rFonts w:ascii="Times New Roman" w:hAnsi="Times New Roman" w:cs="Times New Roman"/>
          <w:sz w:val="28"/>
          <w:szCs w:val="28"/>
          <w:lang w:val="uk-UA"/>
        </w:rPr>
        <w:t>..5</w:t>
      </w:r>
      <w:r w:rsidR="00687F40">
        <w:rPr>
          <w:rFonts w:ascii="Times New Roman" w:hAnsi="Times New Roman" w:cs="Times New Roman"/>
          <w:sz w:val="28"/>
          <w:szCs w:val="28"/>
          <w:lang w:val="uk-UA"/>
        </w:rPr>
        <w:t>4</w:t>
      </w:r>
    </w:p>
    <w:p w:rsidR="005214B2" w:rsidRPr="00687F40" w:rsidRDefault="00E7276B" w:rsidP="00913C92">
      <w:pPr>
        <w:spacing w:after="0" w:line="360" w:lineRule="auto"/>
        <w:ind w:firstLine="993"/>
        <w:jc w:val="both"/>
        <w:rPr>
          <w:rFonts w:ascii="Times New Roman" w:hAnsi="Times New Roman" w:cs="Times New Roman"/>
          <w:sz w:val="28"/>
          <w:szCs w:val="28"/>
          <w:lang w:val="uk-UA"/>
        </w:rPr>
      </w:pPr>
      <w:r w:rsidRPr="00BD126A">
        <w:rPr>
          <w:rFonts w:ascii="Times New Roman" w:hAnsi="Times New Roman" w:cs="Times New Roman"/>
          <w:sz w:val="28"/>
          <w:szCs w:val="28"/>
          <w:lang w:val="uk-UA"/>
        </w:rPr>
        <w:t>3.2.</w:t>
      </w:r>
      <w:r>
        <w:rPr>
          <w:rFonts w:ascii="Times New Roman" w:hAnsi="Times New Roman" w:cs="Times New Roman"/>
          <w:sz w:val="28"/>
          <w:szCs w:val="28"/>
          <w:lang w:val="uk-UA"/>
        </w:rPr>
        <w:t xml:space="preserve"> </w:t>
      </w:r>
      <w:r w:rsidR="005214B2" w:rsidRPr="005214B2">
        <w:rPr>
          <w:rFonts w:ascii="Times New Roman" w:hAnsi="Times New Roman" w:cs="Times New Roman"/>
          <w:sz w:val="28"/>
          <w:szCs w:val="28"/>
          <w:lang w:val="uk-UA"/>
        </w:rPr>
        <w:t xml:space="preserve">Географічні особливості впливу температури повітря у </w:t>
      </w:r>
      <w:r w:rsidR="00BF3A6C">
        <w:rPr>
          <w:rFonts w:ascii="Times New Roman" w:hAnsi="Times New Roman" w:cs="Times New Roman"/>
          <w:sz w:val="28"/>
          <w:szCs w:val="28"/>
          <w:lang w:val="uk-UA"/>
        </w:rPr>
        <w:t xml:space="preserve">теплий період року </w:t>
      </w:r>
      <w:r w:rsidR="001D1EB6">
        <w:rPr>
          <w:rFonts w:ascii="Times New Roman" w:hAnsi="Times New Roman" w:cs="Times New Roman"/>
          <w:sz w:val="28"/>
          <w:szCs w:val="28"/>
          <w:lang w:val="uk-UA"/>
        </w:rPr>
        <w:t>на в</w:t>
      </w:r>
      <w:r w:rsidR="005214B2" w:rsidRPr="005214B2">
        <w:rPr>
          <w:rFonts w:ascii="Times New Roman" w:hAnsi="Times New Roman" w:cs="Times New Roman"/>
          <w:sz w:val="28"/>
          <w:szCs w:val="28"/>
          <w:lang w:val="uk-UA"/>
        </w:rPr>
        <w:t>рожайність картоплі</w:t>
      </w:r>
      <w:r w:rsidR="00BF3A6C">
        <w:rPr>
          <w:rFonts w:ascii="Times New Roman" w:hAnsi="Times New Roman" w:cs="Times New Roman"/>
          <w:sz w:val="28"/>
          <w:szCs w:val="28"/>
          <w:lang w:val="uk-UA"/>
        </w:rPr>
        <w:t>………..</w:t>
      </w:r>
      <w:r w:rsidR="00B50680">
        <w:rPr>
          <w:rFonts w:ascii="Times New Roman" w:hAnsi="Times New Roman" w:cs="Times New Roman"/>
          <w:sz w:val="28"/>
          <w:szCs w:val="28"/>
          <w:lang w:val="uk-UA"/>
        </w:rPr>
        <w:t>…………………………………</w:t>
      </w:r>
      <w:r w:rsidR="00C72A72">
        <w:rPr>
          <w:rFonts w:ascii="Times New Roman" w:hAnsi="Times New Roman" w:cs="Times New Roman"/>
          <w:sz w:val="28"/>
          <w:szCs w:val="28"/>
          <w:lang w:val="uk-UA"/>
        </w:rPr>
        <w:t>6</w:t>
      </w:r>
      <w:r w:rsidR="00687F40">
        <w:rPr>
          <w:rFonts w:ascii="Times New Roman" w:hAnsi="Times New Roman" w:cs="Times New Roman"/>
          <w:sz w:val="28"/>
          <w:szCs w:val="28"/>
          <w:lang w:val="uk-UA"/>
        </w:rPr>
        <w:t>8</w:t>
      </w:r>
    </w:p>
    <w:p w:rsidR="00CD6EFC" w:rsidRPr="00687F40" w:rsidRDefault="00CD6EFC" w:rsidP="00913C92">
      <w:pPr>
        <w:spacing w:after="0" w:line="360" w:lineRule="auto"/>
        <w:jc w:val="both"/>
        <w:rPr>
          <w:rFonts w:ascii="Times New Roman" w:hAnsi="Times New Roman" w:cs="Times New Roman"/>
          <w:b/>
          <w:sz w:val="28"/>
          <w:szCs w:val="28"/>
          <w:lang w:val="uk-UA"/>
        </w:rPr>
      </w:pPr>
      <w:r w:rsidRPr="00CD6EFC">
        <w:rPr>
          <w:rFonts w:ascii="Times New Roman" w:hAnsi="Times New Roman" w:cs="Times New Roman"/>
          <w:b/>
          <w:sz w:val="28"/>
          <w:szCs w:val="28"/>
          <w:lang w:val="uk-UA"/>
        </w:rPr>
        <w:t>ВИСНОВКИ……………………………………………………………………</w:t>
      </w:r>
      <w:r w:rsidR="00C72A72">
        <w:rPr>
          <w:rFonts w:ascii="Times New Roman" w:hAnsi="Times New Roman" w:cs="Times New Roman"/>
          <w:b/>
          <w:sz w:val="28"/>
          <w:szCs w:val="28"/>
          <w:lang w:val="uk-UA"/>
        </w:rPr>
        <w:t>..7</w:t>
      </w:r>
      <w:r w:rsidR="00687F40">
        <w:rPr>
          <w:rFonts w:ascii="Times New Roman" w:hAnsi="Times New Roman" w:cs="Times New Roman"/>
          <w:b/>
          <w:sz w:val="28"/>
          <w:szCs w:val="28"/>
          <w:lang w:val="uk-UA"/>
        </w:rPr>
        <w:t>4</w:t>
      </w:r>
    </w:p>
    <w:p w:rsidR="00CD6EFC" w:rsidRPr="00687F40" w:rsidRDefault="00CD6EFC" w:rsidP="00913C92">
      <w:pPr>
        <w:spacing w:after="0" w:line="360" w:lineRule="auto"/>
        <w:jc w:val="both"/>
        <w:rPr>
          <w:rFonts w:ascii="Times New Roman" w:hAnsi="Times New Roman" w:cs="Times New Roman"/>
          <w:b/>
          <w:sz w:val="28"/>
          <w:szCs w:val="28"/>
          <w:lang w:val="uk-UA"/>
        </w:rPr>
      </w:pPr>
      <w:r w:rsidRPr="00CD6EFC">
        <w:rPr>
          <w:rFonts w:ascii="Times New Roman" w:hAnsi="Times New Roman" w:cs="Times New Roman"/>
          <w:b/>
          <w:sz w:val="28"/>
          <w:szCs w:val="28"/>
          <w:lang w:val="uk-UA"/>
        </w:rPr>
        <w:t>СПИСОК ВИ</w:t>
      </w:r>
      <w:r w:rsidR="00D17914">
        <w:rPr>
          <w:rFonts w:ascii="Times New Roman" w:hAnsi="Times New Roman" w:cs="Times New Roman"/>
          <w:b/>
          <w:sz w:val="28"/>
          <w:szCs w:val="28"/>
          <w:lang w:val="uk-UA"/>
        </w:rPr>
        <w:t>КОРИСТАНИХ ДЖЕРЕЛ…………………………………</w:t>
      </w:r>
      <w:r w:rsidR="00947419">
        <w:rPr>
          <w:rFonts w:ascii="Times New Roman" w:hAnsi="Times New Roman" w:cs="Times New Roman"/>
          <w:b/>
          <w:sz w:val="28"/>
          <w:szCs w:val="28"/>
          <w:lang w:val="uk-UA"/>
        </w:rPr>
        <w:t>.</w:t>
      </w:r>
      <w:r w:rsidR="00C72A72">
        <w:rPr>
          <w:rFonts w:ascii="Times New Roman" w:hAnsi="Times New Roman" w:cs="Times New Roman"/>
          <w:b/>
          <w:sz w:val="28"/>
          <w:szCs w:val="28"/>
          <w:lang w:val="uk-UA"/>
        </w:rPr>
        <w:t>…7</w:t>
      </w:r>
      <w:r w:rsidR="00687F40">
        <w:rPr>
          <w:rFonts w:ascii="Times New Roman" w:hAnsi="Times New Roman" w:cs="Times New Roman"/>
          <w:b/>
          <w:sz w:val="28"/>
          <w:szCs w:val="28"/>
          <w:lang w:val="uk-UA"/>
        </w:rPr>
        <w:t>6</w:t>
      </w:r>
    </w:p>
    <w:p w:rsidR="00CD6EFC" w:rsidRDefault="00CD6EFC" w:rsidP="00CD6EFC">
      <w:pPr>
        <w:spacing w:after="0" w:line="360" w:lineRule="auto"/>
        <w:jc w:val="both"/>
        <w:rPr>
          <w:rFonts w:ascii="Times New Roman" w:hAnsi="Times New Roman" w:cs="Times New Roman"/>
          <w:b/>
          <w:sz w:val="28"/>
          <w:szCs w:val="28"/>
          <w:lang w:val="uk-UA"/>
        </w:rPr>
      </w:pPr>
    </w:p>
    <w:p w:rsidR="00CD6EFC" w:rsidRDefault="00CD6EFC" w:rsidP="00CD6EFC">
      <w:pPr>
        <w:spacing w:after="0" w:line="360" w:lineRule="auto"/>
        <w:jc w:val="both"/>
        <w:rPr>
          <w:rFonts w:ascii="Times New Roman" w:hAnsi="Times New Roman" w:cs="Times New Roman"/>
          <w:b/>
          <w:sz w:val="28"/>
          <w:szCs w:val="28"/>
          <w:lang w:val="uk-UA"/>
        </w:rPr>
      </w:pPr>
    </w:p>
    <w:p w:rsidR="00CD6EFC" w:rsidRDefault="00CD6EFC" w:rsidP="00CD6EFC">
      <w:pPr>
        <w:spacing w:after="0" w:line="360" w:lineRule="auto"/>
        <w:jc w:val="both"/>
        <w:rPr>
          <w:rFonts w:ascii="Times New Roman" w:hAnsi="Times New Roman" w:cs="Times New Roman"/>
          <w:b/>
          <w:sz w:val="28"/>
          <w:szCs w:val="28"/>
          <w:lang w:val="uk-UA"/>
        </w:rPr>
      </w:pPr>
    </w:p>
    <w:p w:rsidR="00CD6EFC" w:rsidRDefault="00CD6EFC" w:rsidP="00CD6EFC">
      <w:pPr>
        <w:spacing w:after="0" w:line="360" w:lineRule="auto"/>
        <w:jc w:val="both"/>
        <w:rPr>
          <w:rFonts w:ascii="Times New Roman" w:hAnsi="Times New Roman" w:cs="Times New Roman"/>
          <w:b/>
          <w:sz w:val="28"/>
          <w:szCs w:val="28"/>
          <w:lang w:val="uk-UA"/>
        </w:rPr>
      </w:pPr>
    </w:p>
    <w:p w:rsidR="00947DD5" w:rsidRDefault="00947DD5" w:rsidP="00CD6EFC">
      <w:pPr>
        <w:spacing w:after="0" w:line="360" w:lineRule="auto"/>
        <w:jc w:val="both"/>
        <w:rPr>
          <w:rFonts w:ascii="Times New Roman" w:hAnsi="Times New Roman" w:cs="Times New Roman"/>
          <w:b/>
          <w:sz w:val="28"/>
          <w:szCs w:val="28"/>
          <w:lang w:val="uk-UA"/>
        </w:rPr>
      </w:pPr>
      <w:bookmarkStart w:id="0" w:name="_GoBack"/>
      <w:bookmarkEnd w:id="0"/>
    </w:p>
    <w:p w:rsidR="00CD6EFC" w:rsidRDefault="00CD6EFC" w:rsidP="00CD6EFC">
      <w:pPr>
        <w:spacing w:after="0" w:line="360" w:lineRule="auto"/>
        <w:jc w:val="both"/>
        <w:rPr>
          <w:rFonts w:ascii="Times New Roman" w:hAnsi="Times New Roman" w:cs="Times New Roman"/>
          <w:b/>
          <w:sz w:val="28"/>
          <w:szCs w:val="28"/>
          <w:lang w:val="uk-UA"/>
        </w:rPr>
      </w:pPr>
    </w:p>
    <w:p w:rsidR="00C26302" w:rsidRPr="00947DD5" w:rsidRDefault="00C26302" w:rsidP="00CD6EFC">
      <w:pPr>
        <w:spacing w:after="0" w:line="360" w:lineRule="auto"/>
        <w:jc w:val="both"/>
        <w:rPr>
          <w:rFonts w:ascii="Times New Roman" w:hAnsi="Times New Roman" w:cs="Times New Roman"/>
          <w:b/>
          <w:sz w:val="28"/>
          <w:szCs w:val="28"/>
        </w:rPr>
      </w:pPr>
    </w:p>
    <w:p w:rsidR="00CD6EFC" w:rsidRPr="00F835FD" w:rsidRDefault="00CD6EFC" w:rsidP="00CD6EFC">
      <w:pPr>
        <w:spacing w:after="0" w:line="360" w:lineRule="auto"/>
        <w:jc w:val="center"/>
        <w:rPr>
          <w:rFonts w:ascii="Times New Roman" w:hAnsi="Times New Roman" w:cs="Times New Roman"/>
          <w:b/>
          <w:sz w:val="28"/>
          <w:szCs w:val="28"/>
          <w:lang w:val="uk-UA"/>
        </w:rPr>
      </w:pPr>
      <w:r w:rsidRPr="00F835FD">
        <w:rPr>
          <w:rFonts w:ascii="Times New Roman" w:hAnsi="Times New Roman" w:cs="Times New Roman"/>
          <w:b/>
          <w:sz w:val="28"/>
          <w:szCs w:val="28"/>
          <w:lang w:val="uk-UA"/>
        </w:rPr>
        <w:lastRenderedPageBreak/>
        <w:t>ВСТУП</w:t>
      </w:r>
    </w:p>
    <w:p w:rsidR="00CD6EFC" w:rsidRPr="00CD6EFC" w:rsidRDefault="00CD6EFC" w:rsidP="00345493">
      <w:pPr>
        <w:spacing w:after="0" w:line="360" w:lineRule="auto"/>
        <w:ind w:firstLine="709"/>
        <w:jc w:val="both"/>
        <w:rPr>
          <w:rFonts w:ascii="Times New Roman" w:hAnsi="Times New Roman" w:cs="Times New Roman"/>
          <w:sz w:val="28"/>
          <w:szCs w:val="28"/>
          <w:lang w:val="uk-UA"/>
        </w:rPr>
      </w:pPr>
      <w:r w:rsidRPr="00F835FD">
        <w:rPr>
          <w:rFonts w:ascii="Times New Roman" w:hAnsi="Times New Roman" w:cs="Times New Roman"/>
          <w:b/>
          <w:sz w:val="28"/>
          <w:szCs w:val="28"/>
          <w:lang w:val="uk-UA"/>
        </w:rPr>
        <w:t>Актуальн</w:t>
      </w:r>
      <w:r w:rsidR="00345493">
        <w:rPr>
          <w:rFonts w:ascii="Times New Roman" w:hAnsi="Times New Roman" w:cs="Times New Roman"/>
          <w:b/>
          <w:sz w:val="28"/>
          <w:szCs w:val="28"/>
          <w:lang w:val="uk-UA"/>
        </w:rPr>
        <w:t>ість проблеми.</w:t>
      </w:r>
      <w:r w:rsidR="00BC6412">
        <w:rPr>
          <w:rFonts w:ascii="Times New Roman" w:hAnsi="Times New Roman" w:cs="Times New Roman"/>
          <w:b/>
          <w:sz w:val="28"/>
          <w:szCs w:val="28"/>
          <w:lang w:val="uk-UA"/>
        </w:rPr>
        <w:t xml:space="preserve"> </w:t>
      </w:r>
      <w:r w:rsidR="00345493" w:rsidRPr="00345493">
        <w:rPr>
          <w:rFonts w:ascii="Times New Roman" w:hAnsi="Times New Roman" w:cs="Times New Roman"/>
          <w:sz w:val="28"/>
          <w:szCs w:val="28"/>
          <w:lang w:val="uk-UA"/>
        </w:rPr>
        <w:t xml:space="preserve">Особливістю розвитку сільськогосподарського виробництва є тісний зв'язок із погодою та кліматом. У зв'язку зі змінами клімату, оцінка впливу кліматичних умов на врожайність сільськогосподарської культури дуже актуальна. </w:t>
      </w:r>
      <w:proofErr w:type="spellStart"/>
      <w:r w:rsidR="00345493" w:rsidRPr="00345493">
        <w:rPr>
          <w:rFonts w:ascii="Times New Roman" w:hAnsi="Times New Roman" w:cs="Times New Roman"/>
          <w:sz w:val="28"/>
          <w:szCs w:val="28"/>
        </w:rPr>
        <w:t>Найбільш</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висока</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продуктивність</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культури</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може</w:t>
      </w:r>
      <w:proofErr w:type="spellEnd"/>
      <w:r w:rsidR="00345493" w:rsidRPr="00345493">
        <w:rPr>
          <w:rFonts w:ascii="Times New Roman" w:hAnsi="Times New Roman" w:cs="Times New Roman"/>
          <w:sz w:val="28"/>
          <w:szCs w:val="28"/>
        </w:rPr>
        <w:t xml:space="preserve"> бути </w:t>
      </w:r>
      <w:proofErr w:type="spellStart"/>
      <w:r w:rsidR="00345493" w:rsidRPr="00345493">
        <w:rPr>
          <w:rFonts w:ascii="Times New Roman" w:hAnsi="Times New Roman" w:cs="Times New Roman"/>
          <w:sz w:val="28"/>
          <w:szCs w:val="28"/>
        </w:rPr>
        <w:t>досягнута</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тоді</w:t>
      </w:r>
      <w:proofErr w:type="spellEnd"/>
      <w:r w:rsidR="00345493" w:rsidRPr="00345493">
        <w:rPr>
          <w:rFonts w:ascii="Times New Roman" w:hAnsi="Times New Roman" w:cs="Times New Roman"/>
          <w:sz w:val="28"/>
          <w:szCs w:val="28"/>
        </w:rPr>
        <w:t xml:space="preserve">, коли </w:t>
      </w:r>
      <w:proofErr w:type="spellStart"/>
      <w:r w:rsidR="00345493" w:rsidRPr="00345493">
        <w:rPr>
          <w:rFonts w:ascii="Times New Roman" w:hAnsi="Times New Roman" w:cs="Times New Roman"/>
          <w:sz w:val="28"/>
          <w:szCs w:val="28"/>
        </w:rPr>
        <w:t>агрокліматичні</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умови</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вирощування</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будуть</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найкраще</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відповідати</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біологічним</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вимогам</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культури</w:t>
      </w:r>
      <w:proofErr w:type="spellEnd"/>
      <w:r w:rsidR="00345493" w:rsidRPr="00345493">
        <w:rPr>
          <w:rFonts w:ascii="Times New Roman" w:hAnsi="Times New Roman" w:cs="Times New Roman"/>
          <w:sz w:val="28"/>
          <w:szCs w:val="28"/>
        </w:rPr>
        <w:t xml:space="preserve">. Для </w:t>
      </w:r>
      <w:proofErr w:type="spellStart"/>
      <w:r w:rsidR="00345493" w:rsidRPr="00345493">
        <w:rPr>
          <w:rFonts w:ascii="Times New Roman" w:hAnsi="Times New Roman" w:cs="Times New Roman"/>
          <w:sz w:val="28"/>
          <w:szCs w:val="28"/>
        </w:rPr>
        <w:t>отримання</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високих</w:t>
      </w:r>
      <w:proofErr w:type="spellEnd"/>
      <w:r w:rsidR="00345493" w:rsidRPr="00345493">
        <w:rPr>
          <w:rFonts w:ascii="Times New Roman" w:hAnsi="Times New Roman" w:cs="Times New Roman"/>
          <w:sz w:val="28"/>
          <w:szCs w:val="28"/>
        </w:rPr>
        <w:t xml:space="preserve"> і </w:t>
      </w:r>
      <w:proofErr w:type="spellStart"/>
      <w:r w:rsidR="00345493" w:rsidRPr="00345493">
        <w:rPr>
          <w:rFonts w:ascii="Times New Roman" w:hAnsi="Times New Roman" w:cs="Times New Roman"/>
          <w:sz w:val="28"/>
          <w:szCs w:val="28"/>
        </w:rPr>
        <w:t>сталих</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врожаїв</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велике</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значення</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має</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найбільш</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повне</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врахування</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особливостей</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погодно-кліматичних</w:t>
      </w:r>
      <w:proofErr w:type="spellEnd"/>
      <w:r w:rsidR="00345493" w:rsidRPr="00345493">
        <w:rPr>
          <w:rFonts w:ascii="Times New Roman" w:hAnsi="Times New Roman" w:cs="Times New Roman"/>
          <w:sz w:val="28"/>
          <w:szCs w:val="28"/>
        </w:rPr>
        <w:t xml:space="preserve"> умов </w:t>
      </w:r>
      <w:proofErr w:type="spellStart"/>
      <w:proofErr w:type="gramStart"/>
      <w:r w:rsidR="00345493" w:rsidRPr="00345493">
        <w:rPr>
          <w:rFonts w:ascii="Times New Roman" w:hAnsi="Times New Roman" w:cs="Times New Roman"/>
          <w:sz w:val="28"/>
          <w:szCs w:val="28"/>
        </w:rPr>
        <w:t>р</w:t>
      </w:r>
      <w:proofErr w:type="gramEnd"/>
      <w:r w:rsidR="00345493" w:rsidRPr="00345493">
        <w:rPr>
          <w:rFonts w:ascii="Times New Roman" w:hAnsi="Times New Roman" w:cs="Times New Roman"/>
          <w:sz w:val="28"/>
          <w:szCs w:val="28"/>
        </w:rPr>
        <w:t>ізних</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регіонів</w:t>
      </w:r>
      <w:proofErr w:type="spellEnd"/>
      <w:r w:rsidR="00345493" w:rsidRPr="00345493">
        <w:rPr>
          <w:rFonts w:ascii="Times New Roman" w:hAnsi="Times New Roman" w:cs="Times New Roman"/>
          <w:sz w:val="28"/>
          <w:szCs w:val="28"/>
        </w:rPr>
        <w:t xml:space="preserve">. </w:t>
      </w:r>
      <w:r w:rsidR="00345493" w:rsidRPr="00345493">
        <w:rPr>
          <w:rFonts w:ascii="Times New Roman" w:hAnsi="Times New Roman" w:cs="Times New Roman"/>
          <w:sz w:val="28"/>
          <w:szCs w:val="28"/>
          <w:lang w:val="uk-UA"/>
        </w:rPr>
        <w:t>Р</w:t>
      </w:r>
      <w:proofErr w:type="spellStart"/>
      <w:r w:rsidR="00345493" w:rsidRPr="00345493">
        <w:rPr>
          <w:rFonts w:ascii="Times New Roman" w:hAnsi="Times New Roman" w:cs="Times New Roman"/>
          <w:sz w:val="28"/>
          <w:szCs w:val="28"/>
        </w:rPr>
        <w:t>озробк</w:t>
      </w:r>
      <w:proofErr w:type="spellEnd"/>
      <w:r w:rsidR="00345493" w:rsidRPr="00345493">
        <w:rPr>
          <w:rFonts w:ascii="Times New Roman" w:hAnsi="Times New Roman" w:cs="Times New Roman"/>
          <w:sz w:val="28"/>
          <w:szCs w:val="28"/>
          <w:lang w:val="uk-UA"/>
        </w:rPr>
        <w:t>а</w:t>
      </w:r>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ефективних</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методів</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детальної</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оцінки</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агрокліматичних</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ресурсів</w:t>
      </w:r>
      <w:proofErr w:type="spellEnd"/>
      <w:r w:rsidR="00345493" w:rsidRPr="00345493">
        <w:rPr>
          <w:rFonts w:ascii="Times New Roman" w:hAnsi="Times New Roman" w:cs="Times New Roman"/>
          <w:sz w:val="28"/>
          <w:szCs w:val="28"/>
        </w:rPr>
        <w:t xml:space="preserve">, з </w:t>
      </w:r>
      <w:proofErr w:type="spellStart"/>
      <w:r w:rsidR="00345493" w:rsidRPr="00345493">
        <w:rPr>
          <w:rFonts w:ascii="Times New Roman" w:hAnsi="Times New Roman" w:cs="Times New Roman"/>
          <w:sz w:val="28"/>
          <w:szCs w:val="28"/>
        </w:rPr>
        <w:t>використанням</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показників</w:t>
      </w:r>
      <w:proofErr w:type="spellEnd"/>
      <w:r w:rsidR="00345493" w:rsidRPr="00345493">
        <w:rPr>
          <w:rFonts w:ascii="Times New Roman" w:hAnsi="Times New Roman" w:cs="Times New Roman"/>
          <w:sz w:val="28"/>
          <w:szCs w:val="28"/>
        </w:rPr>
        <w:t xml:space="preserve"> </w:t>
      </w:r>
      <w:proofErr w:type="spellStart"/>
      <w:r w:rsidR="00345493" w:rsidRPr="00345493">
        <w:rPr>
          <w:rFonts w:ascii="Times New Roman" w:hAnsi="Times New Roman" w:cs="Times New Roman"/>
          <w:sz w:val="28"/>
          <w:szCs w:val="28"/>
        </w:rPr>
        <w:t>клімату</w:t>
      </w:r>
      <w:proofErr w:type="spellEnd"/>
      <w:r w:rsidR="00345493">
        <w:rPr>
          <w:rFonts w:ascii="Times New Roman" w:hAnsi="Times New Roman" w:cs="Times New Roman"/>
          <w:sz w:val="28"/>
          <w:szCs w:val="28"/>
          <w:lang w:val="uk-UA"/>
        </w:rPr>
        <w:t>,</w:t>
      </w:r>
      <w:r w:rsidR="00345493" w:rsidRPr="00345493">
        <w:rPr>
          <w:rFonts w:ascii="Times New Roman" w:hAnsi="Times New Roman" w:cs="Times New Roman"/>
          <w:sz w:val="28"/>
          <w:szCs w:val="28"/>
          <w:lang w:val="uk-UA"/>
        </w:rPr>
        <w:t xml:space="preserve"> пов’язана з вирішенням цієї актуальної проблеми.</w:t>
      </w:r>
    </w:p>
    <w:p w:rsidR="00CD6EFC" w:rsidRPr="00CD6EFC" w:rsidRDefault="00CD6EFC" w:rsidP="00CD6EFC">
      <w:pPr>
        <w:spacing w:after="0" w:line="360" w:lineRule="auto"/>
        <w:ind w:firstLine="709"/>
        <w:jc w:val="both"/>
        <w:rPr>
          <w:rFonts w:ascii="Times New Roman" w:hAnsi="Times New Roman" w:cs="Times New Roman"/>
          <w:sz w:val="28"/>
          <w:szCs w:val="28"/>
          <w:lang w:val="uk-UA"/>
        </w:rPr>
      </w:pPr>
      <w:r w:rsidRPr="00CD6EFC">
        <w:rPr>
          <w:rFonts w:ascii="Times New Roman" w:hAnsi="Times New Roman" w:cs="Times New Roman"/>
          <w:b/>
          <w:sz w:val="28"/>
          <w:szCs w:val="28"/>
          <w:lang w:val="uk-UA"/>
        </w:rPr>
        <w:t>Об'єкт</w:t>
      </w:r>
      <w:r w:rsidR="00FC0B7E">
        <w:rPr>
          <w:rFonts w:ascii="Times New Roman" w:hAnsi="Times New Roman" w:cs="Times New Roman"/>
          <w:b/>
          <w:sz w:val="28"/>
          <w:szCs w:val="28"/>
          <w:lang w:val="uk-UA"/>
        </w:rPr>
        <w:t>ом</w:t>
      </w:r>
      <w:r w:rsidRPr="00CD6EFC">
        <w:rPr>
          <w:rFonts w:ascii="Times New Roman" w:hAnsi="Times New Roman" w:cs="Times New Roman"/>
          <w:b/>
          <w:sz w:val="28"/>
          <w:szCs w:val="28"/>
          <w:lang w:val="uk-UA"/>
        </w:rPr>
        <w:t xml:space="preserve"> дослідження</w:t>
      </w:r>
      <w:r w:rsidRPr="00CD6EFC">
        <w:rPr>
          <w:rFonts w:ascii="Times New Roman" w:hAnsi="Times New Roman" w:cs="Times New Roman"/>
          <w:sz w:val="28"/>
          <w:szCs w:val="28"/>
          <w:lang w:val="uk-UA"/>
        </w:rPr>
        <w:t xml:space="preserve"> </w:t>
      </w:r>
      <w:r w:rsidR="00FC0B7E">
        <w:rPr>
          <w:rFonts w:ascii="Times New Roman" w:hAnsi="Times New Roman" w:cs="Times New Roman"/>
          <w:sz w:val="28"/>
          <w:szCs w:val="28"/>
          <w:lang w:val="uk-UA"/>
        </w:rPr>
        <w:t>є</w:t>
      </w:r>
      <w:r w:rsidRPr="00CD6EFC">
        <w:rPr>
          <w:rFonts w:ascii="Times New Roman" w:hAnsi="Times New Roman" w:cs="Times New Roman"/>
          <w:sz w:val="28"/>
          <w:szCs w:val="28"/>
          <w:lang w:val="uk-UA"/>
        </w:rPr>
        <w:t xml:space="preserve"> урожайність картоплі за районами Чернігівської області, </w:t>
      </w:r>
      <w:r w:rsidRPr="00CD6EFC">
        <w:rPr>
          <w:rFonts w:ascii="Times New Roman" w:hAnsi="Times New Roman" w:cs="Times New Roman"/>
          <w:b/>
          <w:sz w:val="28"/>
          <w:szCs w:val="28"/>
          <w:lang w:val="uk-UA"/>
        </w:rPr>
        <w:t>предметом</w:t>
      </w:r>
      <w:r w:rsidRPr="00CD6EFC">
        <w:rPr>
          <w:rFonts w:ascii="Times New Roman" w:hAnsi="Times New Roman" w:cs="Times New Roman"/>
          <w:sz w:val="28"/>
          <w:szCs w:val="28"/>
          <w:lang w:val="uk-UA"/>
        </w:rPr>
        <w:t xml:space="preserve"> дослідження є залежність урожайності картоплі від умов зволоження</w:t>
      </w:r>
      <w:r>
        <w:rPr>
          <w:rFonts w:ascii="Times New Roman" w:hAnsi="Times New Roman" w:cs="Times New Roman"/>
          <w:sz w:val="28"/>
          <w:szCs w:val="28"/>
          <w:lang w:val="uk-UA"/>
        </w:rPr>
        <w:t xml:space="preserve"> та температурного режиму </w:t>
      </w:r>
      <w:r w:rsidRPr="00CD6EFC">
        <w:rPr>
          <w:rFonts w:ascii="Times New Roman" w:hAnsi="Times New Roman" w:cs="Times New Roman"/>
          <w:sz w:val="28"/>
          <w:szCs w:val="28"/>
          <w:lang w:val="uk-UA"/>
        </w:rPr>
        <w:t>в різні місяці теплого періоду року.</w:t>
      </w:r>
    </w:p>
    <w:p w:rsidR="00CD6EFC" w:rsidRPr="004A13B4" w:rsidRDefault="004A13B4" w:rsidP="004A13B4">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lang w:val="uk-UA"/>
        </w:rPr>
        <w:t>Метою</w:t>
      </w:r>
      <w:r w:rsidRPr="004A13B4">
        <w:rPr>
          <w:rFonts w:ascii="Times New Roman" w:hAnsi="Times New Roman" w:cs="Times New Roman"/>
          <w:b/>
          <w:sz w:val="28"/>
          <w:szCs w:val="28"/>
        </w:rPr>
        <w:t xml:space="preserve"> </w:t>
      </w:r>
      <w:r w:rsidRPr="004A13B4">
        <w:rPr>
          <w:rFonts w:ascii="Times New Roman" w:hAnsi="Times New Roman" w:cs="Times New Roman"/>
          <w:b/>
          <w:sz w:val="28"/>
          <w:szCs w:val="28"/>
          <w:lang w:val="uk-UA"/>
        </w:rPr>
        <w:t>дослідження</w:t>
      </w:r>
      <w:r w:rsidRPr="004A13B4">
        <w:rPr>
          <w:rFonts w:ascii="Times New Roman" w:hAnsi="Times New Roman" w:cs="Times New Roman"/>
          <w:sz w:val="28"/>
          <w:szCs w:val="28"/>
          <w:lang w:val="uk-UA"/>
        </w:rPr>
        <w:t xml:space="preserve"> є аналіз впливу зволоження та температурного режиму теплого періоду року, як найважливіших </w:t>
      </w:r>
      <w:proofErr w:type="spellStart"/>
      <w:r w:rsidRPr="004A13B4">
        <w:rPr>
          <w:rFonts w:ascii="Times New Roman" w:hAnsi="Times New Roman" w:cs="Times New Roman"/>
          <w:sz w:val="28"/>
          <w:szCs w:val="28"/>
          <w:lang w:val="uk-UA"/>
        </w:rPr>
        <w:t>агрокліматичних</w:t>
      </w:r>
      <w:proofErr w:type="spellEnd"/>
      <w:r w:rsidRPr="004A13B4">
        <w:rPr>
          <w:rFonts w:ascii="Times New Roman" w:hAnsi="Times New Roman" w:cs="Times New Roman"/>
          <w:sz w:val="28"/>
          <w:szCs w:val="28"/>
          <w:lang w:val="uk-UA"/>
        </w:rPr>
        <w:t xml:space="preserve"> умов, на формування врожайності картоплі на Чернігівщині.</w:t>
      </w:r>
    </w:p>
    <w:p w:rsidR="00CD6EFC" w:rsidRPr="00CD6EFC" w:rsidRDefault="00CD6EFC" w:rsidP="00CD6EFC">
      <w:pPr>
        <w:spacing w:after="0" w:line="360" w:lineRule="auto"/>
        <w:ind w:firstLine="709"/>
        <w:jc w:val="both"/>
        <w:rPr>
          <w:rFonts w:ascii="Times New Roman" w:hAnsi="Times New Roman" w:cs="Times New Roman"/>
          <w:sz w:val="28"/>
          <w:szCs w:val="28"/>
        </w:rPr>
      </w:pPr>
      <w:proofErr w:type="spellStart"/>
      <w:r w:rsidRPr="00CD6EFC">
        <w:rPr>
          <w:rFonts w:ascii="Times New Roman" w:hAnsi="Times New Roman" w:cs="Times New Roman"/>
          <w:sz w:val="28"/>
          <w:szCs w:val="28"/>
        </w:rPr>
        <w:t>Досягнення</w:t>
      </w:r>
      <w:proofErr w:type="spellEnd"/>
      <w:r w:rsidRPr="00CD6EFC">
        <w:rPr>
          <w:rFonts w:ascii="Times New Roman" w:hAnsi="Times New Roman" w:cs="Times New Roman"/>
          <w:sz w:val="28"/>
          <w:szCs w:val="28"/>
        </w:rPr>
        <w:t xml:space="preserve"> </w:t>
      </w:r>
      <w:proofErr w:type="spellStart"/>
      <w:r w:rsidRPr="00CD6EFC">
        <w:rPr>
          <w:rFonts w:ascii="Times New Roman" w:hAnsi="Times New Roman" w:cs="Times New Roman"/>
          <w:sz w:val="28"/>
          <w:szCs w:val="28"/>
        </w:rPr>
        <w:t>поставленої</w:t>
      </w:r>
      <w:proofErr w:type="spellEnd"/>
      <w:r w:rsidRPr="00CD6EFC">
        <w:rPr>
          <w:rFonts w:ascii="Times New Roman" w:hAnsi="Times New Roman" w:cs="Times New Roman"/>
          <w:sz w:val="28"/>
          <w:szCs w:val="28"/>
        </w:rPr>
        <w:t xml:space="preserve"> мети </w:t>
      </w:r>
      <w:proofErr w:type="spellStart"/>
      <w:r w:rsidRPr="00CD6EFC">
        <w:rPr>
          <w:rFonts w:ascii="Times New Roman" w:hAnsi="Times New Roman" w:cs="Times New Roman"/>
          <w:sz w:val="28"/>
          <w:szCs w:val="28"/>
        </w:rPr>
        <w:t>здійснюється</w:t>
      </w:r>
      <w:proofErr w:type="spellEnd"/>
      <w:r w:rsidRPr="00CD6EFC">
        <w:rPr>
          <w:rFonts w:ascii="Times New Roman" w:hAnsi="Times New Roman" w:cs="Times New Roman"/>
          <w:sz w:val="28"/>
          <w:szCs w:val="28"/>
        </w:rPr>
        <w:t xml:space="preserve"> шляхом </w:t>
      </w:r>
      <w:proofErr w:type="spellStart"/>
      <w:r w:rsidRPr="00CD6EFC">
        <w:rPr>
          <w:rFonts w:ascii="Times New Roman" w:hAnsi="Times New Roman" w:cs="Times New Roman"/>
          <w:sz w:val="28"/>
          <w:szCs w:val="28"/>
        </w:rPr>
        <w:t>вирішення</w:t>
      </w:r>
      <w:proofErr w:type="spellEnd"/>
      <w:r w:rsidRPr="00CD6EFC">
        <w:rPr>
          <w:rFonts w:ascii="Times New Roman" w:hAnsi="Times New Roman" w:cs="Times New Roman"/>
          <w:sz w:val="28"/>
          <w:szCs w:val="28"/>
        </w:rPr>
        <w:t xml:space="preserve"> </w:t>
      </w:r>
      <w:proofErr w:type="spellStart"/>
      <w:r w:rsidRPr="00CD6EFC">
        <w:rPr>
          <w:rFonts w:ascii="Times New Roman" w:hAnsi="Times New Roman" w:cs="Times New Roman"/>
          <w:sz w:val="28"/>
          <w:szCs w:val="28"/>
        </w:rPr>
        <w:t>наступних</w:t>
      </w:r>
      <w:proofErr w:type="spellEnd"/>
      <w:r w:rsidRPr="00CD6EFC">
        <w:rPr>
          <w:rFonts w:ascii="Times New Roman" w:hAnsi="Times New Roman" w:cs="Times New Roman"/>
          <w:sz w:val="28"/>
          <w:szCs w:val="28"/>
        </w:rPr>
        <w:t xml:space="preserve"> </w:t>
      </w:r>
      <w:proofErr w:type="spellStart"/>
      <w:r w:rsidRPr="00CD6EFC">
        <w:rPr>
          <w:rFonts w:ascii="Times New Roman" w:hAnsi="Times New Roman" w:cs="Times New Roman"/>
          <w:b/>
          <w:sz w:val="28"/>
          <w:szCs w:val="28"/>
        </w:rPr>
        <w:t>завдань</w:t>
      </w:r>
      <w:proofErr w:type="spellEnd"/>
      <w:r w:rsidRPr="00CD6EFC">
        <w:rPr>
          <w:rFonts w:ascii="Times New Roman" w:hAnsi="Times New Roman" w:cs="Times New Roman"/>
          <w:b/>
          <w:sz w:val="28"/>
          <w:szCs w:val="28"/>
        </w:rPr>
        <w:t>:</w:t>
      </w:r>
    </w:p>
    <w:p w:rsidR="00CD6EFC" w:rsidRPr="00CD6EFC" w:rsidRDefault="00CD6EFC" w:rsidP="00CD6EFC">
      <w:pPr>
        <w:spacing w:after="0" w:line="360" w:lineRule="auto"/>
        <w:ind w:firstLine="709"/>
        <w:jc w:val="both"/>
        <w:rPr>
          <w:rFonts w:ascii="Times New Roman" w:hAnsi="Times New Roman" w:cs="Times New Roman"/>
          <w:sz w:val="28"/>
          <w:szCs w:val="28"/>
        </w:rPr>
      </w:pPr>
      <w:r w:rsidRPr="00CD6EFC">
        <w:rPr>
          <w:rFonts w:ascii="Times New Roman" w:hAnsi="Times New Roman" w:cs="Times New Roman"/>
          <w:sz w:val="28"/>
          <w:szCs w:val="28"/>
        </w:rPr>
        <w:t xml:space="preserve">- </w:t>
      </w:r>
      <w:proofErr w:type="spellStart"/>
      <w:r w:rsidRPr="00CD6EFC">
        <w:rPr>
          <w:rFonts w:ascii="Times New Roman" w:hAnsi="Times New Roman" w:cs="Times New Roman"/>
          <w:sz w:val="28"/>
          <w:szCs w:val="28"/>
        </w:rPr>
        <w:t>сформулювати</w:t>
      </w:r>
      <w:proofErr w:type="spellEnd"/>
      <w:r w:rsidRPr="00CD6EFC">
        <w:rPr>
          <w:rFonts w:ascii="Times New Roman" w:hAnsi="Times New Roman" w:cs="Times New Roman"/>
          <w:sz w:val="28"/>
          <w:szCs w:val="28"/>
        </w:rPr>
        <w:t xml:space="preserve"> та </w:t>
      </w:r>
      <w:proofErr w:type="spellStart"/>
      <w:r w:rsidRPr="00CD6EFC">
        <w:rPr>
          <w:rFonts w:ascii="Times New Roman" w:hAnsi="Times New Roman" w:cs="Times New Roman"/>
          <w:sz w:val="28"/>
          <w:szCs w:val="28"/>
        </w:rPr>
        <w:t>обґрунтувати</w:t>
      </w:r>
      <w:proofErr w:type="spellEnd"/>
      <w:r w:rsidRPr="00CD6EFC">
        <w:rPr>
          <w:rFonts w:ascii="Times New Roman" w:hAnsi="Times New Roman" w:cs="Times New Roman"/>
          <w:sz w:val="28"/>
          <w:szCs w:val="28"/>
        </w:rPr>
        <w:t xml:space="preserve"> </w:t>
      </w:r>
      <w:proofErr w:type="spellStart"/>
      <w:r w:rsidRPr="00CD6EFC">
        <w:rPr>
          <w:rFonts w:ascii="Times New Roman" w:hAnsi="Times New Roman" w:cs="Times New Roman"/>
          <w:sz w:val="28"/>
          <w:szCs w:val="28"/>
        </w:rPr>
        <w:t>теоретичні</w:t>
      </w:r>
      <w:proofErr w:type="spellEnd"/>
      <w:r w:rsidRPr="00CD6EFC">
        <w:rPr>
          <w:rFonts w:ascii="Times New Roman" w:hAnsi="Times New Roman" w:cs="Times New Roman"/>
          <w:sz w:val="28"/>
          <w:szCs w:val="28"/>
        </w:rPr>
        <w:t xml:space="preserve"> засади </w:t>
      </w:r>
      <w:proofErr w:type="spellStart"/>
      <w:r w:rsidRPr="00CD6EFC">
        <w:rPr>
          <w:rFonts w:ascii="Times New Roman" w:hAnsi="Times New Roman" w:cs="Times New Roman"/>
          <w:sz w:val="28"/>
          <w:szCs w:val="28"/>
        </w:rPr>
        <w:t>агрокліматичної</w:t>
      </w:r>
      <w:proofErr w:type="spellEnd"/>
      <w:r w:rsidRPr="00CD6EFC">
        <w:rPr>
          <w:rFonts w:ascii="Times New Roman" w:hAnsi="Times New Roman" w:cs="Times New Roman"/>
          <w:sz w:val="28"/>
          <w:szCs w:val="28"/>
        </w:rPr>
        <w:t xml:space="preserve"> </w:t>
      </w:r>
      <w:proofErr w:type="spellStart"/>
      <w:r w:rsidRPr="00CD6EFC">
        <w:rPr>
          <w:rFonts w:ascii="Times New Roman" w:hAnsi="Times New Roman" w:cs="Times New Roman"/>
          <w:sz w:val="28"/>
          <w:szCs w:val="28"/>
        </w:rPr>
        <w:t>оцінки</w:t>
      </w:r>
      <w:proofErr w:type="spellEnd"/>
      <w:r w:rsidRPr="00CD6EFC">
        <w:rPr>
          <w:rFonts w:ascii="Times New Roman" w:hAnsi="Times New Roman" w:cs="Times New Roman"/>
          <w:sz w:val="28"/>
          <w:szCs w:val="28"/>
        </w:rPr>
        <w:t xml:space="preserve"> </w:t>
      </w:r>
      <w:proofErr w:type="spellStart"/>
      <w:r w:rsidRPr="00CD6EFC">
        <w:rPr>
          <w:rFonts w:ascii="Times New Roman" w:hAnsi="Times New Roman" w:cs="Times New Roman"/>
          <w:sz w:val="28"/>
          <w:szCs w:val="28"/>
        </w:rPr>
        <w:t>формування</w:t>
      </w:r>
      <w:proofErr w:type="spellEnd"/>
      <w:r w:rsidRPr="00CD6EFC">
        <w:rPr>
          <w:rFonts w:ascii="Times New Roman" w:hAnsi="Times New Roman" w:cs="Times New Roman"/>
          <w:sz w:val="28"/>
          <w:szCs w:val="28"/>
        </w:rPr>
        <w:t xml:space="preserve"> </w:t>
      </w:r>
      <w:proofErr w:type="spellStart"/>
      <w:r w:rsidRPr="00CD6EFC">
        <w:rPr>
          <w:rFonts w:ascii="Times New Roman" w:hAnsi="Times New Roman" w:cs="Times New Roman"/>
          <w:sz w:val="28"/>
          <w:szCs w:val="28"/>
        </w:rPr>
        <w:t>продуктивності</w:t>
      </w:r>
      <w:proofErr w:type="spellEnd"/>
      <w:r w:rsidRPr="00CD6EFC">
        <w:rPr>
          <w:rFonts w:ascii="Times New Roman" w:hAnsi="Times New Roman" w:cs="Times New Roman"/>
          <w:sz w:val="28"/>
          <w:szCs w:val="28"/>
          <w:lang w:val="uk-UA"/>
        </w:rPr>
        <w:t xml:space="preserve"> картоплі</w:t>
      </w:r>
      <w:r w:rsidRPr="00CD6EFC">
        <w:rPr>
          <w:rFonts w:ascii="Times New Roman" w:hAnsi="Times New Roman" w:cs="Times New Roman"/>
          <w:sz w:val="28"/>
          <w:szCs w:val="28"/>
        </w:rPr>
        <w:t>;</w:t>
      </w:r>
    </w:p>
    <w:p w:rsidR="00CD6EFC" w:rsidRPr="00CD6EFC" w:rsidRDefault="00CD6EFC" w:rsidP="00CD6EFC">
      <w:pPr>
        <w:spacing w:after="0" w:line="360" w:lineRule="auto"/>
        <w:ind w:firstLine="709"/>
        <w:jc w:val="both"/>
        <w:rPr>
          <w:rFonts w:ascii="Times New Roman" w:hAnsi="Times New Roman" w:cs="Times New Roman"/>
          <w:sz w:val="28"/>
          <w:szCs w:val="28"/>
          <w:lang w:val="uk-UA"/>
        </w:rPr>
      </w:pPr>
      <w:r w:rsidRPr="00CD6EFC">
        <w:rPr>
          <w:rFonts w:ascii="Times New Roman" w:hAnsi="Times New Roman" w:cs="Times New Roman"/>
          <w:sz w:val="28"/>
          <w:szCs w:val="28"/>
        </w:rPr>
        <w:t xml:space="preserve">- </w:t>
      </w:r>
      <w:r w:rsidRPr="00CD6EFC">
        <w:rPr>
          <w:rFonts w:ascii="Times New Roman" w:hAnsi="Times New Roman" w:cs="Times New Roman"/>
          <w:sz w:val="28"/>
          <w:szCs w:val="28"/>
          <w:lang w:val="uk-UA"/>
        </w:rPr>
        <w:t xml:space="preserve">проаналізувати особливості </w:t>
      </w:r>
      <w:proofErr w:type="spellStart"/>
      <w:r w:rsidRPr="00CD6EFC">
        <w:rPr>
          <w:rFonts w:ascii="Times New Roman" w:hAnsi="Times New Roman" w:cs="Times New Roman"/>
          <w:sz w:val="28"/>
          <w:szCs w:val="28"/>
          <w:lang w:val="uk-UA"/>
        </w:rPr>
        <w:t>агрокліматичних</w:t>
      </w:r>
      <w:proofErr w:type="spellEnd"/>
      <w:r w:rsidRPr="00CD6EFC">
        <w:rPr>
          <w:rFonts w:ascii="Times New Roman" w:hAnsi="Times New Roman" w:cs="Times New Roman"/>
          <w:sz w:val="28"/>
          <w:szCs w:val="28"/>
          <w:lang w:val="uk-UA"/>
        </w:rPr>
        <w:t xml:space="preserve"> умов України та Чернігівської області;</w:t>
      </w:r>
    </w:p>
    <w:p w:rsidR="00CD6EFC" w:rsidRDefault="00CD6EFC" w:rsidP="00820FC4">
      <w:pPr>
        <w:spacing w:after="0" w:line="360" w:lineRule="auto"/>
        <w:ind w:firstLine="709"/>
        <w:jc w:val="both"/>
        <w:rPr>
          <w:rFonts w:ascii="Times New Roman" w:hAnsi="Times New Roman" w:cs="Times New Roman"/>
          <w:sz w:val="28"/>
          <w:szCs w:val="28"/>
          <w:lang w:val="uk-UA"/>
        </w:rPr>
      </w:pPr>
      <w:r w:rsidRPr="00CD6EFC">
        <w:rPr>
          <w:rFonts w:ascii="Times New Roman" w:hAnsi="Times New Roman" w:cs="Times New Roman"/>
          <w:sz w:val="28"/>
          <w:szCs w:val="28"/>
          <w:lang w:val="uk-UA"/>
        </w:rPr>
        <w:t>- дослідити вплив умов зволоження теплого періоду року на формування врожаю к</w:t>
      </w:r>
      <w:r w:rsidR="00820FC4">
        <w:rPr>
          <w:rFonts w:ascii="Times New Roman" w:hAnsi="Times New Roman" w:cs="Times New Roman"/>
          <w:sz w:val="28"/>
          <w:szCs w:val="28"/>
          <w:lang w:val="uk-UA"/>
        </w:rPr>
        <w:t>артоплі у Чернігівській області;</w:t>
      </w:r>
    </w:p>
    <w:p w:rsidR="00FC0B7E" w:rsidRDefault="00820FC4" w:rsidP="00820F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дослідити вплив температурного режиму теплого періоду року на формування врожаю картоплі у Чернігівській області</w:t>
      </w:r>
      <w:r w:rsidR="00FC0B7E">
        <w:rPr>
          <w:rFonts w:ascii="Times New Roman" w:hAnsi="Times New Roman" w:cs="Times New Roman"/>
          <w:sz w:val="28"/>
          <w:szCs w:val="28"/>
          <w:lang w:val="uk-UA"/>
        </w:rPr>
        <w:t>;</w:t>
      </w:r>
    </w:p>
    <w:p w:rsidR="00FC0B7E" w:rsidRDefault="00FC0B7E" w:rsidP="00FC0B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FC0B7E">
        <w:rPr>
          <w:rFonts w:ascii="Times New Roman" w:hAnsi="Times New Roman" w:cs="Times New Roman"/>
          <w:sz w:val="28"/>
          <w:szCs w:val="28"/>
          <w:lang w:val="uk-UA"/>
        </w:rPr>
        <w:t xml:space="preserve">дослідити географічні особливості впливу </w:t>
      </w:r>
      <w:proofErr w:type="spellStart"/>
      <w:r w:rsidRPr="00FC0B7E">
        <w:rPr>
          <w:rFonts w:ascii="Times New Roman" w:hAnsi="Times New Roman" w:cs="Times New Roman"/>
          <w:sz w:val="28"/>
          <w:szCs w:val="28"/>
          <w:lang w:val="uk-UA"/>
        </w:rPr>
        <w:t>агрокліматичних</w:t>
      </w:r>
      <w:proofErr w:type="spellEnd"/>
      <w:r w:rsidRPr="00FC0B7E">
        <w:rPr>
          <w:rFonts w:ascii="Times New Roman" w:hAnsi="Times New Roman" w:cs="Times New Roman"/>
          <w:sz w:val="28"/>
          <w:szCs w:val="28"/>
          <w:lang w:val="uk-UA"/>
        </w:rPr>
        <w:t xml:space="preserve"> умов Чернігівщини на урожайність </w:t>
      </w:r>
      <w:r>
        <w:rPr>
          <w:rFonts w:ascii="Times New Roman" w:hAnsi="Times New Roman" w:cs="Times New Roman"/>
          <w:sz w:val="28"/>
          <w:szCs w:val="28"/>
          <w:lang w:val="uk-UA"/>
        </w:rPr>
        <w:t>картоплі</w:t>
      </w:r>
      <w:r w:rsidRPr="00FC0B7E">
        <w:rPr>
          <w:rFonts w:ascii="Times New Roman" w:hAnsi="Times New Roman" w:cs="Times New Roman"/>
          <w:sz w:val="28"/>
          <w:szCs w:val="28"/>
          <w:lang w:val="uk-UA"/>
        </w:rPr>
        <w:t>;</w:t>
      </w:r>
    </w:p>
    <w:p w:rsidR="00D90003" w:rsidRPr="00FC0B7E" w:rsidRDefault="00D90003" w:rsidP="00FC0B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дослідити вплив</w:t>
      </w:r>
      <w:r w:rsidRPr="00D90003">
        <w:rPr>
          <w:rFonts w:ascii="Times New Roman" w:hAnsi="Times New Roman" w:cs="Times New Roman"/>
          <w:sz w:val="28"/>
          <w:szCs w:val="28"/>
          <w:lang w:val="uk-UA"/>
        </w:rPr>
        <w:t xml:space="preserve"> кількості внесених мінеральних та органічних добрив</w:t>
      </w:r>
      <w:r w:rsidR="00867D54" w:rsidRPr="00867D54">
        <w:rPr>
          <w:rFonts w:ascii="Times New Roman" w:hAnsi="Times New Roman" w:cs="Times New Roman"/>
          <w:sz w:val="28"/>
          <w:szCs w:val="28"/>
        </w:rPr>
        <w:t xml:space="preserve"> </w:t>
      </w:r>
      <w:r w:rsidR="00867D54">
        <w:rPr>
          <w:rFonts w:ascii="Times New Roman" w:hAnsi="Times New Roman" w:cs="Times New Roman"/>
          <w:sz w:val="28"/>
          <w:szCs w:val="28"/>
          <w:lang w:val="uk-UA"/>
        </w:rPr>
        <w:t>та ґрунтів</w:t>
      </w:r>
      <w:r w:rsidRPr="00D90003">
        <w:rPr>
          <w:rFonts w:ascii="Times New Roman" w:hAnsi="Times New Roman" w:cs="Times New Roman"/>
          <w:sz w:val="28"/>
          <w:szCs w:val="28"/>
          <w:lang w:val="uk-UA"/>
        </w:rPr>
        <w:t xml:space="preserve"> на врожайність картоплі</w:t>
      </w:r>
      <w:r>
        <w:rPr>
          <w:rFonts w:ascii="Times New Roman" w:hAnsi="Times New Roman" w:cs="Times New Roman"/>
          <w:sz w:val="28"/>
          <w:szCs w:val="28"/>
          <w:lang w:val="uk-UA"/>
        </w:rPr>
        <w:t>;</w:t>
      </w:r>
    </w:p>
    <w:p w:rsidR="00820FC4" w:rsidRDefault="00FC0B7E" w:rsidP="00FC0B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C0B7E">
        <w:rPr>
          <w:rFonts w:ascii="Times New Roman" w:hAnsi="Times New Roman" w:cs="Times New Roman"/>
          <w:sz w:val="28"/>
          <w:szCs w:val="28"/>
          <w:lang w:val="uk-UA"/>
        </w:rPr>
        <w:t>провести аналіз виявлених закономірностей та встановити їх зв’язок з існуючими тенденціями кліматичних змін.</w:t>
      </w:r>
    </w:p>
    <w:p w:rsidR="00CD6EFC" w:rsidRPr="00CD6EFC" w:rsidRDefault="00CD6EFC" w:rsidP="00CD6EFC">
      <w:pPr>
        <w:spacing w:after="0" w:line="360" w:lineRule="auto"/>
        <w:ind w:firstLine="709"/>
        <w:jc w:val="both"/>
        <w:rPr>
          <w:rFonts w:ascii="Times New Roman" w:hAnsi="Times New Roman" w:cs="Times New Roman"/>
          <w:b/>
          <w:sz w:val="28"/>
          <w:szCs w:val="28"/>
          <w:lang w:val="uk-UA"/>
        </w:rPr>
      </w:pPr>
      <w:r w:rsidRPr="00CD6EFC">
        <w:rPr>
          <w:rFonts w:ascii="Times New Roman" w:hAnsi="Times New Roman" w:cs="Times New Roman"/>
          <w:b/>
          <w:sz w:val="28"/>
          <w:szCs w:val="28"/>
          <w:lang w:val="uk-UA"/>
        </w:rPr>
        <w:t xml:space="preserve">Методи дослідження: </w:t>
      </w:r>
    </w:p>
    <w:p w:rsidR="00CD6EFC" w:rsidRPr="00CD6EFC" w:rsidRDefault="00CD6EFC" w:rsidP="00995CFC">
      <w:pPr>
        <w:numPr>
          <w:ilvl w:val="0"/>
          <w:numId w:val="1"/>
        </w:numPr>
        <w:spacing w:after="0" w:line="360" w:lineRule="auto"/>
        <w:ind w:left="-215" w:firstLine="709"/>
        <w:contextualSpacing/>
        <w:jc w:val="both"/>
        <w:rPr>
          <w:rFonts w:ascii="Times New Roman" w:hAnsi="Times New Roman" w:cs="Times New Roman"/>
          <w:b/>
          <w:sz w:val="28"/>
          <w:szCs w:val="28"/>
          <w:lang w:val="uk-UA"/>
        </w:rPr>
      </w:pPr>
      <w:r w:rsidRPr="00CD6EFC">
        <w:rPr>
          <w:rFonts w:ascii="Times New Roman" w:hAnsi="Times New Roman" w:cs="Times New Roman"/>
          <w:sz w:val="28"/>
          <w:szCs w:val="28"/>
          <w:lang w:val="uk-UA"/>
        </w:rPr>
        <w:t>літературний - для вивчення різноманітних джерел, що стосуються даної теми;</w:t>
      </w:r>
      <w:r w:rsidRPr="00CD6EFC">
        <w:rPr>
          <w:rFonts w:ascii="Times New Roman" w:hAnsi="Times New Roman" w:cs="Times New Roman"/>
          <w:b/>
          <w:sz w:val="28"/>
          <w:szCs w:val="28"/>
          <w:lang w:val="uk-UA"/>
        </w:rPr>
        <w:t xml:space="preserve"> </w:t>
      </w:r>
    </w:p>
    <w:p w:rsidR="00CD6EFC" w:rsidRPr="00CD6EFC" w:rsidRDefault="00CD6EFC" w:rsidP="00995CFC">
      <w:pPr>
        <w:numPr>
          <w:ilvl w:val="0"/>
          <w:numId w:val="1"/>
        </w:numPr>
        <w:spacing w:after="0" w:line="360" w:lineRule="auto"/>
        <w:ind w:left="-215" w:firstLine="709"/>
        <w:contextualSpacing/>
        <w:jc w:val="both"/>
        <w:rPr>
          <w:rFonts w:ascii="Times New Roman" w:hAnsi="Times New Roman" w:cs="Times New Roman"/>
          <w:b/>
          <w:sz w:val="28"/>
          <w:szCs w:val="28"/>
          <w:lang w:val="uk-UA"/>
        </w:rPr>
      </w:pPr>
      <w:r w:rsidRPr="00CD6EFC">
        <w:rPr>
          <w:rFonts w:ascii="Times New Roman" w:hAnsi="Times New Roman" w:cs="Times New Roman"/>
          <w:sz w:val="28"/>
          <w:szCs w:val="28"/>
          <w:lang w:val="uk-UA"/>
        </w:rPr>
        <w:t>порівняльно-описовий – для встановлення своєрідності об’єкта досліджень;</w:t>
      </w:r>
      <w:r w:rsidRPr="00CD6EFC">
        <w:rPr>
          <w:rFonts w:ascii="Times New Roman" w:hAnsi="Times New Roman" w:cs="Times New Roman"/>
          <w:b/>
          <w:sz w:val="28"/>
          <w:szCs w:val="28"/>
          <w:lang w:val="uk-UA"/>
        </w:rPr>
        <w:t xml:space="preserve"> </w:t>
      </w:r>
    </w:p>
    <w:p w:rsidR="00FC0B7E" w:rsidRPr="00FC0B7E" w:rsidRDefault="00CD6EFC" w:rsidP="00995CFC">
      <w:pPr>
        <w:numPr>
          <w:ilvl w:val="0"/>
          <w:numId w:val="1"/>
        </w:numPr>
        <w:spacing w:after="0" w:line="360" w:lineRule="auto"/>
        <w:ind w:left="-215" w:firstLine="709"/>
        <w:contextualSpacing/>
        <w:jc w:val="both"/>
        <w:rPr>
          <w:rFonts w:ascii="Times New Roman" w:hAnsi="Times New Roman" w:cs="Times New Roman"/>
          <w:b/>
          <w:sz w:val="28"/>
          <w:szCs w:val="28"/>
          <w:lang w:val="uk-UA"/>
        </w:rPr>
      </w:pPr>
      <w:r w:rsidRPr="00CD6EFC">
        <w:rPr>
          <w:rFonts w:ascii="Times New Roman" w:hAnsi="Times New Roman" w:cs="Times New Roman"/>
          <w:sz w:val="28"/>
          <w:szCs w:val="28"/>
          <w:lang w:val="uk-UA"/>
        </w:rPr>
        <w:t>статистичний – для встановлення ймовірності отриманих результатів</w:t>
      </w:r>
      <w:r w:rsidR="00FC0B7E">
        <w:rPr>
          <w:rFonts w:ascii="Times New Roman" w:hAnsi="Times New Roman" w:cs="Times New Roman"/>
          <w:sz w:val="28"/>
          <w:szCs w:val="28"/>
          <w:lang w:val="uk-UA"/>
        </w:rPr>
        <w:t>;</w:t>
      </w:r>
    </w:p>
    <w:p w:rsidR="00CD6EFC" w:rsidRPr="007A2879" w:rsidRDefault="00FC0B7E" w:rsidP="00995CFC">
      <w:pPr>
        <w:numPr>
          <w:ilvl w:val="0"/>
          <w:numId w:val="1"/>
        </w:numPr>
        <w:spacing w:after="0" w:line="360" w:lineRule="auto"/>
        <w:ind w:left="-215"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картографічний </w:t>
      </w:r>
      <w:r w:rsidR="007A2879" w:rsidRPr="00CD6EFC">
        <w:rPr>
          <w:rFonts w:ascii="Times New Roman" w:hAnsi="Times New Roman" w:cs="Times New Roman"/>
          <w:sz w:val="28"/>
          <w:szCs w:val="28"/>
          <w:lang w:val="uk-UA"/>
        </w:rPr>
        <w:t>–</w:t>
      </w:r>
      <w:r w:rsidR="007A2879" w:rsidRPr="007A2879">
        <w:rPr>
          <w:rFonts w:ascii="Times New Roman" w:hAnsi="Times New Roman" w:cs="Times New Roman"/>
          <w:sz w:val="28"/>
          <w:szCs w:val="28"/>
          <w:lang w:val="uk-UA"/>
        </w:rPr>
        <w:t xml:space="preserve"> для відображення географічної закономірності залежності врожайності від режиму зволоження та температури</w:t>
      </w:r>
      <w:r w:rsidR="007A2879">
        <w:rPr>
          <w:rFonts w:ascii="Times New Roman" w:hAnsi="Times New Roman" w:cs="Times New Roman"/>
          <w:sz w:val="28"/>
          <w:szCs w:val="28"/>
          <w:lang w:val="uk-UA"/>
        </w:rPr>
        <w:t xml:space="preserve"> повітря</w:t>
      </w:r>
      <w:r w:rsidR="00CD6EFC" w:rsidRPr="00CD6EFC">
        <w:rPr>
          <w:rFonts w:ascii="Times New Roman" w:hAnsi="Times New Roman" w:cs="Times New Roman"/>
          <w:sz w:val="28"/>
          <w:szCs w:val="28"/>
          <w:lang w:val="uk-UA"/>
        </w:rPr>
        <w:t>.</w:t>
      </w:r>
    </w:p>
    <w:p w:rsidR="00820FC4" w:rsidRPr="00D17914" w:rsidRDefault="00BF3A6C" w:rsidP="00820FC4">
      <w:pPr>
        <w:spacing w:after="0" w:line="360" w:lineRule="auto"/>
        <w:ind w:left="142"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Структура та обсяг магістерської</w:t>
      </w:r>
      <w:r w:rsidR="00820FC4" w:rsidRPr="00FC0B7E">
        <w:rPr>
          <w:rFonts w:ascii="Times New Roman" w:hAnsi="Times New Roman" w:cs="Times New Roman"/>
          <w:b/>
          <w:color w:val="000000" w:themeColor="text1"/>
          <w:sz w:val="28"/>
          <w:szCs w:val="28"/>
          <w:lang w:val="uk-UA"/>
        </w:rPr>
        <w:t xml:space="preserve"> роботи</w:t>
      </w:r>
      <w:r w:rsidR="00820FC4" w:rsidRPr="00D17914">
        <w:rPr>
          <w:rFonts w:ascii="Times New Roman" w:hAnsi="Times New Roman" w:cs="Times New Roman"/>
          <w:color w:val="000000" w:themeColor="text1"/>
          <w:sz w:val="28"/>
          <w:szCs w:val="28"/>
          <w:lang w:val="uk-UA"/>
        </w:rPr>
        <w:t xml:space="preserve">. </w:t>
      </w:r>
      <w:r w:rsidR="002364F3">
        <w:rPr>
          <w:rFonts w:ascii="Times New Roman" w:hAnsi="Times New Roman" w:cs="Times New Roman"/>
          <w:color w:val="000000" w:themeColor="text1"/>
          <w:sz w:val="28"/>
          <w:szCs w:val="28"/>
          <w:lang w:val="uk-UA"/>
        </w:rPr>
        <w:t xml:space="preserve">Магістерська </w:t>
      </w:r>
      <w:r w:rsidR="00820FC4" w:rsidRPr="00D17914">
        <w:rPr>
          <w:rFonts w:ascii="Times New Roman" w:hAnsi="Times New Roman" w:cs="Times New Roman"/>
          <w:color w:val="000000" w:themeColor="text1"/>
          <w:sz w:val="28"/>
          <w:szCs w:val="28"/>
          <w:lang w:val="uk-UA"/>
        </w:rPr>
        <w:t>робота складається зі вступу, 3 розділів, висновків</w:t>
      </w:r>
      <w:r w:rsidR="00D17914" w:rsidRPr="00D17914">
        <w:rPr>
          <w:rFonts w:ascii="Times New Roman" w:hAnsi="Times New Roman" w:cs="Times New Roman"/>
          <w:color w:val="000000" w:themeColor="text1"/>
          <w:sz w:val="28"/>
          <w:szCs w:val="28"/>
          <w:lang w:val="uk-UA"/>
        </w:rPr>
        <w:t>. Робота викла</w:t>
      </w:r>
      <w:r w:rsidR="00C72A72">
        <w:rPr>
          <w:rFonts w:ascii="Times New Roman" w:hAnsi="Times New Roman" w:cs="Times New Roman"/>
          <w:color w:val="000000" w:themeColor="text1"/>
          <w:sz w:val="28"/>
          <w:szCs w:val="28"/>
          <w:lang w:val="uk-UA"/>
        </w:rPr>
        <w:t xml:space="preserve">дена на </w:t>
      </w:r>
      <w:r w:rsidR="002758EE">
        <w:rPr>
          <w:rFonts w:ascii="Times New Roman" w:hAnsi="Times New Roman" w:cs="Times New Roman"/>
          <w:color w:val="000000" w:themeColor="text1"/>
          <w:sz w:val="28"/>
          <w:szCs w:val="28"/>
          <w:lang w:val="uk-UA"/>
        </w:rPr>
        <w:t>80</w:t>
      </w:r>
      <w:r w:rsidR="00820FC4" w:rsidRPr="00D17914">
        <w:rPr>
          <w:rFonts w:ascii="Times New Roman" w:hAnsi="Times New Roman" w:cs="Times New Roman"/>
          <w:color w:val="000000" w:themeColor="text1"/>
          <w:sz w:val="28"/>
          <w:szCs w:val="28"/>
          <w:lang w:val="uk-UA"/>
        </w:rPr>
        <w:t xml:space="preserve"> сторінках комп’ютерно</w:t>
      </w:r>
      <w:r w:rsidR="00AE35D6">
        <w:rPr>
          <w:rFonts w:ascii="Times New Roman" w:hAnsi="Times New Roman" w:cs="Times New Roman"/>
          <w:color w:val="000000" w:themeColor="text1"/>
          <w:sz w:val="28"/>
          <w:szCs w:val="28"/>
          <w:lang w:val="uk-UA"/>
        </w:rPr>
        <w:t xml:space="preserve">го тексту, містить </w:t>
      </w:r>
      <w:r w:rsidR="00ED40F0">
        <w:rPr>
          <w:rFonts w:ascii="Times New Roman" w:hAnsi="Times New Roman" w:cs="Times New Roman"/>
          <w:color w:val="000000" w:themeColor="text1"/>
          <w:sz w:val="28"/>
          <w:szCs w:val="28"/>
          <w:lang w:val="uk-UA"/>
        </w:rPr>
        <w:t>60</w:t>
      </w:r>
      <w:r w:rsidR="00401D53" w:rsidRPr="00D17914">
        <w:rPr>
          <w:rFonts w:ascii="Times New Roman" w:hAnsi="Times New Roman" w:cs="Times New Roman"/>
          <w:color w:val="000000" w:themeColor="text1"/>
          <w:sz w:val="28"/>
          <w:szCs w:val="28"/>
          <w:lang w:val="uk-UA"/>
        </w:rPr>
        <w:t xml:space="preserve"> рисунків</w:t>
      </w:r>
      <w:r w:rsidR="00820FC4" w:rsidRPr="00D17914">
        <w:rPr>
          <w:rFonts w:ascii="Times New Roman" w:hAnsi="Times New Roman" w:cs="Times New Roman"/>
          <w:color w:val="000000" w:themeColor="text1"/>
          <w:sz w:val="28"/>
          <w:szCs w:val="28"/>
          <w:lang w:val="uk-UA"/>
        </w:rPr>
        <w:t xml:space="preserve">. Кількість використаних  джерел становить </w:t>
      </w:r>
      <w:r w:rsidR="00D90003">
        <w:rPr>
          <w:rFonts w:ascii="Times New Roman" w:hAnsi="Times New Roman" w:cs="Times New Roman"/>
          <w:color w:val="000000" w:themeColor="text1"/>
          <w:sz w:val="28"/>
          <w:szCs w:val="28"/>
          <w:lang w:val="uk-UA"/>
        </w:rPr>
        <w:t>38 найменувань</w:t>
      </w:r>
      <w:r w:rsidR="00401D53" w:rsidRPr="00D17914">
        <w:rPr>
          <w:rFonts w:ascii="Times New Roman" w:hAnsi="Times New Roman" w:cs="Times New Roman"/>
          <w:color w:val="000000" w:themeColor="text1"/>
          <w:sz w:val="28"/>
          <w:szCs w:val="28"/>
          <w:lang w:val="uk-UA"/>
        </w:rPr>
        <w:t>.</w:t>
      </w: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Default="00820FC4" w:rsidP="00820FC4">
      <w:pPr>
        <w:spacing w:after="0" w:line="360" w:lineRule="auto"/>
        <w:ind w:left="142" w:firstLine="709"/>
        <w:contextualSpacing/>
        <w:jc w:val="both"/>
        <w:rPr>
          <w:rFonts w:ascii="Times New Roman" w:hAnsi="Times New Roman" w:cs="Times New Roman"/>
          <w:color w:val="FF0000"/>
          <w:sz w:val="28"/>
          <w:szCs w:val="28"/>
          <w:lang w:val="uk-UA"/>
        </w:rPr>
      </w:pPr>
    </w:p>
    <w:p w:rsidR="00820FC4" w:rsidRPr="00995CFC" w:rsidRDefault="00820FC4" w:rsidP="00ED40F0">
      <w:pPr>
        <w:spacing w:after="0" w:line="360" w:lineRule="auto"/>
        <w:contextualSpacing/>
        <w:jc w:val="both"/>
        <w:rPr>
          <w:rFonts w:ascii="Times New Roman" w:hAnsi="Times New Roman" w:cs="Times New Roman"/>
          <w:color w:val="FF0000"/>
          <w:sz w:val="28"/>
          <w:szCs w:val="28"/>
        </w:rPr>
      </w:pPr>
    </w:p>
    <w:p w:rsidR="00820FC4" w:rsidRPr="00820FC4" w:rsidRDefault="00820FC4" w:rsidP="00820FC4">
      <w:pPr>
        <w:numPr>
          <w:ilvl w:val="0"/>
          <w:numId w:val="2"/>
        </w:numPr>
        <w:spacing w:after="0" w:line="360" w:lineRule="auto"/>
        <w:ind w:firstLine="709"/>
        <w:contextualSpacing/>
        <w:jc w:val="both"/>
        <w:rPr>
          <w:rFonts w:ascii="Times New Roman" w:hAnsi="Times New Roman" w:cs="Times New Roman"/>
          <w:sz w:val="28"/>
          <w:szCs w:val="28"/>
        </w:rPr>
      </w:pPr>
      <w:proofErr w:type="spellStart"/>
      <w:r w:rsidRPr="00820FC4">
        <w:rPr>
          <w:rFonts w:ascii="Times New Roman" w:hAnsi="Times New Roman" w:cs="Times New Roman"/>
          <w:b/>
          <w:sz w:val="28"/>
          <w:szCs w:val="28"/>
          <w:lang w:val="uk-UA"/>
        </w:rPr>
        <w:lastRenderedPageBreak/>
        <w:t>Теорети</w:t>
      </w:r>
      <w:r w:rsidR="00FC0B7E">
        <w:rPr>
          <w:rFonts w:ascii="Times New Roman" w:hAnsi="Times New Roman" w:cs="Times New Roman"/>
          <w:b/>
          <w:sz w:val="28"/>
          <w:szCs w:val="28"/>
          <w:lang w:val="uk-UA"/>
        </w:rPr>
        <w:t>ко-методи</w:t>
      </w:r>
      <w:r w:rsidRPr="00820FC4">
        <w:rPr>
          <w:rFonts w:ascii="Times New Roman" w:hAnsi="Times New Roman" w:cs="Times New Roman"/>
          <w:b/>
          <w:sz w:val="28"/>
          <w:szCs w:val="28"/>
          <w:lang w:val="uk-UA"/>
        </w:rPr>
        <w:t>чні</w:t>
      </w:r>
      <w:proofErr w:type="spellEnd"/>
      <w:r w:rsidRPr="00820FC4">
        <w:rPr>
          <w:rFonts w:ascii="Times New Roman" w:hAnsi="Times New Roman" w:cs="Times New Roman"/>
          <w:b/>
          <w:sz w:val="28"/>
          <w:szCs w:val="28"/>
          <w:lang w:val="uk-UA"/>
        </w:rPr>
        <w:t xml:space="preserve"> аспекти досліджен</w:t>
      </w:r>
      <w:r w:rsidR="00FC0B7E">
        <w:rPr>
          <w:rFonts w:ascii="Times New Roman" w:hAnsi="Times New Roman" w:cs="Times New Roman"/>
          <w:b/>
          <w:sz w:val="28"/>
          <w:szCs w:val="28"/>
          <w:lang w:val="uk-UA"/>
        </w:rPr>
        <w:t>ня</w:t>
      </w:r>
      <w:r w:rsidRPr="00820FC4">
        <w:rPr>
          <w:rFonts w:ascii="Times New Roman" w:hAnsi="Times New Roman" w:cs="Times New Roman"/>
          <w:b/>
          <w:sz w:val="28"/>
          <w:szCs w:val="28"/>
          <w:lang w:val="uk-UA"/>
        </w:rPr>
        <w:t xml:space="preserve"> </w:t>
      </w:r>
      <w:proofErr w:type="spellStart"/>
      <w:r w:rsidRPr="00820FC4">
        <w:rPr>
          <w:rFonts w:ascii="Times New Roman" w:hAnsi="Times New Roman" w:cs="Times New Roman"/>
          <w:b/>
          <w:sz w:val="28"/>
          <w:szCs w:val="28"/>
          <w:lang w:val="uk-UA"/>
        </w:rPr>
        <w:t>агрокліматичних</w:t>
      </w:r>
      <w:proofErr w:type="spellEnd"/>
      <w:r w:rsidRPr="00820FC4">
        <w:rPr>
          <w:rFonts w:ascii="Times New Roman" w:hAnsi="Times New Roman" w:cs="Times New Roman"/>
          <w:b/>
          <w:sz w:val="28"/>
          <w:szCs w:val="28"/>
          <w:lang w:val="uk-UA"/>
        </w:rPr>
        <w:t xml:space="preserve"> умов вирощування картоплі</w:t>
      </w:r>
    </w:p>
    <w:p w:rsidR="00820FC4" w:rsidRPr="00820FC4" w:rsidRDefault="00820FC4" w:rsidP="00820FC4">
      <w:pPr>
        <w:spacing w:after="0" w:line="360" w:lineRule="auto"/>
        <w:ind w:firstLine="709"/>
        <w:jc w:val="both"/>
        <w:rPr>
          <w:rFonts w:ascii="Times New Roman" w:hAnsi="Times New Roman" w:cs="Times New Roman"/>
          <w:b/>
          <w:sz w:val="28"/>
          <w:szCs w:val="28"/>
          <w:lang w:val="uk-UA"/>
        </w:rPr>
      </w:pPr>
    </w:p>
    <w:p w:rsidR="00820FC4" w:rsidRPr="00820FC4" w:rsidRDefault="00820FC4" w:rsidP="00820FC4">
      <w:pPr>
        <w:spacing w:after="0" w:line="360" w:lineRule="auto"/>
        <w:ind w:firstLine="709"/>
        <w:jc w:val="both"/>
        <w:rPr>
          <w:rFonts w:ascii="Times New Roman" w:hAnsi="Times New Roman" w:cs="Times New Roman"/>
          <w:b/>
          <w:sz w:val="28"/>
          <w:szCs w:val="28"/>
          <w:lang w:val="uk-UA"/>
        </w:rPr>
      </w:pPr>
      <w:r w:rsidRPr="00820FC4">
        <w:rPr>
          <w:rFonts w:ascii="Times New Roman" w:hAnsi="Times New Roman" w:cs="Times New Roman"/>
          <w:b/>
          <w:sz w:val="28"/>
          <w:szCs w:val="28"/>
          <w:lang w:val="uk-UA"/>
        </w:rPr>
        <w:t xml:space="preserve">    1.1. Сутність поняття </w:t>
      </w:r>
      <w:proofErr w:type="spellStart"/>
      <w:r w:rsidRPr="00820FC4">
        <w:rPr>
          <w:rFonts w:ascii="Times New Roman" w:hAnsi="Times New Roman" w:cs="Times New Roman"/>
          <w:b/>
          <w:sz w:val="28"/>
          <w:szCs w:val="28"/>
          <w:lang w:val="uk-UA"/>
        </w:rPr>
        <w:t>агрокліматичні</w:t>
      </w:r>
      <w:proofErr w:type="spellEnd"/>
      <w:r w:rsidRPr="00820FC4">
        <w:rPr>
          <w:rFonts w:ascii="Times New Roman" w:hAnsi="Times New Roman" w:cs="Times New Roman"/>
          <w:b/>
          <w:sz w:val="28"/>
          <w:szCs w:val="28"/>
          <w:lang w:val="uk-UA"/>
        </w:rPr>
        <w:t xml:space="preserve"> умови</w:t>
      </w:r>
    </w:p>
    <w:p w:rsidR="00820FC4" w:rsidRDefault="00820FC4" w:rsidP="00820FC4">
      <w:pPr>
        <w:spacing w:after="0" w:line="360" w:lineRule="auto"/>
        <w:ind w:firstLine="709"/>
        <w:jc w:val="both"/>
        <w:rPr>
          <w:rFonts w:ascii="Times New Roman" w:hAnsi="Times New Roman" w:cs="Times New Roman"/>
          <w:b/>
          <w:sz w:val="28"/>
          <w:szCs w:val="28"/>
          <w:lang w:val="uk-UA"/>
        </w:rPr>
      </w:pP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Життєвий цикл рослин, їх розвиток та ріст відбуваються в результаті постійної взаємодії з навколишнім середовищем. Найсильніше ці процеси відбуваються при наявності необхідних для цього факторів у достатній кількості. Саме тому повне дослідження закономірностей росту, умов сходу та формування кінцевого врожаю сільськогосподарських культур у трикутнику ґрунт–рослина–атмосфера можливе лише за умов всебічної оцінки впливу метеорологічних умов та явищ. Найбільша продуктивність посівів формується тільки при певній комбінації метеорологічних елементів та найвищих їх показників, які визначаються біологічними властивостями тих чи інших рослин [11, с. 23-24].</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При підготовці й проведенні заходів щодо майбутнього розвитку та інтенсифікації сільського господарства потрібно не забувати про  </w:t>
      </w:r>
      <w:proofErr w:type="spellStart"/>
      <w:r w:rsidRPr="00116BBE">
        <w:rPr>
          <w:rFonts w:ascii="Times New Roman" w:hAnsi="Times New Roman" w:cs="Times New Roman"/>
          <w:sz w:val="28"/>
          <w:szCs w:val="28"/>
          <w:lang w:val="uk-UA"/>
        </w:rPr>
        <w:t>агрокліматичні</w:t>
      </w:r>
      <w:proofErr w:type="spellEnd"/>
      <w:r w:rsidRPr="00116BBE">
        <w:rPr>
          <w:rFonts w:ascii="Times New Roman" w:hAnsi="Times New Roman" w:cs="Times New Roman"/>
          <w:sz w:val="28"/>
          <w:szCs w:val="28"/>
          <w:lang w:val="uk-UA"/>
        </w:rPr>
        <w:t xml:space="preserve"> умови регіону. Це дозволить по максимуму використати природні ресурси та зменшити негативний вплив метеорологічних умов на сільськогосподарські культури </w:t>
      </w:r>
      <w:r w:rsidRPr="00116BBE">
        <w:rPr>
          <w:rFonts w:ascii="Times New Roman" w:hAnsi="Times New Roman" w:cs="Times New Roman"/>
          <w:sz w:val="28"/>
          <w:szCs w:val="28"/>
        </w:rPr>
        <w:t>[</w:t>
      </w:r>
      <w:r w:rsidRPr="00116BBE">
        <w:rPr>
          <w:rFonts w:ascii="Times New Roman" w:hAnsi="Times New Roman" w:cs="Times New Roman"/>
          <w:sz w:val="28"/>
          <w:szCs w:val="28"/>
          <w:lang w:val="uk-UA"/>
        </w:rPr>
        <w:t>1</w:t>
      </w:r>
      <w:r w:rsidRPr="00116BBE">
        <w:rPr>
          <w:rFonts w:ascii="Times New Roman" w:hAnsi="Times New Roman" w:cs="Times New Roman"/>
          <w:sz w:val="28"/>
          <w:szCs w:val="28"/>
        </w:rPr>
        <w:t xml:space="preserve">8, с. </w:t>
      </w:r>
      <w:proofErr w:type="gramStart"/>
      <w:r w:rsidRPr="00116BBE">
        <w:rPr>
          <w:rFonts w:ascii="Times New Roman" w:hAnsi="Times New Roman" w:cs="Times New Roman"/>
          <w:sz w:val="28"/>
          <w:szCs w:val="28"/>
        </w:rPr>
        <w:t>196]</w:t>
      </w:r>
      <w:r w:rsidRPr="00116BBE">
        <w:rPr>
          <w:rFonts w:ascii="Times New Roman" w:hAnsi="Times New Roman" w:cs="Times New Roman"/>
          <w:sz w:val="28"/>
          <w:szCs w:val="28"/>
          <w:lang w:val="uk-UA"/>
        </w:rPr>
        <w:t>.</w:t>
      </w:r>
      <w:proofErr w:type="gramEnd"/>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Сонячна енергія – необхідний та основний екологічний фактор існування, росту та розвитку рослин і біосфери в принципі. У великому циклічному кругообігу найважливішим джерелом енергії для біологічних і ґрунтових процесів є сонячна радіація. Земна поверхня отримує за рік від Сонця приблизно 21•</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20</m:t>
            </m:r>
          </m:sup>
        </m:sSup>
      </m:oMath>
      <w:r w:rsidRPr="00116BBE">
        <w:rPr>
          <w:rFonts w:ascii="Times New Roman" w:hAnsi="Times New Roman" w:cs="Times New Roman"/>
          <w:sz w:val="28"/>
          <w:szCs w:val="28"/>
          <w:lang w:val="uk-UA"/>
        </w:rPr>
        <w:t xml:space="preserve"> Дж тепла. Більша частина цієї енергії йде на формування клімату та океанічних течій, взаємодію між </w:t>
      </w:r>
      <w:proofErr w:type="spellStart"/>
      <w:r w:rsidRPr="00116BBE">
        <w:rPr>
          <w:rFonts w:ascii="Times New Roman" w:hAnsi="Times New Roman" w:cs="Times New Roman"/>
          <w:sz w:val="28"/>
          <w:szCs w:val="28"/>
          <w:lang w:val="uk-UA"/>
        </w:rPr>
        <w:t>підстилаючими</w:t>
      </w:r>
      <w:proofErr w:type="spellEnd"/>
      <w:r w:rsidRPr="00116BBE">
        <w:rPr>
          <w:rFonts w:ascii="Times New Roman" w:hAnsi="Times New Roman" w:cs="Times New Roman"/>
          <w:sz w:val="28"/>
          <w:szCs w:val="28"/>
          <w:lang w:val="uk-UA"/>
        </w:rPr>
        <w:t xml:space="preserve"> поверхнями й атмосферою, випаровування води на різних типах земної поверхні, поглинання рослинами тощо. Зелені рослини завдяки процесу фотосинтезу засвоюють тільки 0,5 - 5% сонячної енергії.</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lastRenderedPageBreak/>
        <w:t>Основним енергетичним ресурсом нашої планети є сонячна енергія. Кількість сонячної радіації визначається теплом, що надходить від Сонця, залежить від тривалості світового дня,  висоти Сонця над горизонтом, а також від таких метеорологічних факторів як прозорість атмосфери, стан земної поверхні. Взимку день триває</w:t>
      </w:r>
      <w:r w:rsidR="00C26302">
        <w:rPr>
          <w:rFonts w:ascii="Times New Roman" w:hAnsi="Times New Roman" w:cs="Times New Roman"/>
          <w:sz w:val="28"/>
          <w:szCs w:val="28"/>
          <w:lang w:val="uk-UA"/>
        </w:rPr>
        <w:t xml:space="preserve"> від 7,4 до 8,6 год., влітку ж </w:t>
      </w:r>
      <w:r w:rsidR="00C26302" w:rsidRPr="00C26302">
        <w:rPr>
          <w:rFonts w:ascii="Times New Roman" w:hAnsi="Times New Roman" w:cs="Times New Roman"/>
          <w:sz w:val="28"/>
          <w:szCs w:val="28"/>
          <w:lang w:val="uk-UA"/>
        </w:rPr>
        <w:t>–</w:t>
      </w:r>
      <w:r w:rsidRPr="00116BBE">
        <w:rPr>
          <w:rFonts w:ascii="Times New Roman" w:hAnsi="Times New Roman" w:cs="Times New Roman"/>
          <w:sz w:val="28"/>
          <w:szCs w:val="28"/>
          <w:lang w:val="uk-UA"/>
        </w:rPr>
        <w:t xml:space="preserve"> від 15,3 до 16,5 год.</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Одним з важливих показників радіаційного режиму є тривалість сонячного сяяння. Це час, за який прямі сонячні промені потрапляють на поверхню землі.</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Одна з частин потоку сумарної сонячної радіації, яку використовують рослини в процесі фотосинтезу, має назву фотосинтетичної активної радіації. (ФАР). Вона сприяє вирощуванню великої кількості важливих сільськогосподарських культур. Існує також фізіологічно активна радіація (ФР) - це та, яка має довжини хвиль в інтервалі 0,35-0,75 мкм. Ця енергія служить джерелом усіх фотохімічних реакцій у рослинах і використовується для фотосинтезу, а також для інших </w:t>
      </w:r>
      <w:proofErr w:type="spellStart"/>
      <w:r w:rsidRPr="00116BBE">
        <w:rPr>
          <w:rFonts w:ascii="Times New Roman" w:hAnsi="Times New Roman" w:cs="Times New Roman"/>
          <w:sz w:val="28"/>
          <w:szCs w:val="28"/>
          <w:lang w:val="uk-UA"/>
        </w:rPr>
        <w:t>фотофізіологічних</w:t>
      </w:r>
      <w:proofErr w:type="spellEnd"/>
      <w:r w:rsidRPr="00116BBE">
        <w:rPr>
          <w:rFonts w:ascii="Times New Roman" w:hAnsi="Times New Roman" w:cs="Times New Roman"/>
          <w:sz w:val="28"/>
          <w:szCs w:val="28"/>
          <w:lang w:val="uk-UA"/>
        </w:rPr>
        <w:t xml:space="preserve"> процесів [37].</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Науковці за реакцією на світло  виділяють три групи рослин: довгого дня (пшениця, жито, овес, ячмінь, горох, льон, мак, конюшина, люцерна, буряки, морква); короткого дня (просо, кукурудза, квасоля, соя, сорго); проміжні та нейтральні. Слід зауважити, що проміжні культури не цвітуть і не дають врожай, а нейтральні взагалі не реагують на тривалість світового дня [</w:t>
      </w:r>
      <w:r w:rsidRPr="00116BBE">
        <w:rPr>
          <w:rFonts w:ascii="Times New Roman" w:hAnsi="Times New Roman" w:cs="Times New Roman"/>
          <w:sz w:val="28"/>
          <w:szCs w:val="28"/>
        </w:rPr>
        <w:t xml:space="preserve">23, с. </w:t>
      </w:r>
      <w:proofErr w:type="gramStart"/>
      <w:r w:rsidRPr="00116BBE">
        <w:rPr>
          <w:rFonts w:ascii="Times New Roman" w:hAnsi="Times New Roman" w:cs="Times New Roman"/>
          <w:sz w:val="28"/>
          <w:szCs w:val="28"/>
        </w:rPr>
        <w:t>161]</w:t>
      </w:r>
      <w:r w:rsidRPr="00116BBE">
        <w:rPr>
          <w:rFonts w:ascii="Times New Roman" w:hAnsi="Times New Roman" w:cs="Times New Roman"/>
          <w:sz w:val="28"/>
          <w:szCs w:val="28"/>
          <w:lang w:val="uk-UA"/>
        </w:rPr>
        <w:t>.</w:t>
      </w:r>
      <w:proofErr w:type="gramEnd"/>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Посіви, які отримують достатню кількість сонячної радіації дають хороший врожай. Зерно сільськогосподарських культур при доброму освітленні може містити в собі більше білку, клейковини, жиру та інших поживних речовин.</w:t>
      </w:r>
    </w:p>
    <w:p w:rsidR="00116BBE" w:rsidRPr="00116BBE" w:rsidRDefault="00116BBE" w:rsidP="00116BBE">
      <w:pPr>
        <w:spacing w:after="0" w:line="360" w:lineRule="auto"/>
        <w:ind w:firstLine="709"/>
        <w:jc w:val="both"/>
        <w:rPr>
          <w:rFonts w:ascii="Times New Roman" w:hAnsi="Times New Roman" w:cs="Times New Roman"/>
          <w:i/>
          <w:sz w:val="28"/>
          <w:szCs w:val="28"/>
          <w:lang w:val="uk-UA"/>
        </w:rPr>
      </w:pPr>
      <w:r w:rsidRPr="00116BBE">
        <w:rPr>
          <w:rFonts w:ascii="Times New Roman" w:hAnsi="Times New Roman" w:cs="Times New Roman"/>
          <w:sz w:val="28"/>
          <w:szCs w:val="28"/>
          <w:lang w:val="uk-UA"/>
        </w:rPr>
        <w:t xml:space="preserve">Посів сільськогосподарських культур – це доволі складна оптична система, яка сприяє перерозподілу потоку сонячної енергії. Головним фактором, від якого залежить поглинання і пропускання фотосинтетичної активної радіації, є співвідношення площі листкової поверхні до площі поля. </w:t>
      </w:r>
      <w:r w:rsidRPr="00116BBE">
        <w:rPr>
          <w:rFonts w:ascii="Times New Roman" w:hAnsi="Times New Roman" w:cs="Times New Roman"/>
          <w:sz w:val="28"/>
          <w:szCs w:val="28"/>
          <w:lang w:val="uk-UA"/>
        </w:rPr>
        <w:lastRenderedPageBreak/>
        <w:t>Ученими доведено, що найбільше поглинання ФАР має місце тоді, коли площа листкової поверхні більша за площу поля в чотири, п’ять разів, тобто, коли вона становить більше ніж 40 тис/</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w:r w:rsidRPr="00116BBE">
        <w:rPr>
          <w:rFonts w:ascii="Times New Roman" w:hAnsi="Times New Roman" w:cs="Times New Roman"/>
          <w:sz w:val="28"/>
          <w:szCs w:val="28"/>
          <w:lang w:val="uk-UA"/>
        </w:rPr>
        <w:t xml:space="preserve"> на 1 га. Сам же процес поглинання ФАР залежить від густоти стояння посівів, і для кожної культури вона має свій показник. Наприклад, оптимальна густота стояння для озимої пшениці складає 3</w:t>
      </w:r>
      <w:r w:rsidR="00C26302">
        <w:rPr>
          <w:rFonts w:ascii="Times New Roman" w:hAnsi="Times New Roman" w:cs="Times New Roman"/>
          <w:sz w:val="28"/>
          <w:szCs w:val="28"/>
          <w:lang w:val="uk-UA"/>
        </w:rPr>
        <w:t xml:space="preserve">,0-3,6 </w:t>
      </w:r>
      <w:proofErr w:type="spellStart"/>
      <w:r w:rsidR="00C26302">
        <w:rPr>
          <w:rFonts w:ascii="Times New Roman" w:hAnsi="Times New Roman" w:cs="Times New Roman"/>
          <w:sz w:val="28"/>
          <w:szCs w:val="28"/>
          <w:lang w:val="uk-UA"/>
        </w:rPr>
        <w:t>млн</w:t>
      </w:r>
      <w:proofErr w:type="spellEnd"/>
      <w:r w:rsidR="00C26302">
        <w:rPr>
          <w:rFonts w:ascii="Times New Roman" w:hAnsi="Times New Roman" w:cs="Times New Roman"/>
          <w:sz w:val="28"/>
          <w:szCs w:val="28"/>
          <w:lang w:val="uk-UA"/>
        </w:rPr>
        <w:t xml:space="preserve"> </w:t>
      </w:r>
      <w:proofErr w:type="spellStart"/>
      <w:r w:rsidR="00C26302">
        <w:rPr>
          <w:rFonts w:ascii="Times New Roman" w:hAnsi="Times New Roman" w:cs="Times New Roman"/>
          <w:sz w:val="28"/>
          <w:szCs w:val="28"/>
          <w:lang w:val="uk-UA"/>
        </w:rPr>
        <w:t>шт</w:t>
      </w:r>
      <w:proofErr w:type="spellEnd"/>
      <w:r w:rsidR="00C26302">
        <w:rPr>
          <w:rFonts w:ascii="Times New Roman" w:hAnsi="Times New Roman" w:cs="Times New Roman"/>
          <w:sz w:val="28"/>
          <w:szCs w:val="28"/>
          <w:lang w:val="uk-UA"/>
        </w:rPr>
        <w:t xml:space="preserve">/га, ярих культур </w:t>
      </w:r>
      <w:r w:rsidR="00C26302" w:rsidRPr="00C26302">
        <w:rPr>
          <w:rFonts w:ascii="Times New Roman" w:hAnsi="Times New Roman" w:cs="Times New Roman"/>
          <w:sz w:val="28"/>
          <w:szCs w:val="28"/>
          <w:lang w:val="uk-UA"/>
        </w:rPr>
        <w:t>–</w:t>
      </w:r>
      <w:r w:rsidRPr="00116BBE">
        <w:rPr>
          <w:rFonts w:ascii="Times New Roman" w:hAnsi="Times New Roman" w:cs="Times New Roman"/>
          <w:sz w:val="28"/>
          <w:szCs w:val="28"/>
          <w:lang w:val="uk-UA"/>
        </w:rPr>
        <w:t xml:space="preserve"> 3,4-4,0, кукурудзи та зерна 45-55 тис. </w:t>
      </w:r>
      <w:proofErr w:type="spellStart"/>
      <w:r w:rsidRPr="00116BBE">
        <w:rPr>
          <w:rFonts w:ascii="Times New Roman" w:hAnsi="Times New Roman" w:cs="Times New Roman"/>
          <w:sz w:val="28"/>
          <w:szCs w:val="28"/>
          <w:lang w:val="uk-UA"/>
        </w:rPr>
        <w:t>шт</w:t>
      </w:r>
      <w:proofErr w:type="spellEnd"/>
      <w:r w:rsidRPr="00116BBE">
        <w:rPr>
          <w:rFonts w:ascii="Times New Roman" w:hAnsi="Times New Roman" w:cs="Times New Roman"/>
          <w:sz w:val="28"/>
          <w:szCs w:val="28"/>
          <w:lang w:val="uk-UA"/>
        </w:rPr>
        <w:t xml:space="preserve">/га, цукрових буряків - 80-100, картоплі - не менше 50-60 тис. </w:t>
      </w:r>
      <w:proofErr w:type="spellStart"/>
      <w:r w:rsidRPr="00116BBE">
        <w:rPr>
          <w:rFonts w:ascii="Times New Roman" w:hAnsi="Times New Roman" w:cs="Times New Roman"/>
          <w:sz w:val="28"/>
          <w:szCs w:val="28"/>
          <w:lang w:val="uk-UA"/>
        </w:rPr>
        <w:t>шт</w:t>
      </w:r>
      <w:proofErr w:type="spellEnd"/>
      <w:r w:rsidRPr="00116BBE">
        <w:rPr>
          <w:rFonts w:ascii="Times New Roman" w:hAnsi="Times New Roman" w:cs="Times New Roman"/>
          <w:sz w:val="28"/>
          <w:szCs w:val="28"/>
          <w:lang w:val="uk-UA"/>
        </w:rPr>
        <w:t>/га [18 с. 82-83].</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Із метою підвищення поглинання сонячної радіації рослинами, проводять низку агротехнічних заходів, спрямованих на краще забезпечення рослин вологою та різного роду поживними речовинами. Також впливають низкою інших факторів, щоб прискорити ріст рослин і утворення оптимальної листкової поверхні.</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Для того, щоб визначити теплозабезпеченість сільськогосподарських культур, найчастіше використовують суми активних температур </w:t>
      </w:r>
      <w:r w:rsidR="00C26302" w:rsidRPr="00C26302">
        <w:rPr>
          <w:rFonts w:ascii="Times New Roman" w:hAnsi="Times New Roman" w:cs="Times New Roman"/>
          <w:sz w:val="28"/>
          <w:szCs w:val="28"/>
          <w:lang w:val="uk-UA"/>
        </w:rPr>
        <w:t xml:space="preserve">– </w:t>
      </w:r>
      <w:r w:rsidRPr="00116BBE">
        <w:rPr>
          <w:rFonts w:ascii="Times New Roman" w:hAnsi="Times New Roman" w:cs="Times New Roman"/>
          <w:sz w:val="28"/>
          <w:szCs w:val="28"/>
          <w:lang w:val="uk-UA"/>
        </w:rPr>
        <w:t>показником, що дає характеристику кількості тепла і виражається сумою середньодобових температур повітря або ґрунту, що перевищує певний поріг: 0, 5, 10 градусів або біологічний мінімум температури, необхідної для розвитку тієї чи іншої рослини.</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Обчислюється як </w:t>
      </w:r>
      <w:proofErr w:type="spellStart"/>
      <w:r w:rsidRPr="00116BBE">
        <w:rPr>
          <w:rFonts w:ascii="Times New Roman" w:hAnsi="Times New Roman" w:cs="Times New Roman"/>
          <w:sz w:val="28"/>
          <w:szCs w:val="28"/>
        </w:rPr>
        <w:t>сум</w:t>
      </w:r>
      <w:proofErr w:type="spellEnd"/>
      <w:r w:rsidRPr="00116BBE">
        <w:rPr>
          <w:rFonts w:ascii="Times New Roman" w:hAnsi="Times New Roman" w:cs="Times New Roman"/>
          <w:sz w:val="28"/>
          <w:szCs w:val="28"/>
          <w:lang w:val="uk-UA"/>
        </w:rPr>
        <w:t>а</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середньодобових</w:t>
      </w:r>
      <w:proofErr w:type="spellEnd"/>
      <w:r w:rsidRPr="00116BBE">
        <w:rPr>
          <w:rFonts w:ascii="Times New Roman" w:hAnsi="Times New Roman" w:cs="Times New Roman"/>
          <w:sz w:val="28"/>
          <w:szCs w:val="28"/>
        </w:rPr>
        <w:t xml:space="preserve"> температур за </w:t>
      </w:r>
      <w:proofErr w:type="spellStart"/>
      <w:r w:rsidRPr="00116BBE">
        <w:rPr>
          <w:rFonts w:ascii="Times New Roman" w:hAnsi="Times New Roman" w:cs="Times New Roman"/>
          <w:sz w:val="28"/>
          <w:szCs w:val="28"/>
        </w:rPr>
        <w:t>ті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дні</w:t>
      </w:r>
      <w:proofErr w:type="spellEnd"/>
      <w:r w:rsidRPr="00116BBE">
        <w:rPr>
          <w:rFonts w:ascii="Times New Roman" w:hAnsi="Times New Roman" w:cs="Times New Roman"/>
          <w:sz w:val="28"/>
          <w:szCs w:val="28"/>
        </w:rPr>
        <w:t xml:space="preserve">, коли температура </w:t>
      </w:r>
      <w:proofErr w:type="spellStart"/>
      <w:r w:rsidRPr="00116BBE">
        <w:rPr>
          <w:rFonts w:ascii="Times New Roman" w:hAnsi="Times New Roman" w:cs="Times New Roman"/>
          <w:sz w:val="28"/>
          <w:szCs w:val="28"/>
        </w:rPr>
        <w:t>перевищу</w:t>
      </w:r>
      <w:proofErr w:type="spellEnd"/>
      <w:r w:rsidRPr="00116BBE">
        <w:rPr>
          <w:rFonts w:ascii="Times New Roman" w:hAnsi="Times New Roman" w:cs="Times New Roman"/>
          <w:sz w:val="28"/>
          <w:szCs w:val="28"/>
          <w:lang w:val="uk-UA"/>
        </w:rPr>
        <w:t>вала</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встановлений</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поріг</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Слід зауважити, що</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середньодобові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температури</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 xml:space="preserve">мають бути </w:t>
      </w:r>
      <w:proofErr w:type="spellStart"/>
      <w:r w:rsidRPr="00116BBE">
        <w:rPr>
          <w:rFonts w:ascii="Times New Roman" w:hAnsi="Times New Roman" w:cs="Times New Roman"/>
          <w:sz w:val="28"/>
          <w:szCs w:val="28"/>
        </w:rPr>
        <w:t>обчисл</w:t>
      </w:r>
      <w:r w:rsidRPr="00116BBE">
        <w:rPr>
          <w:rFonts w:ascii="Times New Roman" w:hAnsi="Times New Roman" w:cs="Times New Roman"/>
          <w:sz w:val="28"/>
          <w:szCs w:val="28"/>
          <w:lang w:val="uk-UA"/>
        </w:rPr>
        <w:t>ені</w:t>
      </w:r>
      <w:proofErr w:type="spellEnd"/>
      <w:r w:rsidRPr="00116BBE">
        <w:rPr>
          <w:rFonts w:ascii="Times New Roman" w:hAnsi="Times New Roman" w:cs="Times New Roman"/>
          <w:sz w:val="28"/>
          <w:szCs w:val="28"/>
        </w:rPr>
        <w:t xml:space="preserve"> як </w:t>
      </w:r>
      <w:proofErr w:type="spellStart"/>
      <w:r w:rsidRPr="00116BBE">
        <w:rPr>
          <w:rFonts w:ascii="Times New Roman" w:hAnsi="Times New Roman" w:cs="Times New Roman"/>
          <w:sz w:val="28"/>
          <w:szCs w:val="28"/>
        </w:rPr>
        <w:t>середнє</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арифметичне</w:t>
      </w:r>
      <w:proofErr w:type="spellEnd"/>
      <w:r w:rsidRPr="00116BBE">
        <w:rPr>
          <w:rFonts w:ascii="Times New Roman" w:hAnsi="Times New Roman" w:cs="Times New Roman"/>
          <w:sz w:val="28"/>
          <w:szCs w:val="28"/>
          <w:lang w:val="uk-UA"/>
        </w:rPr>
        <w:t>, відповідно до</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показань</w:t>
      </w:r>
      <w:proofErr w:type="spellEnd"/>
      <w:r w:rsidRPr="00116BBE">
        <w:rPr>
          <w:rFonts w:ascii="Times New Roman" w:hAnsi="Times New Roman" w:cs="Times New Roman"/>
          <w:sz w:val="28"/>
          <w:szCs w:val="28"/>
        </w:rPr>
        <w:t xml:space="preserve"> термометра: </w:t>
      </w:r>
      <w:proofErr w:type="spellStart"/>
      <w:r w:rsidRPr="00116BBE">
        <w:rPr>
          <w:rFonts w:ascii="Times New Roman" w:hAnsi="Times New Roman" w:cs="Times New Roman"/>
          <w:sz w:val="28"/>
          <w:szCs w:val="28"/>
        </w:rPr>
        <w:t>вранці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опівдні</w:t>
      </w:r>
      <w:proofErr w:type="spellEnd"/>
      <w:r w:rsidRPr="00116BBE">
        <w:rPr>
          <w:rFonts w:ascii="Times New Roman" w:hAnsi="Times New Roman" w:cs="Times New Roman"/>
          <w:sz w:val="28"/>
          <w:szCs w:val="28"/>
        </w:rPr>
        <w:t xml:space="preserve">, на </w:t>
      </w:r>
      <w:proofErr w:type="spellStart"/>
      <w:r w:rsidRPr="00116BBE">
        <w:rPr>
          <w:rFonts w:ascii="Times New Roman" w:hAnsi="Times New Roman" w:cs="Times New Roman"/>
          <w:sz w:val="28"/>
          <w:szCs w:val="28"/>
        </w:rPr>
        <w:t>кінець</w:t>
      </w:r>
      <w:proofErr w:type="spellEnd"/>
      <w:r w:rsidRPr="00116BBE">
        <w:rPr>
          <w:rFonts w:ascii="Times New Roman" w:hAnsi="Times New Roman" w:cs="Times New Roman"/>
          <w:sz w:val="28"/>
          <w:szCs w:val="28"/>
        </w:rPr>
        <w:t xml:space="preserve"> дня і </w:t>
      </w:r>
      <w:proofErr w:type="spellStart"/>
      <w:r w:rsidRPr="00116BBE">
        <w:rPr>
          <w:rFonts w:ascii="Times New Roman" w:hAnsi="Times New Roman" w:cs="Times New Roman"/>
          <w:sz w:val="28"/>
          <w:szCs w:val="28"/>
        </w:rPr>
        <w:t>опівночі</w:t>
      </w:r>
      <w:proofErr w:type="spellEnd"/>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w:t>
      </w:r>
      <w:r w:rsidRPr="00116BBE">
        <w:rPr>
          <w:rFonts w:ascii="Times New Roman" w:hAnsi="Times New Roman" w:cs="Times New Roman"/>
          <w:sz w:val="28"/>
          <w:szCs w:val="28"/>
          <w:lang w:val="uk-UA"/>
        </w:rPr>
        <w:t xml:space="preserve">при цьому, </w:t>
      </w:r>
      <w:r w:rsidRPr="00116BBE">
        <w:rPr>
          <w:rFonts w:ascii="Times New Roman" w:hAnsi="Times New Roman" w:cs="Times New Roman"/>
          <w:sz w:val="28"/>
          <w:szCs w:val="28"/>
        </w:rPr>
        <w:t xml:space="preserve">сума </w:t>
      </w:r>
      <w:proofErr w:type="spellStart"/>
      <w:r w:rsidRPr="00116BBE">
        <w:rPr>
          <w:rFonts w:ascii="Times New Roman" w:hAnsi="Times New Roman" w:cs="Times New Roman"/>
          <w:sz w:val="28"/>
          <w:szCs w:val="28"/>
        </w:rPr>
        <w:t>показань</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ділиться</w:t>
      </w:r>
      <w:proofErr w:type="spellEnd"/>
      <w:r w:rsidRPr="00116BBE">
        <w:rPr>
          <w:rFonts w:ascii="Times New Roman" w:hAnsi="Times New Roman" w:cs="Times New Roman"/>
          <w:sz w:val="28"/>
          <w:szCs w:val="28"/>
        </w:rPr>
        <w:t xml:space="preserve"> на </w:t>
      </w:r>
      <w:proofErr w:type="spellStart"/>
      <w:r w:rsidRPr="00116BBE">
        <w:rPr>
          <w:rFonts w:ascii="Times New Roman" w:hAnsi="Times New Roman" w:cs="Times New Roman"/>
          <w:sz w:val="28"/>
          <w:szCs w:val="28"/>
        </w:rPr>
        <w:t>чотири</w:t>
      </w:r>
      <w:proofErr w:type="spellEnd"/>
      <w:r w:rsidRPr="00116BBE">
        <w:rPr>
          <w:rFonts w:ascii="Times New Roman" w:hAnsi="Times New Roman" w:cs="Times New Roman"/>
          <w:sz w:val="28"/>
          <w:szCs w:val="28"/>
        </w:rPr>
        <w:t>).</w:t>
      </w:r>
      <w:r w:rsidRPr="00116BBE">
        <w:rPr>
          <w:rFonts w:ascii="Times New Roman" w:hAnsi="Times New Roman" w:cs="Times New Roman"/>
          <w:sz w:val="28"/>
          <w:szCs w:val="28"/>
          <w:lang w:val="uk-UA"/>
        </w:rPr>
        <w:t xml:space="preserve"> Для картоплі цей показник становить 1200—1800</w:t>
      </w:r>
      <w:r w:rsidR="00350744" w:rsidRPr="00350744">
        <w:rPr>
          <w:rFonts w:ascii="Times New Roman" w:hAnsi="Times New Roman" w:cs="Times New Roman"/>
          <w:sz w:val="28"/>
          <w:szCs w:val="28"/>
          <w:vertAlign w:val="superscript"/>
          <w:lang w:val="uk-UA"/>
        </w:rPr>
        <w:t xml:space="preserve"> </w:t>
      </w:r>
      <w:r w:rsidR="00350744" w:rsidRPr="00350744">
        <w:rPr>
          <w:rFonts w:ascii="Times New Roman" w:hAnsi="Times New Roman" w:cs="Times New Roman"/>
          <w:sz w:val="28"/>
          <w:szCs w:val="28"/>
          <w:lang w:val="uk-UA"/>
        </w:rPr>
        <w:t>º</w:t>
      </w:r>
      <w:r w:rsidRPr="00116BBE">
        <w:rPr>
          <w:rFonts w:ascii="Times New Roman" w:hAnsi="Times New Roman" w:cs="Times New Roman"/>
          <w:sz w:val="28"/>
          <w:szCs w:val="28"/>
          <w:lang w:val="uk-UA"/>
        </w:rPr>
        <w:t>С.</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Сума ефективних температур – це характеристика теплового режиму за вегетаційний або інший період, яка дорівнює сумі середніх добових температур повітря за період, що розглядається вище умовної величини нижньої температурні межі вегетації рослин або проходження ними певної ф</w:t>
      </w:r>
      <w:r w:rsidR="00350744">
        <w:rPr>
          <w:rFonts w:ascii="Times New Roman" w:hAnsi="Times New Roman" w:cs="Times New Roman"/>
          <w:sz w:val="28"/>
          <w:szCs w:val="28"/>
          <w:lang w:val="uk-UA"/>
        </w:rPr>
        <w:t>енологічної фази (+5; +10; +15 º</w:t>
      </w:r>
      <w:r w:rsidRPr="00116BBE">
        <w:rPr>
          <w:rFonts w:ascii="Times New Roman" w:hAnsi="Times New Roman" w:cs="Times New Roman"/>
          <w:sz w:val="28"/>
          <w:szCs w:val="28"/>
          <w:lang w:val="uk-UA"/>
        </w:rPr>
        <w:t>С для різних культур).</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lastRenderedPageBreak/>
        <w:t>Забезпечення вологою рослин визначається співвідношенням кількості вологи яка є в ґрунті, до тієї яку рослина потребує для нормального розвитку. Низкою досліджень було доведено, що в різних ґрунтово-кліматичних зонах запаси продуктивної вологи до 5 мм в орному шарі ґрунту під час сівби не дають сходів, при запасах 10 мм сходи можуть з’явитися, але вони починають частково засихати і ростуть дуже рідко. Якщо запаси 11-20 мм, то умови для появи сходів є задовільні, а при запасах понад 20 мм практично завжди ми помічаємо появу дружніх сходів</w:t>
      </w:r>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1</w:t>
      </w:r>
      <w:r w:rsidRPr="00116BBE">
        <w:rPr>
          <w:rFonts w:ascii="Times New Roman" w:hAnsi="Times New Roman" w:cs="Times New Roman"/>
          <w:sz w:val="28"/>
          <w:szCs w:val="28"/>
        </w:rPr>
        <w:t xml:space="preserve">, с. </w:t>
      </w:r>
      <w:proofErr w:type="gramStart"/>
      <w:r w:rsidRPr="00116BBE">
        <w:rPr>
          <w:rFonts w:ascii="Times New Roman" w:hAnsi="Times New Roman" w:cs="Times New Roman"/>
          <w:sz w:val="28"/>
          <w:szCs w:val="28"/>
        </w:rPr>
        <w:t>203]</w:t>
      </w:r>
      <w:r w:rsidRPr="00116BBE">
        <w:rPr>
          <w:rFonts w:ascii="Times New Roman" w:hAnsi="Times New Roman" w:cs="Times New Roman"/>
          <w:sz w:val="28"/>
          <w:szCs w:val="28"/>
          <w:lang w:val="uk-UA"/>
        </w:rPr>
        <w:t>.</w:t>
      </w:r>
      <w:proofErr w:type="gramEnd"/>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Вода, яку утримує ґрунт може бути по різному зв’язана з ним, а отже рослини також можуть по різному її споживати. При цьому, ґрунт може накопичувати різну кількість вологи при однаковому її запасі. При зменшенні вологи в ґрунті рослини починають гинути. Явище, коли вологість ґрунту, при якій з'являються незворотні ознаки в'янення рослин, назвали вологістю стійкого в'янення. Ця величина немає ніякого відношення до характеру рослинності, вона залежить від структури, механічного складу і гуміфікації ґрунту. Чим меншого розміру часточки і більше гумусу у ґрунті, тим більше в ньому міцно зв'язаної води і тим більшою є вологість стійкого в'янення [38].</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Тому робити оцінку умов формування врожайності сільськогосподарських культур можливо лише за тією часткою вологи, що перевершує вологість стійкого в'янення. Оскільки лише дана волога застосовується рослинами з метою формування органічної речовини, її називають продуктивною вологою.</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Кількість продуктивної вологи у ґрунті показують за допомогою висоти шару води у міліметрах у певному шарі ґрунту. Це дозволяє співвідносити її запаси з витратами води на випаровування та опади, які вимірюються у міліметрах. Для перерахунку вологості ґрунту, вираженої у відсотках, у  міліметри продуктивної вологи застосовують формулу:</w:t>
      </w:r>
    </w:p>
    <w:p w:rsidR="00116BBE" w:rsidRPr="00116BBE" w:rsidRDefault="00F3056B" w:rsidP="00116BBE">
      <w:pPr>
        <w:spacing w:after="0" w:line="360" w:lineRule="auto"/>
        <w:ind w:firstLine="709"/>
        <w:jc w:val="both"/>
        <w:rPr>
          <w:rFonts w:ascii="Times New Roman" w:hAnsi="Times New Roman" w:cs="Times New Roman"/>
          <w:b/>
          <w:sz w:val="28"/>
          <w:szCs w:val="28"/>
          <w:lang w:val="uk-UA"/>
        </w:rPr>
      </w:pPr>
      <m:oMath>
        <m:sSub>
          <m:sSubPr>
            <m:ctrlPr>
              <w:rPr>
                <w:rFonts w:ascii="Cambria Math" w:hAnsi="Cambria Math" w:cs="Times New Roman"/>
                <w:b/>
                <w:sz w:val="28"/>
                <w:szCs w:val="28"/>
              </w:rPr>
            </m:ctrlPr>
          </m:sSubPr>
          <m:e>
            <m:r>
              <m:rPr>
                <m:sty m:val="b"/>
              </m:rPr>
              <w:rPr>
                <w:rFonts w:ascii="Cambria Math" w:hAnsi="Cambria Math" w:cs="Times New Roman"/>
                <w:sz w:val="28"/>
                <w:szCs w:val="28"/>
                <w:lang w:val="en-US"/>
              </w:rPr>
              <m:t>W</m:t>
            </m:r>
          </m:e>
          <m:sub>
            <m:r>
              <m:rPr>
                <m:sty m:val="b"/>
              </m:rPr>
              <w:rPr>
                <w:rFonts w:ascii="Cambria Math" w:hAnsi="Cambria Math" w:cs="Times New Roman"/>
                <w:sz w:val="28"/>
                <w:szCs w:val="28"/>
                <w:lang w:val="uk-UA"/>
              </w:rPr>
              <m:t>пр</m:t>
            </m:r>
          </m:sub>
        </m:sSub>
      </m:oMath>
      <w:r w:rsidR="00116BBE" w:rsidRPr="00116BBE">
        <w:rPr>
          <w:rFonts w:ascii="Times New Roman" w:hAnsi="Times New Roman" w:cs="Times New Roman"/>
          <w:b/>
          <w:sz w:val="28"/>
          <w:szCs w:val="28"/>
        </w:rPr>
        <w:t xml:space="preserve"> </w:t>
      </w:r>
      <w:r w:rsidR="00116BBE" w:rsidRPr="00116BBE">
        <w:rPr>
          <w:rFonts w:ascii="Times New Roman" w:hAnsi="Times New Roman" w:cs="Times New Roman"/>
          <w:b/>
          <w:sz w:val="28"/>
          <w:szCs w:val="28"/>
          <w:lang w:val="uk-UA"/>
        </w:rPr>
        <w:t xml:space="preserve">= </w:t>
      </w:r>
      <w:r w:rsidR="00116BBE" w:rsidRPr="00116BBE">
        <w:rPr>
          <w:rFonts w:ascii="Times New Roman" w:hAnsi="Times New Roman" w:cs="Times New Roman"/>
          <w:b/>
          <w:sz w:val="28"/>
          <w:szCs w:val="28"/>
        </w:rPr>
        <w:t>0,1·dh(W</w:t>
      </w:r>
      <w:r w:rsidR="00116BBE" w:rsidRPr="00116BBE">
        <w:rPr>
          <w:rFonts w:ascii="Times New Roman" w:hAnsi="Times New Roman" w:cs="Times New Roman"/>
          <w:b/>
          <w:sz w:val="28"/>
          <w:szCs w:val="28"/>
          <w:lang w:val="uk-UA"/>
        </w:rPr>
        <w:t xml:space="preserve"> – </w:t>
      </w:r>
      <w:r w:rsidR="00116BBE" w:rsidRPr="00116BBE">
        <w:rPr>
          <w:rFonts w:ascii="Times New Roman" w:hAnsi="Times New Roman" w:cs="Times New Roman"/>
          <w:b/>
          <w:sz w:val="28"/>
          <w:szCs w:val="28"/>
        </w:rPr>
        <w:t>k)</w:t>
      </w:r>
      <w:r w:rsidR="00116BBE" w:rsidRPr="002758EE">
        <w:rPr>
          <w:rFonts w:ascii="Times New Roman" w:hAnsi="Times New Roman" w:cs="Times New Roman"/>
          <w:sz w:val="28"/>
          <w:szCs w:val="28"/>
          <w:lang w:val="uk-UA"/>
        </w:rPr>
        <w:t>, де</w:t>
      </w:r>
    </w:p>
    <w:p w:rsidR="00116BBE" w:rsidRPr="00116BBE" w:rsidRDefault="002758EE" w:rsidP="002758E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16BBE" w:rsidRPr="00116BBE">
        <w:rPr>
          <w:rFonts w:ascii="Times New Roman" w:hAnsi="Times New Roman" w:cs="Times New Roman"/>
          <w:sz w:val="28"/>
          <w:szCs w:val="28"/>
          <w:lang w:val="uk-UA"/>
        </w:rPr>
        <w:t xml:space="preserve"> </w:t>
      </w:r>
      <w:r w:rsidR="00116BBE" w:rsidRPr="00116BBE">
        <w:rPr>
          <w:rFonts w:ascii="Times New Roman" w:hAnsi="Times New Roman" w:cs="Times New Roman"/>
          <w:sz w:val="28"/>
          <w:szCs w:val="28"/>
        </w:rPr>
        <w:t xml:space="preserve"> </w:t>
      </w:r>
      <w:r w:rsidR="00116BBE" w:rsidRPr="00116BBE">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W</m:t>
            </m:r>
          </m:e>
          <m:sub>
            <m:r>
              <w:rPr>
                <w:rFonts w:ascii="Cambria Math" w:hAnsi="Cambria Math" w:cs="Times New Roman"/>
                <w:sz w:val="28"/>
                <w:szCs w:val="28"/>
                <w:lang w:val="uk-UA"/>
              </w:rPr>
              <m:t>пр</m:t>
            </m:r>
          </m:sub>
        </m:sSub>
      </m:oMath>
      <w:r w:rsidR="00116BBE" w:rsidRPr="00116BBE">
        <w:rPr>
          <w:rFonts w:ascii="Times New Roman" w:hAnsi="Times New Roman" w:cs="Times New Roman"/>
          <w:sz w:val="28"/>
          <w:szCs w:val="28"/>
          <w:lang w:val="uk-UA"/>
        </w:rPr>
        <w:t xml:space="preserve"> - запаси продуктивної вологи, мм;</w:t>
      </w:r>
    </w:p>
    <w:p w:rsidR="00116BBE" w:rsidRPr="00116BBE" w:rsidRDefault="002758EE" w:rsidP="002758E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116BBE" w:rsidRPr="00116BBE">
        <w:rPr>
          <w:rFonts w:ascii="Times New Roman" w:hAnsi="Times New Roman" w:cs="Times New Roman"/>
          <w:sz w:val="28"/>
          <w:szCs w:val="28"/>
          <w:lang w:val="uk-UA"/>
        </w:rPr>
        <w:t xml:space="preserve">d - об'ємна маса ґрунту (тобто маса 1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см</m:t>
            </m:r>
          </m:e>
          <m:sup>
            <m:r>
              <w:rPr>
                <w:rFonts w:ascii="Cambria Math" w:hAnsi="Cambria Math" w:cs="Times New Roman"/>
                <w:sz w:val="28"/>
                <w:szCs w:val="28"/>
                <w:lang w:val="uk-UA"/>
              </w:rPr>
              <m:t>3</m:t>
            </m:r>
          </m:sup>
        </m:sSup>
      </m:oMath>
      <w:r w:rsidR="00116BBE" w:rsidRPr="00116BBE">
        <w:rPr>
          <w:rFonts w:ascii="Times New Roman" w:hAnsi="Times New Roman" w:cs="Times New Roman"/>
          <w:sz w:val="28"/>
          <w:szCs w:val="28"/>
          <w:lang w:val="uk-UA"/>
        </w:rPr>
        <w:t xml:space="preserve"> абсолютно сухого ґрунту у непорушному стані), г/</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см</m:t>
            </m:r>
          </m:e>
          <m:sup>
            <m:r>
              <w:rPr>
                <w:rFonts w:ascii="Cambria Math" w:hAnsi="Cambria Math" w:cs="Times New Roman"/>
                <w:sz w:val="28"/>
                <w:szCs w:val="28"/>
                <w:lang w:val="uk-UA"/>
              </w:rPr>
              <m:t>3</m:t>
            </m:r>
          </m:sup>
        </m:sSup>
      </m:oMath>
      <w:r w:rsidR="00116BBE" w:rsidRPr="00116BBE">
        <w:rPr>
          <w:rFonts w:ascii="Times New Roman" w:hAnsi="Times New Roman" w:cs="Times New Roman"/>
          <w:sz w:val="28"/>
          <w:szCs w:val="28"/>
          <w:lang w:val="uk-UA"/>
        </w:rPr>
        <w:t>;</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h - товщина шару ґрунту, см;</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W - вологість ґрунту;</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k - вологість стійкого в'янення;</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0,1 - коефіцієнт для переведення запасів вологи в міліметри водного стовпчика.</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За методикою, що використовується в агрометеорології, запаси вологи на сільськогосподарських угіддях вимірюються тільки в міліметрах продуктивної вологи. Для цього на всіх майданчиках спостереження визначаються (через кожні 10 см) по шарах об'ємна маса ґрунту, вологість стійкого в'янення, а також інші характеристики </w:t>
      </w:r>
      <w:r w:rsidRPr="00116BBE">
        <w:rPr>
          <w:rFonts w:ascii="Times New Roman" w:hAnsi="Times New Roman" w:cs="Times New Roman"/>
          <w:sz w:val="28"/>
          <w:szCs w:val="28"/>
        </w:rPr>
        <w:t>[</w:t>
      </w:r>
      <w:r w:rsidRPr="00116BBE">
        <w:rPr>
          <w:rFonts w:ascii="Times New Roman" w:hAnsi="Times New Roman" w:cs="Times New Roman"/>
          <w:sz w:val="28"/>
          <w:szCs w:val="28"/>
          <w:lang w:val="uk-UA"/>
        </w:rPr>
        <w:t>3</w:t>
      </w:r>
      <w:r w:rsidRPr="00116BBE">
        <w:rPr>
          <w:rFonts w:ascii="Times New Roman" w:hAnsi="Times New Roman" w:cs="Times New Roman"/>
          <w:sz w:val="28"/>
          <w:szCs w:val="28"/>
        </w:rPr>
        <w:t>6]</w:t>
      </w:r>
      <w:r w:rsidRPr="00116BBE">
        <w:rPr>
          <w:rFonts w:ascii="Times New Roman" w:hAnsi="Times New Roman" w:cs="Times New Roman"/>
          <w:sz w:val="28"/>
          <w:szCs w:val="28"/>
          <w:lang w:val="uk-UA"/>
        </w:rPr>
        <w:t>.</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Можна підсумувати, що джерелом енергії для всіх культурних рослин є сонячна радіація. Також варто враховувати коефіцієнт поглинання ФАР, щоб  забезпечити найкращі умови протікання фізіологічних та </w:t>
      </w:r>
      <w:proofErr w:type="spellStart"/>
      <w:r w:rsidRPr="00116BBE">
        <w:rPr>
          <w:rFonts w:ascii="Times New Roman" w:hAnsi="Times New Roman" w:cs="Times New Roman"/>
          <w:sz w:val="28"/>
          <w:szCs w:val="28"/>
          <w:lang w:val="uk-UA"/>
        </w:rPr>
        <w:t>фотофізіологічних</w:t>
      </w:r>
      <w:proofErr w:type="spellEnd"/>
      <w:r w:rsidRPr="00116BBE">
        <w:rPr>
          <w:rFonts w:ascii="Times New Roman" w:hAnsi="Times New Roman" w:cs="Times New Roman"/>
          <w:sz w:val="28"/>
          <w:szCs w:val="28"/>
          <w:lang w:val="uk-UA"/>
        </w:rPr>
        <w:t xml:space="preserve"> процесів. Не менш важливими чинниками розвитку рослин є теплозабезпеченість та вологозабезпеченість сільськогосподарських культур, стійкість до посух та опадів. Основним завданням є визначення оптимальних періодів для посіву культур, підтримання основних факторів розвитку рослин та своєчасний збір урожаю.</w:t>
      </w:r>
    </w:p>
    <w:p w:rsidR="00820FC4" w:rsidRPr="00820FC4" w:rsidRDefault="00820FC4" w:rsidP="00116BBE">
      <w:pPr>
        <w:spacing w:after="0" w:line="360" w:lineRule="auto"/>
        <w:jc w:val="both"/>
        <w:rPr>
          <w:rFonts w:ascii="Times New Roman" w:hAnsi="Times New Roman" w:cs="Times New Roman"/>
          <w:sz w:val="28"/>
          <w:szCs w:val="28"/>
          <w:lang w:val="uk-UA"/>
        </w:rPr>
      </w:pPr>
    </w:p>
    <w:p w:rsidR="00820FC4" w:rsidRPr="00820FC4" w:rsidRDefault="00820FC4" w:rsidP="00820FC4">
      <w:pPr>
        <w:spacing w:after="0" w:line="360" w:lineRule="auto"/>
        <w:ind w:firstLine="709"/>
        <w:jc w:val="both"/>
        <w:rPr>
          <w:rFonts w:ascii="Times New Roman" w:hAnsi="Times New Roman" w:cs="Times New Roman"/>
          <w:b/>
          <w:sz w:val="28"/>
          <w:szCs w:val="28"/>
        </w:rPr>
      </w:pPr>
      <w:r w:rsidRPr="00820FC4">
        <w:rPr>
          <w:rFonts w:ascii="Times New Roman" w:hAnsi="Times New Roman" w:cs="Times New Roman"/>
          <w:b/>
          <w:sz w:val="28"/>
          <w:szCs w:val="28"/>
          <w:lang w:val="uk-UA"/>
        </w:rPr>
        <w:t xml:space="preserve">    1.2</w:t>
      </w:r>
      <w:r w:rsidR="00116BBE">
        <w:rPr>
          <w:rFonts w:ascii="Times New Roman" w:hAnsi="Times New Roman" w:cs="Times New Roman"/>
          <w:b/>
          <w:sz w:val="28"/>
          <w:szCs w:val="28"/>
          <w:lang w:val="uk-UA"/>
        </w:rPr>
        <w:t>.</w:t>
      </w:r>
      <w:r w:rsidRPr="00820FC4">
        <w:rPr>
          <w:rFonts w:ascii="Times New Roman" w:hAnsi="Times New Roman" w:cs="Times New Roman"/>
          <w:b/>
          <w:sz w:val="28"/>
          <w:szCs w:val="28"/>
          <w:lang w:val="uk-UA"/>
        </w:rPr>
        <w:t xml:space="preserve"> Сучасні особливості </w:t>
      </w:r>
      <w:proofErr w:type="spellStart"/>
      <w:r w:rsidRPr="00820FC4">
        <w:rPr>
          <w:rFonts w:ascii="Times New Roman" w:hAnsi="Times New Roman" w:cs="Times New Roman"/>
          <w:b/>
          <w:sz w:val="28"/>
          <w:szCs w:val="28"/>
          <w:lang w:val="uk-UA"/>
        </w:rPr>
        <w:t>агрокліматичних</w:t>
      </w:r>
      <w:proofErr w:type="spellEnd"/>
      <w:r w:rsidRPr="00820FC4">
        <w:rPr>
          <w:rFonts w:ascii="Times New Roman" w:hAnsi="Times New Roman" w:cs="Times New Roman"/>
          <w:b/>
          <w:sz w:val="28"/>
          <w:szCs w:val="28"/>
          <w:lang w:val="uk-UA"/>
        </w:rPr>
        <w:t xml:space="preserve"> умов України та Чернігівської області</w:t>
      </w:r>
    </w:p>
    <w:p w:rsidR="00116BBE" w:rsidRPr="00116BBE" w:rsidRDefault="00116BBE" w:rsidP="00116BBE">
      <w:pPr>
        <w:spacing w:after="0" w:line="360" w:lineRule="auto"/>
        <w:jc w:val="both"/>
        <w:rPr>
          <w:rFonts w:ascii="Times New Roman" w:hAnsi="Times New Roman" w:cs="Times New Roman"/>
          <w:sz w:val="28"/>
          <w:szCs w:val="28"/>
          <w:lang w:val="uk-UA"/>
        </w:rPr>
      </w:pP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Основними факторами, які впливають на розвиток системи землеробства є наступні: глобальні зміни клімату, ресурсний потенціал земель та угідь, </w:t>
      </w:r>
      <w:proofErr w:type="spellStart"/>
      <w:r w:rsidRPr="00116BBE">
        <w:rPr>
          <w:rFonts w:ascii="Times New Roman" w:hAnsi="Times New Roman" w:cs="Times New Roman"/>
          <w:sz w:val="28"/>
          <w:szCs w:val="28"/>
          <w:lang w:val="uk-UA"/>
        </w:rPr>
        <w:t>еколого-економічна</w:t>
      </w:r>
      <w:proofErr w:type="spellEnd"/>
      <w:r w:rsidRPr="00116BBE">
        <w:rPr>
          <w:rFonts w:ascii="Times New Roman" w:hAnsi="Times New Roman" w:cs="Times New Roman"/>
          <w:sz w:val="28"/>
          <w:szCs w:val="28"/>
          <w:lang w:val="uk-UA"/>
        </w:rPr>
        <w:t xml:space="preserve"> складова.</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Найбільш значущим наслідком негативних кліматичних змін (мова йде про потепління) для сільського господарства науковці вважають збільшення вегетаційного періоду рослин, екстремальні умови зимового та </w:t>
      </w:r>
      <w:r w:rsidRPr="00116BBE">
        <w:rPr>
          <w:rFonts w:ascii="Times New Roman" w:hAnsi="Times New Roman" w:cs="Times New Roman"/>
          <w:sz w:val="28"/>
          <w:szCs w:val="28"/>
          <w:lang w:val="uk-UA"/>
        </w:rPr>
        <w:lastRenderedPageBreak/>
        <w:t xml:space="preserve">ранньовесняного періодів, засухи в </w:t>
      </w:r>
      <w:proofErr w:type="spellStart"/>
      <w:r w:rsidRPr="00116BBE">
        <w:rPr>
          <w:rFonts w:ascii="Times New Roman" w:hAnsi="Times New Roman" w:cs="Times New Roman"/>
          <w:sz w:val="28"/>
          <w:szCs w:val="28"/>
          <w:lang w:val="uk-UA"/>
        </w:rPr>
        <w:t>середньо-континентальних</w:t>
      </w:r>
      <w:proofErr w:type="spellEnd"/>
      <w:r w:rsidRPr="00116BBE">
        <w:rPr>
          <w:rFonts w:ascii="Times New Roman" w:hAnsi="Times New Roman" w:cs="Times New Roman"/>
          <w:sz w:val="28"/>
          <w:szCs w:val="28"/>
          <w:lang w:val="uk-UA"/>
        </w:rPr>
        <w:t xml:space="preserve"> регіонах, де розташовані найбільші площі зернових культур.</w:t>
      </w:r>
    </w:p>
    <w:p w:rsidR="00116BBE" w:rsidRPr="00995CFC" w:rsidRDefault="00116BBE" w:rsidP="00116BBE">
      <w:pPr>
        <w:spacing w:after="0" w:line="360" w:lineRule="auto"/>
        <w:ind w:firstLine="709"/>
        <w:jc w:val="both"/>
        <w:rPr>
          <w:rFonts w:ascii="Times New Roman" w:hAnsi="Times New Roman" w:cs="Times New Roman"/>
          <w:i/>
          <w:sz w:val="28"/>
          <w:szCs w:val="28"/>
          <w:lang w:val="uk-UA"/>
        </w:rPr>
      </w:pPr>
      <w:r w:rsidRPr="00116BBE">
        <w:rPr>
          <w:rFonts w:ascii="Times New Roman" w:hAnsi="Times New Roman" w:cs="Times New Roman"/>
          <w:sz w:val="28"/>
          <w:szCs w:val="28"/>
          <w:lang w:val="uk-UA"/>
        </w:rPr>
        <w:t>Температурні умови. У найхолоднішому місяці - січні - середня температура повітря коливається від -7...</w:t>
      </w:r>
      <w:r w:rsidR="00866AEE" w:rsidRPr="00866AEE">
        <w:rPr>
          <w:rFonts w:ascii="Times New Roman" w:hAnsi="Times New Roman" w:cs="Times New Roman"/>
          <w:sz w:val="28"/>
          <w:szCs w:val="28"/>
        </w:rPr>
        <w:t>-</w:t>
      </w:r>
      <w:r w:rsidRPr="00116BBE">
        <w:rPr>
          <w:rFonts w:ascii="Times New Roman" w:hAnsi="Times New Roman" w:cs="Times New Roman"/>
          <w:sz w:val="28"/>
          <w:szCs w:val="28"/>
          <w:lang w:val="uk-UA"/>
        </w:rPr>
        <w:t xml:space="preserve">8 </w:t>
      </w:r>
      <w:r w:rsidR="00350744">
        <w:rPr>
          <w:rFonts w:ascii="Times New Roman" w:hAnsi="Times New Roman" w:cs="Times New Roman"/>
          <w:sz w:val="28"/>
          <w:szCs w:val="28"/>
          <w:vertAlign w:val="superscript"/>
          <w:lang w:val="uk-UA"/>
        </w:rPr>
        <w:t>º</w:t>
      </w:r>
      <w:r w:rsidRPr="00116BBE">
        <w:rPr>
          <w:rFonts w:ascii="Times New Roman" w:hAnsi="Times New Roman" w:cs="Times New Roman"/>
          <w:sz w:val="28"/>
          <w:szCs w:val="28"/>
          <w:lang w:val="uk-UA"/>
        </w:rPr>
        <w:t>С на сході зони до -4</w:t>
      </w:r>
      <w:r w:rsidR="00350744">
        <w:rPr>
          <w:rFonts w:ascii="Times New Roman" w:hAnsi="Times New Roman" w:cs="Times New Roman"/>
          <w:sz w:val="28"/>
          <w:szCs w:val="28"/>
          <w:vertAlign w:val="superscript"/>
          <w:lang w:val="uk-UA"/>
        </w:rPr>
        <w:t xml:space="preserve"> </w:t>
      </w:r>
      <w:r w:rsidR="00350744" w:rsidRPr="00350744">
        <w:rPr>
          <w:rFonts w:ascii="Times New Roman" w:hAnsi="Times New Roman" w:cs="Times New Roman"/>
          <w:sz w:val="28"/>
          <w:szCs w:val="28"/>
          <w:vertAlign w:val="superscript"/>
        </w:rPr>
        <w:t xml:space="preserve"> </w:t>
      </w:r>
      <w:r w:rsidR="00350744">
        <w:rPr>
          <w:rFonts w:ascii="Times New Roman" w:hAnsi="Times New Roman" w:cs="Times New Roman"/>
          <w:sz w:val="28"/>
          <w:szCs w:val="28"/>
          <w:vertAlign w:val="superscript"/>
          <w:lang w:val="uk-UA"/>
        </w:rPr>
        <w:t>º</w:t>
      </w:r>
      <w:r w:rsidRPr="00116BBE">
        <w:rPr>
          <w:rFonts w:ascii="Times New Roman" w:hAnsi="Times New Roman" w:cs="Times New Roman"/>
          <w:sz w:val="28"/>
          <w:szCs w:val="28"/>
          <w:lang w:val="uk-UA"/>
        </w:rPr>
        <w:t>С на заході. Середні температури лютого такі ж, як і у січні. Абсолютні мінімальні показники температури коливаються в межах -33...</w:t>
      </w:r>
      <w:r w:rsidR="00866AEE" w:rsidRPr="00866AEE">
        <w:rPr>
          <w:rFonts w:ascii="Times New Roman" w:hAnsi="Times New Roman" w:cs="Times New Roman"/>
          <w:sz w:val="28"/>
          <w:szCs w:val="28"/>
        </w:rPr>
        <w:t>-</w:t>
      </w:r>
      <w:r w:rsidRPr="00116BBE">
        <w:rPr>
          <w:rFonts w:ascii="Times New Roman" w:hAnsi="Times New Roman" w:cs="Times New Roman"/>
          <w:sz w:val="28"/>
          <w:szCs w:val="28"/>
          <w:lang w:val="uk-UA"/>
        </w:rPr>
        <w:t>38</w:t>
      </w:r>
      <w:r w:rsidR="00350744">
        <w:rPr>
          <w:rFonts w:ascii="Times New Roman" w:hAnsi="Times New Roman" w:cs="Times New Roman"/>
          <w:sz w:val="28"/>
          <w:szCs w:val="28"/>
          <w:vertAlign w:val="superscript"/>
          <w:lang w:val="uk-UA"/>
        </w:rPr>
        <w:t xml:space="preserve"> º</w:t>
      </w:r>
      <w:r w:rsidRPr="00116BBE">
        <w:rPr>
          <w:rFonts w:ascii="Times New Roman" w:hAnsi="Times New Roman" w:cs="Times New Roman"/>
          <w:sz w:val="28"/>
          <w:szCs w:val="28"/>
          <w:lang w:val="uk-UA"/>
        </w:rPr>
        <w:t>С і бувають один раз на 50-60 років. Мінімальна температура -20</w:t>
      </w:r>
      <w:r w:rsidR="00350744">
        <w:rPr>
          <w:rFonts w:ascii="Times New Roman" w:hAnsi="Times New Roman" w:cs="Times New Roman"/>
          <w:sz w:val="28"/>
          <w:szCs w:val="28"/>
          <w:vertAlign w:val="superscript"/>
          <w:lang w:val="uk-UA"/>
        </w:rPr>
        <w:t xml:space="preserve"> º</w:t>
      </w:r>
      <w:r w:rsidRPr="00116BBE">
        <w:rPr>
          <w:rFonts w:ascii="Times New Roman" w:hAnsi="Times New Roman" w:cs="Times New Roman"/>
          <w:sz w:val="28"/>
          <w:szCs w:val="28"/>
          <w:lang w:val="uk-UA"/>
        </w:rPr>
        <w:t>С і нижче буває щороку</w:t>
      </w:r>
      <w:r w:rsidRPr="00995CFC">
        <w:rPr>
          <w:rFonts w:ascii="Times New Roman" w:hAnsi="Times New Roman" w:cs="Times New Roman"/>
          <w:sz w:val="28"/>
          <w:szCs w:val="28"/>
          <w:lang w:val="uk-UA"/>
        </w:rPr>
        <w:t>.</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Для зими характерні тривалі та інтенсивні відлиги і навіть підвищенням температури в окремі роки до +12-14 </w:t>
      </w:r>
      <w:r w:rsidR="00350744">
        <w:rPr>
          <w:rFonts w:ascii="Times New Roman" w:hAnsi="Times New Roman" w:cs="Times New Roman"/>
          <w:sz w:val="28"/>
          <w:szCs w:val="28"/>
          <w:vertAlign w:val="superscript"/>
          <w:lang w:val="uk-UA"/>
        </w:rPr>
        <w:t>º</w:t>
      </w:r>
      <w:r w:rsidRPr="00116BBE">
        <w:rPr>
          <w:rFonts w:ascii="Times New Roman" w:hAnsi="Times New Roman" w:cs="Times New Roman"/>
          <w:sz w:val="28"/>
          <w:szCs w:val="28"/>
          <w:lang w:val="uk-UA"/>
        </w:rPr>
        <w:t>С. Найбільш значне підвищення температури в цій зоні спостерігається з березня по квітень та з квітня по травень</w:t>
      </w:r>
      <w:r w:rsidRPr="00995CFC">
        <w:rPr>
          <w:rFonts w:ascii="Times New Roman" w:hAnsi="Times New Roman" w:cs="Times New Roman"/>
          <w:sz w:val="28"/>
          <w:szCs w:val="28"/>
          <w:lang w:val="uk-UA"/>
        </w:rPr>
        <w:t xml:space="preserve"> </w:t>
      </w:r>
      <w:r w:rsidRPr="00116BBE">
        <w:rPr>
          <w:rFonts w:ascii="Times New Roman" w:hAnsi="Times New Roman" w:cs="Times New Roman"/>
          <w:sz w:val="28"/>
          <w:szCs w:val="28"/>
          <w:lang w:val="uk-UA"/>
        </w:rPr>
        <w:t>[1</w:t>
      </w:r>
      <w:r w:rsidRPr="00995CFC">
        <w:rPr>
          <w:rFonts w:ascii="Times New Roman" w:hAnsi="Times New Roman" w:cs="Times New Roman"/>
          <w:sz w:val="28"/>
          <w:szCs w:val="28"/>
          <w:lang w:val="uk-UA"/>
        </w:rPr>
        <w:t>7</w:t>
      </w:r>
      <w:r w:rsidRPr="00116BBE">
        <w:rPr>
          <w:rFonts w:ascii="Times New Roman" w:hAnsi="Times New Roman" w:cs="Times New Roman"/>
          <w:sz w:val="28"/>
          <w:szCs w:val="28"/>
          <w:lang w:val="uk-UA"/>
        </w:rPr>
        <w:t>, с. 219].</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Літній період характеризується високими і сталими температурами без значних змін по території зони. У найтеплішому місяці (липень) - середня температура приблизно +20</w:t>
      </w:r>
      <w:r w:rsidR="00350744">
        <w:rPr>
          <w:rFonts w:ascii="Times New Roman" w:hAnsi="Times New Roman" w:cs="Times New Roman"/>
          <w:sz w:val="28"/>
          <w:szCs w:val="28"/>
          <w:vertAlign w:val="superscript"/>
          <w:lang w:val="uk-UA"/>
        </w:rPr>
        <w:t xml:space="preserve"> º</w:t>
      </w:r>
      <w:r w:rsidRPr="00116BBE">
        <w:rPr>
          <w:rFonts w:ascii="Times New Roman" w:hAnsi="Times New Roman" w:cs="Times New Roman"/>
          <w:sz w:val="28"/>
          <w:szCs w:val="28"/>
          <w:lang w:val="uk-UA"/>
        </w:rPr>
        <w:t>С на сході зони, яка знижується до +18</w:t>
      </w:r>
      <w:r w:rsidR="00350744">
        <w:rPr>
          <w:rFonts w:ascii="Times New Roman" w:hAnsi="Times New Roman" w:cs="Times New Roman"/>
          <w:sz w:val="28"/>
          <w:szCs w:val="28"/>
          <w:vertAlign w:val="superscript"/>
          <w:lang w:val="uk-UA"/>
        </w:rPr>
        <w:t xml:space="preserve"> º</w:t>
      </w:r>
      <w:r w:rsidRPr="00116BBE">
        <w:rPr>
          <w:rFonts w:ascii="Times New Roman" w:hAnsi="Times New Roman" w:cs="Times New Roman"/>
          <w:sz w:val="28"/>
          <w:szCs w:val="28"/>
          <w:lang w:val="uk-UA"/>
        </w:rPr>
        <w:t>С на заході. Температура серпня відрізняється від температури липня на 1-2</w:t>
      </w:r>
      <w:r w:rsidR="00350744">
        <w:rPr>
          <w:rFonts w:ascii="Times New Roman" w:hAnsi="Times New Roman" w:cs="Times New Roman"/>
          <w:sz w:val="28"/>
          <w:szCs w:val="28"/>
          <w:vertAlign w:val="superscript"/>
          <w:lang w:val="uk-UA"/>
        </w:rPr>
        <w:t xml:space="preserve"> º</w:t>
      </w:r>
      <w:r w:rsidRPr="00116BBE">
        <w:rPr>
          <w:rFonts w:ascii="Times New Roman" w:hAnsi="Times New Roman" w:cs="Times New Roman"/>
          <w:sz w:val="28"/>
          <w:szCs w:val="28"/>
          <w:lang w:val="uk-UA"/>
        </w:rPr>
        <w:t>С. Аб</w:t>
      </w:r>
      <w:r w:rsidR="00866AEE">
        <w:rPr>
          <w:rFonts w:ascii="Times New Roman" w:hAnsi="Times New Roman" w:cs="Times New Roman"/>
          <w:sz w:val="28"/>
          <w:szCs w:val="28"/>
          <w:lang w:val="uk-UA"/>
        </w:rPr>
        <w:t>солютні максимуми дорівнюють +39…+</w:t>
      </w:r>
      <w:r w:rsidRPr="00116BBE">
        <w:rPr>
          <w:rFonts w:ascii="Times New Roman" w:hAnsi="Times New Roman" w:cs="Times New Roman"/>
          <w:sz w:val="28"/>
          <w:szCs w:val="28"/>
          <w:lang w:val="uk-UA"/>
        </w:rPr>
        <w:t>40</w:t>
      </w:r>
      <w:r w:rsidR="00350744">
        <w:rPr>
          <w:rFonts w:ascii="Times New Roman" w:hAnsi="Times New Roman" w:cs="Times New Roman"/>
          <w:sz w:val="28"/>
          <w:szCs w:val="28"/>
          <w:vertAlign w:val="superscript"/>
          <w:lang w:val="uk-UA"/>
        </w:rPr>
        <w:t xml:space="preserve"> º</w:t>
      </w:r>
      <w:r w:rsidRPr="00116BBE">
        <w:rPr>
          <w:rFonts w:ascii="Times New Roman" w:hAnsi="Times New Roman" w:cs="Times New Roman"/>
          <w:sz w:val="28"/>
          <w:szCs w:val="28"/>
          <w:lang w:val="uk-UA"/>
        </w:rPr>
        <w:t xml:space="preserve">С. Найсуттєвіші зниження температури відбуваються протягом жовтня – листопада </w:t>
      </w:r>
      <w:r w:rsidRPr="00116BBE">
        <w:rPr>
          <w:rFonts w:ascii="Times New Roman" w:hAnsi="Times New Roman" w:cs="Times New Roman"/>
          <w:sz w:val="28"/>
          <w:szCs w:val="28"/>
        </w:rPr>
        <w:t xml:space="preserve">[20, с. </w:t>
      </w:r>
      <w:proofErr w:type="gramStart"/>
      <w:r w:rsidRPr="00116BBE">
        <w:rPr>
          <w:rFonts w:ascii="Times New Roman" w:hAnsi="Times New Roman" w:cs="Times New Roman"/>
          <w:sz w:val="28"/>
          <w:szCs w:val="28"/>
        </w:rPr>
        <w:t>88-89]</w:t>
      </w:r>
      <w:r w:rsidRPr="00116BBE">
        <w:rPr>
          <w:rFonts w:ascii="Times New Roman" w:hAnsi="Times New Roman" w:cs="Times New Roman"/>
          <w:sz w:val="28"/>
          <w:szCs w:val="28"/>
          <w:lang w:val="uk-UA"/>
        </w:rPr>
        <w:t>.</w:t>
      </w:r>
      <w:proofErr w:type="gramEnd"/>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Перехід до середніх плюсових температур можна прослідкувати у західних районах - в першій декаді, або на початку другої, в центральних - у кінець другої, та у східних - у третій декаді березня. Зниження до середніх мінусових температур восени на заході відбувається в кінці, а на сході - в середині листопада. </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Початком </w:t>
      </w:r>
      <w:proofErr w:type="spellStart"/>
      <w:r w:rsidRPr="00116BBE">
        <w:rPr>
          <w:rFonts w:ascii="Times New Roman" w:hAnsi="Times New Roman" w:cs="Times New Roman"/>
          <w:sz w:val="28"/>
          <w:szCs w:val="28"/>
          <w:lang w:val="uk-UA"/>
        </w:rPr>
        <w:t>безморозного</w:t>
      </w:r>
      <w:proofErr w:type="spellEnd"/>
      <w:r w:rsidRPr="00116BBE">
        <w:rPr>
          <w:rFonts w:ascii="Times New Roman" w:hAnsi="Times New Roman" w:cs="Times New Roman"/>
          <w:sz w:val="28"/>
          <w:szCs w:val="28"/>
          <w:lang w:val="uk-UA"/>
        </w:rPr>
        <w:t xml:space="preserve"> періоду вважають третю декаду квітня. Цікаво, що на поверхні ґрунту приморозки навесні закінчуються пізніше, а восени починаються на 10-20 днів раніше, ніж у повітрі. Слід враховувати, що заморозки залежать від форми рельєфу. На  знижених ділянках заморозки навесні можуть закінчуватись пізніше, а восени починатись раніше порівняно з підвищеними формами рельєфу.</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У період активної вегетації  заморозки практично відсутні. Однак на поверхні ґрунту в даний період вони цілком можливі.  Тривалість </w:t>
      </w:r>
      <w:proofErr w:type="spellStart"/>
      <w:r w:rsidRPr="00116BBE">
        <w:rPr>
          <w:rFonts w:ascii="Times New Roman" w:hAnsi="Times New Roman" w:cs="Times New Roman"/>
          <w:sz w:val="28"/>
          <w:szCs w:val="28"/>
          <w:lang w:val="uk-UA"/>
        </w:rPr>
        <w:lastRenderedPageBreak/>
        <w:t>морозонебезпечного</w:t>
      </w:r>
      <w:proofErr w:type="spellEnd"/>
      <w:r w:rsidRPr="00116BBE">
        <w:rPr>
          <w:rFonts w:ascii="Times New Roman" w:hAnsi="Times New Roman" w:cs="Times New Roman"/>
          <w:sz w:val="28"/>
          <w:szCs w:val="28"/>
          <w:lang w:val="uk-UA"/>
        </w:rPr>
        <w:t xml:space="preserve"> періоду навесні для більшості регіонів становить 11-20 днів. У районах з гірським  рельєфом він може затягнутись до 20</w:t>
      </w:r>
      <w:r w:rsidR="006868B3">
        <w:rPr>
          <w:rFonts w:ascii="Times New Roman" w:hAnsi="Times New Roman" w:cs="Times New Roman"/>
          <w:sz w:val="28"/>
          <w:szCs w:val="28"/>
          <w:lang w:val="uk-UA"/>
        </w:rPr>
        <w:t xml:space="preserve"> днів і більше </w:t>
      </w:r>
      <w:r w:rsidRPr="00116BBE">
        <w:rPr>
          <w:rFonts w:ascii="Times New Roman" w:hAnsi="Times New Roman" w:cs="Times New Roman"/>
          <w:sz w:val="28"/>
          <w:szCs w:val="28"/>
          <w:lang w:val="uk-UA"/>
        </w:rPr>
        <w:t>[17, с. 223-225].</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В Україні за останні 30 - 40 років вчені помітили збільшення середньої регіональної температури повітря на рівні 1.1</w:t>
      </w:r>
      <w:r w:rsidR="00350744" w:rsidRPr="00350744">
        <w:rPr>
          <w:rFonts w:ascii="Times New Roman" w:hAnsi="Times New Roman" w:cs="Times New Roman"/>
          <w:sz w:val="28"/>
          <w:szCs w:val="28"/>
          <w:lang w:val="uk-UA"/>
        </w:rPr>
        <w:t xml:space="preserve"> </w:t>
      </w:r>
      <w:r w:rsidR="00350744">
        <w:rPr>
          <w:rFonts w:ascii="Times New Roman" w:hAnsi="Times New Roman" w:cs="Times New Roman"/>
          <w:sz w:val="28"/>
          <w:szCs w:val="28"/>
          <w:lang w:val="uk-UA"/>
        </w:rPr>
        <w:t>º</w:t>
      </w:r>
      <w:r w:rsidRPr="00116BBE">
        <w:rPr>
          <w:rFonts w:ascii="Times New Roman" w:hAnsi="Times New Roman" w:cs="Times New Roman"/>
          <w:sz w:val="28"/>
          <w:szCs w:val="28"/>
          <w:lang w:val="uk-UA"/>
        </w:rPr>
        <w:t xml:space="preserve">С. У зв’язку з цим вегетаційний період збільшується до 10 днів. За останні 17 років підвищення середньої річної температури повітря становить 0,7- 0,9 ºС </w:t>
      </w:r>
      <w:r w:rsidRPr="00116BBE">
        <w:rPr>
          <w:rFonts w:ascii="Times New Roman" w:hAnsi="Times New Roman" w:cs="Times New Roman"/>
          <w:sz w:val="28"/>
          <w:szCs w:val="28"/>
        </w:rPr>
        <w:t>[</w:t>
      </w:r>
      <w:r w:rsidRPr="00116BBE">
        <w:rPr>
          <w:rFonts w:ascii="Times New Roman" w:hAnsi="Times New Roman" w:cs="Times New Roman"/>
          <w:sz w:val="28"/>
          <w:szCs w:val="28"/>
          <w:lang w:val="uk-UA"/>
        </w:rPr>
        <w:t>2</w:t>
      </w:r>
      <w:r w:rsidRPr="00116BBE">
        <w:rPr>
          <w:rFonts w:ascii="Times New Roman" w:hAnsi="Times New Roman" w:cs="Times New Roman"/>
          <w:sz w:val="28"/>
          <w:szCs w:val="28"/>
        </w:rPr>
        <w:t>4, с.68]</w:t>
      </w:r>
      <w:r w:rsidRPr="00116BBE">
        <w:rPr>
          <w:rFonts w:ascii="Times New Roman" w:hAnsi="Times New Roman" w:cs="Times New Roman"/>
          <w:sz w:val="28"/>
          <w:szCs w:val="28"/>
          <w:lang w:val="uk-UA"/>
        </w:rPr>
        <w:t>.</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Режим зволоження теплого періоду року (квітень - жовтень) має велике значення для сільського господарства. Кількість опадів приблизно становить 750 мм, а на крайньому заході  - понад 1500 мм. Літні опади дуже часто випадають у вигляді сильних злив, які завдають значної шкоди сільському господарству. Наприклад, у західних регіонах  зливи можуть приносити понад 200 мм опадів за добу. На всій іншій території найбільші добові максимуми знаходяться в межах 100-150 мм. Досить часто бувають дощі</w:t>
      </w:r>
      <w:r w:rsidR="006868B3">
        <w:rPr>
          <w:rFonts w:ascii="Times New Roman" w:hAnsi="Times New Roman" w:cs="Times New Roman"/>
          <w:sz w:val="28"/>
          <w:szCs w:val="28"/>
          <w:lang w:val="uk-UA"/>
        </w:rPr>
        <w:t>, які охоплюють значну територію</w:t>
      </w:r>
      <w:r w:rsidRPr="00116BBE">
        <w:rPr>
          <w:rFonts w:ascii="Times New Roman" w:hAnsi="Times New Roman" w:cs="Times New Roman"/>
          <w:sz w:val="28"/>
          <w:szCs w:val="28"/>
          <w:lang w:val="uk-UA"/>
        </w:rPr>
        <w:t>, особливо це стосується півночі та заходу країни.</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У період вегетації майже щорічно спостерігаються періоди, коли опади практично не випадають. Тривалість окремих бездощових періодів у західних районах досягає 18-20 днів, а в південних та східних – 25 відповідно </w:t>
      </w:r>
      <w:r w:rsidRPr="00116BBE">
        <w:rPr>
          <w:rFonts w:ascii="Times New Roman" w:hAnsi="Times New Roman" w:cs="Times New Roman"/>
          <w:sz w:val="28"/>
          <w:szCs w:val="28"/>
        </w:rPr>
        <w:t xml:space="preserve">[21, с. </w:t>
      </w:r>
      <w:proofErr w:type="gramStart"/>
      <w:r w:rsidRPr="00116BBE">
        <w:rPr>
          <w:rFonts w:ascii="Times New Roman" w:hAnsi="Times New Roman" w:cs="Times New Roman"/>
          <w:sz w:val="28"/>
          <w:szCs w:val="28"/>
        </w:rPr>
        <w:t>81-82]</w:t>
      </w:r>
      <w:r w:rsidRPr="00116BBE">
        <w:rPr>
          <w:rFonts w:ascii="Times New Roman" w:hAnsi="Times New Roman" w:cs="Times New Roman"/>
          <w:sz w:val="28"/>
          <w:szCs w:val="28"/>
          <w:lang w:val="uk-UA"/>
        </w:rPr>
        <w:t>.</w:t>
      </w:r>
      <w:proofErr w:type="gramEnd"/>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Майже для всієї території країни характерні суховії. Вони виникають після тривалого бездощів'я, коли відносна вологість повітря знижується до 30% і нижче, температура тим часом підвищується до 25 і більше. При цьому швидкість вітру не менше 5 м за секунду. Найбільшої шкоди вони завдають під час запилення квіток та росту зерна </w:t>
      </w:r>
      <w:r w:rsidRPr="00116BBE">
        <w:rPr>
          <w:rFonts w:ascii="Times New Roman" w:hAnsi="Times New Roman" w:cs="Times New Roman"/>
          <w:sz w:val="28"/>
          <w:szCs w:val="28"/>
        </w:rPr>
        <w:t xml:space="preserve">[24, с. </w:t>
      </w:r>
      <w:proofErr w:type="gramStart"/>
      <w:r w:rsidRPr="00116BBE">
        <w:rPr>
          <w:rFonts w:ascii="Times New Roman" w:hAnsi="Times New Roman" w:cs="Times New Roman"/>
          <w:sz w:val="28"/>
          <w:szCs w:val="28"/>
        </w:rPr>
        <w:t>71]</w:t>
      </w:r>
      <w:r w:rsidRPr="00116BBE">
        <w:rPr>
          <w:rFonts w:ascii="Times New Roman" w:hAnsi="Times New Roman" w:cs="Times New Roman"/>
          <w:sz w:val="28"/>
          <w:szCs w:val="28"/>
          <w:lang w:val="uk-UA"/>
        </w:rPr>
        <w:t>.</w:t>
      </w:r>
      <w:proofErr w:type="gramEnd"/>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Клімат Чернігівської області континентальний, із теплим і вологим літом та м’якою зимою. </w:t>
      </w:r>
      <w:proofErr w:type="spellStart"/>
      <w:r w:rsidRPr="00116BBE">
        <w:rPr>
          <w:rFonts w:ascii="Times New Roman" w:hAnsi="Times New Roman" w:cs="Times New Roman"/>
          <w:sz w:val="28"/>
          <w:szCs w:val="28"/>
        </w:rPr>
        <w:t>Середня</w:t>
      </w:r>
      <w:proofErr w:type="spellEnd"/>
      <w:r w:rsidRPr="00116BBE">
        <w:rPr>
          <w:rFonts w:ascii="Times New Roman" w:hAnsi="Times New Roman" w:cs="Times New Roman"/>
          <w:sz w:val="28"/>
          <w:szCs w:val="28"/>
        </w:rPr>
        <w:t xml:space="preserve"> температура </w:t>
      </w:r>
      <w:proofErr w:type="spellStart"/>
      <w:r w:rsidRPr="00116BBE">
        <w:rPr>
          <w:rFonts w:ascii="Times New Roman" w:hAnsi="Times New Roman" w:cs="Times New Roman"/>
          <w:sz w:val="28"/>
          <w:szCs w:val="28"/>
        </w:rPr>
        <w:t>липн</w:t>
      </w:r>
      <w:proofErr w:type="spellEnd"/>
      <w:r w:rsidRPr="00116BBE">
        <w:rPr>
          <w:rFonts w:ascii="Times New Roman" w:hAnsi="Times New Roman" w:cs="Times New Roman"/>
          <w:sz w:val="28"/>
          <w:szCs w:val="28"/>
          <w:lang w:val="uk-UA"/>
        </w:rPr>
        <w:t>я</w:t>
      </w:r>
      <w:r w:rsidRPr="00116BBE">
        <w:rPr>
          <w:rFonts w:ascii="Times New Roman" w:hAnsi="Times New Roman" w:cs="Times New Roman"/>
          <w:sz w:val="28"/>
          <w:szCs w:val="28"/>
        </w:rPr>
        <w:t xml:space="preserve"> становить +17 – +19</w:t>
      </w:r>
      <w:r w:rsidR="00350744" w:rsidRPr="00350744">
        <w:rPr>
          <w:rFonts w:ascii="Times New Roman" w:hAnsi="Times New Roman" w:cs="Times New Roman"/>
          <w:sz w:val="28"/>
          <w:szCs w:val="28"/>
        </w:rPr>
        <w:t xml:space="preserve"> </w:t>
      </w:r>
      <w:r w:rsidR="00350744">
        <w:rPr>
          <w:rFonts w:ascii="Times New Roman" w:hAnsi="Times New Roman" w:cs="Times New Roman"/>
          <w:sz w:val="28"/>
          <w:szCs w:val="28"/>
        </w:rPr>
        <w:t>º</w:t>
      </w:r>
      <w:r w:rsidRPr="00116BBE">
        <w:rPr>
          <w:rFonts w:ascii="Times New Roman" w:hAnsi="Times New Roman" w:cs="Times New Roman"/>
          <w:sz w:val="28"/>
          <w:szCs w:val="28"/>
          <w:lang w:val="en-US"/>
        </w:rPr>
        <w:t>C</w:t>
      </w:r>
      <w:r w:rsidRPr="00116BBE">
        <w:rPr>
          <w:rFonts w:ascii="Times New Roman" w:hAnsi="Times New Roman" w:cs="Times New Roman"/>
          <w:sz w:val="28"/>
          <w:szCs w:val="28"/>
        </w:rPr>
        <w:t xml:space="preserve">, </w:t>
      </w:r>
      <w:proofErr w:type="gramStart"/>
      <w:r w:rsidRPr="00116BBE">
        <w:rPr>
          <w:rFonts w:ascii="Times New Roman" w:hAnsi="Times New Roman" w:cs="Times New Roman"/>
          <w:sz w:val="28"/>
          <w:szCs w:val="28"/>
        </w:rPr>
        <w:t>у</w:t>
      </w:r>
      <w:proofErr w:type="gram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січні</w:t>
      </w:r>
      <w:proofErr w:type="spellEnd"/>
      <w:r w:rsidRPr="00116BBE">
        <w:rPr>
          <w:rFonts w:ascii="Times New Roman" w:hAnsi="Times New Roman" w:cs="Times New Roman"/>
          <w:sz w:val="28"/>
          <w:szCs w:val="28"/>
        </w:rPr>
        <w:t xml:space="preserve"> вона </w:t>
      </w:r>
      <w:r w:rsidRPr="00116BBE">
        <w:rPr>
          <w:rFonts w:ascii="Times New Roman" w:hAnsi="Times New Roman" w:cs="Times New Roman"/>
          <w:sz w:val="28"/>
          <w:szCs w:val="28"/>
          <w:lang w:val="uk-UA"/>
        </w:rPr>
        <w:t xml:space="preserve">може </w:t>
      </w:r>
      <w:proofErr w:type="spellStart"/>
      <w:r w:rsidRPr="00116BBE">
        <w:rPr>
          <w:rFonts w:ascii="Times New Roman" w:hAnsi="Times New Roman" w:cs="Times New Roman"/>
          <w:sz w:val="28"/>
          <w:szCs w:val="28"/>
        </w:rPr>
        <w:t>знижу</w:t>
      </w:r>
      <w:r w:rsidRPr="00116BBE">
        <w:rPr>
          <w:rFonts w:ascii="Times New Roman" w:hAnsi="Times New Roman" w:cs="Times New Roman"/>
          <w:sz w:val="28"/>
          <w:szCs w:val="28"/>
          <w:lang w:val="uk-UA"/>
        </w:rPr>
        <w:t>ватись</w:t>
      </w:r>
      <w:proofErr w:type="spellEnd"/>
      <w:r w:rsidR="00350744">
        <w:rPr>
          <w:rFonts w:ascii="Times New Roman" w:hAnsi="Times New Roman" w:cs="Times New Roman"/>
          <w:sz w:val="28"/>
          <w:szCs w:val="28"/>
        </w:rPr>
        <w:t xml:space="preserve"> до -4.5 – -7.8</w:t>
      </w:r>
      <w:r w:rsidR="00350744" w:rsidRPr="00350744">
        <w:rPr>
          <w:rFonts w:ascii="Times New Roman" w:hAnsi="Times New Roman" w:cs="Times New Roman"/>
          <w:sz w:val="28"/>
          <w:szCs w:val="28"/>
        </w:rPr>
        <w:t xml:space="preserve"> </w:t>
      </w:r>
      <w:r w:rsidR="00350744">
        <w:rPr>
          <w:rFonts w:ascii="Times New Roman" w:hAnsi="Times New Roman" w:cs="Times New Roman"/>
          <w:sz w:val="28"/>
          <w:szCs w:val="28"/>
        </w:rPr>
        <w:t>º</w:t>
      </w:r>
      <w:r w:rsidRPr="00116BBE">
        <w:rPr>
          <w:rFonts w:ascii="Times New Roman" w:hAnsi="Times New Roman" w:cs="Times New Roman"/>
          <w:sz w:val="28"/>
          <w:szCs w:val="28"/>
          <w:lang w:val="en-US"/>
        </w:rPr>
        <w:t>C</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Період</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вегетації</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триває</w:t>
      </w:r>
      <w:proofErr w:type="spellEnd"/>
      <w:r w:rsidRPr="00116BBE">
        <w:rPr>
          <w:rFonts w:ascii="Times New Roman" w:hAnsi="Times New Roman" w:cs="Times New Roman"/>
          <w:sz w:val="28"/>
          <w:szCs w:val="28"/>
        </w:rPr>
        <w:t xml:space="preserve"> з </w:t>
      </w:r>
      <w:r w:rsidRPr="00116BBE">
        <w:rPr>
          <w:rFonts w:ascii="Times New Roman" w:hAnsi="Times New Roman" w:cs="Times New Roman"/>
          <w:sz w:val="28"/>
          <w:szCs w:val="28"/>
          <w:lang w:val="uk-UA"/>
        </w:rPr>
        <w:t>середини</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квітня</w:t>
      </w:r>
      <w:proofErr w:type="spellEnd"/>
      <w:r w:rsidRPr="00116BBE">
        <w:rPr>
          <w:rFonts w:ascii="Times New Roman" w:hAnsi="Times New Roman" w:cs="Times New Roman"/>
          <w:sz w:val="28"/>
          <w:szCs w:val="28"/>
        </w:rPr>
        <w:t xml:space="preserve"> </w:t>
      </w:r>
      <w:proofErr w:type="gramStart"/>
      <w:r w:rsidRPr="00116BBE">
        <w:rPr>
          <w:rFonts w:ascii="Times New Roman" w:hAnsi="Times New Roman" w:cs="Times New Roman"/>
          <w:sz w:val="28"/>
          <w:szCs w:val="28"/>
        </w:rPr>
        <w:t>до</w:t>
      </w:r>
      <w:proofErr w:type="gram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кінця жовтня</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Період</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із</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середньодобовими</w:t>
      </w:r>
      <w:proofErr w:type="spellEnd"/>
      <w:r w:rsidRPr="00116BBE">
        <w:rPr>
          <w:rFonts w:ascii="Times New Roman" w:hAnsi="Times New Roman" w:cs="Times New Roman"/>
          <w:sz w:val="28"/>
          <w:szCs w:val="28"/>
        </w:rPr>
        <w:t xml:space="preserve"> температурами </w:t>
      </w:r>
      <w:proofErr w:type="spellStart"/>
      <w:r w:rsidRPr="00116BBE">
        <w:rPr>
          <w:rFonts w:ascii="Times New Roman" w:hAnsi="Times New Roman" w:cs="Times New Roman"/>
          <w:sz w:val="28"/>
          <w:szCs w:val="28"/>
        </w:rPr>
        <w:t>понад</w:t>
      </w:r>
      <w:proofErr w:type="spellEnd"/>
      <w:r w:rsidRPr="00116BBE">
        <w:rPr>
          <w:rFonts w:ascii="Times New Roman" w:hAnsi="Times New Roman" w:cs="Times New Roman"/>
          <w:sz w:val="28"/>
          <w:szCs w:val="28"/>
        </w:rPr>
        <w:t xml:space="preserve"> +15°</w:t>
      </w:r>
      <w:r w:rsidRPr="00116BBE">
        <w:rPr>
          <w:rFonts w:ascii="Times New Roman" w:hAnsi="Times New Roman" w:cs="Times New Roman"/>
          <w:sz w:val="28"/>
          <w:szCs w:val="28"/>
          <w:lang w:val="en-US"/>
        </w:rPr>
        <w:t>C</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триває</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приблизно</w:t>
      </w:r>
      <w:proofErr w:type="spellEnd"/>
      <w:r w:rsidRPr="00116BBE">
        <w:rPr>
          <w:rFonts w:ascii="Times New Roman" w:hAnsi="Times New Roman" w:cs="Times New Roman"/>
          <w:sz w:val="28"/>
          <w:szCs w:val="28"/>
        </w:rPr>
        <w:t xml:space="preserve"> 95-125 </w:t>
      </w:r>
      <w:proofErr w:type="spellStart"/>
      <w:r w:rsidRPr="00116BBE">
        <w:rPr>
          <w:rFonts w:ascii="Times New Roman" w:hAnsi="Times New Roman" w:cs="Times New Roman"/>
          <w:sz w:val="28"/>
          <w:szCs w:val="28"/>
        </w:rPr>
        <w:t>діб</w:t>
      </w:r>
      <w:proofErr w:type="spellEnd"/>
      <w:r w:rsidRPr="00116BBE">
        <w:rPr>
          <w:rFonts w:ascii="Times New Roman" w:hAnsi="Times New Roman" w:cs="Times New Roman"/>
          <w:sz w:val="28"/>
          <w:szCs w:val="28"/>
        </w:rPr>
        <w:t xml:space="preserve">. </w:t>
      </w:r>
      <w:proofErr w:type="spellStart"/>
      <w:proofErr w:type="gramStart"/>
      <w:r w:rsidRPr="00116BBE">
        <w:rPr>
          <w:rFonts w:ascii="Times New Roman" w:hAnsi="Times New Roman" w:cs="Times New Roman"/>
          <w:sz w:val="28"/>
          <w:szCs w:val="28"/>
        </w:rPr>
        <w:t>Р</w:t>
      </w:r>
      <w:proofErr w:type="gramEnd"/>
      <w:r w:rsidRPr="00116BBE">
        <w:rPr>
          <w:rFonts w:ascii="Times New Roman" w:hAnsi="Times New Roman" w:cs="Times New Roman"/>
          <w:sz w:val="28"/>
          <w:szCs w:val="28"/>
        </w:rPr>
        <w:t>ічна</w:t>
      </w:r>
      <w:proofErr w:type="spellEnd"/>
      <w:r w:rsidRPr="00116BBE">
        <w:rPr>
          <w:rFonts w:ascii="Times New Roman" w:hAnsi="Times New Roman" w:cs="Times New Roman"/>
          <w:sz w:val="28"/>
          <w:szCs w:val="28"/>
        </w:rPr>
        <w:t xml:space="preserve"> сума температур, </w:t>
      </w:r>
      <w:proofErr w:type="spellStart"/>
      <w:r w:rsidRPr="00116BBE">
        <w:rPr>
          <w:rFonts w:ascii="Times New Roman" w:hAnsi="Times New Roman" w:cs="Times New Roman"/>
          <w:sz w:val="28"/>
          <w:szCs w:val="28"/>
        </w:rPr>
        <w:t>які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lastRenderedPageBreak/>
        <w:t>перевищують</w:t>
      </w:r>
      <w:proofErr w:type="spellEnd"/>
      <w:r w:rsidRPr="00116BBE">
        <w:rPr>
          <w:rFonts w:ascii="Times New Roman" w:hAnsi="Times New Roman" w:cs="Times New Roman"/>
          <w:sz w:val="28"/>
          <w:szCs w:val="28"/>
        </w:rPr>
        <w:t xml:space="preserve"> +10°</w:t>
      </w:r>
      <w:r w:rsidRPr="00116BBE">
        <w:rPr>
          <w:rFonts w:ascii="Times New Roman" w:hAnsi="Times New Roman" w:cs="Times New Roman"/>
          <w:sz w:val="28"/>
          <w:szCs w:val="28"/>
          <w:lang w:val="en-US"/>
        </w:rPr>
        <w:t>C</w:t>
      </w:r>
      <w:r w:rsidRPr="00116BBE">
        <w:rPr>
          <w:rFonts w:ascii="Times New Roman" w:hAnsi="Times New Roman" w:cs="Times New Roman"/>
          <w:sz w:val="28"/>
          <w:szCs w:val="28"/>
        </w:rPr>
        <w:t xml:space="preserve">, становить </w:t>
      </w:r>
      <w:proofErr w:type="spellStart"/>
      <w:r w:rsidRPr="00116BBE">
        <w:rPr>
          <w:rFonts w:ascii="Times New Roman" w:hAnsi="Times New Roman" w:cs="Times New Roman"/>
          <w:sz w:val="28"/>
          <w:szCs w:val="28"/>
        </w:rPr>
        <w:t>близько</w:t>
      </w:r>
      <w:proofErr w:type="spellEnd"/>
      <w:r w:rsidRPr="00116BBE">
        <w:rPr>
          <w:rFonts w:ascii="Times New Roman" w:hAnsi="Times New Roman" w:cs="Times New Roman"/>
          <w:sz w:val="28"/>
          <w:szCs w:val="28"/>
        </w:rPr>
        <w:t xml:space="preserve"> 2 </w:t>
      </w:r>
      <w:r w:rsidRPr="00350744">
        <w:rPr>
          <w:rFonts w:ascii="Times New Roman" w:hAnsi="Times New Roman" w:cs="Times New Roman"/>
          <w:sz w:val="28"/>
          <w:szCs w:val="28"/>
        </w:rPr>
        <w:t>600</w:t>
      </w:r>
      <w:r w:rsidR="00350744" w:rsidRPr="00350744">
        <w:rPr>
          <w:rFonts w:ascii="Times New Roman" w:hAnsi="Times New Roman" w:cs="Times New Roman"/>
          <w:sz w:val="28"/>
          <w:szCs w:val="28"/>
          <w:vertAlign w:val="superscript"/>
          <w:lang w:val="uk-UA"/>
        </w:rPr>
        <w:t xml:space="preserve"> </w:t>
      </w:r>
      <w:r w:rsidR="00350744">
        <w:rPr>
          <w:rFonts w:ascii="Times New Roman" w:hAnsi="Times New Roman" w:cs="Times New Roman"/>
          <w:sz w:val="28"/>
          <w:szCs w:val="28"/>
          <w:vertAlign w:val="superscript"/>
          <w:lang w:val="uk-UA"/>
        </w:rPr>
        <w:t>º</w:t>
      </w:r>
      <w:r w:rsidRPr="00350744">
        <w:rPr>
          <w:rFonts w:ascii="Times New Roman" w:hAnsi="Times New Roman" w:cs="Times New Roman"/>
          <w:sz w:val="28"/>
          <w:szCs w:val="28"/>
          <w:lang w:val="uk-UA"/>
        </w:rPr>
        <w:t>С</w:t>
      </w:r>
      <w:r w:rsidRPr="00350744">
        <w:rPr>
          <w:rFonts w:ascii="Times New Roman" w:hAnsi="Times New Roman" w:cs="Times New Roman"/>
          <w:sz w:val="28"/>
          <w:szCs w:val="28"/>
        </w:rPr>
        <w:t xml:space="preserve">. </w:t>
      </w:r>
      <w:proofErr w:type="spellStart"/>
      <w:r w:rsidRPr="00350744">
        <w:rPr>
          <w:rFonts w:ascii="Times New Roman" w:hAnsi="Times New Roman" w:cs="Times New Roman"/>
          <w:sz w:val="28"/>
          <w:szCs w:val="28"/>
        </w:rPr>
        <w:t>Період</w:t>
      </w:r>
      <w:proofErr w:type="spellEnd"/>
      <w:r w:rsidRPr="00116BBE">
        <w:rPr>
          <w:rFonts w:ascii="Times New Roman" w:hAnsi="Times New Roman" w:cs="Times New Roman"/>
          <w:sz w:val="28"/>
          <w:szCs w:val="28"/>
        </w:rPr>
        <w:t xml:space="preserve"> без </w:t>
      </w:r>
      <w:r w:rsidRPr="00116BBE">
        <w:rPr>
          <w:rFonts w:ascii="Times New Roman" w:hAnsi="Times New Roman" w:cs="Times New Roman"/>
          <w:sz w:val="28"/>
          <w:szCs w:val="28"/>
          <w:lang w:val="uk-UA"/>
        </w:rPr>
        <w:t>слабких</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заморозків</w:t>
      </w:r>
      <w:proofErr w:type="spellEnd"/>
      <w:r w:rsidRPr="00116BBE">
        <w:rPr>
          <w:rFonts w:ascii="Times New Roman" w:hAnsi="Times New Roman" w:cs="Times New Roman"/>
          <w:sz w:val="28"/>
          <w:szCs w:val="28"/>
        </w:rPr>
        <w:t xml:space="preserve"> на </w:t>
      </w:r>
      <w:proofErr w:type="spellStart"/>
      <w:r w:rsidRPr="00116BBE">
        <w:rPr>
          <w:rFonts w:ascii="Times New Roman" w:hAnsi="Times New Roman" w:cs="Times New Roman"/>
          <w:sz w:val="28"/>
          <w:szCs w:val="28"/>
        </w:rPr>
        <w:t>поверхні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ґрунту</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складає</w:t>
      </w:r>
      <w:proofErr w:type="spellEnd"/>
      <w:r w:rsidRPr="00116BBE">
        <w:rPr>
          <w:rFonts w:ascii="Times New Roman" w:hAnsi="Times New Roman" w:cs="Times New Roman"/>
          <w:sz w:val="28"/>
          <w:szCs w:val="28"/>
        </w:rPr>
        <w:t xml:space="preserve"> 160-180 </w:t>
      </w:r>
      <w:proofErr w:type="spellStart"/>
      <w:r w:rsidRPr="00116BBE">
        <w:rPr>
          <w:rFonts w:ascii="Times New Roman" w:hAnsi="Times New Roman" w:cs="Times New Roman"/>
          <w:sz w:val="28"/>
          <w:szCs w:val="28"/>
        </w:rPr>
        <w:t>днів</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Рельєф</w:t>
      </w:r>
      <w:proofErr w:type="spellEnd"/>
      <w:r w:rsidRPr="00116BBE">
        <w:rPr>
          <w:rFonts w:ascii="Times New Roman" w:hAnsi="Times New Roman" w:cs="Times New Roman"/>
          <w:sz w:val="28"/>
          <w:szCs w:val="28"/>
        </w:rPr>
        <w:t xml:space="preserve"> – </w:t>
      </w:r>
      <w:proofErr w:type="spellStart"/>
      <w:r w:rsidRPr="00116BBE">
        <w:rPr>
          <w:rFonts w:ascii="Times New Roman" w:hAnsi="Times New Roman" w:cs="Times New Roman"/>
          <w:sz w:val="28"/>
          <w:szCs w:val="28"/>
        </w:rPr>
        <w:t>рівни</w:t>
      </w:r>
      <w:r w:rsidRPr="00116BBE">
        <w:rPr>
          <w:rFonts w:ascii="Times New Roman" w:hAnsi="Times New Roman" w:cs="Times New Roman"/>
          <w:sz w:val="28"/>
          <w:szCs w:val="28"/>
          <w:lang w:val="uk-UA"/>
        </w:rPr>
        <w:t>нний</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середньорічний</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рівень</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опадів</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 xml:space="preserve"> коливається в межах </w:t>
      </w:r>
      <w:r w:rsidRPr="00116BBE">
        <w:rPr>
          <w:rFonts w:ascii="Times New Roman" w:hAnsi="Times New Roman" w:cs="Times New Roman"/>
          <w:sz w:val="28"/>
          <w:szCs w:val="28"/>
        </w:rPr>
        <w:t xml:space="preserve">550-650 мм. </w:t>
      </w:r>
      <w:proofErr w:type="spellStart"/>
      <w:r w:rsidRPr="00116BBE">
        <w:rPr>
          <w:rFonts w:ascii="Times New Roman" w:hAnsi="Times New Roman" w:cs="Times New Roman"/>
          <w:sz w:val="28"/>
          <w:szCs w:val="28"/>
        </w:rPr>
        <w:t>Найбільша</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кількість</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опадів</w:t>
      </w:r>
      <w:proofErr w:type="spellEnd"/>
      <w:r w:rsidRPr="00116BBE">
        <w:rPr>
          <w:rFonts w:ascii="Times New Roman" w:hAnsi="Times New Roman" w:cs="Times New Roman"/>
          <w:sz w:val="28"/>
          <w:szCs w:val="28"/>
          <w:lang w:val="uk-UA"/>
        </w:rPr>
        <w:t xml:space="preserve"> зафіксована </w:t>
      </w:r>
      <w:r w:rsidRPr="00116BBE">
        <w:rPr>
          <w:rFonts w:ascii="Times New Roman" w:hAnsi="Times New Roman" w:cs="Times New Roman"/>
          <w:sz w:val="28"/>
          <w:szCs w:val="28"/>
        </w:rPr>
        <w:t xml:space="preserve">на </w:t>
      </w:r>
      <w:proofErr w:type="spellStart"/>
      <w:proofErr w:type="gramStart"/>
      <w:r w:rsidRPr="00116BBE">
        <w:rPr>
          <w:rFonts w:ascii="Times New Roman" w:hAnsi="Times New Roman" w:cs="Times New Roman"/>
          <w:sz w:val="28"/>
          <w:szCs w:val="28"/>
        </w:rPr>
        <w:t>р</w:t>
      </w:r>
      <w:proofErr w:type="gramEnd"/>
      <w:r w:rsidRPr="00116BBE">
        <w:rPr>
          <w:rFonts w:ascii="Times New Roman" w:hAnsi="Times New Roman" w:cs="Times New Roman"/>
          <w:sz w:val="28"/>
          <w:szCs w:val="28"/>
        </w:rPr>
        <w:t>івні</w:t>
      </w:r>
      <w:proofErr w:type="spellEnd"/>
      <w:r w:rsidRPr="00116BBE">
        <w:rPr>
          <w:rFonts w:ascii="Times New Roman" w:hAnsi="Times New Roman" w:cs="Times New Roman"/>
          <w:sz w:val="28"/>
          <w:szCs w:val="28"/>
        </w:rPr>
        <w:t xml:space="preserve"> 400-450 мм, </w:t>
      </w:r>
      <w:r w:rsidRPr="00116BBE">
        <w:rPr>
          <w:rFonts w:ascii="Times New Roman" w:hAnsi="Times New Roman" w:cs="Times New Roman"/>
          <w:sz w:val="28"/>
          <w:szCs w:val="28"/>
          <w:lang w:val="uk-UA"/>
        </w:rPr>
        <w:t xml:space="preserve">і </w:t>
      </w:r>
      <w:proofErr w:type="spellStart"/>
      <w:r w:rsidRPr="00116BBE">
        <w:rPr>
          <w:rFonts w:ascii="Times New Roman" w:hAnsi="Times New Roman" w:cs="Times New Roman"/>
          <w:sz w:val="28"/>
          <w:szCs w:val="28"/>
        </w:rPr>
        <w:t>випадає</w:t>
      </w:r>
      <w:proofErr w:type="spellEnd"/>
      <w:r w:rsidRPr="00116BBE">
        <w:rPr>
          <w:rFonts w:ascii="Times New Roman" w:hAnsi="Times New Roman" w:cs="Times New Roman"/>
          <w:sz w:val="28"/>
          <w:szCs w:val="28"/>
        </w:rPr>
        <w:t xml:space="preserve"> в </w:t>
      </w:r>
      <w:proofErr w:type="spellStart"/>
      <w:r w:rsidRPr="00116BBE">
        <w:rPr>
          <w:rFonts w:ascii="Times New Roman" w:hAnsi="Times New Roman" w:cs="Times New Roman"/>
          <w:sz w:val="28"/>
          <w:szCs w:val="28"/>
        </w:rPr>
        <w:t>зоні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торф’яно</w:t>
      </w:r>
      <w:proofErr w:type="spellEnd"/>
      <w:r w:rsidRPr="00116BBE">
        <w:rPr>
          <w:rFonts w:ascii="Times New Roman" w:hAnsi="Times New Roman" w:cs="Times New Roman"/>
          <w:sz w:val="28"/>
          <w:szCs w:val="28"/>
        </w:rPr>
        <w:t>–</w:t>
      </w:r>
      <w:proofErr w:type="spellStart"/>
      <w:r w:rsidRPr="00116BBE">
        <w:rPr>
          <w:rFonts w:ascii="Times New Roman" w:hAnsi="Times New Roman" w:cs="Times New Roman"/>
          <w:sz w:val="28"/>
          <w:szCs w:val="28"/>
        </w:rPr>
        <w:t>підзолистих</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ґрунті</w:t>
      </w:r>
      <w:proofErr w:type="spellEnd"/>
      <w:r w:rsidRPr="00116BBE">
        <w:rPr>
          <w:rFonts w:ascii="Times New Roman" w:hAnsi="Times New Roman" w:cs="Times New Roman"/>
          <w:sz w:val="28"/>
          <w:szCs w:val="28"/>
          <w:lang w:val="uk-UA"/>
        </w:rPr>
        <w:t>в. Вони домінують у верхніх шарах ґрунту, які становлять 75 % всієї території Чернігівщини. Середній рівень лісистості зони складає 30 %. Рілля ж займає 33 % всієї території, це  4 мільйони га, сінокоси становлять 1,2 мільйона га, пасовища – 0,7 мільйона га. Дана територія та її природні умови є сприятливими для ведення сільського господарства, вирощування зернових</w:t>
      </w:r>
      <w:r w:rsidRPr="00116BBE">
        <w:rPr>
          <w:rFonts w:ascii="Times New Roman" w:hAnsi="Times New Roman" w:cs="Times New Roman"/>
          <w:sz w:val="28"/>
          <w:szCs w:val="28"/>
        </w:rPr>
        <w:t xml:space="preserve"> (жита, </w:t>
      </w:r>
      <w:proofErr w:type="spellStart"/>
      <w:r w:rsidRPr="00116BBE">
        <w:rPr>
          <w:rFonts w:ascii="Times New Roman" w:hAnsi="Times New Roman" w:cs="Times New Roman"/>
          <w:sz w:val="28"/>
          <w:szCs w:val="28"/>
        </w:rPr>
        <w:t>вівса</w:t>
      </w:r>
      <w:proofErr w:type="spellEnd"/>
      <w:r w:rsidRPr="00116BBE">
        <w:rPr>
          <w:rFonts w:ascii="Times New Roman" w:hAnsi="Times New Roman" w:cs="Times New Roman"/>
          <w:sz w:val="28"/>
          <w:szCs w:val="28"/>
        </w:rPr>
        <w:t xml:space="preserve"> і гречки), </w:t>
      </w:r>
      <w:proofErr w:type="spellStart"/>
      <w:r w:rsidRPr="00116BBE">
        <w:rPr>
          <w:rFonts w:ascii="Times New Roman" w:hAnsi="Times New Roman" w:cs="Times New Roman"/>
          <w:sz w:val="28"/>
          <w:szCs w:val="28"/>
        </w:rPr>
        <w:t>технічних</w:t>
      </w:r>
      <w:proofErr w:type="spellEnd"/>
      <w:r w:rsidRPr="00116BBE">
        <w:rPr>
          <w:rFonts w:ascii="Times New Roman" w:hAnsi="Times New Roman" w:cs="Times New Roman"/>
          <w:sz w:val="28"/>
          <w:szCs w:val="28"/>
        </w:rPr>
        <w:t xml:space="preserve"> культур, </w:t>
      </w:r>
      <w:proofErr w:type="spellStart"/>
      <w:r w:rsidRPr="00116BBE">
        <w:rPr>
          <w:rFonts w:ascii="Times New Roman" w:hAnsi="Times New Roman" w:cs="Times New Roman"/>
          <w:sz w:val="28"/>
          <w:szCs w:val="28"/>
        </w:rPr>
        <w:t>льону</w:t>
      </w:r>
      <w:proofErr w:type="spellEnd"/>
      <w:r w:rsidRPr="00116BBE">
        <w:rPr>
          <w:rFonts w:ascii="Times New Roman" w:hAnsi="Times New Roman" w:cs="Times New Roman"/>
          <w:sz w:val="28"/>
          <w:szCs w:val="28"/>
        </w:rPr>
        <w:t xml:space="preserve">, хмелю, </w:t>
      </w:r>
      <w:proofErr w:type="spellStart"/>
      <w:r w:rsidRPr="00116BBE">
        <w:rPr>
          <w:rFonts w:ascii="Times New Roman" w:hAnsi="Times New Roman" w:cs="Times New Roman"/>
          <w:sz w:val="28"/>
          <w:szCs w:val="28"/>
        </w:rPr>
        <w:t>цукрового</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буряка</w:t>
      </w:r>
      <w:proofErr w:type="spellEnd"/>
      <w:r w:rsidRPr="00116BBE">
        <w:rPr>
          <w:rFonts w:ascii="Times New Roman" w:hAnsi="Times New Roman" w:cs="Times New Roman"/>
          <w:sz w:val="28"/>
          <w:szCs w:val="28"/>
        </w:rPr>
        <w:t xml:space="preserve"> та </w:t>
      </w:r>
      <w:proofErr w:type="spellStart"/>
      <w:r w:rsidRPr="00116BBE">
        <w:rPr>
          <w:rFonts w:ascii="Times New Roman" w:hAnsi="Times New Roman" w:cs="Times New Roman"/>
          <w:sz w:val="28"/>
          <w:szCs w:val="28"/>
        </w:rPr>
        <w:t>картоплі</w:t>
      </w:r>
      <w:proofErr w:type="spellEnd"/>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[32]</w:t>
      </w:r>
      <w:r w:rsidRPr="00116BBE">
        <w:rPr>
          <w:rFonts w:ascii="Times New Roman" w:hAnsi="Times New Roman" w:cs="Times New Roman"/>
          <w:sz w:val="28"/>
          <w:szCs w:val="28"/>
          <w:lang w:val="uk-UA"/>
        </w:rPr>
        <w:t>.</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За останнє десятиліття, кліматичні умови суттєво вплинули на землеробство України, що в свою чергу позначилось на значному дефіциті урожаю основних продовольчих культур. Наприклад, умови вегетаційних періодів 2007, 2008, 2009 років були нетиповими для України. Спостерігалась засуха (повна відсутність опадів у південних областях 60- 80 і більше днів), з низьким гідротермічним коефіцієнтом (ГТК у зоні Лісостепу України 0,6, за багаторічної норми 1,3). На періоди вегетації 2008 та 2009 років також припали посушливі і жаркі кліматичні умови, що призвело до загибелі значної площі зернових культур [24, с. 74].</w:t>
      </w:r>
    </w:p>
    <w:p w:rsidR="00116BBE" w:rsidRPr="00116BBE" w:rsidRDefault="00116BBE" w:rsidP="00116BBE">
      <w:pPr>
        <w:spacing w:after="0" w:line="360" w:lineRule="auto"/>
        <w:ind w:firstLine="709"/>
        <w:jc w:val="both"/>
        <w:rPr>
          <w:rFonts w:ascii="Times New Roman" w:hAnsi="Times New Roman" w:cs="Times New Roman"/>
          <w:sz w:val="28"/>
          <w:szCs w:val="28"/>
        </w:rPr>
      </w:pPr>
      <w:r w:rsidRPr="00116BBE">
        <w:rPr>
          <w:rFonts w:ascii="Times New Roman" w:hAnsi="Times New Roman" w:cs="Times New Roman"/>
          <w:sz w:val="28"/>
          <w:szCs w:val="28"/>
          <w:lang w:val="uk-UA"/>
        </w:rPr>
        <w:t>Прояви п</w:t>
      </w:r>
      <w:proofErr w:type="spellStart"/>
      <w:r w:rsidRPr="00116BBE">
        <w:rPr>
          <w:rFonts w:ascii="Times New Roman" w:hAnsi="Times New Roman" w:cs="Times New Roman"/>
          <w:sz w:val="28"/>
          <w:szCs w:val="28"/>
        </w:rPr>
        <w:t>отепління</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клімату</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чітко</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видно</w:t>
      </w:r>
      <w:r w:rsidRPr="00116BBE">
        <w:rPr>
          <w:rFonts w:ascii="Times New Roman" w:hAnsi="Times New Roman" w:cs="Times New Roman"/>
          <w:sz w:val="28"/>
          <w:szCs w:val="28"/>
        </w:rPr>
        <w:t xml:space="preserve"> у </w:t>
      </w:r>
      <w:proofErr w:type="spellStart"/>
      <w:r w:rsidRPr="00116BBE">
        <w:rPr>
          <w:rFonts w:ascii="Times New Roman" w:hAnsi="Times New Roman" w:cs="Times New Roman"/>
          <w:sz w:val="28"/>
          <w:szCs w:val="28"/>
        </w:rPr>
        <w:t>холодні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періоди</w:t>
      </w:r>
      <w:proofErr w:type="spellEnd"/>
      <w:r w:rsidRPr="00116BBE">
        <w:rPr>
          <w:rFonts w:ascii="Times New Roman" w:hAnsi="Times New Roman" w:cs="Times New Roman"/>
          <w:sz w:val="28"/>
          <w:szCs w:val="28"/>
        </w:rPr>
        <w:t xml:space="preserve"> року. Лише </w:t>
      </w:r>
      <w:proofErr w:type="spellStart"/>
      <w:r w:rsidRPr="00116BBE">
        <w:rPr>
          <w:rFonts w:ascii="Times New Roman" w:hAnsi="Times New Roman" w:cs="Times New Roman"/>
          <w:sz w:val="28"/>
          <w:szCs w:val="28"/>
        </w:rPr>
        <w:t>короткочасні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періоди</w:t>
      </w:r>
      <w:proofErr w:type="spellEnd"/>
      <w:r w:rsidRPr="00116BBE">
        <w:rPr>
          <w:rFonts w:ascii="Times New Roman" w:hAnsi="Times New Roman" w:cs="Times New Roman"/>
          <w:sz w:val="28"/>
          <w:szCs w:val="28"/>
        </w:rPr>
        <w:t xml:space="preserve"> з </w:t>
      </w:r>
      <w:proofErr w:type="spellStart"/>
      <w:r w:rsidRPr="00116BBE">
        <w:rPr>
          <w:rFonts w:ascii="Times New Roman" w:hAnsi="Times New Roman" w:cs="Times New Roman"/>
          <w:sz w:val="28"/>
          <w:szCs w:val="28"/>
        </w:rPr>
        <w:t>від’ємними</w:t>
      </w:r>
      <w:proofErr w:type="spellEnd"/>
      <w:r w:rsidRPr="00116BBE">
        <w:rPr>
          <w:rFonts w:ascii="Times New Roman" w:hAnsi="Times New Roman" w:cs="Times New Roman"/>
          <w:sz w:val="28"/>
          <w:szCs w:val="28"/>
        </w:rPr>
        <w:t xml:space="preserve"> температурами у </w:t>
      </w:r>
      <w:proofErr w:type="spellStart"/>
      <w:proofErr w:type="gramStart"/>
      <w:r w:rsidRPr="00116BBE">
        <w:rPr>
          <w:rFonts w:ascii="Times New Roman" w:hAnsi="Times New Roman" w:cs="Times New Roman"/>
          <w:sz w:val="28"/>
          <w:szCs w:val="28"/>
        </w:rPr>
        <w:t>п</w:t>
      </w:r>
      <w:proofErr w:type="gramEnd"/>
      <w:r w:rsidRPr="00116BBE">
        <w:rPr>
          <w:rFonts w:ascii="Times New Roman" w:hAnsi="Times New Roman" w:cs="Times New Roman"/>
          <w:sz w:val="28"/>
          <w:szCs w:val="28"/>
        </w:rPr>
        <w:t>івденному</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регіоні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спостерігались</w:t>
      </w:r>
      <w:proofErr w:type="spellEnd"/>
      <w:r w:rsidRPr="00116BBE">
        <w:rPr>
          <w:rFonts w:ascii="Times New Roman" w:hAnsi="Times New Roman" w:cs="Times New Roman"/>
          <w:sz w:val="28"/>
          <w:szCs w:val="28"/>
        </w:rPr>
        <w:t xml:space="preserve"> у 1990-1991, 1998-1999, 2000-2001 роках</w:t>
      </w:r>
      <w:r w:rsidRPr="00116BBE">
        <w:rPr>
          <w:rFonts w:ascii="Times New Roman" w:hAnsi="Times New Roman" w:cs="Times New Roman"/>
          <w:sz w:val="28"/>
          <w:szCs w:val="28"/>
          <w:lang w:val="uk-UA"/>
        </w:rPr>
        <w:t xml:space="preserve">. </w:t>
      </w:r>
      <w:proofErr w:type="spellStart"/>
      <w:r w:rsidRPr="00116BBE">
        <w:rPr>
          <w:rFonts w:ascii="Times New Roman" w:hAnsi="Times New Roman" w:cs="Times New Roman"/>
          <w:sz w:val="28"/>
          <w:szCs w:val="28"/>
        </w:rPr>
        <w:t>Підвищення</w:t>
      </w:r>
      <w:proofErr w:type="spellEnd"/>
      <w:r w:rsidRPr="00116BBE">
        <w:rPr>
          <w:rFonts w:ascii="Times New Roman" w:hAnsi="Times New Roman" w:cs="Times New Roman"/>
          <w:sz w:val="28"/>
          <w:szCs w:val="28"/>
          <w:lang w:val="uk-UA"/>
        </w:rPr>
        <w:t xml:space="preserve"> </w:t>
      </w:r>
      <w:proofErr w:type="spellStart"/>
      <w:r w:rsidRPr="00116BBE">
        <w:rPr>
          <w:rFonts w:ascii="Times New Roman" w:hAnsi="Times New Roman" w:cs="Times New Roman"/>
          <w:sz w:val="28"/>
          <w:szCs w:val="28"/>
        </w:rPr>
        <w:t>середньо</w:t>
      </w:r>
      <w:proofErr w:type="spellEnd"/>
      <w:r w:rsidRPr="00116BBE">
        <w:rPr>
          <w:rFonts w:ascii="Times New Roman" w:hAnsi="Times New Roman" w:cs="Times New Roman"/>
          <w:sz w:val="28"/>
          <w:szCs w:val="28"/>
          <w:lang w:val="uk-UA"/>
        </w:rPr>
        <w:t xml:space="preserve">ї </w:t>
      </w:r>
      <w:proofErr w:type="spellStart"/>
      <w:r w:rsidRPr="00116BBE">
        <w:rPr>
          <w:rFonts w:ascii="Times New Roman" w:hAnsi="Times New Roman" w:cs="Times New Roman"/>
          <w:sz w:val="28"/>
          <w:szCs w:val="28"/>
        </w:rPr>
        <w:t>місячної</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температури</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повітря</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було</w:t>
      </w:r>
      <w:r w:rsidR="00350744">
        <w:rPr>
          <w:rFonts w:ascii="Times New Roman" w:hAnsi="Times New Roman" w:cs="Times New Roman"/>
          <w:sz w:val="28"/>
          <w:szCs w:val="28"/>
        </w:rPr>
        <w:t xml:space="preserve"> на 2-3</w:t>
      </w:r>
      <w:proofErr w:type="gramStart"/>
      <w:r w:rsidR="00350744">
        <w:rPr>
          <w:rFonts w:ascii="Times New Roman" w:hAnsi="Times New Roman" w:cs="Times New Roman"/>
          <w:sz w:val="28"/>
          <w:szCs w:val="28"/>
        </w:rPr>
        <w:t xml:space="preserve"> º</w:t>
      </w:r>
      <w:r w:rsidRPr="00116BBE">
        <w:rPr>
          <w:rFonts w:ascii="Times New Roman" w:hAnsi="Times New Roman" w:cs="Times New Roman"/>
          <w:sz w:val="28"/>
          <w:szCs w:val="28"/>
        </w:rPr>
        <w:t>С</w:t>
      </w:r>
      <w:proofErr w:type="gramEnd"/>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 xml:space="preserve">у </w:t>
      </w:r>
      <w:proofErr w:type="spellStart"/>
      <w:r w:rsidRPr="00116BBE">
        <w:rPr>
          <w:rFonts w:ascii="Times New Roman" w:hAnsi="Times New Roman" w:cs="Times New Roman"/>
          <w:sz w:val="28"/>
          <w:szCs w:val="28"/>
        </w:rPr>
        <w:t>січні</w:t>
      </w:r>
      <w:proofErr w:type="spellEnd"/>
      <w:r w:rsidRPr="00116BBE">
        <w:rPr>
          <w:rFonts w:ascii="Times New Roman" w:hAnsi="Times New Roman" w:cs="Times New Roman"/>
          <w:sz w:val="28"/>
          <w:szCs w:val="28"/>
        </w:rPr>
        <w:t xml:space="preserve"> і на</w:t>
      </w:r>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1,5</w:t>
      </w:r>
      <w:r w:rsidRPr="00116BBE">
        <w:rPr>
          <w:rFonts w:ascii="Times New Roman" w:hAnsi="Times New Roman" w:cs="Times New Roman"/>
          <w:sz w:val="28"/>
          <w:szCs w:val="28"/>
          <w:lang w:val="uk-UA"/>
        </w:rPr>
        <w:t>-</w:t>
      </w:r>
      <w:r w:rsidRPr="00116BBE">
        <w:rPr>
          <w:rFonts w:ascii="Times New Roman" w:hAnsi="Times New Roman" w:cs="Times New Roman"/>
          <w:sz w:val="28"/>
          <w:szCs w:val="28"/>
        </w:rPr>
        <w:t>2 ºС</w:t>
      </w:r>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 xml:space="preserve">у лютому. </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proofErr w:type="spellStart"/>
      <w:r w:rsidRPr="00116BBE">
        <w:rPr>
          <w:rFonts w:ascii="Times New Roman" w:hAnsi="Times New Roman" w:cs="Times New Roman"/>
          <w:sz w:val="28"/>
          <w:szCs w:val="28"/>
        </w:rPr>
        <w:t>Важливим</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lang w:val="uk-UA"/>
        </w:rPr>
        <w:t>агрокліматичним</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фактором</w:t>
      </w:r>
      <w:r w:rsidRPr="00116BBE">
        <w:rPr>
          <w:rFonts w:ascii="Times New Roman" w:hAnsi="Times New Roman" w:cs="Times New Roman"/>
          <w:sz w:val="28"/>
          <w:szCs w:val="28"/>
        </w:rPr>
        <w:t xml:space="preserve"> для </w:t>
      </w:r>
      <w:proofErr w:type="spellStart"/>
      <w:r w:rsidRPr="00116BBE">
        <w:rPr>
          <w:rFonts w:ascii="Times New Roman" w:hAnsi="Times New Roman" w:cs="Times New Roman"/>
          <w:sz w:val="28"/>
          <w:szCs w:val="28"/>
        </w:rPr>
        <w:t>рослинництва</w:t>
      </w:r>
      <w:proofErr w:type="spellEnd"/>
      <w:r w:rsidRPr="00116BBE">
        <w:rPr>
          <w:rFonts w:ascii="Times New Roman" w:hAnsi="Times New Roman" w:cs="Times New Roman"/>
          <w:sz w:val="28"/>
          <w:szCs w:val="28"/>
        </w:rPr>
        <w:t xml:space="preserve">, </w:t>
      </w:r>
      <w:proofErr w:type="gramStart"/>
      <w:r w:rsidRPr="00116BBE">
        <w:rPr>
          <w:rFonts w:ascii="Times New Roman" w:hAnsi="Times New Roman" w:cs="Times New Roman"/>
          <w:sz w:val="28"/>
          <w:szCs w:val="28"/>
        </w:rPr>
        <w:t xml:space="preserve">при </w:t>
      </w:r>
      <w:proofErr w:type="spellStart"/>
      <w:r w:rsidRPr="00116BBE">
        <w:rPr>
          <w:rFonts w:ascii="Times New Roman" w:hAnsi="Times New Roman" w:cs="Times New Roman"/>
          <w:sz w:val="28"/>
          <w:szCs w:val="28"/>
        </w:rPr>
        <w:t>зм</w:t>
      </w:r>
      <w:proofErr w:type="gramEnd"/>
      <w:r w:rsidRPr="00116BBE">
        <w:rPr>
          <w:rFonts w:ascii="Times New Roman" w:hAnsi="Times New Roman" w:cs="Times New Roman"/>
          <w:sz w:val="28"/>
          <w:szCs w:val="28"/>
        </w:rPr>
        <w:t>іні</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кліматичних</w:t>
      </w:r>
      <w:r w:rsidRPr="00116BBE">
        <w:rPr>
          <w:rFonts w:ascii="Times New Roman" w:hAnsi="Times New Roman" w:cs="Times New Roman"/>
          <w:sz w:val="28"/>
          <w:szCs w:val="28"/>
        </w:rPr>
        <w:t xml:space="preserve"> умов, </w:t>
      </w:r>
      <w:r w:rsidRPr="00116BBE">
        <w:rPr>
          <w:rFonts w:ascii="Times New Roman" w:hAnsi="Times New Roman" w:cs="Times New Roman"/>
          <w:sz w:val="28"/>
          <w:szCs w:val="28"/>
          <w:lang w:val="uk-UA"/>
        </w:rPr>
        <w:t xml:space="preserve">є прихід весняного періоду </w:t>
      </w:r>
      <w:r w:rsidRPr="00116BBE">
        <w:rPr>
          <w:rFonts w:ascii="Times New Roman" w:hAnsi="Times New Roman" w:cs="Times New Roman"/>
          <w:sz w:val="28"/>
          <w:szCs w:val="28"/>
        </w:rPr>
        <w:t xml:space="preserve">(температура </w:t>
      </w:r>
      <w:proofErr w:type="spellStart"/>
      <w:r w:rsidRPr="00116BBE">
        <w:rPr>
          <w:rFonts w:ascii="Times New Roman" w:hAnsi="Times New Roman" w:cs="Times New Roman"/>
          <w:sz w:val="28"/>
          <w:szCs w:val="28"/>
        </w:rPr>
        <w:t>повітря</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вища</w:t>
      </w:r>
      <w:proofErr w:type="spellEnd"/>
      <w:r w:rsidRPr="00116BBE">
        <w:rPr>
          <w:rFonts w:ascii="Times New Roman" w:hAnsi="Times New Roman" w:cs="Times New Roman"/>
          <w:sz w:val="28"/>
          <w:szCs w:val="28"/>
        </w:rPr>
        <w:t xml:space="preserve"> за 0</w:t>
      </w:r>
      <w:r w:rsidRPr="00116BBE">
        <w:rPr>
          <w:rFonts w:ascii="Times New Roman" w:hAnsi="Times New Roman" w:cs="Times New Roman"/>
          <w:sz w:val="28"/>
          <w:szCs w:val="28"/>
          <w:lang w:val="uk-UA"/>
        </w:rPr>
        <w:t xml:space="preserve"> º</w:t>
      </w:r>
      <w:r w:rsidRPr="00116BBE">
        <w:rPr>
          <w:rFonts w:ascii="Times New Roman" w:hAnsi="Times New Roman" w:cs="Times New Roman"/>
          <w:sz w:val="28"/>
          <w:szCs w:val="28"/>
        </w:rPr>
        <w:t xml:space="preserve">С). </w:t>
      </w:r>
      <w:proofErr w:type="spellStart"/>
      <w:r w:rsidRPr="00116BBE">
        <w:rPr>
          <w:rFonts w:ascii="Times New Roman" w:hAnsi="Times New Roman" w:cs="Times New Roman"/>
          <w:sz w:val="28"/>
          <w:szCs w:val="28"/>
        </w:rPr>
        <w:t>Відхилення</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середніх</w:t>
      </w:r>
      <w:proofErr w:type="spellEnd"/>
      <w:r w:rsidRPr="00116BBE">
        <w:rPr>
          <w:rFonts w:ascii="Times New Roman" w:hAnsi="Times New Roman" w:cs="Times New Roman"/>
          <w:sz w:val="28"/>
          <w:szCs w:val="28"/>
        </w:rPr>
        <w:t xml:space="preserve"> дат початку </w:t>
      </w:r>
      <w:proofErr w:type="spellStart"/>
      <w:r w:rsidRPr="00116BBE">
        <w:rPr>
          <w:rFonts w:ascii="Times New Roman" w:hAnsi="Times New Roman" w:cs="Times New Roman"/>
          <w:sz w:val="28"/>
          <w:szCs w:val="28"/>
        </w:rPr>
        <w:t>весни</w:t>
      </w:r>
      <w:proofErr w:type="spellEnd"/>
      <w:r w:rsidRPr="00116BBE">
        <w:rPr>
          <w:rFonts w:ascii="Times New Roman" w:hAnsi="Times New Roman" w:cs="Times New Roman"/>
          <w:sz w:val="28"/>
          <w:szCs w:val="28"/>
        </w:rPr>
        <w:t xml:space="preserve"> </w:t>
      </w:r>
      <w:proofErr w:type="gramStart"/>
      <w:r w:rsidRPr="00116BBE">
        <w:rPr>
          <w:rFonts w:ascii="Times New Roman" w:hAnsi="Times New Roman" w:cs="Times New Roman"/>
          <w:sz w:val="28"/>
          <w:szCs w:val="28"/>
        </w:rPr>
        <w:t>за</w:t>
      </w:r>
      <w:proofErr w:type="gram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період</w:t>
      </w:r>
      <w:proofErr w:type="spellEnd"/>
      <w:r w:rsidRPr="00116BBE">
        <w:rPr>
          <w:rFonts w:ascii="Times New Roman" w:hAnsi="Times New Roman" w:cs="Times New Roman"/>
          <w:sz w:val="28"/>
          <w:szCs w:val="28"/>
        </w:rPr>
        <w:t xml:space="preserve"> 1991-2007 </w:t>
      </w:r>
      <w:proofErr w:type="spellStart"/>
      <w:r w:rsidRPr="00116BBE">
        <w:rPr>
          <w:rFonts w:ascii="Times New Roman" w:hAnsi="Times New Roman" w:cs="Times New Roman"/>
          <w:sz w:val="28"/>
          <w:szCs w:val="28"/>
        </w:rPr>
        <w:t>рр</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відбувалось</w:t>
      </w:r>
      <w:proofErr w:type="spellEnd"/>
      <w:r w:rsidRPr="00116BBE">
        <w:rPr>
          <w:rFonts w:ascii="Times New Roman" w:hAnsi="Times New Roman" w:cs="Times New Roman"/>
          <w:sz w:val="28"/>
          <w:szCs w:val="28"/>
        </w:rPr>
        <w:t xml:space="preserve"> н</w:t>
      </w:r>
      <w:r w:rsidRPr="00116BBE">
        <w:rPr>
          <w:rFonts w:ascii="Times New Roman" w:hAnsi="Times New Roman" w:cs="Times New Roman"/>
          <w:sz w:val="28"/>
          <w:szCs w:val="28"/>
          <w:lang w:val="uk-UA"/>
        </w:rPr>
        <w:t xml:space="preserve">а 15 - </w:t>
      </w:r>
      <w:r w:rsidRPr="00116BBE">
        <w:rPr>
          <w:rFonts w:ascii="Times New Roman" w:hAnsi="Times New Roman" w:cs="Times New Roman"/>
          <w:sz w:val="28"/>
          <w:szCs w:val="28"/>
        </w:rPr>
        <w:t xml:space="preserve">20 </w:t>
      </w:r>
      <w:proofErr w:type="spellStart"/>
      <w:r w:rsidRPr="00116BBE">
        <w:rPr>
          <w:rFonts w:ascii="Times New Roman" w:hAnsi="Times New Roman" w:cs="Times New Roman"/>
          <w:sz w:val="28"/>
          <w:szCs w:val="28"/>
        </w:rPr>
        <w:t>днів</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раніше</w:t>
      </w:r>
      <w:proofErr w:type="spellEnd"/>
      <w:r w:rsidRPr="00116BBE">
        <w:rPr>
          <w:rFonts w:ascii="Times New Roman" w:hAnsi="Times New Roman" w:cs="Times New Roman"/>
          <w:sz w:val="28"/>
          <w:szCs w:val="28"/>
          <w:lang w:val="uk-UA"/>
        </w:rPr>
        <w:t>,</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ніж</w:t>
      </w:r>
      <w:proofErr w:type="spellEnd"/>
      <w:r w:rsidRPr="00116BBE">
        <w:rPr>
          <w:rFonts w:ascii="Times New Roman" w:hAnsi="Times New Roman" w:cs="Times New Roman"/>
          <w:sz w:val="28"/>
          <w:szCs w:val="28"/>
        </w:rPr>
        <w:t xml:space="preserve"> за </w:t>
      </w:r>
      <w:proofErr w:type="spellStart"/>
      <w:r w:rsidRPr="00116BBE">
        <w:rPr>
          <w:rFonts w:ascii="Times New Roman" w:hAnsi="Times New Roman" w:cs="Times New Roman"/>
          <w:sz w:val="28"/>
          <w:szCs w:val="28"/>
        </w:rPr>
        <w:t>кліматичний</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період</w:t>
      </w:r>
      <w:proofErr w:type="spellEnd"/>
      <w:r w:rsidRPr="00116BBE">
        <w:rPr>
          <w:rFonts w:ascii="Times New Roman" w:hAnsi="Times New Roman" w:cs="Times New Roman"/>
          <w:sz w:val="28"/>
          <w:szCs w:val="28"/>
        </w:rPr>
        <w:t xml:space="preserve"> 1961-1990 року. </w:t>
      </w:r>
      <w:r w:rsidRPr="00116BBE">
        <w:rPr>
          <w:rFonts w:ascii="Times New Roman" w:hAnsi="Times New Roman" w:cs="Times New Roman"/>
          <w:sz w:val="28"/>
          <w:szCs w:val="28"/>
          <w:lang w:val="uk-UA"/>
        </w:rPr>
        <w:t xml:space="preserve">Слід зауважити, що ранній прихід весни не збільшив період активної </w:t>
      </w:r>
      <w:r w:rsidRPr="00116BBE">
        <w:rPr>
          <w:rFonts w:ascii="Times New Roman" w:hAnsi="Times New Roman" w:cs="Times New Roman"/>
          <w:sz w:val="28"/>
          <w:szCs w:val="28"/>
          <w:lang w:val="uk-UA"/>
        </w:rPr>
        <w:lastRenderedPageBreak/>
        <w:t xml:space="preserve">вегетації, </w:t>
      </w:r>
      <w:proofErr w:type="spellStart"/>
      <w:r w:rsidRPr="00116BBE">
        <w:rPr>
          <w:rFonts w:ascii="Times New Roman" w:hAnsi="Times New Roman" w:cs="Times New Roman"/>
          <w:sz w:val="28"/>
          <w:szCs w:val="28"/>
        </w:rPr>
        <w:t>який</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починається</w:t>
      </w:r>
      <w:proofErr w:type="spellEnd"/>
      <w:r w:rsidRPr="00116BBE">
        <w:rPr>
          <w:rFonts w:ascii="Times New Roman" w:hAnsi="Times New Roman" w:cs="Times New Roman"/>
          <w:sz w:val="28"/>
          <w:szCs w:val="28"/>
        </w:rPr>
        <w:t xml:space="preserve"> з переходом </w:t>
      </w:r>
      <w:proofErr w:type="spellStart"/>
      <w:r w:rsidRPr="00116BBE">
        <w:rPr>
          <w:rFonts w:ascii="Times New Roman" w:hAnsi="Times New Roman" w:cs="Times New Roman"/>
          <w:sz w:val="28"/>
          <w:szCs w:val="28"/>
        </w:rPr>
        <w:t>середньої</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добової</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температури</w:t>
      </w:r>
      <w:proofErr w:type="spellEnd"/>
      <w:r w:rsidRPr="00116BBE">
        <w:rPr>
          <w:rFonts w:ascii="Times New Roman" w:hAnsi="Times New Roman" w:cs="Times New Roman"/>
          <w:sz w:val="28"/>
          <w:szCs w:val="28"/>
        </w:rPr>
        <w:t xml:space="preserve"> через</w:t>
      </w:r>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+ 5</w:t>
      </w:r>
      <w:r w:rsidRPr="00116BBE">
        <w:rPr>
          <w:rFonts w:ascii="Times New Roman" w:hAnsi="Times New Roman" w:cs="Times New Roman"/>
          <w:sz w:val="28"/>
          <w:szCs w:val="28"/>
          <w:lang w:val="uk-UA"/>
        </w:rPr>
        <w:t xml:space="preserve"> º</w:t>
      </w:r>
      <w:r w:rsidRPr="00116BBE">
        <w:rPr>
          <w:rFonts w:ascii="Times New Roman" w:hAnsi="Times New Roman" w:cs="Times New Roman"/>
          <w:sz w:val="28"/>
          <w:szCs w:val="28"/>
        </w:rPr>
        <w:t>С т</w:t>
      </w:r>
      <w:r w:rsidRPr="00116BBE">
        <w:rPr>
          <w:rFonts w:ascii="Times New Roman" w:hAnsi="Times New Roman" w:cs="Times New Roman"/>
          <w:sz w:val="28"/>
          <w:szCs w:val="28"/>
          <w:lang w:val="uk-UA"/>
        </w:rPr>
        <w:t xml:space="preserve">а </w:t>
      </w:r>
      <w:r w:rsidRPr="00116BBE">
        <w:rPr>
          <w:rFonts w:ascii="Times New Roman" w:hAnsi="Times New Roman" w:cs="Times New Roman"/>
          <w:sz w:val="28"/>
          <w:szCs w:val="28"/>
        </w:rPr>
        <w:t>+ 10</w:t>
      </w:r>
      <w:r w:rsidR="00350744" w:rsidRPr="00350744">
        <w:rPr>
          <w:rFonts w:ascii="Times New Roman" w:hAnsi="Times New Roman" w:cs="Times New Roman"/>
          <w:sz w:val="28"/>
          <w:szCs w:val="28"/>
        </w:rPr>
        <w:t xml:space="preserve"> </w:t>
      </w:r>
      <w:r w:rsidR="00350744">
        <w:rPr>
          <w:rFonts w:ascii="Times New Roman" w:hAnsi="Times New Roman" w:cs="Times New Roman"/>
          <w:sz w:val="28"/>
          <w:szCs w:val="28"/>
        </w:rPr>
        <w:t>º</w:t>
      </w:r>
      <w:r w:rsidRPr="00116BBE">
        <w:rPr>
          <w:rFonts w:ascii="Times New Roman" w:hAnsi="Times New Roman" w:cs="Times New Roman"/>
          <w:sz w:val="28"/>
          <w:szCs w:val="28"/>
        </w:rPr>
        <w:t xml:space="preserve">С. </w:t>
      </w:r>
      <w:proofErr w:type="spellStart"/>
      <w:r w:rsidRPr="00116BBE">
        <w:rPr>
          <w:rFonts w:ascii="Times New Roman" w:hAnsi="Times New Roman" w:cs="Times New Roman"/>
          <w:sz w:val="28"/>
          <w:szCs w:val="28"/>
        </w:rPr>
        <w:t>Збільшується</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лише</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період</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між</w:t>
      </w:r>
      <w:proofErr w:type="spellEnd"/>
      <w:r w:rsidRPr="00116BBE">
        <w:rPr>
          <w:rFonts w:ascii="Times New Roman" w:hAnsi="Times New Roman" w:cs="Times New Roman"/>
          <w:sz w:val="28"/>
          <w:szCs w:val="28"/>
        </w:rPr>
        <w:t xml:space="preserve"> датами переходу </w:t>
      </w:r>
      <w:proofErr w:type="spellStart"/>
      <w:r w:rsidRPr="00116BBE">
        <w:rPr>
          <w:rFonts w:ascii="Times New Roman" w:hAnsi="Times New Roman" w:cs="Times New Roman"/>
          <w:sz w:val="28"/>
          <w:szCs w:val="28"/>
        </w:rPr>
        <w:t>температури</w:t>
      </w:r>
      <w:proofErr w:type="spellEnd"/>
      <w:r w:rsidRPr="00116BBE">
        <w:rPr>
          <w:rFonts w:ascii="Times New Roman" w:hAnsi="Times New Roman" w:cs="Times New Roman"/>
          <w:sz w:val="28"/>
          <w:szCs w:val="28"/>
        </w:rPr>
        <w:t xml:space="preserve"> через 0</w:t>
      </w:r>
      <w:proofErr w:type="gramStart"/>
      <w:r w:rsidRPr="00116BBE">
        <w:rPr>
          <w:rFonts w:ascii="Times New Roman" w:hAnsi="Times New Roman" w:cs="Times New Roman"/>
          <w:sz w:val="28"/>
          <w:szCs w:val="28"/>
          <w:lang w:val="uk-UA"/>
        </w:rPr>
        <w:t xml:space="preserve"> º</w:t>
      </w:r>
      <w:r w:rsidRPr="00116BBE">
        <w:rPr>
          <w:rFonts w:ascii="Times New Roman" w:hAnsi="Times New Roman" w:cs="Times New Roman"/>
          <w:sz w:val="28"/>
          <w:szCs w:val="28"/>
        </w:rPr>
        <w:t>С</w:t>
      </w:r>
      <w:proofErr w:type="gramEnd"/>
      <w:r w:rsidRPr="00116BBE">
        <w:rPr>
          <w:rFonts w:ascii="Times New Roman" w:hAnsi="Times New Roman" w:cs="Times New Roman"/>
          <w:sz w:val="28"/>
          <w:szCs w:val="28"/>
        </w:rPr>
        <w:t xml:space="preserve"> та 5</w:t>
      </w:r>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 xml:space="preserve">ºС весною. За таких умов </w:t>
      </w:r>
      <w:proofErr w:type="spellStart"/>
      <w:r w:rsidRPr="00116BBE">
        <w:rPr>
          <w:rFonts w:ascii="Times New Roman" w:hAnsi="Times New Roman" w:cs="Times New Roman"/>
          <w:sz w:val="28"/>
          <w:szCs w:val="28"/>
        </w:rPr>
        <w:t>перенесення</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посіву</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ярих</w:t>
      </w:r>
      <w:proofErr w:type="spellEnd"/>
      <w:r w:rsidRPr="00116BBE">
        <w:rPr>
          <w:rFonts w:ascii="Times New Roman" w:hAnsi="Times New Roman" w:cs="Times New Roman"/>
          <w:sz w:val="28"/>
          <w:szCs w:val="28"/>
        </w:rPr>
        <w:t xml:space="preserve"> культур</w:t>
      </w:r>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 xml:space="preserve">на </w:t>
      </w:r>
      <w:proofErr w:type="spellStart"/>
      <w:r w:rsidRPr="00116BBE">
        <w:rPr>
          <w:rFonts w:ascii="Times New Roman" w:hAnsi="Times New Roman" w:cs="Times New Roman"/>
          <w:sz w:val="28"/>
          <w:szCs w:val="28"/>
        </w:rPr>
        <w:t>більш</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ранні</w:t>
      </w:r>
      <w:proofErr w:type="spellEnd"/>
      <w:r w:rsidRPr="00116BBE">
        <w:rPr>
          <w:rFonts w:ascii="Times New Roman" w:hAnsi="Times New Roman" w:cs="Times New Roman"/>
          <w:sz w:val="28"/>
          <w:szCs w:val="28"/>
        </w:rPr>
        <w:t xml:space="preserve"> строки </w:t>
      </w:r>
      <w:proofErr w:type="spellStart"/>
      <w:r w:rsidRPr="00116BBE">
        <w:rPr>
          <w:rFonts w:ascii="Times New Roman" w:hAnsi="Times New Roman" w:cs="Times New Roman"/>
          <w:sz w:val="28"/>
          <w:szCs w:val="28"/>
        </w:rPr>
        <w:t>призводить</w:t>
      </w:r>
      <w:proofErr w:type="spellEnd"/>
      <w:r w:rsidRPr="00116BBE">
        <w:rPr>
          <w:rFonts w:ascii="Times New Roman" w:hAnsi="Times New Roman" w:cs="Times New Roman"/>
          <w:sz w:val="28"/>
          <w:szCs w:val="28"/>
        </w:rPr>
        <w:t xml:space="preserve"> до </w:t>
      </w:r>
      <w:r w:rsidRPr="00116BBE">
        <w:rPr>
          <w:rFonts w:ascii="Times New Roman" w:hAnsi="Times New Roman" w:cs="Times New Roman"/>
          <w:sz w:val="28"/>
          <w:szCs w:val="28"/>
          <w:lang w:val="uk-UA"/>
        </w:rPr>
        <w:t>зміщення періоду сівби та збору урожаю, і я</w:t>
      </w:r>
      <w:r w:rsidRPr="00116BBE">
        <w:rPr>
          <w:rFonts w:ascii="Times New Roman" w:hAnsi="Times New Roman" w:cs="Times New Roman"/>
          <w:sz w:val="28"/>
          <w:szCs w:val="28"/>
        </w:rPr>
        <w:t xml:space="preserve">к </w:t>
      </w:r>
      <w:proofErr w:type="spellStart"/>
      <w:r w:rsidRPr="00116BBE">
        <w:rPr>
          <w:rFonts w:ascii="Times New Roman" w:hAnsi="Times New Roman" w:cs="Times New Roman"/>
          <w:sz w:val="28"/>
          <w:szCs w:val="28"/>
        </w:rPr>
        <w:t>насл</w:t>
      </w:r>
      <w:proofErr w:type="spellEnd"/>
      <w:r w:rsidRPr="00116BBE">
        <w:rPr>
          <w:rFonts w:ascii="Times New Roman" w:hAnsi="Times New Roman" w:cs="Times New Roman"/>
          <w:sz w:val="28"/>
          <w:szCs w:val="28"/>
          <w:lang w:val="uk-UA"/>
        </w:rPr>
        <w:t>і</w:t>
      </w:r>
      <w:r w:rsidRPr="00116BBE">
        <w:rPr>
          <w:rFonts w:ascii="Times New Roman" w:hAnsi="Times New Roman" w:cs="Times New Roman"/>
          <w:sz w:val="28"/>
          <w:szCs w:val="28"/>
        </w:rPr>
        <w:t>док</w:t>
      </w:r>
      <w:r w:rsidRPr="00116BBE">
        <w:rPr>
          <w:rFonts w:ascii="Times New Roman" w:hAnsi="Times New Roman" w:cs="Times New Roman"/>
          <w:sz w:val="28"/>
          <w:szCs w:val="28"/>
          <w:lang w:val="uk-UA"/>
        </w:rPr>
        <w:t xml:space="preserve"> посіви страждають від</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заморозк</w:t>
      </w:r>
      <w:r w:rsidRPr="00116BBE">
        <w:rPr>
          <w:rFonts w:ascii="Times New Roman" w:hAnsi="Times New Roman" w:cs="Times New Roman"/>
          <w:sz w:val="28"/>
          <w:szCs w:val="28"/>
          <w:lang w:val="uk-UA"/>
        </w:rPr>
        <w:t>ів</w:t>
      </w:r>
      <w:proofErr w:type="spellEnd"/>
      <w:r w:rsidRPr="00116BBE">
        <w:rPr>
          <w:rFonts w:ascii="Times New Roman" w:hAnsi="Times New Roman" w:cs="Times New Roman"/>
          <w:sz w:val="28"/>
          <w:szCs w:val="28"/>
        </w:rPr>
        <w:t xml:space="preserve">. А </w:t>
      </w:r>
      <w:proofErr w:type="spellStart"/>
      <w:r w:rsidRPr="00116BBE">
        <w:rPr>
          <w:rFonts w:ascii="Times New Roman" w:hAnsi="Times New Roman" w:cs="Times New Roman"/>
          <w:sz w:val="28"/>
          <w:szCs w:val="28"/>
        </w:rPr>
        <w:t>небезпека</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появи</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весняних</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заморозків</w:t>
      </w:r>
      <w:proofErr w:type="spellEnd"/>
      <w:r w:rsidRPr="00116BBE">
        <w:rPr>
          <w:rFonts w:ascii="Times New Roman" w:hAnsi="Times New Roman" w:cs="Times New Roman"/>
          <w:sz w:val="28"/>
          <w:szCs w:val="28"/>
        </w:rPr>
        <w:t xml:space="preserve"> </w:t>
      </w:r>
      <w:proofErr w:type="gramStart"/>
      <w:r w:rsidRPr="00116BBE">
        <w:rPr>
          <w:rFonts w:ascii="Times New Roman" w:hAnsi="Times New Roman" w:cs="Times New Roman"/>
          <w:sz w:val="28"/>
          <w:szCs w:val="28"/>
        </w:rPr>
        <w:t>в</w:t>
      </w:r>
      <w:proofErr w:type="gram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Україні</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актуальна завжди</w:t>
      </w:r>
      <w:r w:rsidRPr="00116BBE">
        <w:rPr>
          <w:rFonts w:ascii="Times New Roman" w:hAnsi="Times New Roman" w:cs="Times New Roman"/>
          <w:sz w:val="28"/>
          <w:szCs w:val="28"/>
        </w:rPr>
        <w:t xml:space="preserve">. </w:t>
      </w:r>
      <w:proofErr w:type="spellStart"/>
      <w:proofErr w:type="gramStart"/>
      <w:r w:rsidRPr="00116BBE">
        <w:rPr>
          <w:rFonts w:ascii="Times New Roman" w:hAnsi="Times New Roman" w:cs="Times New Roman"/>
          <w:sz w:val="28"/>
          <w:szCs w:val="28"/>
        </w:rPr>
        <w:t>П</w:t>
      </w:r>
      <w:proofErr w:type="gramEnd"/>
      <w:r w:rsidRPr="00116BBE">
        <w:rPr>
          <w:rFonts w:ascii="Times New Roman" w:hAnsi="Times New Roman" w:cs="Times New Roman"/>
          <w:sz w:val="28"/>
          <w:szCs w:val="28"/>
        </w:rPr>
        <w:t>ідвищення</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температури</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повітря</w:t>
      </w:r>
      <w:proofErr w:type="spellEnd"/>
      <w:r w:rsidRPr="00116BBE">
        <w:rPr>
          <w:rFonts w:ascii="Times New Roman" w:hAnsi="Times New Roman" w:cs="Times New Roman"/>
          <w:sz w:val="28"/>
          <w:szCs w:val="28"/>
        </w:rPr>
        <w:t xml:space="preserve">, на думку </w:t>
      </w:r>
      <w:proofErr w:type="spellStart"/>
      <w:r w:rsidRPr="00116BBE">
        <w:rPr>
          <w:rFonts w:ascii="Times New Roman" w:hAnsi="Times New Roman" w:cs="Times New Roman"/>
          <w:sz w:val="28"/>
          <w:szCs w:val="28"/>
        </w:rPr>
        <w:t>спеціалістів</w:t>
      </w:r>
      <w:proofErr w:type="spellEnd"/>
      <w:r w:rsidRPr="00116BBE">
        <w:rPr>
          <w:rFonts w:ascii="Times New Roman" w:hAnsi="Times New Roman" w:cs="Times New Roman"/>
          <w:sz w:val="28"/>
          <w:szCs w:val="28"/>
        </w:rPr>
        <w:t xml:space="preserve">, у </w:t>
      </w:r>
      <w:proofErr w:type="spellStart"/>
      <w:r w:rsidRPr="00116BBE">
        <w:rPr>
          <w:rFonts w:ascii="Times New Roman" w:hAnsi="Times New Roman" w:cs="Times New Roman"/>
          <w:sz w:val="28"/>
          <w:szCs w:val="28"/>
        </w:rPr>
        <w:t>березні-квітні</w:t>
      </w:r>
      <w:proofErr w:type="spellEnd"/>
      <w:r w:rsidRPr="00116BBE">
        <w:rPr>
          <w:rFonts w:ascii="Times New Roman" w:hAnsi="Times New Roman" w:cs="Times New Roman"/>
          <w:sz w:val="28"/>
          <w:szCs w:val="28"/>
        </w:rPr>
        <w:t xml:space="preserve"> та </w:t>
      </w:r>
      <w:proofErr w:type="spellStart"/>
      <w:r w:rsidRPr="00116BBE">
        <w:rPr>
          <w:rFonts w:ascii="Times New Roman" w:hAnsi="Times New Roman" w:cs="Times New Roman"/>
          <w:sz w:val="28"/>
          <w:szCs w:val="28"/>
        </w:rPr>
        <w:t>зниження</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температури</w:t>
      </w:r>
      <w:proofErr w:type="spellEnd"/>
      <w:r w:rsidRPr="00116BBE">
        <w:rPr>
          <w:rFonts w:ascii="Times New Roman" w:hAnsi="Times New Roman" w:cs="Times New Roman"/>
          <w:sz w:val="28"/>
          <w:szCs w:val="28"/>
        </w:rPr>
        <w:t xml:space="preserve"> у </w:t>
      </w:r>
      <w:proofErr w:type="spellStart"/>
      <w:r w:rsidRPr="00116BBE">
        <w:rPr>
          <w:rFonts w:ascii="Times New Roman" w:hAnsi="Times New Roman" w:cs="Times New Roman"/>
          <w:sz w:val="28"/>
          <w:szCs w:val="28"/>
        </w:rPr>
        <w:t>травні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пізні</w:t>
      </w:r>
      <w:proofErr w:type="spellEnd"/>
      <w:r w:rsidRPr="00116BBE">
        <w:rPr>
          <w:rFonts w:ascii="Times New Roman" w:hAnsi="Times New Roman" w:cs="Times New Roman"/>
          <w:sz w:val="28"/>
          <w:szCs w:val="28"/>
        </w:rPr>
        <w:t xml:space="preserve"> заморозки) і </w:t>
      </w:r>
      <w:proofErr w:type="spellStart"/>
      <w:r w:rsidRPr="00116BBE">
        <w:rPr>
          <w:rFonts w:ascii="Times New Roman" w:hAnsi="Times New Roman" w:cs="Times New Roman"/>
          <w:sz w:val="28"/>
          <w:szCs w:val="28"/>
        </w:rPr>
        <w:t>надалі</w:t>
      </w:r>
      <w:proofErr w:type="spellEnd"/>
      <w:r w:rsidRPr="00116BBE">
        <w:rPr>
          <w:rFonts w:ascii="Times New Roman" w:hAnsi="Times New Roman" w:cs="Times New Roman"/>
          <w:sz w:val="28"/>
          <w:szCs w:val="28"/>
        </w:rPr>
        <w:t xml:space="preserve"> буде </w:t>
      </w:r>
      <w:proofErr w:type="spellStart"/>
      <w:r w:rsidRPr="00116BBE">
        <w:rPr>
          <w:rFonts w:ascii="Times New Roman" w:hAnsi="Times New Roman" w:cs="Times New Roman"/>
          <w:sz w:val="28"/>
          <w:szCs w:val="28"/>
        </w:rPr>
        <w:t>зберігатися</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Найбільше</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 xml:space="preserve">це вплине на </w:t>
      </w:r>
      <w:proofErr w:type="spellStart"/>
      <w:proofErr w:type="gramStart"/>
      <w:r w:rsidRPr="00116BBE">
        <w:rPr>
          <w:rFonts w:ascii="Times New Roman" w:hAnsi="Times New Roman" w:cs="Times New Roman"/>
          <w:sz w:val="28"/>
          <w:szCs w:val="28"/>
        </w:rPr>
        <w:t>л</w:t>
      </w:r>
      <w:proofErr w:type="gramEnd"/>
      <w:r w:rsidRPr="00116BBE">
        <w:rPr>
          <w:rFonts w:ascii="Times New Roman" w:hAnsi="Times New Roman" w:cs="Times New Roman"/>
          <w:sz w:val="28"/>
          <w:szCs w:val="28"/>
        </w:rPr>
        <w:t>ісостепові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області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України</w:t>
      </w:r>
      <w:proofErr w:type="spellEnd"/>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 xml:space="preserve">Якщо навчитись передбачувати можливі зміни </w:t>
      </w:r>
      <w:proofErr w:type="spellStart"/>
      <w:r w:rsidRPr="00116BBE">
        <w:rPr>
          <w:rFonts w:ascii="Times New Roman" w:hAnsi="Times New Roman" w:cs="Times New Roman"/>
          <w:sz w:val="28"/>
          <w:szCs w:val="28"/>
          <w:lang w:val="uk-UA"/>
        </w:rPr>
        <w:t>агрокліматичних</w:t>
      </w:r>
      <w:proofErr w:type="spellEnd"/>
      <w:r w:rsidRPr="00116BBE">
        <w:rPr>
          <w:rFonts w:ascii="Times New Roman" w:hAnsi="Times New Roman" w:cs="Times New Roman"/>
          <w:sz w:val="28"/>
          <w:szCs w:val="28"/>
          <w:lang w:val="uk-UA"/>
        </w:rPr>
        <w:t xml:space="preserve"> умов періоду вегетації, то можна добитися </w:t>
      </w:r>
      <w:r w:rsidR="006868B3">
        <w:rPr>
          <w:rFonts w:ascii="Times New Roman" w:hAnsi="Times New Roman" w:cs="Times New Roman"/>
          <w:sz w:val="28"/>
          <w:szCs w:val="28"/>
          <w:lang w:val="uk-UA"/>
        </w:rPr>
        <w:t>більших показників збору урожаю</w:t>
      </w:r>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w:t>
      </w:r>
      <w:r w:rsidRPr="00116BBE">
        <w:rPr>
          <w:rFonts w:ascii="Times New Roman" w:hAnsi="Times New Roman" w:cs="Times New Roman"/>
          <w:sz w:val="28"/>
          <w:szCs w:val="28"/>
          <w:lang w:val="uk-UA"/>
        </w:rPr>
        <w:t>2</w:t>
      </w:r>
      <w:r w:rsidRPr="00116BBE">
        <w:rPr>
          <w:rFonts w:ascii="Times New Roman" w:hAnsi="Times New Roman" w:cs="Times New Roman"/>
          <w:sz w:val="28"/>
          <w:szCs w:val="28"/>
        </w:rPr>
        <w:t>8, с. 140-141]</w:t>
      </w:r>
      <w:r w:rsidRPr="00116BBE">
        <w:rPr>
          <w:rFonts w:ascii="Times New Roman" w:hAnsi="Times New Roman" w:cs="Times New Roman"/>
          <w:sz w:val="28"/>
          <w:szCs w:val="28"/>
          <w:lang w:val="uk-UA"/>
        </w:rPr>
        <w:t>.</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Під час розробки систем землеробства та заходів щодо підвищення ефективності </w:t>
      </w:r>
      <w:proofErr w:type="spellStart"/>
      <w:r w:rsidRPr="00116BBE">
        <w:rPr>
          <w:rFonts w:ascii="Times New Roman" w:hAnsi="Times New Roman" w:cs="Times New Roman"/>
          <w:sz w:val="28"/>
          <w:szCs w:val="28"/>
          <w:lang w:val="uk-UA"/>
        </w:rPr>
        <w:t>агротехнологій</w:t>
      </w:r>
      <w:proofErr w:type="spellEnd"/>
      <w:r w:rsidRPr="00116BBE">
        <w:rPr>
          <w:rFonts w:ascii="Times New Roman" w:hAnsi="Times New Roman" w:cs="Times New Roman"/>
          <w:sz w:val="28"/>
          <w:szCs w:val="28"/>
          <w:lang w:val="uk-UA"/>
        </w:rPr>
        <w:t xml:space="preserve"> важливо знати про потенційні можливості сільськогосподарських територій у різних ґрунтово–кліматичних умовах. </w:t>
      </w:r>
      <w:proofErr w:type="spellStart"/>
      <w:r w:rsidRPr="00116BBE">
        <w:rPr>
          <w:rFonts w:ascii="Times New Roman" w:hAnsi="Times New Roman" w:cs="Times New Roman"/>
          <w:sz w:val="28"/>
          <w:szCs w:val="28"/>
        </w:rPr>
        <w:t>Така</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оцінка</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була</w:t>
      </w:r>
      <w:proofErr w:type="spellEnd"/>
      <w:r w:rsidRPr="00116BBE">
        <w:rPr>
          <w:rFonts w:ascii="Times New Roman" w:hAnsi="Times New Roman" w:cs="Times New Roman"/>
          <w:sz w:val="28"/>
          <w:szCs w:val="28"/>
        </w:rPr>
        <w:t xml:space="preserve"> </w:t>
      </w:r>
      <w:proofErr w:type="gramStart"/>
      <w:r w:rsidRPr="00116BBE">
        <w:rPr>
          <w:rFonts w:ascii="Times New Roman" w:hAnsi="Times New Roman" w:cs="Times New Roman"/>
          <w:sz w:val="28"/>
          <w:szCs w:val="28"/>
        </w:rPr>
        <w:t>проведена</w:t>
      </w:r>
      <w:proofErr w:type="gram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Українськ</w:t>
      </w:r>
      <w:r w:rsidRPr="00116BBE">
        <w:rPr>
          <w:rFonts w:ascii="Times New Roman" w:hAnsi="Times New Roman" w:cs="Times New Roman"/>
          <w:sz w:val="28"/>
          <w:szCs w:val="28"/>
          <w:lang w:val="uk-UA"/>
        </w:rPr>
        <w:t>им</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Гідрометеорологічн</w:t>
      </w:r>
      <w:r w:rsidRPr="00116BBE">
        <w:rPr>
          <w:rFonts w:ascii="Times New Roman" w:hAnsi="Times New Roman" w:cs="Times New Roman"/>
          <w:sz w:val="28"/>
          <w:szCs w:val="28"/>
          <w:lang w:val="uk-UA"/>
        </w:rPr>
        <w:t>им</w:t>
      </w:r>
      <w:proofErr w:type="spellEnd"/>
      <w:r w:rsidRPr="00116BBE">
        <w:rPr>
          <w:rFonts w:ascii="Times New Roman" w:hAnsi="Times New Roman" w:cs="Times New Roman"/>
          <w:sz w:val="28"/>
          <w:szCs w:val="28"/>
        </w:rPr>
        <w:t xml:space="preserve"> центр</w:t>
      </w:r>
      <w:r w:rsidRPr="00116BBE">
        <w:rPr>
          <w:rFonts w:ascii="Times New Roman" w:hAnsi="Times New Roman" w:cs="Times New Roman"/>
          <w:sz w:val="28"/>
          <w:szCs w:val="28"/>
          <w:lang w:val="uk-UA"/>
        </w:rPr>
        <w:t>ом</w:t>
      </w:r>
      <w:r w:rsidRPr="00116BBE">
        <w:rPr>
          <w:rFonts w:ascii="Times New Roman" w:hAnsi="Times New Roman" w:cs="Times New Roman"/>
          <w:sz w:val="28"/>
          <w:szCs w:val="28"/>
        </w:rPr>
        <w:t xml:space="preserve"> (ГМЦ) по </w:t>
      </w:r>
      <w:proofErr w:type="spellStart"/>
      <w:r w:rsidRPr="00116BBE">
        <w:rPr>
          <w:rFonts w:ascii="Times New Roman" w:hAnsi="Times New Roman" w:cs="Times New Roman"/>
          <w:sz w:val="28"/>
          <w:szCs w:val="28"/>
        </w:rPr>
        <w:t>областя</w:t>
      </w:r>
      <w:proofErr w:type="spellEnd"/>
      <w:r w:rsidRPr="00116BBE">
        <w:rPr>
          <w:rFonts w:ascii="Times New Roman" w:hAnsi="Times New Roman" w:cs="Times New Roman"/>
          <w:sz w:val="28"/>
          <w:szCs w:val="28"/>
          <w:lang w:val="uk-UA"/>
        </w:rPr>
        <w:t>х</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Степової</w:t>
      </w:r>
      <w:proofErr w:type="spellEnd"/>
      <w:r w:rsidRPr="00116BBE">
        <w:rPr>
          <w:rFonts w:ascii="Times New Roman" w:hAnsi="Times New Roman" w:cs="Times New Roman"/>
          <w:sz w:val="28"/>
          <w:szCs w:val="28"/>
        </w:rPr>
        <w:t xml:space="preserve"> і </w:t>
      </w:r>
      <w:proofErr w:type="spellStart"/>
      <w:r w:rsidRPr="00116BBE">
        <w:rPr>
          <w:rFonts w:ascii="Times New Roman" w:hAnsi="Times New Roman" w:cs="Times New Roman"/>
          <w:sz w:val="28"/>
          <w:szCs w:val="28"/>
        </w:rPr>
        <w:t>Лісостепової</w:t>
      </w:r>
      <w:proofErr w:type="spellEnd"/>
      <w:r w:rsidRPr="00116BBE">
        <w:rPr>
          <w:rFonts w:ascii="Times New Roman" w:hAnsi="Times New Roman" w:cs="Times New Roman"/>
          <w:sz w:val="28"/>
          <w:szCs w:val="28"/>
        </w:rPr>
        <w:t xml:space="preserve"> зон. </w:t>
      </w:r>
      <w:proofErr w:type="gramStart"/>
      <w:r w:rsidRPr="00116BBE">
        <w:rPr>
          <w:rFonts w:ascii="Times New Roman" w:hAnsi="Times New Roman" w:cs="Times New Roman"/>
          <w:sz w:val="28"/>
          <w:szCs w:val="28"/>
        </w:rPr>
        <w:t>На</w:t>
      </w:r>
      <w:proofErr w:type="gramEnd"/>
      <w:r w:rsidRPr="00116BBE">
        <w:rPr>
          <w:rFonts w:ascii="Times New Roman" w:hAnsi="Times New Roman" w:cs="Times New Roman"/>
          <w:sz w:val="28"/>
          <w:szCs w:val="28"/>
        </w:rPr>
        <w:t xml:space="preserve"> </w:t>
      </w:r>
      <w:proofErr w:type="spellStart"/>
      <w:proofErr w:type="gramStart"/>
      <w:r w:rsidRPr="00116BBE">
        <w:rPr>
          <w:rFonts w:ascii="Times New Roman" w:hAnsi="Times New Roman" w:cs="Times New Roman"/>
          <w:sz w:val="28"/>
          <w:szCs w:val="28"/>
        </w:rPr>
        <w:t>основ</w:t>
      </w:r>
      <w:proofErr w:type="gramEnd"/>
      <w:r w:rsidRPr="00116BBE">
        <w:rPr>
          <w:rFonts w:ascii="Times New Roman" w:hAnsi="Times New Roman" w:cs="Times New Roman"/>
          <w:sz w:val="28"/>
          <w:szCs w:val="28"/>
        </w:rPr>
        <w:t>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комплексних</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спостережень</w:t>
      </w:r>
      <w:proofErr w:type="spellEnd"/>
      <w:r w:rsidRPr="00116BBE">
        <w:rPr>
          <w:rFonts w:ascii="Times New Roman" w:hAnsi="Times New Roman" w:cs="Times New Roman"/>
          <w:sz w:val="28"/>
          <w:szCs w:val="28"/>
        </w:rPr>
        <w:t xml:space="preserve"> (за </w:t>
      </w:r>
      <w:r w:rsidRPr="00116BBE">
        <w:rPr>
          <w:rFonts w:ascii="Times New Roman" w:hAnsi="Times New Roman" w:cs="Times New Roman"/>
          <w:sz w:val="28"/>
          <w:szCs w:val="28"/>
          <w:lang w:val="uk-UA"/>
        </w:rPr>
        <w:t>понад 50 років</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була</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визначена</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ефективність</w:t>
      </w:r>
      <w:proofErr w:type="spellEnd"/>
      <w:r w:rsidRPr="00116BBE">
        <w:rPr>
          <w:rFonts w:ascii="Times New Roman" w:hAnsi="Times New Roman" w:cs="Times New Roman"/>
          <w:sz w:val="28"/>
          <w:szCs w:val="28"/>
          <w:lang w:val="uk-UA"/>
        </w:rPr>
        <w:t xml:space="preserve"> наступних ресурсів:</w:t>
      </w:r>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агрокліматичних</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ґрунтових</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біологічних</w:t>
      </w:r>
      <w:proofErr w:type="spellEnd"/>
      <w:r w:rsidRPr="00116BBE">
        <w:rPr>
          <w:rFonts w:ascii="Times New Roman" w:hAnsi="Times New Roman" w:cs="Times New Roman"/>
          <w:sz w:val="28"/>
          <w:szCs w:val="28"/>
        </w:rPr>
        <w:t xml:space="preserve"> і </w:t>
      </w:r>
      <w:proofErr w:type="spellStart"/>
      <w:r w:rsidRPr="00116BBE">
        <w:rPr>
          <w:rFonts w:ascii="Times New Roman" w:hAnsi="Times New Roman" w:cs="Times New Roman"/>
          <w:sz w:val="28"/>
          <w:szCs w:val="28"/>
        </w:rPr>
        <w:t>промислових</w:t>
      </w:r>
      <w:proofErr w:type="spellEnd"/>
      <w:r w:rsidRPr="00116BBE">
        <w:rPr>
          <w:rFonts w:ascii="Times New Roman" w:hAnsi="Times New Roman" w:cs="Times New Roman"/>
          <w:sz w:val="28"/>
          <w:szCs w:val="28"/>
        </w:rPr>
        <w:t>.</w:t>
      </w:r>
      <w:r w:rsidRPr="00116BBE">
        <w:rPr>
          <w:rFonts w:ascii="Times New Roman" w:hAnsi="Times New Roman" w:cs="Times New Roman"/>
          <w:sz w:val="28"/>
          <w:szCs w:val="28"/>
          <w:lang w:val="uk-UA"/>
        </w:rPr>
        <w:t xml:space="preserve"> </w:t>
      </w:r>
      <w:proofErr w:type="spellStart"/>
      <w:r w:rsidRPr="00116BBE">
        <w:rPr>
          <w:rFonts w:ascii="Times New Roman" w:hAnsi="Times New Roman" w:cs="Times New Roman"/>
          <w:sz w:val="28"/>
          <w:szCs w:val="28"/>
        </w:rPr>
        <w:t>Оцінка</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ефективності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окремих</w:t>
      </w:r>
      <w:proofErr w:type="spellEnd"/>
      <w:r w:rsidRPr="00116BBE">
        <w:rPr>
          <w:rFonts w:ascii="Times New Roman" w:hAnsi="Times New Roman" w:cs="Times New Roman"/>
          <w:sz w:val="28"/>
          <w:szCs w:val="28"/>
        </w:rPr>
        <w:t xml:space="preserve"> систем </w:t>
      </w:r>
      <w:proofErr w:type="spellStart"/>
      <w:r w:rsidRPr="00116BBE">
        <w:rPr>
          <w:rFonts w:ascii="Times New Roman" w:hAnsi="Times New Roman" w:cs="Times New Roman"/>
          <w:sz w:val="28"/>
          <w:szCs w:val="28"/>
        </w:rPr>
        <w:t>землеробства</w:t>
      </w:r>
      <w:proofErr w:type="spellEnd"/>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 xml:space="preserve">проводилась по </w:t>
      </w:r>
      <w:proofErr w:type="spellStart"/>
      <w:r w:rsidRPr="00116BBE">
        <w:rPr>
          <w:rFonts w:ascii="Times New Roman" w:hAnsi="Times New Roman" w:cs="Times New Roman"/>
          <w:sz w:val="28"/>
          <w:szCs w:val="28"/>
        </w:rPr>
        <w:t>урожайності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польових</w:t>
      </w:r>
      <w:proofErr w:type="spellEnd"/>
      <w:r w:rsidRPr="00116BBE">
        <w:rPr>
          <w:rFonts w:ascii="Times New Roman" w:hAnsi="Times New Roman" w:cs="Times New Roman"/>
          <w:sz w:val="28"/>
          <w:szCs w:val="28"/>
        </w:rPr>
        <w:t xml:space="preserve"> культур, </w:t>
      </w:r>
      <w:proofErr w:type="spellStart"/>
      <w:r w:rsidRPr="00116BBE">
        <w:rPr>
          <w:rFonts w:ascii="Times New Roman" w:hAnsi="Times New Roman" w:cs="Times New Roman"/>
          <w:sz w:val="28"/>
          <w:szCs w:val="28"/>
        </w:rPr>
        <w:t>продуктивності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сівозмін</w:t>
      </w:r>
      <w:proofErr w:type="spellEnd"/>
      <w:r w:rsidRPr="00116BBE">
        <w:rPr>
          <w:rFonts w:ascii="Times New Roman" w:hAnsi="Times New Roman" w:cs="Times New Roman"/>
          <w:sz w:val="28"/>
          <w:szCs w:val="28"/>
        </w:rPr>
        <w:t xml:space="preserve"> і </w:t>
      </w:r>
      <w:proofErr w:type="spellStart"/>
      <w:r w:rsidRPr="00116BBE">
        <w:rPr>
          <w:rFonts w:ascii="Times New Roman" w:hAnsi="Times New Roman" w:cs="Times New Roman"/>
          <w:sz w:val="28"/>
          <w:szCs w:val="28"/>
        </w:rPr>
        <w:t>якості</w:t>
      </w:r>
      <w:proofErr w:type="spellEnd"/>
      <w:r w:rsidRPr="00116BBE">
        <w:rPr>
          <w:rFonts w:ascii="Times New Roman" w:hAnsi="Times New Roman" w:cs="Times New Roman"/>
          <w:sz w:val="28"/>
          <w:szCs w:val="28"/>
        </w:rPr>
        <w:t xml:space="preserve"> </w:t>
      </w:r>
      <w:proofErr w:type="spellStart"/>
      <w:r w:rsidRPr="00116BBE">
        <w:rPr>
          <w:rFonts w:ascii="Times New Roman" w:hAnsi="Times New Roman" w:cs="Times New Roman"/>
          <w:sz w:val="28"/>
          <w:szCs w:val="28"/>
        </w:rPr>
        <w:t>продукції</w:t>
      </w:r>
      <w:proofErr w:type="spellEnd"/>
      <w:r w:rsidRPr="00116BBE">
        <w:rPr>
          <w:rFonts w:ascii="Times New Roman" w:hAnsi="Times New Roman" w:cs="Times New Roman"/>
          <w:sz w:val="28"/>
          <w:szCs w:val="28"/>
          <w:lang w:val="uk-UA"/>
        </w:rPr>
        <w:t xml:space="preserve"> </w:t>
      </w:r>
      <w:r w:rsidRPr="00116BBE">
        <w:rPr>
          <w:rFonts w:ascii="Times New Roman" w:hAnsi="Times New Roman" w:cs="Times New Roman"/>
          <w:sz w:val="28"/>
          <w:szCs w:val="28"/>
        </w:rPr>
        <w:t>[33]</w:t>
      </w:r>
      <w:r w:rsidRPr="00116BBE">
        <w:rPr>
          <w:rFonts w:ascii="Times New Roman" w:hAnsi="Times New Roman" w:cs="Times New Roman"/>
          <w:sz w:val="28"/>
          <w:szCs w:val="28"/>
          <w:lang w:val="uk-UA"/>
        </w:rPr>
        <w:t>.</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Такі дослідження можуть служити інформаційною основою при моделюванні, </w:t>
      </w:r>
      <w:proofErr w:type="spellStart"/>
      <w:r w:rsidRPr="00116BBE">
        <w:rPr>
          <w:rFonts w:ascii="Times New Roman" w:hAnsi="Times New Roman" w:cs="Times New Roman"/>
          <w:sz w:val="28"/>
          <w:szCs w:val="28"/>
          <w:lang w:val="uk-UA"/>
        </w:rPr>
        <w:t>агротехнологій</w:t>
      </w:r>
      <w:proofErr w:type="spellEnd"/>
      <w:r w:rsidRPr="00116BBE">
        <w:rPr>
          <w:rFonts w:ascii="Times New Roman" w:hAnsi="Times New Roman" w:cs="Times New Roman"/>
          <w:sz w:val="28"/>
          <w:szCs w:val="28"/>
          <w:lang w:val="uk-UA"/>
        </w:rPr>
        <w:t xml:space="preserve"> і систем землеробства. Вони мають відповідати рівню ресурсного забезпечення території, а саме біокліматичному потенціалу через енергію фотосинтетичної активної радіації (ФАР), ресурсів тепла і вологи [22, с. 199].</w:t>
      </w:r>
    </w:p>
    <w:p w:rsidR="00116BBE" w:rsidRPr="006868B3" w:rsidRDefault="00116BBE" w:rsidP="006868B3">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Отже,</w:t>
      </w:r>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на розвиток систем землеробства впливають багато факторів. Це можуть бути глобальні зміни клімату, ресурсний потенціал земель, екологічна та економічна складова. Значну роль відіграють строки настання весняного періоду та підвищення середньої регіональної температури, а особливо потепління у холодні пори року.</w:t>
      </w:r>
    </w:p>
    <w:p w:rsidR="00820FC4" w:rsidRPr="00820FC4" w:rsidRDefault="00820FC4" w:rsidP="00820FC4">
      <w:pPr>
        <w:spacing w:after="0" w:line="360" w:lineRule="auto"/>
        <w:ind w:firstLine="709"/>
        <w:jc w:val="both"/>
        <w:rPr>
          <w:rFonts w:ascii="Times New Roman" w:hAnsi="Times New Roman" w:cs="Times New Roman"/>
          <w:b/>
          <w:sz w:val="28"/>
          <w:szCs w:val="28"/>
          <w:lang w:val="uk-UA"/>
        </w:rPr>
      </w:pPr>
      <w:r w:rsidRPr="00820FC4">
        <w:rPr>
          <w:rFonts w:ascii="Times New Roman" w:hAnsi="Times New Roman" w:cs="Times New Roman"/>
          <w:b/>
          <w:sz w:val="28"/>
          <w:szCs w:val="28"/>
          <w:lang w:val="uk-UA"/>
        </w:rPr>
        <w:lastRenderedPageBreak/>
        <w:t>1.3</w:t>
      </w:r>
      <w:r w:rsidR="00116BBE">
        <w:rPr>
          <w:rFonts w:ascii="Times New Roman" w:hAnsi="Times New Roman" w:cs="Times New Roman"/>
          <w:b/>
          <w:sz w:val="28"/>
          <w:szCs w:val="28"/>
          <w:lang w:val="uk-UA"/>
        </w:rPr>
        <w:t>.</w:t>
      </w:r>
      <w:r w:rsidRPr="00820FC4">
        <w:rPr>
          <w:rFonts w:ascii="Times New Roman" w:hAnsi="Times New Roman" w:cs="Times New Roman"/>
          <w:b/>
          <w:sz w:val="28"/>
          <w:szCs w:val="28"/>
          <w:lang w:val="uk-UA"/>
        </w:rPr>
        <w:t xml:space="preserve"> </w:t>
      </w:r>
      <w:proofErr w:type="spellStart"/>
      <w:r w:rsidRPr="00820FC4">
        <w:rPr>
          <w:rFonts w:ascii="Times New Roman" w:hAnsi="Times New Roman" w:cs="Times New Roman"/>
          <w:b/>
          <w:sz w:val="28"/>
          <w:szCs w:val="28"/>
          <w:lang w:val="uk-UA"/>
        </w:rPr>
        <w:t>Агрокліматичні</w:t>
      </w:r>
      <w:proofErr w:type="spellEnd"/>
      <w:r w:rsidRPr="00820FC4">
        <w:rPr>
          <w:rFonts w:ascii="Times New Roman" w:hAnsi="Times New Roman" w:cs="Times New Roman"/>
          <w:b/>
          <w:sz w:val="28"/>
          <w:szCs w:val="28"/>
          <w:lang w:val="uk-UA"/>
        </w:rPr>
        <w:t xml:space="preserve"> особливості вирощування картоплі</w:t>
      </w:r>
    </w:p>
    <w:p w:rsidR="00820FC4" w:rsidRDefault="00820FC4" w:rsidP="00820FC4">
      <w:pPr>
        <w:spacing w:after="0" w:line="360" w:lineRule="auto"/>
        <w:ind w:firstLine="709"/>
        <w:jc w:val="both"/>
        <w:rPr>
          <w:rFonts w:ascii="Times New Roman" w:hAnsi="Times New Roman" w:cs="Times New Roman"/>
          <w:b/>
          <w:sz w:val="28"/>
          <w:szCs w:val="28"/>
          <w:lang w:val="uk-UA"/>
        </w:rPr>
      </w:pP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Картопля достатньо вимоглива до кліматичних умов, проте різноманітність її видів, дає змогу вирощувати практично на всій території України. Землі, де вирощують картоплю займають приблизно 1, 5 – 1, 6 </w:t>
      </w:r>
      <w:proofErr w:type="spellStart"/>
      <w:r w:rsidRPr="00116BBE">
        <w:rPr>
          <w:rFonts w:ascii="Times New Roman" w:hAnsi="Times New Roman" w:cs="Times New Roman"/>
          <w:sz w:val="28"/>
          <w:szCs w:val="28"/>
          <w:lang w:val="uk-UA"/>
        </w:rPr>
        <w:t>млн</w:t>
      </w:r>
      <w:proofErr w:type="spellEnd"/>
      <w:r w:rsidRPr="00116BBE">
        <w:rPr>
          <w:rFonts w:ascii="Times New Roman" w:hAnsi="Times New Roman" w:cs="Times New Roman"/>
          <w:sz w:val="28"/>
          <w:szCs w:val="28"/>
          <w:lang w:val="uk-UA"/>
        </w:rPr>
        <w:t xml:space="preserve"> га території України. Основні райони вирощування зосереджені на Поліссі – приблизно 60% та в Лісостепу – до 30% від загальної площі, решта припадає на зону Степу.</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Якщо говорити за середню врожайність картоплі в Україні, то її кількість у сприятливі роки</w:t>
      </w:r>
      <w:r w:rsidRPr="00116BBE">
        <w:rPr>
          <w:rFonts w:ascii="Times New Roman" w:hAnsi="Times New Roman" w:cs="Times New Roman"/>
          <w:sz w:val="28"/>
          <w:szCs w:val="28"/>
        </w:rPr>
        <w:t xml:space="preserve"> </w:t>
      </w:r>
      <w:r w:rsidRPr="00116BBE">
        <w:rPr>
          <w:rFonts w:ascii="Times New Roman" w:hAnsi="Times New Roman" w:cs="Times New Roman"/>
          <w:sz w:val="28"/>
          <w:szCs w:val="28"/>
          <w:lang w:val="uk-UA"/>
        </w:rPr>
        <w:t>становить близько 125 – 130 ц/га. Зважаючи на досвід успішних аграріїв, можна зробити висновок про те, що врожайність в головних районах може бути в 2 – 3 рази вищою. Середній показник господарств Чернігівщини та Полісся, які зайняті вирощуванням картоплі дорівнює 250 – 300 ц/га бульб, хоча теоретично, можливо збільшити цей показник.</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Природні умови України й використання прогресивних технологій вирощування картоплі дають змогу збільшити обсяги середніх показників врожайності у найближчий час на Поліссі до 250 – 300 ц/га, в Лісостепу до 200 – 220 ц/га і в Степу  до 180 – 220 ц/га.</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Картопля, за висловлюванням А. Г. </w:t>
      </w:r>
      <w:proofErr w:type="spellStart"/>
      <w:r w:rsidRPr="00116BBE">
        <w:rPr>
          <w:rFonts w:ascii="Times New Roman" w:hAnsi="Times New Roman" w:cs="Times New Roman"/>
          <w:sz w:val="28"/>
          <w:szCs w:val="28"/>
          <w:lang w:val="uk-UA"/>
        </w:rPr>
        <w:t>Лорха</w:t>
      </w:r>
      <w:proofErr w:type="spellEnd"/>
      <w:r w:rsidRPr="00116BBE">
        <w:rPr>
          <w:rFonts w:ascii="Times New Roman" w:hAnsi="Times New Roman" w:cs="Times New Roman"/>
          <w:sz w:val="28"/>
          <w:szCs w:val="28"/>
          <w:lang w:val="uk-UA"/>
        </w:rPr>
        <w:t>, є рослиною помірного літа, а максимальні прирости врожаю можна отримати при середньодобовій температурі 17 – 18 ºС. Як відомо, низькі та високі температури негативно впливають на ріст і розвиток врожаю.</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Бульби картоплі  можуть починати проростати на глибині ґрунту 10 - 12 см за температури 3 – 5 ºС, але не нижче. За такої температури поява сходів картоплі сповільнюється і плоди можуть уражуватися хворобами. Активне проростання у більшості сортів відбувається при температурі ґрунту 6 – 8 ºС. Найбільш сприятливою температурою для сходу даної культури є 16 – 18 ºС, за якої сходи з’являються на 12  - 13-й день </w:t>
      </w:r>
      <w:r w:rsidRPr="00116BBE">
        <w:rPr>
          <w:rFonts w:ascii="Times New Roman" w:hAnsi="Times New Roman" w:cs="Times New Roman"/>
          <w:sz w:val="28"/>
          <w:szCs w:val="28"/>
        </w:rPr>
        <w:t>[</w:t>
      </w:r>
      <w:r w:rsidRPr="00116BBE">
        <w:rPr>
          <w:rFonts w:ascii="Times New Roman" w:hAnsi="Times New Roman" w:cs="Times New Roman"/>
          <w:sz w:val="28"/>
          <w:szCs w:val="28"/>
          <w:lang w:val="uk-UA"/>
        </w:rPr>
        <w:t>2</w:t>
      </w:r>
      <w:r w:rsidRPr="00116BBE">
        <w:rPr>
          <w:rFonts w:ascii="Times New Roman" w:hAnsi="Times New Roman" w:cs="Times New Roman"/>
          <w:sz w:val="28"/>
          <w:szCs w:val="28"/>
        </w:rPr>
        <w:t xml:space="preserve">7, с. </w:t>
      </w:r>
      <w:proofErr w:type="gramStart"/>
      <w:r w:rsidRPr="00116BBE">
        <w:rPr>
          <w:rFonts w:ascii="Times New Roman" w:hAnsi="Times New Roman" w:cs="Times New Roman"/>
          <w:sz w:val="28"/>
          <w:szCs w:val="28"/>
        </w:rPr>
        <w:t>31]</w:t>
      </w:r>
      <w:r w:rsidRPr="00116BBE">
        <w:rPr>
          <w:rFonts w:ascii="Times New Roman" w:hAnsi="Times New Roman" w:cs="Times New Roman"/>
          <w:sz w:val="28"/>
          <w:szCs w:val="28"/>
          <w:lang w:val="uk-UA"/>
        </w:rPr>
        <w:t>.</w:t>
      </w:r>
      <w:proofErr w:type="gramEnd"/>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lastRenderedPageBreak/>
        <w:t>Має значення також добовий хід температури повітря. На картоплю до появи сходів сильніше впливають нічні, а після їх появи – денні температури.</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Листя бульб росте інтенсивно при  17 – 22 ºС. Рослина  цвіте і формує ягоди при температурі 18-21  ºС, а бульба – при 16 – 17 ºС. </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Якщо  в період утворення бульб ґрунт прогріється до 25 ºС і при цьому будуть спостерігатися посушливі кліматичні умови, ріст бульб затримається. При температурі 29 – 30 ºС припиниться взагалі і настане так званий «простій» картоплі з можливим проростанням вічок на бульбах та появою на поверхні пагонів, а в ґрунті столонів, на кінцях яких утворюються маленькі дочірні бульби. Якщо періоди посухи є короткочасними, то у місцях, де на бульбі шкірка не огрубіла можуть утворюватися нарости різних форм та розмірів. Високі температури негативно впливають не тільки на ріст бульб (затримуючи його), а і викликають температурне виродження картоплі.</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Рослини картоплі досить чутливі до мінусових температур. Наприклад, картопля може гнити при температурі -1…-2 ºС, а бадилля чорніє й гине при -2…-3 ºС. Подібні падіння температури несприятливо впливають і на молоді рослини. Найбільш шкідливі для картоплі літні заморозки під час цвітіння, коли фотосинтетична активність рослин найвища. Хоча доведено, якщо картопля достатньо накопичила цукор за період сухої погоди, то вона може витримати короткочасні зниження температури до -4 ºС </w:t>
      </w:r>
      <w:r w:rsidRPr="00116BBE">
        <w:rPr>
          <w:rFonts w:ascii="Times New Roman" w:hAnsi="Times New Roman" w:cs="Times New Roman"/>
          <w:sz w:val="28"/>
          <w:szCs w:val="28"/>
        </w:rPr>
        <w:t>[</w:t>
      </w:r>
      <w:r w:rsidRPr="00116BBE">
        <w:rPr>
          <w:rFonts w:ascii="Times New Roman" w:hAnsi="Times New Roman" w:cs="Times New Roman"/>
          <w:sz w:val="28"/>
          <w:szCs w:val="28"/>
          <w:lang w:val="uk-UA"/>
        </w:rPr>
        <w:t>2</w:t>
      </w:r>
      <w:r w:rsidRPr="00116BBE">
        <w:rPr>
          <w:rFonts w:ascii="Times New Roman" w:hAnsi="Times New Roman" w:cs="Times New Roman"/>
          <w:sz w:val="28"/>
          <w:szCs w:val="28"/>
        </w:rPr>
        <w:t xml:space="preserve">7, с. </w:t>
      </w:r>
      <w:proofErr w:type="gramStart"/>
      <w:r w:rsidRPr="00116BBE">
        <w:rPr>
          <w:rFonts w:ascii="Times New Roman" w:hAnsi="Times New Roman" w:cs="Times New Roman"/>
          <w:sz w:val="28"/>
          <w:szCs w:val="28"/>
        </w:rPr>
        <w:t>44]</w:t>
      </w:r>
      <w:r w:rsidRPr="00116BBE">
        <w:rPr>
          <w:rFonts w:ascii="Times New Roman" w:hAnsi="Times New Roman" w:cs="Times New Roman"/>
          <w:sz w:val="28"/>
          <w:szCs w:val="28"/>
          <w:lang w:val="uk-UA"/>
        </w:rPr>
        <w:t>.</w:t>
      </w:r>
      <w:proofErr w:type="gramEnd"/>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Картопля дуже вибаглива до кількості вологи, адже формує велику надземну масу за недостатньо розвиненої кореневої системи. Зважаючи на це, високі врожаї можуть спостерігатися лише при досить вологому ґрунті в період вегетації, близько 75 – 85%. У разі зниження вологи в ґрунті до 60% врожайність зменшується на 3 – 9%, а при 40% вологості більш як на 40%. На початку проростання вічок і утворення паростків потреба у воді майже повністю задовольняється за рахунок материнської бульби, яка є джерелом вологи.</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По мірі росту рослин, картопля потребує більше вологи. Критичним періодом для неї є фаза початку цвітіння, коли листкова поверхня досягає </w:t>
      </w:r>
      <w:r w:rsidRPr="00116BBE">
        <w:rPr>
          <w:rFonts w:ascii="Times New Roman" w:hAnsi="Times New Roman" w:cs="Times New Roman"/>
          <w:sz w:val="28"/>
          <w:szCs w:val="28"/>
          <w:lang w:val="uk-UA"/>
        </w:rPr>
        <w:lastRenderedPageBreak/>
        <w:t>максимального розміру. Якщо кількість вологи в цей період буде недостатня, це може спричинити зниження врожаю картоплі до 20% і навіть більше.</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У спекотну пору добре розвинений кущ картоплі втрачає до 4 л води шляхом випаровування. Тому в районах, де зволоження недостатнє варто особливо дбати про накопичення вологи в ґрунті.</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Проте, потрібно зважати на те, що надмірне зволоження ґрунту негативно впливає на картоплю. Якщо, наприклад, у період формування бульб часті опади і вологість ґрунту перевищує 85%, можна спостерігати передчасне відмирання бадилля, припиняється ріст картоплі, воно часто згниває. У результаті урожайність картоплі знижується до 50 – 60 ц/га [34].</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Картопля і її коренева система дуже полюбляють кисень. Так, картопля поглинає в 5-10 разів більше кисню, ніж інші рослини. Дослідженнями встановлено, що на утворення 1 г сухої речовини картопля витрачає 7 – 12 мг кисню протягом 1 год. На ґрунті з пухкою об’ємною масою  1,1 – 1, 2 г/</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см</m:t>
            </m:r>
          </m:e>
          <m:sup>
            <m:r>
              <w:rPr>
                <w:rFonts w:ascii="Cambria Math" w:hAnsi="Cambria Math" w:cs="Times New Roman"/>
                <w:sz w:val="28"/>
                <w:szCs w:val="28"/>
                <w:lang w:val="uk-UA"/>
              </w:rPr>
              <m:t>3</m:t>
            </m:r>
          </m:sup>
        </m:sSup>
      </m:oMath>
      <w:r w:rsidRPr="00116BBE">
        <w:rPr>
          <w:rFonts w:ascii="Times New Roman" w:hAnsi="Times New Roman" w:cs="Times New Roman"/>
          <w:sz w:val="28"/>
          <w:szCs w:val="28"/>
          <w:lang w:val="uk-UA"/>
        </w:rPr>
        <w:t xml:space="preserve"> коренева система картоплі має високу здатність вбирати вологу, а на ґрунтах які перезволожені - коріння її часто загниває і відмирає. На ущільнених ґрунтах погано розвиваються столони, картопля формує дрібні, часто деформовані бульби. Це можна пояснити більшими тканинними клітинами ніж у коренів, тому вони мають рихлу структуру і погано «пробиваються» крізь ґрунт у процесі свого росту.</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 Найбільш придатними для картоплі ґрунтами є удобрені супіщані й суглинисті ґрунти, легкі чорноземи. Вона гарно росте на окультурених некислих торфових ґрунтах і на заплавах річок, де гарне зволоження, живлення й температурний режим.</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Картоплю можливо вирощувати і на легких піщаних ґрунтах, але для цього потрібно внести у великі дози органічних добрив, які, окрім безпосереднього впливу на рослину, поліпшують фізичні властивості ґрунту [27, с. 74].</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Малопридатними для картоплі є важкі глинисті ґрунти, особливо коли ґрунтові води залягають близько. На таких ґрунтах бульби формуються </w:t>
      </w:r>
      <w:r w:rsidRPr="00116BBE">
        <w:rPr>
          <w:rFonts w:ascii="Times New Roman" w:hAnsi="Times New Roman" w:cs="Times New Roman"/>
          <w:sz w:val="28"/>
          <w:szCs w:val="28"/>
          <w:lang w:val="uk-UA"/>
        </w:rPr>
        <w:lastRenderedPageBreak/>
        <w:t xml:space="preserve">невеликими з меншим вмістом крохмалю всередині. Погано родить бульба  на солонцюватих ґрунтах, де спостерігається значне пошкодження бульб </w:t>
      </w:r>
      <w:proofErr w:type="spellStart"/>
      <w:r w:rsidRPr="00116BBE">
        <w:rPr>
          <w:rFonts w:ascii="Times New Roman" w:hAnsi="Times New Roman" w:cs="Times New Roman"/>
          <w:sz w:val="28"/>
          <w:szCs w:val="28"/>
          <w:lang w:val="uk-UA"/>
        </w:rPr>
        <w:t>паршею</w:t>
      </w:r>
      <w:proofErr w:type="spellEnd"/>
      <w:r w:rsidRPr="00116BBE">
        <w:rPr>
          <w:rFonts w:ascii="Times New Roman" w:hAnsi="Times New Roman" w:cs="Times New Roman"/>
          <w:sz w:val="28"/>
          <w:szCs w:val="28"/>
          <w:lang w:val="uk-UA"/>
        </w:rPr>
        <w:t>. Найкраще формується врожай картоплі за слабко кислої реакції ґрунтового розчину (</w:t>
      </w:r>
      <w:proofErr w:type="spellStart"/>
      <w:r w:rsidRPr="00116BBE">
        <w:rPr>
          <w:rFonts w:ascii="Times New Roman" w:hAnsi="Times New Roman" w:cs="Times New Roman"/>
          <w:sz w:val="28"/>
          <w:szCs w:val="28"/>
          <w:lang w:val="uk-UA"/>
        </w:rPr>
        <w:t>рН</w:t>
      </w:r>
      <w:proofErr w:type="spellEnd"/>
      <w:r w:rsidRPr="00116BBE">
        <w:rPr>
          <w:rFonts w:ascii="Times New Roman" w:hAnsi="Times New Roman" w:cs="Times New Roman"/>
          <w:sz w:val="28"/>
          <w:szCs w:val="28"/>
          <w:lang w:val="uk-UA"/>
        </w:rPr>
        <w:t xml:space="preserve"> 4,5 – 6,5). При </w:t>
      </w:r>
      <w:proofErr w:type="spellStart"/>
      <w:r w:rsidRPr="00116BBE">
        <w:rPr>
          <w:rFonts w:ascii="Times New Roman" w:hAnsi="Times New Roman" w:cs="Times New Roman"/>
          <w:sz w:val="28"/>
          <w:szCs w:val="28"/>
          <w:lang w:val="uk-UA"/>
        </w:rPr>
        <w:t>рН</w:t>
      </w:r>
      <w:proofErr w:type="spellEnd"/>
      <w:r w:rsidRPr="00116BBE">
        <w:rPr>
          <w:rFonts w:ascii="Times New Roman" w:hAnsi="Times New Roman" w:cs="Times New Roman"/>
          <w:sz w:val="28"/>
          <w:szCs w:val="28"/>
          <w:lang w:val="uk-UA"/>
        </w:rPr>
        <w:t xml:space="preserve"> нижче 4,5 і вище 8 вона росте не дуже добре.</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Картопля вибаглива до сонячних променів. При недостатньому освітленні у неї утворюються видовжені тонкі стебла, жовтіє картоплиння, пізно настає цвітіння або взагалі рослини слабо цвітуть, різко падає продуктивність фотосинтезу. Це все призводить до пізнього утворення бульб і зниження врожаю.</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Картопля – рослина короткого дня. У таких умовах у неї зменшується період бульбоутворення. Але якщо вирощувати її у районах з довгим світловим днем, можна помітити більш інтенсивне цвітіння, набагато кращий розвиток вегетативних органів та вищі показники врожайності. Для бульбоутворення оптимальна довжина дня 12-15,5 годин [27, с. 103].</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Картопля добре реагує на глибокий обробіток ґрунту. Таким чином створюється глибокий пухкий орний шар, що сприяє формуванню великих бульб на важких ґрунтах. Залежно від зони вирощування картоплі, строків внесення органічних добрив, належної розпушеності ґрунту досягають як зяблевим, так і весняним обробітком. Основну підготовку ґрунту перед посівами роблять з диференціацією цих прийомів. Причому, зважають на тип ґрунту, його фізичні та хімічні властивості, ступінь забур’яненості.</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Однією з важливих умов одержання високих врожаїв картоплі є внесення добрив. Особливо важливими є органічні добрива. Вони є основним джерелом поживних елементів, поліпшують фізичний стан ґрунту, та забезпечують рослину вуглекислотою. </w:t>
      </w:r>
    </w:p>
    <w:p w:rsidR="00116BBE" w:rsidRPr="00116BBE" w:rsidRDefault="00116BBE" w:rsidP="00116BBE">
      <w:pPr>
        <w:spacing w:after="0" w:line="360" w:lineRule="auto"/>
        <w:ind w:firstLine="709"/>
        <w:jc w:val="both"/>
        <w:rPr>
          <w:rFonts w:ascii="Times New Roman" w:hAnsi="Times New Roman" w:cs="Times New Roman"/>
          <w:sz w:val="28"/>
          <w:szCs w:val="28"/>
          <w:lang w:val="uk-UA"/>
        </w:rPr>
      </w:pPr>
      <w:r w:rsidRPr="00116BBE">
        <w:rPr>
          <w:rFonts w:ascii="Times New Roman" w:hAnsi="Times New Roman" w:cs="Times New Roman"/>
          <w:sz w:val="28"/>
          <w:szCs w:val="28"/>
          <w:lang w:val="uk-UA"/>
        </w:rPr>
        <w:t xml:space="preserve">Отже, для успішного вирощування картоплі необхідні сприятливі </w:t>
      </w:r>
      <w:proofErr w:type="spellStart"/>
      <w:r w:rsidRPr="00116BBE">
        <w:rPr>
          <w:rFonts w:ascii="Times New Roman" w:hAnsi="Times New Roman" w:cs="Times New Roman"/>
          <w:sz w:val="28"/>
          <w:szCs w:val="28"/>
          <w:lang w:val="uk-UA"/>
        </w:rPr>
        <w:t>агрокліматичні</w:t>
      </w:r>
      <w:proofErr w:type="spellEnd"/>
      <w:r w:rsidRPr="00116BBE">
        <w:rPr>
          <w:rFonts w:ascii="Times New Roman" w:hAnsi="Times New Roman" w:cs="Times New Roman"/>
          <w:sz w:val="28"/>
          <w:szCs w:val="28"/>
          <w:lang w:val="uk-UA"/>
        </w:rPr>
        <w:t xml:space="preserve"> умови. Врожаї і ріст рослини напряму залежить від кліматичних умов і кількості опадів у різні періоди росту і розвитку рослини. </w:t>
      </w:r>
      <w:r w:rsidRPr="00116BBE">
        <w:rPr>
          <w:rFonts w:ascii="Times New Roman" w:hAnsi="Times New Roman" w:cs="Times New Roman"/>
          <w:sz w:val="28"/>
          <w:szCs w:val="28"/>
          <w:lang w:val="uk-UA"/>
        </w:rPr>
        <w:lastRenderedPageBreak/>
        <w:t>Велике значення для гарного врожаю мають кількість внесеного добрива, тип ґрунту, вчасний та правильний його обробіток.</w:t>
      </w:r>
    </w:p>
    <w:p w:rsidR="00820FC4" w:rsidRPr="00820FC4" w:rsidRDefault="00820FC4" w:rsidP="00116BBE">
      <w:pPr>
        <w:spacing w:after="0" w:line="360" w:lineRule="auto"/>
        <w:jc w:val="both"/>
        <w:rPr>
          <w:rFonts w:ascii="Times New Roman" w:hAnsi="Times New Roman" w:cs="Times New Roman"/>
          <w:sz w:val="28"/>
          <w:szCs w:val="28"/>
          <w:lang w:val="uk-UA"/>
        </w:rPr>
      </w:pPr>
    </w:p>
    <w:p w:rsidR="00820FC4" w:rsidRDefault="00CC32EA" w:rsidP="00CC32EA">
      <w:pPr>
        <w:pStyle w:val="a9"/>
        <w:spacing w:after="0" w:line="360" w:lineRule="auto"/>
        <w:ind w:left="1429"/>
        <w:jc w:val="both"/>
        <w:rPr>
          <w:rFonts w:ascii="Times New Roman" w:hAnsi="Times New Roman" w:cs="Times New Roman"/>
          <w:b/>
          <w:sz w:val="28"/>
          <w:lang w:val="uk-UA"/>
        </w:rPr>
      </w:pPr>
      <w:r w:rsidRPr="00CC32EA">
        <w:rPr>
          <w:rFonts w:ascii="Times New Roman" w:hAnsi="Times New Roman" w:cs="Times New Roman"/>
          <w:b/>
          <w:sz w:val="28"/>
        </w:rPr>
        <w:t>1.4</w:t>
      </w:r>
      <w:r w:rsidR="00116BBE">
        <w:rPr>
          <w:rFonts w:ascii="Times New Roman" w:hAnsi="Times New Roman" w:cs="Times New Roman"/>
          <w:b/>
          <w:sz w:val="28"/>
          <w:lang w:val="uk-UA"/>
        </w:rPr>
        <w:t>.</w:t>
      </w:r>
      <w:r w:rsidRPr="00CC32EA">
        <w:rPr>
          <w:rFonts w:ascii="Times New Roman" w:hAnsi="Times New Roman" w:cs="Times New Roman"/>
          <w:b/>
          <w:sz w:val="28"/>
        </w:rPr>
        <w:t xml:space="preserve"> </w:t>
      </w:r>
      <w:r w:rsidR="00820FC4" w:rsidRPr="00805E94">
        <w:rPr>
          <w:rFonts w:ascii="Times New Roman" w:hAnsi="Times New Roman" w:cs="Times New Roman"/>
          <w:b/>
          <w:sz w:val="28"/>
          <w:lang w:val="uk-UA"/>
        </w:rPr>
        <w:t xml:space="preserve">Методичні підходи до вивчення </w:t>
      </w:r>
      <w:proofErr w:type="spellStart"/>
      <w:r w:rsidR="00820FC4" w:rsidRPr="00805E94">
        <w:rPr>
          <w:rFonts w:ascii="Times New Roman" w:hAnsi="Times New Roman" w:cs="Times New Roman"/>
          <w:b/>
          <w:sz w:val="28"/>
          <w:lang w:val="uk-UA"/>
        </w:rPr>
        <w:t>агрокліматичних</w:t>
      </w:r>
      <w:proofErr w:type="spellEnd"/>
      <w:r w:rsidR="00820FC4" w:rsidRPr="00805E94">
        <w:rPr>
          <w:rFonts w:ascii="Times New Roman" w:hAnsi="Times New Roman" w:cs="Times New Roman"/>
          <w:b/>
          <w:sz w:val="28"/>
          <w:lang w:val="uk-UA"/>
        </w:rPr>
        <w:t xml:space="preserve"> умов</w:t>
      </w:r>
    </w:p>
    <w:p w:rsidR="00116BBE" w:rsidRPr="00D17914" w:rsidRDefault="00116BBE" w:rsidP="00D17914">
      <w:pPr>
        <w:spacing w:after="0" w:line="360" w:lineRule="auto"/>
        <w:ind w:left="709"/>
        <w:jc w:val="both"/>
        <w:rPr>
          <w:rFonts w:ascii="Times New Roman" w:hAnsi="Times New Roman" w:cs="Times New Roman"/>
          <w:b/>
          <w:sz w:val="28"/>
          <w:lang w:val="uk-UA"/>
        </w:rPr>
      </w:pP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 xml:space="preserve">Кожен регіон характеризується сукупністю </w:t>
      </w:r>
      <w:proofErr w:type="spellStart"/>
      <w:r w:rsidRPr="00116BBE">
        <w:rPr>
          <w:rFonts w:ascii="Times New Roman" w:hAnsi="Times New Roman" w:cs="Times New Roman"/>
          <w:sz w:val="28"/>
          <w:lang w:val="uk-UA"/>
        </w:rPr>
        <w:t>агрокліматичних</w:t>
      </w:r>
      <w:proofErr w:type="spellEnd"/>
      <w:r w:rsidRPr="00116BBE">
        <w:rPr>
          <w:rFonts w:ascii="Times New Roman" w:hAnsi="Times New Roman" w:cs="Times New Roman"/>
          <w:sz w:val="28"/>
          <w:lang w:val="uk-UA"/>
        </w:rPr>
        <w:t xml:space="preserve"> факторів, які визначають її </w:t>
      </w:r>
      <w:proofErr w:type="spellStart"/>
      <w:r w:rsidRPr="00116BBE">
        <w:rPr>
          <w:rFonts w:ascii="Times New Roman" w:hAnsi="Times New Roman" w:cs="Times New Roman"/>
          <w:sz w:val="28"/>
          <w:lang w:val="uk-UA"/>
        </w:rPr>
        <w:t>агрокліматичні</w:t>
      </w:r>
      <w:proofErr w:type="spellEnd"/>
      <w:r w:rsidRPr="00116BBE">
        <w:rPr>
          <w:rFonts w:ascii="Times New Roman" w:hAnsi="Times New Roman" w:cs="Times New Roman"/>
          <w:sz w:val="28"/>
          <w:lang w:val="uk-UA"/>
        </w:rPr>
        <w:t xml:space="preserve"> ресурси. При оцінці останніх враховується можливість та перспектива їх використання, виходячи з технологічних особливостей виробництва.</w:t>
      </w:r>
    </w:p>
    <w:p w:rsidR="00116BBE" w:rsidRPr="00116BBE" w:rsidRDefault="00116BBE" w:rsidP="00116BBE">
      <w:pPr>
        <w:spacing w:after="0" w:line="360" w:lineRule="auto"/>
        <w:ind w:firstLine="709"/>
        <w:jc w:val="both"/>
        <w:rPr>
          <w:rFonts w:ascii="Times New Roman" w:hAnsi="Times New Roman" w:cs="Times New Roman"/>
          <w:sz w:val="28"/>
          <w:lang w:val="uk-UA"/>
        </w:rPr>
      </w:pPr>
      <w:proofErr w:type="spellStart"/>
      <w:r w:rsidRPr="00116BBE">
        <w:rPr>
          <w:rFonts w:ascii="Times New Roman" w:hAnsi="Times New Roman" w:cs="Times New Roman"/>
          <w:sz w:val="28"/>
        </w:rPr>
        <w:t>Зміни</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кліматичного</w:t>
      </w:r>
      <w:proofErr w:type="spellEnd"/>
      <w:r w:rsidRPr="00116BBE">
        <w:rPr>
          <w:rFonts w:ascii="Times New Roman" w:hAnsi="Times New Roman" w:cs="Times New Roman"/>
          <w:sz w:val="28"/>
        </w:rPr>
        <w:t xml:space="preserve"> режиму, </w:t>
      </w:r>
      <w:proofErr w:type="spellStart"/>
      <w:r w:rsidRPr="00116BBE">
        <w:rPr>
          <w:rFonts w:ascii="Times New Roman" w:hAnsi="Times New Roman" w:cs="Times New Roman"/>
          <w:sz w:val="28"/>
        </w:rPr>
        <w:t>викликані</w:t>
      </w:r>
      <w:proofErr w:type="spellEnd"/>
      <w:r w:rsidRPr="00116BBE">
        <w:rPr>
          <w:rFonts w:ascii="Times New Roman" w:hAnsi="Times New Roman" w:cs="Times New Roman"/>
          <w:sz w:val="28"/>
        </w:rPr>
        <w:t xml:space="preserve"> як </w:t>
      </w:r>
      <w:proofErr w:type="spellStart"/>
      <w:r w:rsidRPr="00116BBE">
        <w:rPr>
          <w:rFonts w:ascii="Times New Roman" w:hAnsi="Times New Roman" w:cs="Times New Roman"/>
          <w:sz w:val="28"/>
        </w:rPr>
        <w:t>природними</w:t>
      </w:r>
      <w:proofErr w:type="spellEnd"/>
      <w:r w:rsidRPr="00116BBE">
        <w:rPr>
          <w:rFonts w:ascii="Times New Roman" w:hAnsi="Times New Roman" w:cs="Times New Roman"/>
          <w:sz w:val="28"/>
        </w:rPr>
        <w:t xml:space="preserve"> факторами, так і </w:t>
      </w:r>
      <w:proofErr w:type="spellStart"/>
      <w:r w:rsidRPr="00116BBE">
        <w:rPr>
          <w:rFonts w:ascii="Times New Roman" w:hAnsi="Times New Roman" w:cs="Times New Roman"/>
          <w:sz w:val="28"/>
        </w:rPr>
        <w:t>діяльністю</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людини</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здатні</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надавати</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помітний</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вплив</w:t>
      </w:r>
      <w:proofErr w:type="spellEnd"/>
      <w:r w:rsidRPr="00116BBE">
        <w:rPr>
          <w:rFonts w:ascii="Times New Roman" w:hAnsi="Times New Roman" w:cs="Times New Roman"/>
          <w:sz w:val="28"/>
        </w:rPr>
        <w:t xml:space="preserve"> на </w:t>
      </w:r>
      <w:proofErr w:type="spellStart"/>
      <w:proofErr w:type="gramStart"/>
      <w:r w:rsidRPr="00116BBE">
        <w:rPr>
          <w:rFonts w:ascii="Times New Roman" w:hAnsi="Times New Roman" w:cs="Times New Roman"/>
          <w:sz w:val="28"/>
        </w:rPr>
        <w:t>р</w:t>
      </w:r>
      <w:proofErr w:type="gramEnd"/>
      <w:r w:rsidRPr="00116BBE">
        <w:rPr>
          <w:rFonts w:ascii="Times New Roman" w:hAnsi="Times New Roman" w:cs="Times New Roman"/>
          <w:sz w:val="28"/>
        </w:rPr>
        <w:t>ізні</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метеорологічні</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процеси</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що</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відбуваються</w:t>
      </w:r>
      <w:proofErr w:type="spellEnd"/>
      <w:r w:rsidRPr="00116BBE">
        <w:rPr>
          <w:rFonts w:ascii="Times New Roman" w:hAnsi="Times New Roman" w:cs="Times New Roman"/>
          <w:sz w:val="28"/>
        </w:rPr>
        <w:t xml:space="preserve"> на </w:t>
      </w:r>
      <w:proofErr w:type="spellStart"/>
      <w:r w:rsidRPr="00116BBE">
        <w:rPr>
          <w:rFonts w:ascii="Times New Roman" w:hAnsi="Times New Roman" w:cs="Times New Roman"/>
          <w:sz w:val="28"/>
        </w:rPr>
        <w:t>земній</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поверхні</w:t>
      </w:r>
      <w:proofErr w:type="spellEnd"/>
      <w:r w:rsidRPr="00116BBE">
        <w:rPr>
          <w:rFonts w:ascii="Times New Roman" w:hAnsi="Times New Roman" w:cs="Times New Roman"/>
          <w:sz w:val="28"/>
        </w:rPr>
        <w:t xml:space="preserve">. </w:t>
      </w:r>
      <w:proofErr w:type="spellStart"/>
      <w:r w:rsidRPr="00116BBE">
        <w:rPr>
          <w:rFonts w:ascii="Times New Roman" w:hAnsi="Times New Roman" w:cs="Times New Roman"/>
          <w:sz w:val="28"/>
        </w:rPr>
        <w:t>Дуже</w:t>
      </w:r>
      <w:proofErr w:type="spellEnd"/>
      <w:r w:rsidRPr="00116BBE">
        <w:rPr>
          <w:rFonts w:ascii="Times New Roman" w:hAnsi="Times New Roman" w:cs="Times New Roman"/>
          <w:sz w:val="28"/>
        </w:rPr>
        <w:t xml:space="preserve"> часто </w:t>
      </w:r>
      <w:proofErr w:type="spellStart"/>
      <w:r w:rsidRPr="00116BBE">
        <w:rPr>
          <w:rFonts w:ascii="Times New Roman" w:hAnsi="Times New Roman" w:cs="Times New Roman"/>
          <w:sz w:val="28"/>
        </w:rPr>
        <w:t>клімат</w:t>
      </w:r>
      <w:proofErr w:type="spellEnd"/>
      <w:r w:rsidRPr="00116BBE">
        <w:rPr>
          <w:rFonts w:ascii="Times New Roman" w:hAnsi="Times New Roman" w:cs="Times New Roman"/>
          <w:sz w:val="28"/>
        </w:rPr>
        <w:t xml:space="preserve"> є </w:t>
      </w:r>
      <w:proofErr w:type="spellStart"/>
      <w:r w:rsidRPr="00116BBE">
        <w:rPr>
          <w:rFonts w:ascii="Times New Roman" w:hAnsi="Times New Roman" w:cs="Times New Roman"/>
          <w:sz w:val="28"/>
        </w:rPr>
        <w:t>головним</w:t>
      </w:r>
      <w:proofErr w:type="spellEnd"/>
      <w:r w:rsidRPr="00116BBE">
        <w:rPr>
          <w:rFonts w:ascii="Times New Roman" w:hAnsi="Times New Roman" w:cs="Times New Roman"/>
          <w:sz w:val="28"/>
        </w:rPr>
        <w:t xml:space="preserve"> фактором, </w:t>
      </w:r>
      <w:proofErr w:type="spellStart"/>
      <w:r w:rsidRPr="00116BBE">
        <w:rPr>
          <w:rFonts w:ascii="Times New Roman" w:hAnsi="Times New Roman" w:cs="Times New Roman"/>
          <w:sz w:val="28"/>
        </w:rPr>
        <w:t>що</w:t>
      </w:r>
      <w:proofErr w:type="spellEnd"/>
      <w:r w:rsidRPr="00116BBE">
        <w:rPr>
          <w:rFonts w:ascii="Times New Roman" w:hAnsi="Times New Roman" w:cs="Times New Roman"/>
          <w:sz w:val="28"/>
        </w:rPr>
        <w:t xml:space="preserve"> </w:t>
      </w:r>
      <w:r w:rsidRPr="00116BBE">
        <w:rPr>
          <w:rFonts w:ascii="Times New Roman" w:hAnsi="Times New Roman" w:cs="Times New Roman"/>
          <w:sz w:val="28"/>
          <w:lang w:val="uk-UA"/>
        </w:rPr>
        <w:t>лімітує урожайність сільськогосподарських культур.</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 xml:space="preserve">Значний внесок у розроблення теоретичних основ вирощування картоплі належить А. Г. </w:t>
      </w:r>
      <w:proofErr w:type="spellStart"/>
      <w:r w:rsidRPr="00116BBE">
        <w:rPr>
          <w:rFonts w:ascii="Times New Roman" w:hAnsi="Times New Roman" w:cs="Times New Roman"/>
          <w:sz w:val="28"/>
          <w:lang w:val="uk-UA"/>
        </w:rPr>
        <w:t>Лорху</w:t>
      </w:r>
      <w:proofErr w:type="spellEnd"/>
      <w:r w:rsidRPr="00116BBE">
        <w:rPr>
          <w:rFonts w:ascii="Times New Roman" w:hAnsi="Times New Roman" w:cs="Times New Roman"/>
          <w:sz w:val="28"/>
          <w:lang w:val="uk-UA"/>
        </w:rPr>
        <w:t>. Він вперше довів, що технологія вирощування культури без врахування природно-кліматичних умов, ґрунтових відмінностей і навіть місцевих особливостей клімату та метеорологічних умов року, не може бути ефективною.</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У роботі доктора сільськогосподарських наук С.</w:t>
      </w:r>
      <w:r w:rsidR="002758EE">
        <w:rPr>
          <w:rFonts w:ascii="Times New Roman" w:hAnsi="Times New Roman" w:cs="Times New Roman"/>
          <w:sz w:val="28"/>
          <w:lang w:val="uk-UA"/>
        </w:rPr>
        <w:t xml:space="preserve"> </w:t>
      </w:r>
      <w:r w:rsidRPr="00116BBE">
        <w:rPr>
          <w:rFonts w:ascii="Times New Roman" w:hAnsi="Times New Roman" w:cs="Times New Roman"/>
          <w:sz w:val="28"/>
          <w:lang w:val="uk-UA"/>
        </w:rPr>
        <w:t xml:space="preserve">М. </w:t>
      </w:r>
      <w:proofErr w:type="spellStart"/>
      <w:r w:rsidRPr="00116BBE">
        <w:rPr>
          <w:rFonts w:ascii="Times New Roman" w:hAnsi="Times New Roman" w:cs="Times New Roman"/>
          <w:sz w:val="28"/>
          <w:lang w:val="uk-UA"/>
        </w:rPr>
        <w:t>Каленської</w:t>
      </w:r>
      <w:proofErr w:type="spellEnd"/>
      <w:r w:rsidRPr="00116BBE">
        <w:rPr>
          <w:rFonts w:ascii="Times New Roman" w:hAnsi="Times New Roman" w:cs="Times New Roman"/>
          <w:sz w:val="28"/>
          <w:lang w:val="uk-UA"/>
        </w:rPr>
        <w:t xml:space="preserve"> «Формування продуктивності картоплі в умовах Закарпаття» наведено аналіз сучасного стану виробництва картоплі, її особливості, а також викладено результати досліджень із питань вивчення особливостей формування продуктивності картоплі залежно від впливу ґрунтово-кліматичних умов Закарпаття [14, с. 17-24].</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В.</w:t>
      </w:r>
      <w:r w:rsidR="002758EE">
        <w:rPr>
          <w:rFonts w:ascii="Times New Roman" w:hAnsi="Times New Roman" w:cs="Times New Roman"/>
          <w:sz w:val="28"/>
          <w:lang w:val="uk-UA"/>
        </w:rPr>
        <w:t xml:space="preserve"> </w:t>
      </w:r>
      <w:r w:rsidRPr="00116BBE">
        <w:rPr>
          <w:rFonts w:ascii="Times New Roman" w:hAnsi="Times New Roman" w:cs="Times New Roman"/>
          <w:sz w:val="28"/>
          <w:lang w:val="uk-UA"/>
        </w:rPr>
        <w:t xml:space="preserve">А. </w:t>
      </w:r>
      <w:proofErr w:type="spellStart"/>
      <w:r w:rsidRPr="00116BBE">
        <w:rPr>
          <w:rFonts w:ascii="Times New Roman" w:hAnsi="Times New Roman" w:cs="Times New Roman"/>
          <w:sz w:val="28"/>
          <w:lang w:val="uk-UA"/>
        </w:rPr>
        <w:t>Колтунов</w:t>
      </w:r>
      <w:proofErr w:type="spellEnd"/>
      <w:r w:rsidRPr="00116BBE">
        <w:rPr>
          <w:rFonts w:ascii="Times New Roman" w:hAnsi="Times New Roman" w:cs="Times New Roman"/>
          <w:sz w:val="28"/>
          <w:lang w:val="uk-UA"/>
        </w:rPr>
        <w:t xml:space="preserve"> у науковій праці «Ріст, розвиток і врожайність картоплі залежно від метеорологічних умов вирощування і строку садіння»  висвітлено питання впливу абіотичних факторів на розвиток рослин картоплі, їхню товарну врожайність, залежність росту картоплі від метеорологічних умов [16, с. 63-69].</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lastRenderedPageBreak/>
        <w:t>У роботі В.</w:t>
      </w:r>
      <w:r w:rsidR="002758EE">
        <w:rPr>
          <w:rFonts w:ascii="Times New Roman" w:hAnsi="Times New Roman" w:cs="Times New Roman"/>
          <w:sz w:val="28"/>
          <w:lang w:val="uk-UA"/>
        </w:rPr>
        <w:t xml:space="preserve"> </w:t>
      </w:r>
      <w:r w:rsidRPr="00116BBE">
        <w:rPr>
          <w:rFonts w:ascii="Times New Roman" w:hAnsi="Times New Roman" w:cs="Times New Roman"/>
          <w:sz w:val="28"/>
          <w:lang w:val="uk-UA"/>
        </w:rPr>
        <w:t xml:space="preserve">П. Дмитренка «Наукові засади </w:t>
      </w:r>
      <w:proofErr w:type="spellStart"/>
      <w:r w:rsidRPr="00116BBE">
        <w:rPr>
          <w:rFonts w:ascii="Times New Roman" w:hAnsi="Times New Roman" w:cs="Times New Roman"/>
          <w:sz w:val="28"/>
          <w:lang w:val="uk-UA"/>
        </w:rPr>
        <w:t>агрокліматичних</w:t>
      </w:r>
      <w:proofErr w:type="spellEnd"/>
      <w:r w:rsidRPr="00116BBE">
        <w:rPr>
          <w:rFonts w:ascii="Times New Roman" w:hAnsi="Times New Roman" w:cs="Times New Roman"/>
          <w:sz w:val="28"/>
          <w:lang w:val="uk-UA"/>
        </w:rPr>
        <w:t xml:space="preserve"> стратегій землеробства в Україні» висвітлено концепцію і загальну проблематику </w:t>
      </w:r>
      <w:proofErr w:type="spellStart"/>
      <w:r w:rsidRPr="00116BBE">
        <w:rPr>
          <w:rFonts w:ascii="Times New Roman" w:hAnsi="Times New Roman" w:cs="Times New Roman"/>
          <w:sz w:val="28"/>
          <w:lang w:val="uk-UA"/>
        </w:rPr>
        <w:t>агрокліматичних</w:t>
      </w:r>
      <w:proofErr w:type="spellEnd"/>
      <w:r w:rsidRPr="00116BBE">
        <w:rPr>
          <w:rFonts w:ascii="Times New Roman" w:hAnsi="Times New Roman" w:cs="Times New Roman"/>
          <w:sz w:val="28"/>
          <w:lang w:val="uk-UA"/>
        </w:rPr>
        <w:t xml:space="preserve"> стратегій адаптації землеробства до погоди і клімату. Уперше визначено </w:t>
      </w:r>
      <w:proofErr w:type="spellStart"/>
      <w:r w:rsidRPr="00116BBE">
        <w:rPr>
          <w:rFonts w:ascii="Times New Roman" w:hAnsi="Times New Roman" w:cs="Times New Roman"/>
          <w:sz w:val="28"/>
          <w:lang w:val="uk-UA"/>
        </w:rPr>
        <w:t>агрокліматичну</w:t>
      </w:r>
      <w:proofErr w:type="spellEnd"/>
      <w:r w:rsidRPr="00116BBE">
        <w:rPr>
          <w:rFonts w:ascii="Times New Roman" w:hAnsi="Times New Roman" w:cs="Times New Roman"/>
          <w:sz w:val="28"/>
          <w:lang w:val="uk-UA"/>
        </w:rPr>
        <w:t xml:space="preserve"> класифікацію систем землеробства і їх ланок, термічно – часову структуру системного часу польової культури, типізовані агрометеорологічні умови сівби ранніх ярих зернових культур, як технологічні засоби адаптації [5, с. 52-56].</w:t>
      </w:r>
    </w:p>
    <w:p w:rsidR="00116BBE" w:rsidRPr="00116BBE" w:rsidRDefault="00116BBE" w:rsidP="00116BBE">
      <w:pPr>
        <w:spacing w:after="0" w:line="360" w:lineRule="auto"/>
        <w:ind w:firstLine="709"/>
        <w:jc w:val="both"/>
        <w:rPr>
          <w:rFonts w:ascii="Times New Roman" w:hAnsi="Times New Roman" w:cs="Times New Roman"/>
          <w:sz w:val="28"/>
        </w:rPr>
      </w:pPr>
      <w:proofErr w:type="spellStart"/>
      <w:r w:rsidRPr="00116BBE">
        <w:rPr>
          <w:rFonts w:ascii="Times New Roman" w:hAnsi="Times New Roman" w:cs="Times New Roman"/>
          <w:sz w:val="28"/>
          <w:lang w:val="uk-UA"/>
        </w:rPr>
        <w:t>Дяговець</w:t>
      </w:r>
      <w:proofErr w:type="spellEnd"/>
      <w:r w:rsidRPr="00116BBE">
        <w:rPr>
          <w:rFonts w:ascii="Times New Roman" w:hAnsi="Times New Roman" w:cs="Times New Roman"/>
          <w:sz w:val="28"/>
          <w:lang w:val="uk-UA"/>
        </w:rPr>
        <w:t xml:space="preserve"> В. І. у науковій праці «Моделювання впливу ранньовесняних заморозків на формування врожайності картоплі у Вінницькій області» розробив математичну модель, яка описує як заморозки впливають на врожайність картоплі. При моделюванні враховував не тільки прямий вплив заморозків на рослину та його наслідки, а й репараційні можливості картоплі</w:t>
      </w:r>
      <w:r w:rsidRPr="00116BBE">
        <w:rPr>
          <w:rFonts w:ascii="Times New Roman" w:hAnsi="Times New Roman" w:cs="Times New Roman"/>
          <w:sz w:val="28"/>
        </w:rPr>
        <w:t xml:space="preserve"> [7, </w:t>
      </w:r>
      <w:r w:rsidRPr="00116BBE">
        <w:rPr>
          <w:rFonts w:ascii="Times New Roman" w:hAnsi="Times New Roman" w:cs="Times New Roman"/>
          <w:sz w:val="28"/>
          <w:lang w:val="en-US"/>
        </w:rPr>
        <w:t>c</w:t>
      </w:r>
      <w:r w:rsidRPr="00116BBE">
        <w:rPr>
          <w:rFonts w:ascii="Times New Roman" w:hAnsi="Times New Roman" w:cs="Times New Roman"/>
          <w:sz w:val="28"/>
        </w:rPr>
        <w:t>.30].</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За дослідженням М.</w:t>
      </w:r>
      <w:r w:rsidR="002758EE">
        <w:rPr>
          <w:rFonts w:ascii="Times New Roman" w:hAnsi="Times New Roman" w:cs="Times New Roman"/>
          <w:sz w:val="28"/>
          <w:lang w:val="uk-UA"/>
        </w:rPr>
        <w:t xml:space="preserve"> </w:t>
      </w:r>
      <w:r w:rsidRPr="00116BBE">
        <w:rPr>
          <w:rFonts w:ascii="Times New Roman" w:hAnsi="Times New Roman" w:cs="Times New Roman"/>
          <w:sz w:val="28"/>
          <w:lang w:val="uk-UA"/>
        </w:rPr>
        <w:t>Н. Васильєвої «</w:t>
      </w:r>
      <w:proofErr w:type="spellStart"/>
      <w:r w:rsidRPr="00116BBE">
        <w:rPr>
          <w:rFonts w:ascii="Times New Roman" w:hAnsi="Times New Roman" w:cs="Times New Roman"/>
          <w:sz w:val="28"/>
          <w:lang w:val="uk-UA"/>
        </w:rPr>
        <w:t>Влияние</w:t>
      </w:r>
      <w:proofErr w:type="spellEnd"/>
      <w:r w:rsidRPr="00116BBE">
        <w:rPr>
          <w:rFonts w:ascii="Times New Roman" w:hAnsi="Times New Roman" w:cs="Times New Roman"/>
          <w:sz w:val="28"/>
          <w:lang w:val="uk-UA"/>
        </w:rPr>
        <w:t xml:space="preserve"> </w:t>
      </w:r>
      <w:proofErr w:type="spellStart"/>
      <w:r w:rsidRPr="00116BBE">
        <w:rPr>
          <w:rFonts w:ascii="Times New Roman" w:hAnsi="Times New Roman" w:cs="Times New Roman"/>
          <w:sz w:val="28"/>
          <w:lang w:val="uk-UA"/>
        </w:rPr>
        <w:t>некоторых</w:t>
      </w:r>
      <w:proofErr w:type="spellEnd"/>
      <w:r w:rsidRPr="00116BBE">
        <w:rPr>
          <w:rFonts w:ascii="Times New Roman" w:hAnsi="Times New Roman" w:cs="Times New Roman"/>
          <w:sz w:val="28"/>
          <w:lang w:val="uk-UA"/>
        </w:rPr>
        <w:t xml:space="preserve"> </w:t>
      </w:r>
      <w:proofErr w:type="spellStart"/>
      <w:r w:rsidRPr="00116BBE">
        <w:rPr>
          <w:rFonts w:ascii="Times New Roman" w:hAnsi="Times New Roman" w:cs="Times New Roman"/>
          <w:sz w:val="28"/>
          <w:lang w:val="uk-UA"/>
        </w:rPr>
        <w:t>приемов</w:t>
      </w:r>
      <w:proofErr w:type="spellEnd"/>
      <w:r w:rsidRPr="00116BBE">
        <w:rPr>
          <w:rFonts w:ascii="Times New Roman" w:hAnsi="Times New Roman" w:cs="Times New Roman"/>
          <w:sz w:val="28"/>
          <w:lang w:val="uk-UA"/>
        </w:rPr>
        <w:t xml:space="preserve"> </w:t>
      </w:r>
      <w:proofErr w:type="spellStart"/>
      <w:r w:rsidRPr="00116BBE">
        <w:rPr>
          <w:rFonts w:ascii="Times New Roman" w:hAnsi="Times New Roman" w:cs="Times New Roman"/>
          <w:sz w:val="28"/>
          <w:lang w:val="uk-UA"/>
        </w:rPr>
        <w:t>возделывания</w:t>
      </w:r>
      <w:proofErr w:type="spellEnd"/>
      <w:r w:rsidRPr="00116BBE">
        <w:rPr>
          <w:rFonts w:ascii="Times New Roman" w:hAnsi="Times New Roman" w:cs="Times New Roman"/>
          <w:sz w:val="28"/>
          <w:lang w:val="uk-UA"/>
        </w:rPr>
        <w:t xml:space="preserve"> </w:t>
      </w:r>
      <w:proofErr w:type="spellStart"/>
      <w:r w:rsidRPr="00116BBE">
        <w:rPr>
          <w:rFonts w:ascii="Times New Roman" w:hAnsi="Times New Roman" w:cs="Times New Roman"/>
          <w:sz w:val="28"/>
          <w:lang w:val="uk-UA"/>
        </w:rPr>
        <w:t>картофеля</w:t>
      </w:r>
      <w:proofErr w:type="spellEnd"/>
      <w:r w:rsidRPr="00116BBE">
        <w:rPr>
          <w:rFonts w:ascii="Times New Roman" w:hAnsi="Times New Roman" w:cs="Times New Roman"/>
          <w:sz w:val="28"/>
          <w:lang w:val="uk-UA"/>
        </w:rPr>
        <w:t xml:space="preserve"> на урожай </w:t>
      </w:r>
      <w:proofErr w:type="spellStart"/>
      <w:r w:rsidRPr="00116BBE">
        <w:rPr>
          <w:rFonts w:ascii="Times New Roman" w:hAnsi="Times New Roman" w:cs="Times New Roman"/>
          <w:sz w:val="28"/>
          <w:lang w:val="uk-UA"/>
        </w:rPr>
        <w:t>клубней</w:t>
      </w:r>
      <w:proofErr w:type="spellEnd"/>
      <w:r w:rsidRPr="00116BBE">
        <w:rPr>
          <w:rFonts w:ascii="Times New Roman" w:hAnsi="Times New Roman" w:cs="Times New Roman"/>
          <w:sz w:val="28"/>
          <w:lang w:val="uk-UA"/>
        </w:rPr>
        <w:t xml:space="preserve"> в </w:t>
      </w:r>
      <w:proofErr w:type="spellStart"/>
      <w:r w:rsidRPr="00116BBE">
        <w:rPr>
          <w:rFonts w:ascii="Times New Roman" w:hAnsi="Times New Roman" w:cs="Times New Roman"/>
          <w:sz w:val="28"/>
          <w:lang w:val="uk-UA"/>
        </w:rPr>
        <w:t>условиях</w:t>
      </w:r>
      <w:proofErr w:type="spellEnd"/>
      <w:r w:rsidRPr="00116BBE">
        <w:rPr>
          <w:rFonts w:ascii="Times New Roman" w:hAnsi="Times New Roman" w:cs="Times New Roman"/>
          <w:sz w:val="28"/>
          <w:lang w:val="uk-UA"/>
        </w:rPr>
        <w:t xml:space="preserve"> </w:t>
      </w:r>
      <w:proofErr w:type="spellStart"/>
      <w:r w:rsidRPr="00116BBE">
        <w:rPr>
          <w:rFonts w:ascii="Times New Roman" w:hAnsi="Times New Roman" w:cs="Times New Roman"/>
          <w:sz w:val="28"/>
          <w:lang w:val="uk-UA"/>
        </w:rPr>
        <w:t>Алтайского</w:t>
      </w:r>
      <w:proofErr w:type="spellEnd"/>
      <w:r w:rsidRPr="00116BBE">
        <w:rPr>
          <w:rFonts w:ascii="Times New Roman" w:hAnsi="Times New Roman" w:cs="Times New Roman"/>
          <w:sz w:val="28"/>
          <w:lang w:val="uk-UA"/>
        </w:rPr>
        <w:t xml:space="preserve"> </w:t>
      </w:r>
      <w:proofErr w:type="spellStart"/>
      <w:r w:rsidRPr="00116BBE">
        <w:rPr>
          <w:rFonts w:ascii="Times New Roman" w:hAnsi="Times New Roman" w:cs="Times New Roman"/>
          <w:sz w:val="28"/>
          <w:lang w:val="uk-UA"/>
        </w:rPr>
        <w:t>края</w:t>
      </w:r>
      <w:proofErr w:type="spellEnd"/>
      <w:r w:rsidRPr="00116BBE">
        <w:rPr>
          <w:rFonts w:ascii="Times New Roman" w:hAnsi="Times New Roman" w:cs="Times New Roman"/>
          <w:sz w:val="28"/>
          <w:lang w:val="uk-UA"/>
        </w:rPr>
        <w:t>» [</w:t>
      </w:r>
      <w:r w:rsidRPr="00116BBE">
        <w:rPr>
          <w:rFonts w:ascii="Times New Roman" w:hAnsi="Times New Roman" w:cs="Times New Roman"/>
          <w:sz w:val="28"/>
        </w:rPr>
        <w:t>4</w:t>
      </w:r>
      <w:r w:rsidRPr="00116BBE">
        <w:rPr>
          <w:rFonts w:ascii="Times New Roman" w:hAnsi="Times New Roman" w:cs="Times New Roman"/>
          <w:sz w:val="28"/>
          <w:lang w:val="uk-UA"/>
        </w:rPr>
        <w:t xml:space="preserve">, с. 83-85], раннє садіння ранньостиглих сортів призводить до значного підвищення врожаю. Середньопізні сорти в холодні з надлишком вологи весни забезпечують вищу врожайність при порівняно пізніх строках садіння. Автор пояснює це тим, що середньопізні сорти картоплі за низьких температур ґрунту погано проростають і в більшій мірі, ніж </w:t>
      </w:r>
      <w:proofErr w:type="spellStart"/>
      <w:r w:rsidRPr="00116BBE">
        <w:rPr>
          <w:rFonts w:ascii="Times New Roman" w:hAnsi="Times New Roman" w:cs="Times New Roman"/>
          <w:sz w:val="28"/>
          <w:lang w:val="uk-UA"/>
        </w:rPr>
        <w:t>ранньо-стиглі</w:t>
      </w:r>
      <w:proofErr w:type="spellEnd"/>
      <w:r w:rsidRPr="00116BBE">
        <w:rPr>
          <w:rFonts w:ascii="Times New Roman" w:hAnsi="Times New Roman" w:cs="Times New Roman"/>
          <w:sz w:val="28"/>
          <w:lang w:val="uk-UA"/>
        </w:rPr>
        <w:t>, піддаються загниванню.</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 xml:space="preserve">Боженко Альбіна у статті «Оцінка впливу екстремальних температур на продуктивність сільськогосподарських культур» дослідила вплив кліматичних умов (температурного режиму та кількості опадів) на врожайність картоплі на території України. Застосувавши метод </w:t>
      </w:r>
      <w:proofErr w:type="spellStart"/>
      <w:r w:rsidRPr="00116BBE">
        <w:rPr>
          <w:rFonts w:ascii="Times New Roman" w:hAnsi="Times New Roman" w:cs="Times New Roman"/>
          <w:sz w:val="28"/>
          <w:lang w:val="uk-UA"/>
        </w:rPr>
        <w:t>Хольта</w:t>
      </w:r>
      <w:proofErr w:type="spellEnd"/>
      <w:r w:rsidRPr="00116BBE">
        <w:rPr>
          <w:rFonts w:ascii="Times New Roman" w:hAnsi="Times New Roman" w:cs="Times New Roman"/>
          <w:sz w:val="28"/>
          <w:lang w:val="uk-UA"/>
        </w:rPr>
        <w:t>, здійснила короткостроковий прогноз на 3 роки Виявила, що врожайність картоплі з року в рік збільшуватиметься.</w:t>
      </w:r>
    </w:p>
    <w:p w:rsidR="00116BBE" w:rsidRPr="00116BBE" w:rsidRDefault="00116BBE" w:rsidP="00116BBE">
      <w:pPr>
        <w:spacing w:after="0" w:line="360" w:lineRule="auto"/>
        <w:ind w:firstLine="709"/>
        <w:jc w:val="both"/>
        <w:rPr>
          <w:rFonts w:ascii="Times New Roman" w:hAnsi="Times New Roman" w:cs="Times New Roman"/>
          <w:sz w:val="28"/>
          <w:lang w:val="uk-UA"/>
        </w:rPr>
      </w:pPr>
      <w:proofErr w:type="spellStart"/>
      <w:r w:rsidRPr="00116BBE">
        <w:rPr>
          <w:rFonts w:ascii="Times New Roman" w:hAnsi="Times New Roman" w:cs="Times New Roman"/>
          <w:sz w:val="28"/>
          <w:lang w:val="uk-UA"/>
        </w:rPr>
        <w:t>Іскакова</w:t>
      </w:r>
      <w:proofErr w:type="spellEnd"/>
      <w:r w:rsidRPr="00116BBE">
        <w:rPr>
          <w:rFonts w:ascii="Times New Roman" w:hAnsi="Times New Roman" w:cs="Times New Roman"/>
          <w:sz w:val="28"/>
          <w:lang w:val="uk-UA"/>
        </w:rPr>
        <w:t xml:space="preserve"> Оксана </w:t>
      </w:r>
      <w:proofErr w:type="spellStart"/>
      <w:r w:rsidRPr="00116BBE">
        <w:rPr>
          <w:rFonts w:ascii="Times New Roman" w:hAnsi="Times New Roman" w:cs="Times New Roman"/>
          <w:sz w:val="28"/>
          <w:lang w:val="uk-UA"/>
        </w:rPr>
        <w:t>Шаміліївна</w:t>
      </w:r>
      <w:proofErr w:type="spellEnd"/>
      <w:r w:rsidRPr="00116BBE">
        <w:rPr>
          <w:rFonts w:ascii="Times New Roman" w:hAnsi="Times New Roman" w:cs="Times New Roman"/>
          <w:sz w:val="28"/>
          <w:lang w:val="uk-UA"/>
        </w:rPr>
        <w:t xml:space="preserve"> у дисертації «Продуктивність сортів картоплі літнього садіння в умовах півдня України на краплинному зрошенні» з’ясувала особливості росту і розвитку рослин сортів картоплі </w:t>
      </w:r>
      <w:r w:rsidRPr="00116BBE">
        <w:rPr>
          <w:rFonts w:ascii="Times New Roman" w:hAnsi="Times New Roman" w:cs="Times New Roman"/>
          <w:sz w:val="28"/>
          <w:lang w:val="uk-UA"/>
        </w:rPr>
        <w:lastRenderedPageBreak/>
        <w:t>різних груп стиглості за літнього садіння на краплинному зрошенні залежно від удобрення та кліматичних умов, дослідила вплив метеорологічних факторів на формування врожаю та якості бульб сортів картоплі [13, с. 12].</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У праці В.</w:t>
      </w:r>
      <w:r w:rsidR="002758EE">
        <w:rPr>
          <w:rFonts w:ascii="Times New Roman" w:hAnsi="Times New Roman" w:cs="Times New Roman"/>
          <w:sz w:val="28"/>
          <w:lang w:val="uk-UA"/>
        </w:rPr>
        <w:t xml:space="preserve"> </w:t>
      </w:r>
      <w:r w:rsidRPr="00116BBE">
        <w:rPr>
          <w:rFonts w:ascii="Times New Roman" w:hAnsi="Times New Roman" w:cs="Times New Roman"/>
          <w:sz w:val="28"/>
          <w:lang w:val="uk-UA"/>
        </w:rPr>
        <w:t>П. Дмитренка й А.</w:t>
      </w:r>
      <w:r w:rsidR="002758EE">
        <w:rPr>
          <w:rFonts w:ascii="Times New Roman" w:hAnsi="Times New Roman" w:cs="Times New Roman"/>
          <w:sz w:val="28"/>
          <w:lang w:val="uk-UA"/>
        </w:rPr>
        <w:t xml:space="preserve"> </w:t>
      </w:r>
      <w:r w:rsidRPr="00116BBE">
        <w:rPr>
          <w:rFonts w:ascii="Times New Roman" w:hAnsi="Times New Roman" w:cs="Times New Roman"/>
          <w:sz w:val="28"/>
          <w:lang w:val="uk-UA"/>
        </w:rPr>
        <w:t xml:space="preserve">В. </w:t>
      </w:r>
      <w:proofErr w:type="spellStart"/>
      <w:r w:rsidRPr="00116BBE">
        <w:rPr>
          <w:rFonts w:ascii="Times New Roman" w:hAnsi="Times New Roman" w:cs="Times New Roman"/>
          <w:sz w:val="28"/>
          <w:lang w:val="uk-UA"/>
        </w:rPr>
        <w:t>Круківської</w:t>
      </w:r>
      <w:proofErr w:type="spellEnd"/>
      <w:r w:rsidRPr="00116BBE">
        <w:rPr>
          <w:rFonts w:ascii="Times New Roman" w:hAnsi="Times New Roman" w:cs="Times New Roman"/>
          <w:sz w:val="28"/>
          <w:lang w:val="uk-UA"/>
        </w:rPr>
        <w:t xml:space="preserve"> «Географічні принципи </w:t>
      </w:r>
      <w:proofErr w:type="spellStart"/>
      <w:r w:rsidRPr="00116BBE">
        <w:rPr>
          <w:rFonts w:ascii="Times New Roman" w:hAnsi="Times New Roman" w:cs="Times New Roman"/>
          <w:sz w:val="28"/>
          <w:lang w:val="uk-UA"/>
        </w:rPr>
        <w:t>агрогідрологічних</w:t>
      </w:r>
      <w:proofErr w:type="spellEnd"/>
      <w:r w:rsidRPr="00116BBE">
        <w:rPr>
          <w:rFonts w:ascii="Times New Roman" w:hAnsi="Times New Roman" w:cs="Times New Roman"/>
          <w:sz w:val="28"/>
          <w:lang w:val="uk-UA"/>
        </w:rPr>
        <w:t xml:space="preserve"> стратегій адаптації землеробства до коливань погоди і змін клімату» для оцінки </w:t>
      </w:r>
      <w:proofErr w:type="spellStart"/>
      <w:r w:rsidRPr="00116BBE">
        <w:rPr>
          <w:rFonts w:ascii="Times New Roman" w:hAnsi="Times New Roman" w:cs="Times New Roman"/>
          <w:sz w:val="28"/>
          <w:lang w:val="uk-UA"/>
        </w:rPr>
        <w:t>агрокліматичних</w:t>
      </w:r>
      <w:proofErr w:type="spellEnd"/>
      <w:r w:rsidRPr="00116BBE">
        <w:rPr>
          <w:rFonts w:ascii="Times New Roman" w:hAnsi="Times New Roman" w:cs="Times New Roman"/>
          <w:sz w:val="28"/>
          <w:lang w:val="uk-UA"/>
        </w:rPr>
        <w:t xml:space="preserve"> ресурсів територій різного масштабу пропонуються нові підходи [6, с. 234-235]. Розроблено  методику </w:t>
      </w:r>
      <w:proofErr w:type="spellStart"/>
      <w:r w:rsidRPr="00116BBE">
        <w:rPr>
          <w:rFonts w:ascii="Times New Roman" w:hAnsi="Times New Roman" w:cs="Times New Roman"/>
          <w:sz w:val="28"/>
          <w:lang w:val="uk-UA"/>
        </w:rPr>
        <w:t>мезомасштабного</w:t>
      </w:r>
      <w:proofErr w:type="spellEnd"/>
      <w:r w:rsidRPr="00116BBE">
        <w:rPr>
          <w:rFonts w:ascii="Times New Roman" w:hAnsi="Times New Roman" w:cs="Times New Roman"/>
          <w:sz w:val="28"/>
          <w:lang w:val="uk-UA"/>
        </w:rPr>
        <w:t xml:space="preserve"> </w:t>
      </w:r>
      <w:proofErr w:type="spellStart"/>
      <w:r w:rsidRPr="00116BBE">
        <w:rPr>
          <w:rFonts w:ascii="Times New Roman" w:hAnsi="Times New Roman" w:cs="Times New Roman"/>
          <w:sz w:val="28"/>
          <w:lang w:val="uk-UA"/>
        </w:rPr>
        <w:t>агрокліматичного</w:t>
      </w:r>
      <w:proofErr w:type="spellEnd"/>
      <w:r w:rsidRPr="00116BBE">
        <w:rPr>
          <w:rFonts w:ascii="Times New Roman" w:hAnsi="Times New Roman" w:cs="Times New Roman"/>
          <w:sz w:val="28"/>
          <w:lang w:val="uk-UA"/>
        </w:rPr>
        <w:t xml:space="preserve"> районування адміністративної області, яка базується на математико – картографічному підході. За основу районування взято функціональні зв’язки між показниками умов </w:t>
      </w:r>
      <w:proofErr w:type="spellStart"/>
      <w:r w:rsidRPr="00116BBE">
        <w:rPr>
          <w:rFonts w:ascii="Times New Roman" w:hAnsi="Times New Roman" w:cs="Times New Roman"/>
          <w:sz w:val="28"/>
          <w:lang w:val="uk-UA"/>
        </w:rPr>
        <w:t>тепло-</w:t>
      </w:r>
      <w:proofErr w:type="spellEnd"/>
      <w:r w:rsidRPr="00116BBE">
        <w:rPr>
          <w:rFonts w:ascii="Times New Roman" w:hAnsi="Times New Roman" w:cs="Times New Roman"/>
          <w:sz w:val="28"/>
          <w:lang w:val="uk-UA"/>
        </w:rPr>
        <w:t xml:space="preserve"> та вологозабезпеченості території та властивостями підстильної поверхні. Останні враховують широту і висоту місцевості, </w:t>
      </w:r>
      <w:proofErr w:type="spellStart"/>
      <w:r w:rsidRPr="00116BBE">
        <w:rPr>
          <w:rFonts w:ascii="Times New Roman" w:hAnsi="Times New Roman" w:cs="Times New Roman"/>
          <w:sz w:val="28"/>
          <w:lang w:val="uk-UA"/>
        </w:rPr>
        <w:t>мезомасштабні</w:t>
      </w:r>
      <w:proofErr w:type="spellEnd"/>
      <w:r w:rsidRPr="00116BBE">
        <w:rPr>
          <w:rFonts w:ascii="Times New Roman" w:hAnsi="Times New Roman" w:cs="Times New Roman"/>
          <w:sz w:val="28"/>
          <w:lang w:val="uk-UA"/>
        </w:rPr>
        <w:t xml:space="preserve"> характеристики експозиції схилу та кута його нахилу, провідні біологічні та фізичні властивості ґрунтів. Наведений вище підхід до методології </w:t>
      </w:r>
      <w:proofErr w:type="spellStart"/>
      <w:r w:rsidRPr="00116BBE">
        <w:rPr>
          <w:rFonts w:ascii="Times New Roman" w:hAnsi="Times New Roman" w:cs="Times New Roman"/>
          <w:sz w:val="28"/>
          <w:lang w:val="uk-UA"/>
        </w:rPr>
        <w:t>агрокліматичного</w:t>
      </w:r>
      <w:proofErr w:type="spellEnd"/>
      <w:r w:rsidRPr="00116BBE">
        <w:rPr>
          <w:rFonts w:ascii="Times New Roman" w:hAnsi="Times New Roman" w:cs="Times New Roman"/>
          <w:sz w:val="28"/>
          <w:lang w:val="uk-UA"/>
        </w:rPr>
        <w:t xml:space="preserve"> районування раніше не застосовувався. Застосовуючи дану методику, проведено загальну оцінку </w:t>
      </w:r>
      <w:proofErr w:type="spellStart"/>
      <w:r w:rsidRPr="00116BBE">
        <w:rPr>
          <w:rFonts w:ascii="Times New Roman" w:hAnsi="Times New Roman" w:cs="Times New Roman"/>
          <w:sz w:val="28"/>
          <w:lang w:val="uk-UA"/>
        </w:rPr>
        <w:t>агрокліматичних</w:t>
      </w:r>
      <w:proofErr w:type="spellEnd"/>
      <w:r w:rsidRPr="00116BBE">
        <w:rPr>
          <w:rFonts w:ascii="Times New Roman" w:hAnsi="Times New Roman" w:cs="Times New Roman"/>
          <w:sz w:val="28"/>
          <w:lang w:val="uk-UA"/>
        </w:rPr>
        <w:t xml:space="preserve"> ресурсів Київської області.</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 xml:space="preserve">Багато науковців займалися дослідженням впливу </w:t>
      </w:r>
      <w:proofErr w:type="spellStart"/>
      <w:r w:rsidRPr="00116BBE">
        <w:rPr>
          <w:rFonts w:ascii="Times New Roman" w:hAnsi="Times New Roman" w:cs="Times New Roman"/>
          <w:sz w:val="28"/>
          <w:lang w:val="uk-UA"/>
        </w:rPr>
        <w:t>агрокліматичних</w:t>
      </w:r>
      <w:proofErr w:type="spellEnd"/>
      <w:r w:rsidRPr="00116BBE">
        <w:rPr>
          <w:rFonts w:ascii="Times New Roman" w:hAnsi="Times New Roman" w:cs="Times New Roman"/>
          <w:sz w:val="28"/>
          <w:lang w:val="uk-UA"/>
        </w:rPr>
        <w:t xml:space="preserve"> умов та їх сучасних особливостей не тільки на вирощування картоплі, а й на інші культури.</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 xml:space="preserve">Кандидати сільськогосподарських наук </w:t>
      </w:r>
      <w:proofErr w:type="spellStart"/>
      <w:r w:rsidRPr="00116BBE">
        <w:rPr>
          <w:rFonts w:ascii="Times New Roman" w:hAnsi="Times New Roman" w:cs="Times New Roman"/>
          <w:sz w:val="28"/>
          <w:lang w:val="uk-UA"/>
        </w:rPr>
        <w:t>Карпук</w:t>
      </w:r>
      <w:proofErr w:type="spellEnd"/>
      <w:r w:rsidRPr="00116BBE">
        <w:rPr>
          <w:rFonts w:ascii="Times New Roman" w:hAnsi="Times New Roman" w:cs="Times New Roman"/>
          <w:sz w:val="28"/>
          <w:lang w:val="uk-UA"/>
        </w:rPr>
        <w:t xml:space="preserve"> Л. М., </w:t>
      </w:r>
      <w:proofErr w:type="spellStart"/>
      <w:r w:rsidRPr="00116BBE">
        <w:rPr>
          <w:rFonts w:ascii="Times New Roman" w:hAnsi="Times New Roman" w:cs="Times New Roman"/>
          <w:sz w:val="28"/>
          <w:lang w:val="uk-UA"/>
        </w:rPr>
        <w:t>Крикунова</w:t>
      </w:r>
      <w:proofErr w:type="spellEnd"/>
      <w:r w:rsidRPr="00116BBE">
        <w:rPr>
          <w:rFonts w:ascii="Times New Roman" w:hAnsi="Times New Roman" w:cs="Times New Roman"/>
          <w:sz w:val="28"/>
          <w:lang w:val="uk-UA"/>
        </w:rPr>
        <w:t xml:space="preserve"> О. В., </w:t>
      </w:r>
      <w:proofErr w:type="spellStart"/>
      <w:r w:rsidRPr="00116BBE">
        <w:rPr>
          <w:rFonts w:ascii="Times New Roman" w:hAnsi="Times New Roman" w:cs="Times New Roman"/>
          <w:sz w:val="28"/>
          <w:lang w:val="uk-UA"/>
        </w:rPr>
        <w:t>Присяжнюк</w:t>
      </w:r>
      <w:proofErr w:type="spellEnd"/>
      <w:r w:rsidRPr="00116BBE">
        <w:rPr>
          <w:rFonts w:ascii="Times New Roman" w:hAnsi="Times New Roman" w:cs="Times New Roman"/>
          <w:sz w:val="28"/>
          <w:lang w:val="uk-UA"/>
        </w:rPr>
        <w:t xml:space="preserve"> О.</w:t>
      </w:r>
      <w:r w:rsidR="002758EE">
        <w:rPr>
          <w:rFonts w:ascii="Times New Roman" w:hAnsi="Times New Roman" w:cs="Times New Roman"/>
          <w:sz w:val="28"/>
          <w:lang w:val="uk-UA"/>
        </w:rPr>
        <w:t xml:space="preserve"> </w:t>
      </w:r>
      <w:r w:rsidRPr="00116BBE">
        <w:rPr>
          <w:rFonts w:ascii="Times New Roman" w:hAnsi="Times New Roman" w:cs="Times New Roman"/>
          <w:sz w:val="28"/>
          <w:lang w:val="uk-UA"/>
        </w:rPr>
        <w:t>І., Поліщук В.</w:t>
      </w:r>
      <w:r w:rsidR="002758EE">
        <w:rPr>
          <w:rFonts w:ascii="Times New Roman" w:hAnsi="Times New Roman" w:cs="Times New Roman"/>
          <w:sz w:val="28"/>
          <w:lang w:val="uk-UA"/>
        </w:rPr>
        <w:t xml:space="preserve"> </w:t>
      </w:r>
      <w:r w:rsidRPr="00116BBE">
        <w:rPr>
          <w:rFonts w:ascii="Times New Roman" w:hAnsi="Times New Roman" w:cs="Times New Roman"/>
          <w:sz w:val="28"/>
          <w:lang w:val="uk-UA"/>
        </w:rPr>
        <w:t>В у роботі «Моделювання процесів росту та розвитку буряків цукрових залежно від комплексного впливу кліматичних факторів» розробили математичні моделі росту та розвитку буряків цукрових</w:t>
      </w:r>
    </w:p>
    <w:p w:rsidR="00116BBE" w:rsidRPr="00116BBE" w:rsidRDefault="00116BBE" w:rsidP="002758EE">
      <w:pPr>
        <w:spacing w:after="0" w:line="360" w:lineRule="auto"/>
        <w:jc w:val="both"/>
        <w:rPr>
          <w:rFonts w:ascii="Times New Roman" w:hAnsi="Times New Roman" w:cs="Times New Roman"/>
          <w:sz w:val="28"/>
          <w:lang w:val="uk-UA"/>
        </w:rPr>
      </w:pPr>
      <w:r w:rsidRPr="00116BBE">
        <w:rPr>
          <w:rFonts w:ascii="Times New Roman" w:hAnsi="Times New Roman" w:cs="Times New Roman"/>
          <w:sz w:val="28"/>
          <w:lang w:val="uk-UA"/>
        </w:rPr>
        <w:t>залежно від комплексного впливу кліматичних факторів [1</w:t>
      </w:r>
      <w:r w:rsidRPr="00116BBE">
        <w:rPr>
          <w:rFonts w:ascii="Times New Roman" w:hAnsi="Times New Roman" w:cs="Times New Roman"/>
          <w:sz w:val="28"/>
        </w:rPr>
        <w:t>5</w:t>
      </w:r>
      <w:r w:rsidRPr="00116BBE">
        <w:rPr>
          <w:rFonts w:ascii="Times New Roman" w:hAnsi="Times New Roman" w:cs="Times New Roman"/>
          <w:sz w:val="28"/>
          <w:lang w:val="uk-UA"/>
        </w:rPr>
        <w:t xml:space="preserve">, с. 26-29].  Вони опрацювали за допомогою методів множинної регресії дані з досліду по вивченню впливу позакореневого підживлення рослин буряків цукрових мікроелементами з використанням гібридів найдовшого періоду вегетації за оптимальної густоти стояння рослин – 100 тис./га. Автори мали за мету встановити максимально можливу урожайність коренеплодів гібридів </w:t>
      </w:r>
      <w:r w:rsidRPr="00116BBE">
        <w:rPr>
          <w:rFonts w:ascii="Times New Roman" w:hAnsi="Times New Roman" w:cs="Times New Roman"/>
          <w:sz w:val="28"/>
          <w:lang w:val="uk-UA"/>
        </w:rPr>
        <w:lastRenderedPageBreak/>
        <w:t>цукрових буряків найдовшого періоду вегетації, з високою цукристістю в умовах нестійкого зволоження.</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У статті Блищик Д. В. «Вплив змін погодних умов на методологію оцінки морозостійкості рослин озимої пшениці в Одеській області» була проведена оцінка змін погодних умов періоду проходження загартування рослинами озимої пшениці на Одещині. Метеорологічні дані оброблялись за допомогою «методу залишків», розробленого А.</w:t>
      </w:r>
      <w:r w:rsidRPr="00116BBE">
        <w:rPr>
          <w:rFonts w:ascii="Times New Roman" w:hAnsi="Times New Roman" w:cs="Times New Roman"/>
          <w:sz w:val="28"/>
        </w:rPr>
        <w:t xml:space="preserve"> </w:t>
      </w:r>
      <w:r w:rsidRPr="00116BBE">
        <w:rPr>
          <w:rFonts w:ascii="Times New Roman" w:hAnsi="Times New Roman" w:cs="Times New Roman"/>
          <w:sz w:val="28"/>
          <w:lang w:val="uk-UA"/>
        </w:rPr>
        <w:t>В. Федоровим та Г.</w:t>
      </w:r>
      <w:r w:rsidRPr="00116BBE">
        <w:rPr>
          <w:rFonts w:ascii="Times New Roman" w:hAnsi="Times New Roman" w:cs="Times New Roman"/>
          <w:sz w:val="28"/>
        </w:rPr>
        <w:t xml:space="preserve"> </w:t>
      </w:r>
      <w:r w:rsidRPr="00116BBE">
        <w:rPr>
          <w:rFonts w:ascii="Times New Roman" w:hAnsi="Times New Roman" w:cs="Times New Roman"/>
          <w:sz w:val="28"/>
          <w:lang w:val="uk-UA"/>
        </w:rPr>
        <w:t xml:space="preserve">З. </w:t>
      </w:r>
      <w:proofErr w:type="spellStart"/>
      <w:r w:rsidRPr="00116BBE">
        <w:rPr>
          <w:rFonts w:ascii="Times New Roman" w:hAnsi="Times New Roman" w:cs="Times New Roman"/>
          <w:sz w:val="28"/>
          <w:lang w:val="uk-UA"/>
        </w:rPr>
        <w:t>Венцкевичем</w:t>
      </w:r>
      <w:proofErr w:type="spellEnd"/>
      <w:r w:rsidRPr="00116BBE">
        <w:rPr>
          <w:rFonts w:ascii="Times New Roman" w:hAnsi="Times New Roman" w:cs="Times New Roman"/>
          <w:sz w:val="28"/>
          <w:lang w:val="uk-UA"/>
        </w:rPr>
        <w:t xml:space="preserve">. Для оцінки зміни клімату був розрахований показник індексу континентальності за формулою Конрада [3, </w:t>
      </w:r>
      <w:r w:rsidRPr="00116BBE">
        <w:rPr>
          <w:rFonts w:ascii="Times New Roman" w:hAnsi="Times New Roman" w:cs="Times New Roman"/>
          <w:sz w:val="28"/>
          <w:lang w:val="en-US"/>
        </w:rPr>
        <w:t>c</w:t>
      </w:r>
      <w:r w:rsidRPr="00116BBE">
        <w:rPr>
          <w:rFonts w:ascii="Times New Roman" w:hAnsi="Times New Roman" w:cs="Times New Roman"/>
          <w:sz w:val="28"/>
          <w:lang w:val="uk-UA"/>
        </w:rPr>
        <w:t>.15].</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 xml:space="preserve">У науковій праці </w:t>
      </w:r>
      <w:proofErr w:type="spellStart"/>
      <w:r w:rsidRPr="00116BBE">
        <w:rPr>
          <w:rFonts w:ascii="Times New Roman" w:hAnsi="Times New Roman" w:cs="Times New Roman"/>
          <w:sz w:val="28"/>
          <w:lang w:val="uk-UA"/>
        </w:rPr>
        <w:t>Оліфіровича</w:t>
      </w:r>
      <w:proofErr w:type="spellEnd"/>
      <w:r w:rsidRPr="00116BBE">
        <w:rPr>
          <w:rFonts w:ascii="Times New Roman" w:hAnsi="Times New Roman" w:cs="Times New Roman"/>
          <w:sz w:val="28"/>
          <w:lang w:val="uk-UA"/>
        </w:rPr>
        <w:t xml:space="preserve"> В. О., </w:t>
      </w:r>
      <w:proofErr w:type="spellStart"/>
      <w:r w:rsidRPr="00116BBE">
        <w:rPr>
          <w:rFonts w:ascii="Times New Roman" w:hAnsi="Times New Roman" w:cs="Times New Roman"/>
          <w:sz w:val="28"/>
          <w:lang w:val="uk-UA"/>
        </w:rPr>
        <w:t>Оліфірович</w:t>
      </w:r>
      <w:proofErr w:type="spellEnd"/>
      <w:r w:rsidRPr="00116BBE">
        <w:rPr>
          <w:rFonts w:ascii="Times New Roman" w:hAnsi="Times New Roman" w:cs="Times New Roman"/>
          <w:sz w:val="28"/>
          <w:lang w:val="uk-UA"/>
        </w:rPr>
        <w:t xml:space="preserve"> С. Й.,  </w:t>
      </w:r>
      <w:proofErr w:type="spellStart"/>
      <w:r w:rsidRPr="00116BBE">
        <w:rPr>
          <w:rFonts w:ascii="Times New Roman" w:hAnsi="Times New Roman" w:cs="Times New Roman"/>
          <w:sz w:val="28"/>
          <w:lang w:val="uk-UA"/>
        </w:rPr>
        <w:t>Мікуса</w:t>
      </w:r>
      <w:proofErr w:type="spellEnd"/>
      <w:r w:rsidRPr="00116BBE">
        <w:rPr>
          <w:rFonts w:ascii="Times New Roman" w:hAnsi="Times New Roman" w:cs="Times New Roman"/>
          <w:sz w:val="28"/>
          <w:lang w:val="uk-UA"/>
        </w:rPr>
        <w:t xml:space="preserve"> В. Є., </w:t>
      </w:r>
      <w:proofErr w:type="spellStart"/>
      <w:r w:rsidRPr="00116BBE">
        <w:rPr>
          <w:rFonts w:ascii="Times New Roman" w:hAnsi="Times New Roman" w:cs="Times New Roman"/>
          <w:sz w:val="28"/>
          <w:lang w:val="uk-UA"/>
        </w:rPr>
        <w:t>Рогозинського</w:t>
      </w:r>
      <w:proofErr w:type="spellEnd"/>
      <w:r w:rsidRPr="00116BBE">
        <w:rPr>
          <w:rFonts w:ascii="Times New Roman" w:hAnsi="Times New Roman" w:cs="Times New Roman"/>
          <w:sz w:val="28"/>
          <w:lang w:val="uk-UA"/>
        </w:rPr>
        <w:t xml:space="preserve"> М. С. «Особливості вирощування багаторічних трав та зернобобових культур за потепління клімату в умовах південної частини Лісостепу Західного» встановили вплив зміни кліматичних умов на видову структуру багаторічного травостою на </w:t>
      </w:r>
      <w:proofErr w:type="spellStart"/>
      <w:r w:rsidRPr="00116BBE">
        <w:rPr>
          <w:rFonts w:ascii="Times New Roman" w:hAnsi="Times New Roman" w:cs="Times New Roman"/>
          <w:sz w:val="28"/>
          <w:lang w:val="uk-UA"/>
        </w:rPr>
        <w:t>схилових</w:t>
      </w:r>
      <w:proofErr w:type="spellEnd"/>
      <w:r w:rsidRPr="00116BBE">
        <w:rPr>
          <w:rFonts w:ascii="Times New Roman" w:hAnsi="Times New Roman" w:cs="Times New Roman"/>
          <w:sz w:val="28"/>
          <w:lang w:val="uk-UA"/>
        </w:rPr>
        <w:t xml:space="preserve"> землях та продуктивність зернобобових культур. Закладку дослідів, обліки та спостереження проводили відповідно до загальноприйнятих методик по рослинництву та </w:t>
      </w:r>
      <w:proofErr w:type="spellStart"/>
      <w:r w:rsidRPr="00116BBE">
        <w:rPr>
          <w:rFonts w:ascii="Times New Roman" w:hAnsi="Times New Roman" w:cs="Times New Roman"/>
          <w:sz w:val="28"/>
          <w:lang w:val="uk-UA"/>
        </w:rPr>
        <w:t>кормовиробництву</w:t>
      </w:r>
      <w:proofErr w:type="spellEnd"/>
      <w:r w:rsidRPr="00116BBE">
        <w:rPr>
          <w:rFonts w:ascii="Times New Roman" w:hAnsi="Times New Roman" w:cs="Times New Roman"/>
          <w:sz w:val="28"/>
        </w:rPr>
        <w:t xml:space="preserve"> </w:t>
      </w:r>
      <w:r w:rsidRPr="00116BBE">
        <w:rPr>
          <w:rFonts w:ascii="Times New Roman" w:hAnsi="Times New Roman" w:cs="Times New Roman"/>
          <w:sz w:val="28"/>
          <w:lang w:val="uk-UA"/>
        </w:rPr>
        <w:t>[</w:t>
      </w:r>
      <w:r w:rsidRPr="00116BBE">
        <w:rPr>
          <w:rFonts w:ascii="Times New Roman" w:hAnsi="Times New Roman" w:cs="Times New Roman"/>
          <w:sz w:val="28"/>
        </w:rPr>
        <w:t>26</w:t>
      </w:r>
      <w:r w:rsidRPr="00116BBE">
        <w:rPr>
          <w:rFonts w:ascii="Times New Roman" w:hAnsi="Times New Roman" w:cs="Times New Roman"/>
          <w:sz w:val="28"/>
          <w:lang w:val="uk-UA"/>
        </w:rPr>
        <w:t>, с. 57-61]</w:t>
      </w:r>
      <w:r w:rsidRPr="00116BBE">
        <w:rPr>
          <w:rFonts w:ascii="Times New Roman" w:hAnsi="Times New Roman" w:cs="Times New Roman"/>
          <w:sz w:val="28"/>
        </w:rPr>
        <w:t>.</w:t>
      </w:r>
    </w:p>
    <w:p w:rsidR="00116BBE" w:rsidRPr="00116BBE" w:rsidRDefault="002758EE" w:rsidP="00116BBE">
      <w:pPr>
        <w:spacing w:after="0" w:line="360" w:lineRule="auto"/>
        <w:ind w:firstLine="709"/>
        <w:jc w:val="both"/>
        <w:rPr>
          <w:rFonts w:ascii="Times New Roman" w:hAnsi="Times New Roman" w:cs="Times New Roman"/>
          <w:sz w:val="28"/>
          <w:lang w:val="uk-UA"/>
        </w:rPr>
      </w:pPr>
      <w:proofErr w:type="spellStart"/>
      <w:r>
        <w:rPr>
          <w:rFonts w:ascii="Times New Roman" w:hAnsi="Times New Roman" w:cs="Times New Roman"/>
          <w:sz w:val="28"/>
          <w:lang w:val="uk-UA"/>
        </w:rPr>
        <w:t>Жигайло</w:t>
      </w:r>
      <w:proofErr w:type="spellEnd"/>
      <w:r>
        <w:rPr>
          <w:rFonts w:ascii="Times New Roman" w:hAnsi="Times New Roman" w:cs="Times New Roman"/>
          <w:sz w:val="28"/>
          <w:lang w:val="uk-UA"/>
        </w:rPr>
        <w:t xml:space="preserve"> О. </w:t>
      </w:r>
      <w:r w:rsidR="00116BBE" w:rsidRPr="00116BBE">
        <w:rPr>
          <w:rFonts w:ascii="Times New Roman" w:hAnsi="Times New Roman" w:cs="Times New Roman"/>
          <w:sz w:val="28"/>
          <w:lang w:val="uk-UA"/>
        </w:rPr>
        <w:t xml:space="preserve">Л., </w:t>
      </w:r>
      <w:proofErr w:type="spellStart"/>
      <w:r w:rsidR="00116BBE" w:rsidRPr="00116BBE">
        <w:rPr>
          <w:rFonts w:ascii="Times New Roman" w:hAnsi="Times New Roman" w:cs="Times New Roman"/>
          <w:sz w:val="28"/>
          <w:lang w:val="uk-UA"/>
        </w:rPr>
        <w:t>Жигайло</w:t>
      </w:r>
      <w:proofErr w:type="spellEnd"/>
      <w:r w:rsidR="00116BBE" w:rsidRPr="00116BBE">
        <w:rPr>
          <w:rFonts w:ascii="Times New Roman" w:hAnsi="Times New Roman" w:cs="Times New Roman"/>
          <w:sz w:val="28"/>
          <w:lang w:val="uk-UA"/>
        </w:rPr>
        <w:t xml:space="preserve"> Т.</w:t>
      </w:r>
      <w:r>
        <w:rPr>
          <w:rFonts w:ascii="Times New Roman" w:hAnsi="Times New Roman" w:cs="Times New Roman"/>
          <w:sz w:val="28"/>
          <w:lang w:val="uk-UA"/>
        </w:rPr>
        <w:t xml:space="preserve"> </w:t>
      </w:r>
      <w:r w:rsidR="00116BBE" w:rsidRPr="00116BBE">
        <w:rPr>
          <w:rFonts w:ascii="Times New Roman" w:hAnsi="Times New Roman" w:cs="Times New Roman"/>
          <w:sz w:val="28"/>
          <w:lang w:val="uk-UA"/>
        </w:rPr>
        <w:t>С., Бойчук Ю.</w:t>
      </w:r>
      <w:r>
        <w:rPr>
          <w:rFonts w:ascii="Times New Roman" w:hAnsi="Times New Roman" w:cs="Times New Roman"/>
          <w:sz w:val="28"/>
          <w:lang w:val="uk-UA"/>
        </w:rPr>
        <w:t xml:space="preserve"> </w:t>
      </w:r>
      <w:r w:rsidR="00116BBE" w:rsidRPr="00116BBE">
        <w:rPr>
          <w:rFonts w:ascii="Times New Roman" w:hAnsi="Times New Roman" w:cs="Times New Roman"/>
          <w:sz w:val="28"/>
          <w:lang w:val="uk-UA"/>
        </w:rPr>
        <w:t xml:space="preserve">О. у роботі «Оцінка формування врожаю соняшнику в умовах зміни клімату» дали оцінку формуванню врожаю соняшнику з урахуванням зміни </w:t>
      </w:r>
      <w:proofErr w:type="spellStart"/>
      <w:r w:rsidR="00116BBE" w:rsidRPr="00116BBE">
        <w:rPr>
          <w:rFonts w:ascii="Times New Roman" w:hAnsi="Times New Roman" w:cs="Times New Roman"/>
          <w:sz w:val="28"/>
          <w:lang w:val="uk-UA"/>
        </w:rPr>
        <w:t>агрокліматичних</w:t>
      </w:r>
      <w:proofErr w:type="spellEnd"/>
      <w:r w:rsidR="00116BBE" w:rsidRPr="00116BBE">
        <w:rPr>
          <w:rFonts w:ascii="Times New Roman" w:hAnsi="Times New Roman" w:cs="Times New Roman"/>
          <w:sz w:val="28"/>
          <w:lang w:val="uk-UA"/>
        </w:rPr>
        <w:t xml:space="preserve"> умов у зв'язку з можливою зміною клімату в Україні. За допомогою математичної моделі були виконані розрахунки врожайності посівів соняшнику у східній частині Лісостепової зони України за кількома сценаріями. </w:t>
      </w:r>
      <w:proofErr w:type="spellStart"/>
      <w:r w:rsidR="00116BBE" w:rsidRPr="00116BBE">
        <w:rPr>
          <w:rFonts w:ascii="Times New Roman" w:hAnsi="Times New Roman" w:cs="Times New Roman"/>
          <w:sz w:val="28"/>
        </w:rPr>
        <w:t>Дослідження</w:t>
      </w:r>
      <w:proofErr w:type="spellEnd"/>
      <w:r w:rsidR="00116BBE" w:rsidRPr="00116BBE">
        <w:rPr>
          <w:rFonts w:ascii="Times New Roman" w:hAnsi="Times New Roman" w:cs="Times New Roman"/>
          <w:sz w:val="28"/>
        </w:rPr>
        <w:t xml:space="preserve"> </w:t>
      </w:r>
      <w:proofErr w:type="spellStart"/>
      <w:r w:rsidR="00116BBE" w:rsidRPr="00116BBE">
        <w:rPr>
          <w:rFonts w:ascii="Times New Roman" w:hAnsi="Times New Roman" w:cs="Times New Roman"/>
          <w:sz w:val="28"/>
        </w:rPr>
        <w:t>формування</w:t>
      </w:r>
      <w:proofErr w:type="spellEnd"/>
      <w:r w:rsidR="00116BBE" w:rsidRPr="00116BBE">
        <w:rPr>
          <w:rFonts w:ascii="Times New Roman" w:hAnsi="Times New Roman" w:cs="Times New Roman"/>
          <w:sz w:val="28"/>
        </w:rPr>
        <w:t xml:space="preserve"> </w:t>
      </w:r>
      <w:proofErr w:type="spellStart"/>
      <w:r w:rsidR="00116BBE" w:rsidRPr="00116BBE">
        <w:rPr>
          <w:rFonts w:ascii="Times New Roman" w:hAnsi="Times New Roman" w:cs="Times New Roman"/>
          <w:sz w:val="28"/>
        </w:rPr>
        <w:t>врожаю</w:t>
      </w:r>
      <w:proofErr w:type="spellEnd"/>
      <w:r w:rsidR="00116BBE" w:rsidRPr="00116BBE">
        <w:rPr>
          <w:rFonts w:ascii="Times New Roman" w:hAnsi="Times New Roman" w:cs="Times New Roman"/>
          <w:sz w:val="28"/>
        </w:rPr>
        <w:t xml:space="preserve"> </w:t>
      </w:r>
      <w:proofErr w:type="spellStart"/>
      <w:r w:rsidR="00116BBE" w:rsidRPr="00116BBE">
        <w:rPr>
          <w:rFonts w:ascii="Times New Roman" w:hAnsi="Times New Roman" w:cs="Times New Roman"/>
          <w:sz w:val="28"/>
        </w:rPr>
        <w:t>соняшнику</w:t>
      </w:r>
      <w:proofErr w:type="spellEnd"/>
      <w:r w:rsidR="00116BBE" w:rsidRPr="00116BBE">
        <w:rPr>
          <w:rFonts w:ascii="Times New Roman" w:hAnsi="Times New Roman" w:cs="Times New Roman"/>
          <w:sz w:val="28"/>
        </w:rPr>
        <w:t xml:space="preserve"> </w:t>
      </w:r>
      <w:proofErr w:type="spellStart"/>
      <w:r w:rsidR="00116BBE" w:rsidRPr="00116BBE">
        <w:rPr>
          <w:rFonts w:ascii="Times New Roman" w:hAnsi="Times New Roman" w:cs="Times New Roman"/>
          <w:sz w:val="28"/>
        </w:rPr>
        <w:t>проводилося</w:t>
      </w:r>
      <w:proofErr w:type="spellEnd"/>
      <w:r w:rsidR="00116BBE" w:rsidRPr="00116BBE">
        <w:rPr>
          <w:rFonts w:ascii="Times New Roman" w:hAnsi="Times New Roman" w:cs="Times New Roman"/>
          <w:sz w:val="28"/>
        </w:rPr>
        <w:t xml:space="preserve"> на </w:t>
      </w:r>
      <w:proofErr w:type="spellStart"/>
      <w:r w:rsidR="00116BBE" w:rsidRPr="00116BBE">
        <w:rPr>
          <w:rFonts w:ascii="Times New Roman" w:hAnsi="Times New Roman" w:cs="Times New Roman"/>
          <w:sz w:val="28"/>
        </w:rPr>
        <w:t>основі</w:t>
      </w:r>
      <w:proofErr w:type="spellEnd"/>
      <w:r w:rsidR="00116BBE" w:rsidRPr="00116BBE">
        <w:rPr>
          <w:rFonts w:ascii="Times New Roman" w:hAnsi="Times New Roman" w:cs="Times New Roman"/>
          <w:sz w:val="28"/>
        </w:rPr>
        <w:t xml:space="preserve"> </w:t>
      </w:r>
      <w:proofErr w:type="spellStart"/>
      <w:r w:rsidR="00116BBE" w:rsidRPr="00116BBE">
        <w:rPr>
          <w:rFonts w:ascii="Times New Roman" w:hAnsi="Times New Roman" w:cs="Times New Roman"/>
          <w:sz w:val="28"/>
        </w:rPr>
        <w:t>динамічної</w:t>
      </w:r>
      <w:proofErr w:type="spellEnd"/>
      <w:r w:rsidR="00116BBE" w:rsidRPr="00116BBE">
        <w:rPr>
          <w:rFonts w:ascii="Times New Roman" w:hAnsi="Times New Roman" w:cs="Times New Roman"/>
          <w:sz w:val="28"/>
        </w:rPr>
        <w:t xml:space="preserve"> </w:t>
      </w:r>
      <w:proofErr w:type="spellStart"/>
      <w:r w:rsidR="00116BBE" w:rsidRPr="00116BBE">
        <w:rPr>
          <w:rFonts w:ascii="Times New Roman" w:hAnsi="Times New Roman" w:cs="Times New Roman"/>
          <w:sz w:val="28"/>
        </w:rPr>
        <w:t>моделі</w:t>
      </w:r>
      <w:proofErr w:type="spellEnd"/>
      <w:r w:rsidR="00116BBE" w:rsidRPr="00116BBE">
        <w:rPr>
          <w:rFonts w:ascii="Times New Roman" w:hAnsi="Times New Roman" w:cs="Times New Roman"/>
          <w:sz w:val="28"/>
        </w:rPr>
        <w:t xml:space="preserve"> </w:t>
      </w:r>
      <w:proofErr w:type="spellStart"/>
      <w:r w:rsidR="00116BBE" w:rsidRPr="00116BBE">
        <w:rPr>
          <w:rFonts w:ascii="Times New Roman" w:hAnsi="Times New Roman" w:cs="Times New Roman"/>
          <w:sz w:val="28"/>
        </w:rPr>
        <w:t>продуктивності</w:t>
      </w:r>
      <w:proofErr w:type="spellEnd"/>
      <w:r w:rsidR="00116BBE" w:rsidRPr="00116BBE">
        <w:rPr>
          <w:rFonts w:ascii="Times New Roman" w:hAnsi="Times New Roman" w:cs="Times New Roman"/>
          <w:sz w:val="28"/>
        </w:rPr>
        <w:t xml:space="preserve"> </w:t>
      </w:r>
      <w:proofErr w:type="spellStart"/>
      <w:r w:rsidR="00116BBE" w:rsidRPr="00116BBE">
        <w:rPr>
          <w:rFonts w:ascii="Times New Roman" w:hAnsi="Times New Roman" w:cs="Times New Roman"/>
          <w:sz w:val="28"/>
        </w:rPr>
        <w:t>посіві</w:t>
      </w:r>
      <w:proofErr w:type="gramStart"/>
      <w:r w:rsidR="00116BBE" w:rsidRPr="00116BBE">
        <w:rPr>
          <w:rFonts w:ascii="Times New Roman" w:hAnsi="Times New Roman" w:cs="Times New Roman"/>
          <w:sz w:val="28"/>
        </w:rPr>
        <w:t>в</w:t>
      </w:r>
      <w:proofErr w:type="spellEnd"/>
      <w:proofErr w:type="gramEnd"/>
      <w:r w:rsidR="00116BBE" w:rsidRPr="00116BBE">
        <w:rPr>
          <w:rFonts w:ascii="Times New Roman" w:hAnsi="Times New Roman" w:cs="Times New Roman"/>
          <w:sz w:val="28"/>
        </w:rPr>
        <w:t xml:space="preserve"> </w:t>
      </w:r>
      <w:proofErr w:type="spellStart"/>
      <w:r w:rsidR="00116BBE" w:rsidRPr="00116BBE">
        <w:rPr>
          <w:rFonts w:ascii="Times New Roman" w:hAnsi="Times New Roman" w:cs="Times New Roman"/>
          <w:sz w:val="28"/>
        </w:rPr>
        <w:t>соняшнику</w:t>
      </w:r>
      <w:proofErr w:type="spellEnd"/>
      <w:r w:rsidR="00116BBE" w:rsidRPr="00116BBE">
        <w:rPr>
          <w:rFonts w:ascii="Times New Roman" w:hAnsi="Times New Roman" w:cs="Times New Roman"/>
          <w:sz w:val="28"/>
          <w:lang w:val="uk-UA"/>
        </w:rPr>
        <w:t xml:space="preserve"> [</w:t>
      </w:r>
      <w:r w:rsidR="00116BBE" w:rsidRPr="00116BBE">
        <w:rPr>
          <w:rFonts w:ascii="Times New Roman" w:hAnsi="Times New Roman" w:cs="Times New Roman"/>
          <w:sz w:val="28"/>
        </w:rPr>
        <w:t>9</w:t>
      </w:r>
      <w:r w:rsidR="00116BBE" w:rsidRPr="00116BBE">
        <w:rPr>
          <w:rFonts w:ascii="Times New Roman" w:hAnsi="Times New Roman" w:cs="Times New Roman"/>
          <w:sz w:val="28"/>
          <w:lang w:val="uk-UA"/>
        </w:rPr>
        <w:t>, с. 79-84].</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У науковій праці Г.</w:t>
      </w:r>
      <w:r w:rsidR="002758EE">
        <w:rPr>
          <w:rFonts w:ascii="Times New Roman" w:hAnsi="Times New Roman" w:cs="Times New Roman"/>
          <w:sz w:val="28"/>
          <w:lang w:val="uk-UA"/>
        </w:rPr>
        <w:t xml:space="preserve"> </w:t>
      </w:r>
      <w:r w:rsidRPr="00116BBE">
        <w:rPr>
          <w:rFonts w:ascii="Times New Roman" w:hAnsi="Times New Roman" w:cs="Times New Roman"/>
          <w:sz w:val="28"/>
          <w:lang w:val="uk-UA"/>
        </w:rPr>
        <w:t>В. Ляшенко, Т.</w:t>
      </w:r>
      <w:r w:rsidR="002758EE">
        <w:rPr>
          <w:rFonts w:ascii="Times New Roman" w:hAnsi="Times New Roman" w:cs="Times New Roman"/>
          <w:sz w:val="28"/>
          <w:lang w:val="uk-UA"/>
        </w:rPr>
        <w:t xml:space="preserve"> </w:t>
      </w:r>
      <w:r w:rsidRPr="00116BBE">
        <w:rPr>
          <w:rFonts w:ascii="Times New Roman" w:hAnsi="Times New Roman" w:cs="Times New Roman"/>
          <w:sz w:val="28"/>
          <w:lang w:val="uk-UA"/>
        </w:rPr>
        <w:t xml:space="preserve">С. </w:t>
      </w:r>
      <w:proofErr w:type="spellStart"/>
      <w:r w:rsidRPr="00116BBE">
        <w:rPr>
          <w:rFonts w:ascii="Times New Roman" w:hAnsi="Times New Roman" w:cs="Times New Roman"/>
          <w:sz w:val="28"/>
          <w:lang w:val="uk-UA"/>
        </w:rPr>
        <w:t>Жигайло</w:t>
      </w:r>
      <w:proofErr w:type="spellEnd"/>
      <w:r w:rsidRPr="00116BBE">
        <w:rPr>
          <w:rFonts w:ascii="Times New Roman" w:hAnsi="Times New Roman" w:cs="Times New Roman"/>
          <w:sz w:val="28"/>
          <w:lang w:val="uk-UA"/>
        </w:rPr>
        <w:t xml:space="preserve"> «Оцінка впливу зміни </w:t>
      </w:r>
      <w:proofErr w:type="spellStart"/>
      <w:r w:rsidRPr="00116BBE">
        <w:rPr>
          <w:rFonts w:ascii="Times New Roman" w:hAnsi="Times New Roman" w:cs="Times New Roman"/>
          <w:sz w:val="28"/>
          <w:lang w:val="uk-UA"/>
        </w:rPr>
        <w:t>агрокліматичних</w:t>
      </w:r>
      <w:proofErr w:type="spellEnd"/>
      <w:r w:rsidRPr="00116BBE">
        <w:rPr>
          <w:rFonts w:ascii="Times New Roman" w:hAnsi="Times New Roman" w:cs="Times New Roman"/>
          <w:sz w:val="28"/>
          <w:lang w:val="uk-UA"/>
        </w:rPr>
        <w:t xml:space="preserve"> умов на формування продуктивності технічних сортів винограду у Північному Причорномор’ї» оцінили на скільки змістяться дати  фаз вегетації технічних сортів винограду при реалізації кліматичних сценаріїв. Враховуючи зміни клімату, здійснили оцінку урожайності на </w:t>
      </w:r>
      <w:r w:rsidRPr="00116BBE">
        <w:rPr>
          <w:rFonts w:ascii="Times New Roman" w:hAnsi="Times New Roman" w:cs="Times New Roman"/>
          <w:sz w:val="28"/>
          <w:lang w:val="uk-UA"/>
        </w:rPr>
        <w:lastRenderedPageBreak/>
        <w:t xml:space="preserve">основі </w:t>
      </w:r>
      <w:proofErr w:type="spellStart"/>
      <w:r w:rsidRPr="00116BBE">
        <w:rPr>
          <w:rFonts w:ascii="Times New Roman" w:hAnsi="Times New Roman" w:cs="Times New Roman"/>
          <w:sz w:val="28"/>
          <w:lang w:val="uk-UA"/>
        </w:rPr>
        <w:t>довгоперіодної</w:t>
      </w:r>
      <w:proofErr w:type="spellEnd"/>
      <w:r w:rsidRPr="00116BBE">
        <w:rPr>
          <w:rFonts w:ascii="Times New Roman" w:hAnsi="Times New Roman" w:cs="Times New Roman"/>
          <w:sz w:val="28"/>
          <w:lang w:val="uk-UA"/>
        </w:rPr>
        <w:t xml:space="preserve"> динамічної моделі «</w:t>
      </w:r>
      <w:proofErr w:type="spellStart"/>
      <w:r w:rsidRPr="00116BBE">
        <w:rPr>
          <w:rFonts w:ascii="Times New Roman" w:hAnsi="Times New Roman" w:cs="Times New Roman"/>
          <w:sz w:val="28"/>
        </w:rPr>
        <w:t>Vitis</w:t>
      </w:r>
      <w:proofErr w:type="spellEnd"/>
      <w:r w:rsidRPr="00116BBE">
        <w:rPr>
          <w:rFonts w:ascii="Times New Roman" w:hAnsi="Times New Roman" w:cs="Times New Roman"/>
          <w:sz w:val="28"/>
          <w:lang w:val="uk-UA"/>
        </w:rPr>
        <w:t xml:space="preserve"> </w:t>
      </w:r>
      <w:proofErr w:type="spellStart"/>
      <w:r w:rsidRPr="00116BBE">
        <w:rPr>
          <w:rFonts w:ascii="Times New Roman" w:hAnsi="Times New Roman" w:cs="Times New Roman"/>
          <w:sz w:val="28"/>
        </w:rPr>
        <w:t>vinifera</w:t>
      </w:r>
      <w:proofErr w:type="spellEnd"/>
      <w:r w:rsidRPr="00116BBE">
        <w:rPr>
          <w:rFonts w:ascii="Times New Roman" w:hAnsi="Times New Roman" w:cs="Times New Roman"/>
          <w:sz w:val="28"/>
          <w:lang w:val="uk-UA"/>
        </w:rPr>
        <w:t xml:space="preserve"> - 2013», яка була розроблена авторами [10, </w:t>
      </w:r>
      <w:r w:rsidRPr="00116BBE">
        <w:rPr>
          <w:rFonts w:ascii="Times New Roman" w:hAnsi="Times New Roman" w:cs="Times New Roman"/>
          <w:sz w:val="28"/>
          <w:lang w:val="en-US"/>
        </w:rPr>
        <w:t>c</w:t>
      </w:r>
      <w:r w:rsidRPr="00116BBE">
        <w:rPr>
          <w:rFonts w:ascii="Times New Roman" w:hAnsi="Times New Roman" w:cs="Times New Roman"/>
          <w:sz w:val="28"/>
          <w:lang w:val="uk-UA"/>
        </w:rPr>
        <w:t xml:space="preserve">.93-101]. </w:t>
      </w:r>
    </w:p>
    <w:p w:rsidR="00116BBE" w:rsidRPr="00116BBE" w:rsidRDefault="00116BBE" w:rsidP="00116BBE">
      <w:pPr>
        <w:spacing w:after="0" w:line="360" w:lineRule="auto"/>
        <w:ind w:firstLine="709"/>
        <w:jc w:val="both"/>
        <w:rPr>
          <w:rFonts w:ascii="Times New Roman" w:hAnsi="Times New Roman" w:cs="Times New Roman"/>
          <w:sz w:val="28"/>
          <w:lang w:val="uk-UA"/>
        </w:rPr>
      </w:pPr>
      <w:r w:rsidRPr="00116BBE">
        <w:rPr>
          <w:rFonts w:ascii="Times New Roman" w:hAnsi="Times New Roman" w:cs="Times New Roman"/>
          <w:sz w:val="28"/>
          <w:lang w:val="uk-UA"/>
        </w:rPr>
        <w:t xml:space="preserve">Кандидат географічних наук О. А. </w:t>
      </w:r>
      <w:proofErr w:type="spellStart"/>
      <w:r w:rsidRPr="00116BBE">
        <w:rPr>
          <w:rFonts w:ascii="Times New Roman" w:hAnsi="Times New Roman" w:cs="Times New Roman"/>
          <w:sz w:val="28"/>
          <w:lang w:val="uk-UA"/>
        </w:rPr>
        <w:t>Барсукова</w:t>
      </w:r>
      <w:proofErr w:type="spellEnd"/>
      <w:r w:rsidRPr="00116BBE">
        <w:rPr>
          <w:rFonts w:ascii="Times New Roman" w:hAnsi="Times New Roman" w:cs="Times New Roman"/>
          <w:sz w:val="28"/>
          <w:lang w:val="uk-UA"/>
        </w:rPr>
        <w:t xml:space="preserve"> у статті «</w:t>
      </w:r>
      <w:proofErr w:type="spellStart"/>
      <w:r w:rsidRPr="00116BBE">
        <w:rPr>
          <w:rFonts w:ascii="Times New Roman" w:hAnsi="Times New Roman" w:cs="Times New Roman"/>
          <w:sz w:val="28"/>
          <w:lang w:val="uk-UA"/>
        </w:rPr>
        <w:t>Агрокліматична</w:t>
      </w:r>
      <w:proofErr w:type="spellEnd"/>
      <w:r w:rsidRPr="00116BBE">
        <w:rPr>
          <w:rFonts w:ascii="Times New Roman" w:hAnsi="Times New Roman" w:cs="Times New Roman"/>
          <w:sz w:val="28"/>
          <w:lang w:val="uk-UA"/>
        </w:rPr>
        <w:t xml:space="preserve"> оцінка продуктивності ярого ячменю в Україні» представила модифіковану </w:t>
      </w:r>
      <w:proofErr w:type="spellStart"/>
      <w:r w:rsidRPr="00116BBE">
        <w:rPr>
          <w:rFonts w:ascii="Times New Roman" w:hAnsi="Times New Roman" w:cs="Times New Roman"/>
          <w:sz w:val="28"/>
          <w:lang w:val="uk-UA"/>
        </w:rPr>
        <w:t>агрокліматичну</w:t>
      </w:r>
      <w:proofErr w:type="spellEnd"/>
      <w:r w:rsidRPr="00116BBE">
        <w:rPr>
          <w:rFonts w:ascii="Times New Roman" w:hAnsi="Times New Roman" w:cs="Times New Roman"/>
          <w:sz w:val="28"/>
          <w:lang w:val="uk-UA"/>
        </w:rPr>
        <w:t xml:space="preserve"> модель продуктивності ярого ячменю, яка дозволяє враховувати вплив агрометеорологічних умов, що спостерігаються впродовж періоду вегетації, на приріст біомаси і формування майбутньої урожайності. Також проведено аналіз фактичних та розрахованих урожаїв за допомогою математичної моделі</w:t>
      </w:r>
      <w:r w:rsidRPr="00116BBE">
        <w:rPr>
          <w:rFonts w:ascii="Times New Roman" w:hAnsi="Times New Roman" w:cs="Times New Roman"/>
          <w:sz w:val="28"/>
        </w:rPr>
        <w:t xml:space="preserve"> [2, </w:t>
      </w:r>
      <w:r w:rsidRPr="00116BBE">
        <w:rPr>
          <w:rFonts w:ascii="Times New Roman" w:hAnsi="Times New Roman" w:cs="Times New Roman"/>
          <w:sz w:val="28"/>
          <w:lang w:val="en-US"/>
        </w:rPr>
        <w:t>c</w:t>
      </w:r>
      <w:r w:rsidRPr="00116BBE">
        <w:rPr>
          <w:rFonts w:ascii="Times New Roman" w:hAnsi="Times New Roman" w:cs="Times New Roman"/>
          <w:sz w:val="28"/>
        </w:rPr>
        <w:t>.213-218]</w:t>
      </w:r>
      <w:r w:rsidRPr="00116BBE">
        <w:rPr>
          <w:rFonts w:ascii="Times New Roman" w:hAnsi="Times New Roman" w:cs="Times New Roman"/>
          <w:sz w:val="28"/>
          <w:lang w:val="uk-UA"/>
        </w:rPr>
        <w:t xml:space="preserve">. </w:t>
      </w:r>
    </w:p>
    <w:p w:rsidR="00820FC4" w:rsidRDefault="00CC5CA2" w:rsidP="00116BBE">
      <w:pPr>
        <w:spacing w:after="0" w:line="360" w:lineRule="auto"/>
        <w:ind w:firstLine="709"/>
        <w:contextualSpacing/>
        <w:jc w:val="both"/>
        <w:rPr>
          <w:rFonts w:ascii="Times New Roman" w:hAnsi="Times New Roman" w:cs="Times New Roman"/>
          <w:color w:val="000000" w:themeColor="text1"/>
          <w:sz w:val="28"/>
          <w:szCs w:val="28"/>
          <w:lang w:val="uk-UA"/>
        </w:rPr>
      </w:pPr>
      <w:r w:rsidRPr="00CC5CA2">
        <w:rPr>
          <w:rFonts w:ascii="Times New Roman" w:hAnsi="Times New Roman" w:cs="Times New Roman"/>
          <w:color w:val="000000" w:themeColor="text1"/>
          <w:sz w:val="28"/>
          <w:szCs w:val="28"/>
          <w:lang w:val="uk-UA"/>
        </w:rPr>
        <w:t xml:space="preserve">Методика </w:t>
      </w:r>
      <w:r>
        <w:rPr>
          <w:rFonts w:ascii="Times New Roman" w:hAnsi="Times New Roman" w:cs="Times New Roman"/>
          <w:color w:val="000000" w:themeColor="text1"/>
          <w:sz w:val="28"/>
          <w:szCs w:val="28"/>
          <w:lang w:val="uk-UA"/>
        </w:rPr>
        <w:t xml:space="preserve">дослідження </w:t>
      </w:r>
      <w:r w:rsidR="007A2879">
        <w:rPr>
          <w:rFonts w:ascii="Times New Roman" w:hAnsi="Times New Roman" w:cs="Times New Roman"/>
          <w:color w:val="000000" w:themeColor="text1"/>
          <w:sz w:val="28"/>
          <w:szCs w:val="28"/>
          <w:lang w:val="uk-UA"/>
        </w:rPr>
        <w:t xml:space="preserve">впливу сучасних </w:t>
      </w:r>
      <w:proofErr w:type="spellStart"/>
      <w:r w:rsidR="007A2879">
        <w:rPr>
          <w:rFonts w:ascii="Times New Roman" w:hAnsi="Times New Roman" w:cs="Times New Roman"/>
          <w:color w:val="000000" w:themeColor="text1"/>
          <w:sz w:val="28"/>
          <w:szCs w:val="28"/>
          <w:lang w:val="uk-UA"/>
        </w:rPr>
        <w:t>агрокліматичних</w:t>
      </w:r>
      <w:proofErr w:type="spellEnd"/>
      <w:r w:rsidR="007A2879">
        <w:rPr>
          <w:rFonts w:ascii="Times New Roman" w:hAnsi="Times New Roman" w:cs="Times New Roman"/>
          <w:color w:val="000000" w:themeColor="text1"/>
          <w:sz w:val="28"/>
          <w:szCs w:val="28"/>
          <w:lang w:val="uk-UA"/>
        </w:rPr>
        <w:t xml:space="preserve"> умов </w:t>
      </w:r>
      <w:r w:rsidR="00BF3A6C">
        <w:rPr>
          <w:rFonts w:ascii="Times New Roman" w:hAnsi="Times New Roman" w:cs="Times New Roman"/>
          <w:color w:val="000000" w:themeColor="text1"/>
          <w:sz w:val="28"/>
          <w:szCs w:val="28"/>
          <w:lang w:val="uk-UA"/>
        </w:rPr>
        <w:t xml:space="preserve">таких як умови зволоження і температурний режим </w:t>
      </w:r>
      <w:r w:rsidR="007A2879">
        <w:rPr>
          <w:rFonts w:ascii="Times New Roman" w:hAnsi="Times New Roman" w:cs="Times New Roman"/>
          <w:color w:val="000000" w:themeColor="text1"/>
          <w:sz w:val="28"/>
          <w:szCs w:val="28"/>
          <w:lang w:val="uk-UA"/>
        </w:rPr>
        <w:t>на врожайність картоплі на Чернігівщині</w:t>
      </w:r>
      <w:r w:rsidR="00AF7A1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включає такі етапи:</w:t>
      </w:r>
    </w:p>
    <w:p w:rsidR="00CC5CA2" w:rsidRDefault="00CC5CA2" w:rsidP="00387D3F">
      <w:pPr>
        <w:spacing w:after="0" w:line="360" w:lineRule="auto"/>
        <w:ind w:firstLine="567"/>
        <w:jc w:val="both"/>
        <w:rPr>
          <w:rFonts w:ascii="Times New Roman" w:hAnsi="Times New Roman" w:cs="Times New Roman"/>
          <w:color w:val="000000" w:themeColor="text1"/>
          <w:sz w:val="28"/>
          <w:szCs w:val="28"/>
          <w:lang w:val="uk-UA"/>
        </w:rPr>
      </w:pPr>
      <w:r w:rsidRPr="00CC5CA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CC5CA2">
        <w:rPr>
          <w:rFonts w:ascii="Times New Roman" w:hAnsi="Times New Roman" w:cs="Times New Roman"/>
          <w:color w:val="000000" w:themeColor="text1"/>
          <w:sz w:val="28"/>
          <w:szCs w:val="28"/>
          <w:lang w:val="uk-UA"/>
        </w:rPr>
        <w:t xml:space="preserve">перший етап -  літературний, що включає збір теоретичного матеріалу про </w:t>
      </w:r>
      <w:proofErr w:type="spellStart"/>
      <w:r w:rsidRPr="00CC5CA2">
        <w:rPr>
          <w:rFonts w:ascii="Times New Roman" w:hAnsi="Times New Roman" w:cs="Times New Roman"/>
          <w:color w:val="000000" w:themeColor="text1"/>
          <w:sz w:val="28"/>
          <w:szCs w:val="28"/>
          <w:lang w:val="uk-UA"/>
        </w:rPr>
        <w:t>агрокліматичні</w:t>
      </w:r>
      <w:proofErr w:type="spellEnd"/>
      <w:r w:rsidRPr="00CC5CA2">
        <w:rPr>
          <w:rFonts w:ascii="Times New Roman" w:hAnsi="Times New Roman" w:cs="Times New Roman"/>
          <w:color w:val="000000" w:themeColor="text1"/>
          <w:sz w:val="28"/>
          <w:szCs w:val="28"/>
          <w:lang w:val="uk-UA"/>
        </w:rPr>
        <w:t xml:space="preserve"> умови, їх структуру, особливості теплого періоду року, а також їх вплив на вирощування картоплі</w:t>
      </w:r>
      <w:r w:rsidR="007A2879">
        <w:rPr>
          <w:rFonts w:ascii="Times New Roman" w:hAnsi="Times New Roman" w:cs="Times New Roman"/>
          <w:color w:val="000000" w:themeColor="text1"/>
          <w:sz w:val="28"/>
          <w:szCs w:val="28"/>
          <w:lang w:val="uk-UA"/>
        </w:rPr>
        <w:t>;</w:t>
      </w:r>
    </w:p>
    <w:p w:rsidR="00CC5CA2" w:rsidRDefault="00CC5CA2" w:rsidP="00387D3F">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другий етап дослідження полягає у зборі статистичної інформації, яка була отримана у Головному управлінні статистики у Чернігівській області</w:t>
      </w:r>
      <w:r w:rsidR="007A2879">
        <w:rPr>
          <w:rFonts w:ascii="Times New Roman" w:hAnsi="Times New Roman" w:cs="Times New Roman"/>
          <w:color w:val="000000" w:themeColor="text1"/>
          <w:sz w:val="28"/>
          <w:szCs w:val="28"/>
          <w:lang w:val="uk-UA"/>
        </w:rPr>
        <w:t xml:space="preserve"> </w:t>
      </w:r>
      <w:r w:rsidR="007A2879" w:rsidRPr="007A2879">
        <w:rPr>
          <w:rFonts w:ascii="Times New Roman" w:hAnsi="Times New Roman" w:cs="Times New Roman"/>
          <w:color w:val="000000" w:themeColor="text1"/>
          <w:sz w:val="28"/>
          <w:szCs w:val="28"/>
          <w:lang w:val="uk-UA"/>
        </w:rPr>
        <w:t>(урожайність зернових культур за ра</w:t>
      </w:r>
      <w:r w:rsidR="00D90003">
        <w:rPr>
          <w:rFonts w:ascii="Times New Roman" w:hAnsi="Times New Roman" w:cs="Times New Roman"/>
          <w:color w:val="000000" w:themeColor="text1"/>
          <w:sz w:val="28"/>
          <w:szCs w:val="28"/>
          <w:lang w:val="uk-UA"/>
        </w:rPr>
        <w:t>йонами) за період з 2000 по 2016</w:t>
      </w:r>
      <w:r w:rsidR="007A2879" w:rsidRPr="007A2879">
        <w:rPr>
          <w:rFonts w:ascii="Times New Roman" w:hAnsi="Times New Roman" w:cs="Times New Roman"/>
          <w:color w:val="000000" w:themeColor="text1"/>
          <w:sz w:val="28"/>
          <w:szCs w:val="28"/>
          <w:lang w:val="uk-UA"/>
        </w:rPr>
        <w:t xml:space="preserve"> рік</w:t>
      </w:r>
      <w:r>
        <w:rPr>
          <w:rFonts w:ascii="Times New Roman" w:hAnsi="Times New Roman" w:cs="Times New Roman"/>
          <w:color w:val="000000" w:themeColor="text1"/>
          <w:sz w:val="28"/>
          <w:szCs w:val="28"/>
          <w:lang w:val="uk-UA"/>
        </w:rPr>
        <w:t xml:space="preserve"> та на Ніжинській метеостанції</w:t>
      </w:r>
      <w:r w:rsidR="007A2879">
        <w:rPr>
          <w:rFonts w:ascii="Times New Roman" w:hAnsi="Times New Roman" w:cs="Times New Roman"/>
          <w:color w:val="000000" w:themeColor="text1"/>
          <w:sz w:val="28"/>
          <w:szCs w:val="28"/>
          <w:lang w:val="uk-UA"/>
        </w:rPr>
        <w:t xml:space="preserve"> </w:t>
      </w:r>
      <w:r w:rsidR="007A2879" w:rsidRPr="007A2879">
        <w:rPr>
          <w:rFonts w:ascii="Times New Roman" w:hAnsi="Times New Roman" w:cs="Times New Roman"/>
          <w:color w:val="000000" w:themeColor="text1"/>
          <w:sz w:val="28"/>
          <w:szCs w:val="28"/>
          <w:lang w:val="uk-UA"/>
        </w:rPr>
        <w:t>(середні місячні температури повітря і місячні суми опадів з</w:t>
      </w:r>
      <w:r w:rsidR="00131D9E">
        <w:rPr>
          <w:rFonts w:ascii="Times New Roman" w:hAnsi="Times New Roman" w:cs="Times New Roman"/>
          <w:color w:val="000000" w:themeColor="text1"/>
          <w:sz w:val="28"/>
          <w:szCs w:val="28"/>
          <w:lang w:val="uk-UA"/>
        </w:rPr>
        <w:t>а квітень-вересень) за</w:t>
      </w:r>
      <w:r w:rsidR="007A2879" w:rsidRPr="007A2879">
        <w:rPr>
          <w:rFonts w:ascii="Times New Roman" w:hAnsi="Times New Roman" w:cs="Times New Roman"/>
          <w:color w:val="000000" w:themeColor="text1"/>
          <w:sz w:val="28"/>
          <w:szCs w:val="28"/>
          <w:lang w:val="uk-UA"/>
        </w:rPr>
        <w:t xml:space="preserve"> період</w:t>
      </w:r>
      <w:r w:rsidR="00131D9E">
        <w:rPr>
          <w:rFonts w:ascii="Times New Roman" w:hAnsi="Times New Roman" w:cs="Times New Roman"/>
          <w:color w:val="000000" w:themeColor="text1"/>
          <w:sz w:val="28"/>
          <w:szCs w:val="28"/>
          <w:lang w:val="uk-UA"/>
        </w:rPr>
        <w:t xml:space="preserve"> з 1983 по 2016 роки</w:t>
      </w:r>
      <w:r w:rsidR="00157C0D">
        <w:rPr>
          <w:rFonts w:ascii="Times New Roman" w:hAnsi="Times New Roman" w:cs="Times New Roman"/>
          <w:color w:val="000000" w:themeColor="text1"/>
          <w:sz w:val="28"/>
          <w:szCs w:val="28"/>
          <w:lang w:val="uk-UA"/>
        </w:rPr>
        <w:t>;</w:t>
      </w:r>
    </w:p>
    <w:p w:rsidR="00157C0D" w:rsidRPr="00157C0D" w:rsidRDefault="00CC5CA2" w:rsidP="00157C0D">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третій етап полягає </w:t>
      </w:r>
      <w:r w:rsidR="000F1F08">
        <w:rPr>
          <w:rFonts w:ascii="Times New Roman" w:hAnsi="Times New Roman" w:cs="Times New Roman"/>
          <w:color w:val="000000" w:themeColor="text1"/>
          <w:sz w:val="28"/>
          <w:szCs w:val="28"/>
          <w:lang w:val="uk-UA"/>
        </w:rPr>
        <w:t>у</w:t>
      </w:r>
      <w:r>
        <w:rPr>
          <w:rFonts w:ascii="Times New Roman" w:hAnsi="Times New Roman" w:cs="Times New Roman"/>
          <w:color w:val="000000" w:themeColor="text1"/>
          <w:sz w:val="28"/>
          <w:szCs w:val="28"/>
          <w:lang w:val="uk-UA"/>
        </w:rPr>
        <w:t xml:space="preserve"> </w:t>
      </w:r>
      <w:r w:rsidR="000F1F08" w:rsidRPr="000F1F08">
        <w:rPr>
          <w:rFonts w:ascii="Times New Roman" w:hAnsi="Times New Roman" w:cs="Times New Roman"/>
          <w:color w:val="000000" w:themeColor="text1"/>
          <w:sz w:val="28"/>
          <w:szCs w:val="28"/>
          <w:lang w:val="uk-UA"/>
        </w:rPr>
        <w:t>визначенні методики дослідження</w:t>
      </w:r>
      <w:r w:rsidR="000F1F08" w:rsidRPr="00867EE0">
        <w:rPr>
          <w:color w:val="000000" w:themeColor="text1"/>
          <w:sz w:val="28"/>
          <w:szCs w:val="28"/>
          <w:lang w:val="uk-UA"/>
        </w:rPr>
        <w:t xml:space="preserve"> </w:t>
      </w:r>
      <w:r w:rsidR="000F1F08" w:rsidRPr="000F1F08">
        <w:rPr>
          <w:rFonts w:ascii="Times New Roman" w:hAnsi="Times New Roman" w:cs="Times New Roman"/>
          <w:color w:val="000000" w:themeColor="text1"/>
          <w:sz w:val="28"/>
          <w:szCs w:val="28"/>
          <w:lang w:val="uk-UA"/>
        </w:rPr>
        <w:t>й</w:t>
      </w:r>
      <w:r w:rsidR="000F1F08" w:rsidRPr="00867EE0">
        <w:rPr>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аналізі статистичної інформації. </w:t>
      </w:r>
      <w:r w:rsidR="00157C0D" w:rsidRPr="00157C0D">
        <w:rPr>
          <w:rFonts w:ascii="Times New Roman" w:hAnsi="Times New Roman" w:cs="Times New Roman"/>
          <w:color w:val="000000" w:themeColor="text1"/>
          <w:sz w:val="28"/>
          <w:szCs w:val="28"/>
          <w:lang w:val="uk-UA"/>
        </w:rPr>
        <w:t>На даному етапі дослідженн</w:t>
      </w:r>
      <w:r w:rsidR="00157C0D">
        <w:rPr>
          <w:rFonts w:ascii="Times New Roman" w:hAnsi="Times New Roman" w:cs="Times New Roman"/>
          <w:color w:val="000000" w:themeColor="text1"/>
          <w:sz w:val="28"/>
          <w:szCs w:val="28"/>
          <w:lang w:val="uk-UA"/>
        </w:rPr>
        <w:t>я</w:t>
      </w:r>
      <w:r w:rsidR="00157C0D" w:rsidRPr="00157C0D">
        <w:rPr>
          <w:rFonts w:ascii="Times New Roman" w:hAnsi="Times New Roman" w:cs="Times New Roman"/>
          <w:color w:val="000000" w:themeColor="text1"/>
          <w:sz w:val="28"/>
          <w:szCs w:val="28"/>
          <w:lang w:val="uk-UA"/>
        </w:rPr>
        <w:t xml:space="preserve"> з метою кількісної оцінки режиму зволоження та температури повітря були виділені градації</w:t>
      </w:r>
      <w:r w:rsidR="009B1B3E">
        <w:rPr>
          <w:rFonts w:ascii="Times New Roman" w:hAnsi="Times New Roman" w:cs="Times New Roman"/>
          <w:color w:val="000000" w:themeColor="text1"/>
          <w:sz w:val="28"/>
          <w:szCs w:val="28"/>
          <w:lang w:val="uk-UA"/>
        </w:rPr>
        <w:t xml:space="preserve"> (норма, нижче норми і вище норми)</w:t>
      </w:r>
      <w:r w:rsidR="00157C0D">
        <w:rPr>
          <w:rFonts w:ascii="Times New Roman" w:hAnsi="Times New Roman" w:cs="Times New Roman"/>
          <w:color w:val="000000" w:themeColor="text1"/>
          <w:sz w:val="28"/>
          <w:szCs w:val="28"/>
          <w:lang w:val="uk-UA"/>
        </w:rPr>
        <w:t>. Для температури повітря</w:t>
      </w:r>
      <w:r w:rsidR="00157C0D" w:rsidRPr="00157C0D">
        <w:rPr>
          <w:rFonts w:ascii="Times New Roman" w:hAnsi="Times New Roman" w:cs="Times New Roman"/>
          <w:color w:val="000000" w:themeColor="text1"/>
          <w:sz w:val="28"/>
          <w:szCs w:val="28"/>
          <w:lang w:val="uk-UA"/>
        </w:rPr>
        <w:t xml:space="preserve"> за норму прийнято визначене за даний період середнє арифметичне значення з відхиленням від нього</w:t>
      </w:r>
      <w:r w:rsidR="009B1B3E">
        <w:rPr>
          <w:rFonts w:ascii="Times New Roman" w:hAnsi="Times New Roman" w:cs="Times New Roman"/>
          <w:color w:val="000000" w:themeColor="text1"/>
          <w:sz w:val="28"/>
          <w:szCs w:val="28"/>
          <w:lang w:val="uk-UA"/>
        </w:rPr>
        <w:t xml:space="preserve"> не більше ніж</w:t>
      </w:r>
      <w:r w:rsidR="00157C0D" w:rsidRPr="00157C0D">
        <w:rPr>
          <w:rFonts w:ascii="Times New Roman" w:hAnsi="Times New Roman" w:cs="Times New Roman"/>
          <w:color w:val="000000" w:themeColor="text1"/>
          <w:sz w:val="28"/>
          <w:szCs w:val="28"/>
          <w:lang w:val="uk-UA"/>
        </w:rPr>
        <w:t xml:space="preserve"> на 1°С, нижче норми – відхилення від норми більше ніж на 1°С і в сторону зниження, вище норми – в сторону підвищення. </w:t>
      </w:r>
    </w:p>
    <w:p w:rsidR="00157C0D" w:rsidRPr="00157C0D" w:rsidRDefault="00157C0D" w:rsidP="00157C0D">
      <w:pPr>
        <w:spacing w:after="0" w:line="360" w:lineRule="auto"/>
        <w:ind w:firstLine="567"/>
        <w:jc w:val="both"/>
        <w:rPr>
          <w:rFonts w:ascii="Times New Roman" w:hAnsi="Times New Roman" w:cs="Times New Roman"/>
          <w:color w:val="000000" w:themeColor="text1"/>
          <w:sz w:val="28"/>
          <w:szCs w:val="28"/>
          <w:lang w:val="uk-UA"/>
        </w:rPr>
      </w:pPr>
      <w:r w:rsidRPr="00157C0D">
        <w:rPr>
          <w:rFonts w:ascii="Times New Roman" w:hAnsi="Times New Roman" w:cs="Times New Roman"/>
          <w:color w:val="000000" w:themeColor="text1"/>
          <w:sz w:val="28"/>
          <w:szCs w:val="28"/>
          <w:lang w:val="uk-UA"/>
        </w:rPr>
        <w:t xml:space="preserve">Для місячних сум опадів виділені такі градації: норма – відхилення від визначеного середнього за досліджуваний період значення не більше 20 %, </w:t>
      </w:r>
      <w:r w:rsidRPr="00157C0D">
        <w:rPr>
          <w:rFonts w:ascii="Times New Roman" w:hAnsi="Times New Roman" w:cs="Times New Roman"/>
          <w:color w:val="000000" w:themeColor="text1"/>
          <w:sz w:val="28"/>
          <w:szCs w:val="28"/>
          <w:lang w:val="uk-UA"/>
        </w:rPr>
        <w:lastRenderedPageBreak/>
        <w:t xml:space="preserve">менше норми – менше 80 % від середнього значення, більше норми – більше 120 % від середнього значення місячної кількості опадів. </w:t>
      </w:r>
      <w:r>
        <w:rPr>
          <w:rFonts w:ascii="Times New Roman" w:hAnsi="Times New Roman" w:cs="Times New Roman"/>
          <w:color w:val="000000" w:themeColor="text1"/>
          <w:sz w:val="28"/>
          <w:szCs w:val="28"/>
          <w:lang w:val="uk-UA"/>
        </w:rPr>
        <w:t xml:space="preserve">За досліджуваний період </w:t>
      </w:r>
      <w:r w:rsidRPr="00A9123B">
        <w:rPr>
          <w:rFonts w:ascii="Times New Roman" w:hAnsi="Times New Roman" w:cs="Times New Roman"/>
          <w:color w:val="000000" w:themeColor="text1"/>
          <w:sz w:val="28"/>
          <w:szCs w:val="28"/>
          <w:lang w:val="uk-UA"/>
        </w:rPr>
        <w:t>нормальна кількість опадів становить  296, 9 – 445,4 мм</w:t>
      </w:r>
      <w:r>
        <w:rPr>
          <w:rFonts w:ascii="Times New Roman" w:hAnsi="Times New Roman" w:cs="Times New Roman"/>
          <w:color w:val="000000" w:themeColor="text1"/>
          <w:sz w:val="28"/>
          <w:szCs w:val="28"/>
          <w:lang w:val="uk-UA"/>
        </w:rPr>
        <w:t>.</w:t>
      </w:r>
    </w:p>
    <w:p w:rsidR="00157C0D" w:rsidRPr="00157C0D" w:rsidRDefault="00157C0D" w:rsidP="00157C0D">
      <w:pPr>
        <w:spacing w:after="0" w:line="360" w:lineRule="auto"/>
        <w:ind w:firstLine="567"/>
        <w:jc w:val="both"/>
        <w:rPr>
          <w:rFonts w:ascii="Times New Roman" w:hAnsi="Times New Roman" w:cs="Times New Roman"/>
          <w:color w:val="000000" w:themeColor="text1"/>
          <w:sz w:val="28"/>
          <w:szCs w:val="28"/>
          <w:lang w:val="uk-UA"/>
        </w:rPr>
      </w:pPr>
      <w:r w:rsidRPr="00157C0D">
        <w:rPr>
          <w:rFonts w:ascii="Times New Roman" w:hAnsi="Times New Roman" w:cs="Times New Roman"/>
          <w:color w:val="000000" w:themeColor="text1"/>
          <w:sz w:val="28"/>
          <w:szCs w:val="28"/>
          <w:lang w:val="uk-UA"/>
        </w:rPr>
        <w:t xml:space="preserve">Відповідно до зазначених градацій всі досліджувані роки були згруповані у відповідні вибірки: за температурою кожного місяця (з квітня по вересень) та кількістю опадів як для кожного місяця (з квітня по вересень), так і для теплого періоду загалом. </w:t>
      </w:r>
    </w:p>
    <w:p w:rsidR="00157C0D" w:rsidRPr="00157C0D" w:rsidRDefault="00157C0D" w:rsidP="00157C0D">
      <w:pPr>
        <w:spacing w:after="0" w:line="360" w:lineRule="auto"/>
        <w:ind w:firstLine="567"/>
        <w:jc w:val="both"/>
        <w:rPr>
          <w:rFonts w:ascii="Times New Roman" w:hAnsi="Times New Roman" w:cs="Times New Roman"/>
          <w:color w:val="000000" w:themeColor="text1"/>
          <w:sz w:val="28"/>
          <w:szCs w:val="28"/>
          <w:lang w:val="uk-UA"/>
        </w:rPr>
      </w:pPr>
      <w:r w:rsidRPr="00157C0D">
        <w:rPr>
          <w:rFonts w:ascii="Times New Roman" w:hAnsi="Times New Roman" w:cs="Times New Roman"/>
          <w:color w:val="000000" w:themeColor="text1"/>
          <w:sz w:val="28"/>
          <w:szCs w:val="28"/>
          <w:lang w:val="uk-UA"/>
        </w:rPr>
        <w:t xml:space="preserve">Подібні розрахунки були проведені для урожайності </w:t>
      </w:r>
      <w:r w:rsidR="009B1B3E">
        <w:rPr>
          <w:rFonts w:ascii="Times New Roman" w:hAnsi="Times New Roman" w:cs="Times New Roman"/>
          <w:color w:val="000000" w:themeColor="text1"/>
          <w:sz w:val="28"/>
          <w:szCs w:val="28"/>
          <w:lang w:val="uk-UA"/>
        </w:rPr>
        <w:t>картоплі</w:t>
      </w:r>
      <w:r w:rsidRPr="00157C0D">
        <w:rPr>
          <w:rFonts w:ascii="Times New Roman" w:hAnsi="Times New Roman" w:cs="Times New Roman"/>
          <w:color w:val="000000" w:themeColor="text1"/>
          <w:sz w:val="28"/>
          <w:szCs w:val="28"/>
          <w:lang w:val="uk-UA"/>
        </w:rPr>
        <w:t xml:space="preserve"> та визначені градації: менше 80 % від середнього  значення по досліджуваному періоду — низька врожайність, 80-120 % — середня, більше 120 % — висока. </w:t>
      </w:r>
      <w:r w:rsidR="009B1B3E" w:rsidRPr="00CC5CA2">
        <w:rPr>
          <w:rFonts w:ascii="Times New Roman" w:hAnsi="Times New Roman" w:cs="Times New Roman"/>
          <w:color w:val="000000" w:themeColor="text1"/>
          <w:sz w:val="28"/>
          <w:szCs w:val="28"/>
          <w:lang w:val="uk-UA"/>
        </w:rPr>
        <w:t xml:space="preserve">За </w:t>
      </w:r>
      <w:r w:rsidR="009B1B3E">
        <w:rPr>
          <w:rFonts w:ascii="Times New Roman" w:hAnsi="Times New Roman" w:cs="Times New Roman"/>
          <w:color w:val="000000" w:themeColor="text1"/>
          <w:sz w:val="28"/>
          <w:szCs w:val="28"/>
          <w:lang w:val="uk-UA"/>
        </w:rPr>
        <w:t>середню</w:t>
      </w:r>
      <w:r w:rsidR="009B1B3E" w:rsidRPr="00CC5CA2">
        <w:rPr>
          <w:rFonts w:ascii="Times New Roman" w:hAnsi="Times New Roman" w:cs="Times New Roman"/>
          <w:color w:val="000000" w:themeColor="text1"/>
          <w:sz w:val="28"/>
          <w:szCs w:val="28"/>
          <w:lang w:val="uk-UA"/>
        </w:rPr>
        <w:t xml:space="preserve"> </w:t>
      </w:r>
      <w:r w:rsidR="009B1B3E">
        <w:rPr>
          <w:rFonts w:ascii="Times New Roman" w:hAnsi="Times New Roman" w:cs="Times New Roman"/>
          <w:color w:val="000000" w:themeColor="text1"/>
          <w:sz w:val="28"/>
          <w:szCs w:val="28"/>
          <w:lang w:val="uk-UA"/>
        </w:rPr>
        <w:t xml:space="preserve">за досліджуваний період </w:t>
      </w:r>
      <w:r w:rsidR="009B1B3E" w:rsidRPr="00CC5CA2">
        <w:rPr>
          <w:rFonts w:ascii="Times New Roman" w:hAnsi="Times New Roman" w:cs="Times New Roman"/>
          <w:color w:val="000000" w:themeColor="text1"/>
          <w:sz w:val="28"/>
          <w:szCs w:val="28"/>
          <w:lang w:val="uk-UA"/>
        </w:rPr>
        <w:t xml:space="preserve">було </w:t>
      </w:r>
      <w:r w:rsidR="009B1B3E">
        <w:rPr>
          <w:rFonts w:ascii="Times New Roman" w:hAnsi="Times New Roman" w:cs="Times New Roman"/>
          <w:color w:val="000000" w:themeColor="text1"/>
          <w:sz w:val="28"/>
          <w:szCs w:val="28"/>
          <w:lang w:val="uk-UA"/>
        </w:rPr>
        <w:t>прийн</w:t>
      </w:r>
      <w:r w:rsidR="009B1B3E" w:rsidRPr="00CC5CA2">
        <w:rPr>
          <w:rFonts w:ascii="Times New Roman" w:hAnsi="Times New Roman" w:cs="Times New Roman"/>
          <w:color w:val="000000" w:themeColor="text1"/>
          <w:sz w:val="28"/>
          <w:szCs w:val="28"/>
          <w:lang w:val="uk-UA"/>
        </w:rPr>
        <w:t>ято</w:t>
      </w:r>
      <w:r w:rsidR="009B1B3E">
        <w:rPr>
          <w:rFonts w:ascii="Times New Roman" w:hAnsi="Times New Roman" w:cs="Times New Roman"/>
          <w:color w:val="000000" w:themeColor="text1"/>
          <w:sz w:val="28"/>
          <w:szCs w:val="28"/>
          <w:lang w:val="uk-UA"/>
        </w:rPr>
        <w:t xml:space="preserve"> урожайність</w:t>
      </w:r>
      <w:r w:rsidR="009B1B3E" w:rsidRPr="00CC5CA2">
        <w:rPr>
          <w:rFonts w:ascii="Times New Roman" w:hAnsi="Times New Roman" w:cs="Times New Roman"/>
          <w:color w:val="000000" w:themeColor="text1"/>
          <w:sz w:val="28"/>
          <w:szCs w:val="28"/>
          <w:lang w:val="uk-UA"/>
        </w:rPr>
        <w:t xml:space="preserve"> від 115,9 до 155,9 ц/га</w:t>
      </w:r>
      <w:r w:rsidR="009B1B3E">
        <w:rPr>
          <w:rFonts w:ascii="Times New Roman" w:hAnsi="Times New Roman" w:cs="Times New Roman"/>
          <w:color w:val="000000" w:themeColor="text1"/>
          <w:sz w:val="28"/>
          <w:szCs w:val="28"/>
          <w:lang w:val="uk-UA"/>
        </w:rPr>
        <w:t>.</w:t>
      </w:r>
    </w:p>
    <w:p w:rsidR="00157C0D" w:rsidRPr="00157C0D" w:rsidRDefault="00157C0D" w:rsidP="00157C0D">
      <w:pPr>
        <w:spacing w:after="0" w:line="360" w:lineRule="auto"/>
        <w:ind w:firstLine="567"/>
        <w:jc w:val="both"/>
        <w:rPr>
          <w:rFonts w:ascii="Times New Roman" w:hAnsi="Times New Roman" w:cs="Times New Roman"/>
          <w:color w:val="000000" w:themeColor="text1"/>
          <w:sz w:val="28"/>
          <w:szCs w:val="28"/>
          <w:lang w:val="uk-UA"/>
        </w:rPr>
      </w:pPr>
      <w:r w:rsidRPr="00157C0D">
        <w:rPr>
          <w:rFonts w:ascii="Times New Roman" w:hAnsi="Times New Roman" w:cs="Times New Roman"/>
          <w:color w:val="000000" w:themeColor="text1"/>
          <w:sz w:val="28"/>
          <w:szCs w:val="28"/>
          <w:lang w:val="uk-UA"/>
        </w:rPr>
        <w:t xml:space="preserve">За отриманими результатами статистичного аналізу для кожного місяця досліджуваного періоду було побудовано діаграми відповідно до вибірок, виділених за температурою та кількістю опадів, де по горизонталі відкладено роки, а по вертикалі — кількість районів з урожайністю </w:t>
      </w:r>
      <w:r w:rsidR="009B1B3E">
        <w:rPr>
          <w:rFonts w:ascii="Times New Roman" w:hAnsi="Times New Roman" w:cs="Times New Roman"/>
          <w:color w:val="000000" w:themeColor="text1"/>
          <w:sz w:val="28"/>
          <w:szCs w:val="28"/>
          <w:lang w:val="uk-UA"/>
        </w:rPr>
        <w:t>картоплі</w:t>
      </w:r>
      <w:r w:rsidR="009B1B3E" w:rsidRPr="00157C0D">
        <w:rPr>
          <w:rFonts w:ascii="Times New Roman" w:hAnsi="Times New Roman" w:cs="Times New Roman"/>
          <w:color w:val="000000" w:themeColor="text1"/>
          <w:sz w:val="28"/>
          <w:szCs w:val="28"/>
          <w:lang w:val="uk-UA"/>
        </w:rPr>
        <w:t xml:space="preserve"> </w:t>
      </w:r>
      <w:r w:rsidRPr="00157C0D">
        <w:rPr>
          <w:rFonts w:ascii="Times New Roman" w:hAnsi="Times New Roman" w:cs="Times New Roman"/>
          <w:color w:val="000000" w:themeColor="text1"/>
          <w:sz w:val="28"/>
          <w:szCs w:val="28"/>
          <w:lang w:val="uk-UA"/>
        </w:rPr>
        <w:t>певної градації.</w:t>
      </w:r>
    </w:p>
    <w:p w:rsidR="00157C0D" w:rsidRDefault="00157C0D" w:rsidP="00157C0D">
      <w:pPr>
        <w:spacing w:after="0" w:line="360" w:lineRule="auto"/>
        <w:ind w:firstLine="567"/>
        <w:jc w:val="both"/>
        <w:rPr>
          <w:rFonts w:ascii="Times New Roman" w:hAnsi="Times New Roman" w:cs="Times New Roman"/>
          <w:color w:val="000000" w:themeColor="text1"/>
          <w:sz w:val="28"/>
          <w:szCs w:val="28"/>
          <w:lang w:val="uk-UA"/>
        </w:rPr>
      </w:pPr>
      <w:r w:rsidRPr="00157C0D">
        <w:rPr>
          <w:rFonts w:ascii="Times New Roman" w:hAnsi="Times New Roman" w:cs="Times New Roman"/>
          <w:color w:val="000000" w:themeColor="text1"/>
          <w:sz w:val="28"/>
          <w:szCs w:val="28"/>
          <w:lang w:val="uk-UA"/>
        </w:rPr>
        <w:t xml:space="preserve"> Такий підхід до оцінки впливу температури повітря й кількості опадів на урожайність </w:t>
      </w:r>
      <w:r w:rsidR="009B1B3E">
        <w:rPr>
          <w:rFonts w:ascii="Times New Roman" w:hAnsi="Times New Roman" w:cs="Times New Roman"/>
          <w:color w:val="000000" w:themeColor="text1"/>
          <w:sz w:val="28"/>
          <w:szCs w:val="28"/>
          <w:lang w:val="uk-UA"/>
        </w:rPr>
        <w:t>картоплі</w:t>
      </w:r>
      <w:r w:rsidRPr="00157C0D">
        <w:rPr>
          <w:rFonts w:ascii="Times New Roman" w:hAnsi="Times New Roman" w:cs="Times New Roman"/>
          <w:color w:val="000000" w:themeColor="text1"/>
          <w:sz w:val="28"/>
          <w:szCs w:val="28"/>
          <w:lang w:val="uk-UA"/>
        </w:rPr>
        <w:t xml:space="preserve"> базується на робочій гіпотезі: якщо температура або кількість опадів певного місяця у межах певної градації зумовила низьку, середню або високу врожайність у більшості районів області, такий вплив можна вважати значущим. Таким чином були визначені місяці, менш важливі або визначальні у сенсі впливу на формування майбутнього врожаю </w:t>
      </w:r>
      <w:r>
        <w:rPr>
          <w:rFonts w:ascii="Times New Roman" w:hAnsi="Times New Roman" w:cs="Times New Roman"/>
          <w:color w:val="000000" w:themeColor="text1"/>
          <w:sz w:val="28"/>
          <w:szCs w:val="28"/>
          <w:lang w:val="uk-UA"/>
        </w:rPr>
        <w:t>картоплі</w:t>
      </w:r>
      <w:r w:rsidRPr="00157C0D">
        <w:rPr>
          <w:rFonts w:ascii="Times New Roman" w:hAnsi="Times New Roman" w:cs="Times New Roman"/>
          <w:color w:val="000000" w:themeColor="text1"/>
          <w:sz w:val="28"/>
          <w:szCs w:val="28"/>
          <w:lang w:val="uk-UA"/>
        </w:rPr>
        <w:t xml:space="preserve"> на Чернігівщині.</w:t>
      </w:r>
    </w:p>
    <w:p w:rsidR="006A1834" w:rsidRPr="00157C0D" w:rsidRDefault="006A1834" w:rsidP="00157C0D">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дослідження залежності врожайності картоплі від режиму опадів теплого періоду року та кількості внесених добрив був використаний регресійний аналіз.</w:t>
      </w:r>
    </w:p>
    <w:p w:rsidR="00157C0D" w:rsidRDefault="008B1479" w:rsidP="00157C0D">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Із метою </w:t>
      </w:r>
      <w:r w:rsidR="00157C0D" w:rsidRPr="00157C0D">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изначення</w:t>
      </w:r>
      <w:r w:rsidR="00157C0D" w:rsidRPr="00157C0D">
        <w:rPr>
          <w:rFonts w:ascii="Times New Roman" w:hAnsi="Times New Roman" w:cs="Times New Roman"/>
          <w:color w:val="000000" w:themeColor="text1"/>
          <w:sz w:val="28"/>
          <w:szCs w:val="28"/>
          <w:lang w:val="uk-UA"/>
        </w:rPr>
        <w:t xml:space="preserve"> географічних відмінностей впливу зволоження та температури теплого періоду на урожайність </w:t>
      </w:r>
      <w:r w:rsidR="009B1B3E">
        <w:rPr>
          <w:rFonts w:ascii="Times New Roman" w:hAnsi="Times New Roman" w:cs="Times New Roman"/>
          <w:color w:val="000000" w:themeColor="text1"/>
          <w:sz w:val="28"/>
          <w:szCs w:val="28"/>
          <w:lang w:val="uk-UA"/>
        </w:rPr>
        <w:t>картоплі</w:t>
      </w:r>
      <w:r w:rsidR="009B1B3E" w:rsidRPr="00157C0D">
        <w:rPr>
          <w:rFonts w:ascii="Times New Roman" w:hAnsi="Times New Roman" w:cs="Times New Roman"/>
          <w:color w:val="000000" w:themeColor="text1"/>
          <w:sz w:val="28"/>
          <w:szCs w:val="28"/>
          <w:lang w:val="uk-UA"/>
        </w:rPr>
        <w:t xml:space="preserve"> </w:t>
      </w:r>
      <w:r w:rsidR="00157C0D" w:rsidRPr="00157C0D">
        <w:rPr>
          <w:rFonts w:ascii="Times New Roman" w:hAnsi="Times New Roman" w:cs="Times New Roman"/>
          <w:color w:val="000000" w:themeColor="text1"/>
          <w:sz w:val="28"/>
          <w:szCs w:val="28"/>
          <w:lang w:val="uk-UA"/>
        </w:rPr>
        <w:t xml:space="preserve">були побудовані та </w:t>
      </w:r>
      <w:r w:rsidR="00157C0D" w:rsidRPr="00157C0D">
        <w:rPr>
          <w:rFonts w:ascii="Times New Roman" w:hAnsi="Times New Roman" w:cs="Times New Roman"/>
          <w:color w:val="000000" w:themeColor="text1"/>
          <w:sz w:val="28"/>
          <w:szCs w:val="28"/>
          <w:lang w:val="uk-UA"/>
        </w:rPr>
        <w:lastRenderedPageBreak/>
        <w:t>проаналізовані картограми для років з екстремальною урожайністю</w:t>
      </w:r>
      <w:r w:rsidR="009B1B3E">
        <w:rPr>
          <w:rFonts w:ascii="Times New Roman" w:hAnsi="Times New Roman" w:cs="Times New Roman"/>
          <w:color w:val="000000" w:themeColor="text1"/>
          <w:sz w:val="28"/>
          <w:szCs w:val="28"/>
          <w:lang w:val="uk-UA"/>
        </w:rPr>
        <w:t xml:space="preserve"> та екстремальним зволоженням</w:t>
      </w:r>
      <w:r w:rsidR="00157C0D" w:rsidRPr="00157C0D">
        <w:rPr>
          <w:rFonts w:ascii="Times New Roman" w:hAnsi="Times New Roman" w:cs="Times New Roman"/>
          <w:color w:val="000000" w:themeColor="text1"/>
          <w:sz w:val="28"/>
          <w:szCs w:val="28"/>
          <w:lang w:val="uk-UA"/>
        </w:rPr>
        <w:t>.</w:t>
      </w:r>
    </w:p>
    <w:p w:rsidR="008B1479" w:rsidRDefault="008B1479" w:rsidP="008B1479">
      <w:pPr>
        <w:spacing w:after="0" w:line="360" w:lineRule="auto"/>
        <w:ind w:firstLine="567"/>
        <w:jc w:val="both"/>
        <w:rPr>
          <w:rFonts w:ascii="Times New Roman" w:hAnsi="Times New Roman" w:cs="Times New Roman"/>
          <w:color w:val="000000" w:themeColor="text1"/>
          <w:sz w:val="28"/>
          <w:szCs w:val="28"/>
          <w:lang w:val="uk-UA"/>
        </w:rPr>
      </w:pPr>
      <w:r w:rsidRPr="008B1479">
        <w:rPr>
          <w:rFonts w:ascii="Times New Roman" w:hAnsi="Times New Roman" w:cs="Times New Roman"/>
          <w:color w:val="000000" w:themeColor="text1"/>
          <w:sz w:val="28"/>
          <w:szCs w:val="28"/>
          <w:lang w:val="uk-UA"/>
        </w:rPr>
        <w:t xml:space="preserve">Для виявлення ознак покращання або погіршання сучасних </w:t>
      </w:r>
      <w:proofErr w:type="spellStart"/>
      <w:r w:rsidRPr="008B1479">
        <w:rPr>
          <w:rFonts w:ascii="Times New Roman" w:hAnsi="Times New Roman" w:cs="Times New Roman"/>
          <w:color w:val="000000" w:themeColor="text1"/>
          <w:sz w:val="28"/>
          <w:szCs w:val="28"/>
          <w:lang w:val="uk-UA"/>
        </w:rPr>
        <w:t>агрокліматичних</w:t>
      </w:r>
      <w:proofErr w:type="spellEnd"/>
      <w:r w:rsidRPr="008B1479">
        <w:rPr>
          <w:rFonts w:ascii="Times New Roman" w:hAnsi="Times New Roman" w:cs="Times New Roman"/>
          <w:color w:val="000000" w:themeColor="text1"/>
          <w:sz w:val="28"/>
          <w:szCs w:val="28"/>
          <w:lang w:val="uk-UA"/>
        </w:rPr>
        <w:t xml:space="preserve"> умов вирощування картоплі на Чернігівщині визначено два періоди для виявлення змін термічного режиму та режиму зволоження на початку 21 століття (період 2000-2016 рр.) порівняно з кінцем 20 століття (період 1983-1999 рр.).</w:t>
      </w:r>
    </w:p>
    <w:p w:rsidR="008B1479" w:rsidRPr="00157C0D" w:rsidRDefault="008B1479" w:rsidP="008B1479">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Також</w:t>
      </w:r>
      <w:r w:rsidRPr="008B1479">
        <w:rPr>
          <w:rFonts w:ascii="Times New Roman" w:eastAsia="Calibri" w:hAnsi="Times New Roman" w:cs="Times New Roman"/>
          <w:sz w:val="28"/>
          <w:szCs w:val="28"/>
          <w:lang w:val="uk-UA"/>
        </w:rPr>
        <w:t xml:space="preserve"> </w:t>
      </w:r>
      <w:r w:rsidRPr="008B1479">
        <w:rPr>
          <w:rFonts w:ascii="Times New Roman" w:hAnsi="Times New Roman" w:cs="Times New Roman"/>
          <w:color w:val="000000" w:themeColor="text1"/>
          <w:sz w:val="28"/>
          <w:szCs w:val="28"/>
          <w:lang w:val="uk-UA"/>
        </w:rPr>
        <w:t>зроблена спроба виявлення та оцінки впливу кількості внесених мінеральних та органічних добрив на врожайність картоплі у Чернігівській області. Із цією метою були побудовані та проаналізовані діаграми</w:t>
      </w:r>
      <w:r>
        <w:rPr>
          <w:rFonts w:ascii="Times New Roman" w:hAnsi="Times New Roman" w:cs="Times New Roman"/>
          <w:color w:val="000000" w:themeColor="text1"/>
          <w:sz w:val="28"/>
          <w:szCs w:val="28"/>
          <w:lang w:val="uk-UA"/>
        </w:rPr>
        <w:t>.</w:t>
      </w:r>
    </w:p>
    <w:p w:rsidR="00D9624A" w:rsidRDefault="002818DF" w:rsidP="00131D9E">
      <w:pPr>
        <w:spacing w:after="0" w:line="360" w:lineRule="auto"/>
        <w:ind w:left="142" w:firstLine="709"/>
        <w:jc w:val="both"/>
        <w:rPr>
          <w:rFonts w:ascii="Times New Roman" w:hAnsi="Times New Roman" w:cs="Times New Roman"/>
          <w:color w:val="000000" w:themeColor="text1"/>
          <w:sz w:val="28"/>
          <w:szCs w:val="28"/>
          <w:lang w:val="uk-UA"/>
        </w:rPr>
      </w:pPr>
      <w:r w:rsidRPr="002818D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A9123B" w:rsidRPr="002818DF">
        <w:rPr>
          <w:rFonts w:ascii="Times New Roman" w:hAnsi="Times New Roman" w:cs="Times New Roman"/>
          <w:color w:val="000000" w:themeColor="text1"/>
          <w:sz w:val="28"/>
          <w:szCs w:val="28"/>
          <w:lang w:val="uk-UA"/>
        </w:rPr>
        <w:t xml:space="preserve">четвертим етапом роботи є формулювання висновків, </w:t>
      </w:r>
      <w:r w:rsidRPr="002818DF">
        <w:rPr>
          <w:rFonts w:ascii="Times New Roman" w:hAnsi="Times New Roman" w:cs="Times New Roman"/>
          <w:color w:val="000000" w:themeColor="text1"/>
          <w:sz w:val="28"/>
          <w:szCs w:val="28"/>
          <w:lang w:val="uk-UA"/>
        </w:rPr>
        <w:t xml:space="preserve">а також оформлення </w:t>
      </w:r>
      <w:r w:rsidR="00C20C3E">
        <w:rPr>
          <w:rFonts w:ascii="Times New Roman" w:hAnsi="Times New Roman" w:cs="Times New Roman"/>
          <w:color w:val="000000" w:themeColor="text1"/>
          <w:sz w:val="28"/>
          <w:szCs w:val="28"/>
          <w:lang w:val="uk-UA"/>
        </w:rPr>
        <w:t xml:space="preserve">тексту </w:t>
      </w:r>
      <w:r w:rsidR="008B1479">
        <w:rPr>
          <w:rFonts w:ascii="Times New Roman" w:hAnsi="Times New Roman" w:cs="Times New Roman"/>
          <w:color w:val="000000" w:themeColor="text1"/>
          <w:sz w:val="28"/>
          <w:szCs w:val="28"/>
          <w:lang w:val="uk-UA"/>
        </w:rPr>
        <w:t>магістерсько</w:t>
      </w:r>
      <w:r w:rsidR="00C20C3E">
        <w:rPr>
          <w:rFonts w:ascii="Times New Roman" w:hAnsi="Times New Roman" w:cs="Times New Roman"/>
          <w:color w:val="000000" w:themeColor="text1"/>
          <w:sz w:val="28"/>
          <w:szCs w:val="28"/>
          <w:lang w:val="uk-UA"/>
        </w:rPr>
        <w:t>ї</w:t>
      </w:r>
      <w:r w:rsidR="008B1479">
        <w:rPr>
          <w:rFonts w:ascii="Times New Roman" w:hAnsi="Times New Roman" w:cs="Times New Roman"/>
          <w:color w:val="000000" w:themeColor="text1"/>
          <w:sz w:val="28"/>
          <w:szCs w:val="28"/>
          <w:lang w:val="uk-UA"/>
        </w:rPr>
        <w:t xml:space="preserve"> роботи</w:t>
      </w:r>
      <w:r>
        <w:rPr>
          <w:rFonts w:ascii="Times New Roman" w:hAnsi="Times New Roman" w:cs="Times New Roman"/>
          <w:color w:val="000000" w:themeColor="text1"/>
          <w:sz w:val="28"/>
          <w:szCs w:val="28"/>
          <w:lang w:val="uk-UA"/>
        </w:rPr>
        <w:t>.</w:t>
      </w:r>
    </w:p>
    <w:p w:rsidR="006A1834" w:rsidRDefault="006A1834"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2758EE" w:rsidRDefault="002758EE" w:rsidP="008B1479">
      <w:pPr>
        <w:spacing w:after="0" w:line="360" w:lineRule="auto"/>
        <w:contextualSpacing/>
        <w:jc w:val="both"/>
        <w:rPr>
          <w:rFonts w:ascii="Times New Roman" w:hAnsi="Times New Roman" w:cs="Times New Roman"/>
          <w:color w:val="000000" w:themeColor="text1"/>
          <w:sz w:val="28"/>
          <w:szCs w:val="28"/>
          <w:lang w:val="uk-UA"/>
        </w:rPr>
      </w:pPr>
    </w:p>
    <w:p w:rsidR="002758EE" w:rsidRDefault="002758EE" w:rsidP="008B1479">
      <w:pPr>
        <w:spacing w:after="0" w:line="360" w:lineRule="auto"/>
        <w:contextualSpacing/>
        <w:jc w:val="both"/>
        <w:rPr>
          <w:rFonts w:ascii="Times New Roman" w:hAnsi="Times New Roman" w:cs="Times New Roman"/>
          <w:color w:val="000000" w:themeColor="text1"/>
          <w:sz w:val="28"/>
          <w:szCs w:val="28"/>
          <w:lang w:val="uk-UA"/>
        </w:rPr>
      </w:pPr>
    </w:p>
    <w:p w:rsidR="002758EE" w:rsidRDefault="002758EE" w:rsidP="008B1479">
      <w:pPr>
        <w:spacing w:after="0" w:line="360" w:lineRule="auto"/>
        <w:contextualSpacing/>
        <w:jc w:val="both"/>
        <w:rPr>
          <w:rFonts w:ascii="Times New Roman" w:hAnsi="Times New Roman" w:cs="Times New Roman"/>
          <w:color w:val="000000" w:themeColor="text1"/>
          <w:sz w:val="28"/>
          <w:szCs w:val="28"/>
          <w:lang w:val="uk-UA"/>
        </w:rPr>
      </w:pPr>
    </w:p>
    <w:p w:rsidR="002758EE" w:rsidRDefault="002758E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116BBE" w:rsidRDefault="00116BBE" w:rsidP="008B1479">
      <w:pPr>
        <w:spacing w:after="0" w:line="360" w:lineRule="auto"/>
        <w:contextualSpacing/>
        <w:jc w:val="both"/>
        <w:rPr>
          <w:rFonts w:ascii="Times New Roman" w:hAnsi="Times New Roman" w:cs="Times New Roman"/>
          <w:color w:val="000000" w:themeColor="text1"/>
          <w:sz w:val="28"/>
          <w:szCs w:val="28"/>
          <w:lang w:val="uk-UA"/>
        </w:rPr>
      </w:pPr>
    </w:p>
    <w:p w:rsidR="005866AA" w:rsidRPr="005866AA" w:rsidRDefault="005866AA" w:rsidP="005866AA">
      <w:pPr>
        <w:pStyle w:val="a9"/>
        <w:numPr>
          <w:ilvl w:val="0"/>
          <w:numId w:val="2"/>
        </w:numPr>
        <w:spacing w:after="0" w:line="360" w:lineRule="auto"/>
        <w:jc w:val="center"/>
        <w:rPr>
          <w:rFonts w:ascii="Times New Roman" w:hAnsi="Times New Roman" w:cs="Times New Roman"/>
          <w:b/>
          <w:sz w:val="28"/>
          <w:szCs w:val="28"/>
          <w:lang w:val="uk-UA"/>
        </w:rPr>
      </w:pPr>
      <w:r w:rsidRPr="005866AA">
        <w:rPr>
          <w:rFonts w:ascii="Times New Roman" w:hAnsi="Times New Roman" w:cs="Times New Roman"/>
          <w:b/>
          <w:sz w:val="28"/>
          <w:szCs w:val="28"/>
          <w:lang w:val="uk-UA"/>
        </w:rPr>
        <w:lastRenderedPageBreak/>
        <w:t>Урожайність картоплі на Чернігівщ</w:t>
      </w:r>
      <w:r>
        <w:rPr>
          <w:rFonts w:ascii="Times New Roman" w:hAnsi="Times New Roman" w:cs="Times New Roman"/>
          <w:b/>
          <w:sz w:val="28"/>
          <w:szCs w:val="28"/>
          <w:lang w:val="uk-UA"/>
        </w:rPr>
        <w:t>ині за різних умов зволоження</w:t>
      </w:r>
    </w:p>
    <w:p w:rsidR="00E5261B" w:rsidRPr="005866AA" w:rsidRDefault="00E5261B" w:rsidP="005866AA">
      <w:pPr>
        <w:spacing w:after="0" w:line="360" w:lineRule="auto"/>
        <w:ind w:left="567"/>
        <w:rPr>
          <w:rFonts w:ascii="Times New Roman" w:hAnsi="Times New Roman" w:cs="Times New Roman"/>
          <w:sz w:val="28"/>
          <w:szCs w:val="28"/>
          <w:lang w:val="uk-UA"/>
        </w:rPr>
      </w:pPr>
    </w:p>
    <w:p w:rsidR="001B44FA" w:rsidRDefault="001B44FA" w:rsidP="00E5261B">
      <w:pPr>
        <w:pStyle w:val="a9"/>
        <w:spacing w:after="0" w:line="360" w:lineRule="auto"/>
        <w:ind w:left="927"/>
        <w:rPr>
          <w:rFonts w:ascii="Times New Roman" w:hAnsi="Times New Roman" w:cs="Times New Roman"/>
          <w:b/>
          <w:sz w:val="28"/>
          <w:szCs w:val="28"/>
          <w:lang w:val="uk-UA"/>
        </w:rPr>
      </w:pPr>
      <w:r w:rsidRPr="001B44FA">
        <w:rPr>
          <w:rFonts w:ascii="Times New Roman" w:hAnsi="Times New Roman" w:cs="Times New Roman"/>
          <w:b/>
          <w:sz w:val="28"/>
          <w:szCs w:val="28"/>
          <w:lang w:val="uk-UA"/>
        </w:rPr>
        <w:t>2.1.</w:t>
      </w:r>
      <w:r w:rsidR="005866AA">
        <w:rPr>
          <w:rFonts w:ascii="Times New Roman" w:hAnsi="Times New Roman" w:cs="Times New Roman"/>
          <w:b/>
          <w:sz w:val="28"/>
          <w:szCs w:val="28"/>
          <w:lang w:val="uk-UA"/>
        </w:rPr>
        <w:t xml:space="preserve"> </w:t>
      </w:r>
      <w:r w:rsidR="005866AA" w:rsidRPr="005866AA">
        <w:rPr>
          <w:rFonts w:ascii="Times New Roman" w:hAnsi="Times New Roman" w:cs="Times New Roman"/>
          <w:b/>
          <w:sz w:val="28"/>
          <w:szCs w:val="28"/>
          <w:lang w:val="uk-UA"/>
        </w:rPr>
        <w:t xml:space="preserve"> Урожайність картоплі на Чернігівщині на початку ХХІ століття</w:t>
      </w:r>
      <w:r w:rsidRPr="001B44FA">
        <w:rPr>
          <w:rFonts w:ascii="Times New Roman" w:hAnsi="Times New Roman" w:cs="Times New Roman"/>
          <w:b/>
          <w:sz w:val="28"/>
          <w:szCs w:val="28"/>
          <w:lang w:val="uk-UA"/>
        </w:rPr>
        <w:t xml:space="preserve"> </w:t>
      </w:r>
    </w:p>
    <w:p w:rsidR="00E24129" w:rsidRPr="001B44FA" w:rsidRDefault="00E24129" w:rsidP="00E5261B">
      <w:pPr>
        <w:pStyle w:val="a9"/>
        <w:spacing w:after="0" w:line="360" w:lineRule="auto"/>
        <w:ind w:left="927"/>
        <w:rPr>
          <w:rFonts w:ascii="Times New Roman" w:hAnsi="Times New Roman" w:cs="Times New Roman"/>
          <w:b/>
          <w:sz w:val="28"/>
          <w:szCs w:val="28"/>
          <w:lang w:val="uk-UA"/>
        </w:rPr>
      </w:pPr>
    </w:p>
    <w:p w:rsidR="001B44FA" w:rsidRPr="001B44FA" w:rsidRDefault="001B44FA" w:rsidP="001B44FA">
      <w:pPr>
        <w:spacing w:after="0" w:line="360" w:lineRule="auto"/>
        <w:ind w:firstLine="709"/>
        <w:jc w:val="both"/>
        <w:rPr>
          <w:rFonts w:ascii="Times New Roman" w:hAnsi="Times New Roman" w:cs="Times New Roman"/>
          <w:sz w:val="28"/>
          <w:szCs w:val="28"/>
          <w:lang w:val="uk-UA"/>
        </w:rPr>
      </w:pPr>
      <w:r w:rsidRPr="001B44FA">
        <w:rPr>
          <w:rFonts w:ascii="Times New Roman" w:hAnsi="Times New Roman" w:cs="Times New Roman"/>
          <w:sz w:val="28"/>
          <w:szCs w:val="28"/>
          <w:lang w:val="uk-UA"/>
        </w:rPr>
        <w:t xml:space="preserve">Перш, ніж приступити до аналізу впливу умов зволоження на урожайність картоплі, розглянемо динаміку </w:t>
      </w:r>
      <w:r>
        <w:rPr>
          <w:rFonts w:ascii="Times New Roman" w:hAnsi="Times New Roman" w:cs="Times New Roman"/>
          <w:sz w:val="28"/>
          <w:szCs w:val="28"/>
          <w:lang w:val="uk-UA"/>
        </w:rPr>
        <w:t>урожайності і чинники, які її зумовили.</w:t>
      </w:r>
    </w:p>
    <w:p w:rsidR="001B44FA" w:rsidRPr="001B44FA" w:rsidRDefault="001B44FA" w:rsidP="001B44FA">
      <w:pPr>
        <w:spacing w:after="0" w:line="360" w:lineRule="auto"/>
        <w:ind w:firstLine="709"/>
        <w:jc w:val="both"/>
        <w:rPr>
          <w:rFonts w:ascii="Times New Roman" w:hAnsi="Times New Roman" w:cs="Times New Roman"/>
          <w:sz w:val="28"/>
          <w:szCs w:val="28"/>
          <w:lang w:val="uk-UA"/>
        </w:rPr>
      </w:pPr>
      <w:r w:rsidRPr="001B44FA">
        <w:rPr>
          <w:rFonts w:ascii="Times New Roman" w:hAnsi="Times New Roman" w:cs="Times New Roman"/>
          <w:sz w:val="28"/>
          <w:szCs w:val="28"/>
          <w:lang w:val="uk-UA"/>
        </w:rPr>
        <w:t>Із метою дослідження зміни середньої урожайності картоплі у Чернігівській області за досліджуваний період було побудовано і проаналізовано відповідну діаграму.</w:t>
      </w:r>
    </w:p>
    <w:p w:rsidR="004F4E1D" w:rsidRDefault="001B44FA" w:rsidP="001B44FA">
      <w:pPr>
        <w:spacing w:after="0" w:line="360" w:lineRule="auto"/>
        <w:ind w:firstLine="709"/>
        <w:jc w:val="both"/>
        <w:rPr>
          <w:rFonts w:ascii="Times New Roman" w:hAnsi="Times New Roman" w:cs="Times New Roman"/>
          <w:sz w:val="28"/>
          <w:szCs w:val="28"/>
          <w:lang w:val="uk-UA"/>
        </w:rPr>
      </w:pPr>
      <w:r w:rsidRPr="001B44FA">
        <w:rPr>
          <w:rFonts w:ascii="Times New Roman" w:hAnsi="Times New Roman" w:cs="Times New Roman"/>
          <w:sz w:val="28"/>
          <w:szCs w:val="28"/>
          <w:lang w:val="uk-UA"/>
        </w:rPr>
        <w:t xml:space="preserve">За досліджуваний період (з 2000 по 2016 р.) урожайність картоплі на Чернігівщині загалом збільшувалася, особливо на початку теперішнього століття (рис. 2.1). До початку 2010-х років вона майже подвоїлася і з 2011 року була не меншою 170 ц/га. Таке збільшення урожайності зумовлене низкою чинників, зокрема тим, що </w:t>
      </w:r>
      <w:proofErr w:type="spellStart"/>
      <w:r w:rsidRPr="001B44FA">
        <w:rPr>
          <w:rFonts w:ascii="Times New Roman" w:hAnsi="Times New Roman" w:cs="Times New Roman"/>
          <w:sz w:val="28"/>
          <w:szCs w:val="28"/>
          <w:lang w:val="uk-UA"/>
        </w:rPr>
        <w:t>агрохолдинги</w:t>
      </w:r>
      <w:proofErr w:type="spellEnd"/>
      <w:r w:rsidRPr="001B44FA">
        <w:rPr>
          <w:rFonts w:ascii="Times New Roman" w:hAnsi="Times New Roman" w:cs="Times New Roman"/>
          <w:sz w:val="28"/>
          <w:szCs w:val="28"/>
          <w:lang w:val="uk-UA"/>
        </w:rPr>
        <w:t xml:space="preserve"> почали використовувати гібридний посівний матеріал </w:t>
      </w:r>
      <w:r w:rsidRPr="001B44FA">
        <w:rPr>
          <w:rFonts w:ascii="Times New Roman" w:hAnsi="Times New Roman" w:cs="Times New Roman"/>
          <w:sz w:val="28"/>
          <w:szCs w:val="28"/>
          <w:lang w:val="en-US"/>
        </w:rPr>
        <w:t>F</w:t>
      </w:r>
      <w:r w:rsidRPr="001B44FA">
        <w:rPr>
          <w:rFonts w:ascii="Times New Roman" w:hAnsi="Times New Roman" w:cs="Times New Roman"/>
          <w:sz w:val="28"/>
          <w:szCs w:val="28"/>
          <w:lang w:val="uk-UA"/>
        </w:rPr>
        <w:t xml:space="preserve">1 та інші нові технології. Водночас, в окремі роки урожайність картоплі суттєво відрізнялася від загального тренду, що є вказівкою на значних вплив на формування врожаю перебігу погодно-кліматичних умов упродовж цих конкретних років. Тому дослідження поєднання тепла і вологи упродовж теплого періоду зазначених років є найбільш цікавим щодо виявлення сприятливих і несприятливих </w:t>
      </w:r>
      <w:proofErr w:type="spellStart"/>
      <w:r w:rsidRPr="001B44FA">
        <w:rPr>
          <w:rFonts w:ascii="Times New Roman" w:hAnsi="Times New Roman" w:cs="Times New Roman"/>
          <w:sz w:val="28"/>
          <w:szCs w:val="28"/>
          <w:lang w:val="uk-UA"/>
        </w:rPr>
        <w:t>агрокліматичних</w:t>
      </w:r>
      <w:proofErr w:type="spellEnd"/>
      <w:r w:rsidRPr="001B44FA">
        <w:rPr>
          <w:rFonts w:ascii="Times New Roman" w:hAnsi="Times New Roman" w:cs="Times New Roman"/>
          <w:sz w:val="28"/>
          <w:szCs w:val="28"/>
          <w:lang w:val="uk-UA"/>
        </w:rPr>
        <w:t xml:space="preserve"> умов вирощування картоплі на території Чернігівської області. Аналізуючи діаграму, можна помітити, що найменша врожайність картоплі спостерігалася у 2001 і 2002 роках (86,4 і 81 ц/га відповідно). Найбільшою вона була у 2015 році – 210,2 ц/га. Це можна пояснити, що у вище вказаному році була недостатня кількість опадів за теплий період.  </w:t>
      </w:r>
    </w:p>
    <w:p w:rsidR="004F4E1D" w:rsidRDefault="004F4E1D" w:rsidP="009B1B3E">
      <w:pPr>
        <w:spacing w:after="0" w:line="360" w:lineRule="auto"/>
        <w:ind w:firstLine="709"/>
        <w:jc w:val="both"/>
        <w:rPr>
          <w:rFonts w:ascii="Times New Roman" w:hAnsi="Times New Roman" w:cs="Times New Roman"/>
          <w:sz w:val="28"/>
          <w:szCs w:val="28"/>
          <w:lang w:val="uk-UA"/>
        </w:rPr>
      </w:pPr>
      <w:r>
        <w:rPr>
          <w:noProof/>
          <w:lang w:eastAsia="ru-RU"/>
        </w:rPr>
        <w:lastRenderedPageBreak/>
        <w:drawing>
          <wp:inline distT="0" distB="0" distL="0" distR="0" wp14:anchorId="03350124" wp14:editId="237970D6">
            <wp:extent cx="5214025" cy="2733473"/>
            <wp:effectExtent l="0" t="0" r="24765" b="1016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F4E1D" w:rsidRDefault="004F4E1D" w:rsidP="004F4E1D">
      <w:pPr>
        <w:spacing w:after="0" w:line="360" w:lineRule="auto"/>
        <w:ind w:firstLine="709"/>
        <w:jc w:val="both"/>
        <w:rPr>
          <w:rFonts w:ascii="Times New Roman" w:hAnsi="Times New Roman" w:cs="Times New Roman"/>
          <w:sz w:val="28"/>
          <w:szCs w:val="28"/>
          <w:lang w:val="uk-UA"/>
        </w:rPr>
      </w:pPr>
      <w:r w:rsidRPr="004F4E1D">
        <w:rPr>
          <w:rFonts w:ascii="Times New Roman" w:hAnsi="Times New Roman" w:cs="Times New Roman"/>
          <w:sz w:val="28"/>
          <w:szCs w:val="28"/>
          <w:lang w:val="uk-UA"/>
        </w:rPr>
        <w:t>Рис. 2.1.</w:t>
      </w:r>
      <w:r w:rsidRPr="004F4E1D">
        <w:rPr>
          <w:rFonts w:ascii="Times New Roman" w:hAnsi="Times New Roman" w:cs="Times New Roman"/>
          <w:sz w:val="28"/>
          <w:szCs w:val="28"/>
        </w:rPr>
        <w:t xml:space="preserve"> </w:t>
      </w:r>
      <w:r w:rsidRPr="004F4E1D">
        <w:rPr>
          <w:rFonts w:ascii="Times New Roman" w:hAnsi="Times New Roman" w:cs="Times New Roman"/>
          <w:sz w:val="28"/>
          <w:szCs w:val="28"/>
          <w:lang w:val="uk-UA"/>
        </w:rPr>
        <w:t>Урожайність картоплі</w:t>
      </w:r>
      <w:r w:rsidRPr="004F4E1D">
        <w:rPr>
          <w:rFonts w:ascii="Times New Roman" w:hAnsi="Times New Roman" w:cs="Times New Roman"/>
          <w:sz w:val="28"/>
          <w:szCs w:val="28"/>
        </w:rPr>
        <w:t xml:space="preserve"> </w:t>
      </w:r>
      <w:r w:rsidRPr="004F4E1D">
        <w:rPr>
          <w:rFonts w:ascii="Times New Roman" w:hAnsi="Times New Roman" w:cs="Times New Roman"/>
          <w:sz w:val="28"/>
          <w:szCs w:val="28"/>
          <w:lang w:val="uk-UA"/>
        </w:rPr>
        <w:t>за досліджуваний період</w:t>
      </w:r>
      <w:r>
        <w:rPr>
          <w:rFonts w:ascii="Times New Roman" w:hAnsi="Times New Roman" w:cs="Times New Roman"/>
          <w:sz w:val="28"/>
          <w:szCs w:val="28"/>
          <w:lang w:val="uk-UA"/>
        </w:rPr>
        <w:t xml:space="preserve"> на Чернігівщині</w:t>
      </w:r>
    </w:p>
    <w:p w:rsidR="00DE67AF" w:rsidRPr="00DE67AF" w:rsidRDefault="00131D9E" w:rsidP="00DE67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важливих чинників, які впливають на урожайність картоплі є кількість внесених добрив. </w:t>
      </w:r>
      <w:r w:rsidR="005866AA">
        <w:rPr>
          <w:rFonts w:ascii="Times New Roman" w:hAnsi="Times New Roman" w:cs="Times New Roman"/>
          <w:sz w:val="28"/>
          <w:szCs w:val="28"/>
          <w:lang w:val="uk-UA"/>
        </w:rPr>
        <w:t>Із метою</w:t>
      </w:r>
      <w:r w:rsidR="00DE67AF" w:rsidRPr="00DE67AF">
        <w:rPr>
          <w:rFonts w:ascii="Times New Roman" w:hAnsi="Times New Roman" w:cs="Times New Roman"/>
          <w:sz w:val="28"/>
          <w:szCs w:val="28"/>
          <w:lang w:val="uk-UA"/>
        </w:rPr>
        <w:t xml:space="preserve"> виявлення та оцінки впливу кількості внесених мінеральних та органічних добрив на врожайність картопл</w:t>
      </w:r>
      <w:r w:rsidR="005866AA">
        <w:rPr>
          <w:rFonts w:ascii="Times New Roman" w:hAnsi="Times New Roman" w:cs="Times New Roman"/>
          <w:sz w:val="28"/>
          <w:szCs w:val="28"/>
          <w:lang w:val="uk-UA"/>
        </w:rPr>
        <w:t xml:space="preserve">і у Чернігівській області, </w:t>
      </w:r>
      <w:r w:rsidR="00DE67AF" w:rsidRPr="00DE67AF">
        <w:rPr>
          <w:rFonts w:ascii="Times New Roman" w:hAnsi="Times New Roman" w:cs="Times New Roman"/>
          <w:sz w:val="28"/>
          <w:szCs w:val="28"/>
          <w:lang w:val="uk-UA"/>
        </w:rPr>
        <w:t>були побудовані та</w:t>
      </w:r>
      <w:r w:rsidR="003A485A">
        <w:rPr>
          <w:rFonts w:ascii="Times New Roman" w:hAnsi="Times New Roman" w:cs="Times New Roman"/>
          <w:sz w:val="28"/>
          <w:szCs w:val="28"/>
          <w:lang w:val="uk-UA"/>
        </w:rPr>
        <w:t xml:space="preserve"> проаналізовані діаграми (рис. 2</w:t>
      </w:r>
      <w:r w:rsidR="00DE67AF" w:rsidRPr="00DE67AF">
        <w:rPr>
          <w:rFonts w:ascii="Times New Roman" w:hAnsi="Times New Roman" w:cs="Times New Roman"/>
          <w:sz w:val="28"/>
          <w:szCs w:val="28"/>
          <w:lang w:val="uk-UA"/>
        </w:rPr>
        <w:t>.</w:t>
      </w:r>
      <w:r w:rsidR="003A485A">
        <w:rPr>
          <w:rFonts w:ascii="Times New Roman" w:hAnsi="Times New Roman" w:cs="Times New Roman"/>
          <w:sz w:val="28"/>
          <w:szCs w:val="28"/>
          <w:lang w:val="uk-UA"/>
        </w:rPr>
        <w:t>2</w:t>
      </w:r>
      <w:r w:rsidR="00DE67AF" w:rsidRPr="00DE67AF">
        <w:rPr>
          <w:rFonts w:ascii="Times New Roman" w:hAnsi="Times New Roman" w:cs="Times New Roman"/>
          <w:sz w:val="28"/>
          <w:szCs w:val="28"/>
          <w:lang w:val="uk-UA"/>
        </w:rPr>
        <w:t xml:space="preserve"> - </w:t>
      </w:r>
      <w:r w:rsidR="003A485A">
        <w:rPr>
          <w:rFonts w:ascii="Times New Roman" w:hAnsi="Times New Roman" w:cs="Times New Roman"/>
          <w:sz w:val="28"/>
          <w:szCs w:val="28"/>
          <w:lang w:val="uk-UA"/>
        </w:rPr>
        <w:t>2</w:t>
      </w:r>
      <w:r w:rsidR="00DE67AF" w:rsidRPr="00DE67AF">
        <w:rPr>
          <w:rFonts w:ascii="Times New Roman" w:hAnsi="Times New Roman" w:cs="Times New Roman"/>
          <w:sz w:val="28"/>
          <w:szCs w:val="28"/>
          <w:lang w:val="uk-UA"/>
        </w:rPr>
        <w:t>.</w:t>
      </w:r>
      <w:r w:rsidR="003A485A">
        <w:rPr>
          <w:rFonts w:ascii="Times New Roman" w:hAnsi="Times New Roman" w:cs="Times New Roman"/>
          <w:sz w:val="28"/>
          <w:szCs w:val="28"/>
          <w:lang w:val="uk-UA"/>
        </w:rPr>
        <w:t>4</w:t>
      </w:r>
      <w:r w:rsidR="00DE67AF" w:rsidRPr="00DE67AF">
        <w:rPr>
          <w:rFonts w:ascii="Times New Roman" w:hAnsi="Times New Roman" w:cs="Times New Roman"/>
          <w:sz w:val="28"/>
          <w:szCs w:val="28"/>
          <w:lang w:val="uk-UA"/>
        </w:rPr>
        <w:t>).</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sz w:val="28"/>
          <w:szCs w:val="28"/>
          <w:lang w:val="uk-UA"/>
        </w:rPr>
        <w:t>Кількість внесених під картоплю мінеральних добрив за досліджуваний період зросла у чо</w:t>
      </w:r>
      <w:r w:rsidR="003A485A">
        <w:rPr>
          <w:rFonts w:ascii="Times New Roman" w:hAnsi="Times New Roman" w:cs="Times New Roman"/>
          <w:sz w:val="28"/>
          <w:szCs w:val="28"/>
          <w:lang w:val="uk-UA"/>
        </w:rPr>
        <w:t>тири з половиною рази. На рис. 2.2</w:t>
      </w:r>
      <w:r w:rsidRPr="00DE67AF">
        <w:rPr>
          <w:rFonts w:ascii="Times New Roman" w:hAnsi="Times New Roman" w:cs="Times New Roman"/>
          <w:sz w:val="28"/>
          <w:szCs w:val="28"/>
          <w:lang w:val="uk-UA"/>
        </w:rPr>
        <w:t xml:space="preserve"> простежується пряма залежність урожайності картоплі від кількості внесених мінеральних добрив за деяким винятком (2003, 2010, 2012, 2015 роки). Саме зазначені роки характеризувалися екстремальними проявами  </w:t>
      </w:r>
      <w:proofErr w:type="spellStart"/>
      <w:r w:rsidRPr="00DE67AF">
        <w:rPr>
          <w:rFonts w:ascii="Times New Roman" w:hAnsi="Times New Roman" w:cs="Times New Roman"/>
          <w:sz w:val="28"/>
          <w:szCs w:val="28"/>
          <w:lang w:val="uk-UA"/>
        </w:rPr>
        <w:t>температурно-вологісного</w:t>
      </w:r>
      <w:proofErr w:type="spellEnd"/>
      <w:r w:rsidRPr="00DE67AF">
        <w:rPr>
          <w:rFonts w:ascii="Times New Roman" w:hAnsi="Times New Roman" w:cs="Times New Roman"/>
          <w:sz w:val="28"/>
          <w:szCs w:val="28"/>
          <w:lang w:val="uk-UA"/>
        </w:rPr>
        <w:t xml:space="preserve"> режиму. Наприклад, у 2010 і 2015 роках було недостатнє зволоження, а у 2012 - надмірне. У 2010 та 2012 роках спостерігалася температура вище норми.</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noProof/>
          <w:sz w:val="28"/>
          <w:szCs w:val="28"/>
          <w:lang w:eastAsia="ru-RU"/>
        </w:rPr>
        <w:lastRenderedPageBreak/>
        <w:drawing>
          <wp:inline distT="0" distB="0" distL="0" distR="0" wp14:anchorId="3E712322" wp14:editId="155DB22F">
            <wp:extent cx="5428034" cy="2821022"/>
            <wp:effectExtent l="0" t="0" r="20320" b="1778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E67AF" w:rsidRPr="00DE67AF" w:rsidRDefault="003A485A" w:rsidP="00DE67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2.2</w:t>
      </w:r>
      <w:r w:rsidR="00DE67AF" w:rsidRPr="00DE67AF">
        <w:rPr>
          <w:rFonts w:ascii="Times New Roman" w:hAnsi="Times New Roman" w:cs="Times New Roman"/>
          <w:sz w:val="28"/>
          <w:szCs w:val="28"/>
          <w:lang w:val="uk-UA"/>
        </w:rPr>
        <w:t>. Урожайність картоплі та кількість внесених мінеральних добрив у Чернігівській області</w:t>
      </w:r>
    </w:p>
    <w:p w:rsidR="00DE67AF" w:rsidRPr="00DE67AF" w:rsidRDefault="003A485A" w:rsidP="00DE67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2.3</w:t>
      </w:r>
      <w:r w:rsidR="00DE67AF" w:rsidRPr="00DE67AF">
        <w:rPr>
          <w:rFonts w:ascii="Times New Roman" w:hAnsi="Times New Roman" w:cs="Times New Roman"/>
          <w:sz w:val="28"/>
          <w:szCs w:val="28"/>
          <w:lang w:val="uk-UA"/>
        </w:rPr>
        <w:t xml:space="preserve"> можна простежити дуже значне зменшення кількості внесених під картоплю органічних добрив: у 2000 році внесли 61300 кг/га добрив, а у 2016 - лише 2200 кг/га. Факт суттєвого збільшення урожайності картоплі за досліджуваний період доводить практичну відсутність впливу на неї кількості внесених органічних добрив.</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noProof/>
          <w:sz w:val="28"/>
          <w:szCs w:val="28"/>
          <w:lang w:eastAsia="ru-RU"/>
        </w:rPr>
        <w:drawing>
          <wp:inline distT="0" distB="0" distL="0" distR="0" wp14:anchorId="46897EF4" wp14:editId="23D8343A">
            <wp:extent cx="5447489" cy="2879387"/>
            <wp:effectExtent l="0" t="0" r="20320" b="1651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E67AF" w:rsidRPr="00DE67AF" w:rsidRDefault="001B50B9" w:rsidP="00DE67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Pr="00867D54">
        <w:rPr>
          <w:rFonts w:ascii="Times New Roman" w:hAnsi="Times New Roman" w:cs="Times New Roman"/>
          <w:sz w:val="28"/>
          <w:szCs w:val="28"/>
        </w:rPr>
        <w:t xml:space="preserve"> </w:t>
      </w:r>
      <w:r w:rsidR="003A485A">
        <w:rPr>
          <w:rFonts w:ascii="Times New Roman" w:hAnsi="Times New Roman" w:cs="Times New Roman"/>
          <w:sz w:val="28"/>
          <w:szCs w:val="28"/>
          <w:lang w:val="uk-UA"/>
        </w:rPr>
        <w:t>2.3</w:t>
      </w:r>
      <w:r w:rsidR="00DE67AF" w:rsidRPr="00DE67AF">
        <w:rPr>
          <w:rFonts w:ascii="Times New Roman" w:hAnsi="Times New Roman" w:cs="Times New Roman"/>
          <w:sz w:val="28"/>
          <w:szCs w:val="28"/>
          <w:lang w:val="uk-UA"/>
        </w:rPr>
        <w:t>. Урожайність картоплі та кількість внесених органічних добрив у Чернігівській області</w:t>
      </w:r>
    </w:p>
    <w:p w:rsidR="00DE67AF" w:rsidRPr="00DE67AF" w:rsidRDefault="00BF3A6C" w:rsidP="00DE67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Аналізуючи рис.</w:t>
      </w:r>
      <w:r w:rsidR="003A485A">
        <w:rPr>
          <w:rFonts w:ascii="Times New Roman" w:hAnsi="Times New Roman" w:cs="Times New Roman"/>
          <w:sz w:val="28"/>
          <w:szCs w:val="28"/>
          <w:lang w:val="uk-UA"/>
        </w:rPr>
        <w:t xml:space="preserve"> 2.4</w:t>
      </w:r>
      <w:r w:rsidR="00DE67AF" w:rsidRPr="00DE67AF">
        <w:rPr>
          <w:rFonts w:ascii="Times New Roman" w:hAnsi="Times New Roman" w:cs="Times New Roman"/>
          <w:sz w:val="28"/>
          <w:szCs w:val="28"/>
          <w:lang w:val="uk-UA"/>
        </w:rPr>
        <w:t>, можна помітити чітку залежність урожайності картоплі від кількості внесених добрив. У роки з 2000 по 2006, коли було внесено малу кількість добрив, урожайність теж була незначною. У наступні досліджувані роки всі показники значно збільшились. Винятком є 2007 рік, коли за відсутності добрив урожайність була рекордно високою. Саме в цей рік зволоження та температурний режим теплого періоду року були в межах норми.</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noProof/>
          <w:sz w:val="28"/>
          <w:szCs w:val="28"/>
          <w:lang w:eastAsia="ru-RU"/>
        </w:rPr>
        <w:drawing>
          <wp:inline distT="0" distB="0" distL="0" distR="0" wp14:anchorId="385869E4" wp14:editId="32E31AFB">
            <wp:extent cx="5398851" cy="2821021"/>
            <wp:effectExtent l="0" t="0" r="11430" b="1778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E67AF" w:rsidRPr="00DE67AF" w:rsidRDefault="003A485A" w:rsidP="00DE67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2.4</w:t>
      </w:r>
      <w:r w:rsidR="00DE67AF" w:rsidRPr="00DE67AF">
        <w:rPr>
          <w:rFonts w:ascii="Times New Roman" w:hAnsi="Times New Roman" w:cs="Times New Roman"/>
          <w:sz w:val="28"/>
          <w:szCs w:val="28"/>
          <w:lang w:val="uk-UA"/>
        </w:rPr>
        <w:t>. Урожайності картоплі та кількість внесених добрив у Ніжинському районі</w:t>
      </w:r>
    </w:p>
    <w:p w:rsid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sz w:val="28"/>
          <w:szCs w:val="28"/>
          <w:lang w:val="uk-UA"/>
        </w:rPr>
        <w:t xml:space="preserve">Отже, можна зробити такі висновки: кількість внесених  мінеральних добрив, на відміну від органічних, суттєво позитивно позначається на майбутній урожайності картоплі; </w:t>
      </w:r>
      <w:proofErr w:type="spellStart"/>
      <w:r w:rsidRPr="00DE67AF">
        <w:rPr>
          <w:rFonts w:ascii="Times New Roman" w:hAnsi="Times New Roman" w:cs="Times New Roman"/>
          <w:sz w:val="28"/>
          <w:szCs w:val="28"/>
          <w:lang w:val="uk-UA"/>
        </w:rPr>
        <w:t>агрокліматичні</w:t>
      </w:r>
      <w:proofErr w:type="spellEnd"/>
      <w:r w:rsidRPr="00DE67AF">
        <w:rPr>
          <w:rFonts w:ascii="Times New Roman" w:hAnsi="Times New Roman" w:cs="Times New Roman"/>
          <w:sz w:val="28"/>
          <w:szCs w:val="28"/>
          <w:lang w:val="uk-UA"/>
        </w:rPr>
        <w:t xml:space="preserve"> умови мали найбільший вплив на урожайність досліджуваної с/г культури у роки, коли порушувався прямий зв’язок із кількістю внесених добрив; використання осереднених по області показників урожайності і кількості добрив дає лише загальний характер зв’язків, а для отримання більш конкретних результатів слід використовувати показники у розрізі районів.</w:t>
      </w:r>
    </w:p>
    <w:p w:rsidR="0010486A" w:rsidRPr="0010486A" w:rsidRDefault="0010486A" w:rsidP="0010486A">
      <w:pPr>
        <w:spacing w:after="0" w:line="360" w:lineRule="auto"/>
        <w:ind w:firstLine="709"/>
        <w:jc w:val="both"/>
        <w:rPr>
          <w:rFonts w:ascii="Times New Roman" w:hAnsi="Times New Roman" w:cs="Times New Roman"/>
          <w:sz w:val="28"/>
          <w:szCs w:val="28"/>
          <w:lang w:val="uk-UA"/>
        </w:rPr>
      </w:pPr>
      <w:r w:rsidRPr="0010486A">
        <w:rPr>
          <w:rFonts w:ascii="Times New Roman" w:hAnsi="Times New Roman" w:cs="Times New Roman"/>
          <w:sz w:val="28"/>
          <w:szCs w:val="28"/>
          <w:lang w:val="uk-UA"/>
        </w:rPr>
        <w:t>Із метою виявлення залежності урожайності картоплі від кількості опадів та добрив було зроблено спробу проаналізувати взаємозв’язок між цими складовими за допомогою регресійного аналізу.</w:t>
      </w:r>
    </w:p>
    <w:p w:rsidR="0010486A" w:rsidRPr="0010486A" w:rsidRDefault="0010486A" w:rsidP="0010486A">
      <w:pPr>
        <w:spacing w:after="0" w:line="360" w:lineRule="auto"/>
        <w:ind w:firstLine="709"/>
        <w:jc w:val="both"/>
        <w:rPr>
          <w:rFonts w:ascii="Times New Roman" w:hAnsi="Times New Roman" w:cs="Times New Roman"/>
          <w:sz w:val="28"/>
          <w:szCs w:val="28"/>
          <w:lang w:val="uk-UA"/>
        </w:rPr>
      </w:pPr>
      <w:r w:rsidRPr="0010486A">
        <w:rPr>
          <w:rFonts w:ascii="Times New Roman" w:hAnsi="Times New Roman" w:cs="Times New Roman"/>
          <w:sz w:val="28"/>
          <w:szCs w:val="28"/>
          <w:lang w:val="uk-UA"/>
        </w:rPr>
        <w:lastRenderedPageBreak/>
        <w:t xml:space="preserve">Матрицю вихідних даних склали дві групи показників: урожайність картоплі (залежна змінна) та особливості </w:t>
      </w:r>
      <w:proofErr w:type="spellStart"/>
      <w:r w:rsidRPr="0010486A">
        <w:rPr>
          <w:rFonts w:ascii="Times New Roman" w:hAnsi="Times New Roman" w:cs="Times New Roman"/>
          <w:sz w:val="28"/>
          <w:szCs w:val="28"/>
          <w:lang w:val="uk-UA"/>
        </w:rPr>
        <w:t>агрокліматичних</w:t>
      </w:r>
      <w:proofErr w:type="spellEnd"/>
      <w:r w:rsidRPr="0010486A">
        <w:rPr>
          <w:rFonts w:ascii="Times New Roman" w:hAnsi="Times New Roman" w:cs="Times New Roman"/>
          <w:sz w:val="28"/>
          <w:szCs w:val="28"/>
          <w:lang w:val="uk-UA"/>
        </w:rPr>
        <w:t xml:space="preserve"> умов (</w:t>
      </w:r>
      <w:proofErr w:type="spellStart"/>
      <w:r w:rsidRPr="0010486A">
        <w:rPr>
          <w:rFonts w:ascii="Times New Roman" w:hAnsi="Times New Roman" w:cs="Times New Roman"/>
          <w:sz w:val="28"/>
          <w:szCs w:val="28"/>
          <w:lang w:val="uk-UA"/>
        </w:rPr>
        <w:t>предикатори</w:t>
      </w:r>
      <w:proofErr w:type="spellEnd"/>
      <w:r w:rsidRPr="0010486A">
        <w:rPr>
          <w:rFonts w:ascii="Times New Roman" w:hAnsi="Times New Roman" w:cs="Times New Roman"/>
          <w:sz w:val="28"/>
          <w:szCs w:val="28"/>
          <w:lang w:val="uk-UA"/>
        </w:rPr>
        <w:t>) у Чернігівській області. Усього до наукового аналізу залучалося 7 показникі</w:t>
      </w:r>
      <w:r w:rsidR="00131D9E">
        <w:rPr>
          <w:rFonts w:ascii="Times New Roman" w:hAnsi="Times New Roman" w:cs="Times New Roman"/>
          <w:sz w:val="28"/>
          <w:szCs w:val="28"/>
          <w:lang w:val="uk-UA"/>
        </w:rPr>
        <w:t>в (урожайність картоплі, кількість внесених мінеральних і органічних добрив, режим зволоження 4 місяців: квітня, травня, червня та липня)</w:t>
      </w:r>
    </w:p>
    <w:p w:rsidR="0010486A" w:rsidRPr="00DE67AF" w:rsidRDefault="0010486A" w:rsidP="0010486A">
      <w:pPr>
        <w:spacing w:after="0" w:line="360" w:lineRule="auto"/>
        <w:ind w:firstLine="709"/>
        <w:jc w:val="both"/>
        <w:rPr>
          <w:rFonts w:ascii="Times New Roman" w:hAnsi="Times New Roman" w:cs="Times New Roman"/>
          <w:sz w:val="28"/>
          <w:szCs w:val="28"/>
          <w:lang w:val="uk-UA"/>
        </w:rPr>
      </w:pPr>
      <w:r w:rsidRPr="0010486A">
        <w:rPr>
          <w:rFonts w:ascii="Times New Roman" w:hAnsi="Times New Roman" w:cs="Times New Roman"/>
          <w:sz w:val="28"/>
          <w:szCs w:val="28"/>
          <w:lang w:val="uk-UA"/>
        </w:rPr>
        <w:t>Було встановлено, що врожайність картоплі залежить від такого показника як кількість внесених органічних добрив. Рівняння р</w:t>
      </w:r>
      <w:r w:rsidR="00BF3A6C">
        <w:rPr>
          <w:rFonts w:ascii="Times New Roman" w:hAnsi="Times New Roman" w:cs="Times New Roman"/>
          <w:sz w:val="28"/>
          <w:szCs w:val="28"/>
          <w:lang w:val="uk-UA"/>
        </w:rPr>
        <w:t xml:space="preserve">егресії має вигляд: у=226,0249 </w:t>
      </w:r>
      <w:r w:rsidR="00BF3A6C" w:rsidRPr="00BF3A6C">
        <w:rPr>
          <w:rFonts w:ascii="Times New Roman" w:hAnsi="Times New Roman" w:cs="Times New Roman"/>
          <w:sz w:val="28"/>
          <w:szCs w:val="28"/>
          <w:lang w:val="uk-UA"/>
        </w:rPr>
        <w:t>–</w:t>
      </w:r>
      <w:r w:rsidRPr="0010486A">
        <w:rPr>
          <w:rFonts w:ascii="Times New Roman" w:hAnsi="Times New Roman" w:cs="Times New Roman"/>
          <w:sz w:val="28"/>
          <w:szCs w:val="28"/>
          <w:lang w:val="uk-UA"/>
        </w:rPr>
        <w:t xml:space="preserve"> 0,0026</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3</m:t>
            </m:r>
          </m:sub>
        </m:sSub>
      </m:oMath>
      <w:r w:rsidRPr="0010486A">
        <w:rPr>
          <w:rFonts w:ascii="Times New Roman" w:hAnsi="Times New Roman" w:cs="Times New Roman"/>
          <w:sz w:val="28"/>
          <w:szCs w:val="28"/>
          <w:lang w:val="uk-UA"/>
        </w:rPr>
        <w:t xml:space="preserve"> + 0,1483</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7</m:t>
            </m:r>
          </m:sub>
        </m:sSub>
      </m:oMath>
      <w:r w:rsidRPr="0010486A">
        <w:rPr>
          <w:rFonts w:ascii="Times New Roman" w:hAnsi="Times New Roman" w:cs="Times New Roman"/>
          <w:sz w:val="28"/>
          <w:szCs w:val="28"/>
          <w:lang w:val="uk-UA"/>
        </w:rPr>
        <w:t xml:space="preserve"> – 0,1261</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2</m:t>
            </m:r>
          </m:sub>
        </m:sSub>
      </m:oMath>
      <w:r w:rsidRPr="0010486A">
        <w:rPr>
          <w:rFonts w:ascii="Times New Roman" w:hAnsi="Times New Roman" w:cs="Times New Roman"/>
          <w:sz w:val="28"/>
          <w:szCs w:val="28"/>
          <w:lang w:val="uk-UA"/>
        </w:rPr>
        <w:t xml:space="preserve"> + 0,1070</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5</m:t>
            </m:r>
          </m:sub>
        </m:sSub>
      </m:oMath>
      <w:r w:rsidRPr="0010486A">
        <w:rPr>
          <w:rFonts w:ascii="Times New Roman" w:hAnsi="Times New Roman" w:cs="Times New Roman"/>
          <w:sz w:val="28"/>
          <w:szCs w:val="28"/>
          <w:lang w:val="uk-UA"/>
        </w:rPr>
        <w:t>. Отже, якщо внесення органічних добрив зменшиться на 1 кг/га, то врожайність картоплі збільшиться на 0,0026 ц/га.</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sz w:val="28"/>
          <w:szCs w:val="28"/>
          <w:lang w:val="uk-UA"/>
        </w:rPr>
        <w:t>Також на продовження дослідження чинників, які впливають на формування майбутнього врожаю, зроблена спроба оцінки впливу ґрунтів на врожайність картоплі у Чернігівській області.</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sz w:val="28"/>
          <w:szCs w:val="28"/>
          <w:lang w:val="uk-UA"/>
        </w:rPr>
        <w:t>Аналізуючи картосхеми середньої врожайності картоплі за районами Чернігівської області з 2000 по 2015 роки та ґрунтів Чернігівської області,  можна виявити певний зв’язок між ними (рис. 2.5</w:t>
      </w:r>
      <w:r w:rsidR="003A485A">
        <w:rPr>
          <w:rFonts w:ascii="Times New Roman" w:hAnsi="Times New Roman" w:cs="Times New Roman"/>
          <w:sz w:val="28"/>
          <w:szCs w:val="28"/>
          <w:lang w:val="uk-UA"/>
        </w:rPr>
        <w:t xml:space="preserve"> і 2.</w:t>
      </w:r>
      <w:r w:rsidRPr="00DE67AF">
        <w:rPr>
          <w:rFonts w:ascii="Times New Roman" w:hAnsi="Times New Roman" w:cs="Times New Roman"/>
          <w:sz w:val="28"/>
          <w:szCs w:val="28"/>
          <w:lang w:val="uk-UA"/>
        </w:rPr>
        <w:t xml:space="preserve">6).  Низька урожайність характерна для південного сходу області, де переважають чорноземи типові та в окремих районах півночі, де поширені </w:t>
      </w:r>
      <w:proofErr w:type="spellStart"/>
      <w:r w:rsidRPr="00DE67AF">
        <w:rPr>
          <w:rFonts w:ascii="Times New Roman" w:hAnsi="Times New Roman" w:cs="Times New Roman"/>
          <w:sz w:val="28"/>
          <w:szCs w:val="28"/>
          <w:lang w:val="uk-UA"/>
        </w:rPr>
        <w:t>дерново</w:t>
      </w:r>
      <w:proofErr w:type="spellEnd"/>
      <w:r w:rsidRPr="00DE67AF">
        <w:rPr>
          <w:rFonts w:ascii="Times New Roman" w:hAnsi="Times New Roman" w:cs="Times New Roman"/>
          <w:sz w:val="28"/>
          <w:szCs w:val="28"/>
          <w:lang w:val="uk-UA"/>
        </w:rPr>
        <w:t xml:space="preserve"> </w:t>
      </w:r>
      <w:proofErr w:type="spellStart"/>
      <w:r w:rsidRPr="00DE67AF">
        <w:rPr>
          <w:rFonts w:ascii="Times New Roman" w:hAnsi="Times New Roman" w:cs="Times New Roman"/>
          <w:sz w:val="28"/>
          <w:szCs w:val="28"/>
          <w:lang w:val="uk-UA"/>
        </w:rPr>
        <w:t>поверхнево-оглеєні</w:t>
      </w:r>
      <w:proofErr w:type="spellEnd"/>
      <w:r w:rsidRPr="00DE67AF">
        <w:rPr>
          <w:rFonts w:ascii="Times New Roman" w:hAnsi="Times New Roman" w:cs="Times New Roman"/>
          <w:sz w:val="28"/>
          <w:szCs w:val="28"/>
          <w:lang w:val="uk-UA"/>
        </w:rPr>
        <w:t xml:space="preserve">, </w:t>
      </w:r>
      <w:proofErr w:type="spellStart"/>
      <w:r w:rsidRPr="00DE67AF">
        <w:rPr>
          <w:rFonts w:ascii="Times New Roman" w:hAnsi="Times New Roman" w:cs="Times New Roman"/>
          <w:sz w:val="28"/>
          <w:szCs w:val="28"/>
          <w:lang w:val="uk-UA"/>
        </w:rPr>
        <w:t>дерново</w:t>
      </w:r>
      <w:proofErr w:type="spellEnd"/>
      <w:r w:rsidRPr="00DE67AF">
        <w:rPr>
          <w:rFonts w:ascii="Times New Roman" w:hAnsi="Times New Roman" w:cs="Times New Roman"/>
          <w:sz w:val="28"/>
          <w:szCs w:val="28"/>
          <w:lang w:val="uk-UA"/>
        </w:rPr>
        <w:t xml:space="preserve"> підзолисті </w:t>
      </w:r>
      <w:proofErr w:type="spellStart"/>
      <w:r w:rsidRPr="00DE67AF">
        <w:rPr>
          <w:rFonts w:ascii="Times New Roman" w:hAnsi="Times New Roman" w:cs="Times New Roman"/>
          <w:sz w:val="28"/>
          <w:szCs w:val="28"/>
          <w:lang w:val="uk-UA"/>
        </w:rPr>
        <w:t>оглеєні</w:t>
      </w:r>
      <w:proofErr w:type="spellEnd"/>
      <w:r w:rsidRPr="00DE67AF">
        <w:rPr>
          <w:rFonts w:ascii="Times New Roman" w:hAnsi="Times New Roman" w:cs="Times New Roman"/>
          <w:sz w:val="28"/>
          <w:szCs w:val="28"/>
          <w:lang w:val="uk-UA"/>
        </w:rPr>
        <w:t xml:space="preserve">, дерново-підзолисті ґрунти. Висока врожайність спостерігається в основному на заході області, а також у Ніжинському, </w:t>
      </w:r>
      <w:proofErr w:type="spellStart"/>
      <w:r w:rsidRPr="00DE67AF">
        <w:rPr>
          <w:rFonts w:ascii="Times New Roman" w:hAnsi="Times New Roman" w:cs="Times New Roman"/>
          <w:sz w:val="28"/>
          <w:szCs w:val="28"/>
          <w:lang w:val="uk-UA"/>
        </w:rPr>
        <w:t>Сосницькому</w:t>
      </w:r>
      <w:proofErr w:type="spellEnd"/>
      <w:r w:rsidRPr="00DE67AF">
        <w:rPr>
          <w:rFonts w:ascii="Times New Roman" w:hAnsi="Times New Roman" w:cs="Times New Roman"/>
          <w:sz w:val="28"/>
          <w:szCs w:val="28"/>
          <w:lang w:val="uk-UA"/>
        </w:rPr>
        <w:t xml:space="preserve"> та </w:t>
      </w:r>
      <w:proofErr w:type="spellStart"/>
      <w:r w:rsidRPr="00DE67AF">
        <w:rPr>
          <w:rFonts w:ascii="Times New Roman" w:hAnsi="Times New Roman" w:cs="Times New Roman"/>
          <w:sz w:val="28"/>
          <w:szCs w:val="28"/>
          <w:lang w:val="uk-UA"/>
        </w:rPr>
        <w:t>Коропському</w:t>
      </w:r>
      <w:proofErr w:type="spellEnd"/>
      <w:r w:rsidRPr="00DE67AF">
        <w:rPr>
          <w:rFonts w:ascii="Times New Roman" w:hAnsi="Times New Roman" w:cs="Times New Roman"/>
          <w:sz w:val="28"/>
          <w:szCs w:val="28"/>
          <w:lang w:val="uk-UA"/>
        </w:rPr>
        <w:t xml:space="preserve"> районах. У цих частинах регіону переважають дерново-підзолисті, </w:t>
      </w:r>
      <w:proofErr w:type="spellStart"/>
      <w:r w:rsidRPr="00DE67AF">
        <w:rPr>
          <w:rFonts w:ascii="Times New Roman" w:hAnsi="Times New Roman" w:cs="Times New Roman"/>
          <w:sz w:val="28"/>
          <w:szCs w:val="28"/>
          <w:lang w:val="uk-UA"/>
        </w:rPr>
        <w:t>лучно</w:t>
      </w:r>
      <w:proofErr w:type="spellEnd"/>
      <w:r w:rsidRPr="00DE67AF">
        <w:rPr>
          <w:rFonts w:ascii="Times New Roman" w:hAnsi="Times New Roman" w:cs="Times New Roman"/>
          <w:sz w:val="28"/>
          <w:szCs w:val="28"/>
          <w:lang w:val="uk-UA"/>
        </w:rPr>
        <w:t xml:space="preserve"> чорноземні, </w:t>
      </w:r>
      <w:proofErr w:type="spellStart"/>
      <w:r w:rsidRPr="00DE67AF">
        <w:rPr>
          <w:rFonts w:ascii="Times New Roman" w:hAnsi="Times New Roman" w:cs="Times New Roman"/>
          <w:sz w:val="28"/>
          <w:szCs w:val="28"/>
          <w:lang w:val="uk-UA"/>
        </w:rPr>
        <w:t>лучно</w:t>
      </w:r>
      <w:proofErr w:type="spellEnd"/>
      <w:r w:rsidRPr="00DE67AF">
        <w:rPr>
          <w:rFonts w:ascii="Times New Roman" w:hAnsi="Times New Roman" w:cs="Times New Roman"/>
          <w:sz w:val="28"/>
          <w:szCs w:val="28"/>
          <w:lang w:val="uk-UA"/>
        </w:rPr>
        <w:t xml:space="preserve"> та </w:t>
      </w:r>
      <w:proofErr w:type="spellStart"/>
      <w:r w:rsidRPr="00DE67AF">
        <w:rPr>
          <w:rFonts w:ascii="Times New Roman" w:hAnsi="Times New Roman" w:cs="Times New Roman"/>
          <w:sz w:val="28"/>
          <w:szCs w:val="28"/>
          <w:lang w:val="uk-UA"/>
        </w:rPr>
        <w:t>лучно</w:t>
      </w:r>
      <w:proofErr w:type="spellEnd"/>
      <w:r w:rsidRPr="00DE67AF">
        <w:rPr>
          <w:rFonts w:ascii="Times New Roman" w:hAnsi="Times New Roman" w:cs="Times New Roman"/>
          <w:sz w:val="28"/>
          <w:szCs w:val="28"/>
          <w:lang w:val="uk-UA"/>
        </w:rPr>
        <w:t xml:space="preserve"> болотні ґрунти. Майже по центру області з півночі на південь проходить смуга районів з середньою врожайністю, де поширені всі типи ґрунтів Чернігівщини.</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sz w:val="28"/>
          <w:szCs w:val="28"/>
          <w:lang w:val="uk-UA"/>
        </w:rPr>
        <w:t xml:space="preserve">Загалом можна помітити  тенденцію, що осереднена за досліджуваний період урожайність змінюється у меридіональному та </w:t>
      </w:r>
      <w:proofErr w:type="spellStart"/>
      <w:r w:rsidRPr="00DE67AF">
        <w:rPr>
          <w:rFonts w:ascii="Times New Roman" w:hAnsi="Times New Roman" w:cs="Times New Roman"/>
          <w:sz w:val="28"/>
          <w:szCs w:val="28"/>
          <w:lang w:val="uk-UA"/>
        </w:rPr>
        <w:t>субмеридіональному</w:t>
      </w:r>
      <w:proofErr w:type="spellEnd"/>
      <w:r w:rsidRPr="00DE67AF">
        <w:rPr>
          <w:rFonts w:ascii="Times New Roman" w:hAnsi="Times New Roman" w:cs="Times New Roman"/>
          <w:sz w:val="28"/>
          <w:szCs w:val="28"/>
          <w:lang w:val="uk-UA"/>
        </w:rPr>
        <w:t xml:space="preserve"> напрямі.</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noProof/>
          <w:sz w:val="28"/>
          <w:szCs w:val="28"/>
          <w:lang w:eastAsia="ru-RU"/>
        </w:rPr>
        <w:lastRenderedPageBreak/>
        <w:drawing>
          <wp:inline distT="0" distB="0" distL="0" distR="0" wp14:anchorId="3AE72418" wp14:editId="5060715A">
            <wp:extent cx="5553760" cy="3988341"/>
            <wp:effectExtent l="0" t="0" r="0" b="0"/>
            <wp:docPr id="159" name="Рисунок 159" descr="C:\Users\user\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Безымянный.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61980" cy="3994244"/>
                    </a:xfrm>
                    <a:prstGeom prst="rect">
                      <a:avLst/>
                    </a:prstGeom>
                    <a:noFill/>
                    <a:ln>
                      <a:noFill/>
                    </a:ln>
                  </pic:spPr>
                </pic:pic>
              </a:graphicData>
            </a:graphic>
          </wp:inline>
        </w:drawing>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sz w:val="28"/>
          <w:szCs w:val="28"/>
          <w:lang w:val="uk-UA"/>
        </w:rPr>
        <w:t xml:space="preserve">Рис. </w:t>
      </w:r>
      <w:r w:rsidR="003A485A">
        <w:rPr>
          <w:rFonts w:ascii="Times New Roman" w:hAnsi="Times New Roman" w:cs="Times New Roman"/>
          <w:sz w:val="28"/>
          <w:szCs w:val="28"/>
          <w:lang w:val="uk-UA"/>
        </w:rPr>
        <w:t>2.</w:t>
      </w:r>
      <w:r w:rsidRPr="00DE67AF">
        <w:rPr>
          <w:rFonts w:ascii="Times New Roman" w:hAnsi="Times New Roman" w:cs="Times New Roman"/>
          <w:sz w:val="28"/>
          <w:szCs w:val="28"/>
          <w:lang w:val="uk-UA"/>
        </w:rPr>
        <w:t>5. Середня урожайність картоплі за районами Чернігівської області з 2000 по 2015 роки</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noProof/>
          <w:sz w:val="28"/>
          <w:szCs w:val="28"/>
          <w:lang w:eastAsia="ru-RU"/>
        </w:rPr>
        <w:drawing>
          <wp:inline distT="0" distB="0" distL="0" distR="0" wp14:anchorId="1EE97239" wp14:editId="7CCFB717">
            <wp:extent cx="3570050" cy="4075889"/>
            <wp:effectExtent l="0" t="0" r="0" b="1270"/>
            <wp:docPr id="3" name="Рисунок 3" descr="C:\Users\ASUS\Desktop\карта грунт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esktop\карта грунтів.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74460" cy="4080924"/>
                    </a:xfrm>
                    <a:prstGeom prst="rect">
                      <a:avLst/>
                    </a:prstGeom>
                    <a:noFill/>
                    <a:ln>
                      <a:noFill/>
                    </a:ln>
                  </pic:spPr>
                </pic:pic>
              </a:graphicData>
            </a:graphic>
          </wp:inline>
        </w:drawing>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sz w:val="28"/>
          <w:szCs w:val="28"/>
          <w:lang w:val="uk-UA"/>
        </w:rPr>
        <w:t>Рис. 2.6. Карта ґрунтів Чернігівської області [</w:t>
      </w:r>
      <w:r w:rsidRPr="00DE67AF">
        <w:rPr>
          <w:rFonts w:ascii="Times New Roman" w:hAnsi="Times New Roman" w:cs="Times New Roman"/>
          <w:sz w:val="28"/>
          <w:szCs w:val="28"/>
        </w:rPr>
        <w:t>31</w:t>
      </w:r>
      <w:r w:rsidRPr="00DE67AF">
        <w:rPr>
          <w:rFonts w:ascii="Times New Roman" w:hAnsi="Times New Roman" w:cs="Times New Roman"/>
          <w:sz w:val="28"/>
          <w:szCs w:val="28"/>
          <w:lang w:val="uk-UA"/>
        </w:rPr>
        <w:t>]</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sz w:val="28"/>
          <w:szCs w:val="28"/>
          <w:lang w:val="uk-UA"/>
        </w:rPr>
        <w:lastRenderedPageBreak/>
        <w:t xml:space="preserve">Проте більш важливим є співставлення типів ґрунтів та врожайності в роки, коли відзначалися екстремальні показники температури повітря та кількості опадів, з тим щоб виявити, як саме такі екстремальні прояви </w:t>
      </w:r>
      <w:proofErr w:type="spellStart"/>
      <w:r w:rsidRPr="00DE67AF">
        <w:rPr>
          <w:rFonts w:ascii="Times New Roman" w:hAnsi="Times New Roman" w:cs="Times New Roman"/>
          <w:sz w:val="28"/>
          <w:szCs w:val="28"/>
          <w:lang w:val="uk-UA"/>
        </w:rPr>
        <w:t>термічно-вологісного</w:t>
      </w:r>
      <w:proofErr w:type="spellEnd"/>
      <w:r w:rsidRPr="00DE67AF">
        <w:rPr>
          <w:rFonts w:ascii="Times New Roman" w:hAnsi="Times New Roman" w:cs="Times New Roman"/>
          <w:sz w:val="28"/>
          <w:szCs w:val="28"/>
          <w:lang w:val="uk-UA"/>
        </w:rPr>
        <w:t xml:space="preserve"> режиму вплинули на формування врожаю картоплі на різних ґрунтах, або спростувати наявність такого зв’язку.</w:t>
      </w:r>
    </w:p>
    <w:p w:rsidR="00212A6E" w:rsidRPr="00212A6E" w:rsidRDefault="00212A6E" w:rsidP="00212A6E">
      <w:pPr>
        <w:spacing w:after="0" w:line="360" w:lineRule="auto"/>
        <w:ind w:firstLine="709"/>
        <w:jc w:val="both"/>
        <w:rPr>
          <w:rFonts w:ascii="Times New Roman" w:hAnsi="Times New Roman" w:cs="Times New Roman"/>
          <w:sz w:val="28"/>
          <w:szCs w:val="28"/>
          <w:lang w:val="uk-UA"/>
        </w:rPr>
      </w:pPr>
      <w:r w:rsidRPr="00212A6E">
        <w:rPr>
          <w:rFonts w:ascii="Times New Roman" w:hAnsi="Times New Roman" w:cs="Times New Roman"/>
          <w:sz w:val="28"/>
          <w:szCs w:val="28"/>
          <w:lang w:val="uk-UA"/>
        </w:rPr>
        <w:t>Отже, вихо</w:t>
      </w:r>
      <w:r>
        <w:rPr>
          <w:rFonts w:ascii="Times New Roman" w:hAnsi="Times New Roman" w:cs="Times New Roman"/>
          <w:sz w:val="28"/>
          <w:szCs w:val="28"/>
          <w:lang w:val="uk-UA"/>
        </w:rPr>
        <w:t>дячи з вище сказаного, можна</w:t>
      </w:r>
      <w:r w:rsidRPr="00212A6E">
        <w:rPr>
          <w:rFonts w:ascii="Times New Roman" w:hAnsi="Times New Roman" w:cs="Times New Roman"/>
          <w:sz w:val="28"/>
          <w:szCs w:val="28"/>
          <w:lang w:val="uk-UA"/>
        </w:rPr>
        <w:t xml:space="preserve"> стверджувати</w:t>
      </w:r>
      <w:r>
        <w:rPr>
          <w:rFonts w:ascii="Times New Roman" w:hAnsi="Times New Roman" w:cs="Times New Roman"/>
          <w:sz w:val="28"/>
          <w:szCs w:val="28"/>
          <w:lang w:val="uk-UA"/>
        </w:rPr>
        <w:t>, що</w:t>
      </w:r>
      <w:r w:rsidRPr="00212A6E">
        <w:rPr>
          <w:rFonts w:ascii="Times New Roman" w:hAnsi="Times New Roman" w:cs="Times New Roman"/>
          <w:sz w:val="28"/>
          <w:szCs w:val="28"/>
          <w:lang w:val="uk-UA"/>
        </w:rPr>
        <w:t xml:space="preserve"> кількість внесених  мінеральних добрив, на відміну від органічних, суттєво позитивно позначається на майбутній урожайності картоплі</w:t>
      </w:r>
      <w:r>
        <w:rPr>
          <w:rFonts w:ascii="Times New Roman" w:hAnsi="Times New Roman" w:cs="Times New Roman"/>
          <w:sz w:val="28"/>
          <w:szCs w:val="28"/>
          <w:lang w:val="uk-UA"/>
        </w:rPr>
        <w:t>.</w:t>
      </w:r>
      <w:r w:rsidRPr="00212A6E">
        <w:rPr>
          <w:rFonts w:ascii="Times New Roman" w:eastAsia="Calibri" w:hAnsi="Times New Roman" w:cs="Times New Roman"/>
          <w:sz w:val="28"/>
          <w:szCs w:val="28"/>
          <w:lang w:val="uk-UA"/>
        </w:rPr>
        <w:t xml:space="preserve"> </w:t>
      </w:r>
      <w:r w:rsidRPr="00212A6E">
        <w:rPr>
          <w:rFonts w:ascii="Times New Roman" w:hAnsi="Times New Roman" w:cs="Times New Roman"/>
          <w:sz w:val="28"/>
          <w:szCs w:val="28"/>
          <w:lang w:val="uk-UA"/>
        </w:rPr>
        <w:t>Також слід зазначити, що найкращим ґрунтами для вирощування картоплі в нашій області є дерново-підзолисті.</w:t>
      </w:r>
    </w:p>
    <w:p w:rsidR="00212A6E" w:rsidRDefault="00212A6E" w:rsidP="00212A6E">
      <w:pPr>
        <w:spacing w:after="0" w:line="360" w:lineRule="auto"/>
        <w:ind w:firstLine="709"/>
        <w:jc w:val="both"/>
        <w:rPr>
          <w:rFonts w:ascii="Times New Roman" w:hAnsi="Times New Roman" w:cs="Times New Roman"/>
          <w:sz w:val="28"/>
          <w:szCs w:val="28"/>
          <w:lang w:val="uk-UA"/>
        </w:rPr>
      </w:pPr>
    </w:p>
    <w:p w:rsidR="001B44FA" w:rsidRPr="001B44FA" w:rsidRDefault="001B44FA" w:rsidP="001B44FA">
      <w:pPr>
        <w:spacing w:after="0" w:line="360" w:lineRule="auto"/>
        <w:ind w:firstLine="709"/>
        <w:jc w:val="both"/>
        <w:rPr>
          <w:rFonts w:ascii="Times New Roman" w:hAnsi="Times New Roman" w:cs="Times New Roman"/>
          <w:b/>
          <w:sz w:val="28"/>
          <w:szCs w:val="28"/>
          <w:lang w:val="uk-UA"/>
        </w:rPr>
      </w:pPr>
      <w:r w:rsidRPr="001B44FA">
        <w:rPr>
          <w:rFonts w:ascii="Times New Roman" w:hAnsi="Times New Roman" w:cs="Times New Roman"/>
          <w:b/>
          <w:sz w:val="28"/>
          <w:szCs w:val="28"/>
          <w:lang w:val="uk-UA"/>
        </w:rPr>
        <w:t>2.2. Вплив місячних сум опадів на урожайність картоплі</w:t>
      </w:r>
    </w:p>
    <w:p w:rsidR="001B44FA" w:rsidRPr="00295463" w:rsidRDefault="001B44FA" w:rsidP="001B44FA">
      <w:pPr>
        <w:spacing w:after="0" w:line="360" w:lineRule="auto"/>
        <w:jc w:val="both"/>
        <w:rPr>
          <w:rFonts w:ascii="Times New Roman" w:hAnsi="Times New Roman" w:cs="Times New Roman"/>
          <w:sz w:val="28"/>
          <w:szCs w:val="28"/>
          <w:lang w:val="uk-UA"/>
        </w:rPr>
      </w:pPr>
    </w:p>
    <w:p w:rsidR="001334A8" w:rsidRPr="00900F6D" w:rsidRDefault="00295463"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w:t>
      </w:r>
      <w:r w:rsidR="009B1B3E" w:rsidRPr="009C3F53">
        <w:rPr>
          <w:rFonts w:ascii="Times New Roman" w:hAnsi="Times New Roman" w:cs="Times New Roman"/>
          <w:sz w:val="28"/>
          <w:szCs w:val="28"/>
          <w:lang w:val="uk-UA"/>
        </w:rPr>
        <w:t xml:space="preserve"> метою визначення впливу режиму зволоження теплого періоду року на формування врожайності </w:t>
      </w:r>
      <w:r w:rsidR="009C3F53">
        <w:rPr>
          <w:rFonts w:ascii="Times New Roman" w:hAnsi="Times New Roman" w:cs="Times New Roman"/>
          <w:sz w:val="28"/>
          <w:szCs w:val="28"/>
          <w:lang w:val="uk-UA"/>
        </w:rPr>
        <w:t>картоплі</w:t>
      </w:r>
      <w:r w:rsidR="009B1B3E" w:rsidRPr="009C3F53">
        <w:rPr>
          <w:rFonts w:ascii="Times New Roman" w:hAnsi="Times New Roman" w:cs="Times New Roman"/>
          <w:sz w:val="28"/>
          <w:szCs w:val="28"/>
          <w:lang w:val="uk-UA"/>
        </w:rPr>
        <w:t xml:space="preserve"> у Чернігівській області для кожного з місяців було побудовано по три діаграми, де представлена урожайність для років, коли відповідний місяць був сухим (недостатнє зволоження), нормальним (кількість опадів у межах норми), або надміру вологим (надмірне зволоження). </w:t>
      </w:r>
      <w:r w:rsidR="009C3F53">
        <w:rPr>
          <w:rFonts w:ascii="Times New Roman" w:hAnsi="Times New Roman" w:cs="Times New Roman"/>
          <w:sz w:val="28"/>
          <w:szCs w:val="28"/>
          <w:lang w:val="uk-UA"/>
        </w:rPr>
        <w:t>З побудованих діаграм</w:t>
      </w:r>
      <w:r w:rsidR="001334A8">
        <w:rPr>
          <w:rFonts w:ascii="Times New Roman" w:hAnsi="Times New Roman" w:cs="Times New Roman"/>
          <w:sz w:val="28"/>
          <w:szCs w:val="28"/>
          <w:lang w:val="uk-UA"/>
        </w:rPr>
        <w:t xml:space="preserve"> видно</w:t>
      </w:r>
      <w:r w:rsidR="009C3F53">
        <w:rPr>
          <w:rFonts w:ascii="Times New Roman" w:hAnsi="Times New Roman" w:cs="Times New Roman"/>
          <w:sz w:val="28"/>
          <w:szCs w:val="28"/>
          <w:lang w:val="uk-UA"/>
        </w:rPr>
        <w:t>,</w:t>
      </w:r>
      <w:r w:rsidR="001334A8">
        <w:rPr>
          <w:rFonts w:ascii="Times New Roman" w:hAnsi="Times New Roman" w:cs="Times New Roman"/>
          <w:sz w:val="28"/>
          <w:szCs w:val="28"/>
          <w:lang w:val="uk-UA"/>
        </w:rPr>
        <w:t xml:space="preserve"> як впливає режим зволоження </w:t>
      </w:r>
      <w:r w:rsidR="009C3F53">
        <w:rPr>
          <w:rFonts w:ascii="Times New Roman" w:hAnsi="Times New Roman" w:cs="Times New Roman"/>
          <w:sz w:val="28"/>
          <w:szCs w:val="28"/>
          <w:lang w:val="uk-UA"/>
        </w:rPr>
        <w:t xml:space="preserve">кожного місяця </w:t>
      </w:r>
      <w:r w:rsidR="001334A8">
        <w:rPr>
          <w:rFonts w:ascii="Times New Roman" w:hAnsi="Times New Roman" w:cs="Times New Roman"/>
          <w:sz w:val="28"/>
          <w:szCs w:val="28"/>
          <w:lang w:val="uk-UA"/>
        </w:rPr>
        <w:t>теплого періоду року на формування врожаю картоплі.</w:t>
      </w:r>
    </w:p>
    <w:p w:rsidR="001334A8" w:rsidRDefault="001334A8" w:rsidP="001334A8">
      <w:pPr>
        <w:tabs>
          <w:tab w:val="left" w:pos="567"/>
        </w:tabs>
        <w:spacing w:after="0" w:line="360" w:lineRule="auto"/>
        <w:ind w:firstLine="709"/>
        <w:jc w:val="both"/>
        <w:rPr>
          <w:rFonts w:ascii="Times New Roman" w:hAnsi="Times New Roman" w:cs="Times New Roman"/>
          <w:sz w:val="28"/>
          <w:szCs w:val="28"/>
          <w:lang w:val="uk-UA"/>
        </w:rPr>
      </w:pPr>
      <w:r w:rsidRPr="00900F6D">
        <w:rPr>
          <w:rFonts w:ascii="Times New Roman" w:hAnsi="Times New Roman" w:cs="Times New Roman"/>
          <w:sz w:val="28"/>
          <w:szCs w:val="28"/>
          <w:lang w:val="uk-UA"/>
        </w:rPr>
        <w:t>Із діаграми (рис</w:t>
      </w:r>
      <w:r w:rsidR="00735DC4">
        <w:rPr>
          <w:rFonts w:ascii="Times New Roman" w:hAnsi="Times New Roman" w:cs="Times New Roman"/>
          <w:sz w:val="28"/>
          <w:szCs w:val="28"/>
          <w:lang w:val="uk-UA"/>
        </w:rPr>
        <w:t>.2.</w:t>
      </w:r>
      <w:r w:rsidR="00212A6E">
        <w:rPr>
          <w:rFonts w:ascii="Times New Roman" w:hAnsi="Times New Roman" w:cs="Times New Roman"/>
          <w:sz w:val="28"/>
          <w:szCs w:val="28"/>
          <w:lang w:val="uk-UA"/>
        </w:rPr>
        <w:t>7</w:t>
      </w:r>
      <w:r w:rsidR="003F6EA6" w:rsidRPr="003F6EA6">
        <w:rPr>
          <w:rFonts w:ascii="Times New Roman" w:hAnsi="Times New Roman" w:cs="Times New Roman"/>
          <w:sz w:val="28"/>
          <w:szCs w:val="28"/>
        </w:rPr>
        <w:t>.</w:t>
      </w:r>
      <w:r>
        <w:rPr>
          <w:rFonts w:ascii="Times New Roman" w:hAnsi="Times New Roman" w:cs="Times New Roman"/>
          <w:sz w:val="28"/>
          <w:szCs w:val="28"/>
          <w:lang w:val="uk-UA"/>
        </w:rPr>
        <w:t xml:space="preserve">) можна бачити, що </w:t>
      </w:r>
      <w:r w:rsidRPr="00E5261B">
        <w:rPr>
          <w:rFonts w:ascii="Times New Roman" w:hAnsi="Times New Roman" w:cs="Times New Roman"/>
          <w:b/>
          <w:sz w:val="28"/>
          <w:szCs w:val="28"/>
          <w:lang w:val="uk-UA"/>
        </w:rPr>
        <w:t xml:space="preserve">у </w:t>
      </w:r>
      <w:r w:rsidRPr="00387D3F">
        <w:rPr>
          <w:rFonts w:ascii="Times New Roman" w:hAnsi="Times New Roman" w:cs="Times New Roman"/>
          <w:b/>
          <w:sz w:val="28"/>
          <w:szCs w:val="28"/>
          <w:lang w:val="uk-UA"/>
        </w:rPr>
        <w:t>квітні</w:t>
      </w:r>
      <w:r>
        <w:rPr>
          <w:rFonts w:ascii="Times New Roman" w:hAnsi="Times New Roman" w:cs="Times New Roman"/>
          <w:sz w:val="28"/>
          <w:szCs w:val="28"/>
          <w:lang w:val="uk-UA"/>
        </w:rPr>
        <w:t xml:space="preserve"> опадів більше норми було у 2000, 2002, 2005, 2008, 2012 роках. При надмірній кількості опадів у квітні виявилося, що у двох роках (2000 і 2002) висока врожайність була тільки в одному з двадцяти двох  районів області, а у більшості районів урожайність була нижче середньої.</w:t>
      </w:r>
    </w:p>
    <w:p w:rsidR="001334A8" w:rsidRDefault="00387D3F" w:rsidP="001334A8">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w:t>
      </w:r>
      <w:r w:rsidR="001334A8" w:rsidRPr="00C4459C">
        <w:rPr>
          <w:rFonts w:ascii="Times New Roman" w:hAnsi="Times New Roman" w:cs="Times New Roman"/>
          <w:sz w:val="28"/>
          <w:szCs w:val="28"/>
          <w:lang w:val="uk-UA"/>
        </w:rPr>
        <w:t xml:space="preserve"> у трьох роках з п'яти у більше ніж половині районів області врожайність була низькою. </w:t>
      </w:r>
      <w:r>
        <w:rPr>
          <w:rFonts w:ascii="Times New Roman" w:hAnsi="Times New Roman" w:cs="Times New Roman"/>
          <w:sz w:val="28"/>
          <w:szCs w:val="28"/>
          <w:lang w:val="uk-UA"/>
        </w:rPr>
        <w:t>В</w:t>
      </w:r>
      <w:r w:rsidR="001334A8" w:rsidRPr="00C4459C">
        <w:rPr>
          <w:rFonts w:ascii="Times New Roman" w:hAnsi="Times New Roman" w:cs="Times New Roman"/>
          <w:sz w:val="28"/>
          <w:szCs w:val="28"/>
          <w:lang w:val="uk-UA"/>
        </w:rPr>
        <w:t xml:space="preserve"> окремі роки (2008 і 2012) в приблизно половині районів при вологому квітні врожайність виявилася високою. Середньою врожайність була нечасто, що вказує на те, надмірне зволоження у квітні </w:t>
      </w:r>
      <w:r w:rsidR="001334A8" w:rsidRPr="00C4459C">
        <w:rPr>
          <w:rFonts w:ascii="Times New Roman" w:hAnsi="Times New Roman" w:cs="Times New Roman"/>
          <w:sz w:val="28"/>
          <w:szCs w:val="28"/>
          <w:lang w:val="uk-UA"/>
        </w:rPr>
        <w:lastRenderedPageBreak/>
        <w:t xml:space="preserve">може сприяти формуванню як доброго, так і поганого врожаю і це визначатиметься </w:t>
      </w:r>
      <w:r>
        <w:rPr>
          <w:rFonts w:ascii="Times New Roman" w:hAnsi="Times New Roman" w:cs="Times New Roman"/>
          <w:sz w:val="28"/>
          <w:szCs w:val="28"/>
          <w:lang w:val="uk-UA"/>
        </w:rPr>
        <w:t xml:space="preserve">накладанням </w:t>
      </w:r>
      <w:r w:rsidR="001334A8" w:rsidRPr="00C4459C">
        <w:rPr>
          <w:rFonts w:ascii="Times New Roman" w:hAnsi="Times New Roman" w:cs="Times New Roman"/>
          <w:sz w:val="28"/>
          <w:szCs w:val="28"/>
          <w:lang w:val="uk-UA"/>
        </w:rPr>
        <w:t>інши</w:t>
      </w:r>
      <w:r>
        <w:rPr>
          <w:rFonts w:ascii="Times New Roman" w:hAnsi="Times New Roman" w:cs="Times New Roman"/>
          <w:sz w:val="28"/>
          <w:szCs w:val="28"/>
          <w:lang w:val="uk-UA"/>
        </w:rPr>
        <w:t>х</w:t>
      </w:r>
      <w:r w:rsidR="001334A8" w:rsidRPr="00C4459C">
        <w:rPr>
          <w:rFonts w:ascii="Times New Roman" w:hAnsi="Times New Roman" w:cs="Times New Roman"/>
          <w:sz w:val="28"/>
          <w:szCs w:val="28"/>
          <w:lang w:val="uk-UA"/>
        </w:rPr>
        <w:t xml:space="preserve"> умов, окрім зволоження.</w:t>
      </w:r>
    </w:p>
    <w:p w:rsidR="001334A8" w:rsidRDefault="00A23275" w:rsidP="00E5261B">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53D3F714" wp14:editId="612CC8DA">
            <wp:extent cx="5365214" cy="2577947"/>
            <wp:effectExtent l="0" t="0" r="26035" b="13335"/>
            <wp:docPr id="134" name="Диаграмма 1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334A8" w:rsidRDefault="00735DC4" w:rsidP="00E526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212A6E">
        <w:rPr>
          <w:rFonts w:ascii="Times New Roman" w:hAnsi="Times New Roman" w:cs="Times New Roman"/>
          <w:sz w:val="28"/>
          <w:szCs w:val="28"/>
          <w:lang w:val="uk-UA"/>
        </w:rPr>
        <w:t>7</w:t>
      </w:r>
      <w:r w:rsidR="001334A8" w:rsidRPr="00B3788D">
        <w:rPr>
          <w:rFonts w:ascii="Times New Roman" w:hAnsi="Times New Roman" w:cs="Times New Roman"/>
          <w:sz w:val="28"/>
          <w:szCs w:val="28"/>
          <w:lang w:val="uk-UA"/>
        </w:rPr>
        <w:t xml:space="preserve">. Урожайність </w:t>
      </w:r>
      <w:r w:rsidR="001334A8">
        <w:rPr>
          <w:rFonts w:ascii="Times New Roman" w:hAnsi="Times New Roman" w:cs="Times New Roman"/>
          <w:sz w:val="28"/>
          <w:szCs w:val="28"/>
          <w:lang w:val="uk-UA"/>
        </w:rPr>
        <w:t xml:space="preserve">картоплі </w:t>
      </w:r>
      <w:r w:rsidR="001334A8" w:rsidRPr="00B3788D">
        <w:rPr>
          <w:rFonts w:ascii="Times New Roman" w:hAnsi="Times New Roman" w:cs="Times New Roman"/>
          <w:sz w:val="28"/>
          <w:szCs w:val="28"/>
          <w:lang w:val="uk-UA"/>
        </w:rPr>
        <w:t>за районами області у роки з надмірним зволоженням у квітні</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нормальній кількості опадів, яка спостерігалася у квітні 2001, 2003, 2006, 2013 рок</w:t>
      </w:r>
      <w:r w:rsidR="00387D3F">
        <w:rPr>
          <w:rFonts w:ascii="Times New Roman" w:hAnsi="Times New Roman" w:cs="Times New Roman"/>
          <w:sz w:val="28"/>
          <w:szCs w:val="28"/>
          <w:lang w:val="uk-UA"/>
        </w:rPr>
        <w:t>ів</w:t>
      </w:r>
      <w:r>
        <w:rPr>
          <w:rFonts w:ascii="Times New Roman" w:hAnsi="Times New Roman" w:cs="Times New Roman"/>
          <w:sz w:val="28"/>
          <w:szCs w:val="28"/>
          <w:lang w:val="uk-UA"/>
        </w:rPr>
        <w:t>, не простежується чітка за</w:t>
      </w:r>
      <w:r w:rsidR="00387D3F">
        <w:rPr>
          <w:rFonts w:ascii="Times New Roman" w:hAnsi="Times New Roman" w:cs="Times New Roman"/>
          <w:sz w:val="28"/>
          <w:szCs w:val="28"/>
          <w:lang w:val="uk-UA"/>
        </w:rPr>
        <w:t>леж</w:t>
      </w:r>
      <w:r>
        <w:rPr>
          <w:rFonts w:ascii="Times New Roman" w:hAnsi="Times New Roman" w:cs="Times New Roman"/>
          <w:sz w:val="28"/>
          <w:szCs w:val="28"/>
          <w:lang w:val="uk-UA"/>
        </w:rPr>
        <w:t xml:space="preserve">ність </w:t>
      </w:r>
      <w:r w:rsidR="004D2D47">
        <w:rPr>
          <w:rFonts w:ascii="Times New Roman" w:hAnsi="Times New Roman" w:cs="Times New Roman"/>
          <w:sz w:val="28"/>
          <w:szCs w:val="28"/>
          <w:lang w:val="uk-UA"/>
        </w:rPr>
        <w:t xml:space="preserve">урожайності </w:t>
      </w:r>
      <w:r w:rsidR="00735DC4">
        <w:rPr>
          <w:rFonts w:ascii="Times New Roman" w:hAnsi="Times New Roman" w:cs="Times New Roman"/>
          <w:sz w:val="28"/>
          <w:szCs w:val="28"/>
          <w:lang w:val="uk-UA"/>
        </w:rPr>
        <w:t>(рис.2.</w:t>
      </w:r>
      <w:r w:rsidR="00212A6E">
        <w:rPr>
          <w:rFonts w:ascii="Times New Roman" w:hAnsi="Times New Roman" w:cs="Times New Roman"/>
          <w:sz w:val="28"/>
          <w:szCs w:val="28"/>
          <w:lang w:val="uk-UA"/>
        </w:rPr>
        <w:t>8</w:t>
      </w:r>
      <w:r>
        <w:rPr>
          <w:rFonts w:ascii="Times New Roman" w:hAnsi="Times New Roman" w:cs="Times New Roman"/>
          <w:sz w:val="28"/>
          <w:szCs w:val="28"/>
          <w:lang w:val="uk-UA"/>
        </w:rPr>
        <w:t>). Якщо у 2001 році в жодному районі не було високої врожайності, то у 2013 році аж у 13 районах був добрий урожай. Однак, загалом повторюваність низької і середньої урожайності є суттєво більшою, ніж високої.</w:t>
      </w:r>
    </w:p>
    <w:p w:rsidR="001334A8" w:rsidRDefault="00A23275"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3952F0D2" wp14:editId="59F9B0EE">
            <wp:extent cx="5530467" cy="2588963"/>
            <wp:effectExtent l="0" t="0" r="13335" b="20955"/>
            <wp:docPr id="135" name="Диаграмма 1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212A6E">
        <w:rPr>
          <w:rFonts w:ascii="Times New Roman" w:hAnsi="Times New Roman" w:cs="Times New Roman"/>
          <w:sz w:val="28"/>
          <w:szCs w:val="28"/>
          <w:lang w:val="uk-UA"/>
        </w:rPr>
        <w:t>8</w:t>
      </w:r>
      <w:r w:rsidR="001334A8">
        <w:rPr>
          <w:rFonts w:ascii="Times New Roman" w:hAnsi="Times New Roman" w:cs="Times New Roman"/>
          <w:sz w:val="28"/>
          <w:szCs w:val="28"/>
          <w:lang w:val="uk-UA"/>
        </w:rPr>
        <w:t>. Урожайність картоплі за районами області у роки з нормальним зволоженням у квітні</w:t>
      </w:r>
    </w:p>
    <w:p w:rsidR="001334A8" w:rsidRDefault="00131D9E" w:rsidP="005D25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Із рис.</w:t>
      </w:r>
      <w:r w:rsidR="00735DC4">
        <w:rPr>
          <w:rFonts w:ascii="Times New Roman" w:hAnsi="Times New Roman" w:cs="Times New Roman"/>
          <w:sz w:val="28"/>
          <w:szCs w:val="28"/>
          <w:lang w:val="uk-UA"/>
        </w:rPr>
        <w:t xml:space="preserve"> 2.</w:t>
      </w:r>
      <w:r w:rsidR="00212A6E">
        <w:rPr>
          <w:rFonts w:ascii="Times New Roman" w:hAnsi="Times New Roman" w:cs="Times New Roman"/>
          <w:sz w:val="28"/>
          <w:szCs w:val="28"/>
          <w:lang w:val="uk-UA"/>
        </w:rPr>
        <w:t>9</w:t>
      </w:r>
      <w:r w:rsidR="001334A8">
        <w:rPr>
          <w:rFonts w:ascii="Times New Roman" w:hAnsi="Times New Roman" w:cs="Times New Roman"/>
          <w:sz w:val="28"/>
          <w:szCs w:val="28"/>
          <w:lang w:val="uk-UA"/>
        </w:rPr>
        <w:t xml:space="preserve"> видно, що у 2004, 2007, 2009, 2010, 2011 роках, коли опадів у квітні було менше норми, урожайність картоплі була дещо вищою, ніж у випадку вологого квітня. Так у 2011 вона була високою у 17 районах, а 2009 і 2007 роках приблизно у половині районів області.</w:t>
      </w:r>
    </w:p>
    <w:p w:rsidR="001334A8" w:rsidRDefault="001334A8" w:rsidP="001334A8">
      <w:pPr>
        <w:spacing w:after="0" w:line="360" w:lineRule="auto"/>
        <w:ind w:firstLine="709"/>
        <w:jc w:val="both"/>
        <w:rPr>
          <w:rFonts w:ascii="Times New Roman" w:hAnsi="Times New Roman" w:cs="Times New Roman"/>
          <w:sz w:val="28"/>
          <w:szCs w:val="28"/>
          <w:lang w:val="uk-UA"/>
        </w:rPr>
      </w:pPr>
      <w:r w:rsidRPr="00BB7646">
        <w:rPr>
          <w:rFonts w:ascii="Times New Roman" w:hAnsi="Times New Roman" w:cs="Times New Roman"/>
          <w:sz w:val="28"/>
          <w:szCs w:val="28"/>
          <w:lang w:val="uk-UA"/>
        </w:rPr>
        <w:t>Тобто, кількість опадів у квітні менше норми загалом є сприятливою для формування доброго врожаю.</w:t>
      </w:r>
    </w:p>
    <w:p w:rsidR="001334A8" w:rsidRDefault="00A23275"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549CB360" wp14:editId="2D8E9959">
            <wp:extent cx="5508433" cy="2677099"/>
            <wp:effectExtent l="0" t="0" r="16510" b="9525"/>
            <wp:docPr id="136" name="Диаграмма 1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212A6E">
        <w:rPr>
          <w:rFonts w:ascii="Times New Roman" w:hAnsi="Times New Roman" w:cs="Times New Roman"/>
          <w:sz w:val="28"/>
          <w:szCs w:val="28"/>
          <w:lang w:val="uk-UA"/>
        </w:rPr>
        <w:t>9</w:t>
      </w:r>
      <w:r w:rsidR="001334A8" w:rsidRPr="006D232A">
        <w:rPr>
          <w:rFonts w:ascii="Times New Roman" w:hAnsi="Times New Roman" w:cs="Times New Roman"/>
          <w:sz w:val="28"/>
          <w:szCs w:val="28"/>
          <w:lang w:val="uk-UA"/>
        </w:rPr>
        <w:t>. Урожайність картоплі за районами області у роки з недостатнім зволоженням у квітні</w:t>
      </w:r>
    </w:p>
    <w:p w:rsidR="00212A6E" w:rsidRPr="008B7314" w:rsidRDefault="001334A8" w:rsidP="008B7314">
      <w:pPr>
        <w:spacing w:after="0" w:line="360" w:lineRule="auto"/>
        <w:ind w:firstLine="709"/>
        <w:jc w:val="both"/>
        <w:rPr>
          <w:rFonts w:ascii="Times New Roman" w:hAnsi="Times New Roman" w:cs="Times New Roman"/>
          <w:sz w:val="28"/>
          <w:szCs w:val="28"/>
          <w:lang w:val="uk-UA"/>
        </w:rPr>
      </w:pPr>
      <w:r w:rsidRPr="006D232A">
        <w:rPr>
          <w:rFonts w:ascii="Times New Roman" w:hAnsi="Times New Roman" w:cs="Times New Roman"/>
          <w:sz w:val="28"/>
          <w:szCs w:val="28"/>
          <w:lang w:val="uk-UA"/>
        </w:rPr>
        <w:t xml:space="preserve">Загалом аналіз діаграм за даний місяць дозволив виявити дві закономірності. Перша, коли опадів менше, то врожайність дещо вища, ніж при великій кількості опадів. Друга – що у період з 2000 по 2006 </w:t>
      </w:r>
      <w:r w:rsidR="004D2D47">
        <w:rPr>
          <w:rFonts w:ascii="Times New Roman" w:hAnsi="Times New Roman" w:cs="Times New Roman"/>
          <w:sz w:val="28"/>
          <w:szCs w:val="28"/>
          <w:lang w:val="uk-UA"/>
        </w:rPr>
        <w:t xml:space="preserve">рік середня урожайність по області є </w:t>
      </w:r>
      <w:r w:rsidRPr="006D232A">
        <w:rPr>
          <w:rFonts w:ascii="Times New Roman" w:hAnsi="Times New Roman" w:cs="Times New Roman"/>
          <w:sz w:val="28"/>
          <w:szCs w:val="28"/>
          <w:lang w:val="uk-UA"/>
        </w:rPr>
        <w:t>дуже низьк</w:t>
      </w:r>
      <w:r w:rsidR="004D2D47">
        <w:rPr>
          <w:rFonts w:ascii="Times New Roman" w:hAnsi="Times New Roman" w:cs="Times New Roman"/>
          <w:sz w:val="28"/>
          <w:szCs w:val="28"/>
          <w:lang w:val="uk-UA"/>
        </w:rPr>
        <w:t>ою, а з 2006 по 2015 рік – набагато вищою</w:t>
      </w:r>
      <w:r w:rsidRPr="006D232A">
        <w:rPr>
          <w:rFonts w:ascii="Times New Roman" w:hAnsi="Times New Roman" w:cs="Times New Roman"/>
          <w:sz w:val="28"/>
          <w:szCs w:val="28"/>
          <w:lang w:val="uk-UA"/>
        </w:rPr>
        <w:t>, що може пояснюватися впливом на урожайність певних умов господарювання, які змінилися в зазначені періоди.</w:t>
      </w:r>
      <w:r w:rsidR="008B7314">
        <w:rPr>
          <w:rFonts w:ascii="Times New Roman" w:hAnsi="Times New Roman" w:cs="Times New Roman"/>
          <w:sz w:val="28"/>
          <w:szCs w:val="28"/>
          <w:lang w:val="uk-UA"/>
        </w:rPr>
        <w:t xml:space="preserve"> </w:t>
      </w:r>
    </w:p>
    <w:p w:rsidR="001334A8" w:rsidRDefault="00131D9E"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рис.</w:t>
      </w:r>
      <w:r w:rsidR="00735DC4">
        <w:rPr>
          <w:rFonts w:ascii="Times New Roman" w:hAnsi="Times New Roman" w:cs="Times New Roman"/>
          <w:sz w:val="28"/>
          <w:szCs w:val="28"/>
          <w:lang w:val="uk-UA"/>
        </w:rPr>
        <w:t xml:space="preserve"> 2.</w:t>
      </w:r>
      <w:r w:rsidR="00212A6E">
        <w:rPr>
          <w:rFonts w:ascii="Times New Roman" w:hAnsi="Times New Roman" w:cs="Times New Roman"/>
          <w:sz w:val="28"/>
          <w:szCs w:val="28"/>
          <w:lang w:val="uk-UA"/>
        </w:rPr>
        <w:t>10</w:t>
      </w:r>
      <w:r w:rsidR="001334A8">
        <w:rPr>
          <w:rFonts w:ascii="Times New Roman" w:hAnsi="Times New Roman" w:cs="Times New Roman"/>
          <w:sz w:val="28"/>
          <w:szCs w:val="28"/>
          <w:lang w:val="uk-UA"/>
        </w:rPr>
        <w:t xml:space="preserve"> помітно, що </w:t>
      </w:r>
      <w:r w:rsidR="001334A8" w:rsidRPr="007A4CCF">
        <w:rPr>
          <w:rFonts w:ascii="Times New Roman" w:hAnsi="Times New Roman" w:cs="Times New Roman"/>
          <w:b/>
          <w:sz w:val="28"/>
          <w:szCs w:val="28"/>
          <w:lang w:val="uk-UA"/>
        </w:rPr>
        <w:t>у травні</w:t>
      </w:r>
      <w:r w:rsidR="001334A8">
        <w:rPr>
          <w:rFonts w:ascii="Times New Roman" w:hAnsi="Times New Roman" w:cs="Times New Roman"/>
          <w:sz w:val="28"/>
          <w:szCs w:val="28"/>
          <w:lang w:val="uk-UA"/>
        </w:rPr>
        <w:t xml:space="preserve"> опадів більше норми було у 2000, 2002, 2006, 2012, 2013 роках. При </w:t>
      </w:r>
      <w:r w:rsidR="007A4CCF">
        <w:rPr>
          <w:rFonts w:ascii="Times New Roman" w:hAnsi="Times New Roman" w:cs="Times New Roman"/>
          <w:sz w:val="28"/>
          <w:szCs w:val="28"/>
          <w:lang w:val="uk-UA"/>
        </w:rPr>
        <w:t>надмірн</w:t>
      </w:r>
      <w:r w:rsidR="001334A8">
        <w:rPr>
          <w:rFonts w:ascii="Times New Roman" w:hAnsi="Times New Roman" w:cs="Times New Roman"/>
          <w:sz w:val="28"/>
          <w:szCs w:val="28"/>
          <w:lang w:val="uk-UA"/>
        </w:rPr>
        <w:t xml:space="preserve">ій кількості опадів у травні виявилося, що у двох роках (2000 і 2002) висока врожайність була тільки в одному районі області. При цьому у майже всіх районах області у трьох з п'яти років ( 2000, 2002, 2006) урожайність була низькою. </w:t>
      </w:r>
    </w:p>
    <w:p w:rsidR="001334A8" w:rsidRDefault="001334A8" w:rsidP="001334A8">
      <w:pPr>
        <w:spacing w:after="0" w:line="360" w:lineRule="auto"/>
        <w:ind w:firstLine="709"/>
        <w:jc w:val="both"/>
        <w:rPr>
          <w:rFonts w:ascii="Times New Roman" w:hAnsi="Times New Roman" w:cs="Times New Roman"/>
          <w:sz w:val="28"/>
          <w:szCs w:val="28"/>
          <w:lang w:val="uk-UA"/>
        </w:rPr>
      </w:pPr>
      <w:r w:rsidRPr="006D232A">
        <w:rPr>
          <w:rFonts w:ascii="Times New Roman" w:hAnsi="Times New Roman" w:cs="Times New Roman"/>
          <w:sz w:val="28"/>
          <w:szCs w:val="28"/>
          <w:lang w:val="uk-UA"/>
        </w:rPr>
        <w:t>Однак, у 2012 і 2013 роках урожайність при вологому травні була вища середньої у тринадцяти районах.</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A23275">
        <w:rPr>
          <w:noProof/>
          <w:lang w:eastAsia="ru-RU"/>
        </w:rPr>
        <w:drawing>
          <wp:inline distT="0" distB="0" distL="0" distR="0" wp14:anchorId="6A1C2AF0" wp14:editId="2C985D96">
            <wp:extent cx="5310130" cy="2555913"/>
            <wp:effectExtent l="0" t="0" r="24130" b="15875"/>
            <wp:docPr id="137" name="Диаграмма 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334A8" w:rsidRDefault="00212A6E" w:rsidP="008B73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611082">
        <w:rPr>
          <w:rFonts w:ascii="Times New Roman" w:hAnsi="Times New Roman" w:cs="Times New Roman"/>
          <w:sz w:val="28"/>
          <w:szCs w:val="28"/>
          <w:lang w:val="uk-UA"/>
        </w:rPr>
        <w:t xml:space="preserve"> </w:t>
      </w:r>
      <w:r>
        <w:rPr>
          <w:rFonts w:ascii="Times New Roman" w:hAnsi="Times New Roman" w:cs="Times New Roman"/>
          <w:sz w:val="28"/>
          <w:szCs w:val="28"/>
          <w:lang w:val="uk-UA"/>
        </w:rPr>
        <w:t>2.10</w:t>
      </w:r>
      <w:r w:rsidR="001334A8" w:rsidRPr="0035174B">
        <w:rPr>
          <w:rFonts w:ascii="Times New Roman" w:hAnsi="Times New Roman" w:cs="Times New Roman"/>
          <w:sz w:val="28"/>
          <w:szCs w:val="28"/>
          <w:lang w:val="uk-UA"/>
        </w:rPr>
        <w:t xml:space="preserve">. Урожайність </w:t>
      </w:r>
      <w:r w:rsidR="001334A8">
        <w:rPr>
          <w:rFonts w:ascii="Times New Roman" w:hAnsi="Times New Roman" w:cs="Times New Roman"/>
          <w:sz w:val="28"/>
          <w:szCs w:val="28"/>
          <w:lang w:val="uk-UA"/>
        </w:rPr>
        <w:t xml:space="preserve">картоплі </w:t>
      </w:r>
      <w:r w:rsidR="001334A8" w:rsidRPr="0035174B">
        <w:rPr>
          <w:rFonts w:ascii="Times New Roman" w:hAnsi="Times New Roman" w:cs="Times New Roman"/>
          <w:sz w:val="28"/>
          <w:szCs w:val="28"/>
          <w:lang w:val="uk-UA"/>
        </w:rPr>
        <w:t>за районами області у роки з надмірним зволоженн</w:t>
      </w:r>
      <w:r w:rsidR="008B7314">
        <w:rPr>
          <w:rFonts w:ascii="Times New Roman" w:hAnsi="Times New Roman" w:cs="Times New Roman"/>
          <w:sz w:val="28"/>
          <w:szCs w:val="28"/>
          <w:lang w:val="uk-UA"/>
        </w:rPr>
        <w:t xml:space="preserve">ям у травні </w:t>
      </w:r>
    </w:p>
    <w:p w:rsidR="001334A8" w:rsidRDefault="001334A8" w:rsidP="00A47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Тільки в трьох роках (2004, 2005, 2007)  у травні була нормальна кількість опадів (рис.</w:t>
      </w:r>
      <w:r w:rsidR="001E7EAE">
        <w:rPr>
          <w:rFonts w:ascii="Times New Roman" w:hAnsi="Times New Roman" w:cs="Times New Roman"/>
          <w:sz w:val="28"/>
          <w:szCs w:val="28"/>
          <w:lang w:val="uk-UA"/>
        </w:rPr>
        <w:t xml:space="preserve"> </w:t>
      </w:r>
      <w:r w:rsidR="00735DC4">
        <w:rPr>
          <w:rFonts w:ascii="Times New Roman" w:hAnsi="Times New Roman" w:cs="Times New Roman"/>
          <w:sz w:val="28"/>
          <w:szCs w:val="28"/>
          <w:lang w:val="uk-UA"/>
        </w:rPr>
        <w:t>2.</w:t>
      </w:r>
      <w:r w:rsidR="00212A6E">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003B5A60">
        <w:rPr>
          <w:rFonts w:ascii="Times New Roman" w:hAnsi="Times New Roman" w:cs="Times New Roman"/>
          <w:sz w:val="28"/>
          <w:szCs w:val="28"/>
          <w:lang w:val="uk-UA"/>
        </w:rPr>
        <w:t>У двох роках із вибірки переважала низька урожайність, у</w:t>
      </w:r>
      <w:r>
        <w:rPr>
          <w:rFonts w:ascii="Times New Roman" w:hAnsi="Times New Roman" w:cs="Times New Roman"/>
          <w:sz w:val="28"/>
          <w:szCs w:val="28"/>
          <w:lang w:val="uk-UA"/>
        </w:rPr>
        <w:t xml:space="preserve"> 2007 році врожайність по районах розділилась майже рівномірно: у дев</w:t>
      </w:r>
      <w:r w:rsidRPr="0064314F">
        <w:rPr>
          <w:rFonts w:ascii="Times New Roman" w:hAnsi="Times New Roman" w:cs="Times New Roman"/>
          <w:sz w:val="28"/>
          <w:szCs w:val="28"/>
          <w:lang w:val="uk-UA"/>
        </w:rPr>
        <w:t>'яти</w:t>
      </w:r>
      <w:r>
        <w:rPr>
          <w:rFonts w:ascii="Times New Roman" w:hAnsi="Times New Roman" w:cs="Times New Roman"/>
          <w:sz w:val="28"/>
          <w:szCs w:val="28"/>
          <w:lang w:val="uk-UA"/>
        </w:rPr>
        <w:t xml:space="preserve"> районах низька, а у десяти – висока. </w:t>
      </w:r>
      <w:r w:rsidR="003B4C28">
        <w:rPr>
          <w:rFonts w:ascii="Times New Roman" w:hAnsi="Times New Roman" w:cs="Times New Roman"/>
          <w:sz w:val="28"/>
          <w:szCs w:val="28"/>
          <w:lang w:val="uk-UA"/>
        </w:rPr>
        <w:t xml:space="preserve">Отже, нормальна кількість опадів у травні </w:t>
      </w:r>
      <w:r w:rsidR="003B5A60">
        <w:rPr>
          <w:rFonts w:ascii="Times New Roman" w:hAnsi="Times New Roman" w:cs="Times New Roman"/>
          <w:sz w:val="28"/>
          <w:szCs w:val="28"/>
          <w:lang w:val="uk-UA"/>
        </w:rPr>
        <w:t xml:space="preserve">дещо </w:t>
      </w:r>
      <w:r w:rsidR="003B4C28">
        <w:rPr>
          <w:rFonts w:ascii="Times New Roman" w:hAnsi="Times New Roman" w:cs="Times New Roman"/>
          <w:sz w:val="28"/>
          <w:szCs w:val="28"/>
          <w:lang w:val="uk-UA"/>
        </w:rPr>
        <w:t xml:space="preserve">більше сприяє  формуванню </w:t>
      </w:r>
      <w:r w:rsidR="003B5A60">
        <w:rPr>
          <w:rFonts w:ascii="Times New Roman" w:hAnsi="Times New Roman" w:cs="Times New Roman"/>
          <w:sz w:val="28"/>
          <w:szCs w:val="28"/>
          <w:lang w:val="uk-UA"/>
        </w:rPr>
        <w:t>низь</w:t>
      </w:r>
      <w:r w:rsidR="003B4C28">
        <w:rPr>
          <w:rFonts w:ascii="Times New Roman" w:hAnsi="Times New Roman" w:cs="Times New Roman"/>
          <w:sz w:val="28"/>
          <w:szCs w:val="28"/>
          <w:lang w:val="uk-UA"/>
        </w:rPr>
        <w:t>ко</w:t>
      </w:r>
      <w:r w:rsidR="001E7EAE">
        <w:rPr>
          <w:rFonts w:ascii="Times New Roman" w:hAnsi="Times New Roman" w:cs="Times New Roman"/>
          <w:sz w:val="28"/>
          <w:szCs w:val="28"/>
          <w:lang w:val="uk-UA"/>
        </w:rPr>
        <w:t>ї</w:t>
      </w:r>
      <w:r w:rsidR="003B4C28">
        <w:rPr>
          <w:rFonts w:ascii="Times New Roman" w:hAnsi="Times New Roman" w:cs="Times New Roman"/>
          <w:sz w:val="28"/>
          <w:szCs w:val="28"/>
          <w:lang w:val="uk-UA"/>
        </w:rPr>
        <w:t xml:space="preserve"> врожа</w:t>
      </w:r>
      <w:r w:rsidR="001E7EAE">
        <w:rPr>
          <w:rFonts w:ascii="Times New Roman" w:hAnsi="Times New Roman" w:cs="Times New Roman"/>
          <w:sz w:val="28"/>
          <w:szCs w:val="28"/>
          <w:lang w:val="uk-UA"/>
        </w:rPr>
        <w:t>йності</w:t>
      </w:r>
      <w:r w:rsidR="003B4C28">
        <w:rPr>
          <w:rFonts w:ascii="Times New Roman" w:hAnsi="Times New Roman" w:cs="Times New Roman"/>
          <w:sz w:val="28"/>
          <w:szCs w:val="28"/>
          <w:lang w:val="uk-UA"/>
        </w:rPr>
        <w:t>.</w:t>
      </w:r>
    </w:p>
    <w:p w:rsidR="001334A8" w:rsidRPr="00A47D44" w:rsidRDefault="00A47D44"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7ACC0079" wp14:editId="17CE90C5">
            <wp:extent cx="5369668" cy="2383277"/>
            <wp:effectExtent l="0" t="0" r="21590" b="17145"/>
            <wp:docPr id="138" name="Диаграмма 1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611082">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212A6E">
        <w:rPr>
          <w:rFonts w:ascii="Times New Roman" w:hAnsi="Times New Roman" w:cs="Times New Roman"/>
          <w:sz w:val="28"/>
          <w:szCs w:val="28"/>
          <w:lang w:val="uk-UA"/>
        </w:rPr>
        <w:t>11</w:t>
      </w:r>
      <w:r w:rsidR="001334A8" w:rsidRPr="006E7CEB">
        <w:rPr>
          <w:rFonts w:ascii="Times New Roman" w:hAnsi="Times New Roman" w:cs="Times New Roman"/>
          <w:sz w:val="28"/>
          <w:szCs w:val="28"/>
          <w:lang w:val="uk-UA"/>
        </w:rPr>
        <w:t>.</w:t>
      </w:r>
      <w:r w:rsidR="00611082">
        <w:rPr>
          <w:rFonts w:ascii="Times New Roman" w:hAnsi="Times New Roman" w:cs="Times New Roman"/>
          <w:sz w:val="28"/>
          <w:szCs w:val="28"/>
          <w:lang w:val="uk-UA"/>
        </w:rPr>
        <w:t xml:space="preserve"> </w:t>
      </w:r>
      <w:r w:rsidR="001334A8" w:rsidRPr="006E7CEB">
        <w:rPr>
          <w:rFonts w:ascii="Times New Roman" w:hAnsi="Times New Roman" w:cs="Times New Roman"/>
          <w:sz w:val="28"/>
          <w:szCs w:val="28"/>
          <w:lang w:val="uk-UA"/>
        </w:rPr>
        <w:t>Урожайність картоплі за районами області у роки з норм</w:t>
      </w:r>
      <w:r w:rsidR="001334A8">
        <w:rPr>
          <w:rFonts w:ascii="Times New Roman" w:hAnsi="Times New Roman" w:cs="Times New Roman"/>
          <w:sz w:val="28"/>
          <w:szCs w:val="28"/>
          <w:lang w:val="uk-UA"/>
        </w:rPr>
        <w:t>альним зволоженням у травні</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Недостатнє зволоження у травні було у шести роках: 2001, 2003,</w:t>
      </w:r>
      <w:r w:rsidR="00735DC4">
        <w:rPr>
          <w:rFonts w:ascii="Times New Roman" w:hAnsi="Times New Roman" w:cs="Times New Roman"/>
          <w:sz w:val="28"/>
          <w:szCs w:val="28"/>
          <w:lang w:val="uk-UA"/>
        </w:rPr>
        <w:t xml:space="preserve"> 2008, 2009, 2010, 2011 (рис.2.</w:t>
      </w:r>
      <w:r w:rsidR="00212A6E">
        <w:rPr>
          <w:rFonts w:ascii="Times New Roman" w:hAnsi="Times New Roman" w:cs="Times New Roman"/>
          <w:sz w:val="28"/>
          <w:szCs w:val="28"/>
          <w:lang w:val="uk-UA"/>
        </w:rPr>
        <w:t>1</w:t>
      </w:r>
      <w:r w:rsidR="00A57455">
        <w:rPr>
          <w:rFonts w:ascii="Times New Roman" w:hAnsi="Times New Roman" w:cs="Times New Roman"/>
          <w:sz w:val="28"/>
          <w:szCs w:val="28"/>
          <w:lang w:val="uk-UA"/>
        </w:rPr>
        <w:t>2</w:t>
      </w:r>
      <w:r>
        <w:rPr>
          <w:rFonts w:ascii="Times New Roman" w:hAnsi="Times New Roman" w:cs="Times New Roman"/>
          <w:sz w:val="28"/>
          <w:szCs w:val="28"/>
          <w:lang w:val="uk-UA"/>
        </w:rPr>
        <w:t xml:space="preserve">). Якщо при цій кількості опадів у 2001 році високої врожайності не спостерігалося у жодному районі області, то у трьох роках </w:t>
      </w:r>
      <w:r>
        <w:rPr>
          <w:rFonts w:ascii="Times New Roman" w:hAnsi="Times New Roman" w:cs="Times New Roman"/>
          <w:sz w:val="28"/>
          <w:szCs w:val="28"/>
          <w:lang w:val="uk-UA"/>
        </w:rPr>
        <w:lastRenderedPageBreak/>
        <w:t xml:space="preserve">(2008, 2009 та 2011) виявилася високою у більше половини районів. У 2011 році вона була високою у 17 районах. Із даної діаграми видно, що у травні при опадах нижче норми врожайність може бути як високою, так і низькою з майже однаковою </w:t>
      </w:r>
      <w:r w:rsidR="001E7EAE">
        <w:rPr>
          <w:rFonts w:ascii="Times New Roman" w:hAnsi="Times New Roman" w:cs="Times New Roman"/>
          <w:sz w:val="28"/>
          <w:szCs w:val="28"/>
          <w:lang w:val="uk-UA"/>
        </w:rPr>
        <w:t>й</w:t>
      </w:r>
      <w:r>
        <w:rPr>
          <w:rFonts w:ascii="Times New Roman" w:hAnsi="Times New Roman" w:cs="Times New Roman"/>
          <w:sz w:val="28"/>
          <w:szCs w:val="28"/>
          <w:lang w:val="uk-UA"/>
        </w:rPr>
        <w:t>мо</w:t>
      </w:r>
      <w:r w:rsidR="001E7EAE">
        <w:rPr>
          <w:rFonts w:ascii="Times New Roman" w:hAnsi="Times New Roman" w:cs="Times New Roman"/>
          <w:sz w:val="28"/>
          <w:szCs w:val="28"/>
          <w:lang w:val="uk-UA"/>
        </w:rPr>
        <w:t>ві</w:t>
      </w:r>
      <w:r>
        <w:rPr>
          <w:rFonts w:ascii="Times New Roman" w:hAnsi="Times New Roman" w:cs="Times New Roman"/>
          <w:sz w:val="28"/>
          <w:szCs w:val="28"/>
          <w:lang w:val="uk-UA"/>
        </w:rPr>
        <w:t>рністю.</w:t>
      </w:r>
    </w:p>
    <w:p w:rsidR="001334A8" w:rsidRDefault="00A47D44" w:rsidP="00735DC4">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12B5BB37" wp14:editId="60DBF4E9">
            <wp:extent cx="5486400" cy="2431915"/>
            <wp:effectExtent l="0" t="0" r="19050" b="26035"/>
            <wp:docPr id="139" name="Диаграмма 1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735DC4">
        <w:rPr>
          <w:rFonts w:ascii="Times New Roman" w:hAnsi="Times New Roman" w:cs="Times New Roman"/>
          <w:sz w:val="28"/>
          <w:szCs w:val="28"/>
          <w:lang w:val="uk-UA"/>
        </w:rPr>
        <w:t xml:space="preserve">          Рис.</w:t>
      </w:r>
      <w:r w:rsidR="00611082">
        <w:rPr>
          <w:rFonts w:ascii="Times New Roman" w:hAnsi="Times New Roman" w:cs="Times New Roman"/>
          <w:sz w:val="28"/>
          <w:szCs w:val="28"/>
          <w:lang w:val="uk-UA"/>
        </w:rPr>
        <w:t xml:space="preserve"> </w:t>
      </w:r>
      <w:r w:rsidR="00735DC4">
        <w:rPr>
          <w:rFonts w:ascii="Times New Roman" w:hAnsi="Times New Roman" w:cs="Times New Roman"/>
          <w:sz w:val="28"/>
          <w:szCs w:val="28"/>
          <w:lang w:val="uk-UA"/>
        </w:rPr>
        <w:t>2.</w:t>
      </w:r>
      <w:r w:rsidR="00212A6E">
        <w:rPr>
          <w:rFonts w:ascii="Times New Roman" w:hAnsi="Times New Roman" w:cs="Times New Roman"/>
          <w:sz w:val="28"/>
          <w:szCs w:val="28"/>
          <w:lang w:val="uk-UA"/>
        </w:rPr>
        <w:t>12</w:t>
      </w:r>
      <w:r w:rsidR="001334A8">
        <w:rPr>
          <w:rFonts w:ascii="Times New Roman" w:hAnsi="Times New Roman" w:cs="Times New Roman"/>
          <w:sz w:val="28"/>
          <w:szCs w:val="28"/>
          <w:lang w:val="uk-UA"/>
        </w:rPr>
        <w:t>. Урожайність картоплі за районами області у роки з недостатнім зволоженням у травні</w:t>
      </w:r>
    </w:p>
    <w:p w:rsidR="008B7314" w:rsidRDefault="008B7314" w:rsidP="00735DC4">
      <w:pPr>
        <w:spacing w:after="0" w:line="360" w:lineRule="auto"/>
        <w:ind w:firstLine="709"/>
        <w:jc w:val="both"/>
        <w:rPr>
          <w:rFonts w:ascii="Times New Roman" w:hAnsi="Times New Roman" w:cs="Times New Roman"/>
          <w:sz w:val="28"/>
          <w:szCs w:val="28"/>
          <w:lang w:val="uk-UA"/>
        </w:rPr>
      </w:pPr>
      <w:r w:rsidRPr="008B7314">
        <w:rPr>
          <w:rFonts w:ascii="Times New Roman" w:hAnsi="Times New Roman" w:cs="Times New Roman"/>
          <w:sz w:val="28"/>
          <w:szCs w:val="28"/>
          <w:lang w:val="uk-UA"/>
        </w:rPr>
        <w:t>Отже, кількість опадів у травні має значний вплив на врожайність, формуючи або дуже гарний, або дуже поганий урожай, однак імовірність низької врожайності є помітно вищою, ніж високої. Імовірність середньої врожайності є вкрай незначною.</w:t>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діаграму (рис.2.</w:t>
      </w:r>
      <w:r w:rsidR="00212A6E">
        <w:rPr>
          <w:rFonts w:ascii="Times New Roman" w:hAnsi="Times New Roman" w:cs="Times New Roman"/>
          <w:sz w:val="28"/>
          <w:szCs w:val="28"/>
          <w:lang w:val="uk-UA"/>
        </w:rPr>
        <w:t>13</w:t>
      </w:r>
      <w:r w:rsidR="001334A8">
        <w:rPr>
          <w:rFonts w:ascii="Times New Roman" w:hAnsi="Times New Roman" w:cs="Times New Roman"/>
          <w:sz w:val="28"/>
          <w:szCs w:val="28"/>
          <w:lang w:val="uk-UA"/>
        </w:rPr>
        <w:t xml:space="preserve">), можна помітити, що опадів більше норми </w:t>
      </w:r>
      <w:r w:rsidR="001334A8" w:rsidRPr="001E7EAE">
        <w:rPr>
          <w:rFonts w:ascii="Times New Roman" w:hAnsi="Times New Roman" w:cs="Times New Roman"/>
          <w:b/>
          <w:sz w:val="28"/>
          <w:szCs w:val="28"/>
          <w:lang w:val="uk-UA"/>
        </w:rPr>
        <w:t>у червні</w:t>
      </w:r>
      <w:r w:rsidR="001334A8">
        <w:rPr>
          <w:rFonts w:ascii="Times New Roman" w:hAnsi="Times New Roman" w:cs="Times New Roman"/>
          <w:sz w:val="28"/>
          <w:szCs w:val="28"/>
          <w:lang w:val="uk-UA"/>
        </w:rPr>
        <w:t xml:space="preserve">  випало у </w:t>
      </w:r>
      <w:r w:rsidR="001334A8" w:rsidRPr="001C4BA8">
        <w:rPr>
          <w:rFonts w:ascii="Times New Roman" w:hAnsi="Times New Roman" w:cs="Times New Roman"/>
          <w:sz w:val="28"/>
          <w:szCs w:val="28"/>
          <w:lang w:val="uk-UA"/>
        </w:rPr>
        <w:t>п'яти</w:t>
      </w:r>
      <w:r w:rsidR="001334A8">
        <w:rPr>
          <w:rFonts w:ascii="Times New Roman" w:hAnsi="Times New Roman" w:cs="Times New Roman"/>
          <w:sz w:val="28"/>
          <w:szCs w:val="28"/>
          <w:lang w:val="uk-UA"/>
        </w:rPr>
        <w:t xml:space="preserve"> роках із чотирнадцяти досліджуваних. Якщо при надмірній кількості опадів у 2001 році високої врожайності не було в жодному районі області, то у 2011 і 2012 роках вона високою у </w:t>
      </w:r>
      <w:r w:rsidR="001E7EAE">
        <w:rPr>
          <w:rFonts w:ascii="Times New Roman" w:hAnsi="Times New Roman" w:cs="Times New Roman"/>
          <w:sz w:val="28"/>
          <w:szCs w:val="28"/>
          <w:lang w:val="uk-UA"/>
        </w:rPr>
        <w:t>понад</w:t>
      </w:r>
      <w:r w:rsidR="001334A8">
        <w:rPr>
          <w:rFonts w:ascii="Times New Roman" w:hAnsi="Times New Roman" w:cs="Times New Roman"/>
          <w:sz w:val="28"/>
          <w:szCs w:val="28"/>
          <w:lang w:val="uk-UA"/>
        </w:rPr>
        <w:t xml:space="preserve"> половині районів області. У 2009 році цього місяця ймовірність різності врожайності (низької, середньої, високої) була приблизно однаковою за кількістю районів області.</w:t>
      </w:r>
    </w:p>
    <w:p w:rsidR="001334A8" w:rsidRDefault="00A47D44" w:rsidP="001334A8">
      <w:pPr>
        <w:spacing w:after="0" w:line="360" w:lineRule="auto"/>
        <w:ind w:firstLine="709"/>
        <w:jc w:val="both"/>
        <w:rPr>
          <w:rFonts w:ascii="Times New Roman" w:hAnsi="Times New Roman" w:cs="Times New Roman"/>
          <w:sz w:val="28"/>
          <w:szCs w:val="28"/>
          <w:lang w:val="uk-UA"/>
        </w:rPr>
      </w:pPr>
      <w:r>
        <w:rPr>
          <w:noProof/>
          <w:lang w:eastAsia="ru-RU"/>
        </w:rPr>
        <w:lastRenderedPageBreak/>
        <w:drawing>
          <wp:inline distT="0" distB="0" distL="0" distR="0" wp14:anchorId="17D3252F" wp14:editId="130DD537">
            <wp:extent cx="5508433" cy="2633031"/>
            <wp:effectExtent l="0" t="0" r="16510" b="15240"/>
            <wp:docPr id="140" name="Диаграмма 1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212A6E">
        <w:rPr>
          <w:rFonts w:ascii="Times New Roman" w:hAnsi="Times New Roman" w:cs="Times New Roman"/>
          <w:sz w:val="28"/>
          <w:szCs w:val="28"/>
          <w:lang w:val="uk-UA"/>
        </w:rPr>
        <w:t>13</w:t>
      </w:r>
      <w:r w:rsidR="001334A8">
        <w:rPr>
          <w:rFonts w:ascii="Times New Roman" w:hAnsi="Times New Roman" w:cs="Times New Roman"/>
          <w:sz w:val="28"/>
          <w:szCs w:val="28"/>
          <w:lang w:val="uk-UA"/>
        </w:rPr>
        <w:t>. Урожайність картоплі за районами області у роки з надмірним зволоженням у червні</w:t>
      </w:r>
    </w:p>
    <w:p w:rsidR="001334A8" w:rsidRDefault="00131D9E"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рис.</w:t>
      </w:r>
      <w:r w:rsidR="00735DC4">
        <w:rPr>
          <w:rFonts w:ascii="Times New Roman" w:hAnsi="Times New Roman" w:cs="Times New Roman"/>
          <w:sz w:val="28"/>
          <w:szCs w:val="28"/>
          <w:lang w:val="uk-UA"/>
        </w:rPr>
        <w:t xml:space="preserve"> 2.</w:t>
      </w:r>
      <w:r w:rsidR="00212A6E">
        <w:rPr>
          <w:rFonts w:ascii="Times New Roman" w:hAnsi="Times New Roman" w:cs="Times New Roman"/>
          <w:sz w:val="28"/>
          <w:szCs w:val="28"/>
          <w:lang w:val="uk-UA"/>
        </w:rPr>
        <w:t>14</w:t>
      </w:r>
      <w:r w:rsidR="001334A8">
        <w:rPr>
          <w:rFonts w:ascii="Times New Roman" w:hAnsi="Times New Roman" w:cs="Times New Roman"/>
          <w:sz w:val="28"/>
          <w:szCs w:val="28"/>
          <w:lang w:val="uk-UA"/>
        </w:rPr>
        <w:t xml:space="preserve"> видно, що у  2006, 2007, 2008, 2013 роках, коли у червні опадів було достатньо, імовірність високої урожайності картоплі бу</w:t>
      </w:r>
      <w:r w:rsidR="001E7EAE">
        <w:rPr>
          <w:rFonts w:ascii="Times New Roman" w:hAnsi="Times New Roman" w:cs="Times New Roman"/>
          <w:sz w:val="28"/>
          <w:szCs w:val="28"/>
          <w:lang w:val="uk-UA"/>
        </w:rPr>
        <w:t>ла</w:t>
      </w:r>
      <w:r w:rsidR="001334A8">
        <w:rPr>
          <w:rFonts w:ascii="Times New Roman" w:hAnsi="Times New Roman" w:cs="Times New Roman"/>
          <w:sz w:val="28"/>
          <w:szCs w:val="28"/>
          <w:lang w:val="uk-UA"/>
        </w:rPr>
        <w:t xml:space="preserve"> дещо вищою, за винятком 2000 року, коли  вона була  високою тільки в одному районі області.</w:t>
      </w:r>
    </w:p>
    <w:p w:rsidR="001334A8" w:rsidRDefault="00A47D44"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0E227006" wp14:editId="0A277C77">
            <wp:extent cx="5420298" cy="2666082"/>
            <wp:effectExtent l="0" t="0" r="9525" b="20320"/>
            <wp:docPr id="141" name="Диаграмма 1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611082">
        <w:rPr>
          <w:rFonts w:ascii="Times New Roman" w:hAnsi="Times New Roman" w:cs="Times New Roman"/>
          <w:sz w:val="28"/>
          <w:szCs w:val="28"/>
          <w:lang w:val="uk-UA"/>
        </w:rPr>
        <w:t>.</w:t>
      </w:r>
      <w:r>
        <w:rPr>
          <w:rFonts w:ascii="Times New Roman" w:hAnsi="Times New Roman" w:cs="Times New Roman"/>
          <w:sz w:val="28"/>
          <w:szCs w:val="28"/>
          <w:lang w:val="uk-UA"/>
        </w:rPr>
        <w:t xml:space="preserve"> 2.</w:t>
      </w:r>
      <w:r w:rsidR="00212A6E">
        <w:rPr>
          <w:rFonts w:ascii="Times New Roman" w:hAnsi="Times New Roman" w:cs="Times New Roman"/>
          <w:sz w:val="28"/>
          <w:szCs w:val="28"/>
          <w:lang w:val="uk-UA"/>
        </w:rPr>
        <w:t>14</w:t>
      </w:r>
      <w:r w:rsidR="001334A8" w:rsidRPr="006C038C">
        <w:rPr>
          <w:rFonts w:ascii="Times New Roman" w:hAnsi="Times New Roman" w:cs="Times New Roman"/>
          <w:sz w:val="28"/>
          <w:szCs w:val="28"/>
          <w:lang w:val="uk-UA"/>
        </w:rPr>
        <w:t>. Урожайність картоплі за районами області у роки з нормальним зволоженням у червні</w:t>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Розглядаючи діаграму (рис.2.</w:t>
      </w:r>
      <w:r w:rsidR="00212A6E">
        <w:rPr>
          <w:rFonts w:ascii="Times New Roman" w:hAnsi="Times New Roman" w:cs="Times New Roman"/>
          <w:sz w:val="28"/>
          <w:szCs w:val="28"/>
          <w:lang w:val="uk-UA"/>
        </w:rPr>
        <w:t>15</w:t>
      </w:r>
      <w:r w:rsidR="001334A8">
        <w:rPr>
          <w:rFonts w:ascii="Times New Roman" w:hAnsi="Times New Roman" w:cs="Times New Roman"/>
          <w:sz w:val="28"/>
          <w:szCs w:val="28"/>
          <w:lang w:val="uk-UA"/>
        </w:rPr>
        <w:t xml:space="preserve">), можемо бачити, що при опадах менше норми у червні спостерігається більша ймовірність низької врожайності у всіх без винятку роках. У 2002 році високою вона була лише у </w:t>
      </w:r>
      <w:r w:rsidR="001334A8">
        <w:rPr>
          <w:rFonts w:ascii="Times New Roman" w:hAnsi="Times New Roman" w:cs="Times New Roman"/>
          <w:sz w:val="28"/>
          <w:szCs w:val="28"/>
          <w:lang w:val="uk-UA"/>
        </w:rPr>
        <w:lastRenderedPageBreak/>
        <w:t>одному районі, тоді як у 2003 -  у шести, але все одно - це дуже низький показник.</w:t>
      </w:r>
    </w:p>
    <w:p w:rsidR="001334A8" w:rsidRDefault="00A47D44"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2C491BC3" wp14:editId="17577117">
            <wp:extent cx="5596568" cy="2610997"/>
            <wp:effectExtent l="0" t="0" r="23495" b="18415"/>
            <wp:docPr id="142" name="Диаграмма 1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611082">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212A6E">
        <w:rPr>
          <w:rFonts w:ascii="Times New Roman" w:hAnsi="Times New Roman" w:cs="Times New Roman"/>
          <w:sz w:val="28"/>
          <w:szCs w:val="28"/>
          <w:lang w:val="uk-UA"/>
        </w:rPr>
        <w:t>15</w:t>
      </w:r>
      <w:r>
        <w:rPr>
          <w:rFonts w:ascii="Times New Roman" w:hAnsi="Times New Roman" w:cs="Times New Roman"/>
          <w:sz w:val="28"/>
          <w:szCs w:val="28"/>
          <w:lang w:val="uk-UA"/>
        </w:rPr>
        <w:t>. Урожайність картоплі за районами області у роки з недостатнім зволоженням у червні</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можна зробити висновок, що для високого врожаю необхідна нормальна кількість опадів у червні. При опадах менше норми є значною ймовірність дуже низького  врожаю картоплі.</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 надмірній кількості опадів </w:t>
      </w:r>
      <w:r w:rsidRPr="00A22B71">
        <w:rPr>
          <w:rFonts w:ascii="Times New Roman" w:hAnsi="Times New Roman" w:cs="Times New Roman"/>
          <w:b/>
          <w:sz w:val="28"/>
          <w:szCs w:val="28"/>
          <w:lang w:val="uk-UA"/>
        </w:rPr>
        <w:t>у липні</w:t>
      </w:r>
      <w:r>
        <w:rPr>
          <w:rFonts w:ascii="Times New Roman" w:hAnsi="Times New Roman" w:cs="Times New Roman"/>
          <w:sz w:val="28"/>
          <w:szCs w:val="28"/>
          <w:lang w:val="uk-UA"/>
        </w:rPr>
        <w:t xml:space="preserve"> виявилася така тенденція: з кожним наступним роком (з 2000 по 2011) збільшується кількість районів з високо</w:t>
      </w:r>
      <w:r w:rsidR="00A22B71">
        <w:rPr>
          <w:rFonts w:ascii="Times New Roman" w:hAnsi="Times New Roman" w:cs="Times New Roman"/>
          <w:sz w:val="28"/>
          <w:szCs w:val="28"/>
          <w:lang w:val="uk-UA"/>
        </w:rPr>
        <w:t>ю</w:t>
      </w:r>
      <w:r>
        <w:rPr>
          <w:rFonts w:ascii="Times New Roman" w:hAnsi="Times New Roman" w:cs="Times New Roman"/>
          <w:sz w:val="28"/>
          <w:szCs w:val="28"/>
          <w:lang w:val="uk-UA"/>
        </w:rPr>
        <w:t xml:space="preserve"> врожайн</w:t>
      </w:r>
      <w:r w:rsidR="00A22B71">
        <w:rPr>
          <w:rFonts w:ascii="Times New Roman" w:hAnsi="Times New Roman" w:cs="Times New Roman"/>
          <w:sz w:val="28"/>
          <w:szCs w:val="28"/>
          <w:lang w:val="uk-UA"/>
        </w:rPr>
        <w:t>і</w:t>
      </w:r>
      <w:r>
        <w:rPr>
          <w:rFonts w:ascii="Times New Roman" w:hAnsi="Times New Roman" w:cs="Times New Roman"/>
          <w:sz w:val="28"/>
          <w:szCs w:val="28"/>
          <w:lang w:val="uk-UA"/>
        </w:rPr>
        <w:t>ст</w:t>
      </w:r>
      <w:r w:rsidR="00A22B71">
        <w:rPr>
          <w:rFonts w:ascii="Times New Roman" w:hAnsi="Times New Roman" w:cs="Times New Roman"/>
          <w:sz w:val="28"/>
          <w:szCs w:val="28"/>
          <w:lang w:val="uk-UA"/>
        </w:rPr>
        <w:t>ю</w:t>
      </w:r>
      <w:r>
        <w:rPr>
          <w:rFonts w:ascii="Times New Roman" w:hAnsi="Times New Roman" w:cs="Times New Roman"/>
          <w:sz w:val="28"/>
          <w:szCs w:val="28"/>
          <w:lang w:val="uk-UA"/>
        </w:rPr>
        <w:t>, і навпаки - зменшується кільк</w:t>
      </w:r>
      <w:r w:rsidR="00735DC4">
        <w:rPr>
          <w:rFonts w:ascii="Times New Roman" w:hAnsi="Times New Roman" w:cs="Times New Roman"/>
          <w:sz w:val="28"/>
          <w:szCs w:val="28"/>
          <w:lang w:val="uk-UA"/>
        </w:rPr>
        <w:t>ість районів з низькою (рис.2.</w:t>
      </w:r>
      <w:r w:rsidR="00212A6E">
        <w:rPr>
          <w:rFonts w:ascii="Times New Roman" w:hAnsi="Times New Roman" w:cs="Times New Roman"/>
          <w:sz w:val="28"/>
          <w:szCs w:val="28"/>
          <w:lang w:val="uk-UA"/>
        </w:rPr>
        <w:t>16</w:t>
      </w:r>
      <w:r>
        <w:rPr>
          <w:rFonts w:ascii="Times New Roman" w:hAnsi="Times New Roman" w:cs="Times New Roman"/>
          <w:sz w:val="28"/>
          <w:szCs w:val="28"/>
          <w:lang w:val="uk-UA"/>
        </w:rPr>
        <w:t>). Середньою врожайність була нечасто, що вказує на те, що надмірна кількість опадів  у липні може сприяти як високому, так і низькому врожаю.</w:t>
      </w:r>
    </w:p>
    <w:p w:rsidR="001334A8" w:rsidRDefault="00A47D44" w:rsidP="001334A8">
      <w:pPr>
        <w:spacing w:after="0" w:line="360" w:lineRule="auto"/>
        <w:ind w:firstLine="709"/>
        <w:jc w:val="both"/>
        <w:rPr>
          <w:rFonts w:ascii="Times New Roman" w:hAnsi="Times New Roman" w:cs="Times New Roman"/>
          <w:sz w:val="28"/>
          <w:szCs w:val="28"/>
          <w:lang w:val="uk-UA"/>
        </w:rPr>
      </w:pPr>
      <w:r>
        <w:rPr>
          <w:noProof/>
          <w:lang w:eastAsia="ru-RU"/>
        </w:rPr>
        <w:lastRenderedPageBreak/>
        <w:drawing>
          <wp:inline distT="0" distB="0" distL="0" distR="0" wp14:anchorId="0D9C1DF7" wp14:editId="72DC70D1">
            <wp:extent cx="5525310" cy="2480554"/>
            <wp:effectExtent l="0" t="0" r="18415" b="15240"/>
            <wp:docPr id="143" name="Диаграмма 1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2.1</w:t>
      </w:r>
      <w:r w:rsidR="00212A6E">
        <w:rPr>
          <w:rFonts w:ascii="Times New Roman" w:hAnsi="Times New Roman" w:cs="Times New Roman"/>
          <w:sz w:val="28"/>
          <w:szCs w:val="28"/>
          <w:lang w:val="uk-UA"/>
        </w:rPr>
        <w:t>6</w:t>
      </w:r>
      <w:r w:rsidR="001334A8">
        <w:rPr>
          <w:rFonts w:ascii="Times New Roman" w:hAnsi="Times New Roman" w:cs="Times New Roman"/>
          <w:sz w:val="28"/>
          <w:szCs w:val="28"/>
          <w:lang w:val="uk-UA"/>
        </w:rPr>
        <w:t>. Урожайність картоплі за районами області у роки з надмірним зволоженням у липні</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Нормальна кількість опадів у липні спостерігалася у трьох р</w:t>
      </w:r>
      <w:r w:rsidR="00735DC4">
        <w:rPr>
          <w:rFonts w:ascii="Times New Roman" w:hAnsi="Times New Roman" w:cs="Times New Roman"/>
          <w:sz w:val="28"/>
          <w:szCs w:val="28"/>
          <w:lang w:val="uk-UA"/>
        </w:rPr>
        <w:t>оках: 2001, 2006, 2008 (рис.2.1</w:t>
      </w:r>
      <w:r w:rsidR="00212A6E">
        <w:rPr>
          <w:rFonts w:ascii="Times New Roman" w:hAnsi="Times New Roman" w:cs="Times New Roman"/>
          <w:sz w:val="28"/>
          <w:szCs w:val="28"/>
          <w:lang w:val="uk-UA"/>
        </w:rPr>
        <w:t>7</w:t>
      </w:r>
      <w:r>
        <w:rPr>
          <w:rFonts w:ascii="Times New Roman" w:hAnsi="Times New Roman" w:cs="Times New Roman"/>
          <w:sz w:val="28"/>
          <w:szCs w:val="28"/>
          <w:lang w:val="uk-UA"/>
        </w:rPr>
        <w:t xml:space="preserve">). Як бачимо, є значною ймовірність урожайності нижче середньої. У 2001 році високою вона не була у жодному районі області. Разом з тим, у шістнадцяти районах була низькою. </w:t>
      </w:r>
    </w:p>
    <w:p w:rsidR="001334A8" w:rsidRDefault="00A47D44"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07F6CC5D" wp14:editId="1072495C">
            <wp:extent cx="5519450" cy="2633032"/>
            <wp:effectExtent l="0" t="0" r="24130" b="15240"/>
            <wp:docPr id="144" name="Диаграмма 1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34044D">
        <w:rPr>
          <w:rFonts w:ascii="Times New Roman" w:hAnsi="Times New Roman" w:cs="Times New Roman"/>
          <w:sz w:val="28"/>
          <w:szCs w:val="28"/>
          <w:lang w:val="uk-UA"/>
        </w:rPr>
        <w:t xml:space="preserve"> </w:t>
      </w:r>
      <w:r>
        <w:rPr>
          <w:rFonts w:ascii="Times New Roman" w:hAnsi="Times New Roman" w:cs="Times New Roman"/>
          <w:sz w:val="28"/>
          <w:szCs w:val="28"/>
          <w:lang w:val="uk-UA"/>
        </w:rPr>
        <w:t>2.1</w:t>
      </w:r>
      <w:r w:rsidR="00212A6E">
        <w:rPr>
          <w:rFonts w:ascii="Times New Roman" w:hAnsi="Times New Roman" w:cs="Times New Roman"/>
          <w:sz w:val="28"/>
          <w:szCs w:val="28"/>
          <w:lang w:val="uk-UA"/>
        </w:rPr>
        <w:t>7</w:t>
      </w:r>
      <w:r w:rsidR="001334A8">
        <w:rPr>
          <w:rFonts w:ascii="Times New Roman" w:hAnsi="Times New Roman" w:cs="Times New Roman"/>
          <w:sz w:val="28"/>
          <w:szCs w:val="28"/>
          <w:lang w:val="uk-UA"/>
        </w:rPr>
        <w:t>. Урожайність картоплі за районами області у роки з нормальним зволоженням у липні</w:t>
      </w:r>
    </w:p>
    <w:p w:rsidR="001334A8" w:rsidRDefault="00A22B71"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червні кількість о</w:t>
      </w:r>
      <w:r w:rsidR="001334A8">
        <w:rPr>
          <w:rFonts w:ascii="Times New Roman" w:hAnsi="Times New Roman" w:cs="Times New Roman"/>
          <w:sz w:val="28"/>
          <w:szCs w:val="28"/>
          <w:lang w:val="uk-UA"/>
        </w:rPr>
        <w:t xml:space="preserve">падів менше норми </w:t>
      </w:r>
      <w:r>
        <w:rPr>
          <w:rFonts w:ascii="Times New Roman" w:hAnsi="Times New Roman" w:cs="Times New Roman"/>
          <w:sz w:val="28"/>
          <w:szCs w:val="28"/>
          <w:lang w:val="uk-UA"/>
        </w:rPr>
        <w:t xml:space="preserve">спостерігалася </w:t>
      </w:r>
      <w:r w:rsidR="00735DC4">
        <w:rPr>
          <w:rFonts w:ascii="Times New Roman" w:hAnsi="Times New Roman" w:cs="Times New Roman"/>
          <w:sz w:val="28"/>
          <w:szCs w:val="28"/>
          <w:lang w:val="uk-UA"/>
        </w:rPr>
        <w:t>(рис.2.1</w:t>
      </w:r>
      <w:r w:rsidR="00212A6E">
        <w:rPr>
          <w:rFonts w:ascii="Times New Roman" w:hAnsi="Times New Roman" w:cs="Times New Roman"/>
          <w:sz w:val="28"/>
          <w:szCs w:val="28"/>
          <w:lang w:val="uk-UA"/>
        </w:rPr>
        <w:t>8</w:t>
      </w:r>
      <w:r w:rsidR="001334A8">
        <w:rPr>
          <w:rFonts w:ascii="Times New Roman" w:hAnsi="Times New Roman" w:cs="Times New Roman"/>
          <w:sz w:val="28"/>
          <w:szCs w:val="28"/>
          <w:lang w:val="uk-UA"/>
        </w:rPr>
        <w:t>) аж у семи роках: 2002, 2003, 2005, 2009, 2010, 2012, 2013. Із них у чотирьох (2002, 2003, 2005, 2010)</w:t>
      </w:r>
      <w:r>
        <w:rPr>
          <w:rFonts w:ascii="Times New Roman" w:hAnsi="Times New Roman" w:cs="Times New Roman"/>
          <w:sz w:val="28"/>
          <w:szCs w:val="28"/>
          <w:lang w:val="uk-UA"/>
        </w:rPr>
        <w:t xml:space="preserve"> </w:t>
      </w:r>
      <w:r w:rsidR="001334A8">
        <w:rPr>
          <w:rFonts w:ascii="Times New Roman" w:hAnsi="Times New Roman" w:cs="Times New Roman"/>
          <w:sz w:val="28"/>
          <w:szCs w:val="28"/>
          <w:lang w:val="uk-UA"/>
        </w:rPr>
        <w:t xml:space="preserve">найбільшою була ймовірність низької врожайності, а у </w:t>
      </w:r>
      <w:r w:rsidR="001334A8">
        <w:rPr>
          <w:rFonts w:ascii="Times New Roman" w:hAnsi="Times New Roman" w:cs="Times New Roman"/>
          <w:sz w:val="28"/>
          <w:szCs w:val="28"/>
          <w:lang w:val="uk-UA"/>
        </w:rPr>
        <w:lastRenderedPageBreak/>
        <w:t>трьох ( 2009, 2012. 2013) – високої врожайності. Визначною ситуація була у 20</w:t>
      </w:r>
      <w:r>
        <w:rPr>
          <w:rFonts w:ascii="Times New Roman" w:hAnsi="Times New Roman" w:cs="Times New Roman"/>
          <w:sz w:val="28"/>
          <w:szCs w:val="28"/>
          <w:lang w:val="uk-UA"/>
        </w:rPr>
        <w:t>0</w:t>
      </w:r>
      <w:r w:rsidR="001334A8">
        <w:rPr>
          <w:rFonts w:ascii="Times New Roman" w:hAnsi="Times New Roman" w:cs="Times New Roman"/>
          <w:sz w:val="28"/>
          <w:szCs w:val="28"/>
          <w:lang w:val="uk-UA"/>
        </w:rPr>
        <w:t>2 році, коли врожайність була низькою аж у 18 районах області.</w:t>
      </w:r>
    </w:p>
    <w:p w:rsidR="001334A8" w:rsidRDefault="00AA2859"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4CC40001" wp14:editId="54E2D162">
            <wp:extent cx="5525310" cy="2334638"/>
            <wp:effectExtent l="0" t="0" r="18415" b="27940"/>
            <wp:docPr id="145" name="Диаграмма 1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34044D">
        <w:rPr>
          <w:rFonts w:ascii="Times New Roman" w:hAnsi="Times New Roman" w:cs="Times New Roman"/>
          <w:sz w:val="28"/>
          <w:szCs w:val="28"/>
          <w:lang w:val="uk-UA"/>
        </w:rPr>
        <w:t xml:space="preserve"> </w:t>
      </w:r>
      <w:r>
        <w:rPr>
          <w:rFonts w:ascii="Times New Roman" w:hAnsi="Times New Roman" w:cs="Times New Roman"/>
          <w:sz w:val="28"/>
          <w:szCs w:val="28"/>
          <w:lang w:val="uk-UA"/>
        </w:rPr>
        <w:t>2.1</w:t>
      </w:r>
      <w:r w:rsidR="00212A6E">
        <w:rPr>
          <w:rFonts w:ascii="Times New Roman" w:hAnsi="Times New Roman" w:cs="Times New Roman"/>
          <w:sz w:val="28"/>
          <w:szCs w:val="28"/>
          <w:lang w:val="uk-UA"/>
        </w:rPr>
        <w:t>8</w:t>
      </w:r>
      <w:r w:rsidR="001334A8">
        <w:rPr>
          <w:rFonts w:ascii="Times New Roman" w:hAnsi="Times New Roman" w:cs="Times New Roman"/>
          <w:sz w:val="28"/>
          <w:szCs w:val="28"/>
          <w:lang w:val="uk-UA"/>
        </w:rPr>
        <w:t>. Урожайність картоплі за районами області у роки з недостатнім зволоженням у липні</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місячних сум опадів </w:t>
      </w:r>
      <w:r w:rsidRPr="008B7314">
        <w:rPr>
          <w:rFonts w:ascii="Times New Roman" w:hAnsi="Times New Roman" w:cs="Times New Roman"/>
          <w:sz w:val="28"/>
          <w:szCs w:val="28"/>
          <w:lang w:val="uk-UA"/>
        </w:rPr>
        <w:t>за липень</w:t>
      </w:r>
      <w:r>
        <w:rPr>
          <w:rFonts w:ascii="Times New Roman" w:hAnsi="Times New Roman" w:cs="Times New Roman"/>
          <w:sz w:val="28"/>
          <w:szCs w:val="28"/>
          <w:lang w:val="uk-UA"/>
        </w:rPr>
        <w:t xml:space="preserve"> дав можливість виявити, що лише в трьох роках було опадів у межах норми. Кількість опадів у липні не вказує однозначно на майбутню врожайність, однак імовірність високої врожайності є вищою, ніж низької і, тим більше, середньої.</w:t>
      </w:r>
    </w:p>
    <w:p w:rsidR="00B213DF" w:rsidRDefault="00131D9E" w:rsidP="00AA28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рис.</w:t>
      </w:r>
      <w:r w:rsidR="00735DC4">
        <w:rPr>
          <w:rFonts w:ascii="Times New Roman" w:hAnsi="Times New Roman" w:cs="Times New Roman"/>
          <w:sz w:val="28"/>
          <w:szCs w:val="28"/>
          <w:lang w:val="uk-UA"/>
        </w:rPr>
        <w:t xml:space="preserve"> 2.1</w:t>
      </w:r>
      <w:r w:rsidR="00212A6E">
        <w:rPr>
          <w:rFonts w:ascii="Times New Roman" w:hAnsi="Times New Roman" w:cs="Times New Roman"/>
          <w:sz w:val="28"/>
          <w:szCs w:val="28"/>
          <w:lang w:val="uk-UA"/>
        </w:rPr>
        <w:t>9</w:t>
      </w:r>
      <w:r w:rsidR="001334A8">
        <w:rPr>
          <w:rFonts w:ascii="Times New Roman" w:hAnsi="Times New Roman" w:cs="Times New Roman"/>
          <w:sz w:val="28"/>
          <w:szCs w:val="28"/>
          <w:lang w:val="uk-UA"/>
        </w:rPr>
        <w:t xml:space="preserve"> можна бачити, що у роки з надмірним зволоженням </w:t>
      </w:r>
      <w:r w:rsidR="001334A8" w:rsidRPr="00BA5EE4">
        <w:rPr>
          <w:rFonts w:ascii="Times New Roman" w:hAnsi="Times New Roman" w:cs="Times New Roman"/>
          <w:b/>
          <w:sz w:val="28"/>
          <w:szCs w:val="28"/>
          <w:lang w:val="uk-UA"/>
        </w:rPr>
        <w:t>у серпні</w:t>
      </w:r>
      <w:r w:rsidR="001334A8">
        <w:rPr>
          <w:rFonts w:ascii="Times New Roman" w:hAnsi="Times New Roman" w:cs="Times New Roman"/>
          <w:sz w:val="28"/>
          <w:szCs w:val="28"/>
          <w:lang w:val="uk-UA"/>
        </w:rPr>
        <w:t xml:space="preserve"> (2003, 2005, 2012) простежувалася </w:t>
      </w:r>
      <w:r w:rsidR="00BA5EE4">
        <w:rPr>
          <w:rFonts w:ascii="Times New Roman" w:hAnsi="Times New Roman" w:cs="Times New Roman"/>
          <w:sz w:val="28"/>
          <w:szCs w:val="28"/>
          <w:lang w:val="uk-UA"/>
        </w:rPr>
        <w:t>дещо більша</w:t>
      </w:r>
      <w:r w:rsidR="001334A8">
        <w:rPr>
          <w:rFonts w:ascii="Times New Roman" w:hAnsi="Times New Roman" w:cs="Times New Roman"/>
          <w:sz w:val="28"/>
          <w:szCs w:val="28"/>
          <w:lang w:val="uk-UA"/>
        </w:rPr>
        <w:t xml:space="preserve"> ймовірність </w:t>
      </w:r>
      <w:r w:rsidR="00BA5EE4">
        <w:rPr>
          <w:rFonts w:ascii="Times New Roman" w:hAnsi="Times New Roman" w:cs="Times New Roman"/>
          <w:sz w:val="28"/>
          <w:szCs w:val="28"/>
          <w:lang w:val="uk-UA"/>
        </w:rPr>
        <w:t xml:space="preserve">низької врожайності, ніж </w:t>
      </w:r>
      <w:r w:rsidR="001334A8">
        <w:rPr>
          <w:rFonts w:ascii="Times New Roman" w:hAnsi="Times New Roman" w:cs="Times New Roman"/>
          <w:sz w:val="28"/>
          <w:szCs w:val="28"/>
          <w:lang w:val="uk-UA"/>
        </w:rPr>
        <w:t xml:space="preserve">високої. </w:t>
      </w:r>
      <w:r w:rsidR="00BA5EE4">
        <w:rPr>
          <w:rFonts w:ascii="Times New Roman" w:hAnsi="Times New Roman" w:cs="Times New Roman"/>
          <w:sz w:val="28"/>
          <w:szCs w:val="28"/>
          <w:lang w:val="uk-UA"/>
        </w:rPr>
        <w:t>При цьому</w:t>
      </w:r>
      <w:r w:rsidR="001334A8">
        <w:rPr>
          <w:rFonts w:ascii="Times New Roman" w:hAnsi="Times New Roman" w:cs="Times New Roman"/>
          <w:sz w:val="28"/>
          <w:szCs w:val="28"/>
          <w:lang w:val="uk-UA"/>
        </w:rPr>
        <w:t xml:space="preserve"> повторюваність високої і низької врожайності є </w:t>
      </w:r>
      <w:r w:rsidR="00AA2859">
        <w:rPr>
          <w:rFonts w:ascii="Times New Roman" w:hAnsi="Times New Roman" w:cs="Times New Roman"/>
          <w:sz w:val="28"/>
          <w:szCs w:val="28"/>
          <w:lang w:val="uk-UA"/>
        </w:rPr>
        <w:t>суттєво більшою, ніж середньої.</w:t>
      </w:r>
    </w:p>
    <w:p w:rsidR="001334A8" w:rsidRDefault="00AA2859" w:rsidP="00AA2859">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3224B5D7" wp14:editId="4560B99E">
            <wp:extent cx="5496127" cy="2393004"/>
            <wp:effectExtent l="0" t="0" r="9525" b="26670"/>
            <wp:docPr id="146" name="Диаграмма 1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334A8" w:rsidRDefault="00735DC4" w:rsidP="002350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34044D">
        <w:rPr>
          <w:rFonts w:ascii="Times New Roman" w:hAnsi="Times New Roman" w:cs="Times New Roman"/>
          <w:sz w:val="28"/>
          <w:szCs w:val="28"/>
          <w:lang w:val="uk-UA"/>
        </w:rPr>
        <w:t xml:space="preserve"> </w:t>
      </w:r>
      <w:r>
        <w:rPr>
          <w:rFonts w:ascii="Times New Roman" w:hAnsi="Times New Roman" w:cs="Times New Roman"/>
          <w:sz w:val="28"/>
          <w:szCs w:val="28"/>
          <w:lang w:val="uk-UA"/>
        </w:rPr>
        <w:t>2.1</w:t>
      </w:r>
      <w:r w:rsidR="00212A6E">
        <w:rPr>
          <w:rFonts w:ascii="Times New Roman" w:hAnsi="Times New Roman" w:cs="Times New Roman"/>
          <w:sz w:val="28"/>
          <w:szCs w:val="28"/>
          <w:lang w:val="uk-UA"/>
        </w:rPr>
        <w:t>9</w:t>
      </w:r>
      <w:r w:rsidR="001334A8">
        <w:rPr>
          <w:rFonts w:ascii="Times New Roman" w:hAnsi="Times New Roman" w:cs="Times New Roman"/>
          <w:sz w:val="28"/>
          <w:szCs w:val="28"/>
          <w:lang w:val="uk-UA"/>
        </w:rPr>
        <w:t>. Урожайність картоплі за районами області у роки з надмірним зволоженням у серпні</w:t>
      </w:r>
    </w:p>
    <w:p w:rsidR="001334A8" w:rsidRDefault="00131D9E"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видно із рис.</w:t>
      </w:r>
      <w:r w:rsidR="00212A6E">
        <w:rPr>
          <w:rFonts w:ascii="Times New Roman" w:hAnsi="Times New Roman" w:cs="Times New Roman"/>
          <w:sz w:val="28"/>
          <w:szCs w:val="28"/>
          <w:lang w:val="uk-UA"/>
        </w:rPr>
        <w:t xml:space="preserve"> 2.20</w:t>
      </w:r>
      <w:r w:rsidR="001334A8">
        <w:rPr>
          <w:rFonts w:ascii="Times New Roman" w:hAnsi="Times New Roman" w:cs="Times New Roman"/>
          <w:sz w:val="28"/>
          <w:szCs w:val="28"/>
          <w:lang w:val="uk-UA"/>
        </w:rPr>
        <w:t xml:space="preserve">, при нормальній кількості опадів у серпні ймовірність середньої врожайності є незначною (коливалася у межах двох - чотирьох районів області). Найвиразніша ситуація була у 2011 році, коли аж у сімнадцяти районах урожайність  була високою, </w:t>
      </w:r>
      <w:r w:rsidR="00BA5EE4">
        <w:rPr>
          <w:rFonts w:ascii="Times New Roman" w:hAnsi="Times New Roman" w:cs="Times New Roman"/>
          <w:sz w:val="28"/>
          <w:szCs w:val="28"/>
          <w:lang w:val="uk-UA"/>
        </w:rPr>
        <w:t>та</w:t>
      </w:r>
      <w:r w:rsidR="001334A8">
        <w:rPr>
          <w:rFonts w:ascii="Times New Roman" w:hAnsi="Times New Roman" w:cs="Times New Roman"/>
          <w:sz w:val="28"/>
          <w:szCs w:val="28"/>
          <w:lang w:val="uk-UA"/>
        </w:rPr>
        <w:t xml:space="preserve"> у 2002, коли низьк</w:t>
      </w:r>
      <w:r w:rsidR="00BA5EE4">
        <w:rPr>
          <w:rFonts w:ascii="Times New Roman" w:hAnsi="Times New Roman" w:cs="Times New Roman"/>
          <w:sz w:val="28"/>
          <w:szCs w:val="28"/>
          <w:lang w:val="uk-UA"/>
        </w:rPr>
        <w:t>а</w:t>
      </w:r>
      <w:r w:rsidR="001334A8">
        <w:rPr>
          <w:rFonts w:ascii="Times New Roman" w:hAnsi="Times New Roman" w:cs="Times New Roman"/>
          <w:sz w:val="28"/>
          <w:szCs w:val="28"/>
          <w:lang w:val="uk-UA"/>
        </w:rPr>
        <w:t xml:space="preserve"> врожайн</w:t>
      </w:r>
      <w:r w:rsidR="00BA5EE4">
        <w:rPr>
          <w:rFonts w:ascii="Times New Roman" w:hAnsi="Times New Roman" w:cs="Times New Roman"/>
          <w:sz w:val="28"/>
          <w:szCs w:val="28"/>
          <w:lang w:val="uk-UA"/>
        </w:rPr>
        <w:t>і</w:t>
      </w:r>
      <w:r w:rsidR="001334A8">
        <w:rPr>
          <w:rFonts w:ascii="Times New Roman" w:hAnsi="Times New Roman" w:cs="Times New Roman"/>
          <w:sz w:val="28"/>
          <w:szCs w:val="28"/>
          <w:lang w:val="uk-UA"/>
        </w:rPr>
        <w:t>ст</w:t>
      </w:r>
      <w:r w:rsidR="00BA5EE4">
        <w:rPr>
          <w:rFonts w:ascii="Times New Roman" w:hAnsi="Times New Roman" w:cs="Times New Roman"/>
          <w:sz w:val="28"/>
          <w:szCs w:val="28"/>
          <w:lang w:val="uk-UA"/>
        </w:rPr>
        <w:t>ь</w:t>
      </w:r>
      <w:r w:rsidR="001334A8">
        <w:rPr>
          <w:rFonts w:ascii="Times New Roman" w:hAnsi="Times New Roman" w:cs="Times New Roman"/>
          <w:sz w:val="28"/>
          <w:szCs w:val="28"/>
          <w:lang w:val="uk-UA"/>
        </w:rPr>
        <w:t xml:space="preserve"> спостерігалася у вісімнадцяти районах.</w:t>
      </w:r>
    </w:p>
    <w:p w:rsidR="001334A8" w:rsidRDefault="00AA2859"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3E290D5F" wp14:editId="48A20606">
            <wp:extent cx="5505855" cy="2548646"/>
            <wp:effectExtent l="0" t="0" r="19050" b="23495"/>
            <wp:docPr id="147" name="Диаграмма 1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334A8" w:rsidRDefault="00212A6E"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34044D">
        <w:rPr>
          <w:rFonts w:ascii="Times New Roman" w:hAnsi="Times New Roman" w:cs="Times New Roman"/>
          <w:sz w:val="28"/>
          <w:szCs w:val="28"/>
          <w:lang w:val="uk-UA"/>
        </w:rPr>
        <w:t xml:space="preserve"> </w:t>
      </w:r>
      <w:r>
        <w:rPr>
          <w:rFonts w:ascii="Times New Roman" w:hAnsi="Times New Roman" w:cs="Times New Roman"/>
          <w:sz w:val="28"/>
          <w:szCs w:val="28"/>
          <w:lang w:val="uk-UA"/>
        </w:rPr>
        <w:t>2.20</w:t>
      </w:r>
      <w:r w:rsidR="001334A8">
        <w:rPr>
          <w:rFonts w:ascii="Times New Roman" w:hAnsi="Times New Roman" w:cs="Times New Roman"/>
          <w:sz w:val="28"/>
          <w:szCs w:val="28"/>
          <w:lang w:val="uk-UA"/>
        </w:rPr>
        <w:t>.</w:t>
      </w:r>
      <w:r w:rsidR="00BA5EE4">
        <w:rPr>
          <w:rFonts w:ascii="Times New Roman" w:hAnsi="Times New Roman" w:cs="Times New Roman"/>
          <w:sz w:val="28"/>
          <w:szCs w:val="28"/>
          <w:lang w:val="uk-UA"/>
        </w:rPr>
        <w:t xml:space="preserve"> </w:t>
      </w:r>
      <w:r w:rsidR="001334A8">
        <w:rPr>
          <w:rFonts w:ascii="Times New Roman" w:hAnsi="Times New Roman" w:cs="Times New Roman"/>
          <w:sz w:val="28"/>
          <w:szCs w:val="28"/>
          <w:lang w:val="uk-UA"/>
        </w:rPr>
        <w:t>Урожайність картоплі за районами області у роки з нормальним зволоженням у серпні</w:t>
      </w:r>
    </w:p>
    <w:p w:rsidR="001334A8" w:rsidRDefault="001334A8" w:rsidP="001637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діаграми (рис.</w:t>
      </w:r>
      <w:r w:rsidR="00BA5EE4">
        <w:rPr>
          <w:rFonts w:ascii="Times New Roman" w:hAnsi="Times New Roman" w:cs="Times New Roman"/>
          <w:sz w:val="28"/>
          <w:szCs w:val="28"/>
          <w:lang w:val="uk-UA"/>
        </w:rPr>
        <w:t xml:space="preserve"> </w:t>
      </w:r>
      <w:r w:rsidR="00212A6E">
        <w:rPr>
          <w:rFonts w:ascii="Times New Roman" w:hAnsi="Times New Roman" w:cs="Times New Roman"/>
          <w:sz w:val="28"/>
          <w:szCs w:val="28"/>
          <w:lang w:val="uk-UA"/>
        </w:rPr>
        <w:t>2.21</w:t>
      </w:r>
      <w:r>
        <w:rPr>
          <w:rFonts w:ascii="Times New Roman" w:hAnsi="Times New Roman" w:cs="Times New Roman"/>
          <w:sz w:val="28"/>
          <w:szCs w:val="28"/>
          <w:lang w:val="uk-UA"/>
        </w:rPr>
        <w:t>) видно, що у семи роках у серпні кількість опадів була менше норми, що негативно вплинуло на врожайність картоплі. У трьох роках з вибірки врожайність була низькою у більшості районів. Особливо низькою врожайність була у 2000 і 2001 роках.</w:t>
      </w:r>
    </w:p>
    <w:p w:rsidR="001334A8" w:rsidRDefault="00AA2859"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1BECCB4E" wp14:editId="4A444087">
            <wp:extent cx="5437761" cy="2470825"/>
            <wp:effectExtent l="0" t="0" r="10795" b="24765"/>
            <wp:docPr id="148" name="Диаграмма 1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334A8" w:rsidRDefault="00212A6E"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34044D">
        <w:rPr>
          <w:rFonts w:ascii="Times New Roman" w:hAnsi="Times New Roman" w:cs="Times New Roman"/>
          <w:sz w:val="28"/>
          <w:szCs w:val="28"/>
          <w:lang w:val="uk-UA"/>
        </w:rPr>
        <w:t xml:space="preserve"> </w:t>
      </w:r>
      <w:r>
        <w:rPr>
          <w:rFonts w:ascii="Times New Roman" w:hAnsi="Times New Roman" w:cs="Times New Roman"/>
          <w:sz w:val="28"/>
          <w:szCs w:val="28"/>
          <w:lang w:val="uk-UA"/>
        </w:rPr>
        <w:t>2.21</w:t>
      </w:r>
      <w:r w:rsidR="001334A8">
        <w:rPr>
          <w:rFonts w:ascii="Times New Roman" w:hAnsi="Times New Roman" w:cs="Times New Roman"/>
          <w:sz w:val="28"/>
          <w:szCs w:val="28"/>
          <w:lang w:val="uk-UA"/>
        </w:rPr>
        <w:t>. Урожайність картоплі за районами області у роки з недостатнім зволоженням у серпні</w:t>
      </w:r>
    </w:p>
    <w:p w:rsidR="00B213DF" w:rsidRDefault="001334A8" w:rsidP="00B213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більша кількість опадів у серпні сприяє вищій врожайності</w:t>
      </w:r>
      <w:r w:rsidR="008B7314">
        <w:rPr>
          <w:rFonts w:ascii="Times New Roman" w:hAnsi="Times New Roman" w:cs="Times New Roman"/>
          <w:sz w:val="28"/>
          <w:szCs w:val="28"/>
          <w:lang w:val="uk-UA"/>
        </w:rPr>
        <w:t>.</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w:t>
      </w:r>
      <w:r w:rsidRPr="00BA5EE4">
        <w:rPr>
          <w:rFonts w:ascii="Times New Roman" w:hAnsi="Times New Roman" w:cs="Times New Roman"/>
          <w:b/>
          <w:sz w:val="28"/>
          <w:szCs w:val="28"/>
          <w:lang w:val="uk-UA"/>
        </w:rPr>
        <w:t>у вересні</w:t>
      </w:r>
      <w:r>
        <w:rPr>
          <w:rFonts w:ascii="Times New Roman" w:hAnsi="Times New Roman" w:cs="Times New Roman"/>
          <w:sz w:val="28"/>
          <w:szCs w:val="28"/>
          <w:lang w:val="uk-UA"/>
        </w:rPr>
        <w:t xml:space="preserve"> опади більше норми негативно впливають н</w:t>
      </w:r>
      <w:r w:rsidR="00212A6E">
        <w:rPr>
          <w:rFonts w:ascii="Times New Roman" w:hAnsi="Times New Roman" w:cs="Times New Roman"/>
          <w:sz w:val="28"/>
          <w:szCs w:val="28"/>
          <w:lang w:val="uk-UA"/>
        </w:rPr>
        <w:t>а врожайність картоплі (рис.2.22</w:t>
      </w:r>
      <w:r>
        <w:rPr>
          <w:rFonts w:ascii="Times New Roman" w:hAnsi="Times New Roman" w:cs="Times New Roman"/>
          <w:sz w:val="28"/>
          <w:szCs w:val="28"/>
          <w:lang w:val="uk-UA"/>
        </w:rPr>
        <w:t>). Тільки  у 2013 році врожайність була високою у тринадцяти районах області, а у трьох інших (2000, 2002 та 2010)– дуже низькою майже у всіх районах області.</w:t>
      </w:r>
    </w:p>
    <w:p w:rsidR="001334A8" w:rsidRDefault="00AA2859"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658FDDCB" wp14:editId="3D9B7DA3">
            <wp:extent cx="5476672" cy="2305455"/>
            <wp:effectExtent l="0" t="0" r="10160" b="19050"/>
            <wp:docPr id="149" name="Диаграмма 14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334A8" w:rsidRDefault="00212A6E"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34044D">
        <w:rPr>
          <w:rFonts w:ascii="Times New Roman" w:hAnsi="Times New Roman" w:cs="Times New Roman"/>
          <w:sz w:val="28"/>
          <w:szCs w:val="28"/>
          <w:lang w:val="uk-UA"/>
        </w:rPr>
        <w:t xml:space="preserve"> </w:t>
      </w:r>
      <w:r>
        <w:rPr>
          <w:rFonts w:ascii="Times New Roman" w:hAnsi="Times New Roman" w:cs="Times New Roman"/>
          <w:sz w:val="28"/>
          <w:szCs w:val="28"/>
          <w:lang w:val="uk-UA"/>
        </w:rPr>
        <w:t>2.22</w:t>
      </w:r>
      <w:r w:rsidR="001334A8">
        <w:rPr>
          <w:rFonts w:ascii="Times New Roman" w:hAnsi="Times New Roman" w:cs="Times New Roman"/>
          <w:sz w:val="28"/>
          <w:szCs w:val="28"/>
          <w:lang w:val="uk-UA"/>
        </w:rPr>
        <w:t>. Урожайність картоплі за районами області у роки з надмірним зволоженням у вересні</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діаграми (рис.</w:t>
      </w:r>
      <w:r w:rsidR="00BA5EE4">
        <w:rPr>
          <w:rFonts w:ascii="Times New Roman" w:hAnsi="Times New Roman" w:cs="Times New Roman"/>
          <w:sz w:val="28"/>
          <w:szCs w:val="28"/>
          <w:lang w:val="uk-UA"/>
        </w:rPr>
        <w:t xml:space="preserve"> </w:t>
      </w:r>
      <w:r w:rsidR="00735DC4">
        <w:rPr>
          <w:rFonts w:ascii="Times New Roman" w:hAnsi="Times New Roman" w:cs="Times New Roman"/>
          <w:sz w:val="28"/>
          <w:szCs w:val="28"/>
          <w:lang w:val="uk-UA"/>
        </w:rPr>
        <w:t>2.</w:t>
      </w:r>
      <w:r w:rsidR="00212A6E">
        <w:rPr>
          <w:rFonts w:ascii="Times New Roman" w:hAnsi="Times New Roman" w:cs="Times New Roman"/>
          <w:sz w:val="28"/>
          <w:szCs w:val="28"/>
          <w:lang w:val="uk-UA"/>
        </w:rPr>
        <w:t>23</w:t>
      </w:r>
      <w:r>
        <w:rPr>
          <w:rFonts w:ascii="Times New Roman" w:hAnsi="Times New Roman" w:cs="Times New Roman"/>
          <w:sz w:val="28"/>
          <w:szCs w:val="28"/>
          <w:lang w:val="uk-UA"/>
        </w:rPr>
        <w:t>), показує, що у вересні нормальна кількість опадів була у 2001, 2003, 2006 та 2008 роках. При цій кількості опадів у вересні найбільшою є ймовірність низької врожайності</w:t>
      </w:r>
      <w:r w:rsidR="00F66B0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66B0F">
        <w:rPr>
          <w:rFonts w:ascii="Times New Roman" w:hAnsi="Times New Roman" w:cs="Times New Roman"/>
          <w:sz w:val="28"/>
          <w:szCs w:val="28"/>
          <w:lang w:val="uk-UA"/>
        </w:rPr>
        <w:t xml:space="preserve">Наприклад,  у </w:t>
      </w:r>
      <w:r>
        <w:rPr>
          <w:rFonts w:ascii="Times New Roman" w:hAnsi="Times New Roman" w:cs="Times New Roman"/>
          <w:sz w:val="28"/>
          <w:szCs w:val="28"/>
          <w:lang w:val="uk-UA"/>
        </w:rPr>
        <w:t xml:space="preserve"> 2001 високої </w:t>
      </w:r>
      <w:r w:rsidR="00F66B0F">
        <w:rPr>
          <w:rFonts w:ascii="Times New Roman" w:hAnsi="Times New Roman" w:cs="Times New Roman"/>
          <w:sz w:val="28"/>
          <w:szCs w:val="28"/>
          <w:lang w:val="uk-UA"/>
        </w:rPr>
        <w:t xml:space="preserve">урожайності </w:t>
      </w:r>
      <w:r>
        <w:rPr>
          <w:rFonts w:ascii="Times New Roman" w:hAnsi="Times New Roman" w:cs="Times New Roman"/>
          <w:sz w:val="28"/>
          <w:szCs w:val="28"/>
          <w:lang w:val="uk-UA"/>
        </w:rPr>
        <w:t>не було у жодному</w:t>
      </w:r>
      <w:r w:rsidR="00F66B0F">
        <w:rPr>
          <w:rFonts w:ascii="Times New Roman" w:hAnsi="Times New Roman" w:cs="Times New Roman"/>
          <w:sz w:val="28"/>
          <w:szCs w:val="28"/>
          <w:lang w:val="uk-UA"/>
        </w:rPr>
        <w:t xml:space="preserve"> районі</w:t>
      </w:r>
      <w:r>
        <w:rPr>
          <w:rFonts w:ascii="Times New Roman" w:hAnsi="Times New Roman" w:cs="Times New Roman"/>
          <w:sz w:val="28"/>
          <w:szCs w:val="28"/>
          <w:lang w:val="uk-UA"/>
        </w:rPr>
        <w:t xml:space="preserve">, а низька </w:t>
      </w:r>
      <w:r w:rsidR="00F66B0F">
        <w:rPr>
          <w:rFonts w:ascii="Times New Roman" w:hAnsi="Times New Roman" w:cs="Times New Roman"/>
          <w:sz w:val="28"/>
          <w:szCs w:val="28"/>
          <w:lang w:val="uk-UA"/>
        </w:rPr>
        <w:t xml:space="preserve">була </w:t>
      </w:r>
      <w:r>
        <w:rPr>
          <w:rFonts w:ascii="Times New Roman" w:hAnsi="Times New Roman" w:cs="Times New Roman"/>
          <w:sz w:val="28"/>
          <w:szCs w:val="28"/>
          <w:lang w:val="uk-UA"/>
        </w:rPr>
        <w:t>аж у шістнадцяти</w:t>
      </w:r>
      <w:r w:rsidR="00F66B0F">
        <w:rPr>
          <w:rFonts w:ascii="Times New Roman" w:hAnsi="Times New Roman" w:cs="Times New Roman"/>
          <w:sz w:val="28"/>
          <w:szCs w:val="28"/>
          <w:lang w:val="uk-UA"/>
        </w:rPr>
        <w:t xml:space="preserve"> районах</w:t>
      </w:r>
      <w:r>
        <w:rPr>
          <w:rFonts w:ascii="Times New Roman" w:hAnsi="Times New Roman" w:cs="Times New Roman"/>
          <w:sz w:val="28"/>
          <w:szCs w:val="28"/>
          <w:lang w:val="uk-UA"/>
        </w:rPr>
        <w:t>.</w:t>
      </w:r>
    </w:p>
    <w:p w:rsidR="001334A8" w:rsidRDefault="00AA2859"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78486BAE" wp14:editId="02E753A7">
            <wp:extent cx="5447489" cy="2402732"/>
            <wp:effectExtent l="0" t="0" r="20320" b="17145"/>
            <wp:docPr id="150" name="Диаграмма 15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735DC4">
        <w:rPr>
          <w:rFonts w:ascii="Times New Roman" w:hAnsi="Times New Roman" w:cs="Times New Roman"/>
          <w:sz w:val="28"/>
          <w:szCs w:val="28"/>
          <w:lang w:val="uk-UA"/>
        </w:rPr>
        <w:t>.</w:t>
      </w:r>
      <w:r w:rsidR="0034044D">
        <w:rPr>
          <w:rFonts w:ascii="Times New Roman" w:hAnsi="Times New Roman" w:cs="Times New Roman"/>
          <w:sz w:val="28"/>
          <w:szCs w:val="28"/>
          <w:lang w:val="uk-UA"/>
        </w:rPr>
        <w:t xml:space="preserve"> </w:t>
      </w:r>
      <w:r w:rsidR="00735DC4">
        <w:rPr>
          <w:rFonts w:ascii="Times New Roman" w:hAnsi="Times New Roman" w:cs="Times New Roman"/>
          <w:sz w:val="28"/>
          <w:szCs w:val="28"/>
          <w:lang w:val="uk-UA"/>
        </w:rPr>
        <w:t>2.</w:t>
      </w:r>
      <w:r w:rsidR="00212A6E">
        <w:rPr>
          <w:rFonts w:ascii="Times New Roman" w:hAnsi="Times New Roman" w:cs="Times New Roman"/>
          <w:sz w:val="28"/>
          <w:szCs w:val="28"/>
          <w:lang w:val="uk-UA"/>
        </w:rPr>
        <w:t>23</w:t>
      </w:r>
      <w:r>
        <w:rPr>
          <w:rFonts w:ascii="Times New Roman" w:hAnsi="Times New Roman" w:cs="Times New Roman"/>
          <w:sz w:val="28"/>
          <w:szCs w:val="28"/>
          <w:lang w:val="uk-UA"/>
        </w:rPr>
        <w:t>. Урожайність картоплі за районами області у роки з нормальним зволоженням у вересні</w:t>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Із діаграми (рис.2.</w:t>
      </w:r>
      <w:r w:rsidR="00212A6E">
        <w:rPr>
          <w:rFonts w:ascii="Times New Roman" w:hAnsi="Times New Roman" w:cs="Times New Roman"/>
          <w:sz w:val="28"/>
          <w:szCs w:val="28"/>
          <w:lang w:val="uk-UA"/>
        </w:rPr>
        <w:t>24</w:t>
      </w:r>
      <w:r w:rsidR="001334A8">
        <w:rPr>
          <w:rFonts w:ascii="Times New Roman" w:hAnsi="Times New Roman" w:cs="Times New Roman"/>
          <w:sz w:val="28"/>
          <w:szCs w:val="28"/>
          <w:lang w:val="uk-UA"/>
        </w:rPr>
        <w:t xml:space="preserve">), чітко видно, що у чотирьох роках із шести (2007, 2009, 2011 та 2012) у вересні при опадах менше норми врожайність була високою у більшості районів області. Середня врожайність була у малій кількості районів у всі роки даної </w:t>
      </w:r>
      <w:r w:rsidR="00A54D8F">
        <w:rPr>
          <w:rFonts w:ascii="Times New Roman" w:hAnsi="Times New Roman" w:cs="Times New Roman"/>
          <w:sz w:val="28"/>
          <w:szCs w:val="28"/>
          <w:lang w:val="uk-UA"/>
        </w:rPr>
        <w:t>вибірк</w:t>
      </w:r>
      <w:r w:rsidR="001334A8">
        <w:rPr>
          <w:rFonts w:ascii="Times New Roman" w:hAnsi="Times New Roman" w:cs="Times New Roman"/>
          <w:sz w:val="28"/>
          <w:szCs w:val="28"/>
          <w:lang w:val="uk-UA"/>
        </w:rPr>
        <w:t>и.</w:t>
      </w:r>
    </w:p>
    <w:p w:rsidR="001334A8" w:rsidRDefault="00AA2859" w:rsidP="001334A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2F7137B7" wp14:editId="51F114B6">
            <wp:extent cx="5552501" cy="2633031"/>
            <wp:effectExtent l="0" t="0" r="10160" b="15240"/>
            <wp:docPr id="151" name="Диаграмма 15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1334A8" w:rsidRDefault="00735DC4"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34044D">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212A6E">
        <w:rPr>
          <w:rFonts w:ascii="Times New Roman" w:hAnsi="Times New Roman" w:cs="Times New Roman"/>
          <w:sz w:val="28"/>
          <w:szCs w:val="28"/>
          <w:lang w:val="uk-UA"/>
        </w:rPr>
        <w:t>24</w:t>
      </w:r>
      <w:r w:rsidR="001334A8">
        <w:rPr>
          <w:rFonts w:ascii="Times New Roman" w:hAnsi="Times New Roman" w:cs="Times New Roman"/>
          <w:sz w:val="28"/>
          <w:szCs w:val="28"/>
          <w:lang w:val="uk-UA"/>
        </w:rPr>
        <w:t>. Урожайність картоплі за районами області у роки з недостатнім зволоженням у вересні</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виявилося, що чим менша кількість опадів у вересні, тим більша ймовірність кращого урожаю, і, навпаки, велика кількість опадів веде до зниження врожайності картоплі.</w:t>
      </w:r>
    </w:p>
    <w:p w:rsidR="001334A8" w:rsidRDefault="001334A8" w:rsidP="001334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аналізуючи всі діаграми, можна зробити висновок, що у різні місяці росту картоплі потрібна неоднакова кількість опадів. Якщо у квітні, травні, липні опадів має бути менше норми або норма, то у червні і серпні опадів необхідно більше норми, а найменше вологи – у вересні. </w:t>
      </w:r>
      <w:r w:rsidR="003F7DF4">
        <w:rPr>
          <w:rFonts w:ascii="Times New Roman" w:hAnsi="Times New Roman" w:cs="Times New Roman"/>
          <w:sz w:val="28"/>
          <w:szCs w:val="28"/>
          <w:lang w:val="uk-UA"/>
        </w:rPr>
        <w:t>За</w:t>
      </w:r>
      <w:r>
        <w:rPr>
          <w:rFonts w:ascii="Times New Roman" w:hAnsi="Times New Roman" w:cs="Times New Roman"/>
          <w:sz w:val="28"/>
          <w:szCs w:val="28"/>
          <w:lang w:val="uk-UA"/>
        </w:rPr>
        <w:t xml:space="preserve"> таких умов </w:t>
      </w:r>
      <w:r w:rsidR="003F7DF4">
        <w:rPr>
          <w:rFonts w:ascii="Times New Roman" w:hAnsi="Times New Roman" w:cs="Times New Roman"/>
          <w:sz w:val="28"/>
          <w:szCs w:val="28"/>
          <w:lang w:val="uk-UA"/>
        </w:rPr>
        <w:t xml:space="preserve">зволоження </w:t>
      </w:r>
      <w:r>
        <w:rPr>
          <w:rFonts w:ascii="Times New Roman" w:hAnsi="Times New Roman" w:cs="Times New Roman"/>
          <w:sz w:val="28"/>
          <w:szCs w:val="28"/>
          <w:lang w:val="uk-UA"/>
        </w:rPr>
        <w:t>врожайність картоплі буде ви</w:t>
      </w:r>
      <w:r w:rsidR="003F7DF4">
        <w:rPr>
          <w:rFonts w:ascii="Times New Roman" w:hAnsi="Times New Roman" w:cs="Times New Roman"/>
          <w:sz w:val="28"/>
          <w:szCs w:val="28"/>
          <w:lang w:val="uk-UA"/>
        </w:rPr>
        <w:t>щ</w:t>
      </w:r>
      <w:r>
        <w:rPr>
          <w:rFonts w:ascii="Times New Roman" w:hAnsi="Times New Roman" w:cs="Times New Roman"/>
          <w:sz w:val="28"/>
          <w:szCs w:val="28"/>
          <w:lang w:val="uk-UA"/>
        </w:rPr>
        <w:t>ою.</w:t>
      </w:r>
    </w:p>
    <w:p w:rsidR="001B44FA" w:rsidRPr="0034044D" w:rsidRDefault="001B44FA" w:rsidP="001B44FA">
      <w:pPr>
        <w:spacing w:after="0" w:line="360" w:lineRule="auto"/>
        <w:ind w:firstLine="709"/>
        <w:jc w:val="both"/>
        <w:rPr>
          <w:rFonts w:ascii="Times New Roman" w:hAnsi="Times New Roman" w:cs="Times New Roman"/>
          <w:sz w:val="28"/>
          <w:szCs w:val="28"/>
          <w:lang w:val="uk-UA"/>
        </w:rPr>
      </w:pPr>
      <w:r w:rsidRPr="001B44FA">
        <w:rPr>
          <w:rFonts w:ascii="Times New Roman" w:hAnsi="Times New Roman" w:cs="Times New Roman"/>
          <w:sz w:val="28"/>
          <w:szCs w:val="28"/>
          <w:lang w:val="uk-UA"/>
        </w:rPr>
        <w:t xml:space="preserve">Для виявлення ознак покращання або погіршання сучасних </w:t>
      </w:r>
      <w:proofErr w:type="spellStart"/>
      <w:r w:rsidRPr="001B44FA">
        <w:rPr>
          <w:rFonts w:ascii="Times New Roman" w:hAnsi="Times New Roman" w:cs="Times New Roman"/>
          <w:sz w:val="28"/>
          <w:szCs w:val="28"/>
          <w:lang w:val="uk-UA"/>
        </w:rPr>
        <w:t>агрокліматичних</w:t>
      </w:r>
      <w:proofErr w:type="spellEnd"/>
      <w:r w:rsidRPr="001B44FA">
        <w:rPr>
          <w:rFonts w:ascii="Times New Roman" w:hAnsi="Times New Roman" w:cs="Times New Roman"/>
          <w:sz w:val="28"/>
          <w:szCs w:val="28"/>
          <w:lang w:val="uk-UA"/>
        </w:rPr>
        <w:t xml:space="preserve"> умов вирощування картоплі на Чернігівщині визначено два періоди для виявлення змін режиму зволоження на початку 21 століття (період 2000-2016 рр.) порівняно з кінцем 20 століття (період 1983-1999 рр.).</w:t>
      </w:r>
      <w:r w:rsidR="00C72A72" w:rsidRPr="00C72A72">
        <w:rPr>
          <w:rFonts w:ascii="Times New Roman" w:hAnsi="Times New Roman" w:cs="Times New Roman"/>
          <w:sz w:val="28"/>
          <w:szCs w:val="28"/>
          <w:lang w:val="uk-UA"/>
        </w:rPr>
        <w:t xml:space="preserve"> </w:t>
      </w:r>
      <w:r w:rsidR="0034044D">
        <w:rPr>
          <w:rFonts w:ascii="Times New Roman" w:hAnsi="Times New Roman" w:cs="Times New Roman"/>
          <w:sz w:val="28"/>
          <w:szCs w:val="28"/>
          <w:lang w:val="uk-UA"/>
        </w:rPr>
        <w:t xml:space="preserve">Дослідженнями сучасного режиму зволоження на Чернігівщині займалася Євтушенко Н. </w:t>
      </w:r>
      <w:r w:rsidR="0034044D" w:rsidRPr="0034044D">
        <w:rPr>
          <w:rFonts w:ascii="Times New Roman" w:hAnsi="Times New Roman" w:cs="Times New Roman"/>
          <w:sz w:val="28"/>
          <w:szCs w:val="28"/>
          <w:lang w:val="uk-UA"/>
        </w:rPr>
        <w:t>[8,</w:t>
      </w:r>
      <w:r w:rsidR="0034044D">
        <w:rPr>
          <w:rFonts w:ascii="Times New Roman" w:hAnsi="Times New Roman" w:cs="Times New Roman"/>
          <w:sz w:val="28"/>
          <w:szCs w:val="28"/>
          <w:lang w:val="uk-UA"/>
        </w:rPr>
        <w:t xml:space="preserve"> с.</w:t>
      </w:r>
      <w:r w:rsidR="0034044D" w:rsidRPr="0034044D">
        <w:rPr>
          <w:rFonts w:ascii="Times New Roman" w:hAnsi="Times New Roman" w:cs="Times New Roman"/>
          <w:sz w:val="28"/>
          <w:szCs w:val="28"/>
          <w:lang w:val="uk-UA"/>
        </w:rPr>
        <w:t xml:space="preserve"> </w:t>
      </w:r>
      <w:r w:rsidR="0034044D">
        <w:rPr>
          <w:rFonts w:ascii="Times New Roman" w:hAnsi="Times New Roman" w:cs="Times New Roman"/>
          <w:sz w:val="28"/>
          <w:szCs w:val="28"/>
          <w:lang w:val="uk-UA"/>
        </w:rPr>
        <w:t>251-253</w:t>
      </w:r>
      <w:r w:rsidR="0034044D" w:rsidRPr="0034044D">
        <w:rPr>
          <w:rFonts w:ascii="Times New Roman" w:hAnsi="Times New Roman" w:cs="Times New Roman"/>
          <w:sz w:val="28"/>
          <w:szCs w:val="28"/>
          <w:lang w:val="uk-UA"/>
        </w:rPr>
        <w:t>]</w:t>
      </w:r>
      <w:r w:rsidR="0034044D">
        <w:rPr>
          <w:rFonts w:ascii="Times New Roman" w:hAnsi="Times New Roman" w:cs="Times New Roman"/>
          <w:sz w:val="28"/>
          <w:szCs w:val="28"/>
          <w:lang w:val="uk-UA"/>
        </w:rPr>
        <w:t>.</w:t>
      </w:r>
    </w:p>
    <w:p w:rsidR="001B44FA" w:rsidRPr="001B44FA" w:rsidRDefault="001B44FA" w:rsidP="001B44FA">
      <w:pPr>
        <w:spacing w:after="0" w:line="360" w:lineRule="auto"/>
        <w:ind w:firstLine="709"/>
        <w:jc w:val="both"/>
        <w:rPr>
          <w:rFonts w:ascii="Times New Roman" w:hAnsi="Times New Roman" w:cs="Times New Roman"/>
          <w:sz w:val="28"/>
          <w:szCs w:val="28"/>
          <w:lang w:val="uk-UA"/>
        </w:rPr>
      </w:pPr>
      <w:r w:rsidRPr="001B44FA">
        <w:rPr>
          <w:rFonts w:ascii="Times New Roman" w:hAnsi="Times New Roman" w:cs="Times New Roman"/>
          <w:sz w:val="28"/>
          <w:szCs w:val="28"/>
          <w:lang w:val="uk-UA"/>
        </w:rPr>
        <w:lastRenderedPageBreak/>
        <w:t>Проаналізувавши діаграму (рис. 2.2</w:t>
      </w:r>
      <w:r w:rsidR="0065310C">
        <w:rPr>
          <w:rFonts w:ascii="Times New Roman" w:hAnsi="Times New Roman" w:cs="Times New Roman"/>
          <w:sz w:val="28"/>
          <w:szCs w:val="28"/>
          <w:lang w:val="uk-UA"/>
        </w:rPr>
        <w:t>5</w:t>
      </w:r>
      <w:r w:rsidRPr="001B44FA">
        <w:rPr>
          <w:rFonts w:ascii="Times New Roman" w:hAnsi="Times New Roman" w:cs="Times New Roman"/>
          <w:sz w:val="28"/>
          <w:szCs w:val="28"/>
          <w:lang w:val="uk-UA"/>
        </w:rPr>
        <w:t>), можна побачити, що зволоження у червні та липні  за досліджувані періоди суттєво різнилося. Якщо у червні кількість опадів зменшилася на 9,6 мм, то у липні навпаки збільшилась на 14,9 мм, що  вказує на те, що сучасні зміни зволоження в ці місяці можна розцінювати як досить позитивні щодо впливу на врожайність картоплі. У чотири інші місяці теплого періоду кількість опадів змінилася несуттєво – збільшилася на 2,5 мм у травні і ще менш помітно зменшилася в інші досліджувані місяці.</w:t>
      </w:r>
    </w:p>
    <w:p w:rsidR="00DE67AF" w:rsidRPr="00DE67AF" w:rsidRDefault="00DE67AF" w:rsidP="00DE67AF">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4C5F0313" wp14:editId="7405C5FE">
            <wp:extent cx="5400676" cy="2743200"/>
            <wp:effectExtent l="0" t="0" r="9525" b="1905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E67AF" w:rsidRDefault="00DE67AF" w:rsidP="00DE67AF">
      <w:pPr>
        <w:spacing w:after="0" w:line="360" w:lineRule="auto"/>
        <w:ind w:firstLine="709"/>
        <w:jc w:val="both"/>
        <w:rPr>
          <w:rFonts w:ascii="Times New Roman" w:hAnsi="Times New Roman" w:cs="Times New Roman"/>
          <w:sz w:val="28"/>
          <w:szCs w:val="28"/>
          <w:lang w:val="uk-UA"/>
        </w:rPr>
      </w:pPr>
      <w:r w:rsidRPr="00DE67AF">
        <w:rPr>
          <w:rFonts w:ascii="Times New Roman" w:hAnsi="Times New Roman" w:cs="Times New Roman"/>
          <w:sz w:val="28"/>
          <w:szCs w:val="28"/>
          <w:lang w:val="uk-UA"/>
        </w:rPr>
        <w:t>Рис. 2.2</w:t>
      </w:r>
      <w:r w:rsidR="0065310C">
        <w:rPr>
          <w:rFonts w:ascii="Times New Roman" w:hAnsi="Times New Roman" w:cs="Times New Roman"/>
          <w:sz w:val="28"/>
          <w:szCs w:val="28"/>
          <w:lang w:val="uk-UA"/>
        </w:rPr>
        <w:t>5</w:t>
      </w:r>
      <w:r w:rsidRPr="00DE67AF">
        <w:rPr>
          <w:rFonts w:ascii="Times New Roman" w:hAnsi="Times New Roman" w:cs="Times New Roman"/>
          <w:sz w:val="28"/>
          <w:szCs w:val="28"/>
          <w:lang w:val="uk-UA"/>
        </w:rPr>
        <w:t>. Середня місячна кількість опадів за теплий період року за періодами</w:t>
      </w:r>
    </w:p>
    <w:p w:rsidR="002018FB" w:rsidRDefault="002018FB" w:rsidP="002018FB">
      <w:pPr>
        <w:spacing w:after="0" w:line="360" w:lineRule="auto"/>
        <w:ind w:firstLine="709"/>
        <w:jc w:val="both"/>
        <w:rPr>
          <w:rFonts w:ascii="Times New Roman" w:hAnsi="Times New Roman" w:cs="Times New Roman"/>
          <w:sz w:val="28"/>
          <w:szCs w:val="28"/>
          <w:lang w:val="uk-UA"/>
        </w:rPr>
      </w:pPr>
      <w:r w:rsidRPr="002018FB">
        <w:rPr>
          <w:rFonts w:ascii="Times New Roman" w:hAnsi="Times New Roman" w:cs="Times New Roman"/>
          <w:sz w:val="28"/>
          <w:szCs w:val="28"/>
          <w:lang w:val="uk-UA"/>
        </w:rPr>
        <w:t xml:space="preserve">Загалом </w:t>
      </w:r>
      <w:r>
        <w:rPr>
          <w:rFonts w:ascii="Times New Roman" w:hAnsi="Times New Roman" w:cs="Times New Roman"/>
          <w:sz w:val="28"/>
          <w:szCs w:val="28"/>
          <w:lang w:val="uk-UA"/>
        </w:rPr>
        <w:t xml:space="preserve">сума опадів </w:t>
      </w:r>
      <w:r w:rsidRPr="002018FB">
        <w:rPr>
          <w:rFonts w:ascii="Times New Roman" w:hAnsi="Times New Roman" w:cs="Times New Roman"/>
          <w:sz w:val="28"/>
          <w:szCs w:val="28"/>
          <w:lang w:val="uk-UA"/>
        </w:rPr>
        <w:t>за теплий період року на початку 21 століття  порівняно з кінцем 20 століття зросла на</w:t>
      </w:r>
      <w:r>
        <w:rPr>
          <w:rFonts w:ascii="Times New Roman" w:hAnsi="Times New Roman" w:cs="Times New Roman"/>
          <w:sz w:val="28"/>
          <w:szCs w:val="28"/>
          <w:lang w:val="uk-UA"/>
        </w:rPr>
        <w:t xml:space="preserve"> 3,2 мм</w:t>
      </w:r>
      <w:r w:rsidRPr="002018F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018FB">
        <w:rPr>
          <w:rFonts w:ascii="Times New Roman" w:hAnsi="Times New Roman" w:cs="Times New Roman"/>
          <w:sz w:val="28"/>
          <w:szCs w:val="28"/>
          <w:lang w:val="uk-UA"/>
        </w:rPr>
        <w:t xml:space="preserve">з </w:t>
      </w:r>
      <w:r>
        <w:rPr>
          <w:rFonts w:ascii="Times New Roman" w:hAnsi="Times New Roman" w:cs="Times New Roman"/>
          <w:sz w:val="28"/>
          <w:szCs w:val="28"/>
          <w:lang w:val="uk-UA"/>
        </w:rPr>
        <w:t>378 до 381,2 мм</w:t>
      </w:r>
      <w:r w:rsidRPr="002018FB">
        <w:rPr>
          <w:rFonts w:ascii="Times New Roman" w:hAnsi="Times New Roman" w:cs="Times New Roman"/>
          <w:sz w:val="28"/>
          <w:szCs w:val="28"/>
          <w:lang w:val="uk-UA"/>
        </w:rPr>
        <w:t xml:space="preserve">). </w:t>
      </w:r>
      <w:r w:rsidR="00E24129">
        <w:rPr>
          <w:rFonts w:ascii="Times New Roman" w:hAnsi="Times New Roman" w:cs="Times New Roman"/>
          <w:sz w:val="28"/>
          <w:szCs w:val="28"/>
          <w:lang w:val="uk-UA"/>
        </w:rPr>
        <w:t xml:space="preserve">Оскільки підвищення було незначним, то це не відіграло суттєвої ролі у врожайності картоплі. </w:t>
      </w:r>
    </w:p>
    <w:p w:rsidR="003F7DF4" w:rsidRPr="003F7DF4" w:rsidRDefault="003F7DF4" w:rsidP="003F7DF4">
      <w:pPr>
        <w:spacing w:after="0" w:line="360" w:lineRule="auto"/>
        <w:ind w:firstLine="709"/>
        <w:jc w:val="both"/>
        <w:rPr>
          <w:rFonts w:ascii="Times New Roman" w:hAnsi="Times New Roman" w:cs="Times New Roman"/>
          <w:sz w:val="28"/>
          <w:szCs w:val="28"/>
          <w:lang w:val="uk-UA"/>
        </w:rPr>
      </w:pPr>
      <w:r w:rsidRPr="003F7DF4">
        <w:rPr>
          <w:rFonts w:ascii="Times New Roman" w:hAnsi="Times New Roman" w:cs="Times New Roman"/>
          <w:sz w:val="28"/>
          <w:szCs w:val="28"/>
          <w:lang w:val="uk-UA"/>
        </w:rPr>
        <w:t xml:space="preserve">Проведений аналіз, окрім наведених вище висновків щодо впливу кількості опадів кожного з досліджуваних місяців на урожайність </w:t>
      </w:r>
      <w:r>
        <w:rPr>
          <w:rFonts w:ascii="Times New Roman" w:hAnsi="Times New Roman" w:cs="Times New Roman"/>
          <w:sz w:val="28"/>
          <w:szCs w:val="28"/>
          <w:lang w:val="uk-UA"/>
        </w:rPr>
        <w:t>картоплі</w:t>
      </w:r>
      <w:r w:rsidRPr="003F7DF4">
        <w:rPr>
          <w:rFonts w:ascii="Times New Roman" w:hAnsi="Times New Roman" w:cs="Times New Roman"/>
          <w:sz w:val="28"/>
          <w:szCs w:val="28"/>
          <w:lang w:val="uk-UA"/>
        </w:rPr>
        <w:t xml:space="preserve"> на Чернігівщині, дозволив виділити також наступне:</w:t>
      </w:r>
    </w:p>
    <w:p w:rsidR="003F7DF4" w:rsidRPr="003F7DF4" w:rsidRDefault="003F7DF4" w:rsidP="003F7DF4">
      <w:pPr>
        <w:pStyle w:val="a9"/>
        <w:numPr>
          <w:ilvl w:val="0"/>
          <w:numId w:val="1"/>
        </w:numPr>
        <w:spacing w:after="0" w:line="360" w:lineRule="auto"/>
        <w:jc w:val="both"/>
        <w:rPr>
          <w:rFonts w:ascii="Times New Roman" w:hAnsi="Times New Roman" w:cs="Times New Roman"/>
          <w:sz w:val="28"/>
          <w:szCs w:val="28"/>
          <w:lang w:val="uk-UA"/>
        </w:rPr>
      </w:pPr>
      <w:r w:rsidRPr="003F7DF4">
        <w:rPr>
          <w:rFonts w:ascii="Times New Roman" w:hAnsi="Times New Roman" w:cs="Times New Roman"/>
          <w:sz w:val="28"/>
          <w:szCs w:val="28"/>
          <w:lang w:val="uk-UA"/>
        </w:rPr>
        <w:t xml:space="preserve">протягом досліджуваного періоду значно переважали роки з недостатнім або надмірним зволоженням у всі місяці, у той час як </w:t>
      </w:r>
      <w:r w:rsidRPr="003F7DF4">
        <w:rPr>
          <w:rFonts w:ascii="Times New Roman" w:hAnsi="Times New Roman" w:cs="Times New Roman"/>
          <w:sz w:val="28"/>
          <w:szCs w:val="28"/>
          <w:lang w:val="uk-UA"/>
        </w:rPr>
        <w:lastRenderedPageBreak/>
        <w:t>зволоження в межах норми було нечастим явищем, що узгоджується з тезою про посилення екстремальних проявів сучасного клімату;</w:t>
      </w:r>
    </w:p>
    <w:p w:rsidR="003F7DF4" w:rsidRPr="003F7DF4" w:rsidRDefault="003F7DF4" w:rsidP="003F7DF4">
      <w:pPr>
        <w:pStyle w:val="a9"/>
        <w:numPr>
          <w:ilvl w:val="0"/>
          <w:numId w:val="1"/>
        </w:numPr>
        <w:spacing w:after="0" w:line="360" w:lineRule="auto"/>
        <w:jc w:val="both"/>
        <w:rPr>
          <w:rFonts w:ascii="Times New Roman" w:hAnsi="Times New Roman" w:cs="Times New Roman"/>
          <w:sz w:val="28"/>
          <w:szCs w:val="28"/>
          <w:lang w:val="uk-UA"/>
        </w:rPr>
      </w:pPr>
      <w:r w:rsidRPr="003F7DF4">
        <w:rPr>
          <w:rFonts w:ascii="Times New Roman" w:hAnsi="Times New Roman" w:cs="Times New Roman"/>
          <w:sz w:val="28"/>
          <w:szCs w:val="28"/>
          <w:lang w:val="uk-UA"/>
        </w:rPr>
        <w:t xml:space="preserve">простежується загальна тенденція збільшення урожайності </w:t>
      </w:r>
      <w:r>
        <w:rPr>
          <w:rFonts w:ascii="Times New Roman" w:hAnsi="Times New Roman" w:cs="Times New Roman"/>
          <w:sz w:val="28"/>
          <w:szCs w:val="28"/>
          <w:lang w:val="uk-UA"/>
        </w:rPr>
        <w:t>картоплі</w:t>
      </w:r>
      <w:r w:rsidRPr="003F7DF4">
        <w:rPr>
          <w:rFonts w:ascii="Times New Roman" w:hAnsi="Times New Roman" w:cs="Times New Roman"/>
          <w:sz w:val="28"/>
          <w:szCs w:val="28"/>
          <w:lang w:val="uk-UA"/>
        </w:rPr>
        <w:t xml:space="preserve"> в районах області, що вплинуло на можливість визначення кількісної оцінки (ймовірності) впливу місячної кількості опадів на урожайність. </w:t>
      </w:r>
    </w:p>
    <w:p w:rsidR="003F7DF4" w:rsidRPr="003F7DF4" w:rsidRDefault="003F7DF4" w:rsidP="003F7DF4">
      <w:pPr>
        <w:spacing w:after="0" w:line="360" w:lineRule="auto"/>
        <w:ind w:firstLine="709"/>
        <w:jc w:val="both"/>
        <w:rPr>
          <w:rFonts w:ascii="Times New Roman" w:hAnsi="Times New Roman" w:cs="Times New Roman"/>
          <w:sz w:val="28"/>
          <w:szCs w:val="28"/>
          <w:lang w:val="uk-UA"/>
        </w:rPr>
      </w:pPr>
    </w:p>
    <w:p w:rsidR="003F7DF4" w:rsidRDefault="002758EE" w:rsidP="003F7DF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2.3</w:t>
      </w:r>
      <w:r w:rsidR="003F7DF4" w:rsidRPr="003F7DF4">
        <w:rPr>
          <w:rFonts w:ascii="Times New Roman" w:hAnsi="Times New Roman" w:cs="Times New Roman"/>
          <w:b/>
          <w:sz w:val="28"/>
          <w:szCs w:val="28"/>
          <w:lang w:val="uk-UA"/>
        </w:rPr>
        <w:t>. Вплив кількості опадів за теплий період на урожайність картоплі</w:t>
      </w:r>
    </w:p>
    <w:p w:rsidR="00EE207A" w:rsidRPr="003F7DF4" w:rsidRDefault="00EE207A" w:rsidP="003F7DF4">
      <w:pPr>
        <w:spacing w:after="0" w:line="360" w:lineRule="auto"/>
        <w:ind w:firstLine="709"/>
        <w:jc w:val="both"/>
        <w:rPr>
          <w:rFonts w:ascii="Times New Roman" w:hAnsi="Times New Roman" w:cs="Times New Roman"/>
          <w:b/>
          <w:sz w:val="28"/>
          <w:szCs w:val="28"/>
          <w:lang w:val="uk-UA"/>
        </w:rPr>
      </w:pPr>
    </w:p>
    <w:p w:rsidR="00E7378C" w:rsidRPr="00E7378C" w:rsidRDefault="003F7DF4" w:rsidP="00E7378C">
      <w:pPr>
        <w:spacing w:after="0" w:line="360" w:lineRule="auto"/>
        <w:ind w:firstLine="709"/>
        <w:jc w:val="both"/>
        <w:rPr>
          <w:rFonts w:ascii="Times New Roman" w:eastAsia="Calibri" w:hAnsi="Times New Roman" w:cs="Times New Roman"/>
          <w:sz w:val="28"/>
          <w:szCs w:val="28"/>
          <w:lang w:val="uk-UA"/>
        </w:rPr>
      </w:pPr>
      <w:r w:rsidRPr="003F7DF4">
        <w:rPr>
          <w:rFonts w:ascii="Times New Roman" w:hAnsi="Times New Roman" w:cs="Times New Roman"/>
          <w:sz w:val="28"/>
          <w:szCs w:val="28"/>
          <w:lang w:val="uk-UA"/>
        </w:rPr>
        <w:t xml:space="preserve">При виявленні й оцінці впливу режиму зволоження на урожайність </w:t>
      </w:r>
      <w:r>
        <w:rPr>
          <w:rFonts w:ascii="Times New Roman" w:hAnsi="Times New Roman" w:cs="Times New Roman"/>
          <w:sz w:val="28"/>
          <w:szCs w:val="28"/>
          <w:lang w:val="uk-UA"/>
        </w:rPr>
        <w:t>картоплі</w:t>
      </w:r>
      <w:r w:rsidRPr="003F7DF4">
        <w:rPr>
          <w:rFonts w:ascii="Times New Roman" w:hAnsi="Times New Roman" w:cs="Times New Roman"/>
          <w:sz w:val="28"/>
          <w:szCs w:val="28"/>
          <w:lang w:val="uk-UA"/>
        </w:rPr>
        <w:t xml:space="preserve"> важливо дослідити не тільки місячні суми опадів (оскільки в окремі роки сухі й вологі місяці можуть чергуватися), а й сумарну кількість опадів за теплий період року (з квітня по вересень), бо вона визначатиме найбільш е</w:t>
      </w:r>
      <w:r w:rsidR="002116C2">
        <w:rPr>
          <w:rFonts w:ascii="Times New Roman" w:hAnsi="Times New Roman" w:cs="Times New Roman"/>
          <w:sz w:val="28"/>
          <w:szCs w:val="28"/>
          <w:lang w:val="uk-UA"/>
        </w:rPr>
        <w:t>кстремальний режим зволоження. Із</w:t>
      </w:r>
      <w:r w:rsidRPr="003F7DF4">
        <w:rPr>
          <w:rFonts w:ascii="Times New Roman" w:hAnsi="Times New Roman" w:cs="Times New Roman"/>
          <w:sz w:val="28"/>
          <w:szCs w:val="28"/>
          <w:lang w:val="uk-UA"/>
        </w:rPr>
        <w:t xml:space="preserve"> цією метою були побудовані й проаналізовані діаграми відповідно до кількості опадів за теплий період року</w:t>
      </w:r>
      <w:r w:rsidR="00E7378C" w:rsidRPr="00E7378C">
        <w:rPr>
          <w:rFonts w:ascii="Times New Roman" w:eastAsia="Calibri" w:hAnsi="Times New Roman" w:cs="Times New Roman"/>
          <w:sz w:val="28"/>
          <w:szCs w:val="28"/>
          <w:lang w:val="uk-UA"/>
        </w:rPr>
        <w:t>, із яких видно, як впливає зволоження теплого періоду року на формування врожаю картоплі.</w:t>
      </w:r>
    </w:p>
    <w:p w:rsidR="00E7378C" w:rsidRPr="00E7378C" w:rsidRDefault="005F1F18" w:rsidP="00E7378C">
      <w:pPr>
        <w:spacing w:after="0" w:line="360" w:lineRule="auto"/>
        <w:ind w:firstLine="567"/>
        <w:jc w:val="both"/>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У</w:t>
      </w:r>
      <w:r w:rsidRPr="00E7378C">
        <w:rPr>
          <w:rFonts w:ascii="Times New Roman" w:eastAsia="Calibri" w:hAnsi="Times New Roman" w:cs="Times New Roman"/>
          <w:noProof/>
          <w:sz w:val="28"/>
          <w:szCs w:val="28"/>
          <w:lang w:val="uk-UA"/>
        </w:rPr>
        <w:t xml:space="preserve"> чотирьох</w:t>
      </w:r>
      <w:r w:rsidR="00E7378C" w:rsidRPr="00E7378C">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8"/>
          <w:szCs w:val="28"/>
          <w:lang w:val="uk-UA"/>
        </w:rPr>
        <w:t>і</w:t>
      </w:r>
      <w:r w:rsidR="00E7378C" w:rsidRPr="00E7378C">
        <w:rPr>
          <w:rFonts w:ascii="Times New Roman" w:eastAsia="Calibri" w:hAnsi="Times New Roman" w:cs="Times New Roman"/>
          <w:noProof/>
          <w:sz w:val="28"/>
          <w:szCs w:val="28"/>
          <w:lang w:val="uk-UA"/>
        </w:rPr>
        <w:t xml:space="preserve">з шістнадцяти досліджуваних років спостерігалася надмірна кількість опадів </w:t>
      </w:r>
      <w:r w:rsidRPr="003F7DF4">
        <w:rPr>
          <w:rFonts w:ascii="Times New Roman" w:hAnsi="Times New Roman" w:cs="Times New Roman"/>
          <w:sz w:val="28"/>
          <w:szCs w:val="28"/>
          <w:lang w:val="uk-UA"/>
        </w:rPr>
        <w:t>за теплий період року</w:t>
      </w:r>
      <w:r w:rsidRPr="00E7378C">
        <w:rPr>
          <w:rFonts w:ascii="Times New Roman" w:eastAsia="Calibri" w:hAnsi="Times New Roman" w:cs="Times New Roman"/>
          <w:noProof/>
          <w:sz w:val="28"/>
          <w:szCs w:val="28"/>
          <w:lang w:val="uk-UA"/>
        </w:rPr>
        <w:t xml:space="preserve"> </w:t>
      </w:r>
      <w:r w:rsidR="00953D44">
        <w:rPr>
          <w:rFonts w:ascii="Times New Roman" w:eastAsia="Calibri" w:hAnsi="Times New Roman" w:cs="Times New Roman"/>
          <w:noProof/>
          <w:sz w:val="28"/>
          <w:szCs w:val="28"/>
          <w:lang w:val="uk-UA"/>
        </w:rPr>
        <w:t>(рис.2.</w:t>
      </w:r>
      <w:r w:rsidR="0065310C">
        <w:rPr>
          <w:rFonts w:ascii="Times New Roman" w:eastAsia="Calibri" w:hAnsi="Times New Roman" w:cs="Times New Roman"/>
          <w:noProof/>
          <w:sz w:val="28"/>
          <w:szCs w:val="28"/>
          <w:lang w:val="uk-UA"/>
        </w:rPr>
        <w:t>26</w:t>
      </w:r>
      <w:r w:rsidR="00E7378C" w:rsidRPr="00E7378C">
        <w:rPr>
          <w:rFonts w:ascii="Times New Roman" w:eastAsia="Calibri" w:hAnsi="Times New Roman" w:cs="Times New Roman"/>
          <w:noProof/>
          <w:sz w:val="28"/>
          <w:szCs w:val="28"/>
          <w:lang w:val="uk-UA"/>
        </w:rPr>
        <w:t xml:space="preserve">). Аналіз діаграми дав можливість виявити, що при опадах більше норми переважає низька врожайність. У двох роках (2000, 2002) висока врожайність спостерігалася лише в одному районі, а у двох інших роках </w:t>
      </w:r>
      <w:r>
        <w:rPr>
          <w:rFonts w:ascii="Times New Roman" w:eastAsia="Calibri" w:hAnsi="Times New Roman" w:cs="Times New Roman"/>
          <w:noProof/>
          <w:sz w:val="28"/>
          <w:szCs w:val="28"/>
          <w:lang w:val="uk-UA"/>
        </w:rPr>
        <w:t>менще ніж у</w:t>
      </w:r>
      <w:r w:rsidR="00E7378C" w:rsidRPr="00E7378C">
        <w:rPr>
          <w:rFonts w:ascii="Times New Roman" w:eastAsia="Calibri" w:hAnsi="Times New Roman" w:cs="Times New Roman"/>
          <w:noProof/>
          <w:sz w:val="28"/>
          <w:szCs w:val="28"/>
          <w:lang w:val="uk-UA"/>
        </w:rPr>
        <w:t xml:space="preserve"> половині районів області.</w:t>
      </w:r>
    </w:p>
    <w:p w:rsidR="00E7378C" w:rsidRPr="00E7378C" w:rsidRDefault="00E7378C" w:rsidP="0087076D">
      <w:pPr>
        <w:spacing w:after="0" w:line="360" w:lineRule="auto"/>
        <w:ind w:firstLine="567"/>
        <w:jc w:val="both"/>
        <w:rPr>
          <w:rFonts w:ascii="Times New Roman" w:eastAsia="Calibri" w:hAnsi="Times New Roman" w:cs="Times New Roman"/>
          <w:noProof/>
          <w:sz w:val="28"/>
          <w:szCs w:val="28"/>
          <w:lang w:val="uk-UA"/>
        </w:rPr>
      </w:pPr>
      <w:r w:rsidRPr="00E7378C">
        <w:rPr>
          <w:rFonts w:ascii="Times New Roman" w:eastAsia="Calibri" w:hAnsi="Times New Roman" w:cs="Times New Roman"/>
          <w:noProof/>
          <w:sz w:val="28"/>
          <w:szCs w:val="28"/>
          <w:lang w:val="uk-UA"/>
        </w:rPr>
        <w:t xml:space="preserve">Отже, надмірна кількість опадів </w:t>
      </w:r>
      <w:r w:rsidR="005F1F18" w:rsidRPr="003F7DF4">
        <w:rPr>
          <w:rFonts w:ascii="Times New Roman" w:hAnsi="Times New Roman" w:cs="Times New Roman"/>
          <w:sz w:val="28"/>
          <w:szCs w:val="28"/>
          <w:lang w:val="uk-UA"/>
        </w:rPr>
        <w:t>за теплий період року</w:t>
      </w:r>
      <w:r w:rsidR="005F1F18" w:rsidRPr="00E7378C">
        <w:rPr>
          <w:rFonts w:ascii="Times New Roman" w:eastAsia="Calibri" w:hAnsi="Times New Roman" w:cs="Times New Roman"/>
          <w:noProof/>
          <w:sz w:val="28"/>
          <w:szCs w:val="28"/>
          <w:lang w:val="uk-UA"/>
        </w:rPr>
        <w:t xml:space="preserve"> </w:t>
      </w:r>
      <w:r w:rsidRPr="00E7378C">
        <w:rPr>
          <w:rFonts w:ascii="Times New Roman" w:eastAsia="Calibri" w:hAnsi="Times New Roman" w:cs="Times New Roman"/>
          <w:noProof/>
          <w:sz w:val="28"/>
          <w:szCs w:val="28"/>
          <w:lang w:val="uk-UA"/>
        </w:rPr>
        <w:t>не сприяє високій урожайності картоплі.</w:t>
      </w:r>
    </w:p>
    <w:p w:rsidR="00E7378C" w:rsidRPr="00E7378C" w:rsidRDefault="00AA2859" w:rsidP="00E7378C">
      <w:pPr>
        <w:spacing w:after="0" w:line="360" w:lineRule="auto"/>
        <w:ind w:firstLine="567"/>
        <w:jc w:val="both"/>
        <w:rPr>
          <w:rFonts w:ascii="Times New Roman" w:eastAsia="Calibri" w:hAnsi="Times New Roman" w:cs="Times New Roman"/>
          <w:sz w:val="28"/>
          <w:szCs w:val="28"/>
        </w:rPr>
      </w:pPr>
      <w:r>
        <w:rPr>
          <w:noProof/>
          <w:lang w:eastAsia="ru-RU"/>
        </w:rPr>
        <w:lastRenderedPageBreak/>
        <w:drawing>
          <wp:inline distT="0" distB="0" distL="0" distR="0" wp14:anchorId="20AC1122" wp14:editId="776B00A5">
            <wp:extent cx="5486400" cy="2743200"/>
            <wp:effectExtent l="0" t="0" r="19050" b="19050"/>
            <wp:docPr id="152" name="Диаграмма 15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7378C" w:rsidRPr="00E7378C" w:rsidRDefault="00953D44" w:rsidP="00E7378C">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 2.</w:t>
      </w:r>
      <w:r w:rsidR="0065310C">
        <w:rPr>
          <w:rFonts w:ascii="Times New Roman" w:eastAsia="Calibri" w:hAnsi="Times New Roman" w:cs="Times New Roman"/>
          <w:sz w:val="28"/>
          <w:szCs w:val="28"/>
          <w:lang w:val="uk-UA"/>
        </w:rPr>
        <w:t>26</w:t>
      </w:r>
      <w:r w:rsidR="00E7378C" w:rsidRPr="00E7378C">
        <w:rPr>
          <w:rFonts w:ascii="Times New Roman" w:eastAsia="Calibri" w:hAnsi="Times New Roman" w:cs="Times New Roman"/>
          <w:sz w:val="28"/>
          <w:szCs w:val="28"/>
          <w:lang w:val="uk-UA"/>
        </w:rPr>
        <w:t xml:space="preserve">. Урожайність картоплі за районами області у роки з кількістю опадів </w:t>
      </w:r>
      <w:r w:rsidR="005F1F18">
        <w:rPr>
          <w:rFonts w:ascii="Times New Roman" w:hAnsi="Times New Roman" w:cs="Times New Roman"/>
          <w:sz w:val="28"/>
          <w:szCs w:val="28"/>
          <w:lang w:val="uk-UA"/>
        </w:rPr>
        <w:t xml:space="preserve">за теплий період </w:t>
      </w:r>
      <w:r w:rsidR="00E7378C" w:rsidRPr="00E7378C">
        <w:rPr>
          <w:rFonts w:ascii="Times New Roman" w:eastAsia="Calibri" w:hAnsi="Times New Roman" w:cs="Times New Roman"/>
          <w:sz w:val="28"/>
          <w:szCs w:val="28"/>
          <w:lang w:val="uk-UA"/>
        </w:rPr>
        <w:t>вище норми</w:t>
      </w:r>
    </w:p>
    <w:p w:rsidR="00E7378C" w:rsidRPr="00E7378C" w:rsidRDefault="00E7378C" w:rsidP="00E7378C">
      <w:pPr>
        <w:spacing w:after="0" w:line="360" w:lineRule="auto"/>
        <w:ind w:firstLine="567"/>
        <w:jc w:val="both"/>
        <w:rPr>
          <w:rFonts w:ascii="Times New Roman" w:eastAsia="Calibri" w:hAnsi="Times New Roman" w:cs="Times New Roman"/>
          <w:sz w:val="28"/>
          <w:szCs w:val="28"/>
          <w:lang w:val="uk-UA"/>
        </w:rPr>
      </w:pPr>
      <w:r w:rsidRPr="00E7378C">
        <w:rPr>
          <w:rFonts w:ascii="Times New Roman" w:eastAsia="Calibri" w:hAnsi="Times New Roman" w:cs="Times New Roman"/>
          <w:sz w:val="28"/>
          <w:szCs w:val="28"/>
          <w:lang w:val="uk-UA"/>
        </w:rPr>
        <w:t>Аналізуючи діаграму (рис. 2.2</w:t>
      </w:r>
      <w:r w:rsidR="0065310C">
        <w:rPr>
          <w:rFonts w:ascii="Times New Roman" w:eastAsia="Calibri" w:hAnsi="Times New Roman" w:cs="Times New Roman"/>
          <w:sz w:val="28"/>
          <w:szCs w:val="28"/>
          <w:lang w:val="uk-UA"/>
        </w:rPr>
        <w:t>7</w:t>
      </w:r>
      <w:r w:rsidRPr="00E7378C">
        <w:rPr>
          <w:rFonts w:ascii="Times New Roman" w:eastAsia="Calibri" w:hAnsi="Times New Roman" w:cs="Times New Roman"/>
          <w:sz w:val="28"/>
          <w:szCs w:val="28"/>
          <w:lang w:val="uk-UA"/>
        </w:rPr>
        <w:t xml:space="preserve">), можна бачити, що при опадах </w:t>
      </w:r>
      <w:r w:rsidR="005F1F18">
        <w:rPr>
          <w:rFonts w:ascii="Times New Roman" w:hAnsi="Times New Roman" w:cs="Times New Roman"/>
          <w:sz w:val="28"/>
          <w:szCs w:val="28"/>
          <w:lang w:val="uk-UA"/>
        </w:rPr>
        <w:t xml:space="preserve">за теплий період року </w:t>
      </w:r>
      <w:r w:rsidRPr="00E7378C">
        <w:rPr>
          <w:rFonts w:ascii="Times New Roman" w:eastAsia="Calibri" w:hAnsi="Times New Roman" w:cs="Times New Roman"/>
          <w:sz w:val="28"/>
          <w:szCs w:val="28"/>
          <w:lang w:val="uk-UA"/>
        </w:rPr>
        <w:t xml:space="preserve">у межах норми  у восьми із дев’яти років </w:t>
      </w:r>
      <w:r w:rsidR="005F1F18">
        <w:rPr>
          <w:rFonts w:ascii="Times New Roman" w:eastAsia="Calibri" w:hAnsi="Times New Roman" w:cs="Times New Roman"/>
          <w:sz w:val="28"/>
          <w:szCs w:val="28"/>
          <w:lang w:val="uk-UA"/>
        </w:rPr>
        <w:t>вибірки</w:t>
      </w:r>
      <w:r w:rsidRPr="00E7378C">
        <w:rPr>
          <w:rFonts w:ascii="Times New Roman" w:eastAsia="Calibri" w:hAnsi="Times New Roman" w:cs="Times New Roman"/>
          <w:sz w:val="28"/>
          <w:szCs w:val="28"/>
          <w:lang w:val="uk-UA"/>
        </w:rPr>
        <w:t xml:space="preserve"> спостерігалася висока врожайність.  </w:t>
      </w:r>
      <w:r w:rsidR="005F1F18">
        <w:rPr>
          <w:rFonts w:ascii="Times New Roman" w:eastAsia="Calibri" w:hAnsi="Times New Roman" w:cs="Times New Roman"/>
          <w:sz w:val="28"/>
          <w:szCs w:val="28"/>
          <w:lang w:val="uk-UA"/>
        </w:rPr>
        <w:t>Як виняток</w:t>
      </w:r>
      <w:r w:rsidRPr="00E7378C">
        <w:rPr>
          <w:rFonts w:ascii="Times New Roman" w:eastAsia="Calibri" w:hAnsi="Times New Roman" w:cs="Times New Roman"/>
          <w:sz w:val="28"/>
          <w:szCs w:val="28"/>
          <w:lang w:val="uk-UA"/>
        </w:rPr>
        <w:t>, у  2001 році переважала низька</w:t>
      </w:r>
      <w:r w:rsidR="005F1F18">
        <w:rPr>
          <w:rFonts w:ascii="Times New Roman" w:eastAsia="Calibri" w:hAnsi="Times New Roman" w:cs="Times New Roman"/>
          <w:sz w:val="28"/>
          <w:szCs w:val="28"/>
          <w:lang w:val="uk-UA"/>
        </w:rPr>
        <w:t xml:space="preserve"> урожайність</w:t>
      </w:r>
      <w:r w:rsidRPr="00E7378C">
        <w:rPr>
          <w:rFonts w:ascii="Times New Roman" w:eastAsia="Calibri" w:hAnsi="Times New Roman" w:cs="Times New Roman"/>
          <w:sz w:val="28"/>
          <w:szCs w:val="28"/>
          <w:lang w:val="uk-UA"/>
        </w:rPr>
        <w:t xml:space="preserve"> - високою вона була лише у двох районах області, що вказує на необхідність додаткового врахування поєднання </w:t>
      </w:r>
      <w:r w:rsidR="005F1F18">
        <w:rPr>
          <w:rFonts w:ascii="Times New Roman" w:eastAsia="Calibri" w:hAnsi="Times New Roman" w:cs="Times New Roman"/>
          <w:sz w:val="28"/>
          <w:szCs w:val="28"/>
          <w:lang w:val="uk-UA"/>
        </w:rPr>
        <w:t xml:space="preserve">з режимом зволоження </w:t>
      </w:r>
      <w:r w:rsidRPr="00E7378C">
        <w:rPr>
          <w:rFonts w:ascii="Times New Roman" w:eastAsia="Calibri" w:hAnsi="Times New Roman" w:cs="Times New Roman"/>
          <w:sz w:val="28"/>
          <w:szCs w:val="28"/>
          <w:lang w:val="uk-UA"/>
        </w:rPr>
        <w:t xml:space="preserve">інших складових </w:t>
      </w:r>
      <w:proofErr w:type="spellStart"/>
      <w:r w:rsidRPr="00E7378C">
        <w:rPr>
          <w:rFonts w:ascii="Times New Roman" w:eastAsia="Calibri" w:hAnsi="Times New Roman" w:cs="Times New Roman"/>
          <w:sz w:val="28"/>
          <w:szCs w:val="28"/>
          <w:lang w:val="uk-UA"/>
        </w:rPr>
        <w:t>агрокліматичних</w:t>
      </w:r>
      <w:proofErr w:type="spellEnd"/>
      <w:r w:rsidRPr="00E7378C">
        <w:rPr>
          <w:rFonts w:ascii="Times New Roman" w:eastAsia="Calibri" w:hAnsi="Times New Roman" w:cs="Times New Roman"/>
          <w:sz w:val="28"/>
          <w:szCs w:val="28"/>
          <w:lang w:val="uk-UA"/>
        </w:rPr>
        <w:t xml:space="preserve"> умов у цьому році. Як бачимо,  опади в межах норми</w:t>
      </w:r>
      <w:r w:rsidR="005F1F18" w:rsidRPr="005F1F18">
        <w:rPr>
          <w:rFonts w:ascii="Times New Roman" w:hAnsi="Times New Roman" w:cs="Times New Roman"/>
          <w:sz w:val="28"/>
          <w:szCs w:val="28"/>
          <w:lang w:val="uk-UA"/>
        </w:rPr>
        <w:t xml:space="preserve"> </w:t>
      </w:r>
      <w:r w:rsidR="005F1F18">
        <w:rPr>
          <w:rFonts w:ascii="Times New Roman" w:hAnsi="Times New Roman" w:cs="Times New Roman"/>
          <w:sz w:val="28"/>
          <w:szCs w:val="28"/>
          <w:lang w:val="uk-UA"/>
        </w:rPr>
        <w:t>за теплий період року</w:t>
      </w:r>
      <w:r w:rsidRPr="00E7378C">
        <w:rPr>
          <w:rFonts w:ascii="Times New Roman" w:eastAsia="Calibri" w:hAnsi="Times New Roman" w:cs="Times New Roman"/>
          <w:sz w:val="28"/>
          <w:szCs w:val="28"/>
          <w:lang w:val="uk-UA"/>
        </w:rPr>
        <w:t xml:space="preserve"> позитивно впливають на врожайність картоплі.</w:t>
      </w:r>
    </w:p>
    <w:p w:rsidR="00E7378C" w:rsidRPr="00E7378C" w:rsidRDefault="00AA2859" w:rsidP="00E7378C">
      <w:pPr>
        <w:spacing w:after="0" w:line="360" w:lineRule="auto"/>
        <w:ind w:firstLine="567"/>
        <w:jc w:val="both"/>
        <w:rPr>
          <w:rFonts w:ascii="Times New Roman" w:eastAsia="Calibri" w:hAnsi="Times New Roman" w:cs="Times New Roman"/>
          <w:sz w:val="28"/>
          <w:szCs w:val="28"/>
          <w:lang w:val="uk-UA"/>
        </w:rPr>
      </w:pPr>
      <w:r>
        <w:rPr>
          <w:noProof/>
          <w:lang w:eastAsia="ru-RU"/>
        </w:rPr>
        <w:drawing>
          <wp:inline distT="0" distB="0" distL="0" distR="0" wp14:anchorId="439CF4B0" wp14:editId="4AD308E6">
            <wp:extent cx="5530467" cy="2610998"/>
            <wp:effectExtent l="0" t="0" r="13335" b="18415"/>
            <wp:docPr id="153" name="Диаграмма 15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7378C" w:rsidRPr="00E7378C" w:rsidRDefault="00E7378C" w:rsidP="00E7378C">
      <w:pPr>
        <w:spacing w:after="0" w:line="360" w:lineRule="auto"/>
        <w:ind w:firstLine="567"/>
        <w:jc w:val="both"/>
        <w:rPr>
          <w:rFonts w:ascii="Times New Roman" w:eastAsia="Calibri" w:hAnsi="Times New Roman" w:cs="Times New Roman"/>
          <w:sz w:val="28"/>
          <w:szCs w:val="28"/>
          <w:lang w:val="uk-UA"/>
        </w:rPr>
      </w:pPr>
      <w:r w:rsidRPr="00E7378C">
        <w:rPr>
          <w:rFonts w:ascii="Times New Roman" w:eastAsia="Calibri" w:hAnsi="Times New Roman" w:cs="Times New Roman"/>
          <w:sz w:val="28"/>
          <w:szCs w:val="28"/>
          <w:lang w:val="uk-UA"/>
        </w:rPr>
        <w:t>Рис. 2.2</w:t>
      </w:r>
      <w:r w:rsidR="0065310C">
        <w:rPr>
          <w:rFonts w:ascii="Times New Roman" w:eastAsia="Calibri" w:hAnsi="Times New Roman" w:cs="Times New Roman"/>
          <w:sz w:val="28"/>
          <w:szCs w:val="28"/>
          <w:lang w:val="uk-UA"/>
        </w:rPr>
        <w:t>7</w:t>
      </w:r>
      <w:r w:rsidRPr="00E7378C">
        <w:rPr>
          <w:rFonts w:ascii="Times New Roman" w:eastAsia="Calibri" w:hAnsi="Times New Roman" w:cs="Times New Roman"/>
          <w:sz w:val="28"/>
          <w:szCs w:val="28"/>
          <w:lang w:val="uk-UA"/>
        </w:rPr>
        <w:t xml:space="preserve">. Урожайність картоплі за районами області у роки з </w:t>
      </w:r>
      <w:r w:rsidR="005F1F18">
        <w:rPr>
          <w:rFonts w:ascii="Times New Roman" w:eastAsia="Calibri" w:hAnsi="Times New Roman" w:cs="Times New Roman"/>
          <w:sz w:val="28"/>
          <w:szCs w:val="28"/>
          <w:lang w:val="uk-UA"/>
        </w:rPr>
        <w:t>кількістю опадів</w:t>
      </w:r>
      <w:r w:rsidRPr="00E7378C">
        <w:rPr>
          <w:rFonts w:ascii="Times New Roman" w:eastAsia="Calibri" w:hAnsi="Times New Roman" w:cs="Times New Roman"/>
          <w:sz w:val="28"/>
          <w:szCs w:val="28"/>
          <w:lang w:val="uk-UA"/>
        </w:rPr>
        <w:t xml:space="preserve"> </w:t>
      </w:r>
      <w:r w:rsidR="005F1F18">
        <w:rPr>
          <w:rFonts w:ascii="Times New Roman" w:hAnsi="Times New Roman" w:cs="Times New Roman"/>
          <w:sz w:val="28"/>
          <w:szCs w:val="28"/>
          <w:lang w:val="uk-UA"/>
        </w:rPr>
        <w:t xml:space="preserve">за теплий період </w:t>
      </w:r>
      <w:r w:rsidR="005F1F18">
        <w:rPr>
          <w:rFonts w:ascii="Times New Roman" w:eastAsia="Calibri" w:hAnsi="Times New Roman" w:cs="Times New Roman"/>
          <w:sz w:val="28"/>
          <w:szCs w:val="28"/>
          <w:lang w:val="uk-UA"/>
        </w:rPr>
        <w:t>у</w:t>
      </w:r>
      <w:r w:rsidRPr="00E7378C">
        <w:rPr>
          <w:rFonts w:ascii="Times New Roman" w:eastAsia="Calibri" w:hAnsi="Times New Roman" w:cs="Times New Roman"/>
          <w:sz w:val="28"/>
          <w:szCs w:val="28"/>
          <w:lang w:val="uk-UA"/>
        </w:rPr>
        <w:t xml:space="preserve"> межах норми</w:t>
      </w:r>
    </w:p>
    <w:p w:rsidR="00E7378C" w:rsidRPr="00E7378C" w:rsidRDefault="00E7378C" w:rsidP="00E7378C">
      <w:pPr>
        <w:spacing w:after="0" w:line="360" w:lineRule="auto"/>
        <w:ind w:firstLine="567"/>
        <w:jc w:val="both"/>
        <w:rPr>
          <w:rFonts w:ascii="Times New Roman" w:eastAsia="Calibri" w:hAnsi="Times New Roman" w:cs="Times New Roman"/>
          <w:sz w:val="28"/>
          <w:szCs w:val="28"/>
          <w:lang w:val="uk-UA"/>
        </w:rPr>
      </w:pPr>
      <w:r w:rsidRPr="00E7378C">
        <w:rPr>
          <w:rFonts w:ascii="Times New Roman" w:eastAsia="Calibri" w:hAnsi="Times New Roman" w:cs="Times New Roman"/>
          <w:sz w:val="28"/>
          <w:szCs w:val="28"/>
          <w:lang w:val="uk-UA"/>
        </w:rPr>
        <w:lastRenderedPageBreak/>
        <w:t xml:space="preserve">Недостатнє зволоження було у трьох </w:t>
      </w:r>
      <w:r>
        <w:rPr>
          <w:rFonts w:ascii="Times New Roman" w:eastAsia="Calibri" w:hAnsi="Times New Roman" w:cs="Times New Roman"/>
          <w:sz w:val="28"/>
          <w:szCs w:val="28"/>
          <w:lang w:val="uk-UA"/>
        </w:rPr>
        <w:t>роках: 2009, 2010, 2015 (рис.</w:t>
      </w:r>
      <w:r w:rsidR="005F1F18">
        <w:rPr>
          <w:rFonts w:ascii="Times New Roman" w:eastAsia="Calibri" w:hAnsi="Times New Roman" w:cs="Times New Roman"/>
          <w:sz w:val="28"/>
          <w:szCs w:val="28"/>
          <w:lang w:val="uk-UA"/>
        </w:rPr>
        <w:t xml:space="preserve"> </w:t>
      </w:r>
      <w:r w:rsidR="00953D44">
        <w:rPr>
          <w:rFonts w:ascii="Times New Roman" w:eastAsia="Calibri" w:hAnsi="Times New Roman" w:cs="Times New Roman"/>
          <w:sz w:val="28"/>
          <w:szCs w:val="28"/>
          <w:lang w:val="uk-UA"/>
        </w:rPr>
        <w:t>2.2</w:t>
      </w:r>
      <w:r w:rsidR="0065310C">
        <w:rPr>
          <w:rFonts w:ascii="Times New Roman" w:eastAsia="Calibri" w:hAnsi="Times New Roman" w:cs="Times New Roman"/>
          <w:sz w:val="28"/>
          <w:szCs w:val="28"/>
          <w:lang w:val="uk-UA"/>
        </w:rPr>
        <w:t>8</w:t>
      </w:r>
      <w:r w:rsidRPr="00E7378C">
        <w:rPr>
          <w:rFonts w:ascii="Times New Roman" w:eastAsia="Calibri" w:hAnsi="Times New Roman" w:cs="Times New Roman"/>
          <w:sz w:val="28"/>
          <w:szCs w:val="28"/>
          <w:lang w:val="uk-UA"/>
        </w:rPr>
        <w:t>)</w:t>
      </w:r>
      <w:r w:rsidR="005F1F18" w:rsidRPr="00E7378C">
        <w:rPr>
          <w:rFonts w:ascii="Times New Roman" w:eastAsia="Calibri" w:hAnsi="Times New Roman" w:cs="Times New Roman"/>
          <w:sz w:val="28"/>
          <w:szCs w:val="28"/>
          <w:lang w:val="uk-UA"/>
        </w:rPr>
        <w:t>.</w:t>
      </w:r>
      <w:r w:rsidRPr="00E7378C">
        <w:rPr>
          <w:rFonts w:ascii="Times New Roman" w:eastAsia="Calibri" w:hAnsi="Times New Roman" w:cs="Times New Roman"/>
          <w:sz w:val="28"/>
          <w:szCs w:val="28"/>
          <w:lang w:val="uk-UA"/>
        </w:rPr>
        <w:t xml:space="preserve"> Опади нижче норми можуть суттєво відобра</w:t>
      </w:r>
      <w:r w:rsidR="005F1F18">
        <w:rPr>
          <w:rFonts w:ascii="Times New Roman" w:eastAsia="Calibri" w:hAnsi="Times New Roman" w:cs="Times New Roman"/>
          <w:sz w:val="28"/>
          <w:szCs w:val="28"/>
          <w:lang w:val="uk-UA"/>
        </w:rPr>
        <w:t>зитися на врожайності картоплі – у</w:t>
      </w:r>
      <w:r w:rsidR="005F1F18" w:rsidRPr="00E7378C">
        <w:rPr>
          <w:rFonts w:ascii="Times New Roman" w:eastAsia="Calibri" w:hAnsi="Times New Roman" w:cs="Times New Roman"/>
          <w:sz w:val="28"/>
          <w:szCs w:val="28"/>
          <w:lang w:val="uk-UA"/>
        </w:rPr>
        <w:t xml:space="preserve"> 2010 році недостатня кількість опадів зумовила низьку врожайність у шістнадцяти районах області.</w:t>
      </w:r>
      <w:r w:rsidR="005F1F18">
        <w:rPr>
          <w:rFonts w:ascii="Times New Roman" w:eastAsia="Calibri" w:hAnsi="Times New Roman" w:cs="Times New Roman"/>
          <w:sz w:val="28"/>
          <w:szCs w:val="28"/>
          <w:lang w:val="uk-UA"/>
        </w:rPr>
        <w:t xml:space="preserve"> </w:t>
      </w:r>
      <w:r w:rsidR="004D39A0">
        <w:rPr>
          <w:rFonts w:ascii="Times New Roman" w:eastAsia="Calibri" w:hAnsi="Times New Roman" w:cs="Times New Roman"/>
          <w:sz w:val="28"/>
          <w:szCs w:val="28"/>
          <w:lang w:val="uk-UA"/>
        </w:rPr>
        <w:t>При цьому, я</w:t>
      </w:r>
      <w:r w:rsidRPr="00E7378C">
        <w:rPr>
          <w:rFonts w:ascii="Times New Roman" w:eastAsia="Calibri" w:hAnsi="Times New Roman" w:cs="Times New Roman"/>
          <w:sz w:val="28"/>
          <w:szCs w:val="28"/>
          <w:lang w:val="uk-UA"/>
        </w:rPr>
        <w:t>к показав аналіз вибірки, у двох із трьох років</w:t>
      </w:r>
      <w:r w:rsidR="004D39A0">
        <w:rPr>
          <w:rFonts w:ascii="Times New Roman" w:eastAsia="Calibri" w:hAnsi="Times New Roman" w:cs="Times New Roman"/>
          <w:sz w:val="28"/>
          <w:szCs w:val="28"/>
          <w:lang w:val="uk-UA"/>
        </w:rPr>
        <w:t xml:space="preserve"> </w:t>
      </w:r>
      <w:r w:rsidRPr="00E7378C">
        <w:rPr>
          <w:rFonts w:ascii="Times New Roman" w:eastAsia="Calibri" w:hAnsi="Times New Roman" w:cs="Times New Roman"/>
          <w:sz w:val="28"/>
          <w:szCs w:val="28"/>
          <w:lang w:val="uk-UA"/>
        </w:rPr>
        <w:t xml:space="preserve">урожайність розподілилась майже порівну. </w:t>
      </w:r>
    </w:p>
    <w:p w:rsidR="00E7378C" w:rsidRPr="00E7378C" w:rsidRDefault="00AA2859" w:rsidP="00E7378C">
      <w:pPr>
        <w:spacing w:after="0" w:line="360" w:lineRule="auto"/>
        <w:ind w:firstLine="567"/>
        <w:jc w:val="both"/>
        <w:rPr>
          <w:rFonts w:ascii="Times New Roman" w:eastAsia="Calibri" w:hAnsi="Times New Roman" w:cs="Times New Roman"/>
          <w:sz w:val="28"/>
          <w:szCs w:val="28"/>
          <w:lang w:val="uk-UA"/>
        </w:rPr>
      </w:pPr>
      <w:r>
        <w:rPr>
          <w:noProof/>
          <w:lang w:eastAsia="ru-RU"/>
        </w:rPr>
        <w:drawing>
          <wp:inline distT="0" distB="0" distL="0" distR="0" wp14:anchorId="6BC6423E" wp14:editId="7BF20D21">
            <wp:extent cx="5530467" cy="2655065"/>
            <wp:effectExtent l="0" t="0" r="13335" b="12065"/>
            <wp:docPr id="154" name="Диаграмма 15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7378C" w:rsidRPr="00E7378C" w:rsidRDefault="00953D44" w:rsidP="00E7378C">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2.2</w:t>
      </w:r>
      <w:r w:rsidR="0065310C">
        <w:rPr>
          <w:rFonts w:ascii="Times New Roman" w:eastAsia="Calibri" w:hAnsi="Times New Roman" w:cs="Times New Roman"/>
          <w:sz w:val="28"/>
          <w:szCs w:val="28"/>
          <w:lang w:val="uk-UA"/>
        </w:rPr>
        <w:t>8</w:t>
      </w:r>
      <w:r w:rsidR="00E7378C" w:rsidRPr="00E7378C">
        <w:rPr>
          <w:rFonts w:ascii="Times New Roman" w:eastAsia="Calibri" w:hAnsi="Times New Roman" w:cs="Times New Roman"/>
          <w:sz w:val="28"/>
          <w:szCs w:val="28"/>
          <w:lang w:val="uk-UA"/>
        </w:rPr>
        <w:t xml:space="preserve">. Урожайність картоплі за районами області у роки </w:t>
      </w:r>
      <w:r w:rsidR="005F1F18" w:rsidRPr="00E7378C">
        <w:rPr>
          <w:rFonts w:ascii="Times New Roman" w:eastAsia="Calibri" w:hAnsi="Times New Roman" w:cs="Times New Roman"/>
          <w:sz w:val="28"/>
          <w:szCs w:val="28"/>
          <w:lang w:val="uk-UA"/>
        </w:rPr>
        <w:t xml:space="preserve">з </w:t>
      </w:r>
      <w:r w:rsidR="005F1F18">
        <w:rPr>
          <w:rFonts w:ascii="Times New Roman" w:eastAsia="Calibri" w:hAnsi="Times New Roman" w:cs="Times New Roman"/>
          <w:sz w:val="28"/>
          <w:szCs w:val="28"/>
          <w:lang w:val="uk-UA"/>
        </w:rPr>
        <w:t>кількістю опадів</w:t>
      </w:r>
      <w:r w:rsidR="005F1F18" w:rsidRPr="00E7378C">
        <w:rPr>
          <w:rFonts w:ascii="Times New Roman" w:eastAsia="Calibri" w:hAnsi="Times New Roman" w:cs="Times New Roman"/>
          <w:sz w:val="28"/>
          <w:szCs w:val="28"/>
          <w:lang w:val="uk-UA"/>
        </w:rPr>
        <w:t xml:space="preserve"> </w:t>
      </w:r>
      <w:r w:rsidR="005F1F18">
        <w:rPr>
          <w:rFonts w:ascii="Times New Roman" w:hAnsi="Times New Roman" w:cs="Times New Roman"/>
          <w:sz w:val="28"/>
          <w:szCs w:val="28"/>
          <w:lang w:val="uk-UA"/>
        </w:rPr>
        <w:t>за теплий період</w:t>
      </w:r>
      <w:r w:rsidR="00E7378C" w:rsidRPr="00E7378C">
        <w:rPr>
          <w:rFonts w:ascii="Times New Roman" w:eastAsia="Calibri" w:hAnsi="Times New Roman" w:cs="Times New Roman"/>
          <w:sz w:val="28"/>
          <w:szCs w:val="28"/>
          <w:lang w:val="uk-UA"/>
        </w:rPr>
        <w:t xml:space="preserve"> нижче норми</w:t>
      </w:r>
    </w:p>
    <w:p w:rsidR="00E7378C" w:rsidRDefault="00E7378C" w:rsidP="00E7378C">
      <w:pPr>
        <w:spacing w:after="0" w:line="360" w:lineRule="auto"/>
        <w:ind w:firstLine="567"/>
        <w:jc w:val="both"/>
        <w:rPr>
          <w:rFonts w:ascii="Times New Roman" w:eastAsia="Calibri" w:hAnsi="Times New Roman" w:cs="Times New Roman"/>
          <w:sz w:val="28"/>
          <w:szCs w:val="28"/>
          <w:lang w:val="uk-UA"/>
        </w:rPr>
      </w:pPr>
      <w:r w:rsidRPr="00E7378C">
        <w:rPr>
          <w:rFonts w:ascii="Times New Roman" w:eastAsia="Calibri" w:hAnsi="Times New Roman" w:cs="Times New Roman"/>
          <w:sz w:val="28"/>
          <w:szCs w:val="28"/>
          <w:lang w:val="uk-UA"/>
        </w:rPr>
        <w:t xml:space="preserve">Отже, при надмірній кількості опадів була досить низька врожайність картоплі, а при опадах у межах норми -  була переважно високою. При цьому виявлена певна неоднозначність впливу кількості опадів на врожайність картоплі вказує на необхідність урахування разом із режимом зволоження також термічного режиму, запасів води у ґрунті та інших </w:t>
      </w:r>
      <w:proofErr w:type="spellStart"/>
      <w:r w:rsidRPr="00E7378C">
        <w:rPr>
          <w:rFonts w:ascii="Times New Roman" w:eastAsia="Calibri" w:hAnsi="Times New Roman" w:cs="Times New Roman"/>
          <w:sz w:val="28"/>
          <w:szCs w:val="28"/>
          <w:lang w:val="uk-UA"/>
        </w:rPr>
        <w:t>агрокліматичних</w:t>
      </w:r>
      <w:proofErr w:type="spellEnd"/>
      <w:r w:rsidRPr="00E7378C">
        <w:rPr>
          <w:rFonts w:ascii="Times New Roman" w:eastAsia="Calibri" w:hAnsi="Times New Roman" w:cs="Times New Roman"/>
          <w:sz w:val="28"/>
          <w:szCs w:val="28"/>
          <w:lang w:val="uk-UA"/>
        </w:rPr>
        <w:t xml:space="preserve"> умов.</w:t>
      </w:r>
      <w:r w:rsidR="004D39A0">
        <w:rPr>
          <w:rFonts w:ascii="Times New Roman" w:eastAsia="Calibri" w:hAnsi="Times New Roman" w:cs="Times New Roman"/>
          <w:sz w:val="28"/>
          <w:szCs w:val="28"/>
          <w:lang w:val="uk-UA"/>
        </w:rPr>
        <w:t xml:space="preserve"> </w:t>
      </w:r>
      <w:r w:rsidRPr="00E7378C">
        <w:rPr>
          <w:rFonts w:ascii="Times New Roman" w:eastAsia="Calibri" w:hAnsi="Times New Roman" w:cs="Times New Roman"/>
          <w:sz w:val="28"/>
          <w:szCs w:val="28"/>
          <w:lang w:val="uk-UA"/>
        </w:rPr>
        <w:t xml:space="preserve">Вочевидь, для повного аналізу умов формування урожаю картоплі необхідно врахувати й дотримання </w:t>
      </w:r>
      <w:proofErr w:type="spellStart"/>
      <w:r w:rsidRPr="00E7378C">
        <w:rPr>
          <w:rFonts w:ascii="Times New Roman" w:eastAsia="Calibri" w:hAnsi="Times New Roman" w:cs="Times New Roman"/>
          <w:sz w:val="28"/>
          <w:szCs w:val="28"/>
          <w:lang w:val="uk-UA"/>
        </w:rPr>
        <w:t>агротехнологій</w:t>
      </w:r>
      <w:proofErr w:type="spellEnd"/>
      <w:r w:rsidRPr="00E7378C">
        <w:rPr>
          <w:rFonts w:ascii="Times New Roman" w:eastAsia="Calibri" w:hAnsi="Times New Roman" w:cs="Times New Roman"/>
          <w:sz w:val="28"/>
          <w:szCs w:val="28"/>
          <w:lang w:val="uk-UA"/>
        </w:rPr>
        <w:t>, якості посівного матеріалу тощо.</w:t>
      </w:r>
    </w:p>
    <w:p w:rsidR="00090714" w:rsidRPr="00E7378C" w:rsidRDefault="00E7378C" w:rsidP="00DE67AF">
      <w:pPr>
        <w:spacing w:after="0" w:line="360" w:lineRule="auto"/>
        <w:ind w:firstLine="567"/>
        <w:jc w:val="both"/>
        <w:rPr>
          <w:rFonts w:ascii="Times New Roman" w:eastAsia="Calibri" w:hAnsi="Times New Roman" w:cs="Times New Roman"/>
          <w:sz w:val="28"/>
          <w:szCs w:val="28"/>
          <w:lang w:val="uk-UA"/>
        </w:rPr>
      </w:pPr>
      <w:r w:rsidRPr="00E7378C">
        <w:rPr>
          <w:rFonts w:ascii="Times New Roman" w:eastAsia="Calibri" w:hAnsi="Times New Roman" w:cs="Times New Roman"/>
          <w:sz w:val="28"/>
          <w:szCs w:val="28"/>
          <w:lang w:val="uk-UA"/>
        </w:rPr>
        <w:t>Для виявлення географічних відмінностей впливу зволоження теплого періоду року на урожайність картоплі були побудовані картограми</w:t>
      </w:r>
      <w:r w:rsidR="004D39A0">
        <w:rPr>
          <w:rFonts w:ascii="Times New Roman" w:eastAsia="Calibri" w:hAnsi="Times New Roman" w:cs="Times New Roman"/>
          <w:sz w:val="28"/>
          <w:szCs w:val="28"/>
          <w:lang w:val="uk-UA"/>
        </w:rPr>
        <w:t>, на яких райони області згруповані відповідно до урожайності картоплі у роки з нормальним та рекордно недостатнім і надмірним зволоженням</w:t>
      </w:r>
      <w:r w:rsidR="00683154">
        <w:rPr>
          <w:rFonts w:ascii="Times New Roman" w:eastAsia="Calibri" w:hAnsi="Times New Roman" w:cs="Times New Roman"/>
          <w:sz w:val="28"/>
          <w:szCs w:val="28"/>
          <w:lang w:val="uk-UA"/>
        </w:rPr>
        <w:t xml:space="preserve"> теплого періоду року</w:t>
      </w:r>
      <w:r w:rsidRPr="00E7378C">
        <w:rPr>
          <w:rFonts w:ascii="Times New Roman" w:eastAsia="Calibri" w:hAnsi="Times New Roman" w:cs="Times New Roman"/>
          <w:sz w:val="28"/>
          <w:szCs w:val="28"/>
          <w:lang w:val="uk-UA"/>
        </w:rPr>
        <w:t>.</w:t>
      </w:r>
      <w:r w:rsidR="003E3E6C" w:rsidRPr="003E3E6C">
        <w:rPr>
          <w:rFonts w:ascii="Times New Roman" w:eastAsia="Calibri" w:hAnsi="Times New Roman" w:cs="Times New Roman"/>
          <w:sz w:val="28"/>
          <w:szCs w:val="28"/>
          <w:lang w:val="uk-UA"/>
        </w:rPr>
        <w:t xml:space="preserve"> </w:t>
      </w:r>
    </w:p>
    <w:p w:rsidR="00E7378C" w:rsidRDefault="00E7378C" w:rsidP="00E7378C">
      <w:pPr>
        <w:spacing w:after="0" w:line="360" w:lineRule="auto"/>
        <w:ind w:firstLine="567"/>
        <w:jc w:val="both"/>
        <w:rPr>
          <w:rFonts w:ascii="Times New Roman" w:eastAsia="Calibri" w:hAnsi="Times New Roman" w:cs="Times New Roman"/>
          <w:sz w:val="28"/>
          <w:szCs w:val="28"/>
          <w:lang w:val="uk-UA"/>
        </w:rPr>
      </w:pPr>
      <w:r w:rsidRPr="00E7378C">
        <w:rPr>
          <w:rFonts w:ascii="Times New Roman" w:eastAsia="Calibri" w:hAnsi="Times New Roman" w:cs="Times New Roman"/>
          <w:sz w:val="28"/>
          <w:szCs w:val="28"/>
          <w:lang w:val="uk-UA"/>
        </w:rPr>
        <w:lastRenderedPageBreak/>
        <w:t xml:space="preserve">Із картограми урожайності картоплі за 2000 рік із </w:t>
      </w:r>
      <w:proofErr w:type="spellStart"/>
      <w:r w:rsidR="004D39A0">
        <w:rPr>
          <w:rFonts w:ascii="Times New Roman" w:eastAsia="Calibri" w:hAnsi="Times New Roman" w:cs="Times New Roman"/>
          <w:sz w:val="28"/>
          <w:szCs w:val="28"/>
          <w:lang w:val="uk-UA"/>
        </w:rPr>
        <w:t>екстремально</w:t>
      </w:r>
      <w:proofErr w:type="spellEnd"/>
      <w:r w:rsidR="004D39A0">
        <w:rPr>
          <w:rFonts w:ascii="Times New Roman" w:eastAsia="Calibri" w:hAnsi="Times New Roman" w:cs="Times New Roman"/>
          <w:sz w:val="28"/>
          <w:szCs w:val="28"/>
          <w:lang w:val="uk-UA"/>
        </w:rPr>
        <w:t xml:space="preserve"> </w:t>
      </w:r>
      <w:r w:rsidRPr="00E7378C">
        <w:rPr>
          <w:rFonts w:ascii="Times New Roman" w:eastAsia="Calibri" w:hAnsi="Times New Roman" w:cs="Times New Roman"/>
          <w:sz w:val="28"/>
          <w:szCs w:val="28"/>
          <w:lang w:val="uk-UA"/>
        </w:rPr>
        <w:t>надмірним зволоженням (кількість опадів становить 540,6 мм) видно, що середня врожайність переважає (</w:t>
      </w:r>
      <w:r>
        <w:rPr>
          <w:rFonts w:ascii="Times New Roman" w:eastAsia="Calibri" w:hAnsi="Times New Roman" w:cs="Times New Roman"/>
          <w:sz w:val="28"/>
          <w:szCs w:val="28"/>
          <w:lang w:val="uk-UA"/>
        </w:rPr>
        <w:t>рис.</w:t>
      </w:r>
      <w:r w:rsidR="00683154">
        <w:rPr>
          <w:rFonts w:ascii="Times New Roman" w:eastAsia="Calibri" w:hAnsi="Times New Roman" w:cs="Times New Roman"/>
          <w:sz w:val="28"/>
          <w:szCs w:val="28"/>
          <w:lang w:val="uk-UA"/>
        </w:rPr>
        <w:t xml:space="preserve"> </w:t>
      </w:r>
      <w:r w:rsidR="00936BDD">
        <w:rPr>
          <w:rFonts w:ascii="Times New Roman" w:eastAsia="Calibri" w:hAnsi="Times New Roman" w:cs="Times New Roman"/>
          <w:sz w:val="28"/>
          <w:szCs w:val="28"/>
          <w:lang w:val="uk-UA"/>
        </w:rPr>
        <w:t>2.29</w:t>
      </w:r>
      <w:r w:rsidRPr="00E7378C">
        <w:rPr>
          <w:rFonts w:ascii="Times New Roman" w:eastAsia="Calibri" w:hAnsi="Times New Roman" w:cs="Times New Roman"/>
          <w:sz w:val="28"/>
          <w:szCs w:val="28"/>
          <w:lang w:val="uk-UA"/>
        </w:rPr>
        <w:t xml:space="preserve">). У восьми районах вона була низькою, і лише у  Менському і </w:t>
      </w:r>
      <w:proofErr w:type="spellStart"/>
      <w:r w:rsidRPr="00E7378C">
        <w:rPr>
          <w:rFonts w:ascii="Times New Roman" w:eastAsia="Calibri" w:hAnsi="Times New Roman" w:cs="Times New Roman"/>
          <w:sz w:val="28"/>
          <w:szCs w:val="28"/>
          <w:lang w:val="uk-UA"/>
        </w:rPr>
        <w:t>Козелецькому</w:t>
      </w:r>
      <w:proofErr w:type="spellEnd"/>
      <w:r w:rsidRPr="00E7378C">
        <w:rPr>
          <w:rFonts w:ascii="Times New Roman" w:eastAsia="Calibri" w:hAnsi="Times New Roman" w:cs="Times New Roman"/>
          <w:sz w:val="28"/>
          <w:szCs w:val="28"/>
          <w:lang w:val="uk-UA"/>
        </w:rPr>
        <w:t xml:space="preserve"> – високою. Як бачимо, надмірне зволоження сприяє формування середньої та низької врожайності.</w:t>
      </w:r>
      <w:r w:rsidR="00683154">
        <w:rPr>
          <w:rFonts w:ascii="Times New Roman" w:eastAsia="Calibri" w:hAnsi="Times New Roman" w:cs="Times New Roman"/>
          <w:sz w:val="28"/>
          <w:szCs w:val="28"/>
          <w:lang w:val="uk-UA"/>
        </w:rPr>
        <w:t xml:space="preserve"> Порівняння з осередненою за весь досліджуваний період урожайністю </w:t>
      </w:r>
      <w:r w:rsidR="00090714">
        <w:rPr>
          <w:rFonts w:ascii="Times New Roman" w:eastAsia="Calibri" w:hAnsi="Times New Roman" w:cs="Times New Roman"/>
          <w:sz w:val="28"/>
          <w:szCs w:val="28"/>
          <w:lang w:val="uk-UA"/>
        </w:rPr>
        <w:t xml:space="preserve"> </w:t>
      </w:r>
      <w:r w:rsidR="0065310C">
        <w:rPr>
          <w:rFonts w:ascii="Times New Roman" w:eastAsia="Calibri" w:hAnsi="Times New Roman" w:cs="Times New Roman"/>
          <w:sz w:val="28"/>
          <w:szCs w:val="28"/>
          <w:lang w:val="uk-UA"/>
        </w:rPr>
        <w:t>(рис. 2.</w:t>
      </w:r>
      <w:r w:rsidR="0000751A">
        <w:rPr>
          <w:rFonts w:ascii="Times New Roman" w:eastAsia="Calibri" w:hAnsi="Times New Roman" w:cs="Times New Roman"/>
          <w:sz w:val="28"/>
          <w:szCs w:val="28"/>
          <w:lang w:val="uk-UA"/>
        </w:rPr>
        <w:t>5</w:t>
      </w:r>
      <w:r w:rsidR="00683154">
        <w:rPr>
          <w:rFonts w:ascii="Times New Roman" w:eastAsia="Calibri" w:hAnsi="Times New Roman" w:cs="Times New Roman"/>
          <w:sz w:val="28"/>
          <w:szCs w:val="28"/>
          <w:lang w:val="uk-UA"/>
        </w:rPr>
        <w:t>)</w:t>
      </w:r>
      <w:r w:rsidR="00090714">
        <w:rPr>
          <w:rFonts w:ascii="Times New Roman" w:eastAsia="Calibri" w:hAnsi="Times New Roman" w:cs="Times New Roman"/>
          <w:sz w:val="28"/>
          <w:szCs w:val="28"/>
          <w:lang w:val="uk-UA"/>
        </w:rPr>
        <w:t xml:space="preserve"> та картою ґрунтів (рис.</w:t>
      </w:r>
      <w:r w:rsidR="0065310C">
        <w:rPr>
          <w:rFonts w:ascii="Times New Roman" w:eastAsia="Calibri" w:hAnsi="Times New Roman" w:cs="Times New Roman"/>
          <w:sz w:val="28"/>
          <w:szCs w:val="28"/>
          <w:lang w:val="uk-UA"/>
        </w:rPr>
        <w:t xml:space="preserve"> 2.</w:t>
      </w:r>
      <w:r w:rsidR="00913C92" w:rsidRPr="00913C92">
        <w:rPr>
          <w:rFonts w:ascii="Times New Roman" w:eastAsia="Calibri" w:hAnsi="Times New Roman" w:cs="Times New Roman"/>
          <w:sz w:val="28"/>
          <w:szCs w:val="28"/>
          <w:lang w:val="uk-UA"/>
        </w:rPr>
        <w:t>6</w:t>
      </w:r>
      <w:r w:rsidR="00090714">
        <w:rPr>
          <w:rFonts w:ascii="Times New Roman" w:eastAsia="Calibri" w:hAnsi="Times New Roman" w:cs="Times New Roman"/>
          <w:sz w:val="28"/>
          <w:szCs w:val="28"/>
          <w:lang w:val="uk-UA"/>
        </w:rPr>
        <w:t xml:space="preserve"> )</w:t>
      </w:r>
      <w:r w:rsidR="00683154">
        <w:rPr>
          <w:rFonts w:ascii="Times New Roman" w:eastAsia="Calibri" w:hAnsi="Times New Roman" w:cs="Times New Roman"/>
          <w:sz w:val="28"/>
          <w:szCs w:val="28"/>
          <w:lang w:val="uk-UA"/>
        </w:rPr>
        <w:t xml:space="preserve"> вказує на те, що </w:t>
      </w:r>
      <w:r w:rsidR="009F55CD">
        <w:rPr>
          <w:rFonts w:ascii="Times New Roman" w:eastAsia="Calibri" w:hAnsi="Times New Roman" w:cs="Times New Roman"/>
          <w:sz w:val="28"/>
          <w:szCs w:val="28"/>
          <w:lang w:val="uk-UA"/>
        </w:rPr>
        <w:t xml:space="preserve">надто </w:t>
      </w:r>
      <w:r w:rsidR="00683154">
        <w:rPr>
          <w:rFonts w:ascii="Times New Roman" w:eastAsia="Calibri" w:hAnsi="Times New Roman" w:cs="Times New Roman"/>
          <w:sz w:val="28"/>
          <w:szCs w:val="28"/>
          <w:lang w:val="uk-UA"/>
        </w:rPr>
        <w:t>надмірне зволоження теплого періоду призводить до зниження урожайності у північній частині області з більшою кліматичною кількістю опадів</w:t>
      </w:r>
      <w:r w:rsidR="00090714">
        <w:rPr>
          <w:rFonts w:ascii="Times New Roman" w:eastAsia="Calibri" w:hAnsi="Times New Roman" w:cs="Times New Roman"/>
          <w:sz w:val="28"/>
          <w:szCs w:val="28"/>
          <w:lang w:val="uk-UA"/>
        </w:rPr>
        <w:t xml:space="preserve"> та дерново-підзолистими ґрунтами</w:t>
      </w:r>
      <w:r w:rsidR="00F76F16">
        <w:rPr>
          <w:rFonts w:ascii="Times New Roman" w:eastAsia="Calibri" w:hAnsi="Times New Roman" w:cs="Times New Roman"/>
          <w:sz w:val="28"/>
          <w:szCs w:val="28"/>
          <w:lang w:val="uk-UA"/>
        </w:rPr>
        <w:t xml:space="preserve"> супіщаного та глинисто-піщаного механічного складу</w:t>
      </w:r>
      <w:r w:rsidR="00683154">
        <w:rPr>
          <w:rFonts w:ascii="Times New Roman" w:eastAsia="Calibri" w:hAnsi="Times New Roman" w:cs="Times New Roman"/>
          <w:sz w:val="28"/>
          <w:szCs w:val="28"/>
          <w:lang w:val="uk-UA"/>
        </w:rPr>
        <w:t xml:space="preserve"> (зокрема, </w:t>
      </w:r>
      <w:proofErr w:type="spellStart"/>
      <w:r w:rsidR="00683154">
        <w:rPr>
          <w:rFonts w:ascii="Times New Roman" w:eastAsia="Calibri" w:hAnsi="Times New Roman" w:cs="Times New Roman"/>
          <w:sz w:val="28"/>
          <w:szCs w:val="28"/>
          <w:lang w:val="uk-UA"/>
        </w:rPr>
        <w:t>Городнянському</w:t>
      </w:r>
      <w:proofErr w:type="spellEnd"/>
      <w:r w:rsidR="00683154">
        <w:rPr>
          <w:rFonts w:ascii="Times New Roman" w:eastAsia="Calibri" w:hAnsi="Times New Roman" w:cs="Times New Roman"/>
          <w:sz w:val="28"/>
          <w:szCs w:val="28"/>
          <w:lang w:val="uk-UA"/>
        </w:rPr>
        <w:t xml:space="preserve"> і Чернігівському районах) і </w:t>
      </w:r>
      <w:r w:rsidR="009F55CD">
        <w:rPr>
          <w:rFonts w:ascii="Times New Roman" w:eastAsia="Calibri" w:hAnsi="Times New Roman" w:cs="Times New Roman"/>
          <w:sz w:val="28"/>
          <w:szCs w:val="28"/>
          <w:lang w:val="uk-UA"/>
        </w:rPr>
        <w:t xml:space="preserve">до </w:t>
      </w:r>
      <w:r w:rsidR="00683154">
        <w:rPr>
          <w:rFonts w:ascii="Times New Roman" w:eastAsia="Calibri" w:hAnsi="Times New Roman" w:cs="Times New Roman"/>
          <w:sz w:val="28"/>
          <w:szCs w:val="28"/>
          <w:lang w:val="uk-UA"/>
        </w:rPr>
        <w:t xml:space="preserve">збільшення урожайності на півдні області, де кліматична норма опадів менша </w:t>
      </w:r>
      <w:r w:rsidR="00090714">
        <w:rPr>
          <w:rFonts w:ascii="Times New Roman" w:eastAsia="Calibri" w:hAnsi="Times New Roman" w:cs="Times New Roman"/>
          <w:sz w:val="28"/>
          <w:szCs w:val="28"/>
          <w:lang w:val="uk-UA"/>
        </w:rPr>
        <w:t>і поширені  чорноземи типові</w:t>
      </w:r>
      <w:r w:rsidR="008B7314">
        <w:rPr>
          <w:rFonts w:ascii="Times New Roman" w:eastAsia="Calibri" w:hAnsi="Times New Roman" w:cs="Times New Roman"/>
          <w:sz w:val="28"/>
          <w:szCs w:val="28"/>
          <w:lang w:val="uk-UA"/>
        </w:rPr>
        <w:t xml:space="preserve"> </w:t>
      </w:r>
      <w:proofErr w:type="spellStart"/>
      <w:r w:rsidR="008B7314">
        <w:rPr>
          <w:rFonts w:ascii="Times New Roman" w:eastAsia="Calibri" w:hAnsi="Times New Roman" w:cs="Times New Roman"/>
          <w:sz w:val="28"/>
          <w:szCs w:val="28"/>
          <w:lang w:val="uk-UA"/>
        </w:rPr>
        <w:t>крупнопилувато-суглинкового</w:t>
      </w:r>
      <w:proofErr w:type="spellEnd"/>
      <w:r w:rsidR="008B7314">
        <w:rPr>
          <w:rFonts w:ascii="Times New Roman" w:eastAsia="Calibri" w:hAnsi="Times New Roman" w:cs="Times New Roman"/>
          <w:sz w:val="28"/>
          <w:szCs w:val="28"/>
          <w:lang w:val="uk-UA"/>
        </w:rPr>
        <w:t xml:space="preserve"> механічного складу</w:t>
      </w:r>
      <w:r w:rsidR="00090714">
        <w:rPr>
          <w:rFonts w:ascii="Times New Roman" w:eastAsia="Calibri" w:hAnsi="Times New Roman" w:cs="Times New Roman"/>
          <w:sz w:val="28"/>
          <w:szCs w:val="28"/>
          <w:lang w:val="uk-UA"/>
        </w:rPr>
        <w:t xml:space="preserve"> </w:t>
      </w:r>
      <w:r w:rsidR="00683154">
        <w:rPr>
          <w:rFonts w:ascii="Times New Roman" w:eastAsia="Calibri" w:hAnsi="Times New Roman" w:cs="Times New Roman"/>
          <w:sz w:val="28"/>
          <w:szCs w:val="28"/>
          <w:lang w:val="uk-UA"/>
        </w:rPr>
        <w:t>(</w:t>
      </w:r>
      <w:proofErr w:type="spellStart"/>
      <w:r w:rsidR="009F55CD">
        <w:rPr>
          <w:rFonts w:ascii="Times New Roman" w:eastAsia="Calibri" w:hAnsi="Times New Roman" w:cs="Times New Roman"/>
          <w:sz w:val="28"/>
          <w:szCs w:val="28"/>
          <w:lang w:val="uk-UA"/>
        </w:rPr>
        <w:t>Талалаївський</w:t>
      </w:r>
      <w:proofErr w:type="spellEnd"/>
      <w:r w:rsidR="009F55CD">
        <w:rPr>
          <w:rFonts w:ascii="Times New Roman" w:eastAsia="Calibri" w:hAnsi="Times New Roman" w:cs="Times New Roman"/>
          <w:sz w:val="28"/>
          <w:szCs w:val="28"/>
          <w:lang w:val="uk-UA"/>
        </w:rPr>
        <w:t xml:space="preserve"> і </w:t>
      </w:r>
      <w:proofErr w:type="spellStart"/>
      <w:r w:rsidR="009F55CD">
        <w:rPr>
          <w:rFonts w:ascii="Times New Roman" w:eastAsia="Calibri" w:hAnsi="Times New Roman" w:cs="Times New Roman"/>
          <w:sz w:val="28"/>
          <w:szCs w:val="28"/>
          <w:lang w:val="uk-UA"/>
        </w:rPr>
        <w:t>Варвинський</w:t>
      </w:r>
      <w:proofErr w:type="spellEnd"/>
      <w:r w:rsidR="009F55CD">
        <w:rPr>
          <w:rFonts w:ascii="Times New Roman" w:eastAsia="Calibri" w:hAnsi="Times New Roman" w:cs="Times New Roman"/>
          <w:sz w:val="28"/>
          <w:szCs w:val="28"/>
          <w:lang w:val="uk-UA"/>
        </w:rPr>
        <w:t xml:space="preserve"> райони).</w:t>
      </w:r>
    </w:p>
    <w:p w:rsidR="00E7378C" w:rsidRDefault="00E00CFE" w:rsidP="00553172">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w:drawing>
          <wp:inline distT="0" distB="0" distL="0" distR="0">
            <wp:extent cx="5600699" cy="4193930"/>
            <wp:effectExtent l="0" t="0" r="635" b="0"/>
            <wp:docPr id="160" name="Рисунок 160" descr="C:\Users\user\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Безымянный.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05983" cy="4197887"/>
                    </a:xfrm>
                    <a:prstGeom prst="rect">
                      <a:avLst/>
                    </a:prstGeom>
                    <a:noFill/>
                    <a:ln>
                      <a:noFill/>
                    </a:ln>
                  </pic:spPr>
                </pic:pic>
              </a:graphicData>
            </a:graphic>
          </wp:inline>
        </w:drawing>
      </w:r>
    </w:p>
    <w:p w:rsidR="004F5C3C" w:rsidRPr="00E7378C" w:rsidRDefault="0065310C" w:rsidP="00E7378C">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sidR="00936BDD">
        <w:rPr>
          <w:rFonts w:ascii="Times New Roman" w:eastAsia="Calibri" w:hAnsi="Times New Roman" w:cs="Times New Roman"/>
          <w:sz w:val="28"/>
          <w:szCs w:val="28"/>
          <w:lang w:val="uk-UA"/>
        </w:rPr>
        <w:t>2.29</w:t>
      </w:r>
      <w:r w:rsidR="004F5C3C">
        <w:rPr>
          <w:rFonts w:ascii="Times New Roman" w:eastAsia="Calibri" w:hAnsi="Times New Roman" w:cs="Times New Roman"/>
          <w:sz w:val="28"/>
          <w:szCs w:val="28"/>
          <w:lang w:val="uk-UA"/>
        </w:rPr>
        <w:t>. Урожайність картоплі за 2000 рік із надмірним зволоженням</w:t>
      </w:r>
      <w:r w:rsidR="009F55CD" w:rsidRPr="009F55CD">
        <w:rPr>
          <w:rFonts w:ascii="Times New Roman" w:eastAsia="Calibri" w:hAnsi="Times New Roman" w:cs="Times New Roman"/>
          <w:sz w:val="28"/>
          <w:szCs w:val="28"/>
          <w:lang w:val="uk-UA"/>
        </w:rPr>
        <w:t xml:space="preserve"> </w:t>
      </w:r>
      <w:r w:rsidR="009F55CD">
        <w:rPr>
          <w:rFonts w:ascii="Times New Roman" w:eastAsia="Calibri" w:hAnsi="Times New Roman" w:cs="Times New Roman"/>
          <w:sz w:val="28"/>
          <w:szCs w:val="28"/>
          <w:lang w:val="uk-UA"/>
        </w:rPr>
        <w:t>теплого періоду року</w:t>
      </w:r>
    </w:p>
    <w:p w:rsidR="00E7378C" w:rsidRDefault="00E7378C" w:rsidP="00E7378C">
      <w:pPr>
        <w:spacing w:after="0" w:line="360" w:lineRule="auto"/>
        <w:ind w:firstLine="567"/>
        <w:jc w:val="both"/>
        <w:rPr>
          <w:rFonts w:ascii="Times New Roman" w:eastAsia="Calibri" w:hAnsi="Times New Roman" w:cs="Times New Roman"/>
          <w:sz w:val="28"/>
          <w:szCs w:val="28"/>
          <w:lang w:val="uk-UA"/>
        </w:rPr>
      </w:pPr>
      <w:r w:rsidRPr="00E7378C">
        <w:rPr>
          <w:rFonts w:ascii="Times New Roman" w:eastAsia="Calibri" w:hAnsi="Times New Roman" w:cs="Times New Roman"/>
          <w:sz w:val="28"/>
          <w:szCs w:val="28"/>
          <w:lang w:val="uk-UA"/>
        </w:rPr>
        <w:lastRenderedPageBreak/>
        <w:t>При опадах у межах норми (383,8 мм) у досліджуваному 2013 році висока врожайність виявилася у західних районах та по одному на півночі та південному сході (</w:t>
      </w:r>
      <w:r w:rsidR="004F5C3C">
        <w:rPr>
          <w:rFonts w:ascii="Times New Roman" w:eastAsia="Calibri" w:hAnsi="Times New Roman" w:cs="Times New Roman"/>
          <w:sz w:val="28"/>
          <w:szCs w:val="28"/>
          <w:lang w:val="uk-UA"/>
        </w:rPr>
        <w:t>рис.</w:t>
      </w:r>
      <w:r w:rsidR="009F55CD">
        <w:rPr>
          <w:rFonts w:ascii="Times New Roman" w:eastAsia="Calibri" w:hAnsi="Times New Roman" w:cs="Times New Roman"/>
          <w:sz w:val="28"/>
          <w:szCs w:val="28"/>
          <w:lang w:val="uk-UA"/>
        </w:rPr>
        <w:t xml:space="preserve"> </w:t>
      </w:r>
      <w:r w:rsidR="00953D44">
        <w:rPr>
          <w:rFonts w:ascii="Times New Roman" w:eastAsia="Calibri" w:hAnsi="Times New Roman" w:cs="Times New Roman"/>
          <w:sz w:val="28"/>
          <w:szCs w:val="28"/>
          <w:lang w:val="uk-UA"/>
        </w:rPr>
        <w:t>2.</w:t>
      </w:r>
      <w:r w:rsidR="00936BDD">
        <w:rPr>
          <w:rFonts w:ascii="Times New Roman" w:eastAsia="Calibri" w:hAnsi="Times New Roman" w:cs="Times New Roman"/>
          <w:sz w:val="28"/>
          <w:szCs w:val="28"/>
          <w:lang w:val="uk-UA"/>
        </w:rPr>
        <w:t>30</w:t>
      </w:r>
      <w:r w:rsidRPr="00E7378C">
        <w:rPr>
          <w:rFonts w:ascii="Times New Roman" w:eastAsia="Calibri" w:hAnsi="Times New Roman" w:cs="Times New Roman"/>
          <w:sz w:val="28"/>
          <w:szCs w:val="28"/>
          <w:lang w:val="uk-UA"/>
        </w:rPr>
        <w:t xml:space="preserve">). Низька врожайність розподілилася майже порівну між північчю та півднем. У семи районах вона була середньою. Ці райони простягнулися з центру області на північний схід, за винятком </w:t>
      </w:r>
      <w:proofErr w:type="spellStart"/>
      <w:r w:rsidRPr="00E7378C">
        <w:rPr>
          <w:rFonts w:ascii="Times New Roman" w:eastAsia="Calibri" w:hAnsi="Times New Roman" w:cs="Times New Roman"/>
          <w:sz w:val="28"/>
          <w:szCs w:val="28"/>
          <w:lang w:val="uk-UA"/>
        </w:rPr>
        <w:t>Бобровицького</w:t>
      </w:r>
      <w:proofErr w:type="spellEnd"/>
      <w:r w:rsidRPr="00E7378C">
        <w:rPr>
          <w:rFonts w:ascii="Times New Roman" w:eastAsia="Calibri" w:hAnsi="Times New Roman" w:cs="Times New Roman"/>
          <w:sz w:val="28"/>
          <w:szCs w:val="28"/>
          <w:lang w:val="uk-UA"/>
        </w:rPr>
        <w:t xml:space="preserve"> та </w:t>
      </w:r>
      <w:proofErr w:type="spellStart"/>
      <w:r w:rsidRPr="00E7378C">
        <w:rPr>
          <w:rFonts w:ascii="Times New Roman" w:eastAsia="Calibri" w:hAnsi="Times New Roman" w:cs="Times New Roman"/>
          <w:sz w:val="28"/>
          <w:szCs w:val="28"/>
          <w:lang w:val="uk-UA"/>
        </w:rPr>
        <w:t>Срібнянського</w:t>
      </w:r>
      <w:proofErr w:type="spellEnd"/>
      <w:r w:rsidRPr="00E7378C">
        <w:rPr>
          <w:rFonts w:ascii="Times New Roman" w:eastAsia="Calibri" w:hAnsi="Times New Roman" w:cs="Times New Roman"/>
          <w:sz w:val="28"/>
          <w:szCs w:val="28"/>
          <w:lang w:val="uk-UA"/>
        </w:rPr>
        <w:t xml:space="preserve"> району. Нормальне зволоження сприяє як високій, так і низькій врожайності.</w:t>
      </w:r>
    </w:p>
    <w:p w:rsidR="004F5C3C" w:rsidRDefault="00E00CFE" w:rsidP="00E7378C">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w:drawing>
          <wp:inline distT="0" distB="0" distL="0" distR="0">
            <wp:extent cx="5574324" cy="4220308"/>
            <wp:effectExtent l="0" t="0" r="7620" b="8890"/>
            <wp:docPr id="161" name="Рисунок 161" descr="C:\Users\user\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Безымянный.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79581" cy="4224288"/>
                    </a:xfrm>
                    <a:prstGeom prst="rect">
                      <a:avLst/>
                    </a:prstGeom>
                    <a:noFill/>
                    <a:ln>
                      <a:noFill/>
                    </a:ln>
                  </pic:spPr>
                </pic:pic>
              </a:graphicData>
            </a:graphic>
          </wp:inline>
        </w:drawing>
      </w:r>
    </w:p>
    <w:p w:rsidR="004F5C3C" w:rsidRPr="00E7378C" w:rsidRDefault="0065310C" w:rsidP="00E7378C">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sidR="00936BDD">
        <w:rPr>
          <w:rFonts w:ascii="Times New Roman" w:eastAsia="Calibri" w:hAnsi="Times New Roman" w:cs="Times New Roman"/>
          <w:sz w:val="28"/>
          <w:szCs w:val="28"/>
          <w:lang w:val="uk-UA"/>
        </w:rPr>
        <w:t>2.30</w:t>
      </w:r>
      <w:r w:rsidR="004F5C3C">
        <w:rPr>
          <w:rFonts w:ascii="Times New Roman" w:eastAsia="Calibri" w:hAnsi="Times New Roman" w:cs="Times New Roman"/>
          <w:sz w:val="28"/>
          <w:szCs w:val="28"/>
          <w:lang w:val="uk-UA"/>
        </w:rPr>
        <w:t>. Урожайність картоплі за 2013 рік із нормальним зволоженням</w:t>
      </w:r>
      <w:r w:rsidR="009F55CD" w:rsidRPr="009F55CD">
        <w:rPr>
          <w:rFonts w:ascii="Times New Roman" w:eastAsia="Calibri" w:hAnsi="Times New Roman" w:cs="Times New Roman"/>
          <w:sz w:val="28"/>
          <w:szCs w:val="28"/>
          <w:lang w:val="uk-UA"/>
        </w:rPr>
        <w:t xml:space="preserve"> </w:t>
      </w:r>
      <w:r w:rsidR="009F55CD">
        <w:rPr>
          <w:rFonts w:ascii="Times New Roman" w:eastAsia="Calibri" w:hAnsi="Times New Roman" w:cs="Times New Roman"/>
          <w:sz w:val="28"/>
          <w:szCs w:val="28"/>
          <w:lang w:val="uk-UA"/>
        </w:rPr>
        <w:t>теплого періоду року</w:t>
      </w:r>
    </w:p>
    <w:p w:rsidR="00E7378C" w:rsidRDefault="00E7378C" w:rsidP="00E7378C">
      <w:pPr>
        <w:spacing w:after="0" w:line="360" w:lineRule="auto"/>
        <w:ind w:firstLine="567"/>
        <w:jc w:val="both"/>
        <w:rPr>
          <w:rFonts w:ascii="Times New Roman" w:eastAsia="Calibri" w:hAnsi="Times New Roman" w:cs="Times New Roman"/>
          <w:sz w:val="28"/>
          <w:szCs w:val="28"/>
          <w:lang w:val="uk-UA"/>
        </w:rPr>
      </w:pPr>
      <w:r w:rsidRPr="00E7378C">
        <w:rPr>
          <w:rFonts w:ascii="Times New Roman" w:eastAsia="Calibri" w:hAnsi="Times New Roman" w:cs="Times New Roman"/>
          <w:sz w:val="28"/>
          <w:szCs w:val="28"/>
          <w:lang w:val="uk-UA"/>
        </w:rPr>
        <w:t>Найменша кількість опадів із досліджуваних років була у 2010 році (212,4 мм). Як бачимо з картограми (</w:t>
      </w:r>
      <w:r w:rsidR="004F5C3C">
        <w:rPr>
          <w:rFonts w:ascii="Times New Roman" w:eastAsia="Calibri" w:hAnsi="Times New Roman" w:cs="Times New Roman"/>
          <w:sz w:val="28"/>
          <w:szCs w:val="28"/>
          <w:lang w:val="uk-UA"/>
        </w:rPr>
        <w:t>рис.</w:t>
      </w:r>
      <w:r w:rsidR="009F55CD">
        <w:rPr>
          <w:rFonts w:ascii="Times New Roman" w:eastAsia="Calibri" w:hAnsi="Times New Roman" w:cs="Times New Roman"/>
          <w:sz w:val="28"/>
          <w:szCs w:val="28"/>
          <w:lang w:val="uk-UA"/>
        </w:rPr>
        <w:t xml:space="preserve"> </w:t>
      </w:r>
      <w:r w:rsidR="00953D44">
        <w:rPr>
          <w:rFonts w:ascii="Times New Roman" w:eastAsia="Calibri" w:hAnsi="Times New Roman" w:cs="Times New Roman"/>
          <w:sz w:val="28"/>
          <w:szCs w:val="28"/>
          <w:lang w:val="uk-UA"/>
        </w:rPr>
        <w:t>2.</w:t>
      </w:r>
      <w:r w:rsidR="00936BDD">
        <w:rPr>
          <w:rFonts w:ascii="Times New Roman" w:eastAsia="Calibri" w:hAnsi="Times New Roman" w:cs="Times New Roman"/>
          <w:sz w:val="28"/>
          <w:szCs w:val="28"/>
          <w:lang w:val="uk-UA"/>
        </w:rPr>
        <w:t>31</w:t>
      </w:r>
      <w:r w:rsidRPr="00E7378C">
        <w:rPr>
          <w:rFonts w:ascii="Times New Roman" w:eastAsia="Calibri" w:hAnsi="Times New Roman" w:cs="Times New Roman"/>
          <w:sz w:val="28"/>
          <w:szCs w:val="28"/>
          <w:lang w:val="uk-UA"/>
        </w:rPr>
        <w:t xml:space="preserve">) при недостатньому зволоженні майже у всіх районах спостерігалась низька врожайність, за винятком чотирьох: </w:t>
      </w:r>
      <w:proofErr w:type="spellStart"/>
      <w:r w:rsidRPr="00E7378C">
        <w:rPr>
          <w:rFonts w:ascii="Times New Roman" w:eastAsia="Calibri" w:hAnsi="Times New Roman" w:cs="Times New Roman"/>
          <w:sz w:val="28"/>
          <w:szCs w:val="28"/>
          <w:lang w:val="uk-UA"/>
        </w:rPr>
        <w:t>Городнянського</w:t>
      </w:r>
      <w:proofErr w:type="spellEnd"/>
      <w:r w:rsidRPr="00E7378C">
        <w:rPr>
          <w:rFonts w:ascii="Times New Roman" w:eastAsia="Calibri" w:hAnsi="Times New Roman" w:cs="Times New Roman"/>
          <w:sz w:val="28"/>
          <w:szCs w:val="28"/>
          <w:lang w:val="uk-UA"/>
        </w:rPr>
        <w:t xml:space="preserve">, </w:t>
      </w:r>
      <w:proofErr w:type="spellStart"/>
      <w:r w:rsidRPr="00E7378C">
        <w:rPr>
          <w:rFonts w:ascii="Times New Roman" w:eastAsia="Calibri" w:hAnsi="Times New Roman" w:cs="Times New Roman"/>
          <w:sz w:val="28"/>
          <w:szCs w:val="28"/>
          <w:lang w:val="uk-UA"/>
        </w:rPr>
        <w:t>Козелецького</w:t>
      </w:r>
      <w:proofErr w:type="spellEnd"/>
      <w:r w:rsidRPr="00E7378C">
        <w:rPr>
          <w:rFonts w:ascii="Times New Roman" w:eastAsia="Calibri" w:hAnsi="Times New Roman" w:cs="Times New Roman"/>
          <w:sz w:val="28"/>
          <w:szCs w:val="28"/>
          <w:lang w:val="uk-UA"/>
        </w:rPr>
        <w:t>, Ічнян</w:t>
      </w:r>
      <w:r w:rsidR="00C33892">
        <w:rPr>
          <w:rFonts w:ascii="Times New Roman" w:eastAsia="Calibri" w:hAnsi="Times New Roman" w:cs="Times New Roman"/>
          <w:sz w:val="28"/>
          <w:szCs w:val="28"/>
          <w:lang w:val="uk-UA"/>
        </w:rPr>
        <w:t xml:space="preserve">ського, </w:t>
      </w:r>
      <w:proofErr w:type="spellStart"/>
      <w:r w:rsidR="00C33892">
        <w:rPr>
          <w:rFonts w:ascii="Times New Roman" w:eastAsia="Calibri" w:hAnsi="Times New Roman" w:cs="Times New Roman"/>
          <w:sz w:val="28"/>
          <w:szCs w:val="28"/>
          <w:lang w:val="uk-UA"/>
        </w:rPr>
        <w:t>Сосницького</w:t>
      </w:r>
      <w:proofErr w:type="spellEnd"/>
      <w:r w:rsidR="00C33892">
        <w:rPr>
          <w:rFonts w:ascii="Times New Roman" w:eastAsia="Calibri" w:hAnsi="Times New Roman" w:cs="Times New Roman"/>
          <w:sz w:val="28"/>
          <w:szCs w:val="28"/>
          <w:lang w:val="uk-UA"/>
        </w:rPr>
        <w:t>, де вона була середньою.</w:t>
      </w:r>
      <w:r w:rsidRPr="00E7378C">
        <w:rPr>
          <w:rFonts w:ascii="Times New Roman" w:eastAsia="Calibri" w:hAnsi="Times New Roman" w:cs="Times New Roman"/>
          <w:sz w:val="28"/>
          <w:szCs w:val="28"/>
          <w:lang w:val="uk-UA"/>
        </w:rPr>
        <w:t xml:space="preserve"> Саме в цих районах</w:t>
      </w:r>
      <w:r w:rsidR="00C33892">
        <w:rPr>
          <w:rFonts w:ascii="Times New Roman" w:eastAsia="Calibri" w:hAnsi="Times New Roman" w:cs="Times New Roman"/>
          <w:sz w:val="28"/>
          <w:szCs w:val="28"/>
          <w:lang w:val="uk-UA"/>
        </w:rPr>
        <w:t xml:space="preserve"> поширені дерново-підзолисті та </w:t>
      </w:r>
      <w:proofErr w:type="spellStart"/>
      <w:r w:rsidR="00C33892">
        <w:rPr>
          <w:rFonts w:ascii="Times New Roman" w:eastAsia="Calibri" w:hAnsi="Times New Roman" w:cs="Times New Roman"/>
          <w:sz w:val="28"/>
          <w:szCs w:val="28"/>
          <w:lang w:val="uk-UA"/>
        </w:rPr>
        <w:t>дерново</w:t>
      </w:r>
      <w:proofErr w:type="spellEnd"/>
      <w:r w:rsidR="00C33892">
        <w:rPr>
          <w:rFonts w:ascii="Times New Roman" w:eastAsia="Calibri" w:hAnsi="Times New Roman" w:cs="Times New Roman"/>
          <w:sz w:val="28"/>
          <w:szCs w:val="28"/>
          <w:lang w:val="uk-UA"/>
        </w:rPr>
        <w:t xml:space="preserve"> </w:t>
      </w:r>
      <w:proofErr w:type="spellStart"/>
      <w:r w:rsidR="00C33892">
        <w:rPr>
          <w:rFonts w:ascii="Times New Roman" w:eastAsia="Calibri" w:hAnsi="Times New Roman" w:cs="Times New Roman"/>
          <w:sz w:val="28"/>
          <w:szCs w:val="28"/>
          <w:lang w:val="uk-UA"/>
        </w:rPr>
        <w:t>поверхнево-оглеєні</w:t>
      </w:r>
      <w:proofErr w:type="spellEnd"/>
      <w:r w:rsidR="00C33892">
        <w:rPr>
          <w:rFonts w:ascii="Times New Roman" w:eastAsia="Calibri" w:hAnsi="Times New Roman" w:cs="Times New Roman"/>
          <w:sz w:val="28"/>
          <w:szCs w:val="28"/>
          <w:lang w:val="uk-UA"/>
        </w:rPr>
        <w:t xml:space="preserve"> ґрунти переважно </w:t>
      </w:r>
      <w:r w:rsidR="00C33892">
        <w:rPr>
          <w:rFonts w:ascii="Times New Roman" w:eastAsia="Calibri" w:hAnsi="Times New Roman" w:cs="Times New Roman"/>
          <w:sz w:val="28"/>
          <w:szCs w:val="28"/>
          <w:lang w:val="uk-UA"/>
        </w:rPr>
        <w:lastRenderedPageBreak/>
        <w:t>глинисто-піщаного механічного складу</w:t>
      </w:r>
      <w:r w:rsidR="00C21662">
        <w:rPr>
          <w:rFonts w:ascii="Times New Roman" w:eastAsia="Calibri" w:hAnsi="Times New Roman" w:cs="Times New Roman"/>
          <w:sz w:val="28"/>
          <w:szCs w:val="28"/>
          <w:lang w:val="uk-UA"/>
        </w:rPr>
        <w:t xml:space="preserve"> (рис.2</w:t>
      </w:r>
      <w:r w:rsidR="0065310C">
        <w:rPr>
          <w:rFonts w:ascii="Times New Roman" w:eastAsia="Calibri" w:hAnsi="Times New Roman" w:cs="Times New Roman"/>
          <w:sz w:val="28"/>
          <w:szCs w:val="28"/>
          <w:lang w:val="uk-UA"/>
        </w:rPr>
        <w:t>.</w:t>
      </w:r>
      <w:r w:rsidR="00DE67AF">
        <w:rPr>
          <w:rFonts w:ascii="Times New Roman" w:eastAsia="Calibri" w:hAnsi="Times New Roman" w:cs="Times New Roman"/>
          <w:sz w:val="28"/>
          <w:szCs w:val="28"/>
          <w:lang w:val="uk-UA"/>
        </w:rPr>
        <w:t>6</w:t>
      </w:r>
      <w:r w:rsidR="00C21662">
        <w:rPr>
          <w:rFonts w:ascii="Times New Roman" w:eastAsia="Calibri" w:hAnsi="Times New Roman" w:cs="Times New Roman"/>
          <w:sz w:val="28"/>
          <w:szCs w:val="28"/>
          <w:lang w:val="uk-UA"/>
        </w:rPr>
        <w:t>)</w:t>
      </w:r>
      <w:r w:rsidRPr="00E7378C">
        <w:rPr>
          <w:rFonts w:ascii="Times New Roman" w:eastAsia="Calibri" w:hAnsi="Times New Roman" w:cs="Times New Roman"/>
          <w:sz w:val="28"/>
          <w:szCs w:val="28"/>
          <w:lang w:val="uk-UA"/>
        </w:rPr>
        <w:t>.  Висока не простежувалася у жодному районі області.</w:t>
      </w:r>
    </w:p>
    <w:p w:rsidR="004F5C3C" w:rsidRDefault="00E00CFE" w:rsidP="00E7378C">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w:drawing>
          <wp:inline distT="0" distB="0" distL="0" distR="0">
            <wp:extent cx="5600700" cy="4193930"/>
            <wp:effectExtent l="0" t="0" r="0" b="0"/>
            <wp:docPr id="162" name="Рисунок 162" descr="C:\Users\user\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Безымянный.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05983" cy="4197886"/>
                    </a:xfrm>
                    <a:prstGeom prst="rect">
                      <a:avLst/>
                    </a:prstGeom>
                    <a:noFill/>
                    <a:ln>
                      <a:noFill/>
                    </a:ln>
                  </pic:spPr>
                </pic:pic>
              </a:graphicData>
            </a:graphic>
          </wp:inline>
        </w:drawing>
      </w:r>
    </w:p>
    <w:p w:rsidR="004F5C3C" w:rsidRPr="00E7378C" w:rsidRDefault="00953D44" w:rsidP="004F5C3C">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2.</w:t>
      </w:r>
      <w:r w:rsidR="00936BDD">
        <w:rPr>
          <w:rFonts w:ascii="Times New Roman" w:eastAsia="Calibri" w:hAnsi="Times New Roman" w:cs="Times New Roman"/>
          <w:sz w:val="28"/>
          <w:szCs w:val="28"/>
          <w:lang w:val="uk-UA"/>
        </w:rPr>
        <w:t>31</w:t>
      </w:r>
      <w:r w:rsidR="004F5C3C">
        <w:rPr>
          <w:rFonts w:ascii="Times New Roman" w:eastAsia="Calibri" w:hAnsi="Times New Roman" w:cs="Times New Roman"/>
          <w:sz w:val="28"/>
          <w:szCs w:val="28"/>
          <w:lang w:val="uk-UA"/>
        </w:rPr>
        <w:t>.</w:t>
      </w:r>
      <w:r w:rsidR="00611082">
        <w:rPr>
          <w:rFonts w:ascii="Times New Roman" w:eastAsia="Calibri" w:hAnsi="Times New Roman" w:cs="Times New Roman"/>
          <w:sz w:val="28"/>
          <w:szCs w:val="28"/>
          <w:lang w:val="uk-UA"/>
        </w:rPr>
        <w:t xml:space="preserve"> </w:t>
      </w:r>
      <w:r w:rsidR="004F5C3C">
        <w:rPr>
          <w:rFonts w:ascii="Times New Roman" w:eastAsia="Calibri" w:hAnsi="Times New Roman" w:cs="Times New Roman"/>
          <w:sz w:val="28"/>
          <w:szCs w:val="28"/>
          <w:lang w:val="uk-UA"/>
        </w:rPr>
        <w:t>Урожайність картоплі за 2010 рік із недостатнім зволоженням</w:t>
      </w:r>
      <w:r w:rsidR="009F55CD">
        <w:rPr>
          <w:rFonts w:ascii="Times New Roman" w:eastAsia="Calibri" w:hAnsi="Times New Roman" w:cs="Times New Roman"/>
          <w:sz w:val="28"/>
          <w:szCs w:val="28"/>
          <w:lang w:val="uk-UA"/>
        </w:rPr>
        <w:t xml:space="preserve"> теплого періоду року</w:t>
      </w:r>
    </w:p>
    <w:p w:rsidR="00E7378C" w:rsidRPr="00E7378C" w:rsidRDefault="009F55CD" w:rsidP="00C33892">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w:t>
      </w:r>
      <w:r w:rsidR="00E7378C" w:rsidRPr="00E7378C">
        <w:rPr>
          <w:rFonts w:ascii="Times New Roman" w:eastAsia="Calibri" w:hAnsi="Times New Roman" w:cs="Times New Roman"/>
          <w:sz w:val="28"/>
          <w:szCs w:val="28"/>
          <w:lang w:val="uk-UA"/>
        </w:rPr>
        <w:t xml:space="preserve">, можна з упевненістю сказати, що для </w:t>
      </w:r>
      <w:r>
        <w:rPr>
          <w:rFonts w:ascii="Times New Roman" w:eastAsia="Calibri" w:hAnsi="Times New Roman" w:cs="Times New Roman"/>
          <w:sz w:val="28"/>
          <w:szCs w:val="28"/>
          <w:lang w:val="uk-UA"/>
        </w:rPr>
        <w:t>формування гарн</w:t>
      </w:r>
      <w:r w:rsidR="00E7378C" w:rsidRPr="00E7378C">
        <w:rPr>
          <w:rFonts w:ascii="Times New Roman" w:eastAsia="Calibri" w:hAnsi="Times New Roman" w:cs="Times New Roman"/>
          <w:sz w:val="28"/>
          <w:szCs w:val="28"/>
          <w:lang w:val="uk-UA"/>
        </w:rPr>
        <w:t>ого врожаю картоплі потрібна кількість  опадів за теплий період у межах норми.</w:t>
      </w:r>
      <w:r w:rsidR="00C33892" w:rsidRPr="00C33892">
        <w:rPr>
          <w:rFonts w:ascii="Times New Roman" w:hAnsi="Times New Roman" w:cs="Times New Roman"/>
          <w:sz w:val="28"/>
          <w:lang w:val="uk-UA"/>
        </w:rPr>
        <w:t xml:space="preserve"> </w:t>
      </w:r>
      <w:r w:rsidR="00C33892">
        <w:rPr>
          <w:rFonts w:ascii="Times New Roman" w:eastAsia="Calibri" w:hAnsi="Times New Roman" w:cs="Times New Roman"/>
          <w:sz w:val="28"/>
          <w:szCs w:val="28"/>
          <w:lang w:val="uk-UA"/>
        </w:rPr>
        <w:t xml:space="preserve">Також слід зазначити, </w:t>
      </w:r>
      <w:r w:rsidR="00C33892" w:rsidRPr="00C33892">
        <w:rPr>
          <w:rFonts w:ascii="Times New Roman" w:eastAsia="Calibri" w:hAnsi="Times New Roman" w:cs="Times New Roman"/>
          <w:sz w:val="28"/>
          <w:szCs w:val="28"/>
          <w:lang w:val="uk-UA"/>
        </w:rPr>
        <w:t>що найкращим ґрунтами для вирощування кар</w:t>
      </w:r>
      <w:r w:rsidR="00C33892">
        <w:rPr>
          <w:rFonts w:ascii="Times New Roman" w:eastAsia="Calibri" w:hAnsi="Times New Roman" w:cs="Times New Roman"/>
          <w:sz w:val="28"/>
          <w:szCs w:val="28"/>
          <w:lang w:val="uk-UA"/>
        </w:rPr>
        <w:t>топлі в нашій області є дерново-</w:t>
      </w:r>
      <w:r w:rsidR="00C33892" w:rsidRPr="00C33892">
        <w:rPr>
          <w:rFonts w:ascii="Times New Roman" w:eastAsia="Calibri" w:hAnsi="Times New Roman" w:cs="Times New Roman"/>
          <w:sz w:val="28"/>
          <w:szCs w:val="28"/>
          <w:lang w:val="uk-UA"/>
        </w:rPr>
        <w:t xml:space="preserve">підзолисті. </w:t>
      </w:r>
    </w:p>
    <w:p w:rsidR="00E7378C" w:rsidRDefault="00E7378C" w:rsidP="00E7378C">
      <w:pPr>
        <w:spacing w:after="0" w:line="360" w:lineRule="auto"/>
        <w:ind w:firstLine="567"/>
        <w:jc w:val="both"/>
        <w:rPr>
          <w:rFonts w:ascii="Times New Roman" w:eastAsia="Calibri" w:hAnsi="Times New Roman" w:cs="Times New Roman"/>
          <w:sz w:val="28"/>
          <w:szCs w:val="28"/>
          <w:lang w:val="uk-UA"/>
        </w:rPr>
      </w:pPr>
      <w:r w:rsidRPr="00E7378C">
        <w:rPr>
          <w:rFonts w:ascii="Times New Roman" w:eastAsia="Calibri" w:hAnsi="Times New Roman" w:cs="Times New Roman"/>
          <w:sz w:val="28"/>
          <w:szCs w:val="28"/>
          <w:lang w:val="uk-UA"/>
        </w:rPr>
        <w:t>Порівнюючи картограми, можна зробити висновок, що</w:t>
      </w:r>
      <w:r w:rsidR="009F55CD">
        <w:rPr>
          <w:rFonts w:ascii="Times New Roman" w:eastAsia="Calibri" w:hAnsi="Times New Roman" w:cs="Times New Roman"/>
          <w:sz w:val="28"/>
          <w:szCs w:val="28"/>
          <w:lang w:val="uk-UA"/>
        </w:rPr>
        <w:t xml:space="preserve">, вочевидь, </w:t>
      </w:r>
      <w:r w:rsidRPr="00E7378C">
        <w:rPr>
          <w:rFonts w:ascii="Times New Roman" w:eastAsia="Calibri" w:hAnsi="Times New Roman" w:cs="Times New Roman"/>
          <w:sz w:val="28"/>
          <w:szCs w:val="28"/>
          <w:lang w:val="uk-UA"/>
        </w:rPr>
        <w:t xml:space="preserve">врожайність картоплі залежить </w:t>
      </w:r>
      <w:r w:rsidR="009F55CD">
        <w:rPr>
          <w:rFonts w:ascii="Times New Roman" w:eastAsia="Calibri" w:hAnsi="Times New Roman" w:cs="Times New Roman"/>
          <w:sz w:val="28"/>
          <w:szCs w:val="28"/>
          <w:lang w:val="uk-UA"/>
        </w:rPr>
        <w:t xml:space="preserve">і </w:t>
      </w:r>
      <w:r w:rsidRPr="00E7378C">
        <w:rPr>
          <w:rFonts w:ascii="Times New Roman" w:eastAsia="Calibri" w:hAnsi="Times New Roman" w:cs="Times New Roman"/>
          <w:sz w:val="28"/>
          <w:szCs w:val="28"/>
          <w:lang w:val="uk-UA"/>
        </w:rPr>
        <w:t xml:space="preserve">від кількості опадів, а також </w:t>
      </w:r>
      <w:r w:rsidR="009F55CD">
        <w:rPr>
          <w:rFonts w:ascii="Times New Roman" w:eastAsia="Calibri" w:hAnsi="Times New Roman" w:cs="Times New Roman"/>
          <w:sz w:val="28"/>
          <w:szCs w:val="28"/>
          <w:lang w:val="uk-UA"/>
        </w:rPr>
        <w:t xml:space="preserve">і </w:t>
      </w:r>
      <w:r w:rsidRPr="00E7378C">
        <w:rPr>
          <w:rFonts w:ascii="Times New Roman" w:eastAsia="Calibri" w:hAnsi="Times New Roman" w:cs="Times New Roman"/>
          <w:sz w:val="28"/>
          <w:szCs w:val="28"/>
          <w:lang w:val="uk-UA"/>
        </w:rPr>
        <w:t>від умов господарювання</w:t>
      </w:r>
      <w:r w:rsidR="009F55CD">
        <w:rPr>
          <w:rFonts w:ascii="Times New Roman" w:eastAsia="Calibri" w:hAnsi="Times New Roman" w:cs="Times New Roman"/>
          <w:sz w:val="28"/>
          <w:szCs w:val="28"/>
          <w:lang w:val="uk-UA"/>
        </w:rPr>
        <w:t>, о</w:t>
      </w:r>
      <w:r w:rsidRPr="00E7378C">
        <w:rPr>
          <w:rFonts w:ascii="Times New Roman" w:eastAsia="Calibri" w:hAnsi="Times New Roman" w:cs="Times New Roman"/>
          <w:sz w:val="28"/>
          <w:szCs w:val="28"/>
          <w:lang w:val="uk-UA"/>
        </w:rPr>
        <w:t xml:space="preserve">скільки для  окремих районів різні умови зволоження можуть мати різний наслідок: у </w:t>
      </w:r>
      <w:proofErr w:type="spellStart"/>
      <w:r w:rsidRPr="00E7378C">
        <w:rPr>
          <w:rFonts w:ascii="Times New Roman" w:eastAsia="Calibri" w:hAnsi="Times New Roman" w:cs="Times New Roman"/>
          <w:sz w:val="28"/>
          <w:szCs w:val="28"/>
          <w:lang w:val="uk-UA"/>
        </w:rPr>
        <w:t>Козелецькому</w:t>
      </w:r>
      <w:proofErr w:type="spellEnd"/>
      <w:r w:rsidRPr="00E7378C">
        <w:rPr>
          <w:rFonts w:ascii="Times New Roman" w:eastAsia="Calibri" w:hAnsi="Times New Roman" w:cs="Times New Roman"/>
          <w:sz w:val="28"/>
          <w:szCs w:val="28"/>
          <w:lang w:val="uk-UA"/>
        </w:rPr>
        <w:t xml:space="preserve"> районі майже завжди була висока врожайність, а у Прилуцькому, </w:t>
      </w:r>
      <w:proofErr w:type="spellStart"/>
      <w:r w:rsidRPr="00E7378C">
        <w:rPr>
          <w:rFonts w:ascii="Times New Roman" w:eastAsia="Calibri" w:hAnsi="Times New Roman" w:cs="Times New Roman"/>
          <w:sz w:val="28"/>
          <w:szCs w:val="28"/>
          <w:lang w:val="uk-UA"/>
        </w:rPr>
        <w:t>Срібнянському</w:t>
      </w:r>
      <w:proofErr w:type="spellEnd"/>
      <w:r w:rsidRPr="00E7378C">
        <w:rPr>
          <w:rFonts w:ascii="Times New Roman" w:eastAsia="Calibri" w:hAnsi="Times New Roman" w:cs="Times New Roman"/>
          <w:sz w:val="28"/>
          <w:szCs w:val="28"/>
          <w:lang w:val="uk-UA"/>
        </w:rPr>
        <w:t>, Бахмацькому, Новгород-Сіверському</w:t>
      </w:r>
      <w:r w:rsidR="009F55CD">
        <w:rPr>
          <w:rFonts w:ascii="Times New Roman" w:eastAsia="Calibri" w:hAnsi="Times New Roman" w:cs="Times New Roman"/>
          <w:sz w:val="28"/>
          <w:szCs w:val="28"/>
          <w:lang w:val="uk-UA"/>
        </w:rPr>
        <w:t>,</w:t>
      </w:r>
      <w:r w:rsidRPr="00E7378C">
        <w:rPr>
          <w:rFonts w:ascii="Times New Roman" w:eastAsia="Calibri" w:hAnsi="Times New Roman" w:cs="Times New Roman"/>
          <w:sz w:val="28"/>
          <w:szCs w:val="28"/>
          <w:lang w:val="uk-UA"/>
        </w:rPr>
        <w:t xml:space="preserve"> </w:t>
      </w:r>
      <w:proofErr w:type="spellStart"/>
      <w:r w:rsidRPr="00E7378C">
        <w:rPr>
          <w:rFonts w:ascii="Times New Roman" w:eastAsia="Calibri" w:hAnsi="Times New Roman" w:cs="Times New Roman"/>
          <w:sz w:val="28"/>
          <w:szCs w:val="28"/>
          <w:lang w:val="uk-UA"/>
        </w:rPr>
        <w:t>Щорському</w:t>
      </w:r>
      <w:proofErr w:type="spellEnd"/>
      <w:r w:rsidRPr="00E7378C">
        <w:rPr>
          <w:rFonts w:ascii="Times New Roman" w:eastAsia="Calibri" w:hAnsi="Times New Roman" w:cs="Times New Roman"/>
          <w:sz w:val="28"/>
          <w:szCs w:val="28"/>
          <w:lang w:val="uk-UA"/>
        </w:rPr>
        <w:t xml:space="preserve">, </w:t>
      </w:r>
      <w:proofErr w:type="spellStart"/>
      <w:r w:rsidRPr="00E7378C">
        <w:rPr>
          <w:rFonts w:ascii="Times New Roman" w:eastAsia="Calibri" w:hAnsi="Times New Roman" w:cs="Times New Roman"/>
          <w:sz w:val="28"/>
          <w:szCs w:val="28"/>
          <w:lang w:val="uk-UA"/>
        </w:rPr>
        <w:t>Ріпкинському</w:t>
      </w:r>
      <w:proofErr w:type="spellEnd"/>
      <w:r w:rsidRPr="00E7378C">
        <w:rPr>
          <w:rFonts w:ascii="Times New Roman" w:eastAsia="Calibri" w:hAnsi="Times New Roman" w:cs="Times New Roman"/>
          <w:sz w:val="28"/>
          <w:szCs w:val="28"/>
          <w:lang w:val="uk-UA"/>
        </w:rPr>
        <w:t xml:space="preserve"> – низька при різному зволоженні.</w:t>
      </w:r>
    </w:p>
    <w:p w:rsidR="00936BDD" w:rsidRPr="00936BDD" w:rsidRDefault="00936BDD" w:rsidP="00936BDD">
      <w:pPr>
        <w:spacing w:after="0" w:line="360" w:lineRule="auto"/>
        <w:ind w:firstLine="567"/>
        <w:jc w:val="both"/>
        <w:rPr>
          <w:rFonts w:ascii="Times New Roman" w:eastAsia="Calibri" w:hAnsi="Times New Roman" w:cs="Times New Roman"/>
          <w:sz w:val="28"/>
          <w:szCs w:val="28"/>
          <w:lang w:val="uk-UA"/>
        </w:rPr>
      </w:pPr>
      <w:r w:rsidRPr="00936BDD">
        <w:rPr>
          <w:rFonts w:ascii="Times New Roman" w:eastAsia="Calibri" w:hAnsi="Times New Roman" w:cs="Times New Roman"/>
          <w:sz w:val="28"/>
          <w:szCs w:val="28"/>
          <w:lang w:val="uk-UA"/>
        </w:rPr>
        <w:lastRenderedPageBreak/>
        <w:t>Було виявлено, що найбільш впливовим для майбутньої врожайності є режим зволоження червня. Тому з метою простежити як впливає кількість опадів у даному місяці на ймовірність гарного врожаю було побудовано відповідну діаграму.</w:t>
      </w:r>
    </w:p>
    <w:p w:rsidR="00936BDD" w:rsidRPr="00936BDD" w:rsidRDefault="00936BDD" w:rsidP="00936BDD">
      <w:pPr>
        <w:spacing w:after="0" w:line="360" w:lineRule="auto"/>
        <w:ind w:firstLine="567"/>
        <w:jc w:val="both"/>
        <w:rPr>
          <w:rFonts w:ascii="Times New Roman" w:eastAsia="Calibri" w:hAnsi="Times New Roman" w:cs="Times New Roman"/>
          <w:sz w:val="28"/>
          <w:szCs w:val="28"/>
          <w:lang w:val="uk-UA"/>
        </w:rPr>
      </w:pPr>
      <w:r w:rsidRPr="00936BDD">
        <w:rPr>
          <w:rFonts w:ascii="Times New Roman" w:eastAsia="Calibri" w:hAnsi="Times New Roman" w:cs="Times New Roman"/>
          <w:sz w:val="28"/>
          <w:szCs w:val="28"/>
          <w:lang w:val="uk-UA"/>
        </w:rPr>
        <w:t>Розглядаючи рис.</w:t>
      </w:r>
      <w:r>
        <w:rPr>
          <w:rFonts w:ascii="Times New Roman" w:eastAsia="Calibri" w:hAnsi="Times New Roman" w:cs="Times New Roman"/>
          <w:sz w:val="28"/>
          <w:szCs w:val="28"/>
          <w:lang w:val="uk-UA"/>
        </w:rPr>
        <w:t xml:space="preserve"> 2.32</w:t>
      </w:r>
      <w:r w:rsidRPr="00936BDD">
        <w:rPr>
          <w:rFonts w:ascii="Times New Roman" w:eastAsia="Calibri" w:hAnsi="Times New Roman" w:cs="Times New Roman"/>
          <w:sz w:val="28"/>
          <w:szCs w:val="28"/>
          <w:lang w:val="uk-UA"/>
        </w:rPr>
        <w:t xml:space="preserve"> можемо бачити, що опади в червні відіграють визначальну роль на майбутній врожай картоплі. У окремих роках (2002, 2004, 2010), коли опадів було недостатньо, урожайність була нижче середньої. Можна зазначити, що досить сприятливо на ймовірність майбутньої врожайності впливає надмірне зволоження у червні.</w:t>
      </w:r>
    </w:p>
    <w:p w:rsidR="00936BDD" w:rsidRPr="00936BDD" w:rsidRDefault="00936BDD" w:rsidP="00936BDD">
      <w:pPr>
        <w:spacing w:after="0" w:line="360" w:lineRule="auto"/>
        <w:ind w:firstLine="567"/>
        <w:jc w:val="both"/>
        <w:rPr>
          <w:rFonts w:ascii="Times New Roman" w:eastAsia="Calibri" w:hAnsi="Times New Roman" w:cs="Times New Roman"/>
          <w:sz w:val="28"/>
          <w:szCs w:val="28"/>
          <w:lang w:val="uk-UA"/>
        </w:rPr>
      </w:pPr>
      <w:r>
        <w:rPr>
          <w:noProof/>
          <w:lang w:eastAsia="ru-RU"/>
        </w:rPr>
        <w:drawing>
          <wp:inline distT="0" distB="0" distL="0" distR="0" wp14:anchorId="70DEEE2D" wp14:editId="33642C16">
            <wp:extent cx="5437761" cy="2704289"/>
            <wp:effectExtent l="0" t="0" r="10795" b="2032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36BDD" w:rsidRDefault="00936BDD" w:rsidP="00936BDD">
      <w:pPr>
        <w:spacing w:after="0" w:line="360" w:lineRule="auto"/>
        <w:ind w:firstLine="567"/>
        <w:jc w:val="both"/>
        <w:rPr>
          <w:rFonts w:ascii="Times New Roman" w:eastAsia="Calibri" w:hAnsi="Times New Roman" w:cs="Times New Roman"/>
          <w:sz w:val="28"/>
          <w:szCs w:val="28"/>
          <w:lang w:val="uk-UA"/>
        </w:rPr>
      </w:pPr>
      <w:r w:rsidRPr="00936BDD">
        <w:rPr>
          <w:rFonts w:ascii="Times New Roman" w:eastAsia="Calibri" w:hAnsi="Times New Roman" w:cs="Times New Roman"/>
          <w:sz w:val="28"/>
          <w:szCs w:val="28"/>
          <w:lang w:val="uk-UA"/>
        </w:rPr>
        <w:t xml:space="preserve">Рис. </w:t>
      </w:r>
      <w:r>
        <w:rPr>
          <w:rFonts w:ascii="Times New Roman" w:eastAsia="Calibri" w:hAnsi="Times New Roman" w:cs="Times New Roman"/>
          <w:sz w:val="28"/>
          <w:szCs w:val="28"/>
          <w:lang w:val="uk-UA"/>
        </w:rPr>
        <w:t>2.32</w:t>
      </w:r>
      <w:r w:rsidRPr="00936BDD">
        <w:rPr>
          <w:rFonts w:ascii="Times New Roman" w:eastAsia="Calibri" w:hAnsi="Times New Roman" w:cs="Times New Roman"/>
          <w:sz w:val="28"/>
          <w:szCs w:val="28"/>
          <w:lang w:val="uk-UA"/>
        </w:rPr>
        <w:t>. Залежність урожайності картоплі від кількості опадів у червні</w:t>
      </w:r>
    </w:p>
    <w:p w:rsidR="004F5C3C" w:rsidRDefault="004F5C3C" w:rsidP="00E7378C">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ви</w:t>
      </w:r>
      <w:r w:rsidR="009F55CD">
        <w:rPr>
          <w:rFonts w:ascii="Times New Roman" w:eastAsia="Calibri" w:hAnsi="Times New Roman" w:cs="Times New Roman"/>
          <w:sz w:val="28"/>
          <w:szCs w:val="28"/>
          <w:lang w:val="uk-UA"/>
        </w:rPr>
        <w:t>явл</w:t>
      </w:r>
      <w:r>
        <w:rPr>
          <w:rFonts w:ascii="Times New Roman" w:eastAsia="Calibri" w:hAnsi="Times New Roman" w:cs="Times New Roman"/>
          <w:sz w:val="28"/>
          <w:szCs w:val="28"/>
          <w:lang w:val="uk-UA"/>
        </w:rPr>
        <w:t>ення</w:t>
      </w:r>
      <w:r w:rsidR="009F55CD">
        <w:rPr>
          <w:rFonts w:ascii="Times New Roman" w:eastAsia="Calibri" w:hAnsi="Times New Roman" w:cs="Times New Roman"/>
          <w:sz w:val="28"/>
          <w:szCs w:val="28"/>
          <w:lang w:val="uk-UA"/>
        </w:rPr>
        <w:t xml:space="preserve"> особливостей розподілу </w:t>
      </w:r>
      <w:r>
        <w:rPr>
          <w:rFonts w:ascii="Times New Roman" w:eastAsia="Calibri" w:hAnsi="Times New Roman" w:cs="Times New Roman"/>
          <w:sz w:val="28"/>
          <w:szCs w:val="28"/>
          <w:lang w:val="uk-UA"/>
        </w:rPr>
        <w:t>опадів</w:t>
      </w:r>
      <w:r w:rsidR="009F55CD">
        <w:rPr>
          <w:rFonts w:ascii="Times New Roman" w:eastAsia="Calibri" w:hAnsi="Times New Roman" w:cs="Times New Roman"/>
          <w:sz w:val="28"/>
          <w:szCs w:val="28"/>
          <w:lang w:val="uk-UA"/>
        </w:rPr>
        <w:t>,</w:t>
      </w:r>
      <w:r w:rsidR="00870243">
        <w:rPr>
          <w:rFonts w:ascii="Times New Roman" w:eastAsia="Calibri" w:hAnsi="Times New Roman" w:cs="Times New Roman"/>
          <w:sz w:val="28"/>
          <w:szCs w:val="28"/>
          <w:lang w:val="uk-UA"/>
        </w:rPr>
        <w:t xml:space="preserve"> </w:t>
      </w:r>
      <w:r w:rsidR="009F55CD">
        <w:rPr>
          <w:rFonts w:ascii="Times New Roman" w:eastAsia="Calibri" w:hAnsi="Times New Roman" w:cs="Times New Roman"/>
          <w:sz w:val="28"/>
          <w:szCs w:val="28"/>
          <w:lang w:val="uk-UA"/>
        </w:rPr>
        <w:t>які зумовлюють</w:t>
      </w:r>
      <w:r w:rsidR="00870243">
        <w:rPr>
          <w:rFonts w:ascii="Times New Roman" w:eastAsia="Calibri" w:hAnsi="Times New Roman" w:cs="Times New Roman"/>
          <w:sz w:val="28"/>
          <w:szCs w:val="28"/>
          <w:lang w:val="uk-UA"/>
        </w:rPr>
        <w:t xml:space="preserve"> формування</w:t>
      </w:r>
      <w:r>
        <w:rPr>
          <w:rFonts w:ascii="Times New Roman" w:eastAsia="Calibri" w:hAnsi="Times New Roman" w:cs="Times New Roman"/>
          <w:sz w:val="28"/>
          <w:szCs w:val="28"/>
          <w:lang w:val="uk-UA"/>
        </w:rPr>
        <w:t xml:space="preserve"> </w:t>
      </w:r>
      <w:r w:rsidR="00870243">
        <w:rPr>
          <w:rFonts w:ascii="Times New Roman" w:eastAsia="Calibri" w:hAnsi="Times New Roman" w:cs="Times New Roman"/>
          <w:sz w:val="28"/>
          <w:szCs w:val="28"/>
          <w:lang w:val="uk-UA"/>
        </w:rPr>
        <w:t>гарн</w:t>
      </w:r>
      <w:r w:rsidR="0087076D">
        <w:rPr>
          <w:rFonts w:ascii="Times New Roman" w:eastAsia="Calibri" w:hAnsi="Times New Roman" w:cs="Times New Roman"/>
          <w:sz w:val="28"/>
          <w:szCs w:val="28"/>
          <w:lang w:val="uk-UA"/>
        </w:rPr>
        <w:t>ого</w:t>
      </w:r>
      <w:r w:rsidR="00870243">
        <w:rPr>
          <w:rFonts w:ascii="Times New Roman" w:eastAsia="Calibri" w:hAnsi="Times New Roman" w:cs="Times New Roman"/>
          <w:sz w:val="28"/>
          <w:szCs w:val="28"/>
          <w:lang w:val="uk-UA"/>
        </w:rPr>
        <w:t xml:space="preserve"> або поганого</w:t>
      </w:r>
      <w:r w:rsidR="0087076D">
        <w:rPr>
          <w:rFonts w:ascii="Times New Roman" w:eastAsia="Calibri" w:hAnsi="Times New Roman" w:cs="Times New Roman"/>
          <w:sz w:val="28"/>
          <w:szCs w:val="28"/>
          <w:lang w:val="uk-UA"/>
        </w:rPr>
        <w:t xml:space="preserve"> врожаю картоплі було досліджено роки з крайньою врожайністю (</w:t>
      </w:r>
      <w:r w:rsidR="00E76F17">
        <w:rPr>
          <w:rFonts w:ascii="Times New Roman" w:eastAsia="Calibri" w:hAnsi="Times New Roman" w:cs="Times New Roman"/>
          <w:sz w:val="28"/>
          <w:szCs w:val="28"/>
          <w:lang w:val="uk-UA"/>
        </w:rPr>
        <w:t xml:space="preserve">2001, </w:t>
      </w:r>
      <w:r w:rsidR="0087076D">
        <w:rPr>
          <w:rFonts w:ascii="Times New Roman" w:eastAsia="Calibri" w:hAnsi="Times New Roman" w:cs="Times New Roman"/>
          <w:sz w:val="28"/>
          <w:szCs w:val="28"/>
          <w:lang w:val="uk-UA"/>
        </w:rPr>
        <w:t>2002 – низьк</w:t>
      </w:r>
      <w:r w:rsidR="00870243">
        <w:rPr>
          <w:rFonts w:ascii="Times New Roman" w:eastAsia="Calibri" w:hAnsi="Times New Roman" w:cs="Times New Roman"/>
          <w:sz w:val="28"/>
          <w:szCs w:val="28"/>
          <w:lang w:val="uk-UA"/>
        </w:rPr>
        <w:t>ою</w:t>
      </w:r>
      <w:r w:rsidR="0087076D">
        <w:rPr>
          <w:rFonts w:ascii="Times New Roman" w:eastAsia="Calibri" w:hAnsi="Times New Roman" w:cs="Times New Roman"/>
          <w:sz w:val="28"/>
          <w:szCs w:val="28"/>
          <w:lang w:val="uk-UA"/>
        </w:rPr>
        <w:t xml:space="preserve">, </w:t>
      </w:r>
      <w:r w:rsidR="00E76F17">
        <w:rPr>
          <w:rFonts w:ascii="Times New Roman" w:eastAsia="Calibri" w:hAnsi="Times New Roman" w:cs="Times New Roman"/>
          <w:sz w:val="28"/>
          <w:szCs w:val="28"/>
          <w:lang w:val="uk-UA"/>
        </w:rPr>
        <w:t xml:space="preserve">2011, </w:t>
      </w:r>
      <w:r w:rsidR="0087076D">
        <w:rPr>
          <w:rFonts w:ascii="Times New Roman" w:eastAsia="Calibri" w:hAnsi="Times New Roman" w:cs="Times New Roman"/>
          <w:sz w:val="28"/>
          <w:szCs w:val="28"/>
          <w:lang w:val="uk-UA"/>
        </w:rPr>
        <w:t>2015 – висок</w:t>
      </w:r>
      <w:r w:rsidR="00870243">
        <w:rPr>
          <w:rFonts w:ascii="Times New Roman" w:eastAsia="Calibri" w:hAnsi="Times New Roman" w:cs="Times New Roman"/>
          <w:sz w:val="28"/>
          <w:szCs w:val="28"/>
          <w:lang w:val="uk-UA"/>
        </w:rPr>
        <w:t>ою</w:t>
      </w:r>
      <w:r w:rsidR="0087076D">
        <w:rPr>
          <w:rFonts w:ascii="Times New Roman" w:eastAsia="Calibri" w:hAnsi="Times New Roman" w:cs="Times New Roman"/>
          <w:sz w:val="28"/>
          <w:szCs w:val="28"/>
          <w:lang w:val="uk-UA"/>
        </w:rPr>
        <w:t>). На основі даних було побудовано діагра</w:t>
      </w:r>
      <w:r w:rsidR="000D7A1D">
        <w:rPr>
          <w:rFonts w:ascii="Times New Roman" w:eastAsia="Calibri" w:hAnsi="Times New Roman" w:cs="Times New Roman"/>
          <w:sz w:val="28"/>
          <w:szCs w:val="28"/>
          <w:lang w:val="uk-UA"/>
        </w:rPr>
        <w:t>ми</w:t>
      </w:r>
      <w:r w:rsidR="0087076D">
        <w:rPr>
          <w:rFonts w:ascii="Times New Roman" w:eastAsia="Calibri" w:hAnsi="Times New Roman" w:cs="Times New Roman"/>
          <w:sz w:val="28"/>
          <w:szCs w:val="28"/>
          <w:lang w:val="uk-UA"/>
        </w:rPr>
        <w:t>.</w:t>
      </w:r>
    </w:p>
    <w:p w:rsidR="000D7A1D" w:rsidRDefault="00953D44" w:rsidP="000D7A1D">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Аналізуючи діаграму (рис. 2.</w:t>
      </w:r>
      <w:r w:rsidR="0065310C">
        <w:rPr>
          <w:rFonts w:ascii="Times New Roman" w:eastAsia="Calibri" w:hAnsi="Times New Roman" w:cs="Times New Roman"/>
          <w:sz w:val="28"/>
          <w:szCs w:val="28"/>
          <w:lang w:val="uk-UA"/>
        </w:rPr>
        <w:t>33</w:t>
      </w:r>
      <w:r w:rsidR="000D7A1D" w:rsidRPr="000D7A1D">
        <w:rPr>
          <w:rFonts w:ascii="Times New Roman" w:eastAsia="Calibri" w:hAnsi="Times New Roman" w:cs="Times New Roman"/>
          <w:sz w:val="28"/>
          <w:szCs w:val="28"/>
          <w:lang w:val="uk-UA"/>
        </w:rPr>
        <w:t>), можна помітити, що у 2015 році при найвищій урожайності картоплі, кількість опадів була нижче середнього значення, за винятком березня, травня, червня, листопада. Але і у вище перелічені місяці, вони були не надто надмірними. У 2002 році, коли врожайність картоплі була дуже низькою, можна побачити, що опади коливалися від досить низьких (березень – 11,3</w:t>
      </w:r>
      <w:r w:rsidR="00D9638D">
        <w:rPr>
          <w:rFonts w:ascii="Times New Roman" w:eastAsia="Calibri" w:hAnsi="Times New Roman" w:cs="Times New Roman"/>
          <w:sz w:val="28"/>
          <w:szCs w:val="28"/>
          <w:lang w:val="uk-UA"/>
        </w:rPr>
        <w:t xml:space="preserve"> </w:t>
      </w:r>
      <w:r w:rsidR="000D7A1D" w:rsidRPr="000D7A1D">
        <w:rPr>
          <w:rFonts w:ascii="Times New Roman" w:eastAsia="Calibri" w:hAnsi="Times New Roman" w:cs="Times New Roman"/>
          <w:sz w:val="28"/>
          <w:szCs w:val="28"/>
          <w:lang w:val="uk-UA"/>
        </w:rPr>
        <w:t xml:space="preserve">мм) до критично високих (травень – 168,9 мм) показників. Можна зробити висновок, що критичною у </w:t>
      </w:r>
      <w:r w:rsidR="000D7A1D" w:rsidRPr="000D7A1D">
        <w:rPr>
          <w:rFonts w:ascii="Times New Roman" w:eastAsia="Calibri" w:hAnsi="Times New Roman" w:cs="Times New Roman"/>
          <w:sz w:val="28"/>
          <w:szCs w:val="28"/>
          <w:lang w:val="uk-UA"/>
        </w:rPr>
        <w:lastRenderedPageBreak/>
        <w:t xml:space="preserve">плані формування дуже поганого врожаю у 2002 році стала послідовна зміна надзвичайно вологого травня (опадів майже утричі більше норми) дуже сухими червнем і липнем (опадів менше норми у понад 2 рази); визначальною для формування високого врожаю у 2015 році стала близька до норми кількість опадів у травні та червні. </w:t>
      </w:r>
    </w:p>
    <w:p w:rsidR="004F5C3C" w:rsidRPr="000D7A1D" w:rsidRDefault="000D7A1D" w:rsidP="000D7A1D">
      <w:pPr>
        <w:spacing w:after="0" w:line="360" w:lineRule="auto"/>
        <w:ind w:firstLine="567"/>
        <w:jc w:val="both"/>
        <w:rPr>
          <w:rFonts w:ascii="Times New Roman" w:eastAsia="Calibri" w:hAnsi="Times New Roman" w:cs="Times New Roman"/>
          <w:sz w:val="28"/>
          <w:szCs w:val="28"/>
          <w:lang w:val="uk-UA"/>
        </w:rPr>
      </w:pPr>
      <w:r>
        <w:rPr>
          <w:noProof/>
          <w:lang w:eastAsia="ru-RU"/>
        </w:rPr>
        <w:drawing>
          <wp:inline distT="0" distB="0" distL="0" distR="0" wp14:anchorId="3C88EBD9" wp14:editId="6BCCC1CA">
            <wp:extent cx="5486400" cy="2607013"/>
            <wp:effectExtent l="0" t="0" r="19050" b="222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F5C3C" w:rsidRDefault="004F5C3C" w:rsidP="008779E9">
      <w:pPr>
        <w:spacing w:after="0" w:line="360" w:lineRule="auto"/>
        <w:ind w:firstLine="709"/>
        <w:jc w:val="both"/>
        <w:rPr>
          <w:rFonts w:ascii="Times New Roman" w:hAnsi="Times New Roman" w:cs="Times New Roman"/>
          <w:sz w:val="28"/>
          <w:lang w:val="uk-UA"/>
        </w:rPr>
      </w:pPr>
      <w:r w:rsidRPr="005372AF">
        <w:rPr>
          <w:rFonts w:ascii="Times New Roman" w:hAnsi="Times New Roman" w:cs="Times New Roman"/>
          <w:sz w:val="28"/>
          <w:lang w:val="uk-UA"/>
        </w:rPr>
        <w:t>Рис. 2.</w:t>
      </w:r>
      <w:r w:rsidR="0065310C">
        <w:rPr>
          <w:rFonts w:ascii="Times New Roman" w:hAnsi="Times New Roman" w:cs="Times New Roman"/>
          <w:sz w:val="28"/>
          <w:lang w:val="uk-UA"/>
        </w:rPr>
        <w:t>33</w:t>
      </w:r>
      <w:r w:rsidRPr="005372AF">
        <w:rPr>
          <w:rFonts w:ascii="Times New Roman" w:hAnsi="Times New Roman" w:cs="Times New Roman"/>
          <w:sz w:val="28"/>
          <w:lang w:val="uk-UA"/>
        </w:rPr>
        <w:t>.</w:t>
      </w:r>
      <w:r w:rsidR="005372AF" w:rsidRPr="005372AF">
        <w:rPr>
          <w:rFonts w:ascii="Times New Roman" w:hAnsi="Times New Roman" w:cs="Times New Roman"/>
          <w:sz w:val="28"/>
          <w:lang w:val="uk-UA"/>
        </w:rPr>
        <w:t xml:space="preserve"> Річний хід місячних сум опадів у роки з найменшою (200</w:t>
      </w:r>
      <w:r w:rsidR="005372AF">
        <w:rPr>
          <w:rFonts w:ascii="Times New Roman" w:hAnsi="Times New Roman" w:cs="Times New Roman"/>
          <w:sz w:val="28"/>
          <w:lang w:val="uk-UA"/>
        </w:rPr>
        <w:t>2</w:t>
      </w:r>
      <w:r w:rsidR="005372AF" w:rsidRPr="005372AF">
        <w:rPr>
          <w:rFonts w:ascii="Times New Roman" w:hAnsi="Times New Roman" w:cs="Times New Roman"/>
          <w:sz w:val="28"/>
          <w:lang w:val="uk-UA"/>
        </w:rPr>
        <w:t>) і найбільшою (201</w:t>
      </w:r>
      <w:r w:rsidR="005372AF">
        <w:rPr>
          <w:rFonts w:ascii="Times New Roman" w:hAnsi="Times New Roman" w:cs="Times New Roman"/>
          <w:sz w:val="28"/>
          <w:lang w:val="uk-UA"/>
        </w:rPr>
        <w:t>5</w:t>
      </w:r>
      <w:r w:rsidR="005372AF" w:rsidRPr="005372AF">
        <w:rPr>
          <w:rFonts w:ascii="Times New Roman" w:hAnsi="Times New Roman" w:cs="Times New Roman"/>
          <w:sz w:val="28"/>
          <w:lang w:val="uk-UA"/>
        </w:rPr>
        <w:t xml:space="preserve">) урожайністю </w:t>
      </w:r>
      <w:r w:rsidR="00202033">
        <w:rPr>
          <w:rFonts w:ascii="Times New Roman" w:hAnsi="Times New Roman" w:cs="Times New Roman"/>
          <w:sz w:val="28"/>
          <w:lang w:val="uk-UA"/>
        </w:rPr>
        <w:t xml:space="preserve">картоплі </w:t>
      </w:r>
      <w:r w:rsidR="000D7A1D">
        <w:rPr>
          <w:rFonts w:ascii="Times New Roman" w:hAnsi="Times New Roman" w:cs="Times New Roman"/>
          <w:sz w:val="28"/>
          <w:lang w:val="uk-UA"/>
        </w:rPr>
        <w:t>по області</w:t>
      </w:r>
    </w:p>
    <w:p w:rsidR="000D7A1D" w:rsidRPr="000D7A1D" w:rsidRDefault="000D7A1D" w:rsidP="000D7A1D">
      <w:pPr>
        <w:spacing w:after="0" w:line="360" w:lineRule="auto"/>
        <w:ind w:firstLine="709"/>
        <w:jc w:val="both"/>
        <w:rPr>
          <w:rFonts w:ascii="Times New Roman" w:hAnsi="Times New Roman" w:cs="Times New Roman"/>
          <w:sz w:val="28"/>
          <w:lang w:val="uk-UA"/>
        </w:rPr>
      </w:pPr>
      <w:r w:rsidRPr="000D7A1D">
        <w:rPr>
          <w:rFonts w:ascii="Times New Roman" w:hAnsi="Times New Roman" w:cs="Times New Roman"/>
          <w:sz w:val="28"/>
          <w:lang w:val="uk-UA"/>
        </w:rPr>
        <w:t>Із рис</w:t>
      </w:r>
      <w:r w:rsidR="00131D9E">
        <w:rPr>
          <w:rFonts w:ascii="Times New Roman" w:hAnsi="Times New Roman" w:cs="Times New Roman"/>
          <w:sz w:val="28"/>
          <w:lang w:val="uk-UA"/>
        </w:rPr>
        <w:t>.</w:t>
      </w:r>
      <w:r w:rsidR="00953D44">
        <w:rPr>
          <w:rFonts w:ascii="Times New Roman" w:hAnsi="Times New Roman" w:cs="Times New Roman"/>
          <w:sz w:val="28"/>
          <w:lang w:val="uk-UA"/>
        </w:rPr>
        <w:t xml:space="preserve"> 2.</w:t>
      </w:r>
      <w:r w:rsidR="0065310C">
        <w:rPr>
          <w:rFonts w:ascii="Times New Roman" w:hAnsi="Times New Roman" w:cs="Times New Roman"/>
          <w:sz w:val="28"/>
          <w:lang w:val="uk-UA"/>
        </w:rPr>
        <w:t>34</w:t>
      </w:r>
      <w:r w:rsidRPr="000D7A1D">
        <w:rPr>
          <w:rFonts w:ascii="Times New Roman" w:hAnsi="Times New Roman" w:cs="Times New Roman"/>
          <w:sz w:val="28"/>
          <w:lang w:val="uk-UA"/>
        </w:rPr>
        <w:t xml:space="preserve"> можна бачити, що у досліджувані роки річний хід місячних сум опадів був неоднаковим.  У 2001 році зволоження було більше норми у березні, червні і липні, а два останні місяці є вирішальними у формуванні майбутнього врожаю. У 2002 році кількість опадів у травні була рекордно високою, а у два наступні місяці – були посушливими. У ці досліджувані роки були значні коливання зволоження, що можливо посприяло низькій врожайності. Також негативним для майбутнього врожаю є холодний і мокрий червень та дуже спекотний липень із надмірним зволоженням( 2001). </w:t>
      </w:r>
    </w:p>
    <w:p w:rsidR="000D7A1D" w:rsidRDefault="000D7A1D" w:rsidP="008779E9">
      <w:pPr>
        <w:spacing w:after="0" w:line="360" w:lineRule="auto"/>
        <w:ind w:firstLine="709"/>
        <w:jc w:val="both"/>
        <w:rPr>
          <w:rFonts w:ascii="Times New Roman" w:hAnsi="Times New Roman" w:cs="Times New Roman"/>
          <w:sz w:val="28"/>
          <w:lang w:val="uk-UA"/>
        </w:rPr>
      </w:pPr>
      <w:r w:rsidRPr="00362610">
        <w:rPr>
          <w:rFonts w:ascii="Times New Roman" w:hAnsi="Times New Roman" w:cs="Times New Roman"/>
          <w:noProof/>
          <w:sz w:val="28"/>
          <w:lang w:eastAsia="ru-RU"/>
        </w:rPr>
        <w:lastRenderedPageBreak/>
        <w:drawing>
          <wp:inline distT="0" distB="0" distL="0" distR="0" wp14:anchorId="6D094302" wp14:editId="175C95FF">
            <wp:extent cx="5428034" cy="2743200"/>
            <wp:effectExtent l="0" t="0" r="127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31935" cy="2745171"/>
                    </a:xfrm>
                    <a:prstGeom prst="rect">
                      <a:avLst/>
                    </a:prstGeom>
                    <a:noFill/>
                  </pic:spPr>
                </pic:pic>
              </a:graphicData>
            </a:graphic>
          </wp:inline>
        </w:drawing>
      </w:r>
    </w:p>
    <w:p w:rsidR="000D7A1D" w:rsidRPr="000D7A1D" w:rsidRDefault="00953D44" w:rsidP="000D7A1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Рис.</w:t>
      </w:r>
      <w:r w:rsidR="0034044D">
        <w:rPr>
          <w:rFonts w:ascii="Times New Roman" w:hAnsi="Times New Roman" w:cs="Times New Roman"/>
          <w:sz w:val="28"/>
          <w:lang w:val="uk-UA"/>
        </w:rPr>
        <w:t xml:space="preserve"> </w:t>
      </w:r>
      <w:r w:rsidR="000D7A1D">
        <w:rPr>
          <w:rFonts w:ascii="Times New Roman" w:hAnsi="Times New Roman" w:cs="Times New Roman"/>
          <w:sz w:val="28"/>
          <w:lang w:val="uk-UA"/>
        </w:rPr>
        <w:t>2</w:t>
      </w:r>
      <w:r>
        <w:rPr>
          <w:rFonts w:ascii="Times New Roman" w:hAnsi="Times New Roman" w:cs="Times New Roman"/>
          <w:sz w:val="28"/>
          <w:lang w:val="uk-UA"/>
        </w:rPr>
        <w:t>.</w:t>
      </w:r>
      <w:r w:rsidR="0065310C">
        <w:rPr>
          <w:rFonts w:ascii="Times New Roman" w:hAnsi="Times New Roman" w:cs="Times New Roman"/>
          <w:sz w:val="28"/>
          <w:lang w:val="uk-UA"/>
        </w:rPr>
        <w:t>34</w:t>
      </w:r>
      <w:r>
        <w:rPr>
          <w:rFonts w:ascii="Times New Roman" w:hAnsi="Times New Roman" w:cs="Times New Roman"/>
          <w:sz w:val="28"/>
          <w:lang w:val="uk-UA"/>
        </w:rPr>
        <w:t>.</w:t>
      </w:r>
      <w:r w:rsidR="0010486A">
        <w:rPr>
          <w:rFonts w:ascii="Times New Roman" w:hAnsi="Times New Roman" w:cs="Times New Roman"/>
          <w:sz w:val="28"/>
          <w:lang w:val="uk-UA"/>
        </w:rPr>
        <w:t xml:space="preserve"> </w:t>
      </w:r>
      <w:r w:rsidR="000D7A1D" w:rsidRPr="000D7A1D">
        <w:rPr>
          <w:rFonts w:ascii="Times New Roman" w:hAnsi="Times New Roman" w:cs="Times New Roman"/>
          <w:sz w:val="28"/>
          <w:lang w:val="uk-UA"/>
        </w:rPr>
        <w:t>Річний хід місячних сум опадів у роки з найменшою урожайністю картоплі по області</w:t>
      </w:r>
    </w:p>
    <w:p w:rsidR="000D7A1D" w:rsidRPr="000D7A1D" w:rsidRDefault="000D7A1D" w:rsidP="000D7A1D">
      <w:pPr>
        <w:spacing w:after="0" w:line="360" w:lineRule="auto"/>
        <w:ind w:firstLine="709"/>
        <w:jc w:val="both"/>
        <w:rPr>
          <w:rFonts w:ascii="Times New Roman" w:hAnsi="Times New Roman" w:cs="Times New Roman"/>
          <w:sz w:val="28"/>
          <w:lang w:val="uk-UA"/>
        </w:rPr>
      </w:pPr>
      <w:r w:rsidRPr="000D7A1D">
        <w:rPr>
          <w:rFonts w:ascii="Times New Roman" w:hAnsi="Times New Roman" w:cs="Times New Roman"/>
          <w:sz w:val="28"/>
          <w:lang w:val="uk-UA"/>
        </w:rPr>
        <w:t>Аналізуючи діаграму</w:t>
      </w:r>
      <w:r>
        <w:rPr>
          <w:rFonts w:ascii="Times New Roman" w:hAnsi="Times New Roman" w:cs="Times New Roman"/>
          <w:sz w:val="28"/>
          <w:lang w:val="uk-UA"/>
        </w:rPr>
        <w:t xml:space="preserve"> (рис.</w:t>
      </w:r>
      <w:r w:rsidR="00953D44">
        <w:rPr>
          <w:rFonts w:ascii="Times New Roman" w:hAnsi="Times New Roman" w:cs="Times New Roman"/>
          <w:sz w:val="28"/>
          <w:lang w:val="uk-UA"/>
        </w:rPr>
        <w:t xml:space="preserve"> </w:t>
      </w:r>
      <w:r>
        <w:rPr>
          <w:rFonts w:ascii="Times New Roman" w:hAnsi="Times New Roman" w:cs="Times New Roman"/>
          <w:sz w:val="28"/>
          <w:lang w:val="uk-UA"/>
        </w:rPr>
        <w:t>2</w:t>
      </w:r>
      <w:r w:rsidR="00953D44">
        <w:rPr>
          <w:rFonts w:ascii="Times New Roman" w:hAnsi="Times New Roman" w:cs="Times New Roman"/>
          <w:sz w:val="28"/>
          <w:lang w:val="uk-UA"/>
        </w:rPr>
        <w:t>.</w:t>
      </w:r>
      <w:r w:rsidR="0065310C">
        <w:rPr>
          <w:rFonts w:ascii="Times New Roman" w:hAnsi="Times New Roman" w:cs="Times New Roman"/>
          <w:sz w:val="28"/>
          <w:lang w:val="uk-UA"/>
        </w:rPr>
        <w:t>35</w:t>
      </w:r>
      <w:r>
        <w:rPr>
          <w:rFonts w:ascii="Times New Roman" w:hAnsi="Times New Roman" w:cs="Times New Roman"/>
          <w:sz w:val="28"/>
          <w:lang w:val="uk-UA"/>
        </w:rPr>
        <w:t>)</w:t>
      </w:r>
      <w:r w:rsidRPr="000D7A1D">
        <w:rPr>
          <w:rFonts w:ascii="Times New Roman" w:hAnsi="Times New Roman" w:cs="Times New Roman"/>
          <w:sz w:val="28"/>
          <w:lang w:val="uk-UA"/>
        </w:rPr>
        <w:t xml:space="preserve"> помітно, що у роки з високою врожайністю (2011, 2015) річний хід опадів значно відрізнявся. У 2011 році зволоження було впродовж року нижче середнього значення. Виключенням є літні місяці, що у поєднанні з високими температурними показниками, посприяло високій урожайності картоплі. У 2015 році кількість опадів була близька до норми, за винятком серпня, коли зволоження було </w:t>
      </w:r>
      <w:proofErr w:type="spellStart"/>
      <w:r w:rsidRPr="000D7A1D">
        <w:rPr>
          <w:rFonts w:ascii="Times New Roman" w:hAnsi="Times New Roman" w:cs="Times New Roman"/>
          <w:sz w:val="28"/>
          <w:lang w:val="uk-UA"/>
        </w:rPr>
        <w:t>екстремально</w:t>
      </w:r>
      <w:proofErr w:type="spellEnd"/>
      <w:r w:rsidRPr="000D7A1D">
        <w:rPr>
          <w:rFonts w:ascii="Times New Roman" w:hAnsi="Times New Roman" w:cs="Times New Roman"/>
          <w:sz w:val="28"/>
          <w:lang w:val="uk-UA"/>
        </w:rPr>
        <w:t xml:space="preserve">  низьким – 1,7 мм, хоча серпень особливої ролі не відіграє. Для майбутнього врожаю  картоплі у квітні більш сприятливим є кількість опадів нижче норми. Проте позитивним фактором у червні є зволоження у межах норми. Однак жаркий липень із інтенсивним зволоженням імовірно посприяє гарному врожаю.</w:t>
      </w:r>
    </w:p>
    <w:p w:rsidR="000D7A1D" w:rsidRDefault="000D7A1D" w:rsidP="008779E9">
      <w:pPr>
        <w:spacing w:after="0" w:line="360" w:lineRule="auto"/>
        <w:ind w:firstLine="709"/>
        <w:jc w:val="both"/>
        <w:rPr>
          <w:rFonts w:ascii="Times New Roman" w:hAnsi="Times New Roman" w:cs="Times New Roman"/>
          <w:sz w:val="28"/>
          <w:lang w:val="uk-UA"/>
        </w:rPr>
      </w:pPr>
      <w:r w:rsidRPr="00362610">
        <w:rPr>
          <w:rFonts w:ascii="Times New Roman" w:hAnsi="Times New Roman" w:cs="Times New Roman"/>
          <w:noProof/>
          <w:sz w:val="28"/>
          <w:lang w:eastAsia="ru-RU"/>
        </w:rPr>
        <w:lastRenderedPageBreak/>
        <w:drawing>
          <wp:inline distT="0" distB="0" distL="0" distR="0" wp14:anchorId="194EA416" wp14:editId="78F99CD5">
            <wp:extent cx="5350212" cy="2811294"/>
            <wp:effectExtent l="0" t="0" r="3175"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55909" cy="2814288"/>
                    </a:xfrm>
                    <a:prstGeom prst="rect">
                      <a:avLst/>
                    </a:prstGeom>
                    <a:noFill/>
                  </pic:spPr>
                </pic:pic>
              </a:graphicData>
            </a:graphic>
          </wp:inline>
        </w:drawing>
      </w:r>
    </w:p>
    <w:p w:rsidR="000D7A1D" w:rsidRPr="008779E9" w:rsidRDefault="000D7A1D" w:rsidP="000D7A1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Рис. 2.</w:t>
      </w:r>
      <w:r w:rsidR="0065310C">
        <w:rPr>
          <w:rFonts w:ascii="Times New Roman" w:hAnsi="Times New Roman" w:cs="Times New Roman"/>
          <w:sz w:val="28"/>
          <w:lang w:val="uk-UA"/>
        </w:rPr>
        <w:t>35</w:t>
      </w:r>
      <w:r w:rsidR="00953D44">
        <w:rPr>
          <w:rFonts w:ascii="Times New Roman" w:hAnsi="Times New Roman" w:cs="Times New Roman"/>
          <w:sz w:val="28"/>
          <w:lang w:val="uk-UA"/>
        </w:rPr>
        <w:t>.</w:t>
      </w:r>
      <w:r>
        <w:rPr>
          <w:rFonts w:ascii="Times New Roman" w:hAnsi="Times New Roman" w:cs="Times New Roman"/>
          <w:sz w:val="28"/>
          <w:lang w:val="uk-UA"/>
        </w:rPr>
        <w:t xml:space="preserve"> </w:t>
      </w:r>
      <w:r w:rsidRPr="000D7A1D">
        <w:rPr>
          <w:rFonts w:ascii="Times New Roman" w:hAnsi="Times New Roman" w:cs="Times New Roman"/>
          <w:sz w:val="28"/>
          <w:lang w:val="uk-UA"/>
        </w:rPr>
        <w:t>Річний хід місячних сум опадів у роки з найбільшою урожайністю картоплі по області</w:t>
      </w:r>
    </w:p>
    <w:p w:rsidR="00271FB6" w:rsidRPr="00271FB6" w:rsidRDefault="004F5C3C" w:rsidP="00271FB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Отже, виходячи з вище сказаного, можна з упевненістю стверджувати, що на врожайність картоплі опади впливають. Якщо опадів нижче норми, то ймовірність </w:t>
      </w:r>
      <w:r w:rsidR="00507254">
        <w:rPr>
          <w:rFonts w:ascii="Times New Roman" w:hAnsi="Times New Roman" w:cs="Times New Roman"/>
          <w:sz w:val="28"/>
          <w:lang w:val="uk-UA"/>
        </w:rPr>
        <w:t>гарного урожаю</w:t>
      </w:r>
      <w:r>
        <w:rPr>
          <w:rFonts w:ascii="Times New Roman" w:hAnsi="Times New Roman" w:cs="Times New Roman"/>
          <w:sz w:val="28"/>
          <w:lang w:val="uk-UA"/>
        </w:rPr>
        <w:t xml:space="preserve"> картоплі досить висока, і, навпаки, при </w:t>
      </w:r>
      <w:r w:rsidR="008779E9">
        <w:rPr>
          <w:rFonts w:ascii="Times New Roman" w:hAnsi="Times New Roman" w:cs="Times New Roman"/>
          <w:sz w:val="28"/>
          <w:lang w:val="uk-UA"/>
        </w:rPr>
        <w:t>надмірному зволоженні – низька.</w:t>
      </w:r>
      <w:r w:rsidR="000D7A1D" w:rsidRPr="000D7A1D">
        <w:rPr>
          <w:rFonts w:ascii="Times New Roman" w:hAnsi="Times New Roman" w:cs="Times New Roman"/>
          <w:sz w:val="28"/>
          <w:lang w:val="uk-UA"/>
        </w:rPr>
        <w:t xml:space="preserve"> </w:t>
      </w:r>
      <w:r w:rsidR="000D7A1D">
        <w:rPr>
          <w:rFonts w:ascii="Times New Roman" w:hAnsi="Times New Roman" w:cs="Times New Roman"/>
          <w:sz w:val="28"/>
          <w:lang w:val="uk-UA"/>
        </w:rPr>
        <w:t>Н</w:t>
      </w:r>
      <w:r w:rsidR="000D7A1D" w:rsidRPr="000D7A1D">
        <w:rPr>
          <w:rFonts w:ascii="Times New Roman" w:hAnsi="Times New Roman" w:cs="Times New Roman"/>
          <w:sz w:val="28"/>
          <w:lang w:val="uk-UA"/>
        </w:rPr>
        <w:t>егативним для майбутнього врожаю є мокрий червень та липень із надмірним зволоженням. Проте позитивним фактором у червні є зволоження у межах норми. Однак жаркий липень із інтенсивним зволоженням імовірно посприяє гарному врожаю</w:t>
      </w:r>
    </w:p>
    <w:p w:rsidR="0049261D" w:rsidRDefault="0049261D" w:rsidP="008779E9">
      <w:pPr>
        <w:spacing w:after="0" w:line="360" w:lineRule="auto"/>
        <w:ind w:firstLine="709"/>
        <w:jc w:val="both"/>
        <w:rPr>
          <w:rFonts w:ascii="Times New Roman" w:hAnsi="Times New Roman" w:cs="Times New Roman"/>
          <w:sz w:val="28"/>
          <w:lang w:val="uk-UA"/>
        </w:rPr>
      </w:pPr>
    </w:p>
    <w:p w:rsidR="000D7A1D" w:rsidRDefault="000D7A1D" w:rsidP="008779E9">
      <w:pPr>
        <w:spacing w:after="0" w:line="360" w:lineRule="auto"/>
        <w:ind w:firstLine="709"/>
        <w:jc w:val="both"/>
        <w:rPr>
          <w:rFonts w:ascii="Times New Roman" w:hAnsi="Times New Roman" w:cs="Times New Roman"/>
          <w:sz w:val="28"/>
          <w:lang w:val="uk-UA"/>
        </w:rPr>
      </w:pPr>
    </w:p>
    <w:p w:rsidR="000D7A1D" w:rsidRDefault="000D7A1D" w:rsidP="008779E9">
      <w:pPr>
        <w:spacing w:after="0" w:line="360" w:lineRule="auto"/>
        <w:ind w:firstLine="709"/>
        <w:jc w:val="both"/>
        <w:rPr>
          <w:rFonts w:ascii="Times New Roman" w:hAnsi="Times New Roman" w:cs="Times New Roman"/>
          <w:sz w:val="28"/>
          <w:lang w:val="uk-UA"/>
        </w:rPr>
      </w:pPr>
    </w:p>
    <w:p w:rsidR="000D7A1D" w:rsidRDefault="000D7A1D" w:rsidP="008779E9">
      <w:pPr>
        <w:spacing w:after="0" w:line="360" w:lineRule="auto"/>
        <w:ind w:firstLine="709"/>
        <w:jc w:val="both"/>
        <w:rPr>
          <w:rFonts w:ascii="Times New Roman" w:hAnsi="Times New Roman" w:cs="Times New Roman"/>
          <w:sz w:val="28"/>
          <w:lang w:val="uk-UA"/>
        </w:rPr>
      </w:pPr>
    </w:p>
    <w:p w:rsidR="000D7A1D" w:rsidRDefault="000D7A1D" w:rsidP="008779E9">
      <w:pPr>
        <w:spacing w:after="0" w:line="360" w:lineRule="auto"/>
        <w:ind w:firstLine="709"/>
        <w:jc w:val="both"/>
        <w:rPr>
          <w:rFonts w:ascii="Times New Roman" w:hAnsi="Times New Roman" w:cs="Times New Roman"/>
          <w:sz w:val="28"/>
          <w:lang w:val="uk-UA"/>
        </w:rPr>
      </w:pPr>
    </w:p>
    <w:p w:rsidR="000D7A1D" w:rsidRDefault="000D7A1D" w:rsidP="008779E9">
      <w:pPr>
        <w:spacing w:after="0" w:line="360" w:lineRule="auto"/>
        <w:ind w:firstLine="709"/>
        <w:jc w:val="both"/>
        <w:rPr>
          <w:rFonts w:ascii="Times New Roman" w:hAnsi="Times New Roman" w:cs="Times New Roman"/>
          <w:sz w:val="28"/>
          <w:lang w:val="uk-UA"/>
        </w:rPr>
      </w:pPr>
    </w:p>
    <w:p w:rsidR="000D7A1D" w:rsidRDefault="000D7A1D" w:rsidP="008779E9">
      <w:pPr>
        <w:spacing w:after="0" w:line="360" w:lineRule="auto"/>
        <w:ind w:firstLine="709"/>
        <w:jc w:val="both"/>
        <w:rPr>
          <w:rFonts w:ascii="Times New Roman" w:hAnsi="Times New Roman" w:cs="Times New Roman"/>
          <w:sz w:val="28"/>
          <w:lang w:val="uk-UA"/>
        </w:rPr>
      </w:pPr>
    </w:p>
    <w:p w:rsidR="000D7A1D" w:rsidRDefault="000D7A1D" w:rsidP="008779E9">
      <w:pPr>
        <w:spacing w:after="0" w:line="360" w:lineRule="auto"/>
        <w:ind w:firstLine="709"/>
        <w:jc w:val="both"/>
        <w:rPr>
          <w:rFonts w:ascii="Times New Roman" w:hAnsi="Times New Roman" w:cs="Times New Roman"/>
          <w:sz w:val="28"/>
          <w:lang w:val="uk-UA"/>
        </w:rPr>
      </w:pPr>
    </w:p>
    <w:p w:rsidR="000D7A1D" w:rsidRDefault="000D7A1D" w:rsidP="008779E9">
      <w:pPr>
        <w:spacing w:after="0" w:line="360" w:lineRule="auto"/>
        <w:ind w:firstLine="709"/>
        <w:jc w:val="both"/>
        <w:rPr>
          <w:rFonts w:ascii="Times New Roman" w:hAnsi="Times New Roman" w:cs="Times New Roman"/>
          <w:sz w:val="28"/>
          <w:lang w:val="uk-UA"/>
        </w:rPr>
      </w:pPr>
    </w:p>
    <w:p w:rsidR="000D7A1D" w:rsidRPr="008779E9" w:rsidRDefault="000D7A1D" w:rsidP="008779E9">
      <w:pPr>
        <w:spacing w:after="0" w:line="360" w:lineRule="auto"/>
        <w:ind w:firstLine="709"/>
        <w:jc w:val="both"/>
        <w:rPr>
          <w:rFonts w:ascii="Times New Roman" w:hAnsi="Times New Roman" w:cs="Times New Roman"/>
          <w:sz w:val="28"/>
          <w:lang w:val="uk-UA"/>
        </w:rPr>
      </w:pPr>
    </w:p>
    <w:p w:rsidR="0087076D" w:rsidRDefault="0087076D" w:rsidP="00E7378C">
      <w:pPr>
        <w:spacing w:after="0" w:line="360" w:lineRule="auto"/>
        <w:ind w:firstLine="567"/>
        <w:jc w:val="both"/>
        <w:rPr>
          <w:rFonts w:ascii="Times New Roman" w:eastAsia="Calibri" w:hAnsi="Times New Roman" w:cs="Times New Roman"/>
          <w:sz w:val="28"/>
          <w:szCs w:val="28"/>
          <w:lang w:val="uk-UA"/>
        </w:rPr>
      </w:pPr>
    </w:p>
    <w:p w:rsidR="0087076D" w:rsidRPr="00D17914" w:rsidRDefault="005866AA" w:rsidP="005866AA">
      <w:pPr>
        <w:pStyle w:val="a9"/>
        <w:numPr>
          <w:ilvl w:val="0"/>
          <w:numId w:val="2"/>
        </w:numPr>
        <w:spacing w:after="0" w:line="360" w:lineRule="auto"/>
        <w:jc w:val="center"/>
        <w:rPr>
          <w:rFonts w:ascii="Times New Roman" w:eastAsia="Calibri" w:hAnsi="Times New Roman" w:cs="Times New Roman"/>
          <w:b/>
          <w:sz w:val="28"/>
          <w:szCs w:val="28"/>
          <w:lang w:val="uk-UA"/>
        </w:rPr>
      </w:pPr>
      <w:r w:rsidRPr="005866AA">
        <w:rPr>
          <w:rFonts w:ascii="Times New Roman" w:eastAsia="Calibri" w:hAnsi="Times New Roman" w:cs="Times New Roman"/>
          <w:b/>
          <w:sz w:val="28"/>
          <w:szCs w:val="28"/>
          <w:lang w:val="uk-UA"/>
        </w:rPr>
        <w:lastRenderedPageBreak/>
        <w:t>Урожайність картоплі на Чернігівщині за різного термічного режиму</w:t>
      </w:r>
    </w:p>
    <w:p w:rsidR="0049261D" w:rsidRDefault="0049261D" w:rsidP="005866AA">
      <w:pPr>
        <w:pStyle w:val="a9"/>
        <w:spacing w:after="0" w:line="360" w:lineRule="auto"/>
        <w:ind w:left="927"/>
        <w:jc w:val="center"/>
        <w:rPr>
          <w:rFonts w:ascii="Times New Roman" w:hAnsi="Times New Roman" w:cs="Times New Roman"/>
          <w:sz w:val="28"/>
          <w:szCs w:val="28"/>
          <w:lang w:val="uk-UA"/>
        </w:rPr>
      </w:pPr>
    </w:p>
    <w:p w:rsidR="0049261D" w:rsidRPr="0049261D" w:rsidRDefault="0049261D" w:rsidP="0049261D">
      <w:pPr>
        <w:pStyle w:val="a9"/>
        <w:spacing w:after="0" w:line="360" w:lineRule="auto"/>
        <w:ind w:left="927" w:hanging="360"/>
        <w:jc w:val="both"/>
        <w:rPr>
          <w:rFonts w:ascii="Times New Roman" w:hAnsi="Times New Roman" w:cs="Times New Roman"/>
          <w:b/>
          <w:sz w:val="28"/>
          <w:szCs w:val="28"/>
          <w:lang w:val="uk-UA"/>
        </w:rPr>
      </w:pPr>
      <w:r w:rsidRPr="0049261D">
        <w:rPr>
          <w:rFonts w:ascii="Times New Roman" w:hAnsi="Times New Roman" w:cs="Times New Roman"/>
          <w:b/>
          <w:sz w:val="28"/>
          <w:szCs w:val="28"/>
          <w:lang w:val="uk-UA"/>
        </w:rPr>
        <w:t>3.1. Вплив середніх місячних температур повітря на урожайність картоплі</w:t>
      </w:r>
    </w:p>
    <w:p w:rsidR="00D17914" w:rsidRPr="00D17914" w:rsidRDefault="00D17914" w:rsidP="00D17914">
      <w:pPr>
        <w:pStyle w:val="a9"/>
        <w:spacing w:after="0" w:line="360" w:lineRule="auto"/>
        <w:ind w:left="927"/>
        <w:jc w:val="both"/>
        <w:rPr>
          <w:rFonts w:ascii="Times New Roman" w:eastAsia="Calibri" w:hAnsi="Times New Roman" w:cs="Times New Roman"/>
          <w:b/>
          <w:sz w:val="28"/>
          <w:szCs w:val="28"/>
          <w:lang w:val="uk-UA"/>
        </w:rPr>
      </w:pPr>
    </w:p>
    <w:p w:rsidR="0087076D" w:rsidRPr="0087076D" w:rsidRDefault="0087076D" w:rsidP="009E1CF3">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 xml:space="preserve">На основі отриманих даних </w:t>
      </w:r>
      <w:r w:rsidR="0049261D">
        <w:rPr>
          <w:rFonts w:ascii="Times New Roman" w:eastAsia="Calibri" w:hAnsi="Times New Roman" w:cs="Times New Roman"/>
          <w:sz w:val="28"/>
          <w:szCs w:val="28"/>
          <w:lang w:val="uk-UA"/>
        </w:rPr>
        <w:t xml:space="preserve">для кожної виділеної вибірки </w:t>
      </w:r>
      <w:r w:rsidRPr="0087076D">
        <w:rPr>
          <w:rFonts w:ascii="Times New Roman" w:eastAsia="Calibri" w:hAnsi="Times New Roman" w:cs="Times New Roman"/>
          <w:sz w:val="28"/>
          <w:szCs w:val="28"/>
          <w:lang w:val="uk-UA"/>
        </w:rPr>
        <w:t xml:space="preserve">побудовано  діаграми, з яких видно, як </w:t>
      </w:r>
      <w:r w:rsidR="0049261D">
        <w:rPr>
          <w:rFonts w:ascii="Times New Roman" w:eastAsia="Calibri" w:hAnsi="Times New Roman" w:cs="Times New Roman"/>
          <w:sz w:val="28"/>
          <w:szCs w:val="28"/>
          <w:lang w:val="uk-UA"/>
        </w:rPr>
        <w:t xml:space="preserve">середня </w:t>
      </w:r>
      <w:r w:rsidRPr="0087076D">
        <w:rPr>
          <w:rFonts w:ascii="Times New Roman" w:eastAsia="Calibri" w:hAnsi="Times New Roman" w:cs="Times New Roman"/>
          <w:sz w:val="28"/>
          <w:szCs w:val="28"/>
          <w:lang w:val="uk-UA"/>
        </w:rPr>
        <w:t xml:space="preserve">температура повітря </w:t>
      </w:r>
      <w:r w:rsidR="0049261D">
        <w:rPr>
          <w:rFonts w:ascii="Times New Roman" w:eastAsia="Calibri" w:hAnsi="Times New Roman" w:cs="Times New Roman"/>
          <w:sz w:val="28"/>
          <w:szCs w:val="28"/>
          <w:lang w:val="uk-UA"/>
        </w:rPr>
        <w:t xml:space="preserve">кожного місяця </w:t>
      </w:r>
      <w:r w:rsidRPr="0087076D">
        <w:rPr>
          <w:rFonts w:ascii="Times New Roman" w:eastAsia="Calibri" w:hAnsi="Times New Roman" w:cs="Times New Roman"/>
          <w:sz w:val="28"/>
          <w:szCs w:val="28"/>
          <w:lang w:val="uk-UA"/>
        </w:rPr>
        <w:t>теплого періоду року</w:t>
      </w:r>
      <w:r w:rsidR="009E1CF3">
        <w:rPr>
          <w:rFonts w:ascii="Times New Roman" w:eastAsia="Calibri" w:hAnsi="Times New Roman" w:cs="Times New Roman"/>
          <w:sz w:val="28"/>
          <w:szCs w:val="28"/>
          <w:lang w:val="uk-UA"/>
        </w:rPr>
        <w:t xml:space="preserve"> </w:t>
      </w:r>
      <w:r w:rsidR="0049261D" w:rsidRPr="0087076D">
        <w:rPr>
          <w:rFonts w:ascii="Times New Roman" w:eastAsia="Calibri" w:hAnsi="Times New Roman" w:cs="Times New Roman"/>
          <w:sz w:val="28"/>
          <w:szCs w:val="28"/>
          <w:lang w:val="uk-UA"/>
        </w:rPr>
        <w:t>впливає</w:t>
      </w:r>
      <w:r w:rsidR="0049261D">
        <w:rPr>
          <w:rFonts w:ascii="Times New Roman" w:eastAsia="Calibri" w:hAnsi="Times New Roman" w:cs="Times New Roman"/>
          <w:sz w:val="28"/>
          <w:szCs w:val="28"/>
          <w:lang w:val="uk-UA"/>
        </w:rPr>
        <w:t xml:space="preserve"> </w:t>
      </w:r>
      <w:r w:rsidR="009E1CF3">
        <w:rPr>
          <w:rFonts w:ascii="Times New Roman" w:eastAsia="Calibri" w:hAnsi="Times New Roman" w:cs="Times New Roman"/>
          <w:sz w:val="28"/>
          <w:szCs w:val="28"/>
          <w:lang w:val="uk-UA"/>
        </w:rPr>
        <w:t>на формування врожаю картоплі.</w:t>
      </w:r>
      <w:r w:rsidR="007D3082">
        <w:rPr>
          <w:rFonts w:ascii="Times New Roman" w:eastAsia="Calibri" w:hAnsi="Times New Roman" w:cs="Times New Roman"/>
          <w:sz w:val="28"/>
          <w:szCs w:val="28"/>
          <w:lang w:val="uk-UA"/>
        </w:rPr>
        <w:t xml:space="preserve"> Для можливості аналізу поєднання температурного режиму та режиму зволоження  кожного місяця на діаграмах у рамках показані  місячні суми опадів.</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 xml:space="preserve">Температура </w:t>
      </w:r>
      <w:r w:rsidRPr="0049261D">
        <w:rPr>
          <w:rFonts w:ascii="Times New Roman" w:eastAsia="Calibri" w:hAnsi="Times New Roman" w:cs="Times New Roman"/>
          <w:b/>
          <w:sz w:val="28"/>
          <w:szCs w:val="28"/>
          <w:lang w:val="uk-UA"/>
        </w:rPr>
        <w:t>у квітні</w:t>
      </w:r>
      <w:r w:rsidRPr="0087076D">
        <w:rPr>
          <w:rFonts w:ascii="Times New Roman" w:eastAsia="Calibri" w:hAnsi="Times New Roman" w:cs="Times New Roman"/>
          <w:sz w:val="28"/>
          <w:szCs w:val="28"/>
          <w:lang w:val="uk-UA"/>
        </w:rPr>
        <w:t xml:space="preserve"> вище норми загалом не дуже сприяла формуванню гарного врожаю картоплі</w:t>
      </w:r>
      <w:r w:rsidR="0049261D">
        <w:rPr>
          <w:rFonts w:ascii="Times New Roman" w:eastAsia="Calibri" w:hAnsi="Times New Roman" w:cs="Times New Roman"/>
          <w:sz w:val="28"/>
          <w:szCs w:val="28"/>
          <w:lang w:val="uk-UA"/>
        </w:rPr>
        <w:t xml:space="preserve"> </w:t>
      </w:r>
      <w:r w:rsidR="009E1CF3">
        <w:rPr>
          <w:rFonts w:ascii="Times New Roman" w:eastAsia="Calibri" w:hAnsi="Times New Roman" w:cs="Times New Roman"/>
          <w:sz w:val="28"/>
          <w:szCs w:val="28"/>
          <w:lang w:val="uk-UA"/>
        </w:rPr>
        <w:t>( рис.</w:t>
      </w:r>
      <w:r w:rsidR="007D3082">
        <w:rPr>
          <w:rFonts w:ascii="Times New Roman" w:eastAsia="Calibri" w:hAnsi="Times New Roman" w:cs="Times New Roman"/>
          <w:sz w:val="28"/>
          <w:szCs w:val="28"/>
          <w:lang w:val="uk-UA"/>
        </w:rPr>
        <w:t xml:space="preserve"> </w:t>
      </w:r>
      <w:r w:rsidR="0065310C">
        <w:rPr>
          <w:rFonts w:ascii="Times New Roman" w:eastAsia="Calibri" w:hAnsi="Times New Roman" w:cs="Times New Roman"/>
          <w:sz w:val="28"/>
          <w:szCs w:val="28"/>
          <w:lang w:val="uk-UA"/>
        </w:rPr>
        <w:t>3.1</w:t>
      </w:r>
      <w:r w:rsidR="009E1CF3">
        <w:rPr>
          <w:rFonts w:ascii="Times New Roman" w:eastAsia="Calibri" w:hAnsi="Times New Roman" w:cs="Times New Roman"/>
          <w:sz w:val="28"/>
          <w:szCs w:val="28"/>
          <w:lang w:val="uk-UA"/>
        </w:rPr>
        <w:t>)</w:t>
      </w:r>
      <w:r w:rsidRPr="0087076D">
        <w:rPr>
          <w:rFonts w:ascii="Times New Roman" w:eastAsia="Calibri" w:hAnsi="Times New Roman" w:cs="Times New Roman"/>
          <w:sz w:val="28"/>
          <w:szCs w:val="28"/>
          <w:lang w:val="uk-UA"/>
        </w:rPr>
        <w:t xml:space="preserve"> Яскравим прикладом є 2001 рік, коли надто високі температури у поєднанні з опадами у </w:t>
      </w:r>
      <w:r w:rsidR="00DE5701">
        <w:rPr>
          <w:rFonts w:ascii="Times New Roman" w:eastAsia="Calibri" w:hAnsi="Times New Roman" w:cs="Times New Roman"/>
          <w:sz w:val="28"/>
          <w:szCs w:val="28"/>
          <w:lang w:val="uk-UA"/>
        </w:rPr>
        <w:t>дещо нижче</w:t>
      </w:r>
      <w:r w:rsidRPr="0087076D">
        <w:rPr>
          <w:rFonts w:ascii="Times New Roman" w:eastAsia="Calibri" w:hAnsi="Times New Roman" w:cs="Times New Roman"/>
          <w:sz w:val="28"/>
          <w:szCs w:val="28"/>
          <w:lang w:val="uk-UA"/>
        </w:rPr>
        <w:t xml:space="preserve"> норми зумовили низьку урожайність у тринадцяти районах області. </w:t>
      </w:r>
    </w:p>
    <w:p w:rsidR="005811B6" w:rsidRPr="0087076D" w:rsidRDefault="0087076D" w:rsidP="005811B6">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 xml:space="preserve">Середньою врожайність була у двох роках, що вказує на те, що висока температура та надмірна кількість  опадів у квітні </w:t>
      </w:r>
      <w:r w:rsidR="00DE5701">
        <w:rPr>
          <w:rFonts w:ascii="Times New Roman" w:eastAsia="Calibri" w:hAnsi="Times New Roman" w:cs="Times New Roman"/>
          <w:sz w:val="28"/>
          <w:szCs w:val="28"/>
          <w:lang w:val="uk-UA"/>
        </w:rPr>
        <w:t xml:space="preserve">не є визначальною і </w:t>
      </w:r>
      <w:r w:rsidRPr="0087076D">
        <w:rPr>
          <w:rFonts w:ascii="Times New Roman" w:eastAsia="Calibri" w:hAnsi="Times New Roman" w:cs="Times New Roman"/>
          <w:sz w:val="28"/>
          <w:szCs w:val="28"/>
          <w:lang w:val="uk-UA"/>
        </w:rPr>
        <w:t xml:space="preserve">може сприяти формуванню як </w:t>
      </w:r>
      <w:r w:rsidR="00DE5701">
        <w:rPr>
          <w:rFonts w:ascii="Times New Roman" w:eastAsia="Calibri" w:hAnsi="Times New Roman" w:cs="Times New Roman"/>
          <w:sz w:val="28"/>
          <w:szCs w:val="28"/>
          <w:lang w:val="uk-UA"/>
        </w:rPr>
        <w:t>середньо</w:t>
      </w:r>
      <w:r w:rsidRPr="0087076D">
        <w:rPr>
          <w:rFonts w:ascii="Times New Roman" w:eastAsia="Calibri" w:hAnsi="Times New Roman" w:cs="Times New Roman"/>
          <w:sz w:val="28"/>
          <w:szCs w:val="28"/>
          <w:lang w:val="uk-UA"/>
        </w:rPr>
        <w:t>го, так і поганого врожаю</w:t>
      </w:r>
      <w:r w:rsidR="00DE5701">
        <w:rPr>
          <w:rFonts w:ascii="Times New Roman" w:eastAsia="Calibri" w:hAnsi="Times New Roman" w:cs="Times New Roman"/>
          <w:sz w:val="28"/>
          <w:szCs w:val="28"/>
          <w:lang w:val="uk-UA"/>
        </w:rPr>
        <w:t>,</w:t>
      </w:r>
      <w:r w:rsidRPr="0087076D">
        <w:rPr>
          <w:rFonts w:ascii="Times New Roman" w:eastAsia="Calibri" w:hAnsi="Times New Roman" w:cs="Times New Roman"/>
          <w:sz w:val="28"/>
          <w:szCs w:val="28"/>
          <w:lang w:val="uk-UA"/>
        </w:rPr>
        <w:t xml:space="preserve"> і це визначатиметься іншими умовами, окрім температури.</w:t>
      </w:r>
    </w:p>
    <w:p w:rsidR="0087076D" w:rsidRPr="0087076D" w:rsidRDefault="005811B6" w:rsidP="0087076D">
      <w:pPr>
        <w:spacing w:after="0" w:line="360" w:lineRule="auto"/>
        <w:ind w:right="282"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663360" behindDoc="0" locked="0" layoutInCell="1" allowOverlap="1" wp14:anchorId="16E34F9E" wp14:editId="2972160C">
                <wp:simplePos x="0" y="0"/>
                <wp:positionH relativeFrom="column">
                  <wp:posOffset>3861057</wp:posOffset>
                </wp:positionH>
                <wp:positionV relativeFrom="paragraph">
                  <wp:posOffset>1677670</wp:posOffset>
                </wp:positionV>
                <wp:extent cx="575310" cy="304800"/>
                <wp:effectExtent l="0" t="0" r="15240" b="19050"/>
                <wp:wrapNone/>
                <wp:docPr id="129" name="Скругленный прямоугольник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310"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74,7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9" o:spid="_x0000_s1026" style="position:absolute;left:0;text-align:left;margin-left:304pt;margin-top:132.1pt;width:45.3pt;height: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">
                <v:textbox>
                  <w:txbxContent>
                    <w:p w:rsidR="00686B5C" w:rsidRDefault="00686B5C" w:rsidP="0087076D">
                      <w:pPr>
                        <w:jc w:val="center"/>
                      </w:pPr>
                      <w:r>
                        <w:t>74,7</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62336" behindDoc="0" locked="0" layoutInCell="1" allowOverlap="1" wp14:anchorId="38724EEE" wp14:editId="144AC147">
                <wp:simplePos x="0" y="0"/>
                <wp:positionH relativeFrom="column">
                  <wp:posOffset>2950210</wp:posOffset>
                </wp:positionH>
                <wp:positionV relativeFrom="paragraph">
                  <wp:posOffset>1695450</wp:posOffset>
                </wp:positionV>
                <wp:extent cx="564515" cy="304800"/>
                <wp:effectExtent l="0" t="0" r="26035" b="19050"/>
                <wp:wrapNone/>
                <wp:docPr id="128" name="Скругленный прямоугольник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515"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65,2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8" o:spid="_x0000_s1027" style="position:absolute;left:0;text-align:left;margin-left:232.3pt;margin-top:133.5pt;width:44.45pt;height:2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">
                <v:textbox>
                  <w:txbxContent>
                    <w:p w:rsidR="00686B5C" w:rsidRDefault="00686B5C" w:rsidP="0087076D">
                      <w:pPr>
                        <w:jc w:val="center"/>
                      </w:pPr>
                      <w:r>
                        <w:t>65,2</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61312" behindDoc="0" locked="0" layoutInCell="1" allowOverlap="1" wp14:anchorId="12E578D8" wp14:editId="0859A4DA">
                <wp:simplePos x="0" y="0"/>
                <wp:positionH relativeFrom="column">
                  <wp:posOffset>2012950</wp:posOffset>
                </wp:positionH>
                <wp:positionV relativeFrom="paragraph">
                  <wp:posOffset>1616710</wp:posOffset>
                </wp:positionV>
                <wp:extent cx="541655" cy="293370"/>
                <wp:effectExtent l="0" t="0" r="10795" b="11430"/>
                <wp:wrapNone/>
                <wp:docPr id="127" name="Скругленный прямоугольник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655" cy="29337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48,5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7" o:spid="_x0000_s1028" style="position:absolute;left:0;text-align:left;margin-left:158.5pt;margin-top:127.3pt;width:42.65pt;height:23.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">
                <v:textbox>
                  <w:txbxContent>
                    <w:p w:rsidR="00686B5C" w:rsidRDefault="00686B5C" w:rsidP="0087076D">
                      <w:pPr>
                        <w:jc w:val="center"/>
                      </w:pPr>
                      <w:r>
                        <w:t>48,5</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60288" behindDoc="0" locked="0" layoutInCell="1" allowOverlap="1" wp14:anchorId="72160361" wp14:editId="518C8551">
                <wp:simplePos x="0" y="0"/>
                <wp:positionH relativeFrom="column">
                  <wp:posOffset>1020390</wp:posOffset>
                </wp:positionH>
                <wp:positionV relativeFrom="paragraph">
                  <wp:posOffset>1695450</wp:posOffset>
                </wp:positionV>
                <wp:extent cx="587375" cy="304800"/>
                <wp:effectExtent l="0" t="0" r="22225" b="19050"/>
                <wp:wrapNone/>
                <wp:docPr id="126" name="Скругленный прямоугольник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7375"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54,2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6" o:spid="_x0000_s1029" style="position:absolute;left:0;text-align:left;margin-left:80.35pt;margin-top:133.5pt;width:46.25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">
                <v:textbox>
                  <w:txbxContent>
                    <w:p w:rsidR="00686B5C" w:rsidRDefault="00686B5C" w:rsidP="0087076D">
                      <w:pPr>
                        <w:jc w:val="center"/>
                      </w:pPr>
                      <w:r>
                        <w:t>54,2</w:t>
                      </w:r>
                    </w:p>
                  </w:txbxContent>
                </v:textbox>
              </v:roundrect>
            </w:pict>
          </mc:Fallback>
        </mc:AlternateContent>
      </w:r>
      <w:r w:rsidR="0087076D">
        <w:rPr>
          <w:rFonts w:ascii="Times New Roman" w:eastAsia="Calibri" w:hAnsi="Times New Roman" w:cs="Times New Roman"/>
          <w:noProof/>
          <w:sz w:val="28"/>
          <w:szCs w:val="28"/>
          <w:lang w:eastAsia="ru-RU"/>
        </w:rPr>
        <w:drawing>
          <wp:inline distT="0" distB="0" distL="0" distR="0">
            <wp:extent cx="5233479" cy="2393004"/>
            <wp:effectExtent l="0" t="0" r="5715" b="762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33035" cy="2392801"/>
                    </a:xfrm>
                    <a:prstGeom prst="rect">
                      <a:avLst/>
                    </a:prstGeom>
                    <a:noFill/>
                    <a:ln>
                      <a:noFill/>
                    </a:ln>
                  </pic:spPr>
                </pic:pic>
              </a:graphicData>
            </a:graphic>
          </wp:inline>
        </w:drawing>
      </w:r>
    </w:p>
    <w:p w:rsidR="0087076D" w:rsidRPr="0087076D" w:rsidRDefault="009E1CF3" w:rsidP="0087076D">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Рис. 3</w:t>
      </w:r>
      <w:r w:rsidR="0065310C">
        <w:rPr>
          <w:rFonts w:ascii="Times New Roman" w:eastAsia="Calibri" w:hAnsi="Times New Roman" w:cs="Times New Roman"/>
          <w:sz w:val="28"/>
          <w:szCs w:val="28"/>
          <w:lang w:val="uk-UA"/>
        </w:rPr>
        <w:t>.1</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квітні вищою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lastRenderedPageBreak/>
        <w:t>У семи роках, коли спостерігалася температура у квітні у межах норми,  не простежується чітка залежність від неї майбу</w:t>
      </w:r>
      <w:r w:rsidR="009E1CF3">
        <w:rPr>
          <w:rFonts w:ascii="Times New Roman" w:eastAsia="Calibri" w:hAnsi="Times New Roman" w:cs="Times New Roman"/>
          <w:sz w:val="28"/>
          <w:szCs w:val="28"/>
          <w:lang w:val="uk-UA"/>
        </w:rPr>
        <w:t>тньої врожайності (рис 3</w:t>
      </w:r>
      <w:r w:rsidR="0065310C">
        <w:rPr>
          <w:rFonts w:ascii="Times New Roman" w:eastAsia="Calibri" w:hAnsi="Times New Roman" w:cs="Times New Roman"/>
          <w:sz w:val="28"/>
          <w:szCs w:val="28"/>
          <w:lang w:val="uk-UA"/>
        </w:rPr>
        <w:t>.2</w:t>
      </w:r>
      <w:r w:rsidRPr="0087076D">
        <w:rPr>
          <w:rFonts w:ascii="Times New Roman" w:eastAsia="Calibri" w:hAnsi="Times New Roman" w:cs="Times New Roman"/>
          <w:sz w:val="28"/>
          <w:szCs w:val="28"/>
          <w:lang w:val="uk-UA"/>
        </w:rPr>
        <w:t>). Ймовірність урожайності  як високої, так низької розподілилась по роках більш менш рівномірно. Якщо у  чотирьох роках із семи, урожайність була високою у половині районів області, то у трьох – досить низькою.</w:t>
      </w:r>
      <w:r w:rsidRPr="0087076D">
        <w:rPr>
          <w:rFonts w:ascii="Calibri" w:eastAsia="Calibri" w:hAnsi="Calibri" w:cs="Times New Roman"/>
        </w:rPr>
        <w:t xml:space="preserve"> </w:t>
      </w:r>
      <w:r w:rsidRPr="0087076D">
        <w:rPr>
          <w:rFonts w:ascii="Times New Roman" w:eastAsia="Calibri" w:hAnsi="Times New Roman" w:cs="Times New Roman"/>
          <w:sz w:val="28"/>
          <w:szCs w:val="28"/>
          <w:lang w:val="uk-UA"/>
        </w:rPr>
        <w:t xml:space="preserve">Однак, загалом, повторюваність низької і високої урожайності є суттєво більшою, ніж середньої.  </w:t>
      </w:r>
    </w:p>
    <w:p w:rsidR="0087076D" w:rsidRPr="0087076D" w:rsidRDefault="00D10751" w:rsidP="0087076D">
      <w:pPr>
        <w:spacing w:after="0" w:line="360" w:lineRule="auto"/>
        <w:ind w:right="423"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670528" behindDoc="0" locked="0" layoutInCell="1" allowOverlap="1" wp14:anchorId="461E968A" wp14:editId="1E820AFF">
                <wp:simplePos x="0" y="0"/>
                <wp:positionH relativeFrom="column">
                  <wp:posOffset>4157980</wp:posOffset>
                </wp:positionH>
                <wp:positionV relativeFrom="paragraph">
                  <wp:posOffset>2039620</wp:posOffset>
                </wp:positionV>
                <wp:extent cx="462915" cy="236855"/>
                <wp:effectExtent l="0" t="0" r="13335" b="10795"/>
                <wp:wrapNone/>
                <wp:docPr id="125" name="Скругленный прямоугольник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2915" cy="236855"/>
                        </a:xfrm>
                        <a:prstGeom prst="roundRect">
                          <a:avLst>
                            <a:gd name="adj" fmla="val 16667"/>
                          </a:avLst>
                        </a:prstGeom>
                        <a:solidFill>
                          <a:srgbClr val="FFFFFF"/>
                        </a:solidFill>
                        <a:ln w="9525">
                          <a:solidFill>
                            <a:srgbClr val="000000"/>
                          </a:solidFill>
                          <a:round/>
                          <a:headEnd/>
                          <a:tailEnd/>
                        </a:ln>
                      </wps:spPr>
                      <wps:txbx>
                        <w:txbxContent>
                          <w:p w:rsidR="00686B5C" w:rsidRPr="00B33051" w:rsidRDefault="00686B5C" w:rsidP="0087076D">
                            <w:pPr>
                              <w:jc w:val="center"/>
                              <w:rPr>
                                <w:sz w:val="18"/>
                                <w:szCs w:val="18"/>
                              </w:rPr>
                            </w:pPr>
                            <w:r w:rsidRPr="00B33051">
                              <w:rPr>
                                <w:sz w:val="18"/>
                                <w:szCs w:val="18"/>
                              </w:rPr>
                              <w:t>40,4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5" o:spid="_x0000_s1030" style="position:absolute;left:0;text-align:left;margin-left:327.4pt;margin-top:160.6pt;width:36.45pt;height:18.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">
                <v:textbox>
                  <w:txbxContent>
                    <w:p w:rsidR="00686B5C" w:rsidRPr="00B33051" w:rsidRDefault="00686B5C" w:rsidP="0087076D">
                      <w:pPr>
                        <w:jc w:val="center"/>
                        <w:rPr>
                          <w:sz w:val="18"/>
                          <w:szCs w:val="18"/>
                        </w:rPr>
                      </w:pPr>
                      <w:r w:rsidRPr="00B33051">
                        <w:rPr>
                          <w:sz w:val="18"/>
                          <w:szCs w:val="18"/>
                        </w:rPr>
                        <w:t>40,4</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69504" behindDoc="0" locked="0" layoutInCell="1" allowOverlap="1" wp14:anchorId="6A6348A5" wp14:editId="7DE6C49E">
                <wp:simplePos x="0" y="0"/>
                <wp:positionH relativeFrom="column">
                  <wp:posOffset>3672840</wp:posOffset>
                </wp:positionH>
                <wp:positionV relativeFrom="paragraph">
                  <wp:posOffset>2039620</wp:posOffset>
                </wp:positionV>
                <wp:extent cx="417830" cy="236855"/>
                <wp:effectExtent l="0" t="0" r="20320" b="10795"/>
                <wp:wrapNone/>
                <wp:docPr id="124" name="Скругленный прямоугольник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830" cy="236855"/>
                        </a:xfrm>
                        <a:prstGeom prst="roundRect">
                          <a:avLst>
                            <a:gd name="adj" fmla="val 16667"/>
                          </a:avLst>
                        </a:prstGeom>
                        <a:solidFill>
                          <a:srgbClr val="FFFFFF"/>
                        </a:solidFill>
                        <a:ln w="9525">
                          <a:solidFill>
                            <a:srgbClr val="000000"/>
                          </a:solidFill>
                          <a:round/>
                          <a:headEnd/>
                          <a:tailEnd/>
                        </a:ln>
                      </wps:spPr>
                      <wps:txbx>
                        <w:txbxContent>
                          <w:p w:rsidR="00686B5C" w:rsidRPr="00CC32EA" w:rsidRDefault="00686B5C" w:rsidP="0087076D">
                            <w:pPr>
                              <w:jc w:val="center"/>
                              <w:rPr>
                                <w:sz w:val="18"/>
                                <w:szCs w:val="18"/>
                                <w:lang w:val="uk-UA"/>
                              </w:rPr>
                            </w:pPr>
                            <w:r>
                              <w:rPr>
                                <w:sz w:val="18"/>
                                <w:szCs w:val="18"/>
                                <w:lang w:val="uk-UA"/>
                              </w:rPr>
                              <w:t>22,0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4" o:spid="_x0000_s1031" style="position:absolute;left:0;text-align:left;margin-left:289.2pt;margin-top:160.6pt;width:32.9pt;height:18.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">
                <v:textbox>
                  <w:txbxContent>
                    <w:p w:rsidR="00686B5C" w:rsidRPr="00CC32EA" w:rsidRDefault="00686B5C" w:rsidP="0087076D">
                      <w:pPr>
                        <w:jc w:val="center"/>
                        <w:rPr>
                          <w:sz w:val="18"/>
                          <w:szCs w:val="18"/>
                          <w:lang w:val="uk-UA"/>
                        </w:rPr>
                      </w:pPr>
                      <w:r>
                        <w:rPr>
                          <w:sz w:val="18"/>
                          <w:szCs w:val="18"/>
                          <w:lang w:val="uk-UA"/>
                        </w:rPr>
                        <w:t>22,0</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68480" behindDoc="0" locked="0" layoutInCell="1" allowOverlap="1">
                <wp:simplePos x="0" y="0"/>
                <wp:positionH relativeFrom="column">
                  <wp:posOffset>3107690</wp:posOffset>
                </wp:positionH>
                <wp:positionV relativeFrom="paragraph">
                  <wp:posOffset>2039620</wp:posOffset>
                </wp:positionV>
                <wp:extent cx="485775" cy="236855"/>
                <wp:effectExtent l="0" t="0" r="28575" b="10795"/>
                <wp:wrapNone/>
                <wp:docPr id="123" name="Скругленный прямоугольник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236855"/>
                        </a:xfrm>
                        <a:prstGeom prst="roundRect">
                          <a:avLst>
                            <a:gd name="adj" fmla="val 16667"/>
                          </a:avLst>
                        </a:prstGeom>
                        <a:solidFill>
                          <a:srgbClr val="FFFFFF"/>
                        </a:solidFill>
                        <a:ln w="9525">
                          <a:solidFill>
                            <a:srgbClr val="000000"/>
                          </a:solidFill>
                          <a:round/>
                          <a:headEnd/>
                          <a:tailEnd/>
                        </a:ln>
                      </wps:spPr>
                      <wps:txbx>
                        <w:txbxContent>
                          <w:p w:rsidR="00686B5C" w:rsidRPr="00030E9D" w:rsidRDefault="00686B5C" w:rsidP="0087076D">
                            <w:pPr>
                              <w:jc w:val="center"/>
                              <w:rPr>
                                <w:sz w:val="18"/>
                                <w:szCs w:val="18"/>
                              </w:rPr>
                            </w:pPr>
                            <w:r w:rsidRPr="00030E9D">
                              <w:rPr>
                                <w:sz w:val="18"/>
                                <w:szCs w:val="18"/>
                              </w:rPr>
                              <w:t>19,4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3" o:spid="_x0000_s1032" style="position:absolute;left:0;text-align:left;margin-left:244.7pt;margin-top:160.6pt;width:38.25pt;height:18.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">
                <v:textbox>
                  <w:txbxContent>
                    <w:p w:rsidR="00686B5C" w:rsidRPr="00030E9D" w:rsidRDefault="00686B5C" w:rsidP="0087076D">
                      <w:pPr>
                        <w:jc w:val="center"/>
                        <w:rPr>
                          <w:sz w:val="18"/>
                          <w:szCs w:val="18"/>
                        </w:rPr>
                      </w:pPr>
                      <w:r w:rsidRPr="00030E9D">
                        <w:rPr>
                          <w:sz w:val="18"/>
                          <w:szCs w:val="18"/>
                        </w:rPr>
                        <w:t>19,4</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67456" behindDoc="0" locked="0" layoutInCell="1" allowOverlap="1">
                <wp:simplePos x="0" y="0"/>
                <wp:positionH relativeFrom="column">
                  <wp:posOffset>2554605</wp:posOffset>
                </wp:positionH>
                <wp:positionV relativeFrom="paragraph">
                  <wp:posOffset>2039620</wp:posOffset>
                </wp:positionV>
                <wp:extent cx="417830" cy="236855"/>
                <wp:effectExtent l="0" t="0" r="20320" b="10795"/>
                <wp:wrapNone/>
                <wp:docPr id="122" name="Скругленный прямоугольник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830" cy="236855"/>
                        </a:xfrm>
                        <a:prstGeom prst="roundRect">
                          <a:avLst>
                            <a:gd name="adj" fmla="val 16667"/>
                          </a:avLst>
                        </a:prstGeom>
                        <a:solidFill>
                          <a:srgbClr val="FFFFFF"/>
                        </a:solidFill>
                        <a:ln w="9525">
                          <a:solidFill>
                            <a:srgbClr val="000000"/>
                          </a:solidFill>
                          <a:round/>
                          <a:headEnd/>
                          <a:tailEnd/>
                        </a:ln>
                      </wps:spPr>
                      <wps:txbx>
                        <w:txbxContent>
                          <w:p w:rsidR="00686B5C" w:rsidRPr="00030E9D" w:rsidRDefault="00686B5C" w:rsidP="0087076D">
                            <w:pPr>
                              <w:jc w:val="center"/>
                              <w:rPr>
                                <w:sz w:val="18"/>
                                <w:szCs w:val="18"/>
                              </w:rPr>
                            </w:pPr>
                            <w:r w:rsidRPr="00030E9D">
                              <w:rPr>
                                <w:sz w:val="18"/>
                                <w:szCs w:val="18"/>
                              </w:rPr>
                              <w:t>3,8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2" o:spid="_x0000_s1033" style="position:absolute;left:0;text-align:left;margin-left:201.15pt;margin-top:160.6pt;width:32.9pt;height:18.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">
                <v:textbox>
                  <w:txbxContent>
                    <w:p w:rsidR="00686B5C" w:rsidRPr="00030E9D" w:rsidRDefault="00686B5C" w:rsidP="0087076D">
                      <w:pPr>
                        <w:jc w:val="center"/>
                        <w:rPr>
                          <w:sz w:val="18"/>
                          <w:szCs w:val="18"/>
                        </w:rPr>
                      </w:pPr>
                      <w:r w:rsidRPr="00030E9D">
                        <w:rPr>
                          <w:sz w:val="18"/>
                          <w:szCs w:val="18"/>
                        </w:rPr>
                        <w:t>3,8</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66432" behindDoc="0" locked="0" layoutInCell="1" allowOverlap="1">
                <wp:simplePos x="0" y="0"/>
                <wp:positionH relativeFrom="column">
                  <wp:posOffset>2012950</wp:posOffset>
                </wp:positionH>
                <wp:positionV relativeFrom="paragraph">
                  <wp:posOffset>1960880</wp:posOffset>
                </wp:positionV>
                <wp:extent cx="462915" cy="248285"/>
                <wp:effectExtent l="0" t="0" r="13335" b="18415"/>
                <wp:wrapNone/>
                <wp:docPr id="121" name="Скругленный прямоугольник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2915" cy="248285"/>
                        </a:xfrm>
                        <a:prstGeom prst="roundRect">
                          <a:avLst>
                            <a:gd name="adj" fmla="val 16667"/>
                          </a:avLst>
                        </a:prstGeom>
                        <a:solidFill>
                          <a:srgbClr val="FFFFFF"/>
                        </a:solidFill>
                        <a:ln w="9525">
                          <a:solidFill>
                            <a:srgbClr val="000000"/>
                          </a:solidFill>
                          <a:round/>
                          <a:headEnd/>
                          <a:tailEnd/>
                        </a:ln>
                      </wps:spPr>
                      <wps:txbx>
                        <w:txbxContent>
                          <w:p w:rsidR="00686B5C" w:rsidRPr="00030E9D" w:rsidRDefault="00686B5C" w:rsidP="0087076D">
                            <w:pPr>
                              <w:jc w:val="center"/>
                              <w:rPr>
                                <w:sz w:val="18"/>
                                <w:szCs w:val="18"/>
                              </w:rPr>
                            </w:pPr>
                            <w:r w:rsidRPr="00030E9D">
                              <w:rPr>
                                <w:sz w:val="18"/>
                                <w:szCs w:val="18"/>
                              </w:rPr>
                              <w:t>34,0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1" o:spid="_x0000_s1034" style="position:absolute;left:0;text-align:left;margin-left:158.5pt;margin-top:154.4pt;width:36.45pt;height:19.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">
                <v:textbox>
                  <w:txbxContent>
                    <w:p w:rsidR="00686B5C" w:rsidRPr="00030E9D" w:rsidRDefault="00686B5C" w:rsidP="0087076D">
                      <w:pPr>
                        <w:jc w:val="center"/>
                        <w:rPr>
                          <w:sz w:val="18"/>
                          <w:szCs w:val="18"/>
                        </w:rPr>
                      </w:pPr>
                      <w:r w:rsidRPr="00030E9D">
                        <w:rPr>
                          <w:sz w:val="18"/>
                          <w:szCs w:val="18"/>
                        </w:rPr>
                        <w:t>34,0</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65408" behindDoc="0" locked="0" layoutInCell="1" allowOverlap="1">
                <wp:simplePos x="0" y="0"/>
                <wp:positionH relativeFrom="column">
                  <wp:posOffset>1459865</wp:posOffset>
                </wp:positionH>
                <wp:positionV relativeFrom="paragraph">
                  <wp:posOffset>1960880</wp:posOffset>
                </wp:positionV>
                <wp:extent cx="451485" cy="248285"/>
                <wp:effectExtent l="0" t="0" r="24765" b="18415"/>
                <wp:wrapNone/>
                <wp:docPr id="120" name="Скругленный прямоугольник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 cy="248285"/>
                        </a:xfrm>
                        <a:prstGeom prst="roundRect">
                          <a:avLst>
                            <a:gd name="adj" fmla="val 16667"/>
                          </a:avLst>
                        </a:prstGeom>
                        <a:solidFill>
                          <a:srgbClr val="FFFFFF"/>
                        </a:solidFill>
                        <a:ln w="9525">
                          <a:solidFill>
                            <a:srgbClr val="000000"/>
                          </a:solidFill>
                          <a:round/>
                          <a:headEnd/>
                          <a:tailEnd/>
                        </a:ln>
                      </wps:spPr>
                      <wps:txbx>
                        <w:txbxContent>
                          <w:p w:rsidR="00686B5C" w:rsidRPr="00030E9D" w:rsidRDefault="00686B5C" w:rsidP="0087076D">
                            <w:pPr>
                              <w:jc w:val="center"/>
                              <w:rPr>
                                <w:sz w:val="18"/>
                                <w:szCs w:val="18"/>
                              </w:rPr>
                            </w:pPr>
                            <w:r w:rsidRPr="00030E9D">
                              <w:rPr>
                                <w:sz w:val="18"/>
                                <w:szCs w:val="18"/>
                              </w:rPr>
                              <w:t>52,</w:t>
                            </w:r>
                            <w:r>
                              <w:rPr>
                                <w:sz w:val="18"/>
                                <w:szCs w:val="18"/>
                              </w:rPr>
                              <w:t>559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0" o:spid="_x0000_s1035" style="position:absolute;left:0;text-align:left;margin-left:114.95pt;margin-top:154.4pt;width:35.55pt;height:19.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">
                <v:textbox>
                  <w:txbxContent>
                    <w:p w:rsidR="00686B5C" w:rsidRPr="00030E9D" w:rsidRDefault="00686B5C" w:rsidP="0087076D">
                      <w:pPr>
                        <w:jc w:val="center"/>
                        <w:rPr>
                          <w:sz w:val="18"/>
                          <w:szCs w:val="18"/>
                        </w:rPr>
                      </w:pPr>
                      <w:r w:rsidRPr="00030E9D">
                        <w:rPr>
                          <w:sz w:val="18"/>
                          <w:szCs w:val="18"/>
                        </w:rPr>
                        <w:t>52,</w:t>
                      </w:r>
                      <w:r>
                        <w:rPr>
                          <w:sz w:val="18"/>
                          <w:szCs w:val="18"/>
                        </w:rPr>
                        <w:t>559</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64384" behindDoc="0" locked="0" layoutInCell="1" allowOverlap="1">
                <wp:simplePos x="0" y="0"/>
                <wp:positionH relativeFrom="column">
                  <wp:posOffset>951865</wp:posOffset>
                </wp:positionH>
                <wp:positionV relativeFrom="paragraph">
                  <wp:posOffset>1711960</wp:posOffset>
                </wp:positionV>
                <wp:extent cx="429260" cy="248920"/>
                <wp:effectExtent l="0" t="0" r="27940" b="17780"/>
                <wp:wrapNone/>
                <wp:docPr id="119" name="Скругленный прямоугольник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260" cy="24892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rsidRPr="00030E9D">
                              <w:rPr>
                                <w:sz w:val="18"/>
                                <w:szCs w:val="18"/>
                              </w:rPr>
                              <w:t>59,9999</w:t>
                            </w:r>
                            <w:r>
                              <w:t>,9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9" o:spid="_x0000_s1036" style="position:absolute;left:0;text-align:left;margin-left:74.95pt;margin-top:134.8pt;width:33.8pt;height:19.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">
                <v:textbox>
                  <w:txbxContent>
                    <w:p w:rsidR="00686B5C" w:rsidRDefault="00686B5C" w:rsidP="0087076D">
                      <w:pPr>
                        <w:jc w:val="center"/>
                      </w:pPr>
                      <w:r w:rsidRPr="00030E9D">
                        <w:rPr>
                          <w:sz w:val="18"/>
                          <w:szCs w:val="18"/>
                        </w:rPr>
                        <w:t>59,9999</w:t>
                      </w:r>
                      <w:r>
                        <w:t>,9</w:t>
                      </w:r>
                    </w:p>
                  </w:txbxContent>
                </v:textbox>
              </v:roundrect>
            </w:pict>
          </mc:Fallback>
        </mc:AlternateContent>
      </w:r>
      <w:r w:rsidR="0087076D" w:rsidRPr="0087076D">
        <w:rPr>
          <w:rFonts w:ascii="Times New Roman" w:eastAsia="Calibri" w:hAnsi="Times New Roman" w:cs="Times New Roman"/>
          <w:sz w:val="28"/>
          <w:szCs w:val="28"/>
          <w:lang w:val="uk-UA"/>
        </w:rPr>
        <w:t xml:space="preserve">  </w:t>
      </w:r>
      <w:r w:rsidR="0087076D">
        <w:rPr>
          <w:rFonts w:ascii="Times New Roman" w:eastAsia="Calibri" w:hAnsi="Times New Roman" w:cs="Times New Roman"/>
          <w:noProof/>
          <w:sz w:val="28"/>
          <w:szCs w:val="28"/>
          <w:lang w:eastAsia="ru-RU"/>
        </w:rPr>
        <w:drawing>
          <wp:inline distT="0" distB="0" distL="0" distR="0">
            <wp:extent cx="5068111" cy="2714017"/>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067935" cy="2713923"/>
                    </a:xfrm>
                    <a:prstGeom prst="rect">
                      <a:avLst/>
                    </a:prstGeom>
                    <a:noFill/>
                    <a:ln>
                      <a:noFill/>
                    </a:ln>
                  </pic:spPr>
                </pic:pic>
              </a:graphicData>
            </a:graphic>
          </wp:inline>
        </w:drawing>
      </w:r>
      <w:r w:rsidR="0087076D" w:rsidRPr="0087076D">
        <w:rPr>
          <w:rFonts w:ascii="Times New Roman" w:eastAsia="Calibri" w:hAnsi="Times New Roman" w:cs="Times New Roman"/>
          <w:sz w:val="28"/>
          <w:szCs w:val="28"/>
          <w:lang w:val="uk-UA"/>
        </w:rPr>
        <w:t xml:space="preserve">                    </w:t>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 3</w:t>
      </w:r>
      <w:r w:rsidR="0065310C">
        <w:rPr>
          <w:rFonts w:ascii="Times New Roman" w:eastAsia="Calibri" w:hAnsi="Times New Roman" w:cs="Times New Roman"/>
          <w:sz w:val="28"/>
          <w:szCs w:val="28"/>
          <w:lang w:val="uk-UA"/>
        </w:rPr>
        <w:t>.2</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квітні в межах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Температура у квітні нижче норми може суттєво від</w:t>
      </w:r>
      <w:r w:rsidR="009E1CF3">
        <w:rPr>
          <w:rFonts w:ascii="Times New Roman" w:eastAsia="Calibri" w:hAnsi="Times New Roman" w:cs="Times New Roman"/>
          <w:sz w:val="28"/>
          <w:szCs w:val="28"/>
          <w:lang w:val="uk-UA"/>
        </w:rPr>
        <w:t>образитися на врожайності (рис.</w:t>
      </w:r>
      <w:r w:rsidR="00EC5D40">
        <w:rPr>
          <w:rFonts w:ascii="Times New Roman" w:eastAsia="Calibri" w:hAnsi="Times New Roman" w:cs="Times New Roman"/>
          <w:sz w:val="28"/>
          <w:szCs w:val="28"/>
          <w:lang w:val="uk-UA"/>
        </w:rPr>
        <w:t xml:space="preserve"> </w:t>
      </w:r>
      <w:r w:rsidR="009E1CF3">
        <w:rPr>
          <w:rFonts w:ascii="Times New Roman" w:eastAsia="Calibri" w:hAnsi="Times New Roman" w:cs="Times New Roman"/>
          <w:sz w:val="28"/>
          <w:szCs w:val="28"/>
          <w:lang w:val="uk-UA"/>
        </w:rPr>
        <w:t>3</w:t>
      </w:r>
      <w:r w:rsidR="00FB6E2F">
        <w:rPr>
          <w:rFonts w:ascii="Times New Roman" w:eastAsia="Calibri" w:hAnsi="Times New Roman" w:cs="Times New Roman"/>
          <w:sz w:val="28"/>
          <w:szCs w:val="28"/>
          <w:lang w:val="uk-UA"/>
        </w:rPr>
        <w:t>.3</w:t>
      </w:r>
      <w:r w:rsidRPr="0087076D">
        <w:rPr>
          <w:rFonts w:ascii="Times New Roman" w:eastAsia="Calibri" w:hAnsi="Times New Roman" w:cs="Times New Roman"/>
          <w:sz w:val="28"/>
          <w:szCs w:val="28"/>
          <w:lang w:val="uk-UA"/>
        </w:rPr>
        <w:t>). Як показав аналіз вибірки, у двох із трьох років значною є  ймовірність високої  врожайності. У 2007 році холодний квітень зумовив низьку урожа</w:t>
      </w:r>
      <w:r w:rsidR="00EC5D40">
        <w:rPr>
          <w:rFonts w:ascii="Times New Roman" w:eastAsia="Calibri" w:hAnsi="Times New Roman" w:cs="Times New Roman"/>
          <w:sz w:val="28"/>
          <w:szCs w:val="28"/>
          <w:lang w:val="uk-UA"/>
        </w:rPr>
        <w:t>йність</w:t>
      </w:r>
      <w:r w:rsidRPr="0087076D">
        <w:rPr>
          <w:rFonts w:ascii="Times New Roman" w:eastAsia="Calibri" w:hAnsi="Times New Roman" w:cs="Times New Roman"/>
          <w:sz w:val="28"/>
          <w:szCs w:val="28"/>
          <w:lang w:val="uk-UA"/>
        </w:rPr>
        <w:t xml:space="preserve"> у майже половині районів області (9), що вказує на суттєвий вплив погодних умов цього місяця, адже опадів у цьому місяці було  менше норми. </w:t>
      </w:r>
    </w:p>
    <w:p w:rsidR="0087076D" w:rsidRPr="0087076D" w:rsidRDefault="002350DC" w:rsidP="0087076D">
      <w:pPr>
        <w:spacing w:after="0" w:line="360" w:lineRule="auto"/>
        <w:ind w:right="-2"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w:lastRenderedPageBreak/>
        <mc:AlternateContent>
          <mc:Choice Requires="wps">
            <w:drawing>
              <wp:anchor distT="0" distB="0" distL="114300" distR="114300" simplePos="0" relativeHeight="251673600" behindDoc="0" locked="0" layoutInCell="1" allowOverlap="1" wp14:anchorId="245820C5" wp14:editId="63EDE04F">
                <wp:simplePos x="0" y="0"/>
                <wp:positionH relativeFrom="column">
                  <wp:posOffset>3670935</wp:posOffset>
                </wp:positionH>
                <wp:positionV relativeFrom="paragraph">
                  <wp:posOffset>1120829</wp:posOffset>
                </wp:positionV>
                <wp:extent cx="789940" cy="417195"/>
                <wp:effectExtent l="0" t="0" r="10160" b="20955"/>
                <wp:wrapNone/>
                <wp:docPr id="118" name="Скругленный прямоугольник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9940" cy="417195"/>
                        </a:xfrm>
                        <a:prstGeom prst="roundRect">
                          <a:avLst>
                            <a:gd name="adj" fmla="val 16667"/>
                          </a:avLst>
                        </a:prstGeom>
                        <a:solidFill>
                          <a:srgbClr val="FFFFFF"/>
                        </a:solidFill>
                        <a:ln w="9525">
                          <a:solidFill>
                            <a:srgbClr val="000000"/>
                          </a:solidFill>
                          <a:round/>
                          <a:headEnd/>
                          <a:tailEnd/>
                        </a:ln>
                      </wps:spPr>
                      <wps:txbx>
                        <w:txbxContent>
                          <w:p w:rsidR="00686B5C" w:rsidRPr="00B33051" w:rsidRDefault="00686B5C" w:rsidP="0087076D">
                            <w:pPr>
                              <w:jc w:val="center"/>
                              <w:rPr>
                                <w:sz w:val="28"/>
                                <w:szCs w:val="28"/>
                              </w:rPr>
                            </w:pPr>
                            <w:r w:rsidRPr="00B33051">
                              <w:rPr>
                                <w:sz w:val="28"/>
                                <w:szCs w:val="28"/>
                              </w:rPr>
                              <w:t>12,9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8" o:spid="_x0000_s1037" style="position:absolute;left:0;text-align:left;margin-left:289.05pt;margin-top:88.25pt;width:62.2pt;height:32.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">
                <v:textbox>
                  <w:txbxContent>
                    <w:p w:rsidR="00686B5C" w:rsidRPr="00B33051" w:rsidRDefault="00686B5C" w:rsidP="0087076D">
                      <w:pPr>
                        <w:jc w:val="center"/>
                        <w:rPr>
                          <w:sz w:val="28"/>
                          <w:szCs w:val="28"/>
                        </w:rPr>
                      </w:pPr>
                      <w:r w:rsidRPr="00B33051">
                        <w:rPr>
                          <w:sz w:val="28"/>
                          <w:szCs w:val="28"/>
                        </w:rPr>
                        <w:t>12,9</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72576" behindDoc="0" locked="0" layoutInCell="1" allowOverlap="1" wp14:anchorId="06F469FA" wp14:editId="699246AD">
                <wp:simplePos x="0" y="0"/>
                <wp:positionH relativeFrom="column">
                  <wp:posOffset>2340610</wp:posOffset>
                </wp:positionH>
                <wp:positionV relativeFrom="paragraph">
                  <wp:posOffset>1461770</wp:posOffset>
                </wp:positionV>
                <wp:extent cx="812800" cy="417830"/>
                <wp:effectExtent l="0" t="0" r="25400" b="20320"/>
                <wp:wrapNone/>
                <wp:docPr id="117" name="Скругленный прямоугольник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800" cy="417830"/>
                        </a:xfrm>
                        <a:prstGeom prst="roundRect">
                          <a:avLst>
                            <a:gd name="adj" fmla="val 16667"/>
                          </a:avLst>
                        </a:prstGeom>
                        <a:solidFill>
                          <a:srgbClr val="FFFFFF"/>
                        </a:solidFill>
                        <a:ln w="9525">
                          <a:solidFill>
                            <a:srgbClr val="000000"/>
                          </a:solidFill>
                          <a:round/>
                          <a:headEnd/>
                          <a:tailEnd/>
                        </a:ln>
                      </wps:spPr>
                      <wps:txbx>
                        <w:txbxContent>
                          <w:p w:rsidR="00686B5C" w:rsidRPr="00B33051" w:rsidRDefault="00686B5C" w:rsidP="0087076D">
                            <w:pPr>
                              <w:jc w:val="center"/>
                              <w:rPr>
                                <w:sz w:val="28"/>
                                <w:szCs w:val="28"/>
                              </w:rPr>
                            </w:pPr>
                            <w:r w:rsidRPr="00B33051">
                              <w:rPr>
                                <w:sz w:val="28"/>
                                <w:szCs w:val="28"/>
                              </w:rPr>
                              <w:t>19,2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7" o:spid="_x0000_s1038" style="position:absolute;left:0;text-align:left;margin-left:184.3pt;margin-top:115.1pt;width:64pt;height:32.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">
                <v:textbox>
                  <w:txbxContent>
                    <w:p w:rsidR="00686B5C" w:rsidRPr="00B33051" w:rsidRDefault="00686B5C" w:rsidP="0087076D">
                      <w:pPr>
                        <w:jc w:val="center"/>
                        <w:rPr>
                          <w:sz w:val="28"/>
                          <w:szCs w:val="28"/>
                        </w:rPr>
                      </w:pPr>
                      <w:r w:rsidRPr="00B33051">
                        <w:rPr>
                          <w:sz w:val="28"/>
                          <w:szCs w:val="28"/>
                        </w:rPr>
                        <w:t>19,2</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71552" behindDoc="0" locked="0" layoutInCell="1" allowOverlap="1" wp14:anchorId="2BAE5728" wp14:editId="5A525A1E">
                <wp:simplePos x="0" y="0"/>
                <wp:positionH relativeFrom="column">
                  <wp:posOffset>1038225</wp:posOffset>
                </wp:positionH>
                <wp:positionV relativeFrom="paragraph">
                  <wp:posOffset>1470660</wp:posOffset>
                </wp:positionV>
                <wp:extent cx="812800" cy="417830"/>
                <wp:effectExtent l="0" t="0" r="25400" b="20320"/>
                <wp:wrapNone/>
                <wp:docPr id="116" name="Скругленный прямоугольник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800" cy="417830"/>
                        </a:xfrm>
                        <a:prstGeom prst="roundRect">
                          <a:avLst>
                            <a:gd name="adj" fmla="val 16667"/>
                          </a:avLst>
                        </a:prstGeom>
                        <a:solidFill>
                          <a:srgbClr val="FFFFFF"/>
                        </a:solidFill>
                        <a:ln w="9525">
                          <a:solidFill>
                            <a:srgbClr val="000000"/>
                          </a:solidFill>
                          <a:round/>
                          <a:headEnd/>
                          <a:tailEnd/>
                        </a:ln>
                      </wps:spPr>
                      <wps:txbx>
                        <w:txbxContent>
                          <w:p w:rsidR="00686B5C" w:rsidRPr="00B33051" w:rsidRDefault="00686B5C" w:rsidP="0087076D">
                            <w:pPr>
                              <w:jc w:val="center"/>
                              <w:rPr>
                                <w:sz w:val="28"/>
                                <w:szCs w:val="28"/>
                              </w:rPr>
                            </w:pPr>
                            <w:r w:rsidRPr="00B33051">
                              <w:rPr>
                                <w:sz w:val="28"/>
                                <w:szCs w:val="28"/>
                              </w:rPr>
                              <w:t>36,9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6" o:spid="_x0000_s1039" style="position:absolute;left:0;text-align:left;margin-left:81.75pt;margin-top:115.8pt;width:64pt;height:32.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">
                <v:textbox>
                  <w:txbxContent>
                    <w:p w:rsidR="00686B5C" w:rsidRPr="00B33051" w:rsidRDefault="00686B5C" w:rsidP="0087076D">
                      <w:pPr>
                        <w:jc w:val="center"/>
                        <w:rPr>
                          <w:sz w:val="28"/>
                          <w:szCs w:val="28"/>
                        </w:rPr>
                      </w:pPr>
                      <w:r w:rsidRPr="00B33051">
                        <w:rPr>
                          <w:sz w:val="28"/>
                          <w:szCs w:val="28"/>
                        </w:rPr>
                        <w:t>36,9</w:t>
                      </w:r>
                    </w:p>
                  </w:txbxContent>
                </v:textbox>
              </v:roundrect>
            </w:pict>
          </mc:Fallback>
        </mc:AlternateContent>
      </w:r>
      <w:r w:rsidR="0087076D">
        <w:rPr>
          <w:rFonts w:ascii="Times New Roman" w:eastAsia="Calibri" w:hAnsi="Times New Roman" w:cs="Times New Roman"/>
          <w:noProof/>
          <w:sz w:val="28"/>
          <w:szCs w:val="28"/>
          <w:lang w:eastAsia="ru-RU"/>
        </w:rPr>
        <w:drawing>
          <wp:inline distT="0" distB="0" distL="0" distR="0">
            <wp:extent cx="5222362" cy="22860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33035" cy="2290672"/>
                    </a:xfrm>
                    <a:prstGeom prst="rect">
                      <a:avLst/>
                    </a:prstGeom>
                    <a:noFill/>
                    <a:ln>
                      <a:noFill/>
                    </a:ln>
                  </pic:spPr>
                </pic:pic>
              </a:graphicData>
            </a:graphic>
          </wp:inline>
        </w:drawing>
      </w:r>
    </w:p>
    <w:p w:rsidR="0087076D" w:rsidRPr="0087076D" w:rsidRDefault="009E1CF3" w:rsidP="0087076D">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Рис. 3</w:t>
      </w:r>
      <w:r w:rsidR="00FB6E2F">
        <w:rPr>
          <w:rFonts w:ascii="Times New Roman" w:eastAsia="Calibri" w:hAnsi="Times New Roman" w:cs="Times New Roman"/>
          <w:sz w:val="28"/>
          <w:szCs w:val="28"/>
          <w:lang w:val="uk-UA"/>
        </w:rPr>
        <w:t>.3</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квітні нижчою норми</w:t>
      </w:r>
    </w:p>
    <w:p w:rsid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Загалом аналіз діаграм за даний місяць дозволив виявити таку закономірність: коли температура середня і нижча норми, то врожайність дещо вища, ніж при  надмірно високій температурі. Імовірність певної урожайності  чіткої залежності від кількості опадів у квітні</w:t>
      </w:r>
      <w:r w:rsidR="001F231F">
        <w:rPr>
          <w:rFonts w:ascii="Times New Roman" w:eastAsia="Calibri" w:hAnsi="Times New Roman" w:cs="Times New Roman"/>
          <w:sz w:val="28"/>
          <w:szCs w:val="28"/>
          <w:lang w:val="uk-UA"/>
        </w:rPr>
        <w:t xml:space="preserve"> не має</w:t>
      </w:r>
      <w:r w:rsidRPr="0087076D">
        <w:rPr>
          <w:rFonts w:ascii="Times New Roman" w:eastAsia="Calibri" w:hAnsi="Times New Roman" w:cs="Times New Roman"/>
          <w:sz w:val="28"/>
          <w:szCs w:val="28"/>
          <w:lang w:val="uk-UA"/>
        </w:rPr>
        <w:t>. Отже, холодний та  квітень із температурою у межах норми ймовірно може сприяти формуванню високої врожайності, а спекотний – середньої та низької.</w:t>
      </w:r>
      <w:r w:rsidRPr="001F231F">
        <w:rPr>
          <w:rFonts w:ascii="Times New Roman" w:eastAsia="Calibri" w:hAnsi="Times New Roman" w:cs="Times New Roman"/>
          <w:sz w:val="28"/>
          <w:szCs w:val="28"/>
          <w:lang w:val="uk-UA"/>
        </w:rPr>
        <w:t xml:space="preserve"> </w:t>
      </w:r>
    </w:p>
    <w:p w:rsidR="0087076D" w:rsidRPr="0087076D" w:rsidRDefault="0087076D" w:rsidP="0087076D">
      <w:pPr>
        <w:spacing w:after="0" w:line="360" w:lineRule="auto"/>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 xml:space="preserve">        Надмірно теплий </w:t>
      </w:r>
      <w:r w:rsidRPr="001F231F">
        <w:rPr>
          <w:rFonts w:ascii="Times New Roman" w:eastAsia="Calibri" w:hAnsi="Times New Roman" w:cs="Times New Roman"/>
          <w:b/>
          <w:sz w:val="28"/>
          <w:szCs w:val="28"/>
          <w:lang w:val="uk-UA"/>
        </w:rPr>
        <w:t>травень</w:t>
      </w:r>
      <w:r w:rsidRPr="0087076D">
        <w:rPr>
          <w:rFonts w:ascii="Times New Roman" w:eastAsia="Calibri" w:hAnsi="Times New Roman" w:cs="Times New Roman"/>
          <w:sz w:val="28"/>
          <w:szCs w:val="28"/>
          <w:lang w:val="uk-UA"/>
        </w:rPr>
        <w:t xml:space="preserve"> загалом не є дуже сприятливим для формув</w:t>
      </w:r>
      <w:r w:rsidR="009E1CF3">
        <w:rPr>
          <w:rFonts w:ascii="Times New Roman" w:eastAsia="Calibri" w:hAnsi="Times New Roman" w:cs="Times New Roman"/>
          <w:sz w:val="28"/>
          <w:szCs w:val="28"/>
          <w:lang w:val="uk-UA"/>
        </w:rPr>
        <w:t>ання доброго врожаю картоплі (</w:t>
      </w:r>
      <w:r w:rsidR="001F231F">
        <w:rPr>
          <w:rFonts w:ascii="Times New Roman" w:eastAsia="Calibri" w:hAnsi="Times New Roman" w:cs="Times New Roman"/>
          <w:sz w:val="28"/>
          <w:szCs w:val="28"/>
          <w:lang w:val="uk-UA"/>
        </w:rPr>
        <w:t>рис.</w:t>
      </w:r>
      <w:r w:rsidR="009E1CF3">
        <w:rPr>
          <w:rFonts w:ascii="Times New Roman" w:eastAsia="Calibri" w:hAnsi="Times New Roman" w:cs="Times New Roman"/>
          <w:sz w:val="28"/>
          <w:szCs w:val="28"/>
          <w:lang w:val="uk-UA"/>
        </w:rPr>
        <w:t xml:space="preserve"> 3</w:t>
      </w:r>
      <w:r w:rsidR="00FB6E2F">
        <w:rPr>
          <w:rFonts w:ascii="Times New Roman" w:eastAsia="Calibri" w:hAnsi="Times New Roman" w:cs="Times New Roman"/>
          <w:sz w:val="28"/>
          <w:szCs w:val="28"/>
          <w:lang w:val="uk-UA"/>
        </w:rPr>
        <w:t>.4</w:t>
      </w:r>
      <w:r w:rsidRPr="0087076D">
        <w:rPr>
          <w:rFonts w:ascii="Times New Roman" w:eastAsia="Calibri" w:hAnsi="Times New Roman" w:cs="Times New Roman"/>
          <w:sz w:val="28"/>
          <w:szCs w:val="28"/>
          <w:lang w:val="uk-UA"/>
        </w:rPr>
        <w:t xml:space="preserve">). Яскравим прикладом є 2010 рік, коли надто високі температури у поєднанні з малою кількістю опадів зумовили низьку врожайність у чотирнадцяти районах області. </w:t>
      </w:r>
    </w:p>
    <w:p w:rsidR="0087076D" w:rsidRPr="0087076D" w:rsidRDefault="002350DC"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678720" behindDoc="0" locked="0" layoutInCell="1" allowOverlap="1" wp14:anchorId="546F0756" wp14:editId="42794097">
                <wp:simplePos x="0" y="0"/>
                <wp:positionH relativeFrom="column">
                  <wp:posOffset>3977005</wp:posOffset>
                </wp:positionH>
                <wp:positionV relativeFrom="paragraph">
                  <wp:posOffset>1655445</wp:posOffset>
                </wp:positionV>
                <wp:extent cx="542290" cy="316230"/>
                <wp:effectExtent l="0" t="0" r="10160" b="26670"/>
                <wp:wrapNone/>
                <wp:docPr id="115" name="Скругленный прямоугольник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290" cy="31623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36,6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5" o:spid="_x0000_s1040" style="position:absolute;left:0;text-align:left;margin-left:313.15pt;margin-top:130.35pt;width:42.7pt;height:24.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">
                <v:textbox>
                  <w:txbxContent>
                    <w:p w:rsidR="00686B5C" w:rsidRDefault="00686B5C" w:rsidP="0087076D">
                      <w:pPr>
                        <w:jc w:val="center"/>
                      </w:pPr>
                      <w:r>
                        <w:t>36,6</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77696" behindDoc="0" locked="0" layoutInCell="1" allowOverlap="1" wp14:anchorId="77564F3B" wp14:editId="452A7B80">
                <wp:simplePos x="0" y="0"/>
                <wp:positionH relativeFrom="column">
                  <wp:posOffset>3220720</wp:posOffset>
                </wp:positionH>
                <wp:positionV relativeFrom="paragraph">
                  <wp:posOffset>1694180</wp:posOffset>
                </wp:positionV>
                <wp:extent cx="519430" cy="316230"/>
                <wp:effectExtent l="0" t="0" r="13970" b="26670"/>
                <wp:wrapNone/>
                <wp:docPr id="114" name="Скругленный прямоугольник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430" cy="31623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77,4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4" o:spid="_x0000_s1041" style="position:absolute;left:0;text-align:left;margin-left:253.6pt;margin-top:133.4pt;width:40.9pt;height:24.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">
                <v:textbox>
                  <w:txbxContent>
                    <w:p w:rsidR="00686B5C" w:rsidRDefault="00686B5C" w:rsidP="0087076D">
                      <w:pPr>
                        <w:jc w:val="center"/>
                      </w:pPr>
                      <w:r>
                        <w:t>77,4</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76672" behindDoc="0" locked="0" layoutInCell="1" allowOverlap="1" wp14:anchorId="09D0BB17" wp14:editId="27A60FD0">
                <wp:simplePos x="0" y="0"/>
                <wp:positionH relativeFrom="column">
                  <wp:posOffset>2475865</wp:posOffset>
                </wp:positionH>
                <wp:positionV relativeFrom="paragraph">
                  <wp:posOffset>1818640</wp:posOffset>
                </wp:positionV>
                <wp:extent cx="530225" cy="338455"/>
                <wp:effectExtent l="0" t="0" r="22225" b="23495"/>
                <wp:wrapNone/>
                <wp:docPr id="113" name="Скругленный прямоугольник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0225" cy="33845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33,0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3" o:spid="_x0000_s1042" style="position:absolute;left:0;text-align:left;margin-left:194.95pt;margin-top:143.2pt;width:41.75pt;height:26.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">
                <v:textbox>
                  <w:txbxContent>
                    <w:p w:rsidR="00686B5C" w:rsidRDefault="00686B5C" w:rsidP="0087076D">
                      <w:pPr>
                        <w:jc w:val="center"/>
                      </w:pPr>
                      <w:r>
                        <w:t>33,0</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75648" behindDoc="0" locked="0" layoutInCell="1" allowOverlap="1" wp14:anchorId="28B969B8" wp14:editId="6C19726F">
                <wp:simplePos x="0" y="0"/>
                <wp:positionH relativeFrom="column">
                  <wp:posOffset>1741805</wp:posOffset>
                </wp:positionH>
                <wp:positionV relativeFrom="paragraph">
                  <wp:posOffset>1416280</wp:posOffset>
                </wp:positionV>
                <wp:extent cx="530860" cy="316230"/>
                <wp:effectExtent l="0" t="0" r="21590" b="26670"/>
                <wp:wrapNone/>
                <wp:docPr id="112" name="Скругленный прямоугольник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0860" cy="31623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71,6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2" o:spid="_x0000_s1043" style="position:absolute;left:0;text-align:left;margin-left:137.15pt;margin-top:111.5pt;width:41.8pt;height:24.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">
                <v:textbox>
                  <w:txbxContent>
                    <w:p w:rsidR="00686B5C" w:rsidRDefault="00686B5C" w:rsidP="0087076D">
                      <w:pPr>
                        <w:jc w:val="center"/>
                      </w:pPr>
                      <w:r>
                        <w:t>71,6</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74624" behindDoc="0" locked="0" layoutInCell="1" allowOverlap="1" wp14:anchorId="27480E2D" wp14:editId="1254A5F3">
                <wp:simplePos x="0" y="0"/>
                <wp:positionH relativeFrom="column">
                  <wp:posOffset>985520</wp:posOffset>
                </wp:positionH>
                <wp:positionV relativeFrom="paragraph">
                  <wp:posOffset>1694180</wp:posOffset>
                </wp:positionV>
                <wp:extent cx="497205" cy="316230"/>
                <wp:effectExtent l="0" t="0" r="17145" b="26670"/>
                <wp:wrapNone/>
                <wp:docPr id="111" name="Скругленный прямоугольник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7205" cy="31623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50,4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1" o:spid="_x0000_s1044" style="position:absolute;left:0;text-align:left;margin-left:77.6pt;margin-top:133.4pt;width:39.15pt;height:24.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">
                <v:textbox>
                  <w:txbxContent>
                    <w:p w:rsidR="00686B5C" w:rsidRDefault="00686B5C" w:rsidP="0087076D">
                      <w:pPr>
                        <w:jc w:val="center"/>
                      </w:pPr>
                      <w:r>
                        <w:t>50,4</w:t>
                      </w:r>
                    </w:p>
                  </w:txbxContent>
                </v:textbox>
              </v:roundrect>
            </w:pict>
          </mc:Fallback>
        </mc:AlternateContent>
      </w:r>
      <w:r w:rsidR="0087076D">
        <w:rPr>
          <w:rFonts w:ascii="Times New Roman" w:eastAsia="Calibri" w:hAnsi="Times New Roman" w:cs="Times New Roman"/>
          <w:noProof/>
          <w:sz w:val="28"/>
          <w:szCs w:val="28"/>
          <w:lang w:eastAsia="ru-RU"/>
        </w:rPr>
        <w:drawing>
          <wp:inline distT="0" distB="0" distL="0" distR="0">
            <wp:extent cx="5184842" cy="2461098"/>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177790" cy="2457751"/>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B6E2F">
        <w:rPr>
          <w:rFonts w:ascii="Times New Roman" w:eastAsia="Calibri" w:hAnsi="Times New Roman" w:cs="Times New Roman"/>
          <w:sz w:val="28"/>
          <w:szCs w:val="28"/>
          <w:lang w:val="uk-UA"/>
        </w:rPr>
        <w:t>.4</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травні вищою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lastRenderedPageBreak/>
        <w:t>Температура у травні у межах норми не відіграла суттєвої ролі у формуванні врожа</w:t>
      </w:r>
      <w:r w:rsidR="001F231F">
        <w:rPr>
          <w:rFonts w:ascii="Times New Roman" w:eastAsia="Calibri" w:hAnsi="Times New Roman" w:cs="Times New Roman"/>
          <w:sz w:val="28"/>
          <w:szCs w:val="28"/>
          <w:lang w:val="uk-UA"/>
        </w:rPr>
        <w:t>ю</w:t>
      </w:r>
      <w:r w:rsidRPr="0087076D">
        <w:rPr>
          <w:rFonts w:ascii="Times New Roman" w:eastAsia="Calibri" w:hAnsi="Times New Roman" w:cs="Times New Roman"/>
          <w:sz w:val="28"/>
          <w:szCs w:val="28"/>
          <w:lang w:val="uk-UA"/>
        </w:rPr>
        <w:t xml:space="preserve">, але </w:t>
      </w:r>
      <w:r w:rsidR="001F231F">
        <w:rPr>
          <w:rFonts w:ascii="Times New Roman" w:eastAsia="Calibri" w:hAnsi="Times New Roman" w:cs="Times New Roman"/>
          <w:sz w:val="28"/>
          <w:szCs w:val="28"/>
          <w:lang w:val="uk-UA"/>
        </w:rPr>
        <w:t>урожайність</w:t>
      </w:r>
      <w:r w:rsidRPr="0087076D">
        <w:rPr>
          <w:rFonts w:ascii="Times New Roman" w:eastAsia="Calibri" w:hAnsi="Times New Roman" w:cs="Times New Roman"/>
          <w:sz w:val="28"/>
          <w:szCs w:val="28"/>
          <w:lang w:val="uk-UA"/>
        </w:rPr>
        <w:t xml:space="preserve"> суттєво залежить від поєднання </w:t>
      </w:r>
      <w:r w:rsidR="001F231F">
        <w:rPr>
          <w:rFonts w:ascii="Times New Roman" w:eastAsia="Calibri" w:hAnsi="Times New Roman" w:cs="Times New Roman"/>
          <w:sz w:val="28"/>
          <w:szCs w:val="28"/>
          <w:lang w:val="uk-UA"/>
        </w:rPr>
        <w:t xml:space="preserve">температури повітря </w:t>
      </w:r>
      <w:r w:rsidRPr="0087076D">
        <w:rPr>
          <w:rFonts w:ascii="Times New Roman" w:eastAsia="Calibri" w:hAnsi="Times New Roman" w:cs="Times New Roman"/>
          <w:sz w:val="28"/>
          <w:szCs w:val="28"/>
          <w:lang w:val="uk-UA"/>
        </w:rPr>
        <w:t>з кількістю опадів</w:t>
      </w:r>
      <w:r w:rsidR="001F231F">
        <w:rPr>
          <w:rFonts w:ascii="Times New Roman" w:eastAsia="Calibri" w:hAnsi="Times New Roman" w:cs="Times New Roman"/>
          <w:sz w:val="28"/>
          <w:szCs w:val="28"/>
          <w:lang w:val="uk-UA"/>
        </w:rPr>
        <w:t xml:space="preserve"> (</w:t>
      </w:r>
      <w:r w:rsidR="00FB6E2F">
        <w:rPr>
          <w:rFonts w:ascii="Times New Roman" w:eastAsia="Calibri" w:hAnsi="Times New Roman" w:cs="Times New Roman"/>
          <w:sz w:val="28"/>
          <w:szCs w:val="28"/>
          <w:lang w:val="uk-UA"/>
        </w:rPr>
        <w:t>рис. 3.5</w:t>
      </w:r>
      <w:r w:rsidR="009E1CF3">
        <w:rPr>
          <w:rFonts w:ascii="Times New Roman" w:eastAsia="Calibri" w:hAnsi="Times New Roman" w:cs="Times New Roman"/>
          <w:sz w:val="28"/>
          <w:szCs w:val="28"/>
          <w:lang w:val="uk-UA"/>
        </w:rPr>
        <w:t>)</w:t>
      </w:r>
      <w:r w:rsidR="001F231F" w:rsidRPr="0087076D">
        <w:rPr>
          <w:rFonts w:ascii="Times New Roman" w:eastAsia="Calibri" w:hAnsi="Times New Roman" w:cs="Times New Roman"/>
          <w:sz w:val="28"/>
          <w:szCs w:val="28"/>
          <w:lang w:val="uk-UA"/>
        </w:rPr>
        <w:t>.</w:t>
      </w:r>
      <w:r w:rsidRPr="0087076D">
        <w:rPr>
          <w:rFonts w:ascii="Times New Roman" w:eastAsia="Calibri" w:hAnsi="Times New Roman" w:cs="Times New Roman"/>
          <w:sz w:val="28"/>
          <w:szCs w:val="28"/>
          <w:lang w:val="uk-UA"/>
        </w:rPr>
        <w:t xml:space="preserve"> Наприклад, у 2002 році при надмірн</w:t>
      </w:r>
      <w:r w:rsidR="001F231F">
        <w:rPr>
          <w:rFonts w:ascii="Times New Roman" w:eastAsia="Calibri" w:hAnsi="Times New Roman" w:cs="Times New Roman"/>
          <w:sz w:val="28"/>
          <w:szCs w:val="28"/>
          <w:lang w:val="uk-UA"/>
        </w:rPr>
        <w:t>ому</w:t>
      </w:r>
      <w:r w:rsidRPr="0087076D">
        <w:rPr>
          <w:rFonts w:ascii="Times New Roman" w:eastAsia="Calibri" w:hAnsi="Times New Roman" w:cs="Times New Roman"/>
          <w:sz w:val="28"/>
          <w:szCs w:val="28"/>
          <w:lang w:val="uk-UA"/>
        </w:rPr>
        <w:t xml:space="preserve"> зволожен</w:t>
      </w:r>
      <w:r w:rsidR="001F231F">
        <w:rPr>
          <w:rFonts w:ascii="Times New Roman" w:eastAsia="Calibri" w:hAnsi="Times New Roman" w:cs="Times New Roman"/>
          <w:sz w:val="28"/>
          <w:szCs w:val="28"/>
          <w:lang w:val="uk-UA"/>
        </w:rPr>
        <w:t>н</w:t>
      </w:r>
      <w:r w:rsidRPr="0087076D">
        <w:rPr>
          <w:rFonts w:ascii="Times New Roman" w:eastAsia="Calibri" w:hAnsi="Times New Roman" w:cs="Times New Roman"/>
          <w:sz w:val="28"/>
          <w:szCs w:val="28"/>
          <w:lang w:val="uk-UA"/>
        </w:rPr>
        <w:t xml:space="preserve">і у більшості районів урожайність  була низькою, а у 2011  при недостатній кількості опадів -  переважно високою. </w:t>
      </w:r>
    </w:p>
    <w:p w:rsidR="0087076D" w:rsidRPr="0087076D" w:rsidRDefault="00D10751"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681792" behindDoc="0" locked="0" layoutInCell="1" allowOverlap="1">
                <wp:simplePos x="0" y="0"/>
                <wp:positionH relativeFrom="column">
                  <wp:posOffset>3559810</wp:posOffset>
                </wp:positionH>
                <wp:positionV relativeFrom="paragraph">
                  <wp:posOffset>869315</wp:posOffset>
                </wp:positionV>
                <wp:extent cx="869315" cy="417195"/>
                <wp:effectExtent l="0" t="0" r="26035" b="20955"/>
                <wp:wrapNone/>
                <wp:docPr id="110" name="Скругленный прямоугольник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9315" cy="417195"/>
                        </a:xfrm>
                        <a:prstGeom prst="roundRect">
                          <a:avLst>
                            <a:gd name="adj" fmla="val 16667"/>
                          </a:avLst>
                        </a:prstGeom>
                        <a:solidFill>
                          <a:srgbClr val="FFFFFF"/>
                        </a:solidFill>
                        <a:ln w="9525">
                          <a:solidFill>
                            <a:srgbClr val="000000"/>
                          </a:solidFill>
                          <a:round/>
                          <a:headEnd/>
                          <a:tailEnd/>
                        </a:ln>
                      </wps:spPr>
                      <wps:txbx>
                        <w:txbxContent>
                          <w:p w:rsidR="00686B5C" w:rsidRPr="00B33051" w:rsidRDefault="00686B5C" w:rsidP="0087076D">
                            <w:pPr>
                              <w:jc w:val="center"/>
                              <w:rPr>
                                <w:sz w:val="28"/>
                                <w:szCs w:val="28"/>
                              </w:rPr>
                            </w:pPr>
                            <w:r w:rsidRPr="00B33051">
                              <w:rPr>
                                <w:sz w:val="28"/>
                                <w:szCs w:val="28"/>
                              </w:rPr>
                              <w:t>21,2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0" o:spid="_x0000_s1045" style="position:absolute;left:0;text-align:left;margin-left:280.3pt;margin-top:68.45pt;width:68.45pt;height:32.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">
                <v:textbox>
                  <w:txbxContent>
                    <w:p w:rsidR="00686B5C" w:rsidRPr="00B33051" w:rsidRDefault="00686B5C" w:rsidP="0087076D">
                      <w:pPr>
                        <w:jc w:val="center"/>
                        <w:rPr>
                          <w:sz w:val="28"/>
                          <w:szCs w:val="28"/>
                        </w:rPr>
                      </w:pPr>
                      <w:r w:rsidRPr="00B33051">
                        <w:rPr>
                          <w:sz w:val="28"/>
                          <w:szCs w:val="28"/>
                        </w:rPr>
                        <w:t>21,2</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80768" behindDoc="0" locked="0" layoutInCell="1" allowOverlap="1">
                <wp:simplePos x="0" y="0"/>
                <wp:positionH relativeFrom="column">
                  <wp:posOffset>2329180</wp:posOffset>
                </wp:positionH>
                <wp:positionV relativeFrom="paragraph">
                  <wp:posOffset>1806575</wp:posOffset>
                </wp:positionV>
                <wp:extent cx="801370" cy="417195"/>
                <wp:effectExtent l="0" t="0" r="17780" b="20955"/>
                <wp:wrapNone/>
                <wp:docPr id="109" name="Скругленный прямоугольник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1370" cy="417195"/>
                        </a:xfrm>
                        <a:prstGeom prst="roundRect">
                          <a:avLst>
                            <a:gd name="adj" fmla="val 16667"/>
                          </a:avLst>
                        </a:prstGeom>
                        <a:solidFill>
                          <a:srgbClr val="FFFFFF"/>
                        </a:solidFill>
                        <a:ln w="9525">
                          <a:solidFill>
                            <a:srgbClr val="000000"/>
                          </a:solidFill>
                          <a:round/>
                          <a:headEnd/>
                          <a:tailEnd/>
                        </a:ln>
                      </wps:spPr>
                      <wps:txbx>
                        <w:txbxContent>
                          <w:p w:rsidR="00686B5C" w:rsidRPr="00B33051" w:rsidRDefault="00686B5C" w:rsidP="0087076D">
                            <w:pPr>
                              <w:jc w:val="center"/>
                              <w:rPr>
                                <w:sz w:val="28"/>
                                <w:szCs w:val="28"/>
                              </w:rPr>
                            </w:pPr>
                            <w:r w:rsidRPr="00B33051">
                              <w:rPr>
                                <w:sz w:val="28"/>
                                <w:szCs w:val="28"/>
                              </w:rPr>
                              <w:t>64,7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9" o:spid="_x0000_s1046" style="position:absolute;left:0;text-align:left;margin-left:183.4pt;margin-top:142.25pt;width:63.1pt;height:32.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">
                <v:textbox>
                  <w:txbxContent>
                    <w:p w:rsidR="00686B5C" w:rsidRPr="00B33051" w:rsidRDefault="00686B5C" w:rsidP="0087076D">
                      <w:pPr>
                        <w:jc w:val="center"/>
                        <w:rPr>
                          <w:sz w:val="28"/>
                          <w:szCs w:val="28"/>
                        </w:rPr>
                      </w:pPr>
                      <w:r w:rsidRPr="00B33051">
                        <w:rPr>
                          <w:sz w:val="28"/>
                          <w:szCs w:val="28"/>
                        </w:rPr>
                        <w:t>64,7</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79744" behindDoc="0" locked="0" layoutInCell="1" allowOverlap="1">
                <wp:simplePos x="0" y="0"/>
                <wp:positionH relativeFrom="column">
                  <wp:posOffset>1064895</wp:posOffset>
                </wp:positionH>
                <wp:positionV relativeFrom="paragraph">
                  <wp:posOffset>1546860</wp:posOffset>
                </wp:positionV>
                <wp:extent cx="789940" cy="406400"/>
                <wp:effectExtent l="0" t="0" r="10160" b="12700"/>
                <wp:wrapNone/>
                <wp:docPr id="108" name="Скругленный прямоугольник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9940" cy="406400"/>
                        </a:xfrm>
                        <a:prstGeom prst="roundRect">
                          <a:avLst>
                            <a:gd name="adj" fmla="val 16667"/>
                          </a:avLst>
                        </a:prstGeom>
                        <a:solidFill>
                          <a:srgbClr val="FFFFFF"/>
                        </a:solidFill>
                        <a:ln w="9525">
                          <a:solidFill>
                            <a:srgbClr val="000000"/>
                          </a:solidFill>
                          <a:round/>
                          <a:headEnd/>
                          <a:tailEnd/>
                        </a:ln>
                      </wps:spPr>
                      <wps:txbx>
                        <w:txbxContent>
                          <w:p w:rsidR="00686B5C" w:rsidRPr="00B33051" w:rsidRDefault="00686B5C" w:rsidP="0087076D">
                            <w:pPr>
                              <w:jc w:val="center"/>
                              <w:rPr>
                                <w:sz w:val="28"/>
                                <w:szCs w:val="28"/>
                              </w:rPr>
                            </w:pPr>
                            <w:r w:rsidRPr="00B33051">
                              <w:rPr>
                                <w:sz w:val="28"/>
                                <w:szCs w:val="28"/>
                              </w:rPr>
                              <w:t>168,9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8" o:spid="_x0000_s1047" style="position:absolute;left:0;text-align:left;margin-left:83.85pt;margin-top:121.8pt;width:62.2pt;height:3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">
                <v:textbox>
                  <w:txbxContent>
                    <w:p w:rsidR="00686B5C" w:rsidRPr="00B33051" w:rsidRDefault="00686B5C" w:rsidP="0087076D">
                      <w:pPr>
                        <w:jc w:val="center"/>
                        <w:rPr>
                          <w:sz w:val="28"/>
                          <w:szCs w:val="28"/>
                        </w:rPr>
                      </w:pPr>
                      <w:r w:rsidRPr="00B33051">
                        <w:rPr>
                          <w:sz w:val="28"/>
                          <w:szCs w:val="28"/>
                        </w:rPr>
                        <w:t>168,9</w:t>
                      </w:r>
                    </w:p>
                  </w:txbxContent>
                </v:textbox>
              </v:roundrect>
            </w:pict>
          </mc:Fallback>
        </mc:AlternateContent>
      </w:r>
      <w:r w:rsidR="0087076D">
        <w:rPr>
          <w:rFonts w:ascii="Times New Roman" w:eastAsia="Calibri" w:hAnsi="Times New Roman" w:cs="Times New Roman"/>
          <w:noProof/>
          <w:sz w:val="28"/>
          <w:szCs w:val="28"/>
          <w:lang w:eastAsia="ru-RU"/>
        </w:rPr>
        <w:drawing>
          <wp:inline distT="0" distB="0" distL="0" distR="0">
            <wp:extent cx="5167570" cy="2675106"/>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177790" cy="2680396"/>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B6E2F">
        <w:rPr>
          <w:rFonts w:ascii="Times New Roman" w:eastAsia="Calibri" w:hAnsi="Times New Roman" w:cs="Times New Roman"/>
          <w:sz w:val="28"/>
          <w:szCs w:val="28"/>
          <w:lang w:val="uk-UA"/>
        </w:rPr>
        <w:t>.5</w:t>
      </w:r>
      <w:r w:rsidR="0087076D" w:rsidRPr="0087076D">
        <w:rPr>
          <w:rFonts w:ascii="Times New Roman" w:eastAsia="Calibri" w:hAnsi="Times New Roman" w:cs="Times New Roman"/>
          <w:sz w:val="28"/>
          <w:szCs w:val="28"/>
          <w:lang w:val="uk-UA"/>
        </w:rPr>
        <w:t>.</w:t>
      </w:r>
      <w:r w:rsidR="0087076D" w:rsidRPr="0087076D">
        <w:rPr>
          <w:rFonts w:ascii="Calibri" w:eastAsia="Calibri" w:hAnsi="Calibri" w:cs="Times New Roman"/>
        </w:rPr>
        <w:t xml:space="preserve"> </w:t>
      </w:r>
      <w:r w:rsidR="0087076D" w:rsidRPr="0087076D">
        <w:rPr>
          <w:rFonts w:ascii="Times New Roman" w:eastAsia="Calibri" w:hAnsi="Times New Roman" w:cs="Times New Roman"/>
          <w:sz w:val="28"/>
          <w:szCs w:val="28"/>
          <w:lang w:val="uk-UA"/>
        </w:rPr>
        <w:t>Урожайність картоплі за районами області у роки з температурою повітря у травні в межах норми</w:t>
      </w:r>
    </w:p>
    <w:p w:rsidR="009E1CF3" w:rsidRPr="0087076D" w:rsidRDefault="0087076D" w:rsidP="005811B6">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Дуже низька температура повітря у травні була у шести роках</w:t>
      </w:r>
      <w:r w:rsidR="009E1CF3">
        <w:rPr>
          <w:rFonts w:ascii="Times New Roman" w:eastAsia="Calibri" w:hAnsi="Times New Roman" w:cs="Times New Roman"/>
          <w:sz w:val="28"/>
          <w:szCs w:val="28"/>
          <w:lang w:val="uk-UA"/>
        </w:rPr>
        <w:t xml:space="preserve"> з досліджуваного періоду (рис.</w:t>
      </w:r>
      <w:r w:rsidR="001F231F">
        <w:rPr>
          <w:rFonts w:ascii="Times New Roman" w:eastAsia="Calibri" w:hAnsi="Times New Roman" w:cs="Times New Roman"/>
          <w:sz w:val="28"/>
          <w:szCs w:val="28"/>
          <w:lang w:val="uk-UA"/>
        </w:rPr>
        <w:t xml:space="preserve"> </w:t>
      </w:r>
      <w:r w:rsidR="009E1CF3">
        <w:rPr>
          <w:rFonts w:ascii="Times New Roman" w:eastAsia="Calibri" w:hAnsi="Times New Roman" w:cs="Times New Roman"/>
          <w:sz w:val="28"/>
          <w:szCs w:val="28"/>
          <w:lang w:val="uk-UA"/>
        </w:rPr>
        <w:t>3</w:t>
      </w:r>
      <w:r w:rsidR="00FB6E2F">
        <w:rPr>
          <w:rFonts w:ascii="Times New Roman" w:eastAsia="Calibri" w:hAnsi="Times New Roman" w:cs="Times New Roman"/>
          <w:sz w:val="28"/>
          <w:szCs w:val="28"/>
          <w:lang w:val="uk-UA"/>
        </w:rPr>
        <w:t>.6</w:t>
      </w:r>
      <w:r w:rsidRPr="0087076D">
        <w:rPr>
          <w:rFonts w:ascii="Times New Roman" w:eastAsia="Calibri" w:hAnsi="Times New Roman" w:cs="Times New Roman"/>
          <w:sz w:val="28"/>
          <w:szCs w:val="28"/>
          <w:lang w:val="uk-UA"/>
        </w:rPr>
        <w:t>). Якщо при низькій температурі у 2004, 2009 роках висока врожайність спостерігалася  у половині районів області, то у трьох роках (2001, 2006 та 2008) виявилася низькою у половині районів. Не простежується  чіткої залежності формування врожайності від кількості опадів. Наприклад, із даної вибірки (ри</w:t>
      </w:r>
      <w:r w:rsidR="001F231F">
        <w:rPr>
          <w:rFonts w:ascii="Times New Roman" w:eastAsia="Calibri" w:hAnsi="Times New Roman" w:cs="Times New Roman"/>
          <w:sz w:val="28"/>
          <w:szCs w:val="28"/>
          <w:lang w:val="uk-UA"/>
        </w:rPr>
        <w:t>с</w:t>
      </w:r>
      <w:r w:rsidRPr="0087076D">
        <w:rPr>
          <w:rFonts w:ascii="Times New Roman" w:eastAsia="Calibri" w:hAnsi="Times New Roman" w:cs="Times New Roman"/>
          <w:sz w:val="28"/>
          <w:szCs w:val="28"/>
          <w:lang w:val="uk-UA"/>
        </w:rPr>
        <w:t>.</w:t>
      </w:r>
      <w:r w:rsidR="001F231F">
        <w:rPr>
          <w:rFonts w:ascii="Times New Roman" w:eastAsia="Calibri" w:hAnsi="Times New Roman" w:cs="Times New Roman"/>
          <w:sz w:val="28"/>
          <w:szCs w:val="28"/>
          <w:lang w:val="uk-UA"/>
        </w:rPr>
        <w:t xml:space="preserve"> </w:t>
      </w:r>
      <w:r w:rsidR="00FB6E2F">
        <w:rPr>
          <w:rFonts w:ascii="Times New Roman" w:eastAsia="Calibri" w:hAnsi="Times New Roman" w:cs="Times New Roman"/>
          <w:sz w:val="28"/>
          <w:szCs w:val="28"/>
          <w:lang w:val="uk-UA"/>
        </w:rPr>
        <w:t>2.11</w:t>
      </w:r>
      <w:r w:rsidRPr="0087076D">
        <w:rPr>
          <w:rFonts w:ascii="Times New Roman" w:eastAsia="Calibri" w:hAnsi="Times New Roman" w:cs="Times New Roman"/>
          <w:sz w:val="28"/>
          <w:szCs w:val="28"/>
          <w:lang w:val="uk-UA"/>
        </w:rPr>
        <w:t>) видно, що у травні при температурі нижче норми та достатній  кількості опадів врожайність може бути як високою, так і низькою з майже однаковою ймовірністю.</w:t>
      </w:r>
    </w:p>
    <w:p w:rsidR="0087076D" w:rsidRPr="0087076D" w:rsidRDefault="00AA0CBC"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w:lastRenderedPageBreak/>
        <mc:AlternateContent>
          <mc:Choice Requires="wps">
            <w:drawing>
              <wp:anchor distT="0" distB="0" distL="114300" distR="114300" simplePos="0" relativeHeight="251684864" behindDoc="0" locked="0" layoutInCell="1" allowOverlap="1" wp14:anchorId="17A23A42" wp14:editId="45A1AE06">
                <wp:simplePos x="0" y="0"/>
                <wp:positionH relativeFrom="column">
                  <wp:posOffset>2217420</wp:posOffset>
                </wp:positionH>
                <wp:positionV relativeFrom="paragraph">
                  <wp:posOffset>1954530</wp:posOffset>
                </wp:positionV>
                <wp:extent cx="525145" cy="282575"/>
                <wp:effectExtent l="0" t="0" r="27305" b="22225"/>
                <wp:wrapNone/>
                <wp:docPr id="104" name="Скругленный прямоугольник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145" cy="28257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r>
                              <w:t>69,9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4" o:spid="_x0000_s1048" style="position:absolute;left:0;text-align:left;margin-left:174.6pt;margin-top:153.9pt;width:41.35pt;height:22.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">
                <v:textbox>
                  <w:txbxContent>
                    <w:p w:rsidR="00686B5C" w:rsidRDefault="00686B5C" w:rsidP="0087076D">
                      <w:r>
                        <w:t>69,9</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83840" behindDoc="0" locked="0" layoutInCell="1" allowOverlap="1" wp14:anchorId="21378290" wp14:editId="69988A2E">
                <wp:simplePos x="0" y="0"/>
                <wp:positionH relativeFrom="column">
                  <wp:posOffset>1575435</wp:posOffset>
                </wp:positionH>
                <wp:positionV relativeFrom="paragraph">
                  <wp:posOffset>1954530</wp:posOffset>
                </wp:positionV>
                <wp:extent cx="544195" cy="282575"/>
                <wp:effectExtent l="0" t="0" r="27305" b="22225"/>
                <wp:wrapNone/>
                <wp:docPr id="103" name="Скругленный 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195" cy="282575"/>
                        </a:xfrm>
                        <a:prstGeom prst="roundRect">
                          <a:avLst>
                            <a:gd name="adj" fmla="val 16667"/>
                          </a:avLst>
                        </a:prstGeom>
                        <a:solidFill>
                          <a:srgbClr val="FFFFFF"/>
                        </a:solidFill>
                        <a:ln w="9525">
                          <a:solidFill>
                            <a:srgbClr val="000000"/>
                          </a:solidFill>
                          <a:round/>
                          <a:headEnd/>
                          <a:tailEnd/>
                        </a:ln>
                      </wps:spPr>
                      <wps:txbx>
                        <w:txbxContent>
                          <w:p w:rsidR="00686B5C" w:rsidRPr="00AA0CBC" w:rsidRDefault="00686B5C" w:rsidP="0087076D">
                            <w:pPr>
                              <w:rPr>
                                <w:lang w:val="uk-UA"/>
                              </w:rPr>
                            </w:pPr>
                            <w:r>
                              <w:t>33,</w:t>
                            </w:r>
                            <w:r>
                              <w:rPr>
                                <w:lang w:val="uk-UA"/>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3" o:spid="_x0000_s1049" style="position:absolute;left:0;text-align:left;margin-left:124.05pt;margin-top:153.9pt;width:42.85pt;height:22.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">
                <v:textbox>
                  <w:txbxContent>
                    <w:p w:rsidR="00686B5C" w:rsidRPr="00AA0CBC" w:rsidRDefault="00686B5C" w:rsidP="0087076D">
                      <w:pPr>
                        <w:rPr>
                          <w:lang w:val="uk-UA"/>
                        </w:rPr>
                      </w:pPr>
                      <w:r>
                        <w:t>33,</w:t>
                      </w:r>
                      <w:r>
                        <w:rPr>
                          <w:lang w:val="uk-UA"/>
                        </w:rPr>
                        <w:t>5</w:t>
                      </w:r>
                    </w:p>
                  </w:txbxContent>
                </v:textbox>
              </v:roundrect>
            </w:pict>
          </mc:Fallback>
        </mc:AlternateContent>
      </w:r>
      <w:r w:rsidR="00D10751">
        <w:rPr>
          <w:rFonts w:ascii="Calibri" w:eastAsia="Calibri" w:hAnsi="Calibri" w:cs="Times New Roman"/>
          <w:noProof/>
          <w:lang w:eastAsia="ru-RU"/>
        </w:rPr>
        <mc:AlternateContent>
          <mc:Choice Requires="wps">
            <w:drawing>
              <wp:anchor distT="0" distB="0" distL="114300" distR="114300" simplePos="0" relativeHeight="251687936" behindDoc="0" locked="0" layoutInCell="1" allowOverlap="1" wp14:anchorId="1BF9E593" wp14:editId="5CE8EA3A">
                <wp:simplePos x="0" y="0"/>
                <wp:positionH relativeFrom="column">
                  <wp:posOffset>4056380</wp:posOffset>
                </wp:positionH>
                <wp:positionV relativeFrom="paragraph">
                  <wp:posOffset>1957705</wp:posOffset>
                </wp:positionV>
                <wp:extent cx="519430" cy="293370"/>
                <wp:effectExtent l="0" t="0" r="13970" b="11430"/>
                <wp:wrapNone/>
                <wp:docPr id="107" name="Скругленный прямоугольник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430" cy="29337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r>
                              <w:t>23,9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7" o:spid="_x0000_s1050" style="position:absolute;left:0;text-align:left;margin-left:319.4pt;margin-top:154.15pt;width:40.9pt;height:23.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">
                <v:textbox>
                  <w:txbxContent>
                    <w:p w:rsidR="00686B5C" w:rsidRDefault="00686B5C" w:rsidP="0087076D">
                      <w:r>
                        <w:t>23,9</w:t>
                      </w:r>
                    </w:p>
                  </w:txbxContent>
                </v:textbox>
              </v:roundrect>
            </w:pict>
          </mc:Fallback>
        </mc:AlternateContent>
      </w:r>
      <w:r w:rsidR="00D10751">
        <w:rPr>
          <w:rFonts w:ascii="Calibri" w:eastAsia="Calibri" w:hAnsi="Calibri" w:cs="Times New Roman"/>
          <w:noProof/>
          <w:lang w:eastAsia="ru-RU"/>
        </w:rPr>
        <mc:AlternateContent>
          <mc:Choice Requires="wps">
            <w:drawing>
              <wp:anchor distT="0" distB="0" distL="114300" distR="114300" simplePos="0" relativeHeight="251686912" behindDoc="0" locked="0" layoutInCell="1" allowOverlap="1" wp14:anchorId="6E6EAB41" wp14:editId="26ACC3F1">
                <wp:simplePos x="0" y="0"/>
                <wp:positionH relativeFrom="column">
                  <wp:posOffset>3480435</wp:posOffset>
                </wp:positionH>
                <wp:positionV relativeFrom="paragraph">
                  <wp:posOffset>1516380</wp:posOffset>
                </wp:positionV>
                <wp:extent cx="496570" cy="304800"/>
                <wp:effectExtent l="0" t="0" r="17780" b="19050"/>
                <wp:wrapNone/>
                <wp:docPr id="106" name="Скругленный прямоугольник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570"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r>
                              <w:t>53,6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6" o:spid="_x0000_s1051" style="position:absolute;left:0;text-align:left;margin-left:274.05pt;margin-top:119.4pt;width:39.1pt;height:2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">
                <v:textbox>
                  <w:txbxContent>
                    <w:p w:rsidR="00686B5C" w:rsidRDefault="00686B5C" w:rsidP="0087076D">
                      <w:r>
                        <w:t>53,6</w:t>
                      </w:r>
                    </w:p>
                  </w:txbxContent>
                </v:textbox>
              </v:roundrect>
            </w:pict>
          </mc:Fallback>
        </mc:AlternateContent>
      </w:r>
      <w:r w:rsidR="00D10751">
        <w:rPr>
          <w:rFonts w:ascii="Calibri" w:eastAsia="Calibri" w:hAnsi="Calibri" w:cs="Times New Roman"/>
          <w:noProof/>
          <w:lang w:eastAsia="ru-RU"/>
        </w:rPr>
        <mc:AlternateContent>
          <mc:Choice Requires="wps">
            <w:drawing>
              <wp:anchor distT="0" distB="0" distL="114300" distR="114300" simplePos="0" relativeHeight="251685888" behindDoc="0" locked="0" layoutInCell="1" allowOverlap="1" wp14:anchorId="4CE5BA9C" wp14:editId="2434C625">
                <wp:simplePos x="0" y="0"/>
                <wp:positionH relativeFrom="column">
                  <wp:posOffset>2814320</wp:posOffset>
                </wp:positionH>
                <wp:positionV relativeFrom="paragraph">
                  <wp:posOffset>1957070</wp:posOffset>
                </wp:positionV>
                <wp:extent cx="485775" cy="294005"/>
                <wp:effectExtent l="0" t="0" r="28575" b="10795"/>
                <wp:wrapNone/>
                <wp:docPr id="105" name="Скругленный прямоугольник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29400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r>
                              <w:t>53,2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5" o:spid="_x0000_s1052" style="position:absolute;left:0;text-align:left;margin-left:221.6pt;margin-top:154.1pt;width:38.25pt;height:23.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">
                <v:textbox>
                  <w:txbxContent>
                    <w:p w:rsidR="00686B5C" w:rsidRDefault="00686B5C" w:rsidP="0087076D">
                      <w:r>
                        <w:t>53,2</w:t>
                      </w:r>
                    </w:p>
                  </w:txbxContent>
                </v:textbox>
              </v:roundrect>
            </w:pict>
          </mc:Fallback>
        </mc:AlternateContent>
      </w:r>
      <w:r w:rsidR="00D10751">
        <w:rPr>
          <w:rFonts w:ascii="Calibri" w:eastAsia="Calibri" w:hAnsi="Calibri" w:cs="Times New Roman"/>
          <w:noProof/>
          <w:lang w:eastAsia="ru-RU"/>
        </w:rPr>
        <mc:AlternateContent>
          <mc:Choice Requires="wps">
            <w:drawing>
              <wp:anchor distT="0" distB="0" distL="114300" distR="114300" simplePos="0" relativeHeight="251682816" behindDoc="0" locked="0" layoutInCell="1" allowOverlap="1">
                <wp:simplePos x="0" y="0"/>
                <wp:positionH relativeFrom="column">
                  <wp:posOffset>861695</wp:posOffset>
                </wp:positionH>
                <wp:positionV relativeFrom="paragraph">
                  <wp:posOffset>1957070</wp:posOffset>
                </wp:positionV>
                <wp:extent cx="530860" cy="282575"/>
                <wp:effectExtent l="0" t="0" r="21590" b="22225"/>
                <wp:wrapNone/>
                <wp:docPr id="102" name="Скругленный прямоуголь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0860" cy="28257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77,8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2" o:spid="_x0000_s1053" style="position:absolute;left:0;text-align:left;margin-left:67.85pt;margin-top:154.1pt;width:41.8pt;height:22.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">
                <v:textbox>
                  <w:txbxContent>
                    <w:p w:rsidR="00686B5C" w:rsidRDefault="00686B5C" w:rsidP="0087076D">
                      <w:pPr>
                        <w:jc w:val="center"/>
                      </w:pPr>
                      <w:r>
                        <w:t>77,8</w:t>
                      </w:r>
                    </w:p>
                  </w:txbxContent>
                </v:textbox>
              </v:roundrect>
            </w:pict>
          </mc:Fallback>
        </mc:AlternateContent>
      </w:r>
      <w:r w:rsidR="0087076D">
        <w:rPr>
          <w:rFonts w:ascii="Times New Roman" w:eastAsia="Calibri" w:hAnsi="Times New Roman" w:cs="Times New Roman"/>
          <w:noProof/>
          <w:sz w:val="28"/>
          <w:szCs w:val="28"/>
          <w:lang w:eastAsia="ru-RU"/>
        </w:rPr>
        <w:drawing>
          <wp:inline distT="0" distB="0" distL="0" distR="0">
            <wp:extent cx="5177734" cy="2666082"/>
            <wp:effectExtent l="0" t="0" r="4445" b="127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177790" cy="2666111"/>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B6E2F">
        <w:rPr>
          <w:rFonts w:ascii="Times New Roman" w:eastAsia="Calibri" w:hAnsi="Times New Roman" w:cs="Times New Roman"/>
          <w:sz w:val="28"/>
          <w:szCs w:val="28"/>
          <w:lang w:val="uk-UA"/>
        </w:rPr>
        <w:t>.6</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травні нижчою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Отже, температурний режим травня</w:t>
      </w:r>
      <w:r w:rsidR="001F231F">
        <w:rPr>
          <w:rFonts w:ascii="Times New Roman" w:eastAsia="Calibri" w:hAnsi="Times New Roman" w:cs="Times New Roman"/>
          <w:sz w:val="28"/>
          <w:szCs w:val="28"/>
          <w:lang w:val="uk-UA"/>
        </w:rPr>
        <w:t>,</w:t>
      </w:r>
      <w:r w:rsidRPr="0087076D">
        <w:rPr>
          <w:rFonts w:ascii="Times New Roman" w:eastAsia="Calibri" w:hAnsi="Times New Roman" w:cs="Times New Roman"/>
          <w:sz w:val="28"/>
          <w:szCs w:val="28"/>
          <w:lang w:val="uk-UA"/>
        </w:rPr>
        <w:t xml:space="preserve"> ймовірно</w:t>
      </w:r>
      <w:r w:rsidR="001F231F">
        <w:rPr>
          <w:rFonts w:ascii="Times New Roman" w:eastAsia="Calibri" w:hAnsi="Times New Roman" w:cs="Times New Roman"/>
          <w:sz w:val="28"/>
          <w:szCs w:val="28"/>
          <w:lang w:val="uk-UA"/>
        </w:rPr>
        <w:t>,</w:t>
      </w:r>
      <w:r w:rsidRPr="0087076D">
        <w:rPr>
          <w:rFonts w:ascii="Times New Roman" w:eastAsia="Calibri" w:hAnsi="Times New Roman" w:cs="Times New Roman"/>
          <w:sz w:val="28"/>
          <w:szCs w:val="28"/>
          <w:lang w:val="uk-UA"/>
        </w:rPr>
        <w:t xml:space="preserve"> не  відіграє суттєвої ролі у формуванні майбутнього урожаю картоплі. І, загалом, температурний режим та кількість опадів не визначають формування як високої, так і низької врожайності.</w:t>
      </w:r>
    </w:p>
    <w:p w:rsidR="0029459A" w:rsidRDefault="0087076D" w:rsidP="00D86E7B">
      <w:pPr>
        <w:spacing w:after="0" w:line="360" w:lineRule="auto"/>
        <w:ind w:firstLine="709"/>
        <w:jc w:val="both"/>
        <w:rPr>
          <w:rFonts w:ascii="Times New Roman" w:eastAsia="Calibri" w:hAnsi="Times New Roman" w:cs="Times New Roman"/>
          <w:sz w:val="28"/>
          <w:szCs w:val="28"/>
          <w:lang w:val="uk-UA"/>
        </w:rPr>
      </w:pPr>
      <w:r w:rsidRPr="001F231F">
        <w:rPr>
          <w:rFonts w:ascii="Times New Roman" w:eastAsia="Calibri" w:hAnsi="Times New Roman" w:cs="Times New Roman"/>
          <w:b/>
          <w:sz w:val="28"/>
          <w:szCs w:val="28"/>
          <w:lang w:val="uk-UA"/>
        </w:rPr>
        <w:t>Червень</w:t>
      </w:r>
      <w:r w:rsidRPr="0087076D">
        <w:rPr>
          <w:rFonts w:ascii="Times New Roman" w:eastAsia="Calibri" w:hAnsi="Times New Roman" w:cs="Times New Roman"/>
          <w:sz w:val="28"/>
          <w:szCs w:val="28"/>
          <w:lang w:val="uk-UA"/>
        </w:rPr>
        <w:t xml:space="preserve"> з температурою </w:t>
      </w:r>
      <w:r w:rsidR="0029459A">
        <w:rPr>
          <w:rFonts w:ascii="Times New Roman" w:eastAsia="Calibri" w:hAnsi="Times New Roman" w:cs="Times New Roman"/>
          <w:sz w:val="28"/>
          <w:szCs w:val="28"/>
          <w:lang w:val="uk-UA"/>
        </w:rPr>
        <w:t xml:space="preserve">повітря </w:t>
      </w:r>
      <w:r w:rsidRPr="0087076D">
        <w:rPr>
          <w:rFonts w:ascii="Times New Roman" w:eastAsia="Calibri" w:hAnsi="Times New Roman" w:cs="Times New Roman"/>
          <w:sz w:val="28"/>
          <w:szCs w:val="28"/>
          <w:lang w:val="uk-UA"/>
        </w:rPr>
        <w:t>вище норми загалом є не досить сприятливим для формування гарного врожаю</w:t>
      </w:r>
      <w:r w:rsidR="0029459A">
        <w:rPr>
          <w:rFonts w:ascii="Times New Roman" w:eastAsia="Calibri" w:hAnsi="Times New Roman" w:cs="Times New Roman"/>
          <w:sz w:val="28"/>
          <w:szCs w:val="28"/>
          <w:lang w:val="uk-UA"/>
        </w:rPr>
        <w:t>.</w:t>
      </w:r>
      <w:r w:rsidRPr="0087076D">
        <w:rPr>
          <w:rFonts w:ascii="Times New Roman" w:eastAsia="Calibri" w:hAnsi="Times New Roman" w:cs="Times New Roman"/>
          <w:sz w:val="28"/>
          <w:szCs w:val="28"/>
          <w:lang w:val="uk-UA"/>
        </w:rPr>
        <w:t xml:space="preserve"> Яскравим прикладом є 2007  та 2010 роки, хоча кількість опадів у ці роки суттєво відрізнялася. Проте у 2009, 2011 та 2013 роках урожайність була переважно високою приблизно у половині районів обла</w:t>
      </w:r>
      <w:r w:rsidR="009E1CF3">
        <w:rPr>
          <w:rFonts w:ascii="Times New Roman" w:eastAsia="Calibri" w:hAnsi="Times New Roman" w:cs="Times New Roman"/>
          <w:sz w:val="28"/>
          <w:szCs w:val="28"/>
          <w:lang w:val="uk-UA"/>
        </w:rPr>
        <w:t>сті. Як бачимо з вибірки (рис. 3</w:t>
      </w:r>
      <w:r w:rsidR="00F91404">
        <w:rPr>
          <w:rFonts w:ascii="Times New Roman" w:eastAsia="Calibri" w:hAnsi="Times New Roman" w:cs="Times New Roman"/>
          <w:sz w:val="28"/>
          <w:szCs w:val="28"/>
          <w:lang w:val="uk-UA"/>
        </w:rPr>
        <w:t>.7</w:t>
      </w:r>
      <w:r w:rsidRPr="0087076D">
        <w:rPr>
          <w:rFonts w:ascii="Times New Roman" w:eastAsia="Calibri" w:hAnsi="Times New Roman" w:cs="Times New Roman"/>
          <w:sz w:val="28"/>
          <w:szCs w:val="28"/>
          <w:lang w:val="uk-UA"/>
        </w:rPr>
        <w:t>.), червень з температурою вище норми сприяв як високій</w:t>
      </w:r>
      <w:r w:rsidR="0029459A" w:rsidRPr="0029459A">
        <w:rPr>
          <w:rFonts w:ascii="Times New Roman" w:eastAsia="Calibri" w:hAnsi="Times New Roman" w:cs="Times New Roman"/>
          <w:sz w:val="28"/>
          <w:szCs w:val="28"/>
          <w:lang w:val="uk-UA"/>
        </w:rPr>
        <w:t xml:space="preserve"> </w:t>
      </w:r>
      <w:r w:rsidR="0029459A" w:rsidRPr="0087076D">
        <w:rPr>
          <w:rFonts w:ascii="Times New Roman" w:eastAsia="Calibri" w:hAnsi="Times New Roman" w:cs="Times New Roman"/>
          <w:sz w:val="28"/>
          <w:szCs w:val="28"/>
          <w:lang w:val="uk-UA"/>
        </w:rPr>
        <w:t>урожайності</w:t>
      </w:r>
      <w:r w:rsidR="0029459A" w:rsidRPr="0029459A">
        <w:rPr>
          <w:rFonts w:ascii="Times New Roman" w:eastAsia="Calibri" w:hAnsi="Times New Roman" w:cs="Times New Roman"/>
          <w:sz w:val="28"/>
          <w:szCs w:val="28"/>
          <w:lang w:val="uk-UA"/>
        </w:rPr>
        <w:t xml:space="preserve"> </w:t>
      </w:r>
      <w:r w:rsidR="0029459A">
        <w:rPr>
          <w:rFonts w:ascii="Times New Roman" w:eastAsia="Calibri" w:hAnsi="Times New Roman" w:cs="Times New Roman"/>
          <w:sz w:val="28"/>
          <w:szCs w:val="28"/>
          <w:lang w:val="uk-UA"/>
        </w:rPr>
        <w:t>(</w:t>
      </w:r>
      <w:r w:rsidR="0029459A" w:rsidRPr="0087076D">
        <w:rPr>
          <w:rFonts w:ascii="Times New Roman" w:eastAsia="Calibri" w:hAnsi="Times New Roman" w:cs="Times New Roman"/>
          <w:sz w:val="28"/>
          <w:szCs w:val="28"/>
          <w:lang w:val="uk-UA"/>
        </w:rPr>
        <w:t xml:space="preserve">у </w:t>
      </w:r>
      <w:r w:rsidR="0029459A">
        <w:rPr>
          <w:rFonts w:ascii="Times New Roman" w:eastAsia="Calibri" w:hAnsi="Times New Roman" w:cs="Times New Roman"/>
          <w:sz w:val="28"/>
          <w:szCs w:val="28"/>
          <w:lang w:val="uk-UA"/>
        </w:rPr>
        <w:t xml:space="preserve">2009 і </w:t>
      </w:r>
      <w:r w:rsidR="0029459A" w:rsidRPr="0087076D">
        <w:rPr>
          <w:rFonts w:ascii="Times New Roman" w:eastAsia="Calibri" w:hAnsi="Times New Roman" w:cs="Times New Roman"/>
          <w:sz w:val="28"/>
          <w:szCs w:val="28"/>
          <w:lang w:val="uk-UA"/>
        </w:rPr>
        <w:t>2011 ро</w:t>
      </w:r>
      <w:r w:rsidR="0029459A">
        <w:rPr>
          <w:rFonts w:ascii="Times New Roman" w:eastAsia="Calibri" w:hAnsi="Times New Roman" w:cs="Times New Roman"/>
          <w:sz w:val="28"/>
          <w:szCs w:val="28"/>
          <w:lang w:val="uk-UA"/>
        </w:rPr>
        <w:t>ках при</w:t>
      </w:r>
      <w:r w:rsidR="0029459A" w:rsidRPr="0087076D">
        <w:rPr>
          <w:rFonts w:ascii="Times New Roman" w:eastAsia="Calibri" w:hAnsi="Times New Roman" w:cs="Times New Roman"/>
          <w:sz w:val="28"/>
          <w:szCs w:val="28"/>
          <w:lang w:val="uk-UA"/>
        </w:rPr>
        <w:t xml:space="preserve"> надмірн</w:t>
      </w:r>
      <w:r w:rsidR="0029459A">
        <w:rPr>
          <w:rFonts w:ascii="Times New Roman" w:eastAsia="Calibri" w:hAnsi="Times New Roman" w:cs="Times New Roman"/>
          <w:sz w:val="28"/>
          <w:szCs w:val="28"/>
          <w:lang w:val="uk-UA"/>
        </w:rPr>
        <w:t>ій</w:t>
      </w:r>
      <w:r w:rsidR="0029459A" w:rsidRPr="0087076D">
        <w:rPr>
          <w:rFonts w:ascii="Times New Roman" w:eastAsia="Calibri" w:hAnsi="Times New Roman" w:cs="Times New Roman"/>
          <w:sz w:val="28"/>
          <w:szCs w:val="28"/>
          <w:lang w:val="uk-UA"/>
        </w:rPr>
        <w:t xml:space="preserve"> кількості опадів</w:t>
      </w:r>
      <w:r w:rsidR="0029459A">
        <w:rPr>
          <w:rFonts w:ascii="Times New Roman" w:eastAsia="Calibri" w:hAnsi="Times New Roman" w:cs="Times New Roman"/>
          <w:sz w:val="28"/>
          <w:szCs w:val="28"/>
          <w:lang w:val="uk-UA"/>
        </w:rPr>
        <w:t>),</w:t>
      </w:r>
      <w:r w:rsidRPr="0087076D">
        <w:rPr>
          <w:rFonts w:ascii="Times New Roman" w:eastAsia="Calibri" w:hAnsi="Times New Roman" w:cs="Times New Roman"/>
          <w:sz w:val="28"/>
          <w:szCs w:val="28"/>
          <w:lang w:val="uk-UA"/>
        </w:rPr>
        <w:t xml:space="preserve"> так і низькій</w:t>
      </w:r>
      <w:r w:rsidR="0029459A" w:rsidRPr="0029459A">
        <w:rPr>
          <w:rFonts w:ascii="Times New Roman" w:eastAsia="Calibri" w:hAnsi="Times New Roman" w:cs="Times New Roman"/>
          <w:sz w:val="28"/>
          <w:szCs w:val="28"/>
          <w:lang w:val="uk-UA"/>
        </w:rPr>
        <w:t xml:space="preserve"> </w:t>
      </w:r>
      <w:r w:rsidR="0029459A">
        <w:rPr>
          <w:rFonts w:ascii="Times New Roman" w:eastAsia="Calibri" w:hAnsi="Times New Roman" w:cs="Times New Roman"/>
          <w:sz w:val="28"/>
          <w:szCs w:val="28"/>
          <w:lang w:val="uk-UA"/>
        </w:rPr>
        <w:t>(</w:t>
      </w:r>
      <w:r w:rsidR="0029459A" w:rsidRPr="0087076D">
        <w:rPr>
          <w:rFonts w:ascii="Times New Roman" w:eastAsia="Calibri" w:hAnsi="Times New Roman" w:cs="Times New Roman"/>
          <w:sz w:val="28"/>
          <w:szCs w:val="28"/>
          <w:lang w:val="uk-UA"/>
        </w:rPr>
        <w:t>у 2010</w:t>
      </w:r>
      <w:r w:rsidR="0029459A">
        <w:rPr>
          <w:rFonts w:ascii="Times New Roman" w:eastAsia="Calibri" w:hAnsi="Times New Roman" w:cs="Times New Roman"/>
          <w:sz w:val="28"/>
          <w:szCs w:val="28"/>
          <w:lang w:val="uk-UA"/>
        </w:rPr>
        <w:t xml:space="preserve"> році, коли опадів було дуже мало). Отже, на формування урожаю у червні має вплив не сама температура повітря, а ї</w:t>
      </w:r>
      <w:r w:rsidR="00D86E7B">
        <w:rPr>
          <w:rFonts w:ascii="Times New Roman" w:eastAsia="Calibri" w:hAnsi="Times New Roman" w:cs="Times New Roman"/>
          <w:sz w:val="28"/>
          <w:szCs w:val="28"/>
          <w:lang w:val="uk-UA"/>
        </w:rPr>
        <w:t>ї поєднання з кількістю опадів</w:t>
      </w:r>
    </w:p>
    <w:p w:rsidR="0087076D" w:rsidRPr="0029459A" w:rsidRDefault="00C72A72"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w:lastRenderedPageBreak/>
        <mc:AlternateContent>
          <mc:Choice Requires="wps">
            <w:drawing>
              <wp:anchor distT="0" distB="0" distL="114300" distR="114300" simplePos="0" relativeHeight="251693056" behindDoc="0" locked="0" layoutInCell="1" allowOverlap="1" wp14:anchorId="613A4671" wp14:editId="13AD388B">
                <wp:simplePos x="0" y="0"/>
                <wp:positionH relativeFrom="column">
                  <wp:posOffset>3954780</wp:posOffset>
                </wp:positionH>
                <wp:positionV relativeFrom="paragraph">
                  <wp:posOffset>1735455</wp:posOffset>
                </wp:positionV>
                <wp:extent cx="575310" cy="294005"/>
                <wp:effectExtent l="0" t="0" r="15240" b="10795"/>
                <wp:wrapNone/>
                <wp:docPr id="101" name="Скругленный прямоугольник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310" cy="29400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54,8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1" o:spid="_x0000_s1054" style="position:absolute;left:0;text-align:left;margin-left:311.4pt;margin-top:136.65pt;width:45.3pt;height:23.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">
                <v:textbox>
                  <w:txbxContent>
                    <w:p w:rsidR="00686B5C" w:rsidRDefault="00686B5C" w:rsidP="0087076D">
                      <w:pPr>
                        <w:jc w:val="center"/>
                      </w:pPr>
                      <w:r>
                        <w:t>54,8</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92032" behindDoc="0" locked="0" layoutInCell="1" allowOverlap="1" wp14:anchorId="63FBD561" wp14:editId="4F35E1E6">
                <wp:simplePos x="0" y="0"/>
                <wp:positionH relativeFrom="column">
                  <wp:posOffset>3188456</wp:posOffset>
                </wp:positionH>
                <wp:positionV relativeFrom="paragraph">
                  <wp:posOffset>1755113</wp:posOffset>
                </wp:positionV>
                <wp:extent cx="553085" cy="294005"/>
                <wp:effectExtent l="0" t="0" r="18415" b="10795"/>
                <wp:wrapNone/>
                <wp:docPr id="100" name="Скругленный прямоугольник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085" cy="29400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91,9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0" o:spid="_x0000_s1055" style="position:absolute;left:0;text-align:left;margin-left:251.05pt;margin-top:138.2pt;width:43.55pt;height:23.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">
                <v:textbox>
                  <w:txbxContent>
                    <w:p w:rsidR="00686B5C" w:rsidRDefault="00686B5C" w:rsidP="0087076D">
                      <w:pPr>
                        <w:jc w:val="center"/>
                      </w:pPr>
                      <w:r>
                        <w:t>91,9</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91008" behindDoc="0" locked="0" layoutInCell="1" allowOverlap="1" wp14:anchorId="61281177" wp14:editId="5932E50F">
                <wp:simplePos x="0" y="0"/>
                <wp:positionH relativeFrom="column">
                  <wp:posOffset>2430780</wp:posOffset>
                </wp:positionH>
                <wp:positionV relativeFrom="paragraph">
                  <wp:posOffset>1762760</wp:posOffset>
                </wp:positionV>
                <wp:extent cx="553085" cy="294005"/>
                <wp:effectExtent l="0" t="0" r="18415" b="10795"/>
                <wp:wrapNone/>
                <wp:docPr id="99" name="Скругленный прямоугольник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085" cy="29400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12,8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9" o:spid="_x0000_s1056" style="position:absolute;left:0;text-align:left;margin-left:191.4pt;margin-top:138.8pt;width:43.55pt;height:23.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">
                <v:textbox>
                  <w:txbxContent>
                    <w:p w:rsidR="00686B5C" w:rsidRDefault="00686B5C" w:rsidP="0087076D">
                      <w:pPr>
                        <w:jc w:val="center"/>
                      </w:pPr>
                      <w:r>
                        <w:t>12,8</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89984" behindDoc="0" locked="0" layoutInCell="1" allowOverlap="1" wp14:anchorId="108A60B2" wp14:editId="27AC43E3">
                <wp:simplePos x="0" y="0"/>
                <wp:positionH relativeFrom="column">
                  <wp:posOffset>1680210</wp:posOffset>
                </wp:positionH>
                <wp:positionV relativeFrom="paragraph">
                  <wp:posOffset>1762760</wp:posOffset>
                </wp:positionV>
                <wp:extent cx="564515" cy="294005"/>
                <wp:effectExtent l="0" t="0" r="26035" b="10795"/>
                <wp:wrapNone/>
                <wp:docPr id="98" name="Скругленный прямоуголь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515" cy="29400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r>
                              <w:t>129,4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8" o:spid="_x0000_s1057" style="position:absolute;left:0;text-align:left;margin-left:132.3pt;margin-top:138.8pt;width:44.45pt;height:23.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">
                <v:textbox>
                  <w:txbxContent>
                    <w:p w:rsidR="00686B5C" w:rsidRDefault="00686B5C" w:rsidP="0087076D">
                      <w:r>
                        <w:t>129,4</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88960" behindDoc="0" locked="0" layoutInCell="1" allowOverlap="1" wp14:anchorId="16B53049" wp14:editId="400A2BAC">
                <wp:simplePos x="0" y="0"/>
                <wp:positionH relativeFrom="column">
                  <wp:posOffset>962660</wp:posOffset>
                </wp:positionH>
                <wp:positionV relativeFrom="paragraph">
                  <wp:posOffset>1358468</wp:posOffset>
                </wp:positionV>
                <wp:extent cx="609600" cy="304800"/>
                <wp:effectExtent l="0" t="0" r="19050" b="19050"/>
                <wp:wrapNone/>
                <wp:docPr id="97" name="Скругленный прямоуголь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50,7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7" o:spid="_x0000_s1058" style="position:absolute;left:0;text-align:left;margin-left:75.8pt;margin-top:106.95pt;width:48pt;height:2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">
                <v:textbox>
                  <w:txbxContent>
                    <w:p w:rsidR="00686B5C" w:rsidRDefault="00686B5C" w:rsidP="0087076D">
                      <w:pPr>
                        <w:jc w:val="center"/>
                      </w:pPr>
                      <w:r>
                        <w:t>50,7</w:t>
                      </w:r>
                    </w:p>
                  </w:txbxContent>
                </v:textbox>
              </v:roundrect>
            </w:pict>
          </mc:Fallback>
        </mc:AlternateContent>
      </w:r>
      <w:r w:rsidR="0087076D">
        <w:rPr>
          <w:rFonts w:ascii="Calibri" w:eastAsia="Calibri" w:hAnsi="Calibri" w:cs="Times New Roman"/>
          <w:noProof/>
          <w:lang w:eastAsia="ru-RU"/>
        </w:rPr>
        <w:drawing>
          <wp:inline distT="0" distB="0" distL="0" distR="0">
            <wp:extent cx="5145931" cy="2356269"/>
            <wp:effectExtent l="0" t="0" r="0" b="635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144770" cy="2355737"/>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 3</w:t>
      </w:r>
      <w:r w:rsidR="00F91404">
        <w:rPr>
          <w:rFonts w:ascii="Times New Roman" w:eastAsia="Calibri" w:hAnsi="Times New Roman" w:cs="Times New Roman"/>
          <w:sz w:val="28"/>
          <w:szCs w:val="28"/>
          <w:lang w:val="uk-UA"/>
        </w:rPr>
        <w:t>.7</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червні вищою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Температура у червні у межах норми не відіграє суттєвої  ролі у формуванні врожайності. Наприклад, у двох роках із чотирьох можна простежити як урожайність  розподілилася  приблизно порівну, а у двох роках є значною  ймовірність низької  врожайності у половині і більше  районів області. У дані роки спостерігалася мала кількість опадів.</w:t>
      </w:r>
      <w:r w:rsidRPr="0087076D">
        <w:rPr>
          <w:rFonts w:ascii="Calibri" w:eastAsia="Calibri" w:hAnsi="Calibri" w:cs="Times New Roman"/>
          <w:lang w:val="uk-UA"/>
        </w:rPr>
        <w:t xml:space="preserve"> </w:t>
      </w:r>
      <w:r w:rsidRPr="0087076D">
        <w:rPr>
          <w:rFonts w:ascii="Times New Roman" w:eastAsia="Calibri" w:hAnsi="Times New Roman" w:cs="Times New Roman"/>
          <w:sz w:val="28"/>
          <w:szCs w:val="28"/>
          <w:lang w:val="uk-UA"/>
        </w:rPr>
        <w:t>Як виявилося, з кожним наступним роком, збільшувалася кількість районів з  високою врожайністю, а з низькою – навпаки -   зменшувалася.</w:t>
      </w:r>
      <w:r w:rsidR="0029459A">
        <w:rPr>
          <w:rFonts w:ascii="Times New Roman" w:eastAsia="Calibri" w:hAnsi="Times New Roman" w:cs="Times New Roman"/>
          <w:sz w:val="28"/>
          <w:szCs w:val="28"/>
          <w:lang w:val="uk-UA"/>
        </w:rPr>
        <w:t xml:space="preserve"> Визначальний вплив погодних умов </w:t>
      </w:r>
      <w:r w:rsidR="000F0E96">
        <w:rPr>
          <w:rFonts w:ascii="Times New Roman" w:eastAsia="Calibri" w:hAnsi="Times New Roman" w:cs="Times New Roman"/>
          <w:sz w:val="28"/>
          <w:szCs w:val="28"/>
          <w:lang w:val="uk-UA"/>
        </w:rPr>
        <w:t>червня на урожайність картоплі простежується у 2002 році, коли вона була переважно низькою через дуже малу кількість опадів.</w:t>
      </w:r>
    </w:p>
    <w:p w:rsidR="0087076D" w:rsidRPr="0087076D" w:rsidRDefault="00C72A72"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697152" behindDoc="0" locked="0" layoutInCell="1" allowOverlap="1" wp14:anchorId="2C5D964E" wp14:editId="1D5BFD76">
                <wp:simplePos x="0" y="0"/>
                <wp:positionH relativeFrom="column">
                  <wp:posOffset>3740150</wp:posOffset>
                </wp:positionH>
                <wp:positionV relativeFrom="paragraph">
                  <wp:posOffset>1604010</wp:posOffset>
                </wp:positionV>
                <wp:extent cx="688340" cy="349885"/>
                <wp:effectExtent l="0" t="0" r="16510" b="12065"/>
                <wp:wrapNone/>
                <wp:docPr id="96" name="Скругленный прямоуголь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34988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122,7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6" o:spid="_x0000_s1059" style="position:absolute;left:0;text-align:left;margin-left:294.5pt;margin-top:126.3pt;width:54.2pt;height:27.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">
                <v:textbox>
                  <w:txbxContent>
                    <w:p w:rsidR="00686B5C" w:rsidRDefault="00686B5C" w:rsidP="0087076D">
                      <w:pPr>
                        <w:jc w:val="center"/>
                      </w:pPr>
                      <w:r>
                        <w:t>122,7</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96128" behindDoc="0" locked="0" layoutInCell="1" allowOverlap="1" wp14:anchorId="574D7E88" wp14:editId="52FC1926">
                <wp:simplePos x="0" y="0"/>
                <wp:positionH relativeFrom="column">
                  <wp:posOffset>2836545</wp:posOffset>
                </wp:positionH>
                <wp:positionV relativeFrom="paragraph">
                  <wp:posOffset>1604010</wp:posOffset>
                </wp:positionV>
                <wp:extent cx="699770" cy="349885"/>
                <wp:effectExtent l="0" t="0" r="24130" b="12065"/>
                <wp:wrapNone/>
                <wp:docPr id="95" name="Скругленный прямоугольник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770" cy="34988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54,1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5" o:spid="_x0000_s1060" style="position:absolute;left:0;text-align:left;margin-left:223.35pt;margin-top:126.3pt;width:55.1pt;height:27.5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">
                <v:textbox>
                  <w:txbxContent>
                    <w:p w:rsidR="00686B5C" w:rsidRDefault="00686B5C" w:rsidP="0087076D">
                      <w:pPr>
                        <w:jc w:val="center"/>
                      </w:pPr>
                      <w:r>
                        <w:t>54,1</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95104" behindDoc="0" locked="0" layoutInCell="1" allowOverlap="1" wp14:anchorId="3C0E2A4B" wp14:editId="067952CC">
                <wp:simplePos x="0" y="0"/>
                <wp:positionH relativeFrom="column">
                  <wp:posOffset>1889760</wp:posOffset>
                </wp:positionH>
                <wp:positionV relativeFrom="paragraph">
                  <wp:posOffset>1750087</wp:posOffset>
                </wp:positionV>
                <wp:extent cx="688975" cy="349885"/>
                <wp:effectExtent l="0" t="0" r="15875" b="12065"/>
                <wp:wrapNone/>
                <wp:docPr id="94" name="Скругленный прямоугольник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975" cy="34988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53,2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4" o:spid="_x0000_s1061" style="position:absolute;left:0;text-align:left;margin-left:148.8pt;margin-top:137.8pt;width:54.25pt;height:27.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">
                <v:textbox>
                  <w:txbxContent>
                    <w:p w:rsidR="00686B5C" w:rsidRDefault="00686B5C" w:rsidP="0087076D">
                      <w:pPr>
                        <w:jc w:val="center"/>
                      </w:pPr>
                      <w:r>
                        <w:t>53,2</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94080" behindDoc="0" locked="0" layoutInCell="1" allowOverlap="1" wp14:anchorId="7769FD86" wp14:editId="382FFE55">
                <wp:simplePos x="0" y="0"/>
                <wp:positionH relativeFrom="column">
                  <wp:posOffset>959485</wp:posOffset>
                </wp:positionH>
                <wp:positionV relativeFrom="paragraph">
                  <wp:posOffset>1390015</wp:posOffset>
                </wp:positionV>
                <wp:extent cx="632460" cy="316230"/>
                <wp:effectExtent l="0" t="0" r="15240" b="26670"/>
                <wp:wrapNone/>
                <wp:docPr id="93" name="Скругленный прямоугольник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2460" cy="31623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25,6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3" o:spid="_x0000_s1062" style="position:absolute;left:0;text-align:left;margin-left:75.55pt;margin-top:109.45pt;width:49.8pt;height:24.9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">
                <v:textbox>
                  <w:txbxContent>
                    <w:p w:rsidR="00686B5C" w:rsidRDefault="00686B5C" w:rsidP="0087076D">
                      <w:pPr>
                        <w:jc w:val="center"/>
                      </w:pPr>
                      <w:r>
                        <w:t>25,6</w:t>
                      </w:r>
                    </w:p>
                  </w:txbxContent>
                </v:textbox>
              </v:roundrect>
            </w:pict>
          </mc:Fallback>
        </mc:AlternateContent>
      </w:r>
      <w:r w:rsidR="0087076D">
        <w:rPr>
          <w:rFonts w:ascii="Calibri" w:eastAsia="Calibri" w:hAnsi="Calibri" w:cs="Times New Roman"/>
          <w:noProof/>
          <w:lang w:eastAsia="ru-RU"/>
        </w:rPr>
        <w:drawing>
          <wp:inline distT="0" distB="0" distL="0" distR="0">
            <wp:extent cx="5145931" cy="2412460"/>
            <wp:effectExtent l="0" t="0" r="0" b="698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144770" cy="2411916"/>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C72A72" w:rsidRPr="00150C3D">
        <w:rPr>
          <w:rFonts w:ascii="Times New Roman" w:eastAsia="Calibri" w:hAnsi="Times New Roman" w:cs="Times New Roman"/>
          <w:sz w:val="28"/>
          <w:szCs w:val="28"/>
        </w:rPr>
        <w:t>.</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.8</w:t>
      </w:r>
      <w:r w:rsidR="0087076D" w:rsidRPr="0087076D">
        <w:rPr>
          <w:rFonts w:ascii="Times New Roman" w:eastAsia="Calibri" w:hAnsi="Times New Roman" w:cs="Times New Roman"/>
          <w:sz w:val="28"/>
          <w:szCs w:val="28"/>
          <w:lang w:val="uk-UA"/>
        </w:rPr>
        <w:t>. Урожайність картоплі за районами області у роки з нормальною температурою повітря у червні в межах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lastRenderedPageBreak/>
        <w:t>Температура у червні нижче норми може суттєво відобразилася у врожайності картоплі.</w:t>
      </w:r>
      <w:r w:rsidR="000F0E96">
        <w:rPr>
          <w:rFonts w:ascii="Times New Roman" w:eastAsia="Calibri" w:hAnsi="Times New Roman" w:cs="Times New Roman"/>
          <w:sz w:val="28"/>
          <w:szCs w:val="28"/>
          <w:lang w:val="uk-UA"/>
        </w:rPr>
        <w:t xml:space="preserve"> </w:t>
      </w:r>
      <w:r w:rsidRPr="0087076D">
        <w:rPr>
          <w:rFonts w:ascii="Times New Roman" w:eastAsia="Calibri" w:hAnsi="Times New Roman" w:cs="Times New Roman"/>
          <w:sz w:val="28"/>
          <w:szCs w:val="28"/>
          <w:lang w:val="uk-UA"/>
        </w:rPr>
        <w:t>Як показав аналіз вибірки, у двох із п’яти років урожайність була се</w:t>
      </w:r>
      <w:r w:rsidR="000F0E96">
        <w:rPr>
          <w:rFonts w:ascii="Times New Roman" w:eastAsia="Calibri" w:hAnsi="Times New Roman" w:cs="Times New Roman"/>
          <w:sz w:val="28"/>
          <w:szCs w:val="28"/>
          <w:lang w:val="uk-UA"/>
        </w:rPr>
        <w:t>редньою та низькою у більше ніж</w:t>
      </w:r>
      <w:r w:rsidRPr="0087076D">
        <w:rPr>
          <w:rFonts w:ascii="Times New Roman" w:eastAsia="Calibri" w:hAnsi="Times New Roman" w:cs="Times New Roman"/>
          <w:sz w:val="28"/>
          <w:szCs w:val="28"/>
          <w:lang w:val="uk-UA"/>
        </w:rPr>
        <w:t xml:space="preserve"> половині районів області</w:t>
      </w:r>
      <w:r w:rsidR="000F0E96">
        <w:rPr>
          <w:rFonts w:ascii="Times New Roman" w:eastAsia="Calibri" w:hAnsi="Times New Roman" w:cs="Times New Roman"/>
          <w:sz w:val="28"/>
          <w:szCs w:val="28"/>
          <w:lang w:val="uk-UA"/>
        </w:rPr>
        <w:t xml:space="preserve"> </w:t>
      </w:r>
      <w:r w:rsidR="00F91404">
        <w:rPr>
          <w:rFonts w:ascii="Times New Roman" w:eastAsia="Calibri" w:hAnsi="Times New Roman" w:cs="Times New Roman"/>
          <w:sz w:val="28"/>
          <w:szCs w:val="28"/>
          <w:lang w:val="uk-UA"/>
        </w:rPr>
        <w:t>(рис.3.9</w:t>
      </w:r>
      <w:r w:rsidR="009E1CF3">
        <w:rPr>
          <w:rFonts w:ascii="Times New Roman" w:eastAsia="Calibri" w:hAnsi="Times New Roman" w:cs="Times New Roman"/>
          <w:sz w:val="28"/>
          <w:szCs w:val="28"/>
          <w:lang w:val="uk-UA"/>
        </w:rPr>
        <w:t>)</w:t>
      </w:r>
      <w:r w:rsidR="000F0E96" w:rsidRPr="0087076D">
        <w:rPr>
          <w:rFonts w:ascii="Times New Roman" w:eastAsia="Calibri" w:hAnsi="Times New Roman" w:cs="Times New Roman"/>
          <w:sz w:val="28"/>
          <w:szCs w:val="28"/>
          <w:lang w:val="uk-UA"/>
        </w:rPr>
        <w:t>.</w:t>
      </w:r>
      <w:r w:rsidRPr="0087076D">
        <w:rPr>
          <w:rFonts w:ascii="Times New Roman" w:eastAsia="Calibri" w:hAnsi="Times New Roman" w:cs="Times New Roman"/>
          <w:sz w:val="28"/>
          <w:szCs w:val="28"/>
          <w:lang w:val="uk-UA"/>
        </w:rPr>
        <w:t xml:space="preserve"> Хоча   у 2003, 2004 роках холодний червень зумовив високу врожайність приблизно у половині районів області. Важливо, що саме у ці роки спостерігалася мала кількість опадів.</w:t>
      </w:r>
    </w:p>
    <w:p w:rsidR="0087076D" w:rsidRPr="0087076D" w:rsidRDefault="00D10751"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702272" behindDoc="0" locked="0" layoutInCell="1" allowOverlap="1">
                <wp:simplePos x="0" y="0"/>
                <wp:positionH relativeFrom="column">
                  <wp:posOffset>4011295</wp:posOffset>
                </wp:positionH>
                <wp:positionV relativeFrom="paragraph">
                  <wp:posOffset>1931035</wp:posOffset>
                </wp:positionV>
                <wp:extent cx="564515" cy="304800"/>
                <wp:effectExtent l="0" t="0" r="26035" b="19050"/>
                <wp:wrapNone/>
                <wp:docPr id="92" name="Скругленный прямоугольник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515"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143,0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2" o:spid="_x0000_s1063" style="position:absolute;left:0;text-align:left;margin-left:315.85pt;margin-top:152.05pt;width:44.45pt;height:2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">
                <v:textbox>
                  <w:txbxContent>
                    <w:p w:rsidR="00686B5C" w:rsidRDefault="00686B5C" w:rsidP="0087076D">
                      <w:pPr>
                        <w:jc w:val="center"/>
                      </w:pPr>
                      <w:r>
                        <w:t>143,0</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01248" behindDoc="0" locked="0" layoutInCell="1" allowOverlap="1">
                <wp:simplePos x="0" y="0"/>
                <wp:positionH relativeFrom="column">
                  <wp:posOffset>3231515</wp:posOffset>
                </wp:positionH>
                <wp:positionV relativeFrom="paragraph">
                  <wp:posOffset>1931035</wp:posOffset>
                </wp:positionV>
                <wp:extent cx="542290" cy="304800"/>
                <wp:effectExtent l="0" t="0" r="10160" b="19050"/>
                <wp:wrapNone/>
                <wp:docPr id="91" name="Скругленный прямоугольник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290"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7,0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1" o:spid="_x0000_s1064" style="position:absolute;left:0;text-align:left;margin-left:254.45pt;margin-top:152.05pt;width:42.7pt;height:2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">
                <v:textbox>
                  <w:txbxContent>
                    <w:p w:rsidR="00686B5C" w:rsidRDefault="00686B5C" w:rsidP="0087076D">
                      <w:pPr>
                        <w:jc w:val="center"/>
                      </w:pPr>
                      <w:r>
                        <w:t>7,0</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00224" behindDoc="0" locked="0" layoutInCell="1" allowOverlap="1">
                <wp:simplePos x="0" y="0"/>
                <wp:positionH relativeFrom="column">
                  <wp:posOffset>2442210</wp:posOffset>
                </wp:positionH>
                <wp:positionV relativeFrom="paragraph">
                  <wp:posOffset>1931035</wp:posOffset>
                </wp:positionV>
                <wp:extent cx="598170" cy="304800"/>
                <wp:effectExtent l="0" t="0" r="11430" b="19050"/>
                <wp:wrapNone/>
                <wp:docPr id="90" name="Скругленный прямоугольник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8170"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33,2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0" o:spid="_x0000_s1065" style="position:absolute;left:0;text-align:left;margin-left:192.3pt;margin-top:152.05pt;width:47.1pt;height:2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">
                <v:textbox>
                  <w:txbxContent>
                    <w:p w:rsidR="00686B5C" w:rsidRDefault="00686B5C" w:rsidP="0087076D">
                      <w:pPr>
                        <w:jc w:val="center"/>
                      </w:pPr>
                      <w:r>
                        <w:t>33,2</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99200" behindDoc="0" locked="0" layoutInCell="1" allowOverlap="1">
                <wp:simplePos x="0" y="0"/>
                <wp:positionH relativeFrom="column">
                  <wp:posOffset>1663065</wp:posOffset>
                </wp:positionH>
                <wp:positionV relativeFrom="paragraph">
                  <wp:posOffset>1931035</wp:posOffset>
                </wp:positionV>
                <wp:extent cx="609600" cy="304800"/>
                <wp:effectExtent l="0" t="0" r="19050" b="19050"/>
                <wp:wrapNone/>
                <wp:docPr id="89" name="Скругленный прямоугольник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98,7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9" o:spid="_x0000_s1066" style="position:absolute;left:0;text-align:left;margin-left:130.95pt;margin-top:152.05pt;width:48pt;height:2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">
                <v:textbox>
                  <w:txbxContent>
                    <w:p w:rsidR="00686B5C" w:rsidRDefault="00686B5C" w:rsidP="0087076D">
                      <w:pPr>
                        <w:jc w:val="center"/>
                      </w:pPr>
                      <w:r>
                        <w:t>98,7</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698176" behindDoc="0" locked="0" layoutInCell="1" allowOverlap="1">
                <wp:simplePos x="0" y="0"/>
                <wp:positionH relativeFrom="column">
                  <wp:posOffset>917575</wp:posOffset>
                </wp:positionH>
                <wp:positionV relativeFrom="paragraph">
                  <wp:posOffset>1931035</wp:posOffset>
                </wp:positionV>
                <wp:extent cx="575945" cy="304800"/>
                <wp:effectExtent l="0" t="0" r="14605" b="19050"/>
                <wp:wrapNone/>
                <wp:docPr id="88" name="Скругленный прямоугольник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61,7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8" o:spid="_x0000_s1067" style="position:absolute;left:0;text-align:left;margin-left:72.25pt;margin-top:152.05pt;width:45.35pt;height:2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">
                <v:textbox>
                  <w:txbxContent>
                    <w:p w:rsidR="00686B5C" w:rsidRDefault="00686B5C" w:rsidP="0087076D">
                      <w:pPr>
                        <w:jc w:val="center"/>
                      </w:pPr>
                      <w:r>
                        <w:t>61,7</w:t>
                      </w:r>
                    </w:p>
                  </w:txbxContent>
                </v:textbox>
              </v:roundrect>
            </w:pict>
          </mc:Fallback>
        </mc:AlternateContent>
      </w:r>
      <w:r w:rsidR="0087076D">
        <w:rPr>
          <w:rFonts w:ascii="Times New Roman" w:eastAsia="Calibri" w:hAnsi="Times New Roman" w:cs="Times New Roman"/>
          <w:noProof/>
          <w:sz w:val="28"/>
          <w:szCs w:val="28"/>
          <w:lang w:eastAsia="ru-RU"/>
        </w:rPr>
        <w:drawing>
          <wp:inline distT="0" distB="0" distL="0" distR="0">
            <wp:extent cx="5233035" cy="2710180"/>
            <wp:effectExtent l="0" t="0" r="571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233035" cy="2710180"/>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.9</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червні нижчою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Отже, можна зробити висновок,  температурний режим червня може відігравати суттєву роль у формуванні майбутнього врожаю, насамперед, у поєднанні з певною кількістю опадів.  Загалом, холодний червень у поєднанні з малою   кількістю опадів сприяє формуванню доброго врожаю,  так як і спекотний -  з великою кількістю опадів.</w:t>
      </w:r>
    </w:p>
    <w:p w:rsidR="0087076D" w:rsidRPr="0087076D" w:rsidRDefault="0087076D" w:rsidP="00266905">
      <w:pPr>
        <w:spacing w:after="0" w:line="360" w:lineRule="auto"/>
        <w:ind w:firstLine="709"/>
        <w:jc w:val="both"/>
        <w:rPr>
          <w:rFonts w:ascii="Times New Roman" w:eastAsia="Calibri" w:hAnsi="Times New Roman" w:cs="Times New Roman"/>
          <w:noProof/>
          <w:sz w:val="28"/>
          <w:szCs w:val="28"/>
          <w:lang w:val="uk-UA" w:eastAsia="ru-RU"/>
        </w:rPr>
      </w:pPr>
      <w:r w:rsidRPr="0087076D">
        <w:rPr>
          <w:rFonts w:ascii="Times New Roman" w:eastAsia="Calibri" w:hAnsi="Times New Roman" w:cs="Times New Roman"/>
          <w:noProof/>
          <w:sz w:val="28"/>
          <w:szCs w:val="28"/>
          <w:lang w:val="uk-UA" w:eastAsia="ru-RU"/>
        </w:rPr>
        <w:t xml:space="preserve">Температура повітря </w:t>
      </w:r>
      <w:r w:rsidRPr="000F0E96">
        <w:rPr>
          <w:rFonts w:ascii="Times New Roman" w:eastAsia="Calibri" w:hAnsi="Times New Roman" w:cs="Times New Roman"/>
          <w:b/>
          <w:noProof/>
          <w:sz w:val="28"/>
          <w:szCs w:val="28"/>
          <w:lang w:val="uk-UA" w:eastAsia="ru-RU"/>
        </w:rPr>
        <w:t>у липні</w:t>
      </w:r>
      <w:r w:rsidRPr="0087076D">
        <w:rPr>
          <w:rFonts w:ascii="Times New Roman" w:eastAsia="Calibri" w:hAnsi="Times New Roman" w:cs="Times New Roman"/>
          <w:noProof/>
          <w:sz w:val="28"/>
          <w:szCs w:val="28"/>
          <w:lang w:val="uk-UA" w:eastAsia="ru-RU"/>
        </w:rPr>
        <w:t xml:space="preserve"> вище норми сприяє формуванню низької урожайності к</w:t>
      </w:r>
      <w:r w:rsidR="009E1CF3">
        <w:rPr>
          <w:rFonts w:ascii="Times New Roman" w:eastAsia="Calibri" w:hAnsi="Times New Roman" w:cs="Times New Roman"/>
          <w:noProof/>
          <w:sz w:val="28"/>
          <w:szCs w:val="28"/>
          <w:lang w:val="uk-UA" w:eastAsia="ru-RU"/>
        </w:rPr>
        <w:t>артоплі. З даної вибірки (рис. 3</w:t>
      </w:r>
      <w:r w:rsidR="00F91404">
        <w:rPr>
          <w:rFonts w:ascii="Times New Roman" w:eastAsia="Calibri" w:hAnsi="Times New Roman" w:cs="Times New Roman"/>
          <w:noProof/>
          <w:sz w:val="28"/>
          <w:szCs w:val="28"/>
          <w:lang w:val="uk-UA" w:eastAsia="ru-RU"/>
        </w:rPr>
        <w:t>. 10</w:t>
      </w:r>
      <w:r w:rsidRPr="0087076D">
        <w:rPr>
          <w:rFonts w:ascii="Times New Roman" w:eastAsia="Calibri" w:hAnsi="Times New Roman" w:cs="Times New Roman"/>
          <w:noProof/>
          <w:sz w:val="28"/>
          <w:szCs w:val="28"/>
          <w:lang w:val="uk-UA" w:eastAsia="ru-RU"/>
        </w:rPr>
        <w:t xml:space="preserve">) у трьох роках з чотирьох урожайність була низькою у більшості районів області. При цьому не простежувалося суттєвої залежності від поєднання надмірно високої температури з кількістю опадів за цей місяць. </w:t>
      </w:r>
    </w:p>
    <w:p w:rsidR="0087076D" w:rsidRPr="0087076D" w:rsidRDefault="00D10751"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w:lastRenderedPageBreak/>
        <mc:AlternateContent>
          <mc:Choice Requires="wps">
            <w:drawing>
              <wp:anchor distT="0" distB="0" distL="114300" distR="114300" simplePos="0" relativeHeight="251705344" behindDoc="0" locked="0" layoutInCell="1" allowOverlap="1">
                <wp:simplePos x="0" y="0"/>
                <wp:positionH relativeFrom="column">
                  <wp:posOffset>2882265</wp:posOffset>
                </wp:positionH>
                <wp:positionV relativeFrom="paragraph">
                  <wp:posOffset>2056765</wp:posOffset>
                </wp:positionV>
                <wp:extent cx="621030" cy="304800"/>
                <wp:effectExtent l="0" t="0" r="26670" b="19050"/>
                <wp:wrapNone/>
                <wp:docPr id="87" name="Скругленный прямоуголь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1030"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43,3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7" o:spid="_x0000_s1068" style="position:absolute;left:0;text-align:left;margin-left:226.95pt;margin-top:161.95pt;width:48.9pt;height:2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">
                <v:textbox>
                  <w:txbxContent>
                    <w:p w:rsidR="00686B5C" w:rsidRDefault="00686B5C" w:rsidP="0087076D">
                      <w:pPr>
                        <w:jc w:val="center"/>
                      </w:pPr>
                      <w:r>
                        <w:t>43,3</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06368" behindDoc="0" locked="0" layoutInCell="1" allowOverlap="1">
                <wp:simplePos x="0" y="0"/>
                <wp:positionH relativeFrom="column">
                  <wp:posOffset>3751580</wp:posOffset>
                </wp:positionH>
                <wp:positionV relativeFrom="paragraph">
                  <wp:posOffset>2056765</wp:posOffset>
                </wp:positionV>
                <wp:extent cx="677545" cy="304800"/>
                <wp:effectExtent l="0" t="0" r="27305" b="19050"/>
                <wp:wrapNone/>
                <wp:docPr id="86" name="Скругленный прямоугольник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7545"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69,5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6" o:spid="_x0000_s1069" style="position:absolute;left:0;text-align:left;margin-left:295.4pt;margin-top:161.95pt;width:53.35pt;height:24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">
                <v:textbox>
                  <w:txbxContent>
                    <w:p w:rsidR="00686B5C" w:rsidRDefault="00686B5C" w:rsidP="0087076D">
                      <w:pPr>
                        <w:jc w:val="center"/>
                      </w:pPr>
                      <w:r>
                        <w:t>69,5</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04320" behindDoc="0" locked="0" layoutInCell="1" allowOverlap="1">
                <wp:simplePos x="0" y="0"/>
                <wp:positionH relativeFrom="column">
                  <wp:posOffset>1922780</wp:posOffset>
                </wp:positionH>
                <wp:positionV relativeFrom="paragraph">
                  <wp:posOffset>1751965</wp:posOffset>
                </wp:positionV>
                <wp:extent cx="609600" cy="304800"/>
                <wp:effectExtent l="0" t="0" r="19050" b="19050"/>
                <wp:wrapNone/>
                <wp:docPr id="85" name="Скругленный прямоугольник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27,3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5" o:spid="_x0000_s1070" style="position:absolute;left:0;text-align:left;margin-left:151.4pt;margin-top:137.95pt;width:48pt;height:2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">
                <v:textbox>
                  <w:txbxContent>
                    <w:p w:rsidR="00686B5C" w:rsidRDefault="00686B5C" w:rsidP="0087076D">
                      <w:pPr>
                        <w:jc w:val="center"/>
                      </w:pPr>
                      <w:r>
                        <w:t>27,3</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03296" behindDoc="0" locked="0" layoutInCell="1" allowOverlap="1">
                <wp:simplePos x="0" y="0"/>
                <wp:positionH relativeFrom="column">
                  <wp:posOffset>951865</wp:posOffset>
                </wp:positionH>
                <wp:positionV relativeFrom="paragraph">
                  <wp:posOffset>1955165</wp:posOffset>
                </wp:positionV>
                <wp:extent cx="677545" cy="316230"/>
                <wp:effectExtent l="0" t="0" r="27305" b="26670"/>
                <wp:wrapNone/>
                <wp:docPr id="84" name="Скругленный прямоуголь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7545" cy="31623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211,5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4" o:spid="_x0000_s1071" style="position:absolute;left:0;text-align:left;margin-left:74.95pt;margin-top:153.95pt;width:53.35pt;height:24.9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">
                <v:textbox>
                  <w:txbxContent>
                    <w:p w:rsidR="00686B5C" w:rsidRDefault="00686B5C" w:rsidP="0087076D">
                      <w:pPr>
                        <w:jc w:val="center"/>
                      </w:pPr>
                      <w:r>
                        <w:t>211,5</w:t>
                      </w:r>
                    </w:p>
                  </w:txbxContent>
                </v:textbox>
              </v:roundrect>
            </w:pict>
          </mc:Fallback>
        </mc:AlternateContent>
      </w:r>
      <w:r w:rsidR="0087076D">
        <w:rPr>
          <w:rFonts w:ascii="Calibri" w:eastAsia="Calibri" w:hAnsi="Calibri" w:cs="Times New Roman"/>
          <w:noProof/>
          <w:lang w:eastAsia="ru-RU"/>
        </w:rPr>
        <w:drawing>
          <wp:inline distT="0" distB="0" distL="0" distR="0">
            <wp:extent cx="5144770" cy="271018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144770" cy="2710180"/>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 3</w:t>
      </w:r>
      <w:r w:rsidR="00F91404">
        <w:rPr>
          <w:rFonts w:ascii="Times New Roman" w:eastAsia="Calibri" w:hAnsi="Times New Roman" w:cs="Times New Roman"/>
          <w:sz w:val="28"/>
          <w:szCs w:val="28"/>
          <w:lang w:val="uk-UA"/>
        </w:rPr>
        <w:t>.10</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липні вище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Нормальна температура у липні спостерігалася у шести роках (рис.</w:t>
      </w:r>
      <w:r w:rsidR="004B6584">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.11</w:t>
      </w:r>
      <w:r w:rsidRPr="0087076D">
        <w:rPr>
          <w:rFonts w:ascii="Times New Roman" w:eastAsia="Calibri" w:hAnsi="Times New Roman" w:cs="Times New Roman"/>
          <w:sz w:val="28"/>
          <w:szCs w:val="28"/>
          <w:lang w:val="uk-UA"/>
        </w:rPr>
        <w:t xml:space="preserve">). Як бачимо, за таких термічних умов є значною ймовірність високої урожайності  (у п’яти роках  з даної вибірки). Яскравим прикладом є 2011 рік, коли температура в межах норми та надмірна кількість опадів зумовили високу врожайність  у більшості районів області. </w:t>
      </w:r>
    </w:p>
    <w:p w:rsidR="0087076D" w:rsidRPr="0087076D" w:rsidRDefault="00D10751"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712512" behindDoc="0" locked="0" layoutInCell="1" allowOverlap="1">
                <wp:simplePos x="0" y="0"/>
                <wp:positionH relativeFrom="column">
                  <wp:posOffset>4153346</wp:posOffset>
                </wp:positionH>
                <wp:positionV relativeFrom="paragraph">
                  <wp:posOffset>2010991</wp:posOffset>
                </wp:positionV>
                <wp:extent cx="535021" cy="294005"/>
                <wp:effectExtent l="0" t="0" r="17780" b="10795"/>
                <wp:wrapNone/>
                <wp:docPr id="83" name="Скругленный прямоугольник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021" cy="29400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r w:rsidRPr="00B179ED">
                              <w:rPr>
                                <w:sz w:val="18"/>
                                <w:szCs w:val="18"/>
                              </w:rPr>
                              <w:t>193,</w:t>
                            </w:r>
                            <w:r>
                              <w:rPr>
                                <w:sz w:val="18"/>
                                <w:szCs w:val="18"/>
                              </w:rPr>
                              <w:t>1</w:t>
                            </w:r>
                            <w: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3" o:spid="_x0000_s1072" style="position:absolute;left:0;text-align:left;margin-left:327.05pt;margin-top:158.35pt;width:42.15pt;height:23.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">
                <v:textbox>
                  <w:txbxContent>
                    <w:p w:rsidR="00686B5C" w:rsidRDefault="00686B5C" w:rsidP="0087076D">
                      <w:r w:rsidRPr="00B179ED">
                        <w:rPr>
                          <w:sz w:val="18"/>
                          <w:szCs w:val="18"/>
                        </w:rPr>
                        <w:t>193,</w:t>
                      </w:r>
                      <w:r>
                        <w:rPr>
                          <w:sz w:val="18"/>
                          <w:szCs w:val="18"/>
                        </w:rPr>
                        <w:t>1</w:t>
                      </w:r>
                      <w:r>
                        <w:t>1</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10464" behindDoc="0" locked="0" layoutInCell="1" allowOverlap="1">
                <wp:simplePos x="0" y="0"/>
                <wp:positionH relativeFrom="column">
                  <wp:posOffset>2825750</wp:posOffset>
                </wp:positionH>
                <wp:positionV relativeFrom="paragraph">
                  <wp:posOffset>1930400</wp:posOffset>
                </wp:positionV>
                <wp:extent cx="508000" cy="293370"/>
                <wp:effectExtent l="0" t="0" r="25400" b="11430"/>
                <wp:wrapNone/>
                <wp:docPr id="82" name="Скругленный прямоугольник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00" cy="293370"/>
                        </a:xfrm>
                        <a:prstGeom prst="roundRect">
                          <a:avLst>
                            <a:gd name="adj" fmla="val 16667"/>
                          </a:avLst>
                        </a:prstGeom>
                        <a:solidFill>
                          <a:srgbClr val="FFFFFF"/>
                        </a:solidFill>
                        <a:ln w="9525">
                          <a:solidFill>
                            <a:srgbClr val="000000"/>
                          </a:solidFill>
                          <a:round/>
                          <a:headEnd/>
                          <a:tailEnd/>
                        </a:ln>
                      </wps:spPr>
                      <wps:txbx>
                        <w:txbxContent>
                          <w:p w:rsidR="00686B5C" w:rsidRPr="00B179ED" w:rsidRDefault="00686B5C" w:rsidP="0087076D">
                            <w:pPr>
                              <w:jc w:val="center"/>
                              <w:rPr>
                                <w:sz w:val="18"/>
                                <w:szCs w:val="18"/>
                              </w:rPr>
                            </w:pPr>
                            <w:r w:rsidRPr="00B179ED">
                              <w:rPr>
                                <w:sz w:val="18"/>
                                <w:szCs w:val="18"/>
                              </w:rPr>
                              <w:t>104,0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2" o:spid="_x0000_s1073" style="position:absolute;left:0;text-align:left;margin-left:222.5pt;margin-top:152pt;width:40pt;height:23.1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">
                <v:textbox>
                  <w:txbxContent>
                    <w:p w:rsidR="00686B5C" w:rsidRPr="00B179ED" w:rsidRDefault="00686B5C" w:rsidP="0087076D">
                      <w:pPr>
                        <w:jc w:val="center"/>
                        <w:rPr>
                          <w:sz w:val="18"/>
                          <w:szCs w:val="18"/>
                        </w:rPr>
                      </w:pPr>
                      <w:r w:rsidRPr="00B179ED">
                        <w:rPr>
                          <w:sz w:val="18"/>
                          <w:szCs w:val="18"/>
                        </w:rPr>
                        <w:t>104,0</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11488" behindDoc="0" locked="0" layoutInCell="1" allowOverlap="1">
                <wp:simplePos x="0" y="0"/>
                <wp:positionH relativeFrom="column">
                  <wp:posOffset>3503295</wp:posOffset>
                </wp:positionH>
                <wp:positionV relativeFrom="paragraph">
                  <wp:posOffset>2009775</wp:posOffset>
                </wp:positionV>
                <wp:extent cx="508000" cy="294005"/>
                <wp:effectExtent l="0" t="0" r="25400" b="10795"/>
                <wp:wrapNone/>
                <wp:docPr id="81" name="Скругленный прямоуголь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00" cy="294005"/>
                        </a:xfrm>
                        <a:prstGeom prst="roundRect">
                          <a:avLst>
                            <a:gd name="adj" fmla="val 16667"/>
                          </a:avLst>
                        </a:prstGeom>
                        <a:solidFill>
                          <a:srgbClr val="FFFFFF"/>
                        </a:solidFill>
                        <a:ln w="9525">
                          <a:solidFill>
                            <a:srgbClr val="000000"/>
                          </a:solidFill>
                          <a:round/>
                          <a:headEnd/>
                          <a:tailEnd/>
                        </a:ln>
                      </wps:spPr>
                      <wps:txbx>
                        <w:txbxContent>
                          <w:p w:rsidR="00686B5C" w:rsidRPr="00B179ED" w:rsidRDefault="00686B5C" w:rsidP="0087076D">
                            <w:pPr>
                              <w:jc w:val="center"/>
                              <w:rPr>
                                <w:sz w:val="18"/>
                                <w:szCs w:val="18"/>
                              </w:rPr>
                            </w:pPr>
                            <w:r w:rsidRPr="00B179ED">
                              <w:rPr>
                                <w:sz w:val="18"/>
                                <w:szCs w:val="18"/>
                              </w:rPr>
                              <w:t>81,8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1" o:spid="_x0000_s1074" style="position:absolute;left:0;text-align:left;margin-left:275.85pt;margin-top:158.25pt;width:40pt;height:23.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">
                <v:textbox>
                  <w:txbxContent>
                    <w:p w:rsidR="00686B5C" w:rsidRPr="00B179ED" w:rsidRDefault="00686B5C" w:rsidP="0087076D">
                      <w:pPr>
                        <w:jc w:val="center"/>
                        <w:rPr>
                          <w:sz w:val="18"/>
                          <w:szCs w:val="18"/>
                        </w:rPr>
                      </w:pPr>
                      <w:r w:rsidRPr="00B179ED">
                        <w:rPr>
                          <w:sz w:val="18"/>
                          <w:szCs w:val="18"/>
                        </w:rPr>
                        <w:t>81,8</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09440" behindDoc="0" locked="0" layoutInCell="1" allowOverlap="1">
                <wp:simplePos x="0" y="0"/>
                <wp:positionH relativeFrom="column">
                  <wp:posOffset>2204720</wp:posOffset>
                </wp:positionH>
                <wp:positionV relativeFrom="paragraph">
                  <wp:posOffset>1591945</wp:posOffset>
                </wp:positionV>
                <wp:extent cx="485775" cy="281940"/>
                <wp:effectExtent l="0" t="0" r="28575" b="22860"/>
                <wp:wrapNone/>
                <wp:docPr id="80" name="Скругленный прямоугольник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281940"/>
                        </a:xfrm>
                        <a:prstGeom prst="roundRect">
                          <a:avLst>
                            <a:gd name="adj" fmla="val 16667"/>
                          </a:avLst>
                        </a:prstGeom>
                        <a:solidFill>
                          <a:srgbClr val="FFFFFF"/>
                        </a:solidFill>
                        <a:ln w="9525">
                          <a:solidFill>
                            <a:srgbClr val="000000"/>
                          </a:solidFill>
                          <a:round/>
                          <a:headEnd/>
                          <a:tailEnd/>
                        </a:ln>
                      </wps:spPr>
                      <wps:txbx>
                        <w:txbxContent>
                          <w:p w:rsidR="00686B5C" w:rsidRPr="00B179ED" w:rsidRDefault="00686B5C" w:rsidP="0087076D">
                            <w:pPr>
                              <w:jc w:val="center"/>
                              <w:rPr>
                                <w:sz w:val="18"/>
                                <w:szCs w:val="18"/>
                              </w:rPr>
                            </w:pPr>
                            <w:r w:rsidRPr="00B179ED">
                              <w:rPr>
                                <w:sz w:val="18"/>
                                <w:szCs w:val="18"/>
                              </w:rPr>
                              <w:t>135,11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80" o:spid="_x0000_s1075" style="position:absolute;left:0;text-align:left;margin-left:173.6pt;margin-top:125.35pt;width:38.25pt;height:22.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">
                <v:textbox>
                  <w:txbxContent>
                    <w:p w:rsidR="00686B5C" w:rsidRPr="00B179ED" w:rsidRDefault="00686B5C" w:rsidP="0087076D">
                      <w:pPr>
                        <w:jc w:val="center"/>
                        <w:rPr>
                          <w:sz w:val="18"/>
                          <w:szCs w:val="18"/>
                        </w:rPr>
                      </w:pPr>
                      <w:r w:rsidRPr="00B179ED">
                        <w:rPr>
                          <w:sz w:val="18"/>
                          <w:szCs w:val="18"/>
                        </w:rPr>
                        <w:t>135,11</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08416" behindDoc="0" locked="0" layoutInCell="1" allowOverlap="1">
                <wp:simplePos x="0" y="0"/>
                <wp:positionH relativeFrom="column">
                  <wp:posOffset>1561465</wp:posOffset>
                </wp:positionH>
                <wp:positionV relativeFrom="paragraph">
                  <wp:posOffset>1930400</wp:posOffset>
                </wp:positionV>
                <wp:extent cx="462915" cy="293370"/>
                <wp:effectExtent l="0" t="0" r="13335" b="11430"/>
                <wp:wrapNone/>
                <wp:docPr id="79" name="Скругленный прямоугольник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2915" cy="293370"/>
                        </a:xfrm>
                        <a:prstGeom prst="roundRect">
                          <a:avLst>
                            <a:gd name="adj" fmla="val 16667"/>
                          </a:avLst>
                        </a:prstGeom>
                        <a:solidFill>
                          <a:srgbClr val="FFFFFF"/>
                        </a:solidFill>
                        <a:ln w="9525">
                          <a:solidFill>
                            <a:srgbClr val="000000"/>
                          </a:solidFill>
                          <a:round/>
                          <a:headEnd/>
                          <a:tailEnd/>
                        </a:ln>
                      </wps:spPr>
                      <wps:txbx>
                        <w:txbxContent>
                          <w:p w:rsidR="00686B5C" w:rsidRPr="00B179ED" w:rsidRDefault="00686B5C" w:rsidP="0087076D">
                            <w:pPr>
                              <w:jc w:val="center"/>
                              <w:rPr>
                                <w:sz w:val="18"/>
                                <w:szCs w:val="18"/>
                              </w:rPr>
                            </w:pPr>
                            <w:r w:rsidRPr="00B179ED">
                              <w:rPr>
                                <w:sz w:val="18"/>
                                <w:szCs w:val="18"/>
                              </w:rPr>
                              <w:t>72,8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9" o:spid="_x0000_s1076" style="position:absolute;left:0;text-align:left;margin-left:122.95pt;margin-top:152pt;width:36.45pt;height:23.1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">
                <v:textbox>
                  <w:txbxContent>
                    <w:p w:rsidR="00686B5C" w:rsidRPr="00B179ED" w:rsidRDefault="00686B5C" w:rsidP="0087076D">
                      <w:pPr>
                        <w:jc w:val="center"/>
                        <w:rPr>
                          <w:sz w:val="18"/>
                          <w:szCs w:val="18"/>
                        </w:rPr>
                      </w:pPr>
                      <w:r w:rsidRPr="00B179ED">
                        <w:rPr>
                          <w:sz w:val="18"/>
                          <w:szCs w:val="18"/>
                        </w:rPr>
                        <w:t>72,8</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07392" behindDoc="0" locked="0" layoutInCell="1" allowOverlap="1">
                <wp:simplePos x="0" y="0"/>
                <wp:positionH relativeFrom="column">
                  <wp:posOffset>895350</wp:posOffset>
                </wp:positionH>
                <wp:positionV relativeFrom="paragraph">
                  <wp:posOffset>1930400</wp:posOffset>
                </wp:positionV>
                <wp:extent cx="508000" cy="293370"/>
                <wp:effectExtent l="0" t="0" r="25400" b="11430"/>
                <wp:wrapNone/>
                <wp:docPr id="78" name="Скругленный прямоугольник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00" cy="293370"/>
                        </a:xfrm>
                        <a:prstGeom prst="roundRect">
                          <a:avLst>
                            <a:gd name="adj" fmla="val 16667"/>
                          </a:avLst>
                        </a:prstGeom>
                        <a:solidFill>
                          <a:srgbClr val="FFFFFF"/>
                        </a:solidFill>
                        <a:ln w="9525">
                          <a:solidFill>
                            <a:srgbClr val="000000"/>
                          </a:solidFill>
                          <a:round/>
                          <a:headEnd/>
                          <a:tailEnd/>
                        </a:ln>
                      </wps:spPr>
                      <wps:txbx>
                        <w:txbxContent>
                          <w:p w:rsidR="00686B5C" w:rsidRPr="00B179ED" w:rsidRDefault="00686B5C" w:rsidP="0087076D">
                            <w:pPr>
                              <w:jc w:val="center"/>
                              <w:rPr>
                                <w:sz w:val="18"/>
                                <w:szCs w:val="18"/>
                              </w:rPr>
                            </w:pPr>
                            <w:r w:rsidRPr="00B179ED">
                              <w:rPr>
                                <w:sz w:val="18"/>
                                <w:szCs w:val="18"/>
                              </w:rPr>
                              <w:t>20,3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8" o:spid="_x0000_s1077" style="position:absolute;left:0;text-align:left;margin-left:70.5pt;margin-top:152pt;width:40pt;height:23.1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">
                <v:textbox>
                  <w:txbxContent>
                    <w:p w:rsidR="00686B5C" w:rsidRPr="00B179ED" w:rsidRDefault="00686B5C" w:rsidP="0087076D">
                      <w:pPr>
                        <w:jc w:val="center"/>
                        <w:rPr>
                          <w:sz w:val="18"/>
                          <w:szCs w:val="18"/>
                        </w:rPr>
                      </w:pPr>
                      <w:r w:rsidRPr="00B179ED">
                        <w:rPr>
                          <w:sz w:val="18"/>
                          <w:szCs w:val="18"/>
                        </w:rPr>
                        <w:t>20,3</w:t>
                      </w:r>
                    </w:p>
                  </w:txbxContent>
                </v:textbox>
              </v:roundrect>
            </w:pict>
          </mc:Fallback>
        </mc:AlternateContent>
      </w:r>
      <w:r w:rsidR="0087076D">
        <w:rPr>
          <w:rFonts w:ascii="Calibri" w:eastAsia="Calibri" w:hAnsi="Calibri" w:cs="Times New Roman"/>
          <w:noProof/>
          <w:lang w:eastAsia="ru-RU"/>
        </w:rPr>
        <w:drawing>
          <wp:inline distT="0" distB="0" distL="0" distR="0">
            <wp:extent cx="5276850" cy="265493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276850" cy="2654935"/>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.11</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липні в межах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Дуже низька температура повітря у липні була у чотирьох роках</w:t>
      </w:r>
      <w:r w:rsidR="009E1CF3">
        <w:rPr>
          <w:rFonts w:ascii="Times New Roman" w:eastAsia="Calibri" w:hAnsi="Times New Roman" w:cs="Times New Roman"/>
          <w:sz w:val="28"/>
          <w:szCs w:val="28"/>
          <w:lang w:val="uk-UA"/>
        </w:rPr>
        <w:t xml:space="preserve"> з досліджуваного періоду (рис.3</w:t>
      </w:r>
      <w:r w:rsidR="00F91404">
        <w:rPr>
          <w:rFonts w:ascii="Times New Roman" w:eastAsia="Calibri" w:hAnsi="Times New Roman" w:cs="Times New Roman"/>
          <w:sz w:val="28"/>
          <w:szCs w:val="28"/>
          <w:lang w:val="uk-UA"/>
        </w:rPr>
        <w:t>.12</w:t>
      </w:r>
      <w:r w:rsidRPr="0087076D">
        <w:rPr>
          <w:rFonts w:ascii="Times New Roman" w:eastAsia="Calibri" w:hAnsi="Times New Roman" w:cs="Times New Roman"/>
          <w:sz w:val="28"/>
          <w:szCs w:val="28"/>
          <w:lang w:val="uk-UA"/>
        </w:rPr>
        <w:t xml:space="preserve">). Вона не відігравала суттєвої ролі у формуванні врожайності. У двох роках  висока врожайність   була у половині </w:t>
      </w:r>
      <w:r w:rsidRPr="0087076D">
        <w:rPr>
          <w:rFonts w:ascii="Times New Roman" w:eastAsia="Calibri" w:hAnsi="Times New Roman" w:cs="Times New Roman"/>
          <w:sz w:val="28"/>
          <w:szCs w:val="28"/>
          <w:lang w:val="uk-UA"/>
        </w:rPr>
        <w:lastRenderedPageBreak/>
        <w:t>районів області, тоді як у 2006 році вона була низькою у одинадцяти</w:t>
      </w:r>
      <w:r w:rsidR="004B6584">
        <w:rPr>
          <w:rFonts w:ascii="Times New Roman" w:eastAsia="Calibri" w:hAnsi="Times New Roman" w:cs="Times New Roman"/>
          <w:sz w:val="28"/>
          <w:szCs w:val="28"/>
          <w:lang w:val="uk-UA"/>
        </w:rPr>
        <w:t xml:space="preserve"> районах</w:t>
      </w:r>
      <w:r w:rsidRPr="0087076D">
        <w:rPr>
          <w:rFonts w:ascii="Times New Roman" w:eastAsia="Calibri" w:hAnsi="Times New Roman" w:cs="Times New Roman"/>
          <w:sz w:val="28"/>
          <w:szCs w:val="28"/>
          <w:lang w:val="uk-UA"/>
        </w:rPr>
        <w:t>. Із даної вибірки видно, що ймовірність середньої врожайності є загалом більшою, ніж  високої та низької.</w:t>
      </w:r>
    </w:p>
    <w:p w:rsidR="0087076D" w:rsidRPr="0087076D" w:rsidRDefault="003A01F6" w:rsidP="0087076D">
      <w:pPr>
        <w:spacing w:after="0" w:line="360" w:lineRule="auto"/>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713536" behindDoc="0" locked="0" layoutInCell="1" allowOverlap="1" wp14:anchorId="431C8144" wp14:editId="3797F1A9">
                <wp:simplePos x="0" y="0"/>
                <wp:positionH relativeFrom="column">
                  <wp:posOffset>961390</wp:posOffset>
                </wp:positionH>
                <wp:positionV relativeFrom="paragraph">
                  <wp:posOffset>1870710</wp:posOffset>
                </wp:positionV>
                <wp:extent cx="699770" cy="338455"/>
                <wp:effectExtent l="0" t="0" r="24130" b="23495"/>
                <wp:wrapNone/>
                <wp:docPr id="75" name="Скругленный прямоугольник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770" cy="33845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211,5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5" o:spid="_x0000_s1078" style="position:absolute;left:0;text-align:left;margin-left:75.7pt;margin-top:147.3pt;width:55.1pt;height:26.6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">
                <v:textbox>
                  <w:txbxContent>
                    <w:p w:rsidR="00686B5C" w:rsidRDefault="00686B5C" w:rsidP="0087076D">
                      <w:pPr>
                        <w:jc w:val="center"/>
                      </w:pPr>
                      <w:r>
                        <w:t>211,5</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14560" behindDoc="0" locked="0" layoutInCell="1" allowOverlap="1" wp14:anchorId="78C89230" wp14:editId="419D4681">
                <wp:simplePos x="0" y="0"/>
                <wp:positionH relativeFrom="column">
                  <wp:posOffset>1870710</wp:posOffset>
                </wp:positionH>
                <wp:positionV relativeFrom="paragraph">
                  <wp:posOffset>1862455</wp:posOffset>
                </wp:positionV>
                <wp:extent cx="744855" cy="338455"/>
                <wp:effectExtent l="0" t="0" r="17145" b="23495"/>
                <wp:wrapNone/>
                <wp:docPr id="74" name="Скругленный прямоугольник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4855" cy="33845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134,9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4" o:spid="_x0000_s1079" style="position:absolute;left:0;text-align:left;margin-left:147.3pt;margin-top:146.65pt;width:58.65pt;height:26.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">
                <v:textbox>
                  <w:txbxContent>
                    <w:p w:rsidR="00686B5C" w:rsidRDefault="00686B5C" w:rsidP="0087076D">
                      <w:pPr>
                        <w:jc w:val="center"/>
                      </w:pPr>
                      <w:r>
                        <w:t>134,9</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15584" behindDoc="0" locked="0" layoutInCell="1" allowOverlap="1" wp14:anchorId="49A6A17F" wp14:editId="188E6ECA">
                <wp:simplePos x="0" y="0"/>
                <wp:positionH relativeFrom="column">
                  <wp:posOffset>2829560</wp:posOffset>
                </wp:positionH>
                <wp:positionV relativeFrom="paragraph">
                  <wp:posOffset>1870710</wp:posOffset>
                </wp:positionV>
                <wp:extent cx="756920" cy="338455"/>
                <wp:effectExtent l="0" t="0" r="24130" b="23495"/>
                <wp:wrapNone/>
                <wp:docPr id="77" name="Скругленный прямоугольник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920" cy="33845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90,9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7" o:spid="_x0000_s1080" style="position:absolute;left:0;text-align:left;margin-left:222.8pt;margin-top:147.3pt;width:59.6pt;height:26.6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">
                <v:textbox>
                  <w:txbxContent>
                    <w:p w:rsidR="00686B5C" w:rsidRDefault="00686B5C" w:rsidP="0087076D">
                      <w:pPr>
                        <w:jc w:val="center"/>
                      </w:pPr>
                      <w:r>
                        <w:t>90,9</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16608" behindDoc="0" locked="0" layoutInCell="1" allowOverlap="1" wp14:anchorId="2B3CF335" wp14:editId="5C4AF817">
                <wp:simplePos x="0" y="0"/>
                <wp:positionH relativeFrom="column">
                  <wp:posOffset>3847465</wp:posOffset>
                </wp:positionH>
                <wp:positionV relativeFrom="paragraph">
                  <wp:posOffset>1849120</wp:posOffset>
                </wp:positionV>
                <wp:extent cx="779145" cy="349885"/>
                <wp:effectExtent l="0" t="0" r="20955" b="12065"/>
                <wp:wrapNone/>
                <wp:docPr id="76" name="Скругленный прямоугольник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9145" cy="34988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49,5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6" o:spid="_x0000_s1081" style="position:absolute;left:0;text-align:left;margin-left:302.95pt;margin-top:145.6pt;width:61.35pt;height:27.5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">
                <v:textbox>
                  <w:txbxContent>
                    <w:p w:rsidR="00686B5C" w:rsidRDefault="00686B5C" w:rsidP="0087076D">
                      <w:pPr>
                        <w:jc w:val="center"/>
                      </w:pPr>
                      <w:r>
                        <w:t>49,5</w:t>
                      </w:r>
                    </w:p>
                  </w:txbxContent>
                </v:textbox>
              </v:roundrect>
            </w:pict>
          </mc:Fallback>
        </mc:AlternateContent>
      </w:r>
      <w:r>
        <w:rPr>
          <w:rFonts w:ascii="Times New Roman" w:eastAsia="Calibri" w:hAnsi="Times New Roman" w:cs="Times New Roman"/>
          <w:sz w:val="28"/>
          <w:szCs w:val="28"/>
          <w:lang w:val="uk-UA"/>
        </w:rPr>
        <w:t xml:space="preserve">           </w:t>
      </w:r>
      <w:r w:rsidR="0087076D">
        <w:rPr>
          <w:rFonts w:ascii="Calibri" w:eastAsia="Calibri" w:hAnsi="Calibri" w:cs="Times New Roman"/>
          <w:noProof/>
          <w:lang w:eastAsia="ru-RU"/>
        </w:rPr>
        <w:drawing>
          <wp:inline distT="0" distB="0" distL="0" distR="0">
            <wp:extent cx="5252937" cy="2653269"/>
            <wp:effectExtent l="0" t="0" r="508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56235" cy="2654935"/>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.12</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липні нижчою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Загалом аналіз діаграм за липень дав можливість виявити таку закономірність: коли температура середн</w:t>
      </w:r>
      <w:r w:rsidR="004B6584">
        <w:rPr>
          <w:rFonts w:ascii="Times New Roman" w:eastAsia="Calibri" w:hAnsi="Times New Roman" w:cs="Times New Roman"/>
          <w:sz w:val="28"/>
          <w:szCs w:val="28"/>
          <w:lang w:val="uk-UA"/>
        </w:rPr>
        <w:t>я</w:t>
      </w:r>
      <w:r w:rsidRPr="0087076D">
        <w:rPr>
          <w:rFonts w:ascii="Times New Roman" w:eastAsia="Calibri" w:hAnsi="Times New Roman" w:cs="Times New Roman"/>
          <w:sz w:val="28"/>
          <w:szCs w:val="28"/>
          <w:lang w:val="uk-UA"/>
        </w:rPr>
        <w:t xml:space="preserve"> і нижча норми, то урожайність дещо вища, а при надмірно високій температурі   навпаки – низька. Надмірно теплий липень не залежно від кількості опадів, не є сприятливим для формування  високої майбутньої врожайності картоплі.</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 xml:space="preserve">Надмірно теплий </w:t>
      </w:r>
      <w:r w:rsidRPr="004B6584">
        <w:rPr>
          <w:rFonts w:ascii="Times New Roman" w:eastAsia="Calibri" w:hAnsi="Times New Roman" w:cs="Times New Roman"/>
          <w:b/>
          <w:sz w:val="28"/>
          <w:szCs w:val="28"/>
          <w:lang w:val="uk-UA"/>
        </w:rPr>
        <w:t>серпень</w:t>
      </w:r>
      <w:r w:rsidRPr="0087076D">
        <w:rPr>
          <w:rFonts w:ascii="Times New Roman" w:eastAsia="Calibri" w:hAnsi="Times New Roman" w:cs="Times New Roman"/>
          <w:sz w:val="28"/>
          <w:szCs w:val="28"/>
          <w:lang w:val="uk-UA"/>
        </w:rPr>
        <w:t xml:space="preserve"> загалом не є дуже сприятливим для формування доброго врожаю карт</w:t>
      </w:r>
      <w:r w:rsidR="009E1CF3">
        <w:rPr>
          <w:rFonts w:ascii="Times New Roman" w:eastAsia="Calibri" w:hAnsi="Times New Roman" w:cs="Times New Roman"/>
          <w:sz w:val="28"/>
          <w:szCs w:val="28"/>
          <w:lang w:val="uk-UA"/>
        </w:rPr>
        <w:t>оплі. Як видно з вибірки (рис. 3</w:t>
      </w:r>
      <w:r w:rsidR="00F91404">
        <w:rPr>
          <w:rFonts w:ascii="Times New Roman" w:eastAsia="Calibri" w:hAnsi="Times New Roman" w:cs="Times New Roman"/>
          <w:sz w:val="28"/>
          <w:szCs w:val="28"/>
          <w:lang w:val="uk-UA"/>
        </w:rPr>
        <w:t>.13</w:t>
      </w:r>
      <w:r w:rsidRPr="0087076D">
        <w:rPr>
          <w:rFonts w:ascii="Times New Roman" w:eastAsia="Calibri" w:hAnsi="Times New Roman" w:cs="Times New Roman"/>
          <w:sz w:val="28"/>
          <w:szCs w:val="28"/>
          <w:lang w:val="uk-UA"/>
        </w:rPr>
        <w:t xml:space="preserve">), у двох роках більшою є ймовірність низької  урожайності картоплі, проте у 2008 році вона розподілилася майже порівну. При цьому у всіх досліджуваних роках спостерігалася  дуже мала кількість опадів. </w:t>
      </w:r>
    </w:p>
    <w:p w:rsidR="0087076D" w:rsidRPr="0087076D" w:rsidRDefault="00D10751"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w:lastRenderedPageBreak/>
        <mc:AlternateContent>
          <mc:Choice Requires="wps">
            <w:drawing>
              <wp:anchor distT="0" distB="0" distL="114300" distR="114300" simplePos="0" relativeHeight="251719680" behindDoc="0" locked="0" layoutInCell="1" allowOverlap="1">
                <wp:simplePos x="0" y="0"/>
                <wp:positionH relativeFrom="column">
                  <wp:posOffset>3627120</wp:posOffset>
                </wp:positionH>
                <wp:positionV relativeFrom="paragraph">
                  <wp:posOffset>2000250</wp:posOffset>
                </wp:positionV>
                <wp:extent cx="779145" cy="304800"/>
                <wp:effectExtent l="0" t="0" r="20955" b="19050"/>
                <wp:wrapNone/>
                <wp:docPr id="73" name="Скругленный прямоугольник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9145"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15,6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3" o:spid="_x0000_s1082" style="position:absolute;left:0;text-align:left;margin-left:285.6pt;margin-top:157.5pt;width:61.35pt;height:24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">
                <v:textbox>
                  <w:txbxContent>
                    <w:p w:rsidR="00686B5C" w:rsidRDefault="00686B5C" w:rsidP="0087076D">
                      <w:pPr>
                        <w:jc w:val="center"/>
                      </w:pPr>
                      <w:r>
                        <w:t>15,6</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18656" behindDoc="0" locked="0" layoutInCell="1" allowOverlap="1">
                <wp:simplePos x="0" y="0"/>
                <wp:positionH relativeFrom="column">
                  <wp:posOffset>2328545</wp:posOffset>
                </wp:positionH>
                <wp:positionV relativeFrom="paragraph">
                  <wp:posOffset>1559560</wp:posOffset>
                </wp:positionV>
                <wp:extent cx="802005" cy="304800"/>
                <wp:effectExtent l="0" t="0" r="17145" b="19050"/>
                <wp:wrapNone/>
                <wp:docPr id="72" name="Скругленный прямоугольник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2005"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37,8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2" o:spid="_x0000_s1083" style="position:absolute;left:0;text-align:left;margin-left:183.35pt;margin-top:122.8pt;width:63.15pt;height:2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">
                <v:textbox>
                  <w:txbxContent>
                    <w:p w:rsidR="00686B5C" w:rsidRDefault="00686B5C" w:rsidP="0087076D">
                      <w:pPr>
                        <w:jc w:val="center"/>
                      </w:pPr>
                      <w:r>
                        <w:t>37,8</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17632" behindDoc="0" locked="0" layoutInCell="1" allowOverlap="1">
                <wp:simplePos x="0" y="0"/>
                <wp:positionH relativeFrom="column">
                  <wp:posOffset>1132840</wp:posOffset>
                </wp:positionH>
                <wp:positionV relativeFrom="paragraph">
                  <wp:posOffset>1559560</wp:posOffset>
                </wp:positionV>
                <wp:extent cx="767715" cy="304800"/>
                <wp:effectExtent l="0" t="0" r="13335" b="19050"/>
                <wp:wrapNone/>
                <wp:docPr id="71" name="Скругленный прямоугольник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7715" cy="30480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14,2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1" o:spid="_x0000_s1084" style="position:absolute;left:0;text-align:left;margin-left:89.2pt;margin-top:122.8pt;width:60.45pt;height:24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">
                <v:textbox>
                  <w:txbxContent>
                    <w:p w:rsidR="00686B5C" w:rsidRDefault="00686B5C" w:rsidP="0087076D">
                      <w:pPr>
                        <w:jc w:val="center"/>
                      </w:pPr>
                      <w:r>
                        <w:t>14,2</w:t>
                      </w:r>
                    </w:p>
                  </w:txbxContent>
                </v:textbox>
              </v:roundrect>
            </w:pict>
          </mc:Fallback>
        </mc:AlternateContent>
      </w:r>
      <w:r w:rsidR="0087076D">
        <w:rPr>
          <w:rFonts w:ascii="Calibri" w:eastAsia="Calibri" w:hAnsi="Calibri" w:cs="Times New Roman"/>
          <w:noProof/>
          <w:lang w:eastAsia="ru-RU"/>
        </w:rPr>
        <w:drawing>
          <wp:inline distT="0" distB="0" distL="0" distR="0">
            <wp:extent cx="5233035" cy="2710180"/>
            <wp:effectExtent l="0" t="0" r="571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233035" cy="2710180"/>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.13</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серпні вищою норми</w:t>
      </w:r>
    </w:p>
    <w:p w:rsidR="002B3EDF"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Температура у серпні у межах норми не відігравала суттєвої ролі у формуванні врожайності.</w:t>
      </w:r>
      <w:r w:rsidR="004B6584">
        <w:rPr>
          <w:rFonts w:ascii="Times New Roman" w:eastAsia="Calibri" w:hAnsi="Times New Roman" w:cs="Times New Roman"/>
          <w:sz w:val="28"/>
          <w:szCs w:val="28"/>
          <w:lang w:val="uk-UA"/>
        </w:rPr>
        <w:t xml:space="preserve"> </w:t>
      </w:r>
      <w:r w:rsidRPr="0087076D">
        <w:rPr>
          <w:rFonts w:ascii="Times New Roman" w:eastAsia="Calibri" w:hAnsi="Times New Roman" w:cs="Times New Roman"/>
          <w:sz w:val="28"/>
          <w:szCs w:val="28"/>
          <w:lang w:val="uk-UA"/>
        </w:rPr>
        <w:t xml:space="preserve">Як показав аналіз вибірки, у чотирьох із  шести років урожайність була  середньою та низькою у більше, ніж половині районів області. Хоча у 2004 і 2005 роках серпень з температурою у межах норми зумовив високу врожайність у половині районів. Окрім 2005 року, у </w:t>
      </w:r>
    </w:p>
    <w:p w:rsidR="002B3EDF" w:rsidRPr="0087076D" w:rsidRDefault="0087076D" w:rsidP="00266905">
      <w:pPr>
        <w:spacing w:after="0" w:line="360" w:lineRule="auto"/>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 xml:space="preserve">всіх інших – була недостатня кількість опадів.   </w:t>
      </w:r>
    </w:p>
    <w:p w:rsidR="0087076D" w:rsidRPr="0087076D" w:rsidRDefault="003A01F6" w:rsidP="0087076D">
      <w:pPr>
        <w:spacing w:after="0" w:line="360" w:lineRule="auto"/>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720704" behindDoc="0" locked="0" layoutInCell="1" allowOverlap="1" wp14:anchorId="08AFFD33" wp14:editId="62913CF5">
                <wp:simplePos x="0" y="0"/>
                <wp:positionH relativeFrom="column">
                  <wp:posOffset>873097</wp:posOffset>
                </wp:positionH>
                <wp:positionV relativeFrom="paragraph">
                  <wp:posOffset>1884653</wp:posOffset>
                </wp:positionV>
                <wp:extent cx="518795" cy="281940"/>
                <wp:effectExtent l="0" t="0" r="14605" b="22860"/>
                <wp:wrapNone/>
                <wp:docPr id="64" name="Скругленный прямоугольник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8795" cy="281940"/>
                        </a:xfrm>
                        <a:prstGeom prst="roundRect">
                          <a:avLst>
                            <a:gd name="adj" fmla="val 16667"/>
                          </a:avLst>
                        </a:prstGeom>
                        <a:solidFill>
                          <a:srgbClr val="FFFFFF"/>
                        </a:solidFill>
                        <a:ln w="9525">
                          <a:solidFill>
                            <a:srgbClr val="000000"/>
                          </a:solidFill>
                          <a:round/>
                          <a:headEnd/>
                          <a:tailEnd/>
                        </a:ln>
                      </wps:spPr>
                      <wps:txbx>
                        <w:txbxContent>
                          <w:p w:rsidR="00686B5C" w:rsidRPr="00A323C6" w:rsidRDefault="00686B5C" w:rsidP="0087076D">
                            <w:pPr>
                              <w:jc w:val="center"/>
                              <w:rPr>
                                <w:sz w:val="18"/>
                                <w:szCs w:val="18"/>
                              </w:rPr>
                            </w:pPr>
                            <w:r w:rsidRPr="00A323C6">
                              <w:rPr>
                                <w:sz w:val="18"/>
                                <w:szCs w:val="18"/>
                              </w:rPr>
                              <w:t>9,9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64" o:spid="_x0000_s1085" style="position:absolute;left:0;text-align:left;margin-left:68.75pt;margin-top:148.4pt;width:40.85pt;height:22.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">
                <v:textbox>
                  <w:txbxContent>
                    <w:p w:rsidR="00686B5C" w:rsidRPr="00A323C6" w:rsidRDefault="00686B5C" w:rsidP="0087076D">
                      <w:pPr>
                        <w:jc w:val="center"/>
                        <w:rPr>
                          <w:sz w:val="18"/>
                          <w:szCs w:val="18"/>
                        </w:rPr>
                      </w:pPr>
                      <w:r w:rsidRPr="00A323C6">
                        <w:rPr>
                          <w:sz w:val="18"/>
                          <w:szCs w:val="18"/>
                        </w:rPr>
                        <w:t>9,9</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21728" behindDoc="0" locked="0" layoutInCell="1" allowOverlap="1" wp14:anchorId="19D4E688" wp14:editId="179CBD09">
                <wp:simplePos x="0" y="0"/>
                <wp:positionH relativeFrom="column">
                  <wp:posOffset>1539240</wp:posOffset>
                </wp:positionH>
                <wp:positionV relativeFrom="paragraph">
                  <wp:posOffset>1858645</wp:posOffset>
                </wp:positionV>
                <wp:extent cx="542290" cy="270510"/>
                <wp:effectExtent l="0" t="0" r="10160" b="15240"/>
                <wp:wrapNone/>
                <wp:docPr id="65" name="Скругленный прямоугольник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290" cy="270510"/>
                        </a:xfrm>
                        <a:prstGeom prst="roundRect">
                          <a:avLst>
                            <a:gd name="adj" fmla="val 16667"/>
                          </a:avLst>
                        </a:prstGeom>
                        <a:solidFill>
                          <a:srgbClr val="FFFFFF"/>
                        </a:solidFill>
                        <a:ln w="9525">
                          <a:solidFill>
                            <a:srgbClr val="000000"/>
                          </a:solidFill>
                          <a:round/>
                          <a:headEnd/>
                          <a:tailEnd/>
                        </a:ln>
                      </wps:spPr>
                      <wps:txbx>
                        <w:txbxContent>
                          <w:p w:rsidR="00686B5C" w:rsidRPr="00A323C6" w:rsidRDefault="00686B5C" w:rsidP="0087076D">
                            <w:pPr>
                              <w:jc w:val="center"/>
                              <w:rPr>
                                <w:sz w:val="18"/>
                                <w:szCs w:val="18"/>
                              </w:rPr>
                            </w:pPr>
                            <w:r w:rsidRPr="00A323C6">
                              <w:rPr>
                                <w:sz w:val="18"/>
                                <w:szCs w:val="18"/>
                              </w:rPr>
                              <w:t>18,0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65" o:spid="_x0000_s1086" style="position:absolute;left:0;text-align:left;margin-left:121.2pt;margin-top:146.35pt;width:42.7pt;height:21.3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">
                <v:textbox>
                  <w:txbxContent>
                    <w:p w:rsidR="00686B5C" w:rsidRPr="00A323C6" w:rsidRDefault="00686B5C" w:rsidP="0087076D">
                      <w:pPr>
                        <w:jc w:val="center"/>
                        <w:rPr>
                          <w:sz w:val="18"/>
                          <w:szCs w:val="18"/>
                        </w:rPr>
                      </w:pPr>
                      <w:r w:rsidRPr="00A323C6">
                        <w:rPr>
                          <w:sz w:val="18"/>
                          <w:szCs w:val="18"/>
                        </w:rPr>
                        <w:t>18,0</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22752" behindDoc="0" locked="0" layoutInCell="1" allowOverlap="1" wp14:anchorId="730CBCA3" wp14:editId="4AADA629">
                <wp:simplePos x="0" y="0"/>
                <wp:positionH relativeFrom="column">
                  <wp:posOffset>2199005</wp:posOffset>
                </wp:positionH>
                <wp:positionV relativeFrom="paragraph">
                  <wp:posOffset>1855470</wp:posOffset>
                </wp:positionV>
                <wp:extent cx="485140" cy="281940"/>
                <wp:effectExtent l="0" t="0" r="10160" b="22860"/>
                <wp:wrapNone/>
                <wp:docPr id="66" name="Скругленный прямоугольник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140" cy="281940"/>
                        </a:xfrm>
                        <a:prstGeom prst="roundRect">
                          <a:avLst>
                            <a:gd name="adj" fmla="val 16667"/>
                          </a:avLst>
                        </a:prstGeom>
                        <a:solidFill>
                          <a:srgbClr val="FFFFFF"/>
                        </a:solidFill>
                        <a:ln w="9525">
                          <a:solidFill>
                            <a:srgbClr val="000000"/>
                          </a:solidFill>
                          <a:round/>
                          <a:headEnd/>
                          <a:tailEnd/>
                        </a:ln>
                      </wps:spPr>
                      <wps:txbx>
                        <w:txbxContent>
                          <w:p w:rsidR="00686B5C" w:rsidRPr="00A323C6" w:rsidRDefault="00686B5C" w:rsidP="0087076D">
                            <w:pPr>
                              <w:jc w:val="center"/>
                              <w:rPr>
                                <w:sz w:val="18"/>
                                <w:szCs w:val="18"/>
                              </w:rPr>
                            </w:pPr>
                            <w:r w:rsidRPr="00A323C6">
                              <w:rPr>
                                <w:sz w:val="18"/>
                                <w:szCs w:val="18"/>
                              </w:rPr>
                              <w:t>30,7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66" o:spid="_x0000_s1087" style="position:absolute;left:0;text-align:left;margin-left:173.15pt;margin-top:146.1pt;width:38.2pt;height:22.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">
                <v:textbox>
                  <w:txbxContent>
                    <w:p w:rsidR="00686B5C" w:rsidRPr="00A323C6" w:rsidRDefault="00686B5C" w:rsidP="0087076D">
                      <w:pPr>
                        <w:jc w:val="center"/>
                        <w:rPr>
                          <w:sz w:val="18"/>
                          <w:szCs w:val="18"/>
                        </w:rPr>
                      </w:pPr>
                      <w:r w:rsidRPr="00A323C6">
                        <w:rPr>
                          <w:sz w:val="18"/>
                          <w:szCs w:val="18"/>
                        </w:rPr>
                        <w:t>30,7</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23776" behindDoc="0" locked="0" layoutInCell="1" allowOverlap="1" wp14:anchorId="02CC50C9" wp14:editId="7343D2FB">
                <wp:simplePos x="0" y="0"/>
                <wp:positionH relativeFrom="column">
                  <wp:posOffset>2848610</wp:posOffset>
                </wp:positionH>
                <wp:positionV relativeFrom="paragraph">
                  <wp:posOffset>1878330</wp:posOffset>
                </wp:positionV>
                <wp:extent cx="496570" cy="281940"/>
                <wp:effectExtent l="0" t="0" r="17780" b="22860"/>
                <wp:wrapNone/>
                <wp:docPr id="67" name="Скругленный прямоугольник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570" cy="281940"/>
                        </a:xfrm>
                        <a:prstGeom prst="roundRect">
                          <a:avLst>
                            <a:gd name="adj" fmla="val 16667"/>
                          </a:avLst>
                        </a:prstGeom>
                        <a:solidFill>
                          <a:srgbClr val="FFFFFF"/>
                        </a:solidFill>
                        <a:ln w="9525">
                          <a:solidFill>
                            <a:srgbClr val="000000"/>
                          </a:solidFill>
                          <a:round/>
                          <a:headEnd/>
                          <a:tailEnd/>
                        </a:ln>
                      </wps:spPr>
                      <wps:txbx>
                        <w:txbxContent>
                          <w:p w:rsidR="00686B5C" w:rsidRPr="00A323C6" w:rsidRDefault="00686B5C" w:rsidP="0087076D">
                            <w:pPr>
                              <w:rPr>
                                <w:sz w:val="18"/>
                                <w:szCs w:val="18"/>
                              </w:rPr>
                            </w:pPr>
                            <w:r w:rsidRPr="00A323C6">
                              <w:rPr>
                                <w:sz w:val="18"/>
                                <w:szCs w:val="18"/>
                              </w:rPr>
                              <w:t>183,5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67" o:spid="_x0000_s1088" style="position:absolute;left:0;text-align:left;margin-left:224.3pt;margin-top:147.9pt;width:39.1pt;height:22.2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">
                <v:textbox>
                  <w:txbxContent>
                    <w:p w:rsidR="00686B5C" w:rsidRPr="00A323C6" w:rsidRDefault="00686B5C" w:rsidP="0087076D">
                      <w:pPr>
                        <w:rPr>
                          <w:sz w:val="18"/>
                          <w:szCs w:val="18"/>
                        </w:rPr>
                      </w:pPr>
                      <w:r w:rsidRPr="00A323C6">
                        <w:rPr>
                          <w:sz w:val="18"/>
                          <w:szCs w:val="18"/>
                        </w:rPr>
                        <w:t>183,5</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24800" behindDoc="0" locked="0" layoutInCell="1" allowOverlap="1" wp14:anchorId="0C01EE96" wp14:editId="412A9D3A">
                <wp:simplePos x="0" y="0"/>
                <wp:positionH relativeFrom="column">
                  <wp:posOffset>3505200</wp:posOffset>
                </wp:positionH>
                <wp:positionV relativeFrom="paragraph">
                  <wp:posOffset>1906905</wp:posOffset>
                </wp:positionV>
                <wp:extent cx="485775" cy="281940"/>
                <wp:effectExtent l="0" t="0" r="28575" b="22860"/>
                <wp:wrapNone/>
                <wp:docPr id="68" name="Скругленный прямоугольник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281940"/>
                        </a:xfrm>
                        <a:prstGeom prst="roundRect">
                          <a:avLst>
                            <a:gd name="adj" fmla="val 16667"/>
                          </a:avLst>
                        </a:prstGeom>
                        <a:solidFill>
                          <a:srgbClr val="FFFFFF"/>
                        </a:solidFill>
                        <a:ln w="9525">
                          <a:solidFill>
                            <a:srgbClr val="000000"/>
                          </a:solidFill>
                          <a:round/>
                          <a:headEnd/>
                          <a:tailEnd/>
                        </a:ln>
                      </wps:spPr>
                      <wps:txbx>
                        <w:txbxContent>
                          <w:p w:rsidR="00686B5C" w:rsidRPr="00A323C6" w:rsidRDefault="00686B5C" w:rsidP="0087076D">
                            <w:pPr>
                              <w:jc w:val="center"/>
                              <w:rPr>
                                <w:sz w:val="18"/>
                                <w:szCs w:val="18"/>
                              </w:rPr>
                            </w:pPr>
                            <w:r w:rsidRPr="00A323C6">
                              <w:rPr>
                                <w:sz w:val="18"/>
                                <w:szCs w:val="18"/>
                              </w:rPr>
                              <w:t>54,4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68" o:spid="_x0000_s1089" style="position:absolute;left:0;text-align:left;margin-left:276pt;margin-top:150.15pt;width:38.25pt;height:22.2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">
                <v:textbox>
                  <w:txbxContent>
                    <w:p w:rsidR="00686B5C" w:rsidRPr="00A323C6" w:rsidRDefault="00686B5C" w:rsidP="0087076D">
                      <w:pPr>
                        <w:jc w:val="center"/>
                        <w:rPr>
                          <w:sz w:val="18"/>
                          <w:szCs w:val="18"/>
                        </w:rPr>
                      </w:pPr>
                      <w:r w:rsidRPr="00A323C6">
                        <w:rPr>
                          <w:sz w:val="18"/>
                          <w:szCs w:val="18"/>
                        </w:rPr>
                        <w:t>54,4</w:t>
                      </w:r>
                    </w:p>
                  </w:txbxContent>
                </v:textbox>
              </v:roundrect>
            </w:pict>
          </mc:Fallback>
        </mc:AlternateContent>
      </w:r>
      <w:r w:rsidR="002B3EDF">
        <w:rPr>
          <w:rFonts w:ascii="Calibri" w:eastAsia="Calibri" w:hAnsi="Calibri" w:cs="Times New Roman"/>
          <w:noProof/>
          <w:lang w:eastAsia="ru-RU"/>
        </w:rPr>
        <mc:AlternateContent>
          <mc:Choice Requires="wps">
            <w:drawing>
              <wp:anchor distT="0" distB="0" distL="114300" distR="114300" simplePos="0" relativeHeight="251725824" behindDoc="0" locked="0" layoutInCell="1" allowOverlap="1" wp14:anchorId="1ADE7E68" wp14:editId="64A4286E">
                <wp:simplePos x="0" y="0"/>
                <wp:positionH relativeFrom="column">
                  <wp:posOffset>4144091</wp:posOffset>
                </wp:positionH>
                <wp:positionV relativeFrom="paragraph">
                  <wp:posOffset>1891692</wp:posOffset>
                </wp:positionV>
                <wp:extent cx="508000" cy="270510"/>
                <wp:effectExtent l="0" t="0" r="25400" b="15240"/>
                <wp:wrapNone/>
                <wp:docPr id="69" name="Скругленный прямоугольник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00" cy="270510"/>
                        </a:xfrm>
                        <a:prstGeom prst="roundRect">
                          <a:avLst>
                            <a:gd name="adj" fmla="val 16667"/>
                          </a:avLst>
                        </a:prstGeom>
                        <a:solidFill>
                          <a:srgbClr val="FFFFFF"/>
                        </a:solidFill>
                        <a:ln w="9525">
                          <a:solidFill>
                            <a:srgbClr val="000000"/>
                          </a:solidFill>
                          <a:round/>
                          <a:headEnd/>
                          <a:tailEnd/>
                        </a:ln>
                      </wps:spPr>
                      <wps:txbx>
                        <w:txbxContent>
                          <w:p w:rsidR="00686B5C" w:rsidRPr="00A323C6" w:rsidRDefault="00686B5C" w:rsidP="0087076D">
                            <w:pPr>
                              <w:jc w:val="center"/>
                              <w:rPr>
                                <w:sz w:val="18"/>
                                <w:szCs w:val="18"/>
                              </w:rPr>
                            </w:pPr>
                            <w:r w:rsidRPr="00A323C6">
                              <w:rPr>
                                <w:sz w:val="18"/>
                                <w:szCs w:val="18"/>
                              </w:rPr>
                              <w:t>78,4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69" o:spid="_x0000_s1090" style="position:absolute;left:0;text-align:left;margin-left:326.3pt;margin-top:148.95pt;width:40pt;height:21.3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">
                <v:textbox>
                  <w:txbxContent>
                    <w:p w:rsidR="00686B5C" w:rsidRPr="00A323C6" w:rsidRDefault="00686B5C" w:rsidP="0087076D">
                      <w:pPr>
                        <w:jc w:val="center"/>
                        <w:rPr>
                          <w:sz w:val="18"/>
                          <w:szCs w:val="18"/>
                        </w:rPr>
                      </w:pPr>
                      <w:r w:rsidRPr="00A323C6">
                        <w:rPr>
                          <w:sz w:val="18"/>
                          <w:szCs w:val="18"/>
                        </w:rPr>
                        <w:t>78,4</w:t>
                      </w:r>
                    </w:p>
                  </w:txbxContent>
                </v:textbox>
              </v:roundrect>
            </w:pict>
          </mc:Fallback>
        </mc:AlternateContent>
      </w:r>
      <w:r>
        <w:rPr>
          <w:rFonts w:ascii="Times New Roman" w:eastAsia="Calibri" w:hAnsi="Times New Roman" w:cs="Times New Roman"/>
          <w:sz w:val="28"/>
          <w:szCs w:val="28"/>
          <w:lang w:val="uk-UA"/>
        </w:rPr>
        <w:t xml:space="preserve">          </w:t>
      </w:r>
      <w:r w:rsidR="002B3EDF">
        <w:rPr>
          <w:rFonts w:ascii="Times New Roman" w:eastAsia="Calibri" w:hAnsi="Times New Roman" w:cs="Times New Roman"/>
          <w:noProof/>
          <w:sz w:val="28"/>
          <w:szCs w:val="28"/>
          <w:lang w:eastAsia="ru-RU"/>
        </w:rPr>
        <w:drawing>
          <wp:inline distT="0" distB="0" distL="0" distR="0" wp14:anchorId="73309B60" wp14:editId="2AC596CE">
            <wp:extent cx="5330758" cy="2616741"/>
            <wp:effectExtent l="0" t="0" r="381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340005" cy="2621280"/>
                    </a:xfrm>
                    <a:prstGeom prst="rect">
                      <a:avLst/>
                    </a:prstGeom>
                    <a:noFill/>
                  </pic:spPr>
                </pic:pic>
              </a:graphicData>
            </a:graphic>
          </wp:inline>
        </w:drawing>
      </w:r>
    </w:p>
    <w:p w:rsidR="0087076D" w:rsidRPr="0087076D" w:rsidRDefault="00266905" w:rsidP="0087076D">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9E1CF3">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sidR="009E1CF3">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.14</w:t>
      </w:r>
      <w:r w:rsidR="0087076D" w:rsidRPr="0087076D">
        <w:rPr>
          <w:rFonts w:ascii="Times New Roman" w:eastAsia="Calibri" w:hAnsi="Times New Roman" w:cs="Times New Roman"/>
          <w:sz w:val="28"/>
          <w:szCs w:val="28"/>
          <w:lang w:val="uk-UA"/>
        </w:rPr>
        <w:t>.</w:t>
      </w:r>
      <w:r w:rsidR="00CC32EA">
        <w:rPr>
          <w:rFonts w:ascii="Times New Roman" w:eastAsia="Calibri" w:hAnsi="Times New Roman" w:cs="Times New Roman"/>
          <w:sz w:val="28"/>
          <w:szCs w:val="28"/>
          <w:lang w:val="uk-UA"/>
        </w:rPr>
        <w:t xml:space="preserve"> </w:t>
      </w:r>
      <w:r w:rsidR="0087076D" w:rsidRPr="0087076D">
        <w:rPr>
          <w:rFonts w:ascii="Times New Roman" w:eastAsia="Calibri" w:hAnsi="Times New Roman" w:cs="Times New Roman"/>
          <w:sz w:val="28"/>
          <w:szCs w:val="28"/>
          <w:lang w:val="uk-UA"/>
        </w:rPr>
        <w:t>Урожайність картоплі за районами області у роки з температурою повітря у серпні в межах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Дуже низька температура повітря у серпні була у шести роках з дос</w:t>
      </w:r>
      <w:r w:rsidR="009E1CF3">
        <w:rPr>
          <w:rFonts w:ascii="Times New Roman" w:eastAsia="Calibri" w:hAnsi="Times New Roman" w:cs="Times New Roman"/>
          <w:sz w:val="28"/>
          <w:szCs w:val="28"/>
          <w:lang w:val="uk-UA"/>
        </w:rPr>
        <w:t>ліджуваного періоду (рис. 3</w:t>
      </w:r>
      <w:r w:rsidR="00F91404">
        <w:rPr>
          <w:rFonts w:ascii="Times New Roman" w:eastAsia="Calibri" w:hAnsi="Times New Roman" w:cs="Times New Roman"/>
          <w:sz w:val="28"/>
          <w:szCs w:val="28"/>
          <w:lang w:val="uk-UA"/>
        </w:rPr>
        <w:t>.15</w:t>
      </w:r>
      <w:r w:rsidRPr="0087076D">
        <w:rPr>
          <w:rFonts w:ascii="Times New Roman" w:eastAsia="Calibri" w:hAnsi="Times New Roman" w:cs="Times New Roman"/>
          <w:sz w:val="28"/>
          <w:szCs w:val="28"/>
          <w:lang w:val="uk-UA"/>
        </w:rPr>
        <w:t xml:space="preserve">).   Якщо при низькій температурі у 2002 </w:t>
      </w:r>
      <w:r w:rsidRPr="0087076D">
        <w:rPr>
          <w:rFonts w:ascii="Times New Roman" w:eastAsia="Calibri" w:hAnsi="Times New Roman" w:cs="Times New Roman"/>
          <w:sz w:val="28"/>
          <w:szCs w:val="28"/>
          <w:lang w:val="uk-UA"/>
        </w:rPr>
        <w:lastRenderedPageBreak/>
        <w:t>році низька врожайність спостерігалася у половині районів області, то у чотирьох роках виявилася високою у половині районів. При цьому не простежується чіткої залежності формування врожайності картоплі від кількості опадів у серпні.</w:t>
      </w:r>
    </w:p>
    <w:p w:rsidR="0087076D" w:rsidRPr="0087076D" w:rsidRDefault="003A01F6" w:rsidP="0087076D">
      <w:pPr>
        <w:spacing w:after="0" w:line="360" w:lineRule="auto"/>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726848" behindDoc="0" locked="0" layoutInCell="1" allowOverlap="1" wp14:anchorId="02192D00" wp14:editId="1AE00F7A">
                <wp:simplePos x="0" y="0"/>
                <wp:positionH relativeFrom="column">
                  <wp:posOffset>871220</wp:posOffset>
                </wp:positionH>
                <wp:positionV relativeFrom="paragraph">
                  <wp:posOffset>1711325</wp:posOffset>
                </wp:positionV>
                <wp:extent cx="609600" cy="259715"/>
                <wp:effectExtent l="0" t="0" r="19050" b="26035"/>
                <wp:wrapNone/>
                <wp:docPr id="59" name="Скругленный прямоугольник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25971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72,0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9" o:spid="_x0000_s1091" style="position:absolute;left:0;text-align:left;margin-left:68.6pt;margin-top:134.75pt;width:48pt;height:20.4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">
                <v:textbox>
                  <w:txbxContent>
                    <w:p w:rsidR="00686B5C" w:rsidRDefault="00686B5C" w:rsidP="0087076D">
                      <w:pPr>
                        <w:jc w:val="center"/>
                      </w:pPr>
                      <w:r>
                        <w:t>72,0</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27872" behindDoc="0" locked="0" layoutInCell="1" allowOverlap="1" wp14:anchorId="39E6DFEE" wp14:editId="692977A3">
                <wp:simplePos x="0" y="0"/>
                <wp:positionH relativeFrom="column">
                  <wp:posOffset>1631950</wp:posOffset>
                </wp:positionH>
                <wp:positionV relativeFrom="paragraph">
                  <wp:posOffset>1764030</wp:posOffset>
                </wp:positionV>
                <wp:extent cx="631825" cy="259080"/>
                <wp:effectExtent l="0" t="0" r="15875" b="26670"/>
                <wp:wrapNone/>
                <wp:docPr id="60" name="Скругленный прямоугольник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1825" cy="25908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101,3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60" o:spid="_x0000_s1092" style="position:absolute;left:0;text-align:left;margin-left:128.5pt;margin-top:138.9pt;width:49.75pt;height:20.4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">
                <v:textbox>
                  <w:txbxContent>
                    <w:p w:rsidR="00686B5C" w:rsidRDefault="00686B5C" w:rsidP="0087076D">
                      <w:pPr>
                        <w:jc w:val="center"/>
                      </w:pPr>
                      <w:r>
                        <w:t>101,3</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28896" behindDoc="0" locked="0" layoutInCell="1" allowOverlap="1" wp14:anchorId="76DFA1AC" wp14:editId="7C4A2E2E">
                <wp:simplePos x="0" y="0"/>
                <wp:positionH relativeFrom="column">
                  <wp:posOffset>2417445</wp:posOffset>
                </wp:positionH>
                <wp:positionV relativeFrom="paragraph">
                  <wp:posOffset>2056765</wp:posOffset>
                </wp:positionV>
                <wp:extent cx="586740" cy="259715"/>
                <wp:effectExtent l="0" t="0" r="22860" b="26035"/>
                <wp:wrapNone/>
                <wp:docPr id="61" name="Скругленный прямоугольник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25971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21,2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61" o:spid="_x0000_s1093" style="position:absolute;left:0;text-align:left;margin-left:190.35pt;margin-top:161.95pt;width:46.2pt;height:20.4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">
                <v:textbox>
                  <w:txbxContent>
                    <w:p w:rsidR="00686B5C" w:rsidRDefault="00686B5C" w:rsidP="0087076D">
                      <w:pPr>
                        <w:jc w:val="center"/>
                      </w:pPr>
                      <w:r>
                        <w:t>21,2</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29920" behindDoc="0" locked="0" layoutInCell="1" allowOverlap="1" wp14:anchorId="44DA8DBA" wp14:editId="0F7BEB85">
                <wp:simplePos x="0" y="0"/>
                <wp:positionH relativeFrom="column">
                  <wp:posOffset>3207385</wp:posOffset>
                </wp:positionH>
                <wp:positionV relativeFrom="paragraph">
                  <wp:posOffset>2056765</wp:posOffset>
                </wp:positionV>
                <wp:extent cx="586740" cy="259715"/>
                <wp:effectExtent l="0" t="0" r="22860" b="26035"/>
                <wp:wrapNone/>
                <wp:docPr id="62" name="Скругленный прямоугольник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25971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74,5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62" o:spid="_x0000_s1094" style="position:absolute;left:0;text-align:left;margin-left:252.55pt;margin-top:161.95pt;width:46.2pt;height:20.4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">
                <v:textbox>
                  <w:txbxContent>
                    <w:p w:rsidR="00686B5C" w:rsidRDefault="00686B5C" w:rsidP="0087076D">
                      <w:pPr>
                        <w:jc w:val="center"/>
                      </w:pPr>
                      <w:r>
                        <w:t>74,5</w:t>
                      </w:r>
                    </w:p>
                  </w:txbxContent>
                </v:textbox>
              </v:roundrect>
            </w:pict>
          </mc:Fallback>
        </mc:AlternateContent>
      </w:r>
      <w:r w:rsidR="00D10751">
        <w:rPr>
          <w:rFonts w:ascii="Calibri" w:eastAsia="Calibri" w:hAnsi="Calibri" w:cs="Times New Roman"/>
          <w:noProof/>
          <w:lang w:eastAsia="ru-RU"/>
        </w:rPr>
        <mc:AlternateContent>
          <mc:Choice Requires="wps">
            <w:drawing>
              <wp:anchor distT="0" distB="0" distL="114300" distR="114300" simplePos="0" relativeHeight="251730944" behindDoc="0" locked="0" layoutInCell="1" allowOverlap="1" wp14:anchorId="200703B7" wp14:editId="48265860">
                <wp:simplePos x="0" y="0"/>
                <wp:positionH relativeFrom="column">
                  <wp:posOffset>3985206</wp:posOffset>
                </wp:positionH>
                <wp:positionV relativeFrom="paragraph">
                  <wp:posOffset>2027582</wp:posOffset>
                </wp:positionV>
                <wp:extent cx="575945" cy="259715"/>
                <wp:effectExtent l="0" t="0" r="14605" b="26035"/>
                <wp:wrapNone/>
                <wp:docPr id="63" name="Скругленный прямоугольник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25971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57,8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63" o:spid="_x0000_s1095" style="position:absolute;left:0;text-align:left;margin-left:313.8pt;margin-top:159.65pt;width:45.35pt;height:20.4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">
                <v:textbox>
                  <w:txbxContent>
                    <w:p w:rsidR="00686B5C" w:rsidRDefault="00686B5C" w:rsidP="0087076D">
                      <w:pPr>
                        <w:jc w:val="center"/>
                      </w:pPr>
                      <w:r>
                        <w:t>57,8</w:t>
                      </w:r>
                    </w:p>
                  </w:txbxContent>
                </v:textbox>
              </v:roundrect>
            </w:pict>
          </mc:Fallback>
        </mc:AlternateContent>
      </w:r>
      <w:r>
        <w:rPr>
          <w:rFonts w:ascii="Times New Roman" w:eastAsia="Calibri" w:hAnsi="Times New Roman" w:cs="Times New Roman"/>
          <w:sz w:val="28"/>
          <w:szCs w:val="28"/>
          <w:lang w:val="uk-UA"/>
        </w:rPr>
        <w:t xml:space="preserve">          </w:t>
      </w:r>
      <w:r w:rsidR="0087076D">
        <w:rPr>
          <w:rFonts w:ascii="Calibri" w:eastAsia="Calibri" w:hAnsi="Calibri" w:cs="Times New Roman"/>
          <w:noProof/>
          <w:lang w:eastAsia="ru-RU"/>
        </w:rPr>
        <w:drawing>
          <wp:inline distT="0" distB="0" distL="0" distR="0">
            <wp:extent cx="5252936" cy="2708479"/>
            <wp:effectExtent l="0" t="0" r="508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256234" cy="2710180"/>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.15</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серпні нижчою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Отже, температура нижче  норми у серпні сприяє формуванню високої врожайності, а температура вище і в межах норми – середньої та низької.</w:t>
      </w:r>
    </w:p>
    <w:p w:rsidR="0087076D" w:rsidRPr="0087076D" w:rsidRDefault="00CB63EF"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Погодні умови </w:t>
      </w:r>
      <w:r w:rsidRPr="00CB63EF">
        <w:rPr>
          <w:rFonts w:ascii="Times New Roman" w:eastAsia="Calibri" w:hAnsi="Times New Roman" w:cs="Times New Roman"/>
          <w:b/>
          <w:sz w:val="28"/>
          <w:szCs w:val="28"/>
          <w:lang w:val="uk-UA"/>
        </w:rPr>
        <w:t>вересня</w:t>
      </w:r>
      <w:r>
        <w:rPr>
          <w:rFonts w:ascii="Times New Roman" w:eastAsia="Calibri" w:hAnsi="Times New Roman" w:cs="Times New Roman"/>
          <w:sz w:val="28"/>
          <w:szCs w:val="28"/>
          <w:lang w:val="uk-UA"/>
        </w:rPr>
        <w:t xml:space="preserve"> (принаймні його початку) впливають на збір урожаю картоплі. </w:t>
      </w:r>
      <w:r w:rsidR="0087076D" w:rsidRPr="0087076D">
        <w:rPr>
          <w:rFonts w:ascii="Times New Roman" w:eastAsia="Calibri" w:hAnsi="Times New Roman" w:cs="Times New Roman"/>
          <w:sz w:val="28"/>
          <w:szCs w:val="28"/>
          <w:lang w:val="uk-UA"/>
        </w:rPr>
        <w:t xml:space="preserve">Надто теплий </w:t>
      </w:r>
      <w:r w:rsidR="0087076D" w:rsidRPr="00CB63EF">
        <w:rPr>
          <w:rFonts w:ascii="Times New Roman" w:eastAsia="Calibri" w:hAnsi="Times New Roman" w:cs="Times New Roman"/>
          <w:sz w:val="28"/>
          <w:szCs w:val="28"/>
          <w:lang w:val="uk-UA"/>
        </w:rPr>
        <w:t>вересень</w:t>
      </w:r>
      <w:r w:rsidR="0087076D" w:rsidRPr="0087076D">
        <w:rPr>
          <w:rFonts w:ascii="Times New Roman" w:eastAsia="Calibri" w:hAnsi="Times New Roman" w:cs="Times New Roman"/>
          <w:sz w:val="28"/>
          <w:szCs w:val="28"/>
          <w:lang w:val="uk-UA"/>
        </w:rPr>
        <w:t xml:space="preserve"> загалом є не дуже сприятливим для формування гарного врожаю. Яскравим прикладом є 2006 рік, коли надмірно високі температури у поєднанні з опадами у межах норми зумовили низьку врожайність у половині районів області. Хоча у 2009 році, коли вересень був спекотним і сухим урожайність була високою. </w:t>
      </w:r>
    </w:p>
    <w:p w:rsidR="0087076D" w:rsidRPr="0087076D" w:rsidRDefault="00D10751"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w:lastRenderedPageBreak/>
        <mc:AlternateContent>
          <mc:Choice Requires="wps">
            <w:drawing>
              <wp:anchor distT="0" distB="0" distL="114300" distR="114300" simplePos="0" relativeHeight="251735040" behindDoc="0" locked="0" layoutInCell="1" allowOverlap="1">
                <wp:simplePos x="0" y="0"/>
                <wp:positionH relativeFrom="column">
                  <wp:posOffset>3830320</wp:posOffset>
                </wp:positionH>
                <wp:positionV relativeFrom="paragraph">
                  <wp:posOffset>1932940</wp:posOffset>
                </wp:positionV>
                <wp:extent cx="609600" cy="327025"/>
                <wp:effectExtent l="0" t="0" r="19050" b="15875"/>
                <wp:wrapNone/>
                <wp:docPr id="58" name="Скругленный прямоугольник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32702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30,4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8" o:spid="_x0000_s1096" style="position:absolute;left:0;text-align:left;margin-left:301.6pt;margin-top:152.2pt;width:48pt;height:25.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">
                <v:textbox>
                  <w:txbxContent>
                    <w:p w:rsidR="00686B5C" w:rsidRDefault="00686B5C" w:rsidP="0087076D">
                      <w:pPr>
                        <w:jc w:val="center"/>
                      </w:pPr>
                      <w:r>
                        <w:t>30,4</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34016" behindDoc="0" locked="0" layoutInCell="1" allowOverlap="1">
                <wp:simplePos x="0" y="0"/>
                <wp:positionH relativeFrom="column">
                  <wp:posOffset>2882265</wp:posOffset>
                </wp:positionH>
                <wp:positionV relativeFrom="paragraph">
                  <wp:posOffset>1932940</wp:posOffset>
                </wp:positionV>
                <wp:extent cx="621030" cy="316230"/>
                <wp:effectExtent l="0" t="0" r="26670" b="26670"/>
                <wp:wrapNone/>
                <wp:docPr id="57" name="Скругленный прямоугольник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1030" cy="31623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18,2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7" o:spid="_x0000_s1097" style="position:absolute;left:0;text-align:left;margin-left:226.95pt;margin-top:152.2pt;width:48.9pt;height:24.9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">
                <v:textbox>
                  <w:txbxContent>
                    <w:p w:rsidR="00686B5C" w:rsidRDefault="00686B5C" w:rsidP="0087076D">
                      <w:pPr>
                        <w:jc w:val="center"/>
                      </w:pPr>
                      <w:r>
                        <w:t>18,2</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32992" behindDoc="0" locked="0" layoutInCell="1" allowOverlap="1">
                <wp:simplePos x="0" y="0"/>
                <wp:positionH relativeFrom="column">
                  <wp:posOffset>1877695</wp:posOffset>
                </wp:positionH>
                <wp:positionV relativeFrom="paragraph">
                  <wp:posOffset>1932940</wp:posOffset>
                </wp:positionV>
                <wp:extent cx="654050" cy="316230"/>
                <wp:effectExtent l="0" t="0" r="12700" b="26670"/>
                <wp:wrapNone/>
                <wp:docPr id="56" name="Скругленный 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050" cy="31623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69,3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6" o:spid="_x0000_s1098" style="position:absolute;left:0;text-align:left;margin-left:147.85pt;margin-top:152.2pt;width:51.5pt;height:24.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">
                <v:textbox>
                  <w:txbxContent>
                    <w:p w:rsidR="00686B5C" w:rsidRDefault="00686B5C" w:rsidP="0087076D">
                      <w:pPr>
                        <w:jc w:val="center"/>
                      </w:pPr>
                      <w:r>
                        <w:t>69,3</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31968" behindDoc="0" locked="0" layoutInCell="1" allowOverlap="1">
                <wp:simplePos x="0" y="0"/>
                <wp:positionH relativeFrom="column">
                  <wp:posOffset>963295</wp:posOffset>
                </wp:positionH>
                <wp:positionV relativeFrom="paragraph">
                  <wp:posOffset>1932940</wp:posOffset>
                </wp:positionV>
                <wp:extent cx="666115" cy="316230"/>
                <wp:effectExtent l="0" t="0" r="19685" b="26670"/>
                <wp:wrapNone/>
                <wp:docPr id="55" name="Скругленный прямо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6115" cy="31623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5,3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5" o:spid="_x0000_s1099" style="position:absolute;left:0;text-align:left;margin-left:75.85pt;margin-top:152.2pt;width:52.45pt;height:24.9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">
                <v:textbox>
                  <w:txbxContent>
                    <w:p w:rsidR="00686B5C" w:rsidRDefault="00686B5C" w:rsidP="0087076D">
                      <w:pPr>
                        <w:jc w:val="center"/>
                      </w:pPr>
                      <w:r>
                        <w:t>5,3</w:t>
                      </w:r>
                    </w:p>
                  </w:txbxContent>
                </v:textbox>
              </v:roundrect>
            </w:pict>
          </mc:Fallback>
        </mc:AlternateContent>
      </w:r>
      <w:r w:rsidR="0087076D">
        <w:rPr>
          <w:rFonts w:ascii="Calibri" w:eastAsia="Calibri" w:hAnsi="Calibri" w:cs="Times New Roman"/>
          <w:noProof/>
          <w:lang w:eastAsia="ru-RU"/>
        </w:rPr>
        <w:drawing>
          <wp:inline distT="0" distB="0" distL="0" distR="0">
            <wp:extent cx="5133975" cy="271018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133975" cy="2710180"/>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.16</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вересні вищою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Температура у вересні в межах норми відіграє певну роль у формуванні врожаю, але вони є неоднозначними і суттєво залежить від поєднання з кількістю опадів. Наприклад, у 20</w:t>
      </w:r>
      <w:r w:rsidR="00CB63EF">
        <w:rPr>
          <w:rFonts w:ascii="Times New Roman" w:eastAsia="Calibri" w:hAnsi="Times New Roman" w:cs="Times New Roman"/>
          <w:sz w:val="28"/>
          <w:szCs w:val="28"/>
          <w:lang w:val="uk-UA"/>
        </w:rPr>
        <w:t>1</w:t>
      </w:r>
      <w:r w:rsidRPr="0087076D">
        <w:rPr>
          <w:rFonts w:ascii="Times New Roman" w:eastAsia="Calibri" w:hAnsi="Times New Roman" w:cs="Times New Roman"/>
          <w:sz w:val="28"/>
          <w:szCs w:val="28"/>
          <w:lang w:val="uk-UA"/>
        </w:rPr>
        <w:t>1 році при дуже малій кількості опадів урожайність була переважно високою, а у 2002 і 2010 роках  при великій кількості опадів – низькою.</w:t>
      </w:r>
    </w:p>
    <w:p w:rsidR="0087076D" w:rsidRPr="0087076D" w:rsidRDefault="00D10751"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740160" behindDoc="0" locked="0" layoutInCell="1" allowOverlap="1">
                <wp:simplePos x="0" y="0"/>
                <wp:positionH relativeFrom="column">
                  <wp:posOffset>4044950</wp:posOffset>
                </wp:positionH>
                <wp:positionV relativeFrom="paragraph">
                  <wp:posOffset>1987550</wp:posOffset>
                </wp:positionV>
                <wp:extent cx="541655" cy="270510"/>
                <wp:effectExtent l="0" t="0" r="10795" b="15240"/>
                <wp:wrapNone/>
                <wp:docPr id="54" name="Скругленный прямоугольник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655" cy="27051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9,6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4" o:spid="_x0000_s1100" style="position:absolute;left:0;text-align:left;margin-left:318.5pt;margin-top:156.5pt;width:42.65pt;height:21.3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">
                <v:textbox>
                  <w:txbxContent>
                    <w:p w:rsidR="00686B5C" w:rsidRDefault="00686B5C" w:rsidP="0087076D">
                      <w:pPr>
                        <w:jc w:val="center"/>
                      </w:pPr>
                      <w:r>
                        <w:t>9,6</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36064" behindDoc="0" locked="0" layoutInCell="1" allowOverlap="1">
                <wp:simplePos x="0" y="0"/>
                <wp:positionH relativeFrom="column">
                  <wp:posOffset>963295</wp:posOffset>
                </wp:positionH>
                <wp:positionV relativeFrom="paragraph">
                  <wp:posOffset>1659890</wp:posOffset>
                </wp:positionV>
                <wp:extent cx="575310" cy="259715"/>
                <wp:effectExtent l="0" t="0" r="15240" b="26035"/>
                <wp:wrapNone/>
                <wp:docPr id="53" name="Скругленный прямоугольник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310" cy="25971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96,4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3" o:spid="_x0000_s1101" style="position:absolute;left:0;text-align:left;margin-left:75.85pt;margin-top:130.7pt;width:45.3pt;height:20.4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">
                <v:textbox>
                  <w:txbxContent>
                    <w:p w:rsidR="00686B5C" w:rsidRDefault="00686B5C" w:rsidP="0087076D">
                      <w:pPr>
                        <w:jc w:val="center"/>
                      </w:pPr>
                      <w:r>
                        <w:t>96,4</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37088" behindDoc="0" locked="0" layoutInCell="1" allowOverlap="1">
                <wp:simplePos x="0" y="0"/>
                <wp:positionH relativeFrom="column">
                  <wp:posOffset>1696720</wp:posOffset>
                </wp:positionH>
                <wp:positionV relativeFrom="paragraph">
                  <wp:posOffset>1863090</wp:posOffset>
                </wp:positionV>
                <wp:extent cx="598170" cy="259080"/>
                <wp:effectExtent l="0" t="0" r="11430" b="26670"/>
                <wp:wrapNone/>
                <wp:docPr id="52" name="Скругленный 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8170" cy="25908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40,7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2" o:spid="_x0000_s1102" style="position:absolute;left:0;text-align:left;margin-left:133.6pt;margin-top:146.7pt;width:47.1pt;height:20.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">
                <v:textbox>
                  <w:txbxContent>
                    <w:p w:rsidR="00686B5C" w:rsidRDefault="00686B5C" w:rsidP="0087076D">
                      <w:pPr>
                        <w:jc w:val="center"/>
                      </w:pPr>
                      <w:r>
                        <w:t>40,7</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38112" behindDoc="0" locked="0" layoutInCell="1" allowOverlap="1">
                <wp:simplePos x="0" y="0"/>
                <wp:positionH relativeFrom="column">
                  <wp:posOffset>2464435</wp:posOffset>
                </wp:positionH>
                <wp:positionV relativeFrom="paragraph">
                  <wp:posOffset>1546860</wp:posOffset>
                </wp:positionV>
                <wp:extent cx="621665" cy="259715"/>
                <wp:effectExtent l="0" t="0" r="26035" b="26035"/>
                <wp:wrapNone/>
                <wp:docPr id="51" name="Скругленный 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1665" cy="25971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40,2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1" o:spid="_x0000_s1103" style="position:absolute;left:0;text-align:left;margin-left:194.05pt;margin-top:121.8pt;width:48.95pt;height:20.4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">
                <v:textbox>
                  <w:txbxContent>
                    <w:p w:rsidR="00686B5C" w:rsidRDefault="00686B5C" w:rsidP="0087076D">
                      <w:pPr>
                        <w:jc w:val="center"/>
                      </w:pPr>
                      <w:r>
                        <w:t>40,2</w:t>
                      </w:r>
                    </w:p>
                  </w:txbxContent>
                </v:textbox>
              </v:roundrect>
            </w:pict>
          </mc:Fallback>
        </mc:AlternateContent>
      </w:r>
      <w:r>
        <w:rPr>
          <w:rFonts w:ascii="Calibri" w:eastAsia="Calibri" w:hAnsi="Calibri" w:cs="Times New Roman"/>
          <w:noProof/>
          <w:lang w:eastAsia="ru-RU"/>
        </w:rPr>
        <mc:AlternateContent>
          <mc:Choice Requires="wps">
            <w:drawing>
              <wp:anchor distT="0" distB="0" distL="114300" distR="114300" simplePos="0" relativeHeight="251739136" behindDoc="0" locked="0" layoutInCell="1" allowOverlap="1">
                <wp:simplePos x="0" y="0"/>
                <wp:positionH relativeFrom="column">
                  <wp:posOffset>3220720</wp:posOffset>
                </wp:positionH>
                <wp:positionV relativeFrom="paragraph">
                  <wp:posOffset>1987550</wp:posOffset>
                </wp:positionV>
                <wp:extent cx="553085" cy="270510"/>
                <wp:effectExtent l="0" t="0" r="18415" b="15240"/>
                <wp:wrapNone/>
                <wp:docPr id="50" name="Скругленный 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085" cy="27051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88,3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0" o:spid="_x0000_s1104" style="position:absolute;left:0;text-align:left;margin-left:253.6pt;margin-top:156.5pt;width:43.55pt;height:21.3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">
                <v:textbox>
                  <w:txbxContent>
                    <w:p w:rsidR="00686B5C" w:rsidRDefault="00686B5C" w:rsidP="0087076D">
                      <w:pPr>
                        <w:jc w:val="center"/>
                      </w:pPr>
                      <w:r>
                        <w:t>88,3</w:t>
                      </w:r>
                    </w:p>
                  </w:txbxContent>
                </v:textbox>
              </v:roundrect>
            </w:pict>
          </mc:Fallback>
        </mc:AlternateContent>
      </w:r>
      <w:r w:rsidR="0087076D">
        <w:rPr>
          <w:rFonts w:ascii="Calibri" w:eastAsia="Calibri" w:hAnsi="Calibri" w:cs="Times New Roman"/>
          <w:noProof/>
          <w:lang w:eastAsia="ru-RU"/>
        </w:rPr>
        <w:drawing>
          <wp:inline distT="0" distB="0" distL="0" distR="0">
            <wp:extent cx="5224804" cy="2675107"/>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233035" cy="2679321"/>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.17</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вересні у межах норми</w:t>
      </w:r>
    </w:p>
    <w:p w:rsidR="0087076D" w:rsidRPr="0087076D" w:rsidRDefault="0087076D" w:rsidP="0087076D">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 xml:space="preserve">Температура у вересні нижче норми не суттєво відображається у врожайності картоплі. Як показав аналіз вибірки, у трьох із п’яти років, урожайність була високою у приблизно  половині районів області. Хоча у </w:t>
      </w:r>
      <w:r w:rsidRPr="0087076D">
        <w:rPr>
          <w:rFonts w:ascii="Times New Roman" w:eastAsia="Calibri" w:hAnsi="Times New Roman" w:cs="Times New Roman"/>
          <w:sz w:val="28"/>
          <w:szCs w:val="28"/>
          <w:lang w:val="uk-UA"/>
        </w:rPr>
        <w:lastRenderedPageBreak/>
        <w:t xml:space="preserve">2001 році холодний вересень зумовив низьку врожайність у більшості районів області. У всі досліджувані роки опадів було у межах та вище норми. </w:t>
      </w:r>
    </w:p>
    <w:p w:rsidR="0087076D" w:rsidRPr="0087076D" w:rsidRDefault="003A01F6" w:rsidP="0087076D">
      <w:pPr>
        <w:spacing w:after="0" w:line="360" w:lineRule="auto"/>
        <w:ind w:firstLine="709"/>
        <w:jc w:val="both"/>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741184" behindDoc="0" locked="0" layoutInCell="1" allowOverlap="1" wp14:anchorId="6D23F72D" wp14:editId="17CE6B2B">
                <wp:simplePos x="0" y="0"/>
                <wp:positionH relativeFrom="column">
                  <wp:posOffset>933492</wp:posOffset>
                </wp:positionH>
                <wp:positionV relativeFrom="paragraph">
                  <wp:posOffset>1892665</wp:posOffset>
                </wp:positionV>
                <wp:extent cx="544748" cy="282575"/>
                <wp:effectExtent l="0" t="0" r="27305" b="22225"/>
                <wp:wrapNone/>
                <wp:docPr id="45" name="Скругленный прямоуголь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748" cy="28257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r>
                              <w:t>125,5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5" o:spid="_x0000_s1105" style="position:absolute;left:0;text-align:left;margin-left:73.5pt;margin-top:149.05pt;width:42.9pt;height:22.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">
                <v:textbox>
                  <w:txbxContent>
                    <w:p w:rsidR="00686B5C" w:rsidRDefault="00686B5C" w:rsidP="0087076D">
                      <w:r>
                        <w:t>125,5</w:t>
                      </w:r>
                    </w:p>
                  </w:txbxContent>
                </v:textbox>
              </v:roundrect>
            </w:pict>
          </mc:Fallback>
        </mc:AlternateContent>
      </w:r>
      <w:r w:rsidR="00D10751">
        <w:rPr>
          <w:rFonts w:ascii="Calibri" w:eastAsia="Calibri" w:hAnsi="Calibri" w:cs="Times New Roman"/>
          <w:noProof/>
          <w:lang w:eastAsia="ru-RU"/>
        </w:rPr>
        <mc:AlternateContent>
          <mc:Choice Requires="wps">
            <w:drawing>
              <wp:anchor distT="0" distB="0" distL="114300" distR="114300" simplePos="0" relativeHeight="251745280" behindDoc="0" locked="0" layoutInCell="1" allowOverlap="1" wp14:anchorId="1797C53E" wp14:editId="347697FE">
                <wp:simplePos x="0" y="0"/>
                <wp:positionH relativeFrom="column">
                  <wp:posOffset>3919882</wp:posOffset>
                </wp:positionH>
                <wp:positionV relativeFrom="paragraph">
                  <wp:posOffset>1892665</wp:posOffset>
                </wp:positionV>
                <wp:extent cx="583660" cy="281940"/>
                <wp:effectExtent l="0" t="0" r="26035" b="22860"/>
                <wp:wrapNone/>
                <wp:docPr id="49" name="Скругленный прямоугольник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3660" cy="281940"/>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r>
                              <w:t>144,7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9" o:spid="_x0000_s1106" style="position:absolute;left:0;text-align:left;margin-left:308.65pt;margin-top:149.05pt;width:45.95pt;height:22.2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">
                <v:textbox>
                  <w:txbxContent>
                    <w:p w:rsidR="00686B5C" w:rsidRDefault="00686B5C" w:rsidP="0087076D">
                      <w:r>
                        <w:t>144,7</w:t>
                      </w:r>
                    </w:p>
                  </w:txbxContent>
                </v:textbox>
              </v:roundrect>
            </w:pict>
          </mc:Fallback>
        </mc:AlternateContent>
      </w:r>
      <w:r w:rsidR="00D10751">
        <w:rPr>
          <w:rFonts w:ascii="Calibri" w:eastAsia="Calibri" w:hAnsi="Calibri" w:cs="Times New Roman"/>
          <w:noProof/>
          <w:lang w:eastAsia="ru-RU"/>
        </w:rPr>
        <mc:AlternateContent>
          <mc:Choice Requires="wps">
            <w:drawing>
              <wp:anchor distT="0" distB="0" distL="114300" distR="114300" simplePos="0" relativeHeight="251744256" behindDoc="0" locked="0" layoutInCell="1" allowOverlap="1" wp14:anchorId="44B1B527" wp14:editId="707F76C0">
                <wp:simplePos x="0" y="0"/>
                <wp:positionH relativeFrom="column">
                  <wp:posOffset>3175635</wp:posOffset>
                </wp:positionH>
                <wp:positionV relativeFrom="paragraph">
                  <wp:posOffset>1891030</wp:posOffset>
                </wp:positionV>
                <wp:extent cx="508000" cy="282575"/>
                <wp:effectExtent l="0" t="0" r="25400" b="22225"/>
                <wp:wrapNone/>
                <wp:docPr id="48" name="Скругленный прямоуголь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00" cy="28257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78,8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8" o:spid="_x0000_s1107" style="position:absolute;left:0;text-align:left;margin-left:250.05pt;margin-top:148.9pt;width:40pt;height:22.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">
                <v:textbox>
                  <w:txbxContent>
                    <w:p w:rsidR="00686B5C" w:rsidRDefault="00686B5C" w:rsidP="0087076D">
                      <w:pPr>
                        <w:jc w:val="center"/>
                      </w:pPr>
                      <w:r>
                        <w:t>78,8</w:t>
                      </w:r>
                    </w:p>
                  </w:txbxContent>
                </v:textbox>
              </v:roundrect>
            </w:pict>
          </mc:Fallback>
        </mc:AlternateContent>
      </w:r>
      <w:r w:rsidR="00D10751">
        <w:rPr>
          <w:rFonts w:ascii="Calibri" w:eastAsia="Calibri" w:hAnsi="Calibri" w:cs="Times New Roman"/>
          <w:noProof/>
          <w:lang w:eastAsia="ru-RU"/>
        </w:rPr>
        <mc:AlternateContent>
          <mc:Choice Requires="wps">
            <w:drawing>
              <wp:anchor distT="0" distB="0" distL="114300" distR="114300" simplePos="0" relativeHeight="251743232" behindDoc="0" locked="0" layoutInCell="1" allowOverlap="1" wp14:anchorId="64FB9EEE" wp14:editId="240D01FB">
                <wp:simplePos x="0" y="0"/>
                <wp:positionH relativeFrom="column">
                  <wp:posOffset>2464435</wp:posOffset>
                </wp:positionH>
                <wp:positionV relativeFrom="paragraph">
                  <wp:posOffset>1891030</wp:posOffset>
                </wp:positionV>
                <wp:extent cx="496570" cy="282575"/>
                <wp:effectExtent l="0" t="0" r="17780" b="22225"/>
                <wp:wrapNone/>
                <wp:docPr id="47" name="Скругленный прямоугольник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570" cy="28257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65,5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7" o:spid="_x0000_s1108" style="position:absolute;left:0;text-align:left;margin-left:194.05pt;margin-top:148.9pt;width:39.1pt;height:22.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">
                <v:textbox>
                  <w:txbxContent>
                    <w:p w:rsidR="00686B5C" w:rsidRDefault="00686B5C" w:rsidP="0087076D">
                      <w:pPr>
                        <w:jc w:val="center"/>
                      </w:pPr>
                      <w:r>
                        <w:t>65,5</w:t>
                      </w:r>
                    </w:p>
                  </w:txbxContent>
                </v:textbox>
              </v:roundrect>
            </w:pict>
          </mc:Fallback>
        </mc:AlternateContent>
      </w:r>
      <w:r w:rsidR="00D10751">
        <w:rPr>
          <w:rFonts w:ascii="Calibri" w:eastAsia="Calibri" w:hAnsi="Calibri" w:cs="Times New Roman"/>
          <w:noProof/>
          <w:lang w:eastAsia="ru-RU"/>
        </w:rPr>
        <mc:AlternateContent>
          <mc:Choice Requires="wps">
            <w:drawing>
              <wp:anchor distT="0" distB="0" distL="114300" distR="114300" simplePos="0" relativeHeight="251742208" behindDoc="0" locked="0" layoutInCell="1" allowOverlap="1" wp14:anchorId="2211B4C8" wp14:editId="1C5111C8">
                <wp:simplePos x="0" y="0"/>
                <wp:positionH relativeFrom="column">
                  <wp:posOffset>1708150</wp:posOffset>
                </wp:positionH>
                <wp:positionV relativeFrom="paragraph">
                  <wp:posOffset>1891030</wp:posOffset>
                </wp:positionV>
                <wp:extent cx="508000" cy="282575"/>
                <wp:effectExtent l="0" t="0" r="25400" b="22225"/>
                <wp:wrapNone/>
                <wp:docPr id="46" name="Скругленный прямоугольник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00" cy="282575"/>
                        </a:xfrm>
                        <a:prstGeom prst="roundRect">
                          <a:avLst>
                            <a:gd name="adj" fmla="val 16667"/>
                          </a:avLst>
                        </a:prstGeom>
                        <a:solidFill>
                          <a:srgbClr val="FFFFFF"/>
                        </a:solidFill>
                        <a:ln w="9525">
                          <a:solidFill>
                            <a:srgbClr val="000000"/>
                          </a:solidFill>
                          <a:round/>
                          <a:headEnd/>
                          <a:tailEnd/>
                        </a:ln>
                      </wps:spPr>
                      <wps:txbx>
                        <w:txbxContent>
                          <w:p w:rsidR="00686B5C" w:rsidRDefault="00686B5C" w:rsidP="0087076D">
                            <w:pPr>
                              <w:jc w:val="center"/>
                            </w:pPr>
                            <w:r>
                              <w:t>65,9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6" o:spid="_x0000_s1109" style="position:absolute;left:0;text-align:left;margin-left:134.5pt;margin-top:148.9pt;width:40pt;height:22.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">
                <v:textbox>
                  <w:txbxContent>
                    <w:p w:rsidR="00686B5C" w:rsidRDefault="00686B5C" w:rsidP="0087076D">
                      <w:pPr>
                        <w:jc w:val="center"/>
                      </w:pPr>
                      <w:r>
                        <w:t>65,9</w:t>
                      </w:r>
                    </w:p>
                  </w:txbxContent>
                </v:textbox>
              </v:roundrect>
            </w:pict>
          </mc:Fallback>
        </mc:AlternateContent>
      </w:r>
      <w:r w:rsidR="0087076D">
        <w:rPr>
          <w:rFonts w:ascii="Calibri" w:eastAsia="Calibri" w:hAnsi="Calibri" w:cs="Times New Roman"/>
          <w:noProof/>
          <w:lang w:eastAsia="ru-RU"/>
        </w:rPr>
        <w:drawing>
          <wp:inline distT="0" distB="0" distL="0" distR="0">
            <wp:extent cx="5077838" cy="2704290"/>
            <wp:effectExtent l="0" t="0" r="8890" b="127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078730" cy="2704765"/>
                    </a:xfrm>
                    <a:prstGeom prst="rect">
                      <a:avLst/>
                    </a:prstGeom>
                    <a:noFill/>
                    <a:ln>
                      <a:noFill/>
                    </a:ln>
                  </pic:spPr>
                </pic:pic>
              </a:graphicData>
            </a:graphic>
          </wp:inline>
        </w:drawing>
      </w:r>
    </w:p>
    <w:p w:rsidR="0087076D" w:rsidRPr="0087076D" w:rsidRDefault="009E1CF3" w:rsidP="0087076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34044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00F91404">
        <w:rPr>
          <w:rFonts w:ascii="Times New Roman" w:eastAsia="Calibri" w:hAnsi="Times New Roman" w:cs="Times New Roman"/>
          <w:sz w:val="28"/>
          <w:szCs w:val="28"/>
          <w:lang w:val="uk-UA"/>
        </w:rPr>
        <w:t>.18</w:t>
      </w:r>
      <w:r w:rsidR="0087076D" w:rsidRPr="0087076D">
        <w:rPr>
          <w:rFonts w:ascii="Times New Roman" w:eastAsia="Calibri" w:hAnsi="Times New Roman" w:cs="Times New Roman"/>
          <w:sz w:val="28"/>
          <w:szCs w:val="28"/>
          <w:lang w:val="uk-UA"/>
        </w:rPr>
        <w:t>. Урожайність картоплі за районами області у роки з температурою повітря  у вересні нижчою норми</w:t>
      </w:r>
    </w:p>
    <w:p w:rsidR="00CB63EF" w:rsidRDefault="0087076D" w:rsidP="004B6584">
      <w:pPr>
        <w:spacing w:after="0" w:line="360" w:lineRule="auto"/>
        <w:ind w:firstLine="709"/>
        <w:jc w:val="both"/>
        <w:rPr>
          <w:rFonts w:ascii="Times New Roman" w:eastAsia="Calibri" w:hAnsi="Times New Roman" w:cs="Times New Roman"/>
          <w:sz w:val="28"/>
          <w:szCs w:val="28"/>
          <w:lang w:val="uk-UA"/>
        </w:rPr>
      </w:pPr>
      <w:r w:rsidRPr="0087076D">
        <w:rPr>
          <w:rFonts w:ascii="Times New Roman" w:eastAsia="Calibri" w:hAnsi="Times New Roman" w:cs="Times New Roman"/>
          <w:sz w:val="28"/>
          <w:szCs w:val="28"/>
          <w:lang w:val="uk-UA"/>
        </w:rPr>
        <w:t>Отже, температурний режим вересня  не може відігравати важливу роль у врожайності картоплі. Врожайність розподілилась приблизно порівну на всі варіанти температурного режиму. Загалом режим зволоження  у вересні не відігравав суттєвої ролі на врожайність досліджуваного періоду.</w:t>
      </w:r>
      <w:r w:rsidR="00CB63EF">
        <w:rPr>
          <w:rFonts w:ascii="Times New Roman" w:eastAsia="Calibri" w:hAnsi="Times New Roman" w:cs="Times New Roman"/>
          <w:sz w:val="28"/>
          <w:szCs w:val="28"/>
          <w:lang w:val="uk-UA"/>
        </w:rPr>
        <w:t xml:space="preserve"> </w:t>
      </w:r>
    </w:p>
    <w:p w:rsidR="0010486A" w:rsidRPr="0010486A" w:rsidRDefault="0010486A" w:rsidP="0010486A">
      <w:pPr>
        <w:spacing w:after="0" w:line="360" w:lineRule="auto"/>
        <w:ind w:firstLine="709"/>
        <w:jc w:val="both"/>
        <w:rPr>
          <w:rFonts w:ascii="Times New Roman" w:eastAsia="Calibri" w:hAnsi="Times New Roman" w:cs="Times New Roman"/>
          <w:sz w:val="28"/>
          <w:szCs w:val="28"/>
          <w:lang w:val="uk-UA"/>
        </w:rPr>
      </w:pPr>
      <w:r w:rsidRPr="0010486A">
        <w:rPr>
          <w:rFonts w:ascii="Times New Roman" w:eastAsia="Calibri" w:hAnsi="Times New Roman" w:cs="Times New Roman"/>
          <w:sz w:val="28"/>
          <w:szCs w:val="28"/>
          <w:lang w:val="uk-UA"/>
        </w:rPr>
        <w:t xml:space="preserve">Для виявлення ознак покращання або погіршання сучасних </w:t>
      </w:r>
      <w:proofErr w:type="spellStart"/>
      <w:r w:rsidRPr="0010486A">
        <w:rPr>
          <w:rFonts w:ascii="Times New Roman" w:eastAsia="Calibri" w:hAnsi="Times New Roman" w:cs="Times New Roman"/>
          <w:sz w:val="28"/>
          <w:szCs w:val="28"/>
          <w:lang w:val="uk-UA"/>
        </w:rPr>
        <w:t>агрокліматичних</w:t>
      </w:r>
      <w:proofErr w:type="spellEnd"/>
      <w:r w:rsidRPr="0010486A">
        <w:rPr>
          <w:rFonts w:ascii="Times New Roman" w:eastAsia="Calibri" w:hAnsi="Times New Roman" w:cs="Times New Roman"/>
          <w:sz w:val="28"/>
          <w:szCs w:val="28"/>
          <w:lang w:val="uk-UA"/>
        </w:rPr>
        <w:t xml:space="preserve"> умов вирощування картоплі на Чернігівщині визначено два періоди для виявлення змін термічного режиму на початку 21 століття (період 2000-2016 рр.) порівняно з кінцем 20 століття (період 1983-1999 рр.).</w:t>
      </w:r>
      <w:r w:rsidR="0034044D" w:rsidRPr="0034044D">
        <w:rPr>
          <w:rFonts w:ascii="Times New Roman" w:hAnsi="Times New Roman" w:cs="Times New Roman"/>
          <w:sz w:val="28"/>
          <w:szCs w:val="28"/>
          <w:lang w:val="uk-UA"/>
        </w:rPr>
        <w:t xml:space="preserve"> </w:t>
      </w:r>
      <w:r w:rsidR="0034044D" w:rsidRPr="0034044D">
        <w:rPr>
          <w:rFonts w:ascii="Times New Roman" w:eastAsia="Calibri" w:hAnsi="Times New Roman" w:cs="Times New Roman"/>
          <w:sz w:val="28"/>
          <w:szCs w:val="28"/>
          <w:lang w:val="uk-UA"/>
        </w:rPr>
        <w:t>Досліджен</w:t>
      </w:r>
      <w:r w:rsidR="0034044D">
        <w:rPr>
          <w:rFonts w:ascii="Times New Roman" w:eastAsia="Calibri" w:hAnsi="Times New Roman" w:cs="Times New Roman"/>
          <w:sz w:val="28"/>
          <w:szCs w:val="28"/>
          <w:lang w:val="uk-UA"/>
        </w:rPr>
        <w:t>нями сучасного термічного режиму</w:t>
      </w:r>
      <w:r w:rsidR="0034044D" w:rsidRPr="0034044D">
        <w:rPr>
          <w:rFonts w:ascii="Times New Roman" w:eastAsia="Calibri" w:hAnsi="Times New Roman" w:cs="Times New Roman"/>
          <w:sz w:val="28"/>
          <w:szCs w:val="28"/>
          <w:lang w:val="uk-UA"/>
        </w:rPr>
        <w:t xml:space="preserve"> на Че</w:t>
      </w:r>
      <w:r w:rsidR="0034044D">
        <w:rPr>
          <w:rFonts w:ascii="Times New Roman" w:eastAsia="Calibri" w:hAnsi="Times New Roman" w:cs="Times New Roman"/>
          <w:sz w:val="28"/>
          <w:szCs w:val="28"/>
          <w:lang w:val="uk-UA"/>
        </w:rPr>
        <w:t>рнігівщині займалася Ігнатенко О</w:t>
      </w:r>
      <w:r w:rsidR="0034044D" w:rsidRPr="0034044D">
        <w:rPr>
          <w:rFonts w:ascii="Times New Roman" w:eastAsia="Calibri" w:hAnsi="Times New Roman" w:cs="Times New Roman"/>
          <w:sz w:val="28"/>
          <w:szCs w:val="28"/>
          <w:lang w:val="uk-UA"/>
        </w:rPr>
        <w:t>. [</w:t>
      </w:r>
      <w:r w:rsidR="0034044D">
        <w:rPr>
          <w:rFonts w:ascii="Times New Roman" w:eastAsia="Calibri" w:hAnsi="Times New Roman" w:cs="Times New Roman"/>
          <w:sz w:val="28"/>
          <w:szCs w:val="28"/>
          <w:lang w:val="uk-UA"/>
        </w:rPr>
        <w:t>12</w:t>
      </w:r>
      <w:r w:rsidR="0034044D" w:rsidRPr="0034044D">
        <w:rPr>
          <w:rFonts w:ascii="Times New Roman" w:eastAsia="Calibri" w:hAnsi="Times New Roman" w:cs="Times New Roman"/>
          <w:sz w:val="28"/>
          <w:szCs w:val="28"/>
          <w:lang w:val="uk-UA"/>
        </w:rPr>
        <w:t xml:space="preserve">, </w:t>
      </w:r>
      <w:r w:rsidR="0034044D">
        <w:rPr>
          <w:rFonts w:ascii="Times New Roman" w:eastAsia="Calibri" w:hAnsi="Times New Roman" w:cs="Times New Roman"/>
          <w:sz w:val="28"/>
          <w:szCs w:val="28"/>
          <w:lang w:val="uk-UA"/>
        </w:rPr>
        <w:t>с. 254-256</w:t>
      </w:r>
      <w:r w:rsidR="0034044D" w:rsidRPr="0034044D">
        <w:rPr>
          <w:rFonts w:ascii="Times New Roman" w:eastAsia="Calibri" w:hAnsi="Times New Roman" w:cs="Times New Roman"/>
          <w:sz w:val="28"/>
          <w:szCs w:val="28"/>
          <w:lang w:val="uk-UA"/>
        </w:rPr>
        <w:t>].</w:t>
      </w:r>
    </w:p>
    <w:p w:rsidR="0010486A" w:rsidRPr="0010486A" w:rsidRDefault="00131D9E" w:rsidP="0010486A">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Із рис.</w:t>
      </w:r>
      <w:r w:rsidR="0010486A" w:rsidRPr="0010486A">
        <w:rPr>
          <w:rFonts w:ascii="Times New Roman" w:eastAsia="Calibri" w:hAnsi="Times New Roman" w:cs="Times New Roman"/>
          <w:sz w:val="28"/>
          <w:szCs w:val="28"/>
          <w:lang w:val="uk-UA"/>
        </w:rPr>
        <w:t xml:space="preserve"> 3.1</w:t>
      </w:r>
      <w:r w:rsidR="00F91404">
        <w:rPr>
          <w:rFonts w:ascii="Times New Roman" w:eastAsia="Calibri" w:hAnsi="Times New Roman" w:cs="Times New Roman"/>
          <w:sz w:val="28"/>
          <w:szCs w:val="28"/>
          <w:lang w:val="uk-UA"/>
        </w:rPr>
        <w:t>9</w:t>
      </w:r>
      <w:r w:rsidR="0010486A" w:rsidRPr="0010486A">
        <w:rPr>
          <w:rFonts w:ascii="Times New Roman" w:eastAsia="Calibri" w:hAnsi="Times New Roman" w:cs="Times New Roman"/>
          <w:sz w:val="28"/>
          <w:szCs w:val="28"/>
          <w:lang w:val="uk-UA"/>
        </w:rPr>
        <w:t xml:space="preserve"> видно, що середні місячні температури повітря на початку 21 століття суттєво змінилися порівняно з відповідними показниками кінця 20 століття. Найбільш зміни відбулися у липні – середня місячна температура повітря підвищилася більше ніж на 1°С (з 19,2 до 20,5°С). У серпні  температура повітря так само помітно підвищилася (на 0,8°С). При цьому слід зазначити, що термічний режим у липні та серпні має значний впли</w:t>
      </w:r>
      <w:r w:rsidR="00686B5C">
        <w:rPr>
          <w:rFonts w:ascii="Times New Roman" w:eastAsia="Calibri" w:hAnsi="Times New Roman" w:cs="Times New Roman"/>
          <w:sz w:val="28"/>
          <w:szCs w:val="28"/>
          <w:lang w:val="uk-UA"/>
        </w:rPr>
        <w:t>в на формування врожаю картоплі</w:t>
      </w:r>
      <w:r w:rsidR="00686B5C" w:rsidRPr="00686B5C">
        <w:rPr>
          <w:rFonts w:ascii="Times New Roman" w:eastAsia="Calibri" w:hAnsi="Times New Roman" w:cs="Times New Roman"/>
          <w:sz w:val="28"/>
          <w:szCs w:val="28"/>
        </w:rPr>
        <w:t xml:space="preserve"> </w:t>
      </w:r>
      <w:r w:rsidR="00686B5C">
        <w:rPr>
          <w:rFonts w:ascii="Times New Roman" w:eastAsia="Calibri" w:hAnsi="Times New Roman" w:cs="Times New Roman"/>
          <w:sz w:val="28"/>
          <w:szCs w:val="28"/>
          <w:lang w:val="uk-UA"/>
        </w:rPr>
        <w:t>(</w:t>
      </w:r>
      <w:r w:rsidR="0010486A" w:rsidRPr="0010486A">
        <w:rPr>
          <w:rFonts w:ascii="Times New Roman" w:eastAsia="Calibri" w:hAnsi="Times New Roman" w:cs="Times New Roman"/>
          <w:sz w:val="28"/>
          <w:szCs w:val="28"/>
          <w:lang w:val="uk-UA"/>
        </w:rPr>
        <w:t xml:space="preserve">коли температура середня та нижча норми, то </w:t>
      </w:r>
      <w:r w:rsidR="0010486A" w:rsidRPr="0010486A">
        <w:rPr>
          <w:rFonts w:ascii="Times New Roman" w:eastAsia="Calibri" w:hAnsi="Times New Roman" w:cs="Times New Roman"/>
          <w:sz w:val="28"/>
          <w:szCs w:val="28"/>
          <w:lang w:val="uk-UA"/>
        </w:rPr>
        <w:lastRenderedPageBreak/>
        <w:t>врожайність дещо вища). У квітні підвищення температури повітря від періоду до періоду було незначним (з 8,4 до 8,8</w:t>
      </w:r>
      <w:r w:rsidR="00CC32EA">
        <w:rPr>
          <w:rFonts w:ascii="Times New Roman" w:eastAsia="Calibri" w:hAnsi="Times New Roman" w:cs="Times New Roman"/>
          <w:sz w:val="28"/>
          <w:szCs w:val="28"/>
          <w:lang w:val="uk-UA"/>
        </w:rPr>
        <w:t xml:space="preserve"> </w:t>
      </w:r>
      <w:r w:rsidR="0010486A" w:rsidRPr="0010486A">
        <w:rPr>
          <w:rFonts w:ascii="Times New Roman" w:eastAsia="Calibri" w:hAnsi="Times New Roman" w:cs="Times New Roman"/>
          <w:sz w:val="28"/>
          <w:szCs w:val="28"/>
          <w:lang w:val="uk-UA"/>
        </w:rPr>
        <w:t>°С). У травні, червні та вересні середні місячні температури повітря не зазнали змін. Оскільки температура у червні суттєво не підвищилася  (лише на 0,1</w:t>
      </w:r>
      <w:r w:rsidR="00CC32EA">
        <w:rPr>
          <w:rFonts w:ascii="Times New Roman" w:eastAsia="Calibri" w:hAnsi="Times New Roman" w:cs="Times New Roman"/>
          <w:sz w:val="28"/>
          <w:szCs w:val="28"/>
          <w:lang w:val="uk-UA"/>
        </w:rPr>
        <w:t xml:space="preserve"> </w:t>
      </w:r>
      <w:r w:rsidR="0010486A" w:rsidRPr="0010486A">
        <w:rPr>
          <w:rFonts w:ascii="Times New Roman" w:eastAsia="Calibri" w:hAnsi="Times New Roman" w:cs="Times New Roman"/>
          <w:sz w:val="28"/>
          <w:szCs w:val="28"/>
          <w:lang w:val="uk-UA"/>
        </w:rPr>
        <w:t>°С), то й залишається більшою імовірність  високої та середньої урожайності при різних показниках температури. Термічний режим травня та вересня, ймовірно, не  відіграє суттєвої ролі у формуванні майбутнього урожаю картоплі.</w:t>
      </w:r>
    </w:p>
    <w:p w:rsidR="0010486A" w:rsidRPr="0010486A" w:rsidRDefault="0010486A" w:rsidP="0010486A">
      <w:pPr>
        <w:spacing w:after="0" w:line="360" w:lineRule="auto"/>
        <w:ind w:firstLine="709"/>
        <w:jc w:val="both"/>
        <w:rPr>
          <w:rFonts w:ascii="Times New Roman" w:eastAsia="Calibri" w:hAnsi="Times New Roman" w:cs="Times New Roman"/>
          <w:sz w:val="28"/>
          <w:szCs w:val="28"/>
          <w:lang w:val="uk-UA"/>
        </w:rPr>
      </w:pPr>
      <w:r w:rsidRPr="0010486A">
        <w:rPr>
          <w:rFonts w:ascii="Times New Roman" w:eastAsia="Calibri" w:hAnsi="Times New Roman" w:cs="Times New Roman"/>
          <w:noProof/>
          <w:sz w:val="28"/>
          <w:szCs w:val="28"/>
          <w:lang w:eastAsia="ru-RU"/>
        </w:rPr>
        <w:drawing>
          <wp:inline distT="0" distB="0" distL="0" distR="0" wp14:anchorId="5F9B9F21" wp14:editId="70348EE6">
            <wp:extent cx="5398851" cy="2743200"/>
            <wp:effectExtent l="0" t="0" r="11430" b="1905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10486A" w:rsidRDefault="0010486A" w:rsidP="00712D5D">
      <w:pPr>
        <w:spacing w:after="0" w:line="360" w:lineRule="auto"/>
        <w:ind w:firstLine="709"/>
        <w:jc w:val="both"/>
        <w:rPr>
          <w:rFonts w:ascii="Times New Roman" w:eastAsia="Calibri" w:hAnsi="Times New Roman" w:cs="Times New Roman"/>
          <w:sz w:val="28"/>
          <w:szCs w:val="28"/>
          <w:lang w:val="uk-UA"/>
        </w:rPr>
      </w:pPr>
      <w:r w:rsidRPr="0010486A">
        <w:rPr>
          <w:rFonts w:ascii="Times New Roman" w:eastAsia="Calibri" w:hAnsi="Times New Roman" w:cs="Times New Roman"/>
          <w:sz w:val="28"/>
          <w:szCs w:val="28"/>
          <w:lang w:val="uk-UA"/>
        </w:rPr>
        <w:t>Рис. 3.1</w:t>
      </w:r>
      <w:r w:rsidR="00F91404">
        <w:rPr>
          <w:rFonts w:ascii="Times New Roman" w:eastAsia="Calibri" w:hAnsi="Times New Roman" w:cs="Times New Roman"/>
          <w:sz w:val="28"/>
          <w:szCs w:val="28"/>
          <w:lang w:val="uk-UA"/>
        </w:rPr>
        <w:t>9</w:t>
      </w:r>
      <w:r w:rsidRPr="0010486A">
        <w:rPr>
          <w:rFonts w:ascii="Times New Roman" w:eastAsia="Calibri" w:hAnsi="Times New Roman" w:cs="Times New Roman"/>
          <w:sz w:val="28"/>
          <w:szCs w:val="28"/>
          <w:lang w:val="uk-UA"/>
        </w:rPr>
        <w:t>. Середня місячна температура повітря за теплий період року за періодами</w:t>
      </w:r>
    </w:p>
    <w:p w:rsidR="00712D5D" w:rsidRDefault="00712D5D" w:rsidP="00712D5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Загалом середня температура за теплий період року на початку 21 століття </w:t>
      </w:r>
      <w:r w:rsidRPr="00712D5D">
        <w:rPr>
          <w:rFonts w:ascii="Times New Roman" w:eastAsia="Calibri" w:hAnsi="Times New Roman" w:cs="Times New Roman"/>
          <w:sz w:val="28"/>
          <w:szCs w:val="28"/>
          <w:lang w:val="uk-UA"/>
        </w:rPr>
        <w:t xml:space="preserve"> порівняно з кінцем 20 століття </w:t>
      </w:r>
      <w:r>
        <w:rPr>
          <w:rFonts w:ascii="Times New Roman" w:eastAsia="Calibri" w:hAnsi="Times New Roman" w:cs="Times New Roman"/>
          <w:sz w:val="28"/>
          <w:szCs w:val="28"/>
          <w:lang w:val="uk-UA"/>
        </w:rPr>
        <w:t xml:space="preserve">зросла на 0,45 ºС ( з 15,2 до 15,65 ºС). Це є негативним фактором, оскільки коли термічний режим </w:t>
      </w:r>
      <w:r w:rsidR="002018FB">
        <w:rPr>
          <w:rFonts w:ascii="Times New Roman" w:eastAsia="Calibri" w:hAnsi="Times New Roman" w:cs="Times New Roman"/>
          <w:sz w:val="28"/>
          <w:szCs w:val="28"/>
          <w:lang w:val="uk-UA"/>
        </w:rPr>
        <w:t xml:space="preserve">у переважній кількості місяців </w:t>
      </w:r>
      <w:r>
        <w:rPr>
          <w:rFonts w:ascii="Times New Roman" w:eastAsia="Calibri" w:hAnsi="Times New Roman" w:cs="Times New Roman"/>
          <w:sz w:val="28"/>
          <w:szCs w:val="28"/>
          <w:lang w:val="uk-UA"/>
        </w:rPr>
        <w:t>у межах норми або нижче</w:t>
      </w:r>
      <w:r w:rsidRPr="00712D5D">
        <w:rPr>
          <w:rFonts w:ascii="Times New Roman" w:eastAsia="Calibri" w:hAnsi="Times New Roman" w:cs="Times New Roman"/>
          <w:sz w:val="28"/>
          <w:szCs w:val="28"/>
          <w:lang w:val="uk-UA"/>
        </w:rPr>
        <w:t>, то врожайність дещо вища.</w:t>
      </w:r>
    </w:p>
    <w:p w:rsidR="005214B2" w:rsidRDefault="00203746" w:rsidP="00C72A72">
      <w:pPr>
        <w:spacing w:after="0" w:line="360" w:lineRule="auto"/>
        <w:ind w:firstLine="709"/>
        <w:jc w:val="both"/>
        <w:rPr>
          <w:rFonts w:ascii="Times New Roman" w:eastAsia="Calibri" w:hAnsi="Times New Roman" w:cs="Times New Roman"/>
          <w:sz w:val="28"/>
          <w:szCs w:val="28"/>
          <w:lang w:val="uk-UA"/>
        </w:rPr>
      </w:pPr>
      <w:r w:rsidRPr="00203746">
        <w:rPr>
          <w:rFonts w:ascii="Times New Roman" w:eastAsia="Calibri" w:hAnsi="Times New Roman" w:cs="Times New Roman"/>
          <w:sz w:val="28"/>
          <w:szCs w:val="28"/>
          <w:lang w:val="uk-UA"/>
        </w:rPr>
        <w:t>Отже, у різні місяці росту картоплі потрібний неоднаковий термічний режим. У квіт</w:t>
      </w:r>
      <w:r w:rsidR="009F15AA">
        <w:rPr>
          <w:rFonts w:ascii="Times New Roman" w:eastAsia="Calibri" w:hAnsi="Times New Roman" w:cs="Times New Roman"/>
          <w:sz w:val="28"/>
          <w:szCs w:val="28"/>
          <w:lang w:val="uk-UA"/>
        </w:rPr>
        <w:t>ні, серпні та липні врожайність</w:t>
      </w:r>
      <w:r w:rsidRPr="00203746">
        <w:rPr>
          <w:rFonts w:ascii="Times New Roman" w:eastAsia="Calibri" w:hAnsi="Times New Roman" w:cs="Times New Roman"/>
          <w:sz w:val="28"/>
          <w:szCs w:val="28"/>
          <w:lang w:val="uk-UA"/>
        </w:rPr>
        <w:t xml:space="preserve"> картоплі залежить від температури: коли вона середня та нижча норми, то врожайність дещо вища. У травні та вересні температура суттєво не впливає на врожайність картоплі. Винятком є червень, коли  температура повітря у поєднанні з певною кількістю опадів сприяють високу врожайність картоплі. Загалом, холодний </w:t>
      </w:r>
      <w:r w:rsidRPr="00203746">
        <w:rPr>
          <w:rFonts w:ascii="Times New Roman" w:eastAsia="Calibri" w:hAnsi="Times New Roman" w:cs="Times New Roman"/>
          <w:sz w:val="28"/>
          <w:szCs w:val="28"/>
          <w:lang w:val="uk-UA"/>
        </w:rPr>
        <w:lastRenderedPageBreak/>
        <w:t>червень у поєднанні з малою  кількістю опадів сприяє формуванню доброго врожаю,  так як і спекотний -  з великою кількістю опадів.</w:t>
      </w:r>
    </w:p>
    <w:p w:rsidR="0034044D" w:rsidRPr="00C72A72" w:rsidRDefault="0034044D" w:rsidP="00C72A72">
      <w:pPr>
        <w:spacing w:after="0" w:line="360" w:lineRule="auto"/>
        <w:ind w:firstLine="709"/>
        <w:jc w:val="both"/>
        <w:rPr>
          <w:rFonts w:ascii="Times New Roman" w:eastAsia="Calibri" w:hAnsi="Times New Roman" w:cs="Times New Roman"/>
          <w:sz w:val="28"/>
          <w:szCs w:val="28"/>
          <w:lang w:val="uk-UA"/>
        </w:rPr>
      </w:pPr>
    </w:p>
    <w:p w:rsidR="005214B2" w:rsidRDefault="005214B2" w:rsidP="004B6584">
      <w:pPr>
        <w:spacing w:after="0" w:line="360" w:lineRule="auto"/>
        <w:ind w:firstLine="709"/>
        <w:jc w:val="both"/>
        <w:rPr>
          <w:rFonts w:ascii="Times New Roman" w:eastAsia="Calibri" w:hAnsi="Times New Roman" w:cs="Times New Roman"/>
          <w:b/>
          <w:sz w:val="28"/>
          <w:szCs w:val="28"/>
          <w:lang w:val="uk-UA"/>
        </w:rPr>
      </w:pPr>
      <w:r w:rsidRPr="005214B2">
        <w:rPr>
          <w:rFonts w:ascii="Times New Roman" w:eastAsia="Calibri" w:hAnsi="Times New Roman" w:cs="Times New Roman"/>
          <w:b/>
          <w:sz w:val="28"/>
          <w:szCs w:val="28"/>
          <w:lang w:val="uk-UA"/>
        </w:rPr>
        <w:t>3.2. Географічні особливості впли</w:t>
      </w:r>
      <w:r w:rsidR="00CC32EA">
        <w:rPr>
          <w:rFonts w:ascii="Times New Roman" w:eastAsia="Calibri" w:hAnsi="Times New Roman" w:cs="Times New Roman"/>
          <w:b/>
          <w:sz w:val="28"/>
          <w:szCs w:val="28"/>
          <w:lang w:val="uk-UA"/>
        </w:rPr>
        <w:t xml:space="preserve">ву температури повітря у теплий період року </w:t>
      </w:r>
      <w:r w:rsidR="001D1EB6">
        <w:rPr>
          <w:rFonts w:ascii="Times New Roman" w:eastAsia="Calibri" w:hAnsi="Times New Roman" w:cs="Times New Roman"/>
          <w:b/>
          <w:sz w:val="28"/>
          <w:szCs w:val="28"/>
          <w:lang w:val="uk-UA"/>
        </w:rPr>
        <w:t>на в</w:t>
      </w:r>
      <w:r w:rsidRPr="005214B2">
        <w:rPr>
          <w:rFonts w:ascii="Times New Roman" w:eastAsia="Calibri" w:hAnsi="Times New Roman" w:cs="Times New Roman"/>
          <w:b/>
          <w:sz w:val="28"/>
          <w:szCs w:val="28"/>
          <w:lang w:val="uk-UA"/>
        </w:rPr>
        <w:t>рожайність картоплі</w:t>
      </w:r>
    </w:p>
    <w:p w:rsidR="00C33892" w:rsidRPr="005214B2" w:rsidRDefault="00C33892" w:rsidP="004B6584">
      <w:pPr>
        <w:spacing w:after="0" w:line="360" w:lineRule="auto"/>
        <w:ind w:firstLine="709"/>
        <w:jc w:val="both"/>
        <w:rPr>
          <w:rFonts w:ascii="Times New Roman" w:eastAsia="Calibri" w:hAnsi="Times New Roman" w:cs="Times New Roman"/>
          <w:b/>
          <w:sz w:val="28"/>
          <w:szCs w:val="28"/>
          <w:lang w:val="uk-UA"/>
        </w:rPr>
      </w:pPr>
    </w:p>
    <w:p w:rsidR="00C6403D" w:rsidRDefault="003C56C1" w:rsidP="003C56C1">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C6403D" w:rsidRPr="00E7378C">
        <w:rPr>
          <w:rFonts w:ascii="Times New Roman" w:eastAsia="Calibri" w:hAnsi="Times New Roman" w:cs="Times New Roman"/>
          <w:sz w:val="28"/>
          <w:szCs w:val="28"/>
          <w:lang w:val="uk-UA"/>
        </w:rPr>
        <w:t xml:space="preserve">Для виявлення географічних </w:t>
      </w:r>
      <w:r w:rsidR="00CB63EF">
        <w:rPr>
          <w:rFonts w:ascii="Times New Roman" w:eastAsia="Calibri" w:hAnsi="Times New Roman" w:cs="Times New Roman"/>
          <w:sz w:val="28"/>
          <w:szCs w:val="28"/>
          <w:lang w:val="uk-UA"/>
        </w:rPr>
        <w:t>особлив</w:t>
      </w:r>
      <w:r w:rsidR="00C6403D" w:rsidRPr="00E7378C">
        <w:rPr>
          <w:rFonts w:ascii="Times New Roman" w:eastAsia="Calibri" w:hAnsi="Times New Roman" w:cs="Times New Roman"/>
          <w:sz w:val="28"/>
          <w:szCs w:val="28"/>
          <w:lang w:val="uk-UA"/>
        </w:rPr>
        <w:t>остей</w:t>
      </w:r>
      <w:r w:rsidR="00CB63EF">
        <w:rPr>
          <w:rFonts w:ascii="Times New Roman" w:eastAsia="Calibri" w:hAnsi="Times New Roman" w:cs="Times New Roman"/>
          <w:sz w:val="28"/>
          <w:szCs w:val="28"/>
          <w:lang w:val="uk-UA"/>
        </w:rPr>
        <w:t xml:space="preserve"> прояву</w:t>
      </w:r>
      <w:r w:rsidR="00C6403D" w:rsidRPr="00E7378C">
        <w:rPr>
          <w:rFonts w:ascii="Times New Roman" w:eastAsia="Calibri" w:hAnsi="Times New Roman" w:cs="Times New Roman"/>
          <w:sz w:val="28"/>
          <w:szCs w:val="28"/>
          <w:lang w:val="uk-UA"/>
        </w:rPr>
        <w:t xml:space="preserve"> впливу </w:t>
      </w:r>
      <w:r w:rsidR="00C6403D">
        <w:rPr>
          <w:rFonts w:ascii="Times New Roman" w:eastAsia="Calibri" w:hAnsi="Times New Roman" w:cs="Times New Roman"/>
          <w:sz w:val="28"/>
          <w:szCs w:val="28"/>
          <w:lang w:val="uk-UA"/>
        </w:rPr>
        <w:t xml:space="preserve">температурного режиму </w:t>
      </w:r>
      <w:r w:rsidR="00C6403D" w:rsidRPr="00E7378C">
        <w:rPr>
          <w:rFonts w:ascii="Times New Roman" w:eastAsia="Calibri" w:hAnsi="Times New Roman" w:cs="Times New Roman"/>
          <w:sz w:val="28"/>
          <w:szCs w:val="28"/>
          <w:lang w:val="uk-UA"/>
        </w:rPr>
        <w:t>на урожайність карто</w:t>
      </w:r>
      <w:r w:rsidR="00C6403D">
        <w:rPr>
          <w:rFonts w:ascii="Times New Roman" w:eastAsia="Calibri" w:hAnsi="Times New Roman" w:cs="Times New Roman"/>
          <w:sz w:val="28"/>
          <w:szCs w:val="28"/>
          <w:lang w:val="uk-UA"/>
        </w:rPr>
        <w:t>плі були побудовані картограми</w:t>
      </w:r>
      <w:r w:rsidR="00CB63EF">
        <w:rPr>
          <w:rFonts w:ascii="Times New Roman" w:eastAsia="Calibri" w:hAnsi="Times New Roman" w:cs="Times New Roman"/>
          <w:sz w:val="28"/>
          <w:szCs w:val="28"/>
          <w:lang w:val="uk-UA"/>
        </w:rPr>
        <w:t xml:space="preserve"> для років</w:t>
      </w:r>
      <w:r w:rsidR="005214B2">
        <w:rPr>
          <w:rFonts w:ascii="Times New Roman" w:eastAsia="Calibri" w:hAnsi="Times New Roman" w:cs="Times New Roman"/>
          <w:sz w:val="28"/>
          <w:szCs w:val="28"/>
          <w:lang w:val="uk-UA"/>
        </w:rPr>
        <w:t>, коли середні місячні температури повітря червня, які мають суттєвий уплив на формування врожаю, були в межах норми, вище і нижче норми</w:t>
      </w:r>
      <w:r w:rsidR="00C6403D">
        <w:rPr>
          <w:rFonts w:ascii="Times New Roman" w:eastAsia="Calibri" w:hAnsi="Times New Roman" w:cs="Times New Roman"/>
          <w:sz w:val="28"/>
          <w:szCs w:val="28"/>
          <w:lang w:val="uk-UA"/>
        </w:rPr>
        <w:t>.</w:t>
      </w:r>
      <w:r w:rsidR="00C21662" w:rsidRPr="00C21662">
        <w:rPr>
          <w:rFonts w:ascii="Times New Roman" w:eastAsia="Calibri" w:hAnsi="Times New Roman" w:cs="Times New Roman"/>
          <w:sz w:val="28"/>
          <w:szCs w:val="28"/>
          <w:lang w:val="uk-UA"/>
        </w:rPr>
        <w:t xml:space="preserve"> Також на продовження дослідження чинників, які впливають на формування майбут</w:t>
      </w:r>
      <w:r w:rsidR="00C21662">
        <w:rPr>
          <w:rFonts w:ascii="Times New Roman" w:eastAsia="Calibri" w:hAnsi="Times New Roman" w:cs="Times New Roman"/>
          <w:sz w:val="28"/>
          <w:szCs w:val="28"/>
          <w:lang w:val="uk-UA"/>
        </w:rPr>
        <w:t>нього врожаю, зроблена спроба</w:t>
      </w:r>
      <w:r w:rsidR="00C21662" w:rsidRPr="00C21662">
        <w:rPr>
          <w:rFonts w:ascii="Times New Roman" w:eastAsia="Calibri" w:hAnsi="Times New Roman" w:cs="Times New Roman"/>
          <w:sz w:val="28"/>
          <w:szCs w:val="28"/>
          <w:lang w:val="uk-UA"/>
        </w:rPr>
        <w:t xml:space="preserve"> оцінки впливу ґрунтів на врожайність картоплі у Чернігівській області.</w:t>
      </w:r>
    </w:p>
    <w:p w:rsidR="00C6403D" w:rsidRDefault="00C6403D" w:rsidP="00CF16A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Із картосхеми  урожайності картоплі за 2001</w:t>
      </w:r>
      <w:r w:rsidRPr="00B6403F">
        <w:rPr>
          <w:rFonts w:ascii="Times New Roman" w:hAnsi="Times New Roman" w:cs="Times New Roman"/>
          <w:sz w:val="28"/>
          <w:lang w:val="uk-UA"/>
        </w:rPr>
        <w:t xml:space="preserve"> рік із </w:t>
      </w:r>
      <w:r>
        <w:rPr>
          <w:rFonts w:ascii="Times New Roman" w:hAnsi="Times New Roman" w:cs="Times New Roman"/>
          <w:sz w:val="28"/>
          <w:lang w:val="uk-UA"/>
        </w:rPr>
        <w:t xml:space="preserve">температурою </w:t>
      </w:r>
      <w:r w:rsidR="005214B2">
        <w:rPr>
          <w:rFonts w:ascii="Times New Roman" w:hAnsi="Times New Roman" w:cs="Times New Roman"/>
          <w:sz w:val="28"/>
          <w:lang w:val="uk-UA"/>
        </w:rPr>
        <w:t xml:space="preserve">червня </w:t>
      </w:r>
      <w:r>
        <w:rPr>
          <w:rFonts w:ascii="Times New Roman" w:hAnsi="Times New Roman" w:cs="Times New Roman"/>
          <w:sz w:val="28"/>
          <w:lang w:val="uk-UA"/>
        </w:rPr>
        <w:t>нижче норми</w:t>
      </w:r>
      <w:r w:rsidRPr="00B6403F">
        <w:rPr>
          <w:rFonts w:ascii="Times New Roman" w:hAnsi="Times New Roman" w:cs="Times New Roman"/>
          <w:sz w:val="28"/>
          <w:lang w:val="uk-UA"/>
        </w:rPr>
        <w:t xml:space="preserve"> видно, що врожайність</w:t>
      </w:r>
      <w:r>
        <w:rPr>
          <w:rFonts w:ascii="Times New Roman" w:hAnsi="Times New Roman" w:cs="Times New Roman"/>
          <w:sz w:val="28"/>
          <w:lang w:val="uk-UA"/>
        </w:rPr>
        <w:t xml:space="preserve"> розподілилася майже порівну між </w:t>
      </w:r>
      <w:r w:rsidR="006B03BE">
        <w:rPr>
          <w:rFonts w:ascii="Times New Roman" w:hAnsi="Times New Roman" w:cs="Times New Roman"/>
          <w:sz w:val="28"/>
          <w:lang w:val="uk-UA"/>
        </w:rPr>
        <w:t>у</w:t>
      </w:r>
      <w:r w:rsidR="00F91404">
        <w:rPr>
          <w:rFonts w:ascii="Times New Roman" w:hAnsi="Times New Roman" w:cs="Times New Roman"/>
          <w:sz w:val="28"/>
          <w:lang w:val="uk-UA"/>
        </w:rPr>
        <w:t>сіма районами області (рис. 3.20</w:t>
      </w:r>
      <w:r>
        <w:rPr>
          <w:rFonts w:ascii="Times New Roman" w:hAnsi="Times New Roman" w:cs="Times New Roman"/>
          <w:sz w:val="28"/>
          <w:lang w:val="uk-UA"/>
        </w:rPr>
        <w:t>). Висока врожайність переважає у  західних районах</w:t>
      </w:r>
      <w:r w:rsidR="009830F7">
        <w:rPr>
          <w:rFonts w:ascii="Times New Roman" w:hAnsi="Times New Roman" w:cs="Times New Roman"/>
          <w:sz w:val="28"/>
          <w:lang w:val="uk-UA"/>
        </w:rPr>
        <w:t xml:space="preserve"> (дерново-підзолисті ґрунти (рис. 2</w:t>
      </w:r>
      <w:r w:rsidR="00F91404">
        <w:rPr>
          <w:rFonts w:ascii="Times New Roman" w:hAnsi="Times New Roman" w:cs="Times New Roman"/>
          <w:sz w:val="28"/>
          <w:lang w:val="uk-UA"/>
        </w:rPr>
        <w:t>.</w:t>
      </w:r>
      <w:r w:rsidR="006B03BE">
        <w:rPr>
          <w:rFonts w:ascii="Times New Roman" w:hAnsi="Times New Roman" w:cs="Times New Roman"/>
          <w:sz w:val="28"/>
          <w:lang w:val="uk-UA"/>
        </w:rPr>
        <w:t>6</w:t>
      </w:r>
      <w:r w:rsidR="009830F7">
        <w:rPr>
          <w:rFonts w:ascii="Times New Roman" w:hAnsi="Times New Roman" w:cs="Times New Roman"/>
          <w:sz w:val="28"/>
          <w:lang w:val="uk-UA"/>
        </w:rPr>
        <w:t>))</w:t>
      </w:r>
      <w:r>
        <w:rPr>
          <w:rFonts w:ascii="Times New Roman" w:hAnsi="Times New Roman" w:cs="Times New Roman"/>
          <w:sz w:val="28"/>
          <w:lang w:val="uk-UA"/>
        </w:rPr>
        <w:t>, а низька – на південному сході</w:t>
      </w:r>
      <w:r w:rsidR="009830F7">
        <w:rPr>
          <w:rFonts w:ascii="Times New Roman" w:hAnsi="Times New Roman" w:cs="Times New Roman"/>
          <w:sz w:val="28"/>
          <w:lang w:val="uk-UA"/>
        </w:rPr>
        <w:t xml:space="preserve"> (чорноземи-типові)</w:t>
      </w:r>
      <w:r>
        <w:rPr>
          <w:rFonts w:ascii="Times New Roman" w:hAnsi="Times New Roman" w:cs="Times New Roman"/>
          <w:sz w:val="28"/>
          <w:lang w:val="uk-UA"/>
        </w:rPr>
        <w:t xml:space="preserve"> та півночі</w:t>
      </w:r>
      <w:r w:rsidR="009830F7">
        <w:rPr>
          <w:rFonts w:ascii="Times New Roman" w:hAnsi="Times New Roman" w:cs="Times New Roman"/>
          <w:sz w:val="28"/>
          <w:lang w:val="uk-UA"/>
        </w:rPr>
        <w:t xml:space="preserve"> (</w:t>
      </w:r>
      <w:proofErr w:type="spellStart"/>
      <w:r w:rsidR="009830F7">
        <w:rPr>
          <w:rFonts w:ascii="Times New Roman" w:hAnsi="Times New Roman" w:cs="Times New Roman"/>
          <w:sz w:val="28"/>
          <w:lang w:val="uk-UA"/>
        </w:rPr>
        <w:t>дерново</w:t>
      </w:r>
      <w:proofErr w:type="spellEnd"/>
      <w:r w:rsidR="009830F7">
        <w:rPr>
          <w:rFonts w:ascii="Times New Roman" w:hAnsi="Times New Roman" w:cs="Times New Roman"/>
          <w:sz w:val="28"/>
          <w:lang w:val="uk-UA"/>
        </w:rPr>
        <w:t xml:space="preserve"> </w:t>
      </w:r>
      <w:proofErr w:type="spellStart"/>
      <w:r w:rsidR="009830F7">
        <w:rPr>
          <w:rFonts w:ascii="Times New Roman" w:hAnsi="Times New Roman" w:cs="Times New Roman"/>
          <w:sz w:val="28"/>
          <w:lang w:val="uk-UA"/>
        </w:rPr>
        <w:t>поверхнево-оглеєні</w:t>
      </w:r>
      <w:proofErr w:type="spellEnd"/>
      <w:r w:rsidR="009830F7">
        <w:rPr>
          <w:rFonts w:ascii="Times New Roman" w:hAnsi="Times New Roman" w:cs="Times New Roman"/>
          <w:sz w:val="28"/>
          <w:lang w:val="uk-UA"/>
        </w:rPr>
        <w:t xml:space="preserve"> та </w:t>
      </w:r>
      <w:proofErr w:type="spellStart"/>
      <w:r w:rsidR="009830F7">
        <w:rPr>
          <w:rFonts w:ascii="Times New Roman" w:hAnsi="Times New Roman" w:cs="Times New Roman"/>
          <w:sz w:val="28"/>
          <w:lang w:val="uk-UA"/>
        </w:rPr>
        <w:t>дерново</w:t>
      </w:r>
      <w:proofErr w:type="spellEnd"/>
      <w:r w:rsidR="009830F7">
        <w:rPr>
          <w:rFonts w:ascii="Times New Roman" w:hAnsi="Times New Roman" w:cs="Times New Roman"/>
          <w:sz w:val="28"/>
          <w:lang w:val="uk-UA"/>
        </w:rPr>
        <w:t xml:space="preserve"> підзолисті </w:t>
      </w:r>
      <w:proofErr w:type="spellStart"/>
      <w:r w:rsidR="009830F7">
        <w:rPr>
          <w:rFonts w:ascii="Times New Roman" w:hAnsi="Times New Roman" w:cs="Times New Roman"/>
          <w:sz w:val="28"/>
          <w:lang w:val="uk-UA"/>
        </w:rPr>
        <w:t>оглеєні</w:t>
      </w:r>
      <w:proofErr w:type="spellEnd"/>
      <w:r w:rsidR="009830F7">
        <w:rPr>
          <w:rFonts w:ascii="Times New Roman" w:hAnsi="Times New Roman" w:cs="Times New Roman"/>
          <w:sz w:val="28"/>
          <w:lang w:val="uk-UA"/>
        </w:rPr>
        <w:t xml:space="preserve"> глинисто-піщаного механічного складу)</w:t>
      </w:r>
      <w:r>
        <w:rPr>
          <w:rFonts w:ascii="Times New Roman" w:hAnsi="Times New Roman" w:cs="Times New Roman"/>
          <w:sz w:val="28"/>
          <w:lang w:val="uk-UA"/>
        </w:rPr>
        <w:t xml:space="preserve">. На сході ж вона була середньою. Низька температура </w:t>
      </w:r>
      <w:r w:rsidRPr="00B7047D">
        <w:rPr>
          <w:rFonts w:ascii="Times New Roman" w:hAnsi="Times New Roman" w:cs="Times New Roman"/>
          <w:sz w:val="28"/>
          <w:lang w:val="uk-UA"/>
        </w:rPr>
        <w:t>сприяє як високій, так і низькій врожайності.</w:t>
      </w:r>
      <w:r>
        <w:rPr>
          <w:rFonts w:ascii="Times New Roman" w:hAnsi="Times New Roman" w:cs="Times New Roman"/>
          <w:sz w:val="28"/>
          <w:lang w:val="uk-UA"/>
        </w:rPr>
        <w:t xml:space="preserve"> Як бачимо, </w:t>
      </w:r>
      <w:r w:rsidRPr="006F1061">
        <w:rPr>
          <w:rFonts w:ascii="Times New Roman" w:hAnsi="Times New Roman" w:cs="Times New Roman"/>
          <w:sz w:val="28"/>
          <w:lang w:val="uk-UA"/>
        </w:rPr>
        <w:t xml:space="preserve">урожайність  змінюється у меридіональному та </w:t>
      </w:r>
      <w:proofErr w:type="spellStart"/>
      <w:r w:rsidRPr="006F1061">
        <w:rPr>
          <w:rFonts w:ascii="Times New Roman" w:hAnsi="Times New Roman" w:cs="Times New Roman"/>
          <w:sz w:val="28"/>
          <w:lang w:val="uk-UA"/>
        </w:rPr>
        <w:t>субмеридіональному</w:t>
      </w:r>
      <w:proofErr w:type="spellEnd"/>
      <w:r w:rsidRPr="006F1061">
        <w:rPr>
          <w:rFonts w:ascii="Times New Roman" w:hAnsi="Times New Roman" w:cs="Times New Roman"/>
          <w:sz w:val="28"/>
          <w:lang w:val="uk-UA"/>
        </w:rPr>
        <w:t xml:space="preserve"> напрямі</w:t>
      </w:r>
      <w:r>
        <w:rPr>
          <w:rFonts w:ascii="Times New Roman" w:hAnsi="Times New Roman" w:cs="Times New Roman"/>
          <w:sz w:val="28"/>
          <w:lang w:val="uk-UA"/>
        </w:rPr>
        <w:t>.</w:t>
      </w:r>
    </w:p>
    <w:p w:rsidR="00C6403D" w:rsidRDefault="00947419" w:rsidP="00C6403D">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extent cx="5515582" cy="4212076"/>
            <wp:effectExtent l="0" t="0" r="9525" b="0"/>
            <wp:docPr id="164" name="Рисунок 164" descr="C:\Users\user\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Безымянный.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514228" cy="4211042"/>
                    </a:xfrm>
                    <a:prstGeom prst="rect">
                      <a:avLst/>
                    </a:prstGeom>
                    <a:noFill/>
                    <a:ln>
                      <a:noFill/>
                    </a:ln>
                  </pic:spPr>
                </pic:pic>
              </a:graphicData>
            </a:graphic>
          </wp:inline>
        </w:drawing>
      </w:r>
    </w:p>
    <w:p w:rsidR="00C6403D" w:rsidRDefault="00F91404" w:rsidP="00C6403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Рис. 3.20</w:t>
      </w:r>
      <w:r w:rsidR="00C6403D">
        <w:rPr>
          <w:rFonts w:ascii="Times New Roman" w:hAnsi="Times New Roman" w:cs="Times New Roman"/>
          <w:sz w:val="28"/>
          <w:lang w:val="uk-UA"/>
        </w:rPr>
        <w:t>.</w:t>
      </w:r>
      <w:r w:rsidR="005214B2">
        <w:rPr>
          <w:rFonts w:ascii="Times New Roman" w:hAnsi="Times New Roman" w:cs="Times New Roman"/>
          <w:sz w:val="28"/>
          <w:lang w:val="uk-UA"/>
        </w:rPr>
        <w:t xml:space="preserve"> </w:t>
      </w:r>
      <w:r w:rsidR="00C6403D">
        <w:rPr>
          <w:rFonts w:ascii="Times New Roman" w:hAnsi="Times New Roman" w:cs="Times New Roman"/>
          <w:sz w:val="28"/>
          <w:lang w:val="uk-UA"/>
        </w:rPr>
        <w:t>Урожайність картоплі за 2001 рік із температурою</w:t>
      </w:r>
      <w:r w:rsidR="005214B2">
        <w:rPr>
          <w:rFonts w:ascii="Times New Roman" w:hAnsi="Times New Roman" w:cs="Times New Roman"/>
          <w:sz w:val="28"/>
          <w:lang w:val="uk-UA"/>
        </w:rPr>
        <w:t xml:space="preserve"> повітря у червні</w:t>
      </w:r>
      <w:r w:rsidR="00C6403D">
        <w:rPr>
          <w:rFonts w:ascii="Times New Roman" w:hAnsi="Times New Roman" w:cs="Times New Roman"/>
          <w:sz w:val="28"/>
          <w:lang w:val="uk-UA"/>
        </w:rPr>
        <w:t xml:space="preserve"> нижче норми</w:t>
      </w:r>
    </w:p>
    <w:p w:rsidR="00CF16A0" w:rsidRPr="00CF16A0" w:rsidRDefault="00CF16A0" w:rsidP="00CF16A0">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Найвища температура</w:t>
      </w:r>
      <w:r w:rsidRPr="00E7378C">
        <w:rPr>
          <w:rFonts w:ascii="Times New Roman" w:eastAsia="Calibri" w:hAnsi="Times New Roman" w:cs="Times New Roman"/>
          <w:sz w:val="28"/>
          <w:szCs w:val="28"/>
          <w:lang w:val="uk-UA"/>
        </w:rPr>
        <w:t xml:space="preserve"> </w:t>
      </w:r>
      <w:r w:rsidR="005214B2">
        <w:rPr>
          <w:rFonts w:ascii="Times New Roman" w:eastAsia="Calibri" w:hAnsi="Times New Roman" w:cs="Times New Roman"/>
          <w:sz w:val="28"/>
          <w:szCs w:val="28"/>
          <w:lang w:val="uk-UA"/>
        </w:rPr>
        <w:t xml:space="preserve">червня </w:t>
      </w:r>
      <w:r w:rsidRPr="00E7378C">
        <w:rPr>
          <w:rFonts w:ascii="Times New Roman" w:eastAsia="Calibri" w:hAnsi="Times New Roman" w:cs="Times New Roman"/>
          <w:sz w:val="28"/>
          <w:szCs w:val="28"/>
          <w:lang w:val="uk-UA"/>
        </w:rPr>
        <w:t>із досліджуваних років була у 2010 році. Як бачимо з картограми (</w:t>
      </w:r>
      <w:r>
        <w:rPr>
          <w:rFonts w:ascii="Times New Roman" w:eastAsia="Calibri" w:hAnsi="Times New Roman" w:cs="Times New Roman"/>
          <w:sz w:val="28"/>
          <w:szCs w:val="28"/>
          <w:lang w:val="uk-UA"/>
        </w:rPr>
        <w:t>рис.</w:t>
      </w:r>
      <w:r w:rsidR="005214B2">
        <w:rPr>
          <w:rFonts w:ascii="Times New Roman" w:eastAsia="Calibri" w:hAnsi="Times New Roman" w:cs="Times New Roman"/>
          <w:sz w:val="28"/>
          <w:szCs w:val="28"/>
          <w:lang w:val="uk-UA"/>
        </w:rPr>
        <w:t xml:space="preserve"> </w:t>
      </w:r>
      <w:r w:rsidR="00F91404">
        <w:rPr>
          <w:rFonts w:ascii="Times New Roman" w:eastAsia="Calibri" w:hAnsi="Times New Roman" w:cs="Times New Roman"/>
          <w:sz w:val="28"/>
          <w:szCs w:val="28"/>
          <w:lang w:val="uk-UA"/>
        </w:rPr>
        <w:t>3.21</w:t>
      </w:r>
      <w:r w:rsidRPr="00E7378C">
        <w:rPr>
          <w:rFonts w:ascii="Times New Roman" w:eastAsia="Calibri" w:hAnsi="Times New Roman" w:cs="Times New Roman"/>
          <w:sz w:val="28"/>
          <w:szCs w:val="28"/>
          <w:lang w:val="uk-UA"/>
        </w:rPr>
        <w:t xml:space="preserve">) при </w:t>
      </w:r>
      <w:r>
        <w:rPr>
          <w:rFonts w:ascii="Times New Roman" w:eastAsia="Calibri" w:hAnsi="Times New Roman" w:cs="Times New Roman"/>
          <w:sz w:val="28"/>
          <w:szCs w:val="28"/>
          <w:lang w:val="uk-UA"/>
        </w:rPr>
        <w:t xml:space="preserve">температурному режиму вище норми </w:t>
      </w:r>
      <w:r w:rsidRPr="00E7378C">
        <w:rPr>
          <w:rFonts w:ascii="Times New Roman" w:eastAsia="Calibri" w:hAnsi="Times New Roman" w:cs="Times New Roman"/>
          <w:sz w:val="28"/>
          <w:szCs w:val="28"/>
          <w:lang w:val="uk-UA"/>
        </w:rPr>
        <w:t xml:space="preserve">майже у всіх районах спостерігалась низька врожайність, за винятком чотирьох: </w:t>
      </w:r>
      <w:proofErr w:type="spellStart"/>
      <w:r w:rsidRPr="00E7378C">
        <w:rPr>
          <w:rFonts w:ascii="Times New Roman" w:eastAsia="Calibri" w:hAnsi="Times New Roman" w:cs="Times New Roman"/>
          <w:sz w:val="28"/>
          <w:szCs w:val="28"/>
          <w:lang w:val="uk-UA"/>
        </w:rPr>
        <w:t>Городнянського</w:t>
      </w:r>
      <w:proofErr w:type="spellEnd"/>
      <w:r w:rsidRPr="00E7378C">
        <w:rPr>
          <w:rFonts w:ascii="Times New Roman" w:eastAsia="Calibri" w:hAnsi="Times New Roman" w:cs="Times New Roman"/>
          <w:sz w:val="28"/>
          <w:szCs w:val="28"/>
          <w:lang w:val="uk-UA"/>
        </w:rPr>
        <w:t xml:space="preserve">, </w:t>
      </w:r>
      <w:proofErr w:type="spellStart"/>
      <w:r w:rsidRPr="00E7378C">
        <w:rPr>
          <w:rFonts w:ascii="Times New Roman" w:eastAsia="Calibri" w:hAnsi="Times New Roman" w:cs="Times New Roman"/>
          <w:sz w:val="28"/>
          <w:szCs w:val="28"/>
          <w:lang w:val="uk-UA"/>
        </w:rPr>
        <w:t>Козелец</w:t>
      </w:r>
      <w:r w:rsidR="00C21662">
        <w:rPr>
          <w:rFonts w:ascii="Times New Roman" w:eastAsia="Calibri" w:hAnsi="Times New Roman" w:cs="Times New Roman"/>
          <w:sz w:val="28"/>
          <w:szCs w:val="28"/>
          <w:lang w:val="uk-UA"/>
        </w:rPr>
        <w:t>ького</w:t>
      </w:r>
      <w:proofErr w:type="spellEnd"/>
      <w:r w:rsidR="00C21662">
        <w:rPr>
          <w:rFonts w:ascii="Times New Roman" w:eastAsia="Calibri" w:hAnsi="Times New Roman" w:cs="Times New Roman"/>
          <w:sz w:val="28"/>
          <w:szCs w:val="28"/>
          <w:lang w:val="uk-UA"/>
        </w:rPr>
        <w:t xml:space="preserve">, Ічнянського, </w:t>
      </w:r>
      <w:proofErr w:type="spellStart"/>
      <w:r w:rsidR="00C21662">
        <w:rPr>
          <w:rFonts w:ascii="Times New Roman" w:eastAsia="Calibri" w:hAnsi="Times New Roman" w:cs="Times New Roman"/>
          <w:sz w:val="28"/>
          <w:szCs w:val="28"/>
          <w:lang w:val="uk-UA"/>
        </w:rPr>
        <w:t>Сосницького</w:t>
      </w:r>
      <w:proofErr w:type="spellEnd"/>
      <w:r w:rsidR="00C21662">
        <w:rPr>
          <w:rFonts w:ascii="Times New Roman" w:eastAsia="Calibri" w:hAnsi="Times New Roman" w:cs="Times New Roman"/>
          <w:sz w:val="28"/>
          <w:szCs w:val="28"/>
          <w:lang w:val="uk-UA"/>
        </w:rPr>
        <w:t>,</w:t>
      </w:r>
      <w:r w:rsidRPr="00E7378C">
        <w:rPr>
          <w:rFonts w:ascii="Times New Roman" w:eastAsia="Calibri" w:hAnsi="Times New Roman" w:cs="Times New Roman"/>
          <w:sz w:val="28"/>
          <w:szCs w:val="28"/>
          <w:lang w:val="uk-UA"/>
        </w:rPr>
        <w:t xml:space="preserve"> </w:t>
      </w:r>
      <w:r w:rsidR="00C21662" w:rsidRPr="00C21662">
        <w:rPr>
          <w:rFonts w:ascii="Times New Roman" w:eastAsia="Calibri" w:hAnsi="Times New Roman" w:cs="Times New Roman"/>
          <w:sz w:val="28"/>
          <w:szCs w:val="28"/>
          <w:lang w:val="uk-UA"/>
        </w:rPr>
        <w:t xml:space="preserve">де вона була середньою. Саме в цих районах поширені дерново-підзолисті та </w:t>
      </w:r>
      <w:proofErr w:type="spellStart"/>
      <w:r w:rsidR="00C21662" w:rsidRPr="00C21662">
        <w:rPr>
          <w:rFonts w:ascii="Times New Roman" w:eastAsia="Calibri" w:hAnsi="Times New Roman" w:cs="Times New Roman"/>
          <w:sz w:val="28"/>
          <w:szCs w:val="28"/>
          <w:lang w:val="uk-UA"/>
        </w:rPr>
        <w:t>дерново</w:t>
      </w:r>
      <w:proofErr w:type="spellEnd"/>
      <w:r w:rsidR="00C21662" w:rsidRPr="00C21662">
        <w:rPr>
          <w:rFonts w:ascii="Times New Roman" w:eastAsia="Calibri" w:hAnsi="Times New Roman" w:cs="Times New Roman"/>
          <w:sz w:val="28"/>
          <w:szCs w:val="28"/>
          <w:lang w:val="uk-UA"/>
        </w:rPr>
        <w:t xml:space="preserve"> </w:t>
      </w:r>
      <w:proofErr w:type="spellStart"/>
      <w:r w:rsidR="00C21662" w:rsidRPr="00C21662">
        <w:rPr>
          <w:rFonts w:ascii="Times New Roman" w:eastAsia="Calibri" w:hAnsi="Times New Roman" w:cs="Times New Roman"/>
          <w:sz w:val="28"/>
          <w:szCs w:val="28"/>
          <w:lang w:val="uk-UA"/>
        </w:rPr>
        <w:t>поверхнево-оглеєні</w:t>
      </w:r>
      <w:proofErr w:type="spellEnd"/>
      <w:r w:rsidR="00C21662" w:rsidRPr="00C21662">
        <w:rPr>
          <w:rFonts w:ascii="Times New Roman" w:eastAsia="Calibri" w:hAnsi="Times New Roman" w:cs="Times New Roman"/>
          <w:sz w:val="28"/>
          <w:szCs w:val="28"/>
          <w:lang w:val="uk-UA"/>
        </w:rPr>
        <w:t xml:space="preserve"> ґрунти переважно глинисто-піщаного механічного складу</w:t>
      </w:r>
      <w:r w:rsidR="00C21662">
        <w:rPr>
          <w:rFonts w:ascii="Times New Roman" w:eastAsia="Calibri" w:hAnsi="Times New Roman" w:cs="Times New Roman"/>
          <w:sz w:val="28"/>
          <w:szCs w:val="28"/>
          <w:lang w:val="uk-UA"/>
        </w:rPr>
        <w:t xml:space="preserve"> (рис.</w:t>
      </w:r>
      <w:r w:rsidR="009F15AA">
        <w:rPr>
          <w:rFonts w:ascii="Times New Roman" w:eastAsia="Calibri" w:hAnsi="Times New Roman" w:cs="Times New Roman"/>
          <w:sz w:val="28"/>
          <w:szCs w:val="28"/>
          <w:lang w:val="uk-UA"/>
        </w:rPr>
        <w:t xml:space="preserve"> 2.6</w:t>
      </w:r>
      <w:r w:rsidR="00C21662">
        <w:rPr>
          <w:rFonts w:ascii="Times New Roman" w:eastAsia="Calibri" w:hAnsi="Times New Roman" w:cs="Times New Roman"/>
          <w:sz w:val="28"/>
          <w:szCs w:val="28"/>
          <w:lang w:val="uk-UA"/>
        </w:rPr>
        <w:t xml:space="preserve"> )</w:t>
      </w:r>
      <w:r w:rsidR="00C21662" w:rsidRPr="00C21662">
        <w:rPr>
          <w:rFonts w:ascii="Times New Roman" w:eastAsia="Calibri" w:hAnsi="Times New Roman" w:cs="Times New Roman"/>
          <w:sz w:val="28"/>
          <w:szCs w:val="28"/>
          <w:lang w:val="uk-UA"/>
        </w:rPr>
        <w:t xml:space="preserve">.  </w:t>
      </w:r>
      <w:r w:rsidRPr="00E7378C">
        <w:rPr>
          <w:rFonts w:ascii="Times New Roman" w:eastAsia="Calibri" w:hAnsi="Times New Roman" w:cs="Times New Roman"/>
          <w:sz w:val="28"/>
          <w:szCs w:val="28"/>
          <w:lang w:val="uk-UA"/>
        </w:rPr>
        <w:t>Висока не простежувалася у жодному районі області.</w:t>
      </w:r>
    </w:p>
    <w:p w:rsidR="00C6403D" w:rsidRDefault="00CF16A0" w:rsidP="00C6403D">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extent cx="4980005" cy="4231532"/>
            <wp:effectExtent l="0" t="0" r="0" b="0"/>
            <wp:docPr id="131" name="Рисунок 131" descr="C:\Users\ASUS\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ASUS\Desktop\Безымянный.pn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974636" cy="4226970"/>
                    </a:xfrm>
                    <a:prstGeom prst="rect">
                      <a:avLst/>
                    </a:prstGeom>
                    <a:noFill/>
                    <a:ln>
                      <a:noFill/>
                    </a:ln>
                  </pic:spPr>
                </pic:pic>
              </a:graphicData>
            </a:graphic>
          </wp:inline>
        </w:drawing>
      </w:r>
    </w:p>
    <w:p w:rsidR="00CF16A0" w:rsidRDefault="00CF16A0" w:rsidP="003C56C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Рис.</w:t>
      </w:r>
      <w:r w:rsidR="000B009D">
        <w:rPr>
          <w:rFonts w:ascii="Times New Roman" w:hAnsi="Times New Roman" w:cs="Times New Roman"/>
          <w:sz w:val="28"/>
          <w:lang w:val="uk-UA"/>
        </w:rPr>
        <w:t xml:space="preserve"> </w:t>
      </w:r>
      <w:r w:rsidR="00F91404">
        <w:rPr>
          <w:rFonts w:ascii="Times New Roman" w:hAnsi="Times New Roman" w:cs="Times New Roman"/>
          <w:sz w:val="28"/>
          <w:lang w:val="uk-UA"/>
        </w:rPr>
        <w:t>3.21</w:t>
      </w:r>
      <w:r>
        <w:rPr>
          <w:rFonts w:ascii="Times New Roman" w:hAnsi="Times New Roman" w:cs="Times New Roman"/>
          <w:sz w:val="28"/>
          <w:lang w:val="uk-UA"/>
        </w:rPr>
        <w:t xml:space="preserve">. Урожайність картоплі за 2010 рік із температурою </w:t>
      </w:r>
      <w:r w:rsidR="000B009D">
        <w:rPr>
          <w:rFonts w:ascii="Times New Roman" w:hAnsi="Times New Roman" w:cs="Times New Roman"/>
          <w:sz w:val="28"/>
          <w:lang w:val="uk-UA"/>
        </w:rPr>
        <w:t xml:space="preserve">повітря у червні </w:t>
      </w:r>
      <w:r>
        <w:rPr>
          <w:rFonts w:ascii="Times New Roman" w:hAnsi="Times New Roman" w:cs="Times New Roman"/>
          <w:sz w:val="28"/>
          <w:lang w:val="uk-UA"/>
        </w:rPr>
        <w:t>вище норми</w:t>
      </w:r>
    </w:p>
    <w:p w:rsidR="00AF2D7D" w:rsidRDefault="00AF2D7D" w:rsidP="00AF2D7D">
      <w:pPr>
        <w:spacing w:after="0" w:line="360" w:lineRule="auto"/>
        <w:ind w:firstLine="709"/>
        <w:jc w:val="both"/>
        <w:rPr>
          <w:rFonts w:ascii="Times New Roman" w:hAnsi="Times New Roman" w:cs="Times New Roman"/>
          <w:sz w:val="28"/>
          <w:lang w:val="uk-UA"/>
        </w:rPr>
      </w:pPr>
      <w:r w:rsidRPr="00AF2D7D">
        <w:rPr>
          <w:rFonts w:ascii="Times New Roman" w:hAnsi="Times New Roman" w:cs="Times New Roman"/>
          <w:sz w:val="28"/>
          <w:lang w:val="uk-UA"/>
        </w:rPr>
        <w:t xml:space="preserve">Було виявлено, що найбільш впливовим для майбутньої врожайності є </w:t>
      </w:r>
      <w:r>
        <w:rPr>
          <w:rFonts w:ascii="Times New Roman" w:hAnsi="Times New Roman" w:cs="Times New Roman"/>
          <w:sz w:val="28"/>
          <w:lang w:val="uk-UA"/>
        </w:rPr>
        <w:t xml:space="preserve">термічний </w:t>
      </w:r>
      <w:r w:rsidRPr="00AF2D7D">
        <w:rPr>
          <w:rFonts w:ascii="Times New Roman" w:hAnsi="Times New Roman" w:cs="Times New Roman"/>
          <w:sz w:val="28"/>
          <w:lang w:val="uk-UA"/>
        </w:rPr>
        <w:t>режим</w:t>
      </w:r>
      <w:r>
        <w:rPr>
          <w:rFonts w:ascii="Times New Roman" w:hAnsi="Times New Roman" w:cs="Times New Roman"/>
          <w:sz w:val="28"/>
          <w:lang w:val="uk-UA"/>
        </w:rPr>
        <w:t xml:space="preserve"> липня</w:t>
      </w:r>
      <w:r w:rsidRPr="00AF2D7D">
        <w:rPr>
          <w:rFonts w:ascii="Times New Roman" w:hAnsi="Times New Roman" w:cs="Times New Roman"/>
          <w:sz w:val="28"/>
          <w:lang w:val="uk-UA"/>
        </w:rPr>
        <w:t xml:space="preserve">. Тому з метою простежити як впливає </w:t>
      </w:r>
      <w:r>
        <w:rPr>
          <w:rFonts w:ascii="Times New Roman" w:hAnsi="Times New Roman" w:cs="Times New Roman"/>
          <w:sz w:val="28"/>
          <w:lang w:val="uk-UA"/>
        </w:rPr>
        <w:t>температура  даного місяця</w:t>
      </w:r>
      <w:r w:rsidRPr="00AF2D7D">
        <w:rPr>
          <w:rFonts w:ascii="Times New Roman" w:hAnsi="Times New Roman" w:cs="Times New Roman"/>
          <w:sz w:val="28"/>
          <w:lang w:val="uk-UA"/>
        </w:rPr>
        <w:t xml:space="preserve"> на ймовірність гарного врожаю було побудовано відповідну діаграму.</w:t>
      </w:r>
    </w:p>
    <w:p w:rsidR="00AF2D7D" w:rsidRPr="00AF2D7D" w:rsidRDefault="00131D9E" w:rsidP="00F9140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Із рис.</w:t>
      </w:r>
      <w:r w:rsidR="00AF2D7D" w:rsidRPr="00AF2D7D">
        <w:rPr>
          <w:rFonts w:ascii="Times New Roman" w:hAnsi="Times New Roman" w:cs="Times New Roman"/>
          <w:sz w:val="28"/>
          <w:lang w:val="uk-UA"/>
        </w:rPr>
        <w:t xml:space="preserve"> </w:t>
      </w:r>
      <w:r w:rsidR="00AF2D7D">
        <w:rPr>
          <w:rFonts w:ascii="Times New Roman" w:hAnsi="Times New Roman" w:cs="Times New Roman"/>
          <w:sz w:val="28"/>
          <w:lang w:val="uk-UA"/>
        </w:rPr>
        <w:t>3.2</w:t>
      </w:r>
      <w:r w:rsidR="00F91404">
        <w:rPr>
          <w:rFonts w:ascii="Times New Roman" w:hAnsi="Times New Roman" w:cs="Times New Roman"/>
          <w:sz w:val="28"/>
          <w:lang w:val="uk-UA"/>
        </w:rPr>
        <w:t>2</w:t>
      </w:r>
      <w:r w:rsidR="00AF2D7D">
        <w:rPr>
          <w:rFonts w:ascii="Times New Roman" w:hAnsi="Times New Roman" w:cs="Times New Roman"/>
          <w:sz w:val="28"/>
          <w:lang w:val="uk-UA"/>
        </w:rPr>
        <w:t xml:space="preserve"> </w:t>
      </w:r>
      <w:r w:rsidR="00AF2D7D" w:rsidRPr="00AF2D7D">
        <w:rPr>
          <w:rFonts w:ascii="Times New Roman" w:hAnsi="Times New Roman" w:cs="Times New Roman"/>
          <w:sz w:val="28"/>
          <w:lang w:val="uk-UA"/>
        </w:rPr>
        <w:t>можна помітити, що температурний режим у липні значною мірою впливає на формування майбутнього врожаю картоплі. У роки із високими температурними показниками ( 2001, 2002, 2010 ) врожайність була критично низькою. Для досягнення високої врожайності у липні необхідна темпе</w:t>
      </w:r>
      <w:r w:rsidR="00F91404">
        <w:rPr>
          <w:rFonts w:ascii="Times New Roman" w:hAnsi="Times New Roman" w:cs="Times New Roman"/>
          <w:sz w:val="28"/>
          <w:lang w:val="uk-UA"/>
        </w:rPr>
        <w:t>ратура  нижче та у межах норми.</w:t>
      </w:r>
    </w:p>
    <w:p w:rsidR="00AF2D7D" w:rsidRDefault="00AF2D7D" w:rsidP="003C56C1">
      <w:pPr>
        <w:spacing w:after="0" w:line="360" w:lineRule="auto"/>
        <w:ind w:firstLine="709"/>
        <w:jc w:val="both"/>
        <w:rPr>
          <w:rFonts w:ascii="Times New Roman" w:hAnsi="Times New Roman" w:cs="Times New Roman"/>
          <w:sz w:val="28"/>
          <w:lang w:val="uk-UA"/>
        </w:rPr>
      </w:pPr>
      <w:r>
        <w:rPr>
          <w:noProof/>
          <w:lang w:eastAsia="ru-RU"/>
        </w:rPr>
        <w:lastRenderedPageBreak/>
        <w:drawing>
          <wp:inline distT="0" distB="0" distL="0" distR="0" wp14:anchorId="4E5B1BBE" wp14:editId="1844155B">
            <wp:extent cx="5350212" cy="2714017"/>
            <wp:effectExtent l="0" t="0" r="22225" b="1016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AF2D7D" w:rsidRDefault="00AF2D7D" w:rsidP="00AF2D7D">
      <w:pPr>
        <w:spacing w:after="0" w:line="360" w:lineRule="auto"/>
        <w:ind w:firstLine="709"/>
        <w:jc w:val="both"/>
        <w:rPr>
          <w:rFonts w:ascii="Times New Roman" w:hAnsi="Times New Roman" w:cs="Times New Roman"/>
          <w:sz w:val="28"/>
          <w:lang w:val="uk-UA"/>
        </w:rPr>
      </w:pPr>
      <w:r w:rsidRPr="00AF2D7D">
        <w:rPr>
          <w:rFonts w:ascii="Times New Roman" w:hAnsi="Times New Roman" w:cs="Times New Roman"/>
          <w:sz w:val="28"/>
          <w:lang w:val="uk-UA"/>
        </w:rPr>
        <w:t>Рис.</w:t>
      </w:r>
      <w:r>
        <w:rPr>
          <w:rFonts w:ascii="Times New Roman" w:hAnsi="Times New Roman" w:cs="Times New Roman"/>
          <w:sz w:val="28"/>
          <w:lang w:val="uk-UA"/>
        </w:rPr>
        <w:t xml:space="preserve"> 3.2</w:t>
      </w:r>
      <w:r w:rsidR="00F91404">
        <w:rPr>
          <w:rFonts w:ascii="Times New Roman" w:hAnsi="Times New Roman" w:cs="Times New Roman"/>
          <w:sz w:val="28"/>
          <w:lang w:val="uk-UA"/>
        </w:rPr>
        <w:t>2</w:t>
      </w:r>
      <w:r w:rsidR="00683678">
        <w:rPr>
          <w:rFonts w:ascii="Times New Roman" w:hAnsi="Times New Roman" w:cs="Times New Roman"/>
          <w:sz w:val="28"/>
          <w:lang w:val="uk-UA"/>
        </w:rPr>
        <w:t>.</w:t>
      </w:r>
      <w:r w:rsidRPr="00AF2D7D">
        <w:rPr>
          <w:rFonts w:ascii="Times New Roman" w:hAnsi="Times New Roman" w:cs="Times New Roman"/>
          <w:sz w:val="28"/>
          <w:lang w:val="uk-UA"/>
        </w:rPr>
        <w:t xml:space="preserve"> Залежність урожайності картоплі від температури в липні</w:t>
      </w:r>
    </w:p>
    <w:p w:rsidR="003C56C1" w:rsidRPr="003C56C1" w:rsidRDefault="003C56C1" w:rsidP="003C56C1">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Для визначення найоптимальнішого температурного режиму для </w:t>
      </w:r>
      <w:r w:rsidR="000B009D">
        <w:rPr>
          <w:rFonts w:ascii="Times New Roman" w:eastAsia="Calibri" w:hAnsi="Times New Roman" w:cs="Times New Roman"/>
          <w:sz w:val="28"/>
          <w:szCs w:val="28"/>
          <w:lang w:val="uk-UA"/>
        </w:rPr>
        <w:t xml:space="preserve">формування </w:t>
      </w:r>
      <w:r>
        <w:rPr>
          <w:rFonts w:ascii="Times New Roman" w:eastAsia="Calibri" w:hAnsi="Times New Roman" w:cs="Times New Roman"/>
          <w:sz w:val="28"/>
          <w:szCs w:val="28"/>
          <w:lang w:val="uk-UA"/>
        </w:rPr>
        <w:t xml:space="preserve">високого врожаю картоплі було досліджено роки з </w:t>
      </w:r>
      <w:r w:rsidR="00025E0E">
        <w:rPr>
          <w:rFonts w:ascii="Times New Roman" w:eastAsia="Calibri" w:hAnsi="Times New Roman" w:cs="Times New Roman"/>
          <w:sz w:val="28"/>
          <w:szCs w:val="28"/>
          <w:lang w:val="uk-UA"/>
        </w:rPr>
        <w:t>найменшою (2001 і 2002 роки</w:t>
      </w:r>
      <w:r w:rsidR="000B009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00025E0E">
        <w:rPr>
          <w:rFonts w:ascii="Times New Roman" w:eastAsia="Calibri" w:hAnsi="Times New Roman" w:cs="Times New Roman"/>
          <w:sz w:val="28"/>
          <w:szCs w:val="28"/>
          <w:lang w:val="uk-UA"/>
        </w:rPr>
        <w:t>і найбільшою (2011 і 2015 ро</w:t>
      </w:r>
      <w:r w:rsidR="000B009D">
        <w:rPr>
          <w:rFonts w:ascii="Times New Roman" w:eastAsia="Calibri" w:hAnsi="Times New Roman" w:cs="Times New Roman"/>
          <w:sz w:val="28"/>
          <w:szCs w:val="28"/>
          <w:lang w:val="uk-UA"/>
        </w:rPr>
        <w:t>к</w:t>
      </w:r>
      <w:r w:rsidR="00025E0E">
        <w:rPr>
          <w:rFonts w:ascii="Times New Roman" w:eastAsia="Calibri" w:hAnsi="Times New Roman" w:cs="Times New Roman"/>
          <w:sz w:val="28"/>
          <w:szCs w:val="28"/>
          <w:lang w:val="uk-UA"/>
        </w:rPr>
        <w:t>и</w:t>
      </w:r>
      <w:r w:rsidR="000B009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врожайністю</w:t>
      </w:r>
      <w:r w:rsidR="000B009D">
        <w:rPr>
          <w:rFonts w:ascii="Times New Roman" w:eastAsia="Calibri" w:hAnsi="Times New Roman" w:cs="Times New Roman"/>
          <w:sz w:val="28"/>
          <w:szCs w:val="28"/>
          <w:lang w:val="uk-UA"/>
        </w:rPr>
        <w:t xml:space="preserve"> по області</w:t>
      </w:r>
      <w:r>
        <w:rPr>
          <w:rFonts w:ascii="Times New Roman" w:eastAsia="Calibri" w:hAnsi="Times New Roman" w:cs="Times New Roman"/>
          <w:sz w:val="28"/>
          <w:szCs w:val="28"/>
          <w:lang w:val="uk-UA"/>
        </w:rPr>
        <w:t xml:space="preserve">. </w:t>
      </w:r>
      <w:r w:rsidR="000B009D">
        <w:rPr>
          <w:rFonts w:ascii="Times New Roman" w:eastAsia="Calibri" w:hAnsi="Times New Roman" w:cs="Times New Roman"/>
          <w:sz w:val="28"/>
          <w:szCs w:val="28"/>
          <w:lang w:val="uk-UA"/>
        </w:rPr>
        <w:t>Для цих років</w:t>
      </w:r>
      <w:r>
        <w:rPr>
          <w:rFonts w:ascii="Times New Roman" w:eastAsia="Calibri" w:hAnsi="Times New Roman" w:cs="Times New Roman"/>
          <w:sz w:val="28"/>
          <w:szCs w:val="28"/>
          <w:lang w:val="uk-UA"/>
        </w:rPr>
        <w:t xml:space="preserve"> було побудовано </w:t>
      </w:r>
      <w:r w:rsidR="000B009D">
        <w:rPr>
          <w:rFonts w:ascii="Times New Roman" w:eastAsia="Calibri" w:hAnsi="Times New Roman" w:cs="Times New Roman"/>
          <w:sz w:val="28"/>
          <w:szCs w:val="28"/>
          <w:lang w:val="uk-UA"/>
        </w:rPr>
        <w:t>графіки річного ходу серед</w:t>
      </w:r>
      <w:r w:rsidR="00025E0E">
        <w:rPr>
          <w:rFonts w:ascii="Times New Roman" w:eastAsia="Calibri" w:hAnsi="Times New Roman" w:cs="Times New Roman"/>
          <w:sz w:val="28"/>
          <w:szCs w:val="28"/>
          <w:lang w:val="uk-UA"/>
        </w:rPr>
        <w:t>ніх місячних температур повітря</w:t>
      </w:r>
      <w:r w:rsidR="000B009D">
        <w:rPr>
          <w:rFonts w:ascii="Times New Roman" w:hAnsi="Times New Roman" w:cs="Times New Roman"/>
          <w:sz w:val="28"/>
          <w:lang w:val="uk-UA"/>
        </w:rPr>
        <w:t>.</w:t>
      </w:r>
    </w:p>
    <w:p w:rsidR="00CF16A0" w:rsidRDefault="00CF16A0" w:rsidP="003C56C1">
      <w:pPr>
        <w:spacing w:after="0" w:line="360" w:lineRule="auto"/>
        <w:ind w:firstLine="709"/>
        <w:jc w:val="both"/>
        <w:rPr>
          <w:rFonts w:ascii="Times New Roman" w:hAnsi="Times New Roman" w:cs="Times New Roman"/>
          <w:sz w:val="28"/>
          <w:lang w:val="uk-UA"/>
        </w:rPr>
      </w:pPr>
      <w:r w:rsidRPr="00CF16A0">
        <w:rPr>
          <w:rFonts w:ascii="Times New Roman" w:hAnsi="Times New Roman" w:cs="Times New Roman"/>
          <w:sz w:val="28"/>
          <w:lang w:val="uk-UA"/>
        </w:rPr>
        <w:t>Із графіка</w:t>
      </w:r>
      <w:r w:rsidR="00F91404">
        <w:rPr>
          <w:rFonts w:ascii="Times New Roman" w:hAnsi="Times New Roman" w:cs="Times New Roman"/>
          <w:sz w:val="28"/>
          <w:lang w:val="uk-UA"/>
        </w:rPr>
        <w:t xml:space="preserve"> (рис. 3.23</w:t>
      </w:r>
      <w:r w:rsidR="00025E0E">
        <w:rPr>
          <w:rFonts w:ascii="Times New Roman" w:hAnsi="Times New Roman" w:cs="Times New Roman"/>
          <w:sz w:val="28"/>
          <w:lang w:val="uk-UA"/>
        </w:rPr>
        <w:t>)</w:t>
      </w:r>
      <w:r w:rsidRPr="00CF16A0">
        <w:rPr>
          <w:rFonts w:ascii="Times New Roman" w:hAnsi="Times New Roman" w:cs="Times New Roman"/>
          <w:sz w:val="28"/>
          <w:lang w:val="uk-UA"/>
        </w:rPr>
        <w:t xml:space="preserve">  видно, що  у 2002 році, коли врожайність картоплі була найнижчою</w:t>
      </w:r>
      <w:r w:rsidR="000B009D">
        <w:rPr>
          <w:rFonts w:ascii="Times New Roman" w:hAnsi="Times New Roman" w:cs="Times New Roman"/>
          <w:sz w:val="28"/>
          <w:lang w:val="uk-UA"/>
        </w:rPr>
        <w:t>,</w:t>
      </w:r>
      <w:r w:rsidRPr="00CF16A0">
        <w:rPr>
          <w:rFonts w:ascii="Times New Roman" w:hAnsi="Times New Roman" w:cs="Times New Roman"/>
          <w:sz w:val="28"/>
          <w:lang w:val="uk-UA"/>
        </w:rPr>
        <w:t xml:space="preserve"> температура повітря </w:t>
      </w:r>
      <w:r w:rsidR="00962387">
        <w:rPr>
          <w:rFonts w:ascii="Times New Roman" w:hAnsi="Times New Roman" w:cs="Times New Roman"/>
          <w:sz w:val="28"/>
          <w:lang w:val="uk-UA"/>
        </w:rPr>
        <w:t xml:space="preserve">більшості місяців </w:t>
      </w:r>
      <w:r w:rsidRPr="00CF16A0">
        <w:rPr>
          <w:rFonts w:ascii="Times New Roman" w:hAnsi="Times New Roman" w:cs="Times New Roman"/>
          <w:sz w:val="28"/>
          <w:lang w:val="uk-UA"/>
        </w:rPr>
        <w:t>суттєво не відрізнялася від температурного режиму 2015 року, коли врожайність картоплі була найвищою за всі досліджувані роки. У перші три місяці температура відрізнялася на 1- 2 °С і в обидва досліджувані роки була вищою за середнє значення</w:t>
      </w:r>
      <w:r w:rsidR="00962387">
        <w:rPr>
          <w:rFonts w:ascii="Times New Roman" w:hAnsi="Times New Roman" w:cs="Times New Roman"/>
          <w:sz w:val="28"/>
          <w:lang w:val="uk-UA"/>
        </w:rPr>
        <w:t>, проте температурний режим цих місяців не мав упливу на урожайність картоплі</w:t>
      </w:r>
      <w:r w:rsidRPr="00CF16A0">
        <w:rPr>
          <w:rFonts w:ascii="Times New Roman" w:hAnsi="Times New Roman" w:cs="Times New Roman"/>
          <w:sz w:val="28"/>
          <w:lang w:val="uk-UA"/>
        </w:rPr>
        <w:t>.</w:t>
      </w:r>
      <w:r w:rsidR="00962387">
        <w:rPr>
          <w:rFonts w:ascii="Times New Roman" w:hAnsi="Times New Roman" w:cs="Times New Roman"/>
          <w:sz w:val="28"/>
          <w:lang w:val="uk-UA"/>
        </w:rPr>
        <w:t xml:space="preserve"> Для обох років також характерна температура повітря в межах норми у квітні, травні і червні. Отже, визначальний вплив мав липень: у 2015 році з добрим урожаєм зберігався температурний режим у межах норми, а в 2002 році, коли урожай був найгіршим, липень був надзвичайно спекотним.</w:t>
      </w:r>
      <w:r w:rsidRPr="00CF16A0">
        <w:rPr>
          <w:rFonts w:ascii="Times New Roman" w:hAnsi="Times New Roman" w:cs="Times New Roman"/>
          <w:sz w:val="28"/>
          <w:lang w:val="uk-UA"/>
        </w:rPr>
        <w:t xml:space="preserve"> </w:t>
      </w:r>
    </w:p>
    <w:p w:rsidR="00CF16A0" w:rsidRDefault="00271FB6" w:rsidP="003C56C1">
      <w:pPr>
        <w:spacing w:after="0" w:line="360" w:lineRule="auto"/>
        <w:ind w:firstLine="709"/>
        <w:jc w:val="both"/>
        <w:rPr>
          <w:rFonts w:ascii="Times New Roman" w:hAnsi="Times New Roman" w:cs="Times New Roman"/>
          <w:sz w:val="28"/>
          <w:lang w:val="uk-UA"/>
        </w:rPr>
      </w:pPr>
      <w:r>
        <w:rPr>
          <w:noProof/>
          <w:lang w:eastAsia="ru-RU"/>
        </w:rPr>
        <w:lastRenderedPageBreak/>
        <w:drawing>
          <wp:inline distT="0" distB="0" distL="0" distR="0" wp14:anchorId="02242E08" wp14:editId="353172B5">
            <wp:extent cx="5369668" cy="2636195"/>
            <wp:effectExtent l="0" t="0" r="21590" b="12065"/>
            <wp:docPr id="156" name="Диаграмма 156"/>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CF16A0" w:rsidRDefault="00F91404" w:rsidP="003C56C1">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lang w:val="uk-UA"/>
        </w:rPr>
        <w:t>Рис.</w:t>
      </w:r>
      <w:r w:rsidR="0034044D">
        <w:rPr>
          <w:rFonts w:ascii="Times New Roman" w:hAnsi="Times New Roman" w:cs="Times New Roman"/>
          <w:sz w:val="28"/>
          <w:lang w:val="uk-UA"/>
        </w:rPr>
        <w:t xml:space="preserve"> </w:t>
      </w:r>
      <w:r>
        <w:rPr>
          <w:rFonts w:ascii="Times New Roman" w:hAnsi="Times New Roman" w:cs="Times New Roman"/>
          <w:sz w:val="28"/>
          <w:lang w:val="uk-UA"/>
        </w:rPr>
        <w:t>3.23</w:t>
      </w:r>
      <w:r w:rsidR="003C56C1" w:rsidRPr="00962387">
        <w:rPr>
          <w:rFonts w:ascii="Times New Roman" w:hAnsi="Times New Roman" w:cs="Times New Roman"/>
          <w:sz w:val="28"/>
          <w:lang w:val="uk-UA"/>
        </w:rPr>
        <w:t>.</w:t>
      </w:r>
      <w:r w:rsidR="000B009D" w:rsidRPr="000B009D">
        <w:rPr>
          <w:rFonts w:ascii="Times New Roman" w:eastAsia="Calibri" w:hAnsi="Times New Roman" w:cs="Times New Roman"/>
          <w:sz w:val="28"/>
          <w:szCs w:val="28"/>
          <w:lang w:val="uk-UA"/>
        </w:rPr>
        <w:t xml:space="preserve"> </w:t>
      </w:r>
      <w:r w:rsidR="000B009D">
        <w:rPr>
          <w:rFonts w:ascii="Times New Roman" w:eastAsia="Calibri" w:hAnsi="Times New Roman" w:cs="Times New Roman"/>
          <w:sz w:val="28"/>
          <w:szCs w:val="28"/>
          <w:lang w:val="uk-UA"/>
        </w:rPr>
        <w:t>Річний хід середніх місячних температур повітря</w:t>
      </w:r>
      <w:r w:rsidR="000B009D" w:rsidRPr="000B009D">
        <w:rPr>
          <w:rFonts w:ascii="Times New Roman" w:eastAsia="Calibri" w:hAnsi="Times New Roman" w:cs="Times New Roman"/>
          <w:sz w:val="28"/>
          <w:szCs w:val="28"/>
          <w:lang w:val="uk-UA"/>
        </w:rPr>
        <w:t xml:space="preserve"> </w:t>
      </w:r>
      <w:r w:rsidR="00962387">
        <w:rPr>
          <w:rFonts w:ascii="Times New Roman" w:eastAsia="Calibri" w:hAnsi="Times New Roman" w:cs="Times New Roman"/>
          <w:sz w:val="28"/>
          <w:szCs w:val="28"/>
          <w:lang w:val="uk-UA"/>
        </w:rPr>
        <w:t xml:space="preserve">у </w:t>
      </w:r>
      <w:r w:rsidR="000B009D">
        <w:rPr>
          <w:rFonts w:ascii="Times New Roman" w:eastAsia="Calibri" w:hAnsi="Times New Roman" w:cs="Times New Roman"/>
          <w:sz w:val="28"/>
          <w:szCs w:val="28"/>
          <w:lang w:val="uk-UA"/>
        </w:rPr>
        <w:t>роки з найменшою (2002 рік)  і найбільшою (2015 рік)  врожайністю по області</w:t>
      </w:r>
    </w:p>
    <w:p w:rsidR="00025E0E" w:rsidRDefault="00025E0E" w:rsidP="00025E0E">
      <w:pPr>
        <w:spacing w:after="0" w:line="360" w:lineRule="auto"/>
        <w:ind w:firstLine="709"/>
        <w:jc w:val="both"/>
        <w:rPr>
          <w:rFonts w:ascii="Times New Roman" w:eastAsia="Calibri" w:hAnsi="Times New Roman" w:cs="Times New Roman"/>
          <w:sz w:val="28"/>
          <w:szCs w:val="28"/>
          <w:lang w:val="uk-UA"/>
        </w:rPr>
      </w:pPr>
      <w:r w:rsidRPr="00025E0E">
        <w:rPr>
          <w:rFonts w:ascii="Times New Roman" w:eastAsia="Calibri" w:hAnsi="Times New Roman" w:cs="Times New Roman"/>
          <w:sz w:val="28"/>
          <w:szCs w:val="28"/>
          <w:lang w:val="uk-UA"/>
        </w:rPr>
        <w:t>Розглядаючи графік</w:t>
      </w:r>
      <w:r>
        <w:rPr>
          <w:rFonts w:ascii="Times New Roman" w:eastAsia="Calibri" w:hAnsi="Times New Roman" w:cs="Times New Roman"/>
          <w:sz w:val="28"/>
          <w:szCs w:val="28"/>
          <w:lang w:val="uk-UA"/>
        </w:rPr>
        <w:t xml:space="preserve"> (рис. 3</w:t>
      </w:r>
      <w:r w:rsidR="00F91404">
        <w:rPr>
          <w:rFonts w:ascii="Times New Roman" w:eastAsia="Calibri" w:hAnsi="Times New Roman" w:cs="Times New Roman"/>
          <w:sz w:val="28"/>
          <w:szCs w:val="28"/>
          <w:lang w:val="uk-UA"/>
        </w:rPr>
        <w:t>.24</w:t>
      </w:r>
      <w:r>
        <w:rPr>
          <w:rFonts w:ascii="Times New Roman" w:eastAsia="Calibri" w:hAnsi="Times New Roman" w:cs="Times New Roman"/>
          <w:sz w:val="28"/>
          <w:szCs w:val="28"/>
          <w:lang w:val="uk-UA"/>
        </w:rPr>
        <w:t>)</w:t>
      </w:r>
      <w:r w:rsidRPr="00025E0E">
        <w:rPr>
          <w:rFonts w:ascii="Times New Roman" w:eastAsia="Calibri" w:hAnsi="Times New Roman" w:cs="Times New Roman"/>
          <w:sz w:val="28"/>
          <w:szCs w:val="28"/>
          <w:lang w:val="uk-UA"/>
        </w:rPr>
        <w:t xml:space="preserve"> річного ходу середніх місячних температур повітря, можемо бачити, що дуже теплий квітень є негативним чинником для формування майбутньої врожайності картоплі. Несприятливим щодо температурного режиму у травні та червні є його суттєве зниження нижче норми – на 1,2 °С та 2 °С відповідно. Липень був рекордно спекотним, що теж досить негативно вплинуло на врожай. Також слід відмітити, що у лютому та березні 2002 року температура була </w:t>
      </w:r>
      <w:proofErr w:type="spellStart"/>
      <w:r w:rsidRPr="00025E0E">
        <w:rPr>
          <w:rFonts w:ascii="Times New Roman" w:eastAsia="Calibri" w:hAnsi="Times New Roman" w:cs="Times New Roman"/>
          <w:sz w:val="28"/>
          <w:szCs w:val="28"/>
          <w:lang w:val="uk-UA"/>
        </w:rPr>
        <w:t>екстремально</w:t>
      </w:r>
      <w:proofErr w:type="spellEnd"/>
      <w:r w:rsidRPr="00025E0E">
        <w:rPr>
          <w:rFonts w:ascii="Times New Roman" w:eastAsia="Calibri" w:hAnsi="Times New Roman" w:cs="Times New Roman"/>
          <w:sz w:val="28"/>
          <w:szCs w:val="28"/>
          <w:lang w:val="uk-UA"/>
        </w:rPr>
        <w:t xml:space="preserve"> високою, а це значно вплинуло на запаси вологи у ґрунті і час настання весни.</w:t>
      </w:r>
    </w:p>
    <w:p w:rsidR="00025E0E" w:rsidRDefault="00025E0E" w:rsidP="00E76F17">
      <w:pPr>
        <w:spacing w:after="0" w:line="360" w:lineRule="auto"/>
        <w:ind w:firstLine="709"/>
        <w:jc w:val="both"/>
        <w:rPr>
          <w:rFonts w:ascii="Times New Roman" w:eastAsia="Calibri" w:hAnsi="Times New Roman" w:cs="Times New Roman"/>
          <w:sz w:val="28"/>
          <w:szCs w:val="28"/>
          <w:lang w:val="uk-UA"/>
        </w:rPr>
      </w:pPr>
      <w:r w:rsidRPr="00362610">
        <w:rPr>
          <w:rFonts w:ascii="Times New Roman" w:hAnsi="Times New Roman" w:cs="Times New Roman"/>
          <w:noProof/>
          <w:sz w:val="28"/>
          <w:lang w:eastAsia="ru-RU"/>
        </w:rPr>
        <w:drawing>
          <wp:inline distT="0" distB="0" distL="0" distR="0" wp14:anchorId="431106C6" wp14:editId="7F3DB198">
            <wp:extent cx="5398851" cy="2714017"/>
            <wp:effectExtent l="0" t="0" r="11430" b="1016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025E0E" w:rsidRDefault="00025E0E" w:rsidP="00E76F1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E76F17">
        <w:rPr>
          <w:rFonts w:ascii="Times New Roman" w:eastAsia="Calibri" w:hAnsi="Times New Roman" w:cs="Times New Roman"/>
          <w:sz w:val="28"/>
          <w:szCs w:val="28"/>
          <w:lang w:val="uk-UA"/>
        </w:rPr>
        <w:t xml:space="preserve"> 3</w:t>
      </w:r>
      <w:r w:rsidR="00F91404">
        <w:rPr>
          <w:rFonts w:ascii="Times New Roman" w:eastAsia="Calibri" w:hAnsi="Times New Roman" w:cs="Times New Roman"/>
          <w:sz w:val="28"/>
          <w:szCs w:val="28"/>
          <w:lang w:val="uk-UA"/>
        </w:rPr>
        <w:t>.24</w:t>
      </w:r>
      <w:r w:rsidR="0068367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025E0E">
        <w:rPr>
          <w:rFonts w:ascii="Times New Roman" w:eastAsia="Calibri" w:hAnsi="Times New Roman" w:cs="Times New Roman"/>
          <w:sz w:val="28"/>
          <w:szCs w:val="28"/>
          <w:lang w:val="uk-UA"/>
        </w:rPr>
        <w:t>Річний хід середніх місячних температур повітря у роки з найменшою врожайністю картоплі по області</w:t>
      </w:r>
    </w:p>
    <w:p w:rsidR="00E76F17" w:rsidRPr="00E76F17" w:rsidRDefault="00E76F17" w:rsidP="00E76F17">
      <w:pPr>
        <w:spacing w:after="0" w:line="360" w:lineRule="auto"/>
        <w:ind w:firstLine="709"/>
        <w:jc w:val="both"/>
        <w:rPr>
          <w:rFonts w:ascii="Times New Roman" w:hAnsi="Times New Roman" w:cs="Times New Roman"/>
          <w:sz w:val="28"/>
          <w:lang w:val="uk-UA"/>
        </w:rPr>
      </w:pPr>
      <w:r w:rsidRPr="00E76F17">
        <w:rPr>
          <w:rFonts w:ascii="Times New Roman" w:hAnsi="Times New Roman" w:cs="Times New Roman"/>
          <w:sz w:val="28"/>
          <w:lang w:val="uk-UA"/>
        </w:rPr>
        <w:lastRenderedPageBreak/>
        <w:t>Із графіка помітно</w:t>
      </w:r>
      <w:r>
        <w:rPr>
          <w:rFonts w:ascii="Times New Roman" w:hAnsi="Times New Roman" w:cs="Times New Roman"/>
          <w:sz w:val="28"/>
          <w:lang w:val="uk-UA"/>
        </w:rPr>
        <w:t xml:space="preserve"> (рис. 3</w:t>
      </w:r>
      <w:r w:rsidR="00F91404">
        <w:rPr>
          <w:rFonts w:ascii="Times New Roman" w:hAnsi="Times New Roman" w:cs="Times New Roman"/>
          <w:sz w:val="28"/>
          <w:lang w:val="uk-UA"/>
        </w:rPr>
        <w:t>.25</w:t>
      </w:r>
      <w:r>
        <w:rPr>
          <w:rFonts w:ascii="Times New Roman" w:hAnsi="Times New Roman" w:cs="Times New Roman"/>
          <w:sz w:val="28"/>
          <w:lang w:val="uk-UA"/>
        </w:rPr>
        <w:t>)</w:t>
      </w:r>
      <w:r w:rsidRPr="00E76F17">
        <w:rPr>
          <w:rFonts w:ascii="Times New Roman" w:hAnsi="Times New Roman" w:cs="Times New Roman"/>
          <w:sz w:val="28"/>
          <w:lang w:val="uk-UA"/>
        </w:rPr>
        <w:t>, що для імовірності високої врожайності температура повинна бути близька до норми у квітні та травні. У наступні два місяці простежуються незначні відхилення температурного режиму від середнього значення, що теж є позитивним фактором. Такі показники у поєднанні із нормальним та вище норми зволоженням  посприяли високому врожаю. Як бачимо, температурний режим теплого періоду двох досліджуваних років суттєво не відрізнявся.</w:t>
      </w:r>
    </w:p>
    <w:p w:rsidR="00E76F17" w:rsidRPr="00E76F17" w:rsidRDefault="00E76F17" w:rsidP="00E76F17">
      <w:pPr>
        <w:spacing w:after="0" w:line="360" w:lineRule="auto"/>
        <w:ind w:firstLine="709"/>
        <w:jc w:val="both"/>
        <w:rPr>
          <w:rFonts w:ascii="Times New Roman" w:hAnsi="Times New Roman" w:cs="Times New Roman"/>
          <w:sz w:val="28"/>
          <w:lang w:val="uk-UA"/>
        </w:rPr>
      </w:pPr>
      <w:r w:rsidRPr="00362610">
        <w:rPr>
          <w:rFonts w:ascii="Times New Roman" w:hAnsi="Times New Roman" w:cs="Times New Roman"/>
          <w:noProof/>
          <w:sz w:val="28"/>
          <w:lang w:eastAsia="ru-RU"/>
        </w:rPr>
        <w:drawing>
          <wp:inline distT="0" distB="0" distL="0" distR="0" wp14:anchorId="72B293A6" wp14:editId="47D74A47">
            <wp:extent cx="5457217" cy="2684834"/>
            <wp:effectExtent l="0" t="0" r="10160" b="2032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3C56C1" w:rsidRDefault="003C56C1" w:rsidP="00E76F17">
      <w:pPr>
        <w:spacing w:after="0" w:line="360" w:lineRule="auto"/>
        <w:ind w:firstLine="709"/>
        <w:jc w:val="both"/>
        <w:rPr>
          <w:rFonts w:ascii="Times New Roman" w:hAnsi="Times New Roman" w:cs="Times New Roman"/>
          <w:sz w:val="28"/>
          <w:lang w:val="uk-UA"/>
        </w:rPr>
      </w:pPr>
      <w:r w:rsidRPr="00E76F17">
        <w:rPr>
          <w:rFonts w:ascii="Times New Roman" w:hAnsi="Times New Roman" w:cs="Times New Roman"/>
          <w:sz w:val="28"/>
          <w:lang w:val="uk-UA"/>
        </w:rPr>
        <w:t xml:space="preserve"> </w:t>
      </w:r>
      <w:r w:rsidR="00E76F17">
        <w:rPr>
          <w:rFonts w:ascii="Times New Roman" w:hAnsi="Times New Roman" w:cs="Times New Roman"/>
          <w:sz w:val="28"/>
          <w:lang w:val="uk-UA"/>
        </w:rPr>
        <w:t>Рис. 3</w:t>
      </w:r>
      <w:r w:rsidR="00F91404">
        <w:rPr>
          <w:rFonts w:ascii="Times New Roman" w:hAnsi="Times New Roman" w:cs="Times New Roman"/>
          <w:sz w:val="28"/>
          <w:lang w:val="uk-UA"/>
        </w:rPr>
        <w:t>.25</w:t>
      </w:r>
      <w:r w:rsidR="00683678">
        <w:rPr>
          <w:rFonts w:ascii="Times New Roman" w:hAnsi="Times New Roman" w:cs="Times New Roman"/>
          <w:sz w:val="28"/>
          <w:lang w:val="uk-UA"/>
        </w:rPr>
        <w:t>.</w:t>
      </w:r>
      <w:r w:rsidRPr="00E76F17">
        <w:rPr>
          <w:rFonts w:ascii="Times New Roman" w:hAnsi="Times New Roman" w:cs="Times New Roman"/>
          <w:sz w:val="28"/>
          <w:lang w:val="uk-UA"/>
        </w:rPr>
        <w:t xml:space="preserve">  </w:t>
      </w:r>
      <w:r w:rsidR="00E76F17" w:rsidRPr="00E76F17">
        <w:rPr>
          <w:rFonts w:ascii="Times New Roman" w:hAnsi="Times New Roman" w:cs="Times New Roman"/>
          <w:sz w:val="28"/>
          <w:lang w:val="uk-UA"/>
        </w:rPr>
        <w:t>Річний хід середніх місячних температур повітря у роки з найбільшою врожайністю картоплі по області</w:t>
      </w:r>
    </w:p>
    <w:p w:rsidR="00E76F17" w:rsidRPr="00E76F17" w:rsidRDefault="00E76F17" w:rsidP="00E76F17">
      <w:pPr>
        <w:spacing w:after="0" w:line="360" w:lineRule="auto"/>
        <w:ind w:firstLine="709"/>
        <w:jc w:val="both"/>
        <w:rPr>
          <w:rFonts w:ascii="Times New Roman" w:hAnsi="Times New Roman" w:cs="Times New Roman"/>
          <w:sz w:val="28"/>
          <w:lang w:val="uk-UA"/>
        </w:rPr>
      </w:pPr>
      <w:r w:rsidRPr="00E76F17">
        <w:rPr>
          <w:rFonts w:ascii="Times New Roman" w:hAnsi="Times New Roman" w:cs="Times New Roman"/>
          <w:sz w:val="28"/>
          <w:lang w:val="uk-UA"/>
        </w:rPr>
        <w:t>Отже, можна зробити висновок, що негативним для майбут</w:t>
      </w:r>
      <w:r>
        <w:rPr>
          <w:rFonts w:ascii="Times New Roman" w:hAnsi="Times New Roman" w:cs="Times New Roman"/>
          <w:sz w:val="28"/>
          <w:lang w:val="uk-UA"/>
        </w:rPr>
        <w:t>нього врожаю є холодний</w:t>
      </w:r>
      <w:r w:rsidRPr="00E76F17">
        <w:rPr>
          <w:rFonts w:ascii="Times New Roman" w:hAnsi="Times New Roman" w:cs="Times New Roman"/>
          <w:sz w:val="28"/>
          <w:lang w:val="uk-UA"/>
        </w:rPr>
        <w:t xml:space="preserve"> червень та дуже спекотний липень. Однак жаркий липень із інтенсивним зволоженням імовірно посприяє гарному врожаю.</w:t>
      </w:r>
      <w:r w:rsidRPr="00E76F17">
        <w:rPr>
          <w:rFonts w:ascii="Times New Roman" w:hAnsi="Times New Roman" w:cs="Times New Roman"/>
          <w:sz w:val="28"/>
        </w:rPr>
        <w:t xml:space="preserve"> </w:t>
      </w:r>
      <w:r w:rsidRPr="00E76F17">
        <w:rPr>
          <w:rFonts w:ascii="Times New Roman" w:hAnsi="Times New Roman" w:cs="Times New Roman"/>
          <w:sz w:val="28"/>
          <w:lang w:val="uk-UA"/>
        </w:rPr>
        <w:t>Температурний режим теплого періоду року має бути близьким до середнього значення для високої врожайності.</w:t>
      </w:r>
      <w:r>
        <w:rPr>
          <w:rFonts w:ascii="Times New Roman" w:hAnsi="Times New Roman" w:cs="Times New Roman"/>
          <w:sz w:val="28"/>
          <w:lang w:val="uk-UA"/>
        </w:rPr>
        <w:t xml:space="preserve"> Тому </w:t>
      </w:r>
      <w:r w:rsidRPr="00E76F17">
        <w:rPr>
          <w:rFonts w:ascii="Times New Roman" w:hAnsi="Times New Roman" w:cs="Times New Roman"/>
          <w:sz w:val="28"/>
          <w:lang w:val="uk-UA"/>
        </w:rPr>
        <w:t>можна</w:t>
      </w:r>
      <w:r w:rsidR="00EE207A">
        <w:rPr>
          <w:rFonts w:ascii="Times New Roman" w:hAnsi="Times New Roman" w:cs="Times New Roman"/>
          <w:sz w:val="28"/>
          <w:lang w:val="uk-UA"/>
        </w:rPr>
        <w:t xml:space="preserve"> </w:t>
      </w:r>
      <w:r>
        <w:rPr>
          <w:rFonts w:ascii="Times New Roman" w:hAnsi="Times New Roman" w:cs="Times New Roman"/>
          <w:sz w:val="28"/>
          <w:lang w:val="uk-UA"/>
        </w:rPr>
        <w:t>стверджувати</w:t>
      </w:r>
      <w:r w:rsidRPr="00E76F17">
        <w:rPr>
          <w:rFonts w:ascii="Times New Roman" w:hAnsi="Times New Roman" w:cs="Times New Roman"/>
          <w:sz w:val="28"/>
          <w:lang w:val="uk-UA"/>
        </w:rPr>
        <w:t xml:space="preserve">, що температура значно менше впливає на формування  врожайності картоплі, ніж режим зволоження, особливо усього теплого періоду року.   При цьому виявлена неоднозначність впливу термічного режиму на врожайність картоплі вказує на необхідність урахування разом з ним також кількості  опадів, запасів води у ґрунті та інших </w:t>
      </w:r>
      <w:proofErr w:type="spellStart"/>
      <w:r w:rsidRPr="00E76F17">
        <w:rPr>
          <w:rFonts w:ascii="Times New Roman" w:hAnsi="Times New Roman" w:cs="Times New Roman"/>
          <w:sz w:val="28"/>
          <w:lang w:val="uk-UA"/>
        </w:rPr>
        <w:t>агрокліматичних</w:t>
      </w:r>
      <w:proofErr w:type="spellEnd"/>
      <w:r w:rsidRPr="00E76F17">
        <w:rPr>
          <w:rFonts w:ascii="Times New Roman" w:hAnsi="Times New Roman" w:cs="Times New Roman"/>
          <w:sz w:val="28"/>
          <w:lang w:val="uk-UA"/>
        </w:rPr>
        <w:t xml:space="preserve"> умов. </w:t>
      </w:r>
    </w:p>
    <w:p w:rsidR="003C56C1" w:rsidRDefault="003C56C1" w:rsidP="00947419">
      <w:pPr>
        <w:spacing w:after="0" w:line="360" w:lineRule="auto"/>
        <w:jc w:val="both"/>
        <w:rPr>
          <w:rFonts w:ascii="Times New Roman" w:hAnsi="Times New Roman" w:cs="Times New Roman"/>
          <w:sz w:val="28"/>
          <w:lang w:val="uk-UA"/>
        </w:rPr>
      </w:pPr>
    </w:p>
    <w:p w:rsidR="00683678" w:rsidRDefault="00683678" w:rsidP="00947419">
      <w:pPr>
        <w:spacing w:after="0" w:line="360" w:lineRule="auto"/>
        <w:jc w:val="both"/>
        <w:rPr>
          <w:rFonts w:ascii="Times New Roman" w:hAnsi="Times New Roman" w:cs="Times New Roman"/>
          <w:sz w:val="28"/>
          <w:lang w:val="uk-UA"/>
        </w:rPr>
      </w:pPr>
    </w:p>
    <w:p w:rsidR="003C56C1" w:rsidRPr="003C56C1" w:rsidRDefault="003C56C1" w:rsidP="003C56C1">
      <w:pPr>
        <w:spacing w:after="0" w:line="360" w:lineRule="auto"/>
        <w:ind w:firstLine="709"/>
        <w:jc w:val="center"/>
        <w:rPr>
          <w:rFonts w:ascii="Times New Roman" w:hAnsi="Times New Roman" w:cs="Times New Roman"/>
          <w:b/>
          <w:sz w:val="28"/>
          <w:lang w:val="uk-UA"/>
        </w:rPr>
      </w:pPr>
      <w:r w:rsidRPr="003C56C1">
        <w:rPr>
          <w:rFonts w:ascii="Times New Roman" w:hAnsi="Times New Roman" w:cs="Times New Roman"/>
          <w:b/>
          <w:sz w:val="28"/>
          <w:lang w:val="uk-UA"/>
        </w:rPr>
        <w:lastRenderedPageBreak/>
        <w:t>ВИСНОВКИ</w:t>
      </w:r>
    </w:p>
    <w:p w:rsidR="003C56C1" w:rsidRPr="003C56C1" w:rsidRDefault="003C56C1" w:rsidP="003C56C1">
      <w:pPr>
        <w:spacing w:after="0" w:line="360" w:lineRule="auto"/>
        <w:ind w:firstLine="709"/>
        <w:jc w:val="both"/>
        <w:rPr>
          <w:rFonts w:ascii="Times New Roman" w:hAnsi="Times New Roman" w:cs="Times New Roman"/>
          <w:sz w:val="28"/>
          <w:lang w:val="uk-UA"/>
        </w:rPr>
      </w:pPr>
      <w:r w:rsidRPr="003C56C1">
        <w:rPr>
          <w:rFonts w:ascii="Times New Roman" w:hAnsi="Times New Roman" w:cs="Times New Roman"/>
          <w:sz w:val="28"/>
          <w:lang w:val="uk-UA"/>
        </w:rPr>
        <w:t>Технологічний процес вирощування картоплі досить складний. Найбільш важливими чинниками розвитку рослини є врахування теплозабезпеченості та вологозабезпеченості, стійкість до посух, опадів. Не менш необхідним завданням є визначення сприятливих періодів для посадки рослини, підтримання головних факторів росту і розвитку картоплі та своєчасний збір урожаю.</w:t>
      </w:r>
    </w:p>
    <w:p w:rsidR="003C56C1" w:rsidRPr="003C56C1" w:rsidRDefault="003C56C1" w:rsidP="003C56C1">
      <w:pPr>
        <w:spacing w:after="0" w:line="360" w:lineRule="auto"/>
        <w:ind w:firstLine="709"/>
        <w:jc w:val="both"/>
        <w:rPr>
          <w:rFonts w:ascii="Times New Roman" w:hAnsi="Times New Roman" w:cs="Times New Roman"/>
          <w:sz w:val="28"/>
          <w:lang w:val="uk-UA"/>
        </w:rPr>
      </w:pPr>
      <w:r w:rsidRPr="003C56C1">
        <w:rPr>
          <w:rFonts w:ascii="Times New Roman" w:hAnsi="Times New Roman" w:cs="Times New Roman"/>
          <w:sz w:val="28"/>
          <w:lang w:val="uk-UA"/>
        </w:rPr>
        <w:t xml:space="preserve">На розвиток системи землеробства впливають такі фактори як глобальні зміни клімату, ресурсний потенціал земель і </w:t>
      </w:r>
      <w:proofErr w:type="spellStart"/>
      <w:r w:rsidRPr="003C56C1">
        <w:rPr>
          <w:rFonts w:ascii="Times New Roman" w:hAnsi="Times New Roman" w:cs="Times New Roman"/>
          <w:sz w:val="28"/>
          <w:lang w:val="uk-UA"/>
        </w:rPr>
        <w:t>еколого-економічна</w:t>
      </w:r>
      <w:proofErr w:type="spellEnd"/>
      <w:r w:rsidRPr="003C56C1">
        <w:rPr>
          <w:rFonts w:ascii="Times New Roman" w:hAnsi="Times New Roman" w:cs="Times New Roman"/>
          <w:sz w:val="28"/>
          <w:lang w:val="uk-UA"/>
        </w:rPr>
        <w:t xml:space="preserve"> складова. Значну роль відіграють строки настання весняного періоду та підвищення середньої регіональної температури.</w:t>
      </w:r>
    </w:p>
    <w:p w:rsidR="003C56C1" w:rsidRPr="003C56C1" w:rsidRDefault="003C56C1" w:rsidP="003C56C1">
      <w:pPr>
        <w:spacing w:after="0" w:line="360" w:lineRule="auto"/>
        <w:ind w:firstLine="709"/>
        <w:jc w:val="both"/>
        <w:rPr>
          <w:rFonts w:ascii="Times New Roman" w:hAnsi="Times New Roman" w:cs="Times New Roman"/>
          <w:sz w:val="28"/>
          <w:lang w:val="uk-UA"/>
        </w:rPr>
      </w:pPr>
      <w:r w:rsidRPr="003C56C1">
        <w:rPr>
          <w:rFonts w:ascii="Times New Roman" w:hAnsi="Times New Roman" w:cs="Times New Roman"/>
          <w:sz w:val="28"/>
          <w:lang w:val="uk-UA"/>
        </w:rPr>
        <w:t xml:space="preserve">Для вирощування картоплі необхідні належні </w:t>
      </w:r>
      <w:proofErr w:type="spellStart"/>
      <w:r w:rsidRPr="003C56C1">
        <w:rPr>
          <w:rFonts w:ascii="Times New Roman" w:hAnsi="Times New Roman" w:cs="Times New Roman"/>
          <w:sz w:val="28"/>
          <w:lang w:val="uk-UA"/>
        </w:rPr>
        <w:t>агрокліматичні</w:t>
      </w:r>
      <w:proofErr w:type="spellEnd"/>
      <w:r w:rsidRPr="003C56C1">
        <w:rPr>
          <w:rFonts w:ascii="Times New Roman" w:hAnsi="Times New Roman" w:cs="Times New Roman"/>
          <w:sz w:val="28"/>
          <w:lang w:val="uk-UA"/>
        </w:rPr>
        <w:t xml:space="preserve"> умови. Ріст і врожай картоплі безпосередньо залежить від кліматичних умов і кількості опадів у різні періоди росту і розвитку рослини. Велике значення для гарного врожаю маю</w:t>
      </w:r>
      <w:r w:rsidR="009F15AA">
        <w:rPr>
          <w:rFonts w:ascii="Times New Roman" w:hAnsi="Times New Roman" w:cs="Times New Roman"/>
          <w:sz w:val="28"/>
          <w:lang w:val="uk-UA"/>
        </w:rPr>
        <w:t>ть кількість внесених добрив</w:t>
      </w:r>
      <w:r w:rsidRPr="003C56C1">
        <w:rPr>
          <w:rFonts w:ascii="Times New Roman" w:hAnsi="Times New Roman" w:cs="Times New Roman"/>
          <w:sz w:val="28"/>
          <w:lang w:val="uk-UA"/>
        </w:rPr>
        <w:t>, тип ґрунту, вчасна та правильна обробка.</w:t>
      </w:r>
    </w:p>
    <w:p w:rsidR="003C56C1" w:rsidRPr="003C56C1" w:rsidRDefault="003C56C1" w:rsidP="003C56C1">
      <w:pPr>
        <w:spacing w:after="0" w:line="360" w:lineRule="auto"/>
        <w:ind w:firstLine="709"/>
        <w:jc w:val="both"/>
        <w:rPr>
          <w:rFonts w:ascii="Times New Roman" w:hAnsi="Times New Roman" w:cs="Times New Roman"/>
          <w:sz w:val="28"/>
          <w:lang w:val="uk-UA"/>
        </w:rPr>
      </w:pPr>
      <w:r w:rsidRPr="003C56C1">
        <w:rPr>
          <w:rFonts w:ascii="Times New Roman" w:hAnsi="Times New Roman" w:cs="Times New Roman"/>
          <w:sz w:val="28"/>
          <w:lang w:val="uk-UA"/>
        </w:rPr>
        <w:t xml:space="preserve"> </w:t>
      </w:r>
      <w:r w:rsidR="00810C43">
        <w:rPr>
          <w:rFonts w:ascii="Times New Roman" w:hAnsi="Times New Roman" w:cs="Times New Roman"/>
          <w:sz w:val="28"/>
          <w:lang w:val="uk-UA"/>
        </w:rPr>
        <w:t>Д</w:t>
      </w:r>
      <w:r w:rsidRPr="003C56C1">
        <w:rPr>
          <w:rFonts w:ascii="Times New Roman" w:hAnsi="Times New Roman" w:cs="Times New Roman"/>
          <w:sz w:val="28"/>
          <w:lang w:val="uk-UA"/>
        </w:rPr>
        <w:t xml:space="preserve">уже важливу роль </w:t>
      </w:r>
      <w:r w:rsidR="00810C43">
        <w:rPr>
          <w:rFonts w:ascii="Times New Roman" w:hAnsi="Times New Roman" w:cs="Times New Roman"/>
          <w:sz w:val="28"/>
          <w:lang w:val="uk-UA"/>
        </w:rPr>
        <w:t xml:space="preserve">у </w:t>
      </w:r>
      <w:r w:rsidR="00810C43" w:rsidRPr="003C56C1">
        <w:rPr>
          <w:rFonts w:ascii="Times New Roman" w:hAnsi="Times New Roman" w:cs="Times New Roman"/>
          <w:sz w:val="28"/>
          <w:lang w:val="uk-UA"/>
        </w:rPr>
        <w:t>р</w:t>
      </w:r>
      <w:r w:rsidR="00810C43">
        <w:rPr>
          <w:rFonts w:ascii="Times New Roman" w:hAnsi="Times New Roman" w:cs="Times New Roman"/>
          <w:sz w:val="28"/>
          <w:lang w:val="uk-UA"/>
        </w:rPr>
        <w:t>о</w:t>
      </w:r>
      <w:r w:rsidR="00810C43" w:rsidRPr="003C56C1">
        <w:rPr>
          <w:rFonts w:ascii="Times New Roman" w:hAnsi="Times New Roman" w:cs="Times New Roman"/>
          <w:sz w:val="28"/>
          <w:lang w:val="uk-UA"/>
        </w:rPr>
        <w:t>ст</w:t>
      </w:r>
      <w:r w:rsidR="00810C43">
        <w:rPr>
          <w:rFonts w:ascii="Times New Roman" w:hAnsi="Times New Roman" w:cs="Times New Roman"/>
          <w:sz w:val="28"/>
          <w:lang w:val="uk-UA"/>
        </w:rPr>
        <w:t>і</w:t>
      </w:r>
      <w:r w:rsidR="00810C43" w:rsidRPr="003C56C1">
        <w:rPr>
          <w:rFonts w:ascii="Times New Roman" w:hAnsi="Times New Roman" w:cs="Times New Roman"/>
          <w:sz w:val="28"/>
          <w:lang w:val="uk-UA"/>
        </w:rPr>
        <w:t>, розвитк</w:t>
      </w:r>
      <w:r w:rsidR="00810C43">
        <w:rPr>
          <w:rFonts w:ascii="Times New Roman" w:hAnsi="Times New Roman" w:cs="Times New Roman"/>
          <w:sz w:val="28"/>
          <w:lang w:val="uk-UA"/>
        </w:rPr>
        <w:t>у</w:t>
      </w:r>
      <w:r w:rsidR="00810C43" w:rsidRPr="003C56C1">
        <w:rPr>
          <w:rFonts w:ascii="Times New Roman" w:hAnsi="Times New Roman" w:cs="Times New Roman"/>
          <w:sz w:val="28"/>
          <w:lang w:val="uk-UA"/>
        </w:rPr>
        <w:t xml:space="preserve"> та </w:t>
      </w:r>
      <w:r w:rsidR="00810C43">
        <w:rPr>
          <w:rFonts w:ascii="Times New Roman" w:hAnsi="Times New Roman" w:cs="Times New Roman"/>
          <w:sz w:val="28"/>
          <w:lang w:val="uk-UA"/>
        </w:rPr>
        <w:t xml:space="preserve">формуванні </w:t>
      </w:r>
      <w:r w:rsidR="00810C43" w:rsidRPr="003C56C1">
        <w:rPr>
          <w:rFonts w:ascii="Times New Roman" w:hAnsi="Times New Roman" w:cs="Times New Roman"/>
          <w:sz w:val="28"/>
          <w:lang w:val="uk-UA"/>
        </w:rPr>
        <w:t>висок</w:t>
      </w:r>
      <w:r w:rsidR="00810C43">
        <w:rPr>
          <w:rFonts w:ascii="Times New Roman" w:hAnsi="Times New Roman" w:cs="Times New Roman"/>
          <w:sz w:val="28"/>
          <w:lang w:val="uk-UA"/>
        </w:rPr>
        <w:t>ої</w:t>
      </w:r>
      <w:r w:rsidR="00810C43" w:rsidRPr="003C56C1">
        <w:rPr>
          <w:rFonts w:ascii="Times New Roman" w:hAnsi="Times New Roman" w:cs="Times New Roman"/>
          <w:sz w:val="28"/>
          <w:lang w:val="uk-UA"/>
        </w:rPr>
        <w:t xml:space="preserve"> врожайн</w:t>
      </w:r>
      <w:r w:rsidR="00810C43">
        <w:rPr>
          <w:rFonts w:ascii="Times New Roman" w:hAnsi="Times New Roman" w:cs="Times New Roman"/>
          <w:sz w:val="28"/>
          <w:lang w:val="uk-UA"/>
        </w:rPr>
        <w:t>о</w:t>
      </w:r>
      <w:r w:rsidR="00810C43" w:rsidRPr="003C56C1">
        <w:rPr>
          <w:rFonts w:ascii="Times New Roman" w:hAnsi="Times New Roman" w:cs="Times New Roman"/>
          <w:sz w:val="28"/>
          <w:lang w:val="uk-UA"/>
        </w:rPr>
        <w:t>ст</w:t>
      </w:r>
      <w:r w:rsidR="00810C43">
        <w:rPr>
          <w:rFonts w:ascii="Times New Roman" w:hAnsi="Times New Roman" w:cs="Times New Roman"/>
          <w:sz w:val="28"/>
          <w:lang w:val="uk-UA"/>
        </w:rPr>
        <w:t>і</w:t>
      </w:r>
      <w:r w:rsidR="00810C43" w:rsidRPr="003C56C1">
        <w:rPr>
          <w:rFonts w:ascii="Times New Roman" w:hAnsi="Times New Roman" w:cs="Times New Roman"/>
          <w:sz w:val="28"/>
          <w:lang w:val="uk-UA"/>
        </w:rPr>
        <w:t xml:space="preserve"> картоплі</w:t>
      </w:r>
      <w:r w:rsidR="00810C43">
        <w:rPr>
          <w:rFonts w:ascii="Times New Roman" w:hAnsi="Times New Roman" w:cs="Times New Roman"/>
          <w:sz w:val="28"/>
          <w:lang w:val="uk-UA"/>
        </w:rPr>
        <w:t xml:space="preserve"> </w:t>
      </w:r>
      <w:r w:rsidRPr="003C56C1">
        <w:rPr>
          <w:rFonts w:ascii="Times New Roman" w:hAnsi="Times New Roman" w:cs="Times New Roman"/>
          <w:sz w:val="28"/>
          <w:lang w:val="uk-UA"/>
        </w:rPr>
        <w:t xml:space="preserve">відіграє кількість вологи. Урожайність картоплі у різні роки </w:t>
      </w:r>
      <w:r w:rsidR="00810C43">
        <w:rPr>
          <w:rFonts w:ascii="Times New Roman" w:hAnsi="Times New Roman" w:cs="Times New Roman"/>
          <w:sz w:val="28"/>
          <w:lang w:val="uk-UA"/>
        </w:rPr>
        <w:t xml:space="preserve">суттєво </w:t>
      </w:r>
      <w:r w:rsidRPr="003C56C1">
        <w:rPr>
          <w:rFonts w:ascii="Times New Roman" w:hAnsi="Times New Roman" w:cs="Times New Roman"/>
          <w:sz w:val="28"/>
          <w:lang w:val="uk-UA"/>
        </w:rPr>
        <w:t>залежал</w:t>
      </w:r>
      <w:r w:rsidR="00810C43">
        <w:rPr>
          <w:rFonts w:ascii="Times New Roman" w:hAnsi="Times New Roman" w:cs="Times New Roman"/>
          <w:sz w:val="28"/>
          <w:lang w:val="uk-UA"/>
        </w:rPr>
        <w:t>а</w:t>
      </w:r>
      <w:r w:rsidRPr="003C56C1">
        <w:rPr>
          <w:rFonts w:ascii="Times New Roman" w:hAnsi="Times New Roman" w:cs="Times New Roman"/>
          <w:sz w:val="28"/>
          <w:lang w:val="uk-UA"/>
        </w:rPr>
        <w:t xml:space="preserve"> від кількості опадів у різні періоди росту, розвитку і дозрівання картоплі. Зволоження у різні </w:t>
      </w:r>
      <w:r w:rsidR="00810C43">
        <w:rPr>
          <w:rFonts w:ascii="Times New Roman" w:hAnsi="Times New Roman" w:cs="Times New Roman"/>
          <w:sz w:val="28"/>
          <w:lang w:val="uk-UA"/>
        </w:rPr>
        <w:t>місяці</w:t>
      </w:r>
      <w:r w:rsidRPr="003C56C1">
        <w:rPr>
          <w:rFonts w:ascii="Times New Roman" w:hAnsi="Times New Roman" w:cs="Times New Roman"/>
          <w:sz w:val="28"/>
          <w:lang w:val="uk-UA"/>
        </w:rPr>
        <w:t xml:space="preserve"> має різний вплив: у травні, червні та вересні більш сприятливим для формування високого врожаю є недостатнє або нормальне</w:t>
      </w:r>
      <w:r w:rsidR="00810C43">
        <w:rPr>
          <w:rFonts w:ascii="Times New Roman" w:hAnsi="Times New Roman" w:cs="Times New Roman"/>
          <w:sz w:val="28"/>
          <w:lang w:val="uk-UA"/>
        </w:rPr>
        <w:t xml:space="preserve"> зволоження</w:t>
      </w:r>
      <w:r w:rsidRPr="003C56C1">
        <w:rPr>
          <w:rFonts w:ascii="Times New Roman" w:hAnsi="Times New Roman" w:cs="Times New Roman"/>
          <w:sz w:val="28"/>
          <w:lang w:val="uk-UA"/>
        </w:rPr>
        <w:t>, а у липні та серпні – надмірне.</w:t>
      </w:r>
    </w:p>
    <w:p w:rsidR="003C56C1" w:rsidRPr="003C56C1" w:rsidRDefault="00810C43" w:rsidP="003C56C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003C56C1" w:rsidRPr="003C56C1">
        <w:rPr>
          <w:rFonts w:ascii="Times New Roman" w:eastAsia="Calibri" w:hAnsi="Times New Roman" w:cs="Times New Roman"/>
          <w:sz w:val="28"/>
          <w:szCs w:val="28"/>
          <w:lang w:val="uk-UA"/>
        </w:rPr>
        <w:t xml:space="preserve">рожайність картоплі залежить також від умов господарювання. Оскільки для  окремих районів різні умови зволоження можуть мати різний наслідок: у </w:t>
      </w:r>
      <w:proofErr w:type="spellStart"/>
      <w:r w:rsidR="003C56C1" w:rsidRPr="003C56C1">
        <w:rPr>
          <w:rFonts w:ascii="Times New Roman" w:eastAsia="Calibri" w:hAnsi="Times New Roman" w:cs="Times New Roman"/>
          <w:sz w:val="28"/>
          <w:szCs w:val="28"/>
          <w:lang w:val="uk-UA"/>
        </w:rPr>
        <w:t>Козелецькому</w:t>
      </w:r>
      <w:proofErr w:type="spellEnd"/>
      <w:r w:rsidR="003C56C1" w:rsidRPr="003C56C1">
        <w:rPr>
          <w:rFonts w:ascii="Times New Roman" w:eastAsia="Calibri" w:hAnsi="Times New Roman" w:cs="Times New Roman"/>
          <w:sz w:val="28"/>
          <w:szCs w:val="28"/>
          <w:lang w:val="uk-UA"/>
        </w:rPr>
        <w:t xml:space="preserve"> районі майже завжди була висока врожайність, а у Прилуцькому, </w:t>
      </w:r>
      <w:proofErr w:type="spellStart"/>
      <w:r w:rsidR="003C56C1" w:rsidRPr="003C56C1">
        <w:rPr>
          <w:rFonts w:ascii="Times New Roman" w:eastAsia="Calibri" w:hAnsi="Times New Roman" w:cs="Times New Roman"/>
          <w:sz w:val="28"/>
          <w:szCs w:val="28"/>
          <w:lang w:val="uk-UA"/>
        </w:rPr>
        <w:t>Срібнянському</w:t>
      </w:r>
      <w:proofErr w:type="spellEnd"/>
      <w:r w:rsidR="003C56C1" w:rsidRPr="003C56C1">
        <w:rPr>
          <w:rFonts w:ascii="Times New Roman" w:eastAsia="Calibri" w:hAnsi="Times New Roman" w:cs="Times New Roman"/>
          <w:sz w:val="28"/>
          <w:szCs w:val="28"/>
          <w:lang w:val="uk-UA"/>
        </w:rPr>
        <w:t xml:space="preserve">, Бахмацькому, Новгород-Сіверському. </w:t>
      </w:r>
      <w:proofErr w:type="spellStart"/>
      <w:r w:rsidR="003C56C1">
        <w:rPr>
          <w:rFonts w:ascii="Times New Roman" w:eastAsia="Calibri" w:hAnsi="Times New Roman" w:cs="Times New Roman"/>
          <w:sz w:val="28"/>
          <w:szCs w:val="28"/>
          <w:lang w:val="uk-UA"/>
        </w:rPr>
        <w:t>Снов</w:t>
      </w:r>
      <w:r w:rsidR="003C56C1" w:rsidRPr="003C56C1">
        <w:rPr>
          <w:rFonts w:ascii="Times New Roman" w:eastAsia="Calibri" w:hAnsi="Times New Roman" w:cs="Times New Roman"/>
          <w:sz w:val="28"/>
          <w:szCs w:val="28"/>
          <w:lang w:val="uk-UA"/>
        </w:rPr>
        <w:t>ському</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Ріпкинському</w:t>
      </w:r>
      <w:proofErr w:type="spellEnd"/>
      <w:r w:rsidR="003C56C1" w:rsidRPr="003C56C1">
        <w:rPr>
          <w:rFonts w:ascii="Times New Roman" w:eastAsia="Calibri" w:hAnsi="Times New Roman" w:cs="Times New Roman"/>
          <w:sz w:val="28"/>
          <w:szCs w:val="28"/>
          <w:lang w:val="uk-UA"/>
        </w:rPr>
        <w:t xml:space="preserve"> – низька при різному зволоженні.</w:t>
      </w:r>
    </w:p>
    <w:p w:rsidR="003C56C1" w:rsidRDefault="003C56C1" w:rsidP="003C56C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Також</w:t>
      </w:r>
      <w:r w:rsidRPr="003C56C1">
        <w:rPr>
          <w:rFonts w:ascii="Times New Roman" w:eastAsia="Calibri" w:hAnsi="Times New Roman" w:cs="Times New Roman"/>
          <w:sz w:val="28"/>
          <w:szCs w:val="28"/>
          <w:lang w:val="uk-UA"/>
        </w:rPr>
        <w:t xml:space="preserve"> на ріст, розвиток та високу врожайність картоплі</w:t>
      </w:r>
      <w:r>
        <w:rPr>
          <w:rFonts w:ascii="Times New Roman" w:eastAsia="Calibri" w:hAnsi="Times New Roman" w:cs="Times New Roman"/>
          <w:sz w:val="28"/>
          <w:szCs w:val="28"/>
          <w:lang w:val="uk-UA"/>
        </w:rPr>
        <w:t xml:space="preserve"> впливає </w:t>
      </w:r>
      <w:r w:rsidRPr="003C56C1">
        <w:rPr>
          <w:rFonts w:ascii="Times New Roman" w:eastAsia="Calibri" w:hAnsi="Times New Roman" w:cs="Times New Roman"/>
          <w:sz w:val="28"/>
          <w:szCs w:val="28"/>
          <w:lang w:val="uk-UA"/>
        </w:rPr>
        <w:t xml:space="preserve"> температура повітря. Урожайність картоплі у різні роки </w:t>
      </w:r>
      <w:r w:rsidR="00810C43">
        <w:rPr>
          <w:rFonts w:ascii="Times New Roman" w:eastAsia="Calibri" w:hAnsi="Times New Roman" w:cs="Times New Roman"/>
          <w:sz w:val="28"/>
          <w:szCs w:val="28"/>
          <w:lang w:val="uk-UA"/>
        </w:rPr>
        <w:t xml:space="preserve">помітно </w:t>
      </w:r>
      <w:r w:rsidRPr="003C56C1">
        <w:rPr>
          <w:rFonts w:ascii="Times New Roman" w:eastAsia="Calibri" w:hAnsi="Times New Roman" w:cs="Times New Roman"/>
          <w:sz w:val="28"/>
          <w:szCs w:val="28"/>
          <w:lang w:val="uk-UA"/>
        </w:rPr>
        <w:t>залежал</w:t>
      </w:r>
      <w:r w:rsidR="00810C43">
        <w:rPr>
          <w:rFonts w:ascii="Times New Roman" w:eastAsia="Calibri" w:hAnsi="Times New Roman" w:cs="Times New Roman"/>
          <w:sz w:val="28"/>
          <w:szCs w:val="28"/>
          <w:lang w:val="uk-UA"/>
        </w:rPr>
        <w:t>а</w:t>
      </w:r>
      <w:r w:rsidRPr="003C56C1">
        <w:rPr>
          <w:rFonts w:ascii="Times New Roman" w:eastAsia="Calibri" w:hAnsi="Times New Roman" w:cs="Times New Roman"/>
          <w:sz w:val="28"/>
          <w:szCs w:val="28"/>
          <w:lang w:val="uk-UA"/>
        </w:rPr>
        <w:t xml:space="preserve"> від температурного режиму у різні періоди росту, розвитку і дозрівання </w:t>
      </w:r>
      <w:r w:rsidRPr="003C56C1">
        <w:rPr>
          <w:rFonts w:ascii="Times New Roman" w:eastAsia="Calibri" w:hAnsi="Times New Roman" w:cs="Times New Roman"/>
          <w:sz w:val="28"/>
          <w:szCs w:val="28"/>
          <w:lang w:val="uk-UA"/>
        </w:rPr>
        <w:lastRenderedPageBreak/>
        <w:t>картоплі: у квітні, серпні та липні  більш сприятливим</w:t>
      </w:r>
      <w:r w:rsidR="00810C43">
        <w:rPr>
          <w:rFonts w:ascii="Times New Roman" w:eastAsia="Calibri" w:hAnsi="Times New Roman" w:cs="Times New Roman"/>
          <w:sz w:val="28"/>
          <w:szCs w:val="28"/>
          <w:lang w:val="uk-UA"/>
        </w:rPr>
        <w:t>и</w:t>
      </w:r>
      <w:r w:rsidRPr="003C56C1">
        <w:rPr>
          <w:rFonts w:ascii="Times New Roman" w:eastAsia="Calibri" w:hAnsi="Times New Roman" w:cs="Times New Roman"/>
          <w:sz w:val="28"/>
          <w:szCs w:val="28"/>
          <w:lang w:val="uk-UA"/>
        </w:rPr>
        <w:t xml:space="preserve"> для формування високого врожаю є </w:t>
      </w:r>
      <w:r w:rsidR="00810C43">
        <w:rPr>
          <w:rFonts w:ascii="Times New Roman" w:eastAsia="Calibri" w:hAnsi="Times New Roman" w:cs="Times New Roman"/>
          <w:sz w:val="28"/>
          <w:szCs w:val="28"/>
          <w:lang w:val="uk-UA"/>
        </w:rPr>
        <w:t xml:space="preserve">температура повітря </w:t>
      </w:r>
      <w:r w:rsidRPr="003C56C1">
        <w:rPr>
          <w:rFonts w:ascii="Times New Roman" w:eastAsia="Calibri" w:hAnsi="Times New Roman" w:cs="Times New Roman"/>
          <w:sz w:val="28"/>
          <w:szCs w:val="28"/>
          <w:lang w:val="uk-UA"/>
        </w:rPr>
        <w:t>середня та нижче норми, а у травні та вересні - суттєво не впливає на врожайність</w:t>
      </w:r>
      <w:r w:rsidR="00810C43">
        <w:rPr>
          <w:rFonts w:ascii="Times New Roman" w:eastAsia="Calibri" w:hAnsi="Times New Roman" w:cs="Times New Roman"/>
          <w:sz w:val="28"/>
          <w:szCs w:val="28"/>
          <w:lang w:val="uk-UA"/>
        </w:rPr>
        <w:t>. У</w:t>
      </w:r>
      <w:r w:rsidRPr="003C56C1">
        <w:rPr>
          <w:rFonts w:ascii="Times New Roman" w:eastAsia="Calibri" w:hAnsi="Times New Roman" w:cs="Times New Roman"/>
          <w:sz w:val="28"/>
          <w:szCs w:val="28"/>
          <w:lang w:val="uk-UA"/>
        </w:rPr>
        <w:t xml:space="preserve"> червні температура повітря </w:t>
      </w:r>
      <w:r w:rsidR="00737170">
        <w:rPr>
          <w:rFonts w:ascii="Times New Roman" w:eastAsia="Calibri" w:hAnsi="Times New Roman" w:cs="Times New Roman"/>
          <w:sz w:val="28"/>
          <w:szCs w:val="28"/>
          <w:lang w:val="uk-UA"/>
        </w:rPr>
        <w:t xml:space="preserve">нижче або вище норми </w:t>
      </w:r>
      <w:r w:rsidRPr="003C56C1">
        <w:rPr>
          <w:rFonts w:ascii="Times New Roman" w:eastAsia="Calibri" w:hAnsi="Times New Roman" w:cs="Times New Roman"/>
          <w:sz w:val="28"/>
          <w:szCs w:val="28"/>
          <w:lang w:val="uk-UA"/>
        </w:rPr>
        <w:t>у поєднанні з певною кількістю опадів сприя</w:t>
      </w:r>
      <w:r w:rsidR="00737170">
        <w:rPr>
          <w:rFonts w:ascii="Times New Roman" w:eastAsia="Calibri" w:hAnsi="Times New Roman" w:cs="Times New Roman"/>
          <w:sz w:val="28"/>
          <w:szCs w:val="28"/>
          <w:lang w:val="uk-UA"/>
        </w:rPr>
        <w:t>є</w:t>
      </w:r>
      <w:r w:rsidRPr="003C56C1">
        <w:rPr>
          <w:rFonts w:ascii="Times New Roman" w:eastAsia="Calibri" w:hAnsi="Times New Roman" w:cs="Times New Roman"/>
          <w:sz w:val="28"/>
          <w:szCs w:val="28"/>
          <w:lang w:val="uk-UA"/>
        </w:rPr>
        <w:t xml:space="preserve"> високій врожайності картоплі.</w:t>
      </w:r>
    </w:p>
    <w:p w:rsidR="008B1479" w:rsidRDefault="009F15AA" w:rsidP="00EE207A">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00EE207A">
        <w:rPr>
          <w:rFonts w:ascii="Times New Roman" w:eastAsia="Calibri" w:hAnsi="Times New Roman" w:cs="Times New Roman"/>
          <w:sz w:val="28"/>
          <w:szCs w:val="28"/>
          <w:lang w:val="uk-UA"/>
        </w:rPr>
        <w:t>несення</w:t>
      </w:r>
      <w:r w:rsidR="00EE207A" w:rsidRPr="00EE207A">
        <w:rPr>
          <w:rFonts w:ascii="Times New Roman" w:eastAsia="Calibri" w:hAnsi="Times New Roman" w:cs="Times New Roman"/>
          <w:sz w:val="28"/>
          <w:szCs w:val="28"/>
          <w:lang w:val="uk-UA"/>
        </w:rPr>
        <w:t xml:space="preserve">  мінеральних добрив, на відміну від органічних, суттєво позитивно позначається на майбутній урожайності картоплі</w:t>
      </w:r>
      <w:r w:rsidR="00EE207A">
        <w:rPr>
          <w:rFonts w:ascii="Times New Roman" w:eastAsia="Calibri" w:hAnsi="Times New Roman" w:cs="Times New Roman"/>
          <w:sz w:val="28"/>
          <w:szCs w:val="28"/>
          <w:lang w:val="uk-UA"/>
        </w:rPr>
        <w:t xml:space="preserve">. </w:t>
      </w:r>
      <w:proofErr w:type="spellStart"/>
      <w:r w:rsidR="00EE207A">
        <w:rPr>
          <w:rFonts w:ascii="Times New Roman" w:eastAsia="Calibri" w:hAnsi="Times New Roman" w:cs="Times New Roman"/>
          <w:sz w:val="28"/>
          <w:szCs w:val="28"/>
          <w:lang w:val="uk-UA"/>
        </w:rPr>
        <w:t>А</w:t>
      </w:r>
      <w:r w:rsidR="00EE207A" w:rsidRPr="00EE207A">
        <w:rPr>
          <w:rFonts w:ascii="Times New Roman" w:eastAsia="Calibri" w:hAnsi="Times New Roman" w:cs="Times New Roman"/>
          <w:sz w:val="28"/>
          <w:szCs w:val="28"/>
          <w:lang w:val="uk-UA"/>
        </w:rPr>
        <w:t>грокліматичні</w:t>
      </w:r>
      <w:proofErr w:type="spellEnd"/>
      <w:r w:rsidR="00EE207A" w:rsidRPr="00EE207A">
        <w:rPr>
          <w:rFonts w:ascii="Times New Roman" w:eastAsia="Calibri" w:hAnsi="Times New Roman" w:cs="Times New Roman"/>
          <w:sz w:val="28"/>
          <w:szCs w:val="28"/>
          <w:lang w:val="uk-UA"/>
        </w:rPr>
        <w:t xml:space="preserve"> умови мали найбільший вплив на урожайність досліджуваної с/г культури у роки, коли порушувався прямий зв’яз</w:t>
      </w:r>
      <w:r w:rsidR="00EE207A">
        <w:rPr>
          <w:rFonts w:ascii="Times New Roman" w:eastAsia="Calibri" w:hAnsi="Times New Roman" w:cs="Times New Roman"/>
          <w:sz w:val="28"/>
          <w:szCs w:val="28"/>
          <w:lang w:val="uk-UA"/>
        </w:rPr>
        <w:t>ок із кількістю внесених добрив. В</w:t>
      </w:r>
      <w:r w:rsidR="00EE207A" w:rsidRPr="00EE207A">
        <w:rPr>
          <w:rFonts w:ascii="Times New Roman" w:eastAsia="Calibri" w:hAnsi="Times New Roman" w:cs="Times New Roman"/>
          <w:sz w:val="28"/>
          <w:szCs w:val="28"/>
          <w:lang w:val="uk-UA"/>
        </w:rPr>
        <w:t>икористання осереднених по області показників урожайності і кількості добрив дає лише загальний характер зв’язків, а для отримання більш конкретних результатів слід використовувати показники у розрізі районів.</w:t>
      </w:r>
    </w:p>
    <w:p w:rsidR="00EE207A" w:rsidRPr="003C56C1" w:rsidRDefault="009F15AA" w:rsidP="00735DC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w:t>
      </w:r>
      <w:r w:rsidR="00735DC4" w:rsidRPr="00735DC4">
        <w:rPr>
          <w:rFonts w:ascii="Times New Roman" w:eastAsia="Calibri" w:hAnsi="Times New Roman" w:cs="Times New Roman"/>
          <w:sz w:val="28"/>
          <w:szCs w:val="28"/>
          <w:lang w:val="uk-UA"/>
        </w:rPr>
        <w:t>айкращим</w:t>
      </w:r>
      <w:r w:rsidR="00735DC4">
        <w:rPr>
          <w:rFonts w:ascii="Times New Roman" w:eastAsia="Calibri" w:hAnsi="Times New Roman" w:cs="Times New Roman"/>
          <w:sz w:val="28"/>
          <w:szCs w:val="28"/>
          <w:lang w:val="uk-UA"/>
        </w:rPr>
        <w:t xml:space="preserve"> типом</w:t>
      </w:r>
      <w:r w:rsidR="00735DC4" w:rsidRPr="00735DC4">
        <w:rPr>
          <w:rFonts w:ascii="Times New Roman" w:eastAsia="Calibri" w:hAnsi="Times New Roman" w:cs="Times New Roman"/>
          <w:sz w:val="28"/>
          <w:szCs w:val="28"/>
          <w:lang w:val="uk-UA"/>
        </w:rPr>
        <w:t xml:space="preserve"> ґрунт</w:t>
      </w:r>
      <w:r w:rsidR="00735DC4">
        <w:rPr>
          <w:rFonts w:ascii="Times New Roman" w:eastAsia="Calibri" w:hAnsi="Times New Roman" w:cs="Times New Roman"/>
          <w:sz w:val="28"/>
          <w:szCs w:val="28"/>
          <w:lang w:val="uk-UA"/>
        </w:rPr>
        <w:t>у</w:t>
      </w:r>
      <w:r w:rsidR="00735DC4" w:rsidRPr="00735DC4">
        <w:rPr>
          <w:rFonts w:ascii="Times New Roman" w:eastAsia="Calibri" w:hAnsi="Times New Roman" w:cs="Times New Roman"/>
          <w:sz w:val="28"/>
          <w:szCs w:val="28"/>
          <w:lang w:val="uk-UA"/>
        </w:rPr>
        <w:t xml:space="preserve"> для вирощування </w:t>
      </w:r>
      <w:r w:rsidR="00735DC4">
        <w:rPr>
          <w:rFonts w:ascii="Times New Roman" w:eastAsia="Calibri" w:hAnsi="Times New Roman" w:cs="Times New Roman"/>
          <w:sz w:val="28"/>
          <w:szCs w:val="28"/>
          <w:lang w:val="uk-UA"/>
        </w:rPr>
        <w:t xml:space="preserve">досліджуваної сільськогосподарської культури </w:t>
      </w:r>
      <w:r w:rsidR="00735DC4" w:rsidRPr="00735DC4">
        <w:rPr>
          <w:rFonts w:ascii="Times New Roman" w:eastAsia="Calibri" w:hAnsi="Times New Roman" w:cs="Times New Roman"/>
          <w:sz w:val="28"/>
          <w:szCs w:val="28"/>
          <w:lang w:val="uk-UA"/>
        </w:rPr>
        <w:t xml:space="preserve">в нашій області є дерново-підзолисті. </w:t>
      </w:r>
    </w:p>
    <w:p w:rsidR="00737170" w:rsidRDefault="00643984" w:rsidP="0064398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w:t>
      </w:r>
      <w:r w:rsidR="00737170" w:rsidRPr="0087076D">
        <w:rPr>
          <w:rFonts w:ascii="Times New Roman" w:eastAsia="Calibri" w:hAnsi="Times New Roman" w:cs="Times New Roman"/>
          <w:sz w:val="28"/>
          <w:szCs w:val="28"/>
          <w:lang w:val="uk-UA"/>
        </w:rPr>
        <w:t xml:space="preserve">ля </w:t>
      </w:r>
      <w:r w:rsidR="00737170">
        <w:rPr>
          <w:rFonts w:ascii="Times New Roman" w:eastAsia="Calibri" w:hAnsi="Times New Roman" w:cs="Times New Roman"/>
          <w:sz w:val="28"/>
          <w:szCs w:val="28"/>
          <w:lang w:val="uk-UA"/>
        </w:rPr>
        <w:t xml:space="preserve">більш </w:t>
      </w:r>
      <w:r w:rsidR="00737170" w:rsidRPr="0087076D">
        <w:rPr>
          <w:rFonts w:ascii="Times New Roman" w:eastAsia="Calibri" w:hAnsi="Times New Roman" w:cs="Times New Roman"/>
          <w:sz w:val="28"/>
          <w:szCs w:val="28"/>
          <w:lang w:val="uk-UA"/>
        </w:rPr>
        <w:t xml:space="preserve">повного </w:t>
      </w:r>
      <w:r w:rsidR="00737170">
        <w:rPr>
          <w:rFonts w:ascii="Times New Roman" w:eastAsia="Calibri" w:hAnsi="Times New Roman" w:cs="Times New Roman"/>
          <w:sz w:val="28"/>
          <w:szCs w:val="28"/>
          <w:lang w:val="uk-UA"/>
        </w:rPr>
        <w:t xml:space="preserve">виявлення чинників та </w:t>
      </w:r>
      <w:r w:rsidR="00737170" w:rsidRPr="0087076D">
        <w:rPr>
          <w:rFonts w:ascii="Times New Roman" w:eastAsia="Calibri" w:hAnsi="Times New Roman" w:cs="Times New Roman"/>
          <w:sz w:val="28"/>
          <w:szCs w:val="28"/>
          <w:lang w:val="uk-UA"/>
        </w:rPr>
        <w:t xml:space="preserve">умов формування врожаю картоплі </w:t>
      </w:r>
      <w:r w:rsidR="00737170">
        <w:rPr>
          <w:rFonts w:ascii="Times New Roman" w:eastAsia="Calibri" w:hAnsi="Times New Roman" w:cs="Times New Roman"/>
          <w:sz w:val="28"/>
          <w:szCs w:val="28"/>
          <w:lang w:val="uk-UA"/>
        </w:rPr>
        <w:t xml:space="preserve">в окремі роки і в окремих районах </w:t>
      </w:r>
      <w:r w:rsidR="00737170" w:rsidRPr="0087076D">
        <w:rPr>
          <w:rFonts w:ascii="Times New Roman" w:eastAsia="Calibri" w:hAnsi="Times New Roman" w:cs="Times New Roman"/>
          <w:sz w:val="28"/>
          <w:szCs w:val="28"/>
          <w:lang w:val="uk-UA"/>
        </w:rPr>
        <w:t xml:space="preserve">необхідно враховувати </w:t>
      </w:r>
      <w:r w:rsidR="00737170">
        <w:rPr>
          <w:rFonts w:ascii="Times New Roman" w:eastAsia="Calibri" w:hAnsi="Times New Roman" w:cs="Times New Roman"/>
          <w:sz w:val="28"/>
          <w:szCs w:val="28"/>
          <w:lang w:val="uk-UA"/>
        </w:rPr>
        <w:t xml:space="preserve">не лише </w:t>
      </w:r>
      <w:proofErr w:type="spellStart"/>
      <w:r w:rsidR="00737170">
        <w:rPr>
          <w:rFonts w:ascii="Times New Roman" w:eastAsia="Calibri" w:hAnsi="Times New Roman" w:cs="Times New Roman"/>
          <w:sz w:val="28"/>
          <w:szCs w:val="28"/>
          <w:lang w:val="uk-UA"/>
        </w:rPr>
        <w:t>агрокліматичні</w:t>
      </w:r>
      <w:proofErr w:type="spellEnd"/>
      <w:r w:rsidR="00737170">
        <w:rPr>
          <w:rFonts w:ascii="Times New Roman" w:eastAsia="Calibri" w:hAnsi="Times New Roman" w:cs="Times New Roman"/>
          <w:sz w:val="28"/>
          <w:szCs w:val="28"/>
          <w:lang w:val="uk-UA"/>
        </w:rPr>
        <w:t xml:space="preserve"> умови, а </w:t>
      </w:r>
      <w:r w:rsidR="00737170" w:rsidRPr="0087076D">
        <w:rPr>
          <w:rFonts w:ascii="Times New Roman" w:eastAsia="Calibri" w:hAnsi="Times New Roman" w:cs="Times New Roman"/>
          <w:sz w:val="28"/>
          <w:szCs w:val="28"/>
          <w:lang w:val="uk-UA"/>
        </w:rPr>
        <w:t>й</w:t>
      </w:r>
      <w:r w:rsidR="00737170">
        <w:rPr>
          <w:rFonts w:ascii="Times New Roman" w:eastAsia="Calibri" w:hAnsi="Times New Roman" w:cs="Times New Roman"/>
          <w:sz w:val="28"/>
          <w:szCs w:val="28"/>
          <w:lang w:val="uk-UA"/>
        </w:rPr>
        <w:t xml:space="preserve"> </w:t>
      </w:r>
      <w:r w:rsidR="00737170" w:rsidRPr="0087076D">
        <w:rPr>
          <w:rFonts w:ascii="Times New Roman" w:eastAsia="Calibri" w:hAnsi="Times New Roman" w:cs="Times New Roman"/>
          <w:sz w:val="28"/>
          <w:szCs w:val="28"/>
          <w:lang w:val="uk-UA"/>
        </w:rPr>
        <w:t>дотримання технологій, як</w:t>
      </w:r>
      <w:r w:rsidR="00737170">
        <w:rPr>
          <w:rFonts w:ascii="Times New Roman" w:eastAsia="Calibri" w:hAnsi="Times New Roman" w:cs="Times New Roman"/>
          <w:sz w:val="28"/>
          <w:szCs w:val="28"/>
          <w:lang w:val="uk-UA"/>
        </w:rPr>
        <w:t>і</w:t>
      </w:r>
      <w:r w:rsidR="00737170" w:rsidRPr="0087076D">
        <w:rPr>
          <w:rFonts w:ascii="Times New Roman" w:eastAsia="Calibri" w:hAnsi="Times New Roman" w:cs="Times New Roman"/>
          <w:sz w:val="28"/>
          <w:szCs w:val="28"/>
          <w:lang w:val="uk-UA"/>
        </w:rPr>
        <w:t>ст</w:t>
      </w:r>
      <w:r w:rsidR="00737170">
        <w:rPr>
          <w:rFonts w:ascii="Times New Roman" w:eastAsia="Calibri" w:hAnsi="Times New Roman" w:cs="Times New Roman"/>
          <w:sz w:val="28"/>
          <w:szCs w:val="28"/>
          <w:lang w:val="uk-UA"/>
        </w:rPr>
        <w:t>ь</w:t>
      </w:r>
      <w:r w:rsidR="00737170" w:rsidRPr="0087076D">
        <w:rPr>
          <w:rFonts w:ascii="Times New Roman" w:eastAsia="Calibri" w:hAnsi="Times New Roman" w:cs="Times New Roman"/>
          <w:sz w:val="28"/>
          <w:szCs w:val="28"/>
          <w:lang w:val="uk-UA"/>
        </w:rPr>
        <w:t xml:space="preserve"> посівного матеріалу тощо.</w:t>
      </w:r>
    </w:p>
    <w:p w:rsidR="000F3066" w:rsidRDefault="000F3066" w:rsidP="003C56C1">
      <w:pPr>
        <w:spacing w:after="0" w:line="360" w:lineRule="auto"/>
        <w:ind w:firstLine="709"/>
        <w:jc w:val="both"/>
        <w:rPr>
          <w:rFonts w:ascii="Times New Roman" w:hAnsi="Times New Roman" w:cs="Times New Roman"/>
          <w:sz w:val="28"/>
          <w:lang w:val="uk-UA"/>
        </w:rPr>
      </w:pPr>
    </w:p>
    <w:p w:rsidR="00C6403D" w:rsidRDefault="00C6403D" w:rsidP="003C56C1">
      <w:pPr>
        <w:spacing w:after="0" w:line="360" w:lineRule="auto"/>
        <w:ind w:firstLine="709"/>
        <w:jc w:val="both"/>
        <w:rPr>
          <w:rFonts w:ascii="Times New Roman" w:hAnsi="Times New Roman" w:cs="Times New Roman"/>
          <w:sz w:val="28"/>
          <w:lang w:val="uk-UA"/>
        </w:rPr>
      </w:pPr>
    </w:p>
    <w:p w:rsidR="00C6403D" w:rsidRPr="00D97A2C" w:rsidRDefault="00C6403D" w:rsidP="003C56C1">
      <w:pPr>
        <w:spacing w:after="0" w:line="360" w:lineRule="auto"/>
        <w:ind w:firstLine="709"/>
        <w:jc w:val="both"/>
        <w:rPr>
          <w:rFonts w:ascii="Times New Roman" w:hAnsi="Times New Roman" w:cs="Times New Roman"/>
          <w:sz w:val="28"/>
          <w:lang w:val="uk-UA"/>
        </w:rPr>
      </w:pPr>
    </w:p>
    <w:p w:rsidR="0087076D" w:rsidRPr="0087076D" w:rsidRDefault="0087076D" w:rsidP="003C56C1">
      <w:pPr>
        <w:spacing w:after="0" w:line="360" w:lineRule="auto"/>
        <w:ind w:firstLine="709"/>
        <w:jc w:val="both"/>
        <w:rPr>
          <w:rFonts w:ascii="Times New Roman" w:eastAsia="Calibri" w:hAnsi="Times New Roman" w:cs="Times New Roman"/>
          <w:sz w:val="28"/>
          <w:szCs w:val="28"/>
          <w:lang w:val="uk-UA"/>
        </w:rPr>
      </w:pPr>
    </w:p>
    <w:p w:rsidR="0087076D" w:rsidRDefault="0087076D" w:rsidP="003C56C1">
      <w:pPr>
        <w:spacing w:after="0" w:line="360" w:lineRule="auto"/>
        <w:ind w:firstLine="709"/>
        <w:jc w:val="both"/>
        <w:rPr>
          <w:rFonts w:ascii="Times New Roman" w:eastAsia="Calibri" w:hAnsi="Times New Roman" w:cs="Times New Roman"/>
          <w:sz w:val="28"/>
          <w:szCs w:val="28"/>
          <w:lang w:val="uk-UA"/>
        </w:rPr>
      </w:pPr>
    </w:p>
    <w:p w:rsidR="009F15AA" w:rsidRDefault="009F15AA" w:rsidP="003C56C1">
      <w:pPr>
        <w:spacing w:after="0" w:line="360" w:lineRule="auto"/>
        <w:ind w:firstLine="709"/>
        <w:jc w:val="both"/>
        <w:rPr>
          <w:rFonts w:ascii="Times New Roman" w:eastAsia="Calibri" w:hAnsi="Times New Roman" w:cs="Times New Roman"/>
          <w:sz w:val="28"/>
          <w:szCs w:val="28"/>
          <w:lang w:val="uk-UA"/>
        </w:rPr>
      </w:pPr>
    </w:p>
    <w:p w:rsidR="009F15AA" w:rsidRDefault="009F15AA" w:rsidP="003C56C1">
      <w:pPr>
        <w:spacing w:after="0" w:line="360" w:lineRule="auto"/>
        <w:ind w:firstLine="709"/>
        <w:jc w:val="both"/>
        <w:rPr>
          <w:rFonts w:ascii="Times New Roman" w:eastAsia="Calibri" w:hAnsi="Times New Roman" w:cs="Times New Roman"/>
          <w:sz w:val="28"/>
          <w:szCs w:val="28"/>
          <w:lang w:val="uk-UA"/>
        </w:rPr>
      </w:pPr>
    </w:p>
    <w:p w:rsidR="009F15AA" w:rsidRDefault="009F15AA" w:rsidP="003C56C1">
      <w:pPr>
        <w:spacing w:after="0" w:line="360" w:lineRule="auto"/>
        <w:ind w:firstLine="709"/>
        <w:jc w:val="both"/>
        <w:rPr>
          <w:rFonts w:ascii="Times New Roman" w:eastAsia="Calibri" w:hAnsi="Times New Roman" w:cs="Times New Roman"/>
          <w:sz w:val="28"/>
          <w:szCs w:val="28"/>
          <w:lang w:val="uk-UA"/>
        </w:rPr>
      </w:pPr>
    </w:p>
    <w:p w:rsidR="009F15AA" w:rsidRPr="0087076D" w:rsidRDefault="009F15AA" w:rsidP="003C56C1">
      <w:pPr>
        <w:spacing w:after="0" w:line="360" w:lineRule="auto"/>
        <w:ind w:firstLine="709"/>
        <w:jc w:val="both"/>
        <w:rPr>
          <w:rFonts w:ascii="Times New Roman" w:eastAsia="Calibri" w:hAnsi="Times New Roman" w:cs="Times New Roman"/>
          <w:sz w:val="28"/>
          <w:szCs w:val="28"/>
          <w:lang w:val="uk-UA"/>
        </w:rPr>
      </w:pPr>
    </w:p>
    <w:p w:rsidR="003C56C1" w:rsidRDefault="003C56C1" w:rsidP="00EE207A">
      <w:pPr>
        <w:tabs>
          <w:tab w:val="left" w:pos="3738"/>
        </w:tabs>
        <w:spacing w:after="0" w:line="360" w:lineRule="auto"/>
        <w:jc w:val="both"/>
        <w:rPr>
          <w:rFonts w:ascii="Times New Roman" w:eastAsia="Calibri" w:hAnsi="Times New Roman" w:cs="Times New Roman"/>
          <w:sz w:val="28"/>
          <w:szCs w:val="28"/>
          <w:lang w:val="uk-UA"/>
        </w:rPr>
      </w:pPr>
    </w:p>
    <w:p w:rsidR="00CC32EA" w:rsidRDefault="00CC32EA" w:rsidP="00EE207A">
      <w:pPr>
        <w:tabs>
          <w:tab w:val="left" w:pos="3738"/>
        </w:tabs>
        <w:spacing w:after="0" w:line="360" w:lineRule="auto"/>
        <w:jc w:val="both"/>
        <w:rPr>
          <w:rFonts w:ascii="Times New Roman" w:eastAsia="Calibri" w:hAnsi="Times New Roman" w:cs="Times New Roman"/>
          <w:sz w:val="28"/>
          <w:szCs w:val="28"/>
          <w:lang w:val="uk-UA"/>
        </w:rPr>
      </w:pPr>
    </w:p>
    <w:p w:rsidR="00CC32EA" w:rsidRDefault="00CC32EA" w:rsidP="00EE207A">
      <w:pPr>
        <w:tabs>
          <w:tab w:val="left" w:pos="3738"/>
        </w:tabs>
        <w:spacing w:after="0" w:line="360" w:lineRule="auto"/>
        <w:jc w:val="both"/>
        <w:rPr>
          <w:rFonts w:ascii="Times New Roman" w:eastAsia="Calibri" w:hAnsi="Times New Roman" w:cs="Times New Roman"/>
          <w:sz w:val="28"/>
          <w:szCs w:val="28"/>
          <w:lang w:val="uk-UA"/>
        </w:rPr>
      </w:pPr>
    </w:p>
    <w:p w:rsidR="003C56C1" w:rsidRPr="003C56C1" w:rsidRDefault="00683678" w:rsidP="00683678">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СПИСОК ВИКОРИСТАНИХ ДЖЕРЕЛ</w:t>
      </w:r>
    </w:p>
    <w:p w:rsidR="003C56C1" w:rsidRPr="00C5115A" w:rsidRDefault="00B32FBF"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B32FBF">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 xml:space="preserve"> </w:t>
      </w:r>
      <w:proofErr w:type="spellStart"/>
      <w:r w:rsidR="003C56C1" w:rsidRPr="00B32FBF">
        <w:rPr>
          <w:rFonts w:ascii="Times New Roman" w:eastAsia="Calibri" w:hAnsi="Times New Roman" w:cs="Times New Roman"/>
          <w:sz w:val="28"/>
          <w:szCs w:val="28"/>
          <w:lang w:val="uk-UA"/>
        </w:rPr>
        <w:t>Алімов</w:t>
      </w:r>
      <w:proofErr w:type="spellEnd"/>
      <w:r w:rsidR="003C56C1" w:rsidRPr="00B32FBF">
        <w:rPr>
          <w:rFonts w:ascii="Times New Roman" w:eastAsia="Calibri" w:hAnsi="Times New Roman" w:cs="Times New Roman"/>
          <w:sz w:val="28"/>
          <w:szCs w:val="28"/>
          <w:lang w:val="uk-UA"/>
        </w:rPr>
        <w:t xml:space="preserve"> Д.</w:t>
      </w:r>
      <w:r w:rsidR="0034044D">
        <w:rPr>
          <w:rFonts w:ascii="Times New Roman" w:eastAsia="Calibri" w:hAnsi="Times New Roman" w:cs="Times New Roman"/>
          <w:sz w:val="28"/>
          <w:szCs w:val="28"/>
          <w:lang w:val="uk-UA"/>
        </w:rPr>
        <w:t xml:space="preserve"> </w:t>
      </w:r>
      <w:r w:rsidR="003C56C1" w:rsidRPr="00B32FBF">
        <w:rPr>
          <w:rFonts w:ascii="Times New Roman" w:eastAsia="Calibri" w:hAnsi="Times New Roman" w:cs="Times New Roman"/>
          <w:sz w:val="28"/>
          <w:szCs w:val="28"/>
          <w:lang w:val="uk-UA"/>
        </w:rPr>
        <w:t>М. Технологія виробництва продукції рослинництва: Підручник / Д.</w:t>
      </w:r>
      <w:r w:rsidR="0034044D">
        <w:rPr>
          <w:rFonts w:ascii="Times New Roman" w:eastAsia="Calibri" w:hAnsi="Times New Roman" w:cs="Times New Roman"/>
          <w:sz w:val="28"/>
          <w:szCs w:val="28"/>
          <w:lang w:val="uk-UA"/>
        </w:rPr>
        <w:t xml:space="preserve"> </w:t>
      </w:r>
      <w:r w:rsidR="003C56C1" w:rsidRPr="00B32FBF">
        <w:rPr>
          <w:rFonts w:ascii="Times New Roman" w:eastAsia="Calibri" w:hAnsi="Times New Roman" w:cs="Times New Roman"/>
          <w:sz w:val="28"/>
          <w:szCs w:val="28"/>
          <w:lang w:val="uk-UA"/>
        </w:rPr>
        <w:t xml:space="preserve">М. </w:t>
      </w:r>
      <w:proofErr w:type="spellStart"/>
      <w:r w:rsidR="003C56C1" w:rsidRPr="00B32FBF">
        <w:rPr>
          <w:rFonts w:ascii="Times New Roman" w:eastAsia="Calibri" w:hAnsi="Times New Roman" w:cs="Times New Roman"/>
          <w:sz w:val="28"/>
          <w:szCs w:val="28"/>
          <w:lang w:val="uk-UA"/>
        </w:rPr>
        <w:t>Алімов</w:t>
      </w:r>
      <w:proofErr w:type="spellEnd"/>
      <w:r w:rsidR="003C56C1" w:rsidRPr="00B32FBF">
        <w:rPr>
          <w:rFonts w:ascii="Times New Roman" w:eastAsia="Calibri" w:hAnsi="Times New Roman" w:cs="Times New Roman"/>
          <w:sz w:val="28"/>
          <w:szCs w:val="28"/>
          <w:lang w:val="uk-UA"/>
        </w:rPr>
        <w:t>, Ю.</w:t>
      </w:r>
      <w:r w:rsidR="0034044D">
        <w:rPr>
          <w:rFonts w:ascii="Times New Roman" w:eastAsia="Calibri" w:hAnsi="Times New Roman" w:cs="Times New Roman"/>
          <w:sz w:val="28"/>
          <w:szCs w:val="28"/>
          <w:lang w:val="uk-UA"/>
        </w:rPr>
        <w:t xml:space="preserve"> </w:t>
      </w:r>
      <w:r w:rsidR="003C56C1" w:rsidRPr="00B32FBF">
        <w:rPr>
          <w:rFonts w:ascii="Times New Roman" w:eastAsia="Calibri" w:hAnsi="Times New Roman" w:cs="Times New Roman"/>
          <w:sz w:val="28"/>
          <w:szCs w:val="28"/>
          <w:lang w:val="uk-UA"/>
        </w:rPr>
        <w:t xml:space="preserve">В. </w:t>
      </w:r>
      <w:proofErr w:type="spellStart"/>
      <w:r w:rsidR="003C56C1" w:rsidRPr="00B32FBF">
        <w:rPr>
          <w:rFonts w:ascii="Times New Roman" w:eastAsia="Calibri" w:hAnsi="Times New Roman" w:cs="Times New Roman"/>
          <w:sz w:val="28"/>
          <w:szCs w:val="28"/>
          <w:lang w:val="uk-UA"/>
        </w:rPr>
        <w:t>Шелестов–</w:t>
      </w:r>
      <w:proofErr w:type="spellEnd"/>
      <w:r w:rsidR="003C56C1" w:rsidRPr="00B32FBF">
        <w:rPr>
          <w:rFonts w:ascii="Times New Roman" w:eastAsia="Calibri" w:hAnsi="Times New Roman" w:cs="Times New Roman"/>
          <w:sz w:val="28"/>
          <w:szCs w:val="28"/>
          <w:lang w:val="uk-UA"/>
        </w:rPr>
        <w:t xml:space="preserve"> К.: Вища шк., 1995. – 271с.</w:t>
      </w:r>
    </w:p>
    <w:p w:rsidR="00C5115A" w:rsidRPr="00C5115A" w:rsidRDefault="00C5115A" w:rsidP="00C5115A">
      <w:pPr>
        <w:spacing w:after="0" w:line="360" w:lineRule="auto"/>
        <w:ind w:firstLine="709"/>
        <w:jc w:val="both"/>
        <w:rPr>
          <w:rFonts w:ascii="Times New Roman" w:eastAsia="Calibri" w:hAnsi="Times New Roman" w:cs="Times New Roman"/>
          <w:sz w:val="28"/>
          <w:szCs w:val="28"/>
        </w:rPr>
      </w:pPr>
      <w:r w:rsidRPr="00C5115A">
        <w:rPr>
          <w:rFonts w:ascii="Times New Roman" w:eastAsia="Calibri" w:hAnsi="Times New Roman" w:cs="Times New Roman"/>
          <w:sz w:val="28"/>
          <w:szCs w:val="28"/>
        </w:rPr>
        <w:t xml:space="preserve">2. </w:t>
      </w:r>
      <w:proofErr w:type="spellStart"/>
      <w:r w:rsidRPr="00C5115A">
        <w:rPr>
          <w:rFonts w:ascii="Times New Roman" w:eastAsia="Calibri" w:hAnsi="Times New Roman" w:cs="Times New Roman"/>
          <w:sz w:val="28"/>
          <w:szCs w:val="28"/>
          <w:lang w:val="uk-UA"/>
        </w:rPr>
        <w:t>Барсукова</w:t>
      </w:r>
      <w:proofErr w:type="spellEnd"/>
      <w:r w:rsidRPr="00C5115A">
        <w:rPr>
          <w:rFonts w:ascii="Times New Roman" w:eastAsia="Calibri" w:hAnsi="Times New Roman" w:cs="Times New Roman"/>
          <w:sz w:val="28"/>
          <w:szCs w:val="28"/>
          <w:lang w:val="uk-UA"/>
        </w:rPr>
        <w:t xml:space="preserve"> О. А. </w:t>
      </w:r>
      <w:proofErr w:type="spellStart"/>
      <w:r w:rsidRPr="00C5115A">
        <w:rPr>
          <w:rFonts w:ascii="Times New Roman" w:eastAsia="Calibri" w:hAnsi="Times New Roman" w:cs="Times New Roman"/>
          <w:sz w:val="28"/>
          <w:szCs w:val="28"/>
          <w:lang w:val="uk-UA"/>
        </w:rPr>
        <w:t>Агрокліматична</w:t>
      </w:r>
      <w:proofErr w:type="spellEnd"/>
      <w:r w:rsidRPr="00C5115A">
        <w:rPr>
          <w:rFonts w:ascii="Times New Roman" w:eastAsia="Calibri" w:hAnsi="Times New Roman" w:cs="Times New Roman"/>
          <w:sz w:val="28"/>
          <w:szCs w:val="28"/>
          <w:lang w:val="uk-UA"/>
        </w:rPr>
        <w:t xml:space="preserve"> оцінка продуктивності ярого ячменю в Україні / О. А. </w:t>
      </w:r>
      <w:proofErr w:type="spellStart"/>
      <w:r w:rsidRPr="00C5115A">
        <w:rPr>
          <w:rFonts w:ascii="Times New Roman" w:eastAsia="Calibri" w:hAnsi="Times New Roman" w:cs="Times New Roman"/>
          <w:sz w:val="28"/>
          <w:szCs w:val="28"/>
          <w:lang w:val="uk-UA"/>
        </w:rPr>
        <w:t>Барсукова</w:t>
      </w:r>
      <w:proofErr w:type="spellEnd"/>
      <w:r w:rsidRPr="00C5115A">
        <w:rPr>
          <w:rFonts w:ascii="Times New Roman" w:eastAsia="Calibri" w:hAnsi="Times New Roman" w:cs="Times New Roman"/>
          <w:sz w:val="28"/>
          <w:szCs w:val="28"/>
          <w:lang w:val="uk-UA"/>
        </w:rPr>
        <w:t xml:space="preserve"> // </w:t>
      </w:r>
      <w:proofErr w:type="spellStart"/>
      <w:r w:rsidRPr="00C5115A">
        <w:rPr>
          <w:rFonts w:ascii="Times New Roman" w:eastAsia="Calibri" w:hAnsi="Times New Roman" w:cs="Times New Roman"/>
          <w:sz w:val="28"/>
          <w:szCs w:val="28"/>
        </w:rPr>
        <w:t>Вісник</w:t>
      </w:r>
      <w:proofErr w:type="spellEnd"/>
      <w:r w:rsidRPr="00C5115A">
        <w:rPr>
          <w:rFonts w:ascii="Times New Roman" w:eastAsia="Calibri" w:hAnsi="Times New Roman" w:cs="Times New Roman"/>
          <w:sz w:val="28"/>
          <w:szCs w:val="28"/>
        </w:rPr>
        <w:t xml:space="preserve"> </w:t>
      </w:r>
      <w:proofErr w:type="spellStart"/>
      <w:r w:rsidRPr="00C5115A">
        <w:rPr>
          <w:rFonts w:ascii="Times New Roman" w:eastAsia="Calibri" w:hAnsi="Times New Roman" w:cs="Times New Roman"/>
          <w:sz w:val="28"/>
          <w:szCs w:val="28"/>
        </w:rPr>
        <w:t>Одеського</w:t>
      </w:r>
      <w:proofErr w:type="spellEnd"/>
      <w:r w:rsidRPr="00C5115A">
        <w:rPr>
          <w:rFonts w:ascii="Times New Roman" w:eastAsia="Calibri" w:hAnsi="Times New Roman" w:cs="Times New Roman"/>
          <w:sz w:val="28"/>
          <w:szCs w:val="28"/>
        </w:rPr>
        <w:t xml:space="preserve"> державного </w:t>
      </w:r>
      <w:proofErr w:type="spellStart"/>
      <w:r w:rsidRPr="00C5115A">
        <w:rPr>
          <w:rFonts w:ascii="Times New Roman" w:eastAsia="Calibri" w:hAnsi="Times New Roman" w:cs="Times New Roman"/>
          <w:sz w:val="28"/>
          <w:szCs w:val="28"/>
        </w:rPr>
        <w:t>екологічного</w:t>
      </w:r>
      <w:proofErr w:type="spellEnd"/>
      <w:r w:rsidRPr="00C5115A">
        <w:rPr>
          <w:rFonts w:ascii="Times New Roman" w:eastAsia="Calibri" w:hAnsi="Times New Roman" w:cs="Times New Roman"/>
          <w:sz w:val="28"/>
          <w:szCs w:val="28"/>
        </w:rPr>
        <w:t xml:space="preserve"> </w:t>
      </w:r>
      <w:proofErr w:type="spellStart"/>
      <w:r w:rsidRPr="00C5115A">
        <w:rPr>
          <w:rFonts w:ascii="Times New Roman" w:eastAsia="Calibri" w:hAnsi="Times New Roman" w:cs="Times New Roman"/>
          <w:sz w:val="28"/>
          <w:szCs w:val="28"/>
        </w:rPr>
        <w:t>університету</w:t>
      </w:r>
      <w:proofErr w:type="spellEnd"/>
      <w:r w:rsidRPr="00C5115A">
        <w:rPr>
          <w:rFonts w:ascii="Times New Roman" w:eastAsia="Calibri" w:hAnsi="Times New Roman" w:cs="Times New Roman"/>
          <w:sz w:val="28"/>
          <w:szCs w:val="28"/>
          <w:lang w:val="uk-UA"/>
        </w:rPr>
        <w:t>. – Одеса, 2007. – № 4. – С. 213-218</w:t>
      </w:r>
    </w:p>
    <w:p w:rsidR="00C5115A" w:rsidRPr="00C5115A" w:rsidRDefault="00C5115A" w:rsidP="00C5115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3. </w:t>
      </w:r>
      <w:r w:rsidRPr="00C5115A">
        <w:rPr>
          <w:rFonts w:ascii="Times New Roman" w:eastAsia="Calibri" w:hAnsi="Times New Roman" w:cs="Times New Roman"/>
          <w:sz w:val="28"/>
          <w:szCs w:val="28"/>
          <w:lang w:val="uk-UA"/>
        </w:rPr>
        <w:t xml:space="preserve">Блищик Д. В. Вплив змін погодних умов на методологію оцінки морозостійкості рослин озимої пшениці в Одеській області / Д. В. Блищик // Матеріали </w:t>
      </w:r>
      <w:r w:rsidRPr="00C5115A">
        <w:rPr>
          <w:rFonts w:ascii="Times New Roman" w:eastAsia="Calibri" w:hAnsi="Times New Roman" w:cs="Times New Roman"/>
          <w:sz w:val="28"/>
          <w:szCs w:val="28"/>
          <w:lang w:val="de-DE"/>
        </w:rPr>
        <w:t>X</w:t>
      </w:r>
      <w:r w:rsidRPr="00C5115A">
        <w:rPr>
          <w:rFonts w:ascii="Times New Roman" w:eastAsia="Calibri" w:hAnsi="Times New Roman" w:cs="Times New Roman"/>
          <w:sz w:val="28"/>
          <w:szCs w:val="28"/>
          <w:lang w:val="uk-UA"/>
        </w:rPr>
        <w:t xml:space="preserve">ІІ наукової конференції молодих вчених ОДЕКУ. - Одеса: ОДЕКУ, 2013. – С.15 </w:t>
      </w:r>
    </w:p>
    <w:p w:rsidR="00B32FBF" w:rsidRDefault="00C5115A" w:rsidP="00B32FB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w:t>
      </w:r>
      <w:r w:rsidR="00B32FBF">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Васильева</w:t>
      </w:r>
      <w:proofErr w:type="spellEnd"/>
      <w:r w:rsidR="00B32FBF" w:rsidRPr="003C56C1">
        <w:rPr>
          <w:rFonts w:ascii="Times New Roman" w:hAnsi="Times New Roman" w:cs="Times New Roman"/>
          <w:sz w:val="28"/>
          <w:lang w:val="uk-UA"/>
        </w:rPr>
        <w:t xml:space="preserve">, М. Н. </w:t>
      </w:r>
      <w:proofErr w:type="spellStart"/>
      <w:r w:rsidR="00B32FBF" w:rsidRPr="003C56C1">
        <w:rPr>
          <w:rFonts w:ascii="Times New Roman" w:hAnsi="Times New Roman" w:cs="Times New Roman"/>
          <w:sz w:val="28"/>
          <w:lang w:val="uk-UA"/>
        </w:rPr>
        <w:t>Влияние</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некоторых</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приемов</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возделывания</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картофеля</w:t>
      </w:r>
      <w:proofErr w:type="spellEnd"/>
      <w:r w:rsidR="00B32FBF" w:rsidRPr="003C56C1">
        <w:rPr>
          <w:rFonts w:ascii="Times New Roman" w:hAnsi="Times New Roman" w:cs="Times New Roman"/>
          <w:sz w:val="28"/>
          <w:lang w:val="uk-UA"/>
        </w:rPr>
        <w:t xml:space="preserve"> на урожай </w:t>
      </w:r>
      <w:proofErr w:type="spellStart"/>
      <w:r w:rsidR="00B32FBF" w:rsidRPr="003C56C1">
        <w:rPr>
          <w:rFonts w:ascii="Times New Roman" w:hAnsi="Times New Roman" w:cs="Times New Roman"/>
          <w:sz w:val="28"/>
          <w:lang w:val="uk-UA"/>
        </w:rPr>
        <w:t>клубней</w:t>
      </w:r>
      <w:proofErr w:type="spellEnd"/>
      <w:r w:rsidR="00B32FBF" w:rsidRPr="003C56C1">
        <w:rPr>
          <w:rFonts w:ascii="Times New Roman" w:hAnsi="Times New Roman" w:cs="Times New Roman"/>
          <w:sz w:val="28"/>
          <w:lang w:val="uk-UA"/>
        </w:rPr>
        <w:t xml:space="preserve"> в </w:t>
      </w:r>
      <w:proofErr w:type="spellStart"/>
      <w:r w:rsidR="00B32FBF" w:rsidRPr="003C56C1">
        <w:rPr>
          <w:rFonts w:ascii="Times New Roman" w:hAnsi="Times New Roman" w:cs="Times New Roman"/>
          <w:sz w:val="28"/>
          <w:lang w:val="uk-UA"/>
        </w:rPr>
        <w:t>условиях</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Алтайского</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края</w:t>
      </w:r>
      <w:proofErr w:type="spellEnd"/>
      <w:r w:rsidR="00B32FBF" w:rsidRPr="003C56C1">
        <w:rPr>
          <w:rFonts w:ascii="Times New Roman" w:hAnsi="Times New Roman" w:cs="Times New Roman"/>
          <w:sz w:val="28"/>
          <w:lang w:val="uk-UA"/>
        </w:rPr>
        <w:t xml:space="preserve"> / М. Н. </w:t>
      </w:r>
      <w:proofErr w:type="spellStart"/>
      <w:r w:rsidR="00B32FBF" w:rsidRPr="003C56C1">
        <w:rPr>
          <w:rFonts w:ascii="Times New Roman" w:hAnsi="Times New Roman" w:cs="Times New Roman"/>
          <w:sz w:val="28"/>
          <w:lang w:val="uk-UA"/>
        </w:rPr>
        <w:t>Васильева</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Сб</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результатов</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исследований</w:t>
      </w:r>
      <w:proofErr w:type="spellEnd"/>
      <w:r w:rsidR="00B32FBF" w:rsidRPr="003C56C1">
        <w:rPr>
          <w:rFonts w:ascii="Times New Roman" w:hAnsi="Times New Roman" w:cs="Times New Roman"/>
          <w:sz w:val="28"/>
          <w:lang w:val="uk-UA"/>
        </w:rPr>
        <w:t xml:space="preserve"> по </w:t>
      </w:r>
      <w:proofErr w:type="spellStart"/>
      <w:r w:rsidR="00B32FBF" w:rsidRPr="003C56C1">
        <w:rPr>
          <w:rFonts w:ascii="Times New Roman" w:hAnsi="Times New Roman" w:cs="Times New Roman"/>
          <w:sz w:val="28"/>
          <w:lang w:val="uk-UA"/>
        </w:rPr>
        <w:t>законченным</w:t>
      </w:r>
      <w:proofErr w:type="spellEnd"/>
      <w:r w:rsidR="00B32FBF" w:rsidRPr="003C56C1">
        <w:rPr>
          <w:rFonts w:ascii="Times New Roman" w:hAnsi="Times New Roman" w:cs="Times New Roman"/>
          <w:sz w:val="28"/>
          <w:lang w:val="uk-UA"/>
        </w:rPr>
        <w:t xml:space="preserve"> темам и </w:t>
      </w:r>
      <w:proofErr w:type="spellStart"/>
      <w:r w:rsidR="00B32FBF" w:rsidRPr="003C56C1">
        <w:rPr>
          <w:rFonts w:ascii="Times New Roman" w:hAnsi="Times New Roman" w:cs="Times New Roman"/>
          <w:sz w:val="28"/>
          <w:lang w:val="uk-UA"/>
        </w:rPr>
        <w:t>работы</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аспирантов</w:t>
      </w:r>
      <w:proofErr w:type="spellEnd"/>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Труды</w:t>
      </w:r>
      <w:proofErr w:type="spellEnd"/>
      <w:r w:rsidR="00B32FBF" w:rsidRPr="003C56C1">
        <w:rPr>
          <w:rFonts w:ascii="Times New Roman" w:hAnsi="Times New Roman" w:cs="Times New Roman"/>
          <w:sz w:val="28"/>
          <w:lang w:val="uk-UA"/>
        </w:rPr>
        <w:t xml:space="preserve"> НИИКХ. - </w:t>
      </w:r>
      <w:proofErr w:type="spellStart"/>
      <w:r w:rsidR="00B32FBF" w:rsidRPr="003C56C1">
        <w:rPr>
          <w:rFonts w:ascii="Times New Roman" w:hAnsi="Times New Roman" w:cs="Times New Roman"/>
          <w:sz w:val="28"/>
          <w:lang w:val="uk-UA"/>
        </w:rPr>
        <w:t>Вып</w:t>
      </w:r>
      <w:proofErr w:type="spellEnd"/>
      <w:r w:rsidR="00B32FBF" w:rsidRPr="003C56C1">
        <w:rPr>
          <w:rFonts w:ascii="Times New Roman" w:hAnsi="Times New Roman" w:cs="Times New Roman"/>
          <w:sz w:val="28"/>
          <w:lang w:val="uk-UA"/>
        </w:rPr>
        <w:t>. VI. - М.: Колос, 1969. - С. 83-85.</w:t>
      </w:r>
    </w:p>
    <w:p w:rsidR="00B32FBF" w:rsidRPr="003C56C1" w:rsidRDefault="00C5115A" w:rsidP="00B32FB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5</w:t>
      </w:r>
      <w:r w:rsidR="00B32FBF" w:rsidRPr="003C56C1">
        <w:rPr>
          <w:rFonts w:ascii="Times New Roman" w:hAnsi="Times New Roman" w:cs="Times New Roman"/>
          <w:sz w:val="28"/>
          <w:lang w:val="uk-UA"/>
        </w:rPr>
        <w:t>. Дмитренко В.</w:t>
      </w:r>
      <w:r w:rsidR="0034044D">
        <w:rPr>
          <w:rFonts w:ascii="Times New Roman" w:hAnsi="Times New Roman" w:cs="Times New Roman"/>
          <w:sz w:val="28"/>
          <w:lang w:val="uk-UA"/>
        </w:rPr>
        <w:t xml:space="preserve"> </w:t>
      </w:r>
      <w:r w:rsidR="00B32FBF" w:rsidRPr="003C56C1">
        <w:rPr>
          <w:rFonts w:ascii="Times New Roman" w:hAnsi="Times New Roman" w:cs="Times New Roman"/>
          <w:sz w:val="28"/>
          <w:lang w:val="uk-UA"/>
        </w:rPr>
        <w:t xml:space="preserve">П. Адаптації меліоративного землеробства до погоди і клімату / В.П. </w:t>
      </w:r>
      <w:proofErr w:type="spellStart"/>
      <w:r w:rsidR="00B32FBF" w:rsidRPr="003C56C1">
        <w:rPr>
          <w:rFonts w:ascii="Times New Roman" w:hAnsi="Times New Roman" w:cs="Times New Roman"/>
          <w:sz w:val="28"/>
          <w:lang w:val="uk-UA"/>
        </w:rPr>
        <w:t>Дмтренко</w:t>
      </w:r>
      <w:proofErr w:type="spellEnd"/>
      <w:r w:rsidR="00B32FBF" w:rsidRPr="003C56C1">
        <w:rPr>
          <w:rFonts w:ascii="Times New Roman" w:hAnsi="Times New Roman" w:cs="Times New Roman"/>
          <w:sz w:val="28"/>
          <w:lang w:val="uk-UA"/>
        </w:rPr>
        <w:t xml:space="preserve"> // Вісник аграрної науки, 2003, №2, с.52-56.</w:t>
      </w:r>
    </w:p>
    <w:p w:rsidR="00B32FBF" w:rsidRPr="00F835FD" w:rsidRDefault="00C5115A" w:rsidP="00B32FBF">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6</w:t>
      </w:r>
      <w:r w:rsidR="00B32FBF" w:rsidRPr="003C56C1">
        <w:rPr>
          <w:rFonts w:ascii="Times New Roman" w:hAnsi="Times New Roman" w:cs="Times New Roman"/>
          <w:sz w:val="28"/>
          <w:lang w:val="uk-UA"/>
        </w:rPr>
        <w:t>. Дмитренко В.</w:t>
      </w:r>
      <w:r w:rsidR="0034044D">
        <w:rPr>
          <w:rFonts w:ascii="Times New Roman" w:hAnsi="Times New Roman" w:cs="Times New Roman"/>
          <w:sz w:val="28"/>
          <w:lang w:val="uk-UA"/>
        </w:rPr>
        <w:t xml:space="preserve"> </w:t>
      </w:r>
      <w:r w:rsidR="00B32FBF" w:rsidRPr="003C56C1">
        <w:rPr>
          <w:rFonts w:ascii="Times New Roman" w:hAnsi="Times New Roman" w:cs="Times New Roman"/>
          <w:sz w:val="28"/>
          <w:lang w:val="uk-UA"/>
        </w:rPr>
        <w:t xml:space="preserve">П., </w:t>
      </w:r>
      <w:proofErr w:type="spellStart"/>
      <w:r w:rsidR="00B32FBF" w:rsidRPr="003C56C1">
        <w:rPr>
          <w:rFonts w:ascii="Times New Roman" w:hAnsi="Times New Roman" w:cs="Times New Roman"/>
          <w:sz w:val="28"/>
          <w:lang w:val="uk-UA"/>
        </w:rPr>
        <w:t>Круківська</w:t>
      </w:r>
      <w:proofErr w:type="spellEnd"/>
      <w:r w:rsidR="00B32FBF" w:rsidRPr="003C56C1">
        <w:rPr>
          <w:rFonts w:ascii="Times New Roman" w:hAnsi="Times New Roman" w:cs="Times New Roman"/>
          <w:sz w:val="28"/>
          <w:lang w:val="uk-UA"/>
        </w:rPr>
        <w:t xml:space="preserve"> А.</w:t>
      </w:r>
      <w:r w:rsidR="0034044D">
        <w:rPr>
          <w:rFonts w:ascii="Times New Roman" w:hAnsi="Times New Roman" w:cs="Times New Roman"/>
          <w:sz w:val="28"/>
          <w:lang w:val="uk-UA"/>
        </w:rPr>
        <w:t xml:space="preserve"> </w:t>
      </w:r>
      <w:r w:rsidR="00B32FBF" w:rsidRPr="003C56C1">
        <w:rPr>
          <w:rFonts w:ascii="Times New Roman" w:hAnsi="Times New Roman" w:cs="Times New Roman"/>
          <w:sz w:val="28"/>
          <w:lang w:val="uk-UA"/>
        </w:rPr>
        <w:t xml:space="preserve">В. Географічні принципи </w:t>
      </w:r>
      <w:proofErr w:type="spellStart"/>
      <w:r w:rsidR="00B32FBF" w:rsidRPr="003C56C1">
        <w:rPr>
          <w:rFonts w:ascii="Times New Roman" w:hAnsi="Times New Roman" w:cs="Times New Roman"/>
          <w:sz w:val="28"/>
          <w:lang w:val="uk-UA"/>
        </w:rPr>
        <w:t>агрогідрологічних</w:t>
      </w:r>
      <w:proofErr w:type="spellEnd"/>
      <w:r w:rsidR="00B32FBF" w:rsidRPr="003C56C1">
        <w:rPr>
          <w:rFonts w:ascii="Times New Roman" w:hAnsi="Times New Roman" w:cs="Times New Roman"/>
          <w:sz w:val="28"/>
          <w:lang w:val="uk-UA"/>
        </w:rPr>
        <w:t xml:space="preserve"> стратегій адаптації землеробства до коливань погоди і змін клімату / В.</w:t>
      </w:r>
      <w:r w:rsidR="0034044D">
        <w:rPr>
          <w:rFonts w:ascii="Times New Roman" w:hAnsi="Times New Roman" w:cs="Times New Roman"/>
          <w:sz w:val="28"/>
          <w:lang w:val="uk-UA"/>
        </w:rPr>
        <w:t xml:space="preserve"> </w:t>
      </w:r>
      <w:r w:rsidR="00B32FBF" w:rsidRPr="003C56C1">
        <w:rPr>
          <w:rFonts w:ascii="Times New Roman" w:hAnsi="Times New Roman" w:cs="Times New Roman"/>
          <w:sz w:val="28"/>
          <w:lang w:val="uk-UA"/>
        </w:rPr>
        <w:t>П.Дмитренко, А.</w:t>
      </w:r>
      <w:r w:rsidR="0034044D">
        <w:rPr>
          <w:rFonts w:ascii="Times New Roman" w:hAnsi="Times New Roman" w:cs="Times New Roman"/>
          <w:sz w:val="28"/>
          <w:lang w:val="uk-UA"/>
        </w:rPr>
        <w:t xml:space="preserve"> </w:t>
      </w:r>
      <w:r w:rsidR="00B32FBF" w:rsidRPr="003C56C1">
        <w:rPr>
          <w:rFonts w:ascii="Times New Roman" w:hAnsi="Times New Roman" w:cs="Times New Roman"/>
          <w:sz w:val="28"/>
          <w:lang w:val="uk-UA"/>
        </w:rPr>
        <w:t xml:space="preserve">В. </w:t>
      </w:r>
      <w:proofErr w:type="spellStart"/>
      <w:r w:rsidR="00B32FBF" w:rsidRPr="003C56C1">
        <w:rPr>
          <w:rFonts w:ascii="Times New Roman" w:hAnsi="Times New Roman" w:cs="Times New Roman"/>
          <w:sz w:val="28"/>
          <w:lang w:val="uk-UA"/>
        </w:rPr>
        <w:t>Круківська</w:t>
      </w:r>
      <w:proofErr w:type="spellEnd"/>
      <w:r w:rsidR="00B32FBF" w:rsidRPr="003C56C1">
        <w:rPr>
          <w:rFonts w:ascii="Times New Roman" w:hAnsi="Times New Roman" w:cs="Times New Roman"/>
          <w:sz w:val="28"/>
          <w:lang w:val="uk-UA"/>
        </w:rPr>
        <w:t xml:space="preserve"> // Географічна наука і освіта в Україні. Тези доповідей II міжнародної науково-практичної конференції (Київ, 26-27 березня 2003 р.) –К.: ВГЛ "Обрій", 2003. – 366 с. (с.234-235).</w:t>
      </w:r>
    </w:p>
    <w:p w:rsidR="00C5115A" w:rsidRPr="00F835FD" w:rsidRDefault="00C5115A" w:rsidP="00C5115A">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 xml:space="preserve">7. </w:t>
      </w:r>
      <w:proofErr w:type="spellStart"/>
      <w:r w:rsidRPr="00C5115A">
        <w:rPr>
          <w:rFonts w:ascii="Times New Roman" w:hAnsi="Times New Roman" w:cs="Times New Roman"/>
          <w:sz w:val="28"/>
          <w:lang w:val="uk-UA"/>
        </w:rPr>
        <w:t>Дяговець</w:t>
      </w:r>
      <w:proofErr w:type="spellEnd"/>
      <w:r w:rsidRPr="00C5115A">
        <w:rPr>
          <w:rFonts w:ascii="Times New Roman" w:hAnsi="Times New Roman" w:cs="Times New Roman"/>
          <w:sz w:val="28"/>
          <w:lang w:val="uk-UA"/>
        </w:rPr>
        <w:t xml:space="preserve"> В. І. Моделювання впливу ранньовесняних заморозків на формування врожайності картоплі у Вінницькій області / В. І. </w:t>
      </w:r>
      <w:proofErr w:type="spellStart"/>
      <w:r w:rsidRPr="00C5115A">
        <w:rPr>
          <w:rFonts w:ascii="Times New Roman" w:hAnsi="Times New Roman" w:cs="Times New Roman"/>
          <w:sz w:val="28"/>
          <w:lang w:val="uk-UA"/>
        </w:rPr>
        <w:t>Дяговець</w:t>
      </w:r>
      <w:proofErr w:type="spellEnd"/>
      <w:r w:rsidRPr="00C5115A">
        <w:rPr>
          <w:rFonts w:ascii="Times New Roman" w:hAnsi="Times New Roman" w:cs="Times New Roman"/>
          <w:sz w:val="28"/>
          <w:lang w:val="uk-UA"/>
        </w:rPr>
        <w:t xml:space="preserve"> // Матеріали </w:t>
      </w:r>
      <w:r w:rsidRPr="00C5115A">
        <w:rPr>
          <w:rFonts w:ascii="Times New Roman" w:hAnsi="Times New Roman" w:cs="Times New Roman"/>
          <w:sz w:val="28"/>
          <w:lang w:val="de-DE"/>
        </w:rPr>
        <w:t>XIV</w:t>
      </w:r>
      <w:r w:rsidRPr="00C5115A">
        <w:rPr>
          <w:rFonts w:ascii="Times New Roman" w:hAnsi="Times New Roman" w:cs="Times New Roman"/>
          <w:sz w:val="28"/>
          <w:lang w:val="uk-UA"/>
        </w:rPr>
        <w:t xml:space="preserve"> наукової конференції молодих вчених ОДЕКУ. - Одеса: ОДЕКУ, 2015. – С. 30</w:t>
      </w:r>
    </w:p>
    <w:p w:rsidR="00A6474A" w:rsidRPr="003C56C1" w:rsidRDefault="00C5115A" w:rsidP="00B32FB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8</w:t>
      </w:r>
      <w:r w:rsidR="00A6474A">
        <w:rPr>
          <w:rFonts w:ascii="Times New Roman" w:hAnsi="Times New Roman" w:cs="Times New Roman"/>
          <w:sz w:val="28"/>
          <w:lang w:val="uk-UA"/>
        </w:rPr>
        <w:t>.</w:t>
      </w:r>
      <w:r w:rsidR="00C72A72" w:rsidRPr="00C72A72">
        <w:rPr>
          <w:rFonts w:ascii="Times New Roman" w:hAnsi="Times New Roman" w:cs="Times New Roman"/>
          <w:sz w:val="28"/>
        </w:rPr>
        <w:t xml:space="preserve"> </w:t>
      </w:r>
      <w:r w:rsidR="00A6474A">
        <w:rPr>
          <w:rFonts w:ascii="Times New Roman" w:hAnsi="Times New Roman" w:cs="Times New Roman"/>
          <w:sz w:val="28"/>
          <w:lang w:val="uk-UA"/>
        </w:rPr>
        <w:t>Євтушенко Н. Особливості сучасного режиму зволоження Чернігівщини / Н. Євтушенко // Вісник студентського наукового товариства. – Ніжин, 2010. – № 6. – С. 251-253.</w:t>
      </w:r>
    </w:p>
    <w:p w:rsidR="00B32FBF" w:rsidRPr="00C5115A" w:rsidRDefault="00C5115A" w:rsidP="00B32FBF">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9</w:t>
      </w:r>
      <w:r w:rsidR="00B32FBF">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Жигайло</w:t>
      </w:r>
      <w:proofErr w:type="spellEnd"/>
      <w:r w:rsidR="00B32FBF" w:rsidRPr="003C56C1">
        <w:rPr>
          <w:rFonts w:ascii="Times New Roman" w:hAnsi="Times New Roman" w:cs="Times New Roman"/>
          <w:sz w:val="28"/>
          <w:lang w:val="uk-UA"/>
        </w:rPr>
        <w:t xml:space="preserve"> О. Л. Оцінка формування врожаю соняшнику в умовах зміни клімату / О. Л. </w:t>
      </w:r>
      <w:proofErr w:type="spellStart"/>
      <w:r w:rsidR="00B32FBF" w:rsidRPr="003C56C1">
        <w:rPr>
          <w:rFonts w:ascii="Times New Roman" w:hAnsi="Times New Roman" w:cs="Times New Roman"/>
          <w:sz w:val="28"/>
          <w:lang w:val="uk-UA"/>
        </w:rPr>
        <w:t>Жигайло</w:t>
      </w:r>
      <w:proofErr w:type="spellEnd"/>
      <w:r w:rsidR="00B32FBF" w:rsidRPr="003C56C1">
        <w:rPr>
          <w:rFonts w:ascii="Times New Roman" w:hAnsi="Times New Roman" w:cs="Times New Roman"/>
          <w:sz w:val="28"/>
          <w:lang w:val="uk-UA"/>
        </w:rPr>
        <w:t xml:space="preserve">, Т. С. </w:t>
      </w:r>
      <w:proofErr w:type="spellStart"/>
      <w:r w:rsidR="00B32FBF" w:rsidRPr="003C56C1">
        <w:rPr>
          <w:rFonts w:ascii="Times New Roman" w:hAnsi="Times New Roman" w:cs="Times New Roman"/>
          <w:sz w:val="28"/>
          <w:lang w:val="uk-UA"/>
        </w:rPr>
        <w:t>Жигайло</w:t>
      </w:r>
      <w:proofErr w:type="spellEnd"/>
      <w:r w:rsidR="00B32FBF" w:rsidRPr="003C56C1">
        <w:rPr>
          <w:rFonts w:ascii="Times New Roman" w:hAnsi="Times New Roman" w:cs="Times New Roman"/>
          <w:sz w:val="28"/>
          <w:lang w:val="uk-UA"/>
        </w:rPr>
        <w:t xml:space="preserve">, Ю. О. Бойчук // Вісник </w:t>
      </w:r>
      <w:r w:rsidR="00B32FBF" w:rsidRPr="003C56C1">
        <w:rPr>
          <w:rFonts w:ascii="Times New Roman" w:hAnsi="Times New Roman" w:cs="Times New Roman"/>
          <w:sz w:val="28"/>
          <w:lang w:val="uk-UA"/>
        </w:rPr>
        <w:lastRenderedPageBreak/>
        <w:t>Одеського державного екологічного університ</w:t>
      </w:r>
      <w:r w:rsidR="00683678">
        <w:rPr>
          <w:rFonts w:ascii="Times New Roman" w:hAnsi="Times New Roman" w:cs="Times New Roman"/>
          <w:sz w:val="28"/>
          <w:lang w:val="uk-UA"/>
        </w:rPr>
        <w:t>ету. - 2014. - Вип. 18. - С. 79-</w:t>
      </w:r>
      <w:r w:rsidR="00B32FBF" w:rsidRPr="003C56C1">
        <w:rPr>
          <w:rFonts w:ascii="Times New Roman" w:hAnsi="Times New Roman" w:cs="Times New Roman"/>
          <w:sz w:val="28"/>
          <w:lang w:val="uk-UA"/>
        </w:rPr>
        <w:t>84.</w:t>
      </w:r>
    </w:p>
    <w:p w:rsidR="00C5115A" w:rsidRPr="00C5115A" w:rsidRDefault="00C5115A" w:rsidP="00C5115A">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 xml:space="preserve">10. </w:t>
      </w:r>
      <w:proofErr w:type="spellStart"/>
      <w:r w:rsidRPr="00C5115A">
        <w:rPr>
          <w:rFonts w:ascii="Times New Roman" w:hAnsi="Times New Roman" w:cs="Times New Roman"/>
          <w:sz w:val="28"/>
          <w:lang w:val="uk-UA"/>
        </w:rPr>
        <w:t>Жигайло</w:t>
      </w:r>
      <w:proofErr w:type="spellEnd"/>
      <w:r w:rsidRPr="00C5115A">
        <w:rPr>
          <w:rFonts w:ascii="Times New Roman" w:hAnsi="Times New Roman" w:cs="Times New Roman"/>
          <w:sz w:val="28"/>
          <w:lang w:val="uk-UA"/>
        </w:rPr>
        <w:t xml:space="preserve"> Т. С., Ляшенко Г. В. Оцінка впливу зміни </w:t>
      </w:r>
      <w:proofErr w:type="spellStart"/>
      <w:r w:rsidRPr="00C5115A">
        <w:rPr>
          <w:rFonts w:ascii="Times New Roman" w:hAnsi="Times New Roman" w:cs="Times New Roman"/>
          <w:sz w:val="28"/>
          <w:lang w:val="uk-UA"/>
        </w:rPr>
        <w:t>агрокліматичних</w:t>
      </w:r>
      <w:proofErr w:type="spellEnd"/>
      <w:r w:rsidRPr="00C5115A">
        <w:rPr>
          <w:rFonts w:ascii="Times New Roman" w:hAnsi="Times New Roman" w:cs="Times New Roman"/>
          <w:sz w:val="28"/>
          <w:lang w:val="uk-UA"/>
        </w:rPr>
        <w:t xml:space="preserve"> умов на формування продуктивності технічних сортів винограду у Північному Причорномор’ї / Т.</w:t>
      </w:r>
      <w:r w:rsidR="0034044D">
        <w:rPr>
          <w:rFonts w:ascii="Times New Roman" w:hAnsi="Times New Roman" w:cs="Times New Roman"/>
          <w:sz w:val="28"/>
          <w:lang w:val="uk-UA"/>
        </w:rPr>
        <w:t xml:space="preserve"> </w:t>
      </w:r>
      <w:r w:rsidRPr="00C5115A">
        <w:rPr>
          <w:rFonts w:ascii="Times New Roman" w:hAnsi="Times New Roman" w:cs="Times New Roman"/>
          <w:sz w:val="28"/>
          <w:lang w:val="uk-UA"/>
        </w:rPr>
        <w:t xml:space="preserve">С. </w:t>
      </w:r>
      <w:proofErr w:type="spellStart"/>
      <w:r w:rsidRPr="00C5115A">
        <w:rPr>
          <w:rFonts w:ascii="Times New Roman" w:hAnsi="Times New Roman" w:cs="Times New Roman"/>
          <w:sz w:val="28"/>
          <w:lang w:val="uk-UA"/>
        </w:rPr>
        <w:t>Жигайло</w:t>
      </w:r>
      <w:proofErr w:type="spellEnd"/>
      <w:r w:rsidRPr="00C5115A">
        <w:rPr>
          <w:rFonts w:ascii="Times New Roman" w:hAnsi="Times New Roman" w:cs="Times New Roman"/>
          <w:sz w:val="28"/>
          <w:lang w:val="uk-UA"/>
        </w:rPr>
        <w:t>, Г.</w:t>
      </w:r>
      <w:r w:rsidR="0034044D">
        <w:rPr>
          <w:rFonts w:ascii="Times New Roman" w:hAnsi="Times New Roman" w:cs="Times New Roman"/>
          <w:sz w:val="28"/>
          <w:lang w:val="uk-UA"/>
        </w:rPr>
        <w:t xml:space="preserve"> </w:t>
      </w:r>
      <w:r w:rsidRPr="00C5115A">
        <w:rPr>
          <w:rFonts w:ascii="Times New Roman" w:hAnsi="Times New Roman" w:cs="Times New Roman"/>
          <w:sz w:val="28"/>
          <w:lang w:val="uk-UA"/>
        </w:rPr>
        <w:t>В. Ляшенко // Вісник Одеського державного екологічного університету. – Одеса, 2014. – № 18. – С.93-101</w:t>
      </w:r>
    </w:p>
    <w:p w:rsidR="003C56C1" w:rsidRDefault="00C5115A"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r w:rsidR="00B32FBF" w:rsidRPr="00B32FBF">
        <w:rPr>
          <w:rFonts w:ascii="Times New Roman" w:eastAsia="Calibri" w:hAnsi="Times New Roman" w:cs="Times New Roman"/>
          <w:sz w:val="28"/>
          <w:szCs w:val="28"/>
          <w:lang w:val="uk-UA"/>
        </w:rPr>
        <w:t>.</w:t>
      </w:r>
      <w:r w:rsidR="00B32FBF">
        <w:rPr>
          <w:rFonts w:ascii="Times New Roman" w:eastAsia="Calibri" w:hAnsi="Times New Roman" w:cs="Times New Roman"/>
          <w:sz w:val="28"/>
          <w:szCs w:val="28"/>
          <w:lang w:val="uk-UA"/>
        </w:rPr>
        <w:t xml:space="preserve"> </w:t>
      </w:r>
      <w:r w:rsidR="003C56C1" w:rsidRPr="00B32FBF">
        <w:rPr>
          <w:rFonts w:ascii="Times New Roman" w:eastAsia="Calibri" w:hAnsi="Times New Roman" w:cs="Times New Roman"/>
          <w:sz w:val="28"/>
          <w:szCs w:val="28"/>
          <w:lang w:val="uk-UA"/>
        </w:rPr>
        <w:t>Зінченко О.</w:t>
      </w:r>
      <w:r w:rsidR="0034044D">
        <w:rPr>
          <w:rFonts w:ascii="Times New Roman" w:eastAsia="Calibri" w:hAnsi="Times New Roman" w:cs="Times New Roman"/>
          <w:sz w:val="28"/>
          <w:szCs w:val="28"/>
          <w:lang w:val="uk-UA"/>
        </w:rPr>
        <w:t xml:space="preserve"> </w:t>
      </w:r>
      <w:r w:rsidR="003C56C1" w:rsidRPr="00B32FBF">
        <w:rPr>
          <w:rFonts w:ascii="Times New Roman" w:eastAsia="Calibri" w:hAnsi="Times New Roman" w:cs="Times New Roman"/>
          <w:sz w:val="28"/>
          <w:szCs w:val="28"/>
          <w:lang w:val="uk-UA"/>
        </w:rPr>
        <w:t>І. та ін. Рослинництво: підручник / О.</w:t>
      </w:r>
      <w:r w:rsidR="0034044D">
        <w:rPr>
          <w:rFonts w:ascii="Times New Roman" w:eastAsia="Calibri" w:hAnsi="Times New Roman" w:cs="Times New Roman"/>
          <w:sz w:val="28"/>
          <w:szCs w:val="28"/>
          <w:lang w:val="uk-UA"/>
        </w:rPr>
        <w:t xml:space="preserve"> </w:t>
      </w:r>
      <w:r w:rsidR="003C56C1" w:rsidRPr="00B32FBF">
        <w:rPr>
          <w:rFonts w:ascii="Times New Roman" w:eastAsia="Calibri" w:hAnsi="Times New Roman" w:cs="Times New Roman"/>
          <w:sz w:val="28"/>
          <w:szCs w:val="28"/>
          <w:lang w:val="uk-UA"/>
        </w:rPr>
        <w:t>І. Зінченко, В.</w:t>
      </w:r>
      <w:r w:rsidR="0034044D">
        <w:rPr>
          <w:rFonts w:ascii="Times New Roman" w:eastAsia="Calibri" w:hAnsi="Times New Roman" w:cs="Times New Roman"/>
          <w:sz w:val="28"/>
          <w:szCs w:val="28"/>
          <w:lang w:val="uk-UA"/>
        </w:rPr>
        <w:t xml:space="preserve"> </w:t>
      </w:r>
      <w:r w:rsidR="003C56C1" w:rsidRPr="00B32FBF">
        <w:rPr>
          <w:rFonts w:ascii="Times New Roman" w:eastAsia="Calibri" w:hAnsi="Times New Roman" w:cs="Times New Roman"/>
          <w:sz w:val="28"/>
          <w:szCs w:val="28"/>
          <w:lang w:val="uk-UA"/>
        </w:rPr>
        <w:t xml:space="preserve">Н. </w:t>
      </w:r>
      <w:proofErr w:type="spellStart"/>
      <w:r w:rsidR="003C56C1" w:rsidRPr="00B32FBF">
        <w:rPr>
          <w:rFonts w:ascii="Times New Roman" w:eastAsia="Calibri" w:hAnsi="Times New Roman" w:cs="Times New Roman"/>
          <w:sz w:val="28"/>
          <w:szCs w:val="28"/>
          <w:lang w:val="uk-UA"/>
        </w:rPr>
        <w:t>Салатенко</w:t>
      </w:r>
      <w:proofErr w:type="spellEnd"/>
      <w:r w:rsidR="003C56C1" w:rsidRPr="00B32FBF">
        <w:rPr>
          <w:rFonts w:ascii="Times New Roman" w:eastAsia="Calibri" w:hAnsi="Times New Roman" w:cs="Times New Roman"/>
          <w:sz w:val="28"/>
          <w:szCs w:val="28"/>
          <w:lang w:val="uk-UA"/>
        </w:rPr>
        <w:t>, М.</w:t>
      </w:r>
      <w:r w:rsidR="0034044D">
        <w:rPr>
          <w:rFonts w:ascii="Times New Roman" w:eastAsia="Calibri" w:hAnsi="Times New Roman" w:cs="Times New Roman"/>
          <w:sz w:val="28"/>
          <w:szCs w:val="28"/>
          <w:lang w:val="uk-UA"/>
        </w:rPr>
        <w:t xml:space="preserve"> </w:t>
      </w:r>
      <w:r w:rsidR="003C56C1" w:rsidRPr="00B32FBF">
        <w:rPr>
          <w:rFonts w:ascii="Times New Roman" w:eastAsia="Calibri" w:hAnsi="Times New Roman" w:cs="Times New Roman"/>
          <w:sz w:val="28"/>
          <w:szCs w:val="28"/>
          <w:lang w:val="uk-UA"/>
        </w:rPr>
        <w:t xml:space="preserve">А. </w:t>
      </w:r>
      <w:proofErr w:type="spellStart"/>
      <w:r w:rsidR="003C56C1" w:rsidRPr="00B32FBF">
        <w:rPr>
          <w:rFonts w:ascii="Times New Roman" w:eastAsia="Calibri" w:hAnsi="Times New Roman" w:cs="Times New Roman"/>
          <w:sz w:val="28"/>
          <w:szCs w:val="28"/>
          <w:lang w:val="uk-UA"/>
        </w:rPr>
        <w:t>Білоножко</w:t>
      </w:r>
      <w:proofErr w:type="spellEnd"/>
      <w:r w:rsidR="003C56C1" w:rsidRPr="00B32FBF">
        <w:rPr>
          <w:rFonts w:ascii="Times New Roman" w:eastAsia="Calibri" w:hAnsi="Times New Roman" w:cs="Times New Roman"/>
          <w:sz w:val="28"/>
          <w:szCs w:val="28"/>
          <w:lang w:val="uk-UA"/>
        </w:rPr>
        <w:t>; За ред. О.</w:t>
      </w:r>
      <w:r w:rsidR="0034044D">
        <w:rPr>
          <w:rFonts w:ascii="Times New Roman" w:eastAsia="Calibri" w:hAnsi="Times New Roman" w:cs="Times New Roman"/>
          <w:sz w:val="28"/>
          <w:szCs w:val="28"/>
          <w:lang w:val="uk-UA"/>
        </w:rPr>
        <w:t xml:space="preserve"> </w:t>
      </w:r>
      <w:r w:rsidR="003C56C1" w:rsidRPr="00B32FBF">
        <w:rPr>
          <w:rFonts w:ascii="Times New Roman" w:eastAsia="Calibri" w:hAnsi="Times New Roman" w:cs="Times New Roman"/>
          <w:sz w:val="28"/>
          <w:szCs w:val="28"/>
          <w:lang w:val="uk-UA"/>
        </w:rPr>
        <w:t>І. Зінченка. - К.: Аграрна освіта, 2001. - 591 с.</w:t>
      </w:r>
    </w:p>
    <w:p w:rsidR="00A6474A" w:rsidRPr="00D9624A" w:rsidRDefault="00C5115A" w:rsidP="00D9624A">
      <w:pPr>
        <w:spacing w:after="0" w:line="360" w:lineRule="auto"/>
        <w:ind w:firstLine="709"/>
        <w:jc w:val="both"/>
        <w:rPr>
          <w:rFonts w:ascii="Times New Roman" w:hAnsi="Times New Roman" w:cs="Times New Roman"/>
          <w:sz w:val="28"/>
          <w:lang w:val="uk-UA"/>
        </w:rPr>
      </w:pPr>
      <w:r>
        <w:rPr>
          <w:rFonts w:ascii="Times New Roman" w:eastAsia="Calibri" w:hAnsi="Times New Roman" w:cs="Times New Roman"/>
          <w:sz w:val="28"/>
          <w:szCs w:val="28"/>
          <w:lang w:val="uk-UA"/>
        </w:rPr>
        <w:t>12</w:t>
      </w:r>
      <w:r w:rsidR="00A6474A">
        <w:rPr>
          <w:rFonts w:ascii="Times New Roman" w:eastAsia="Calibri" w:hAnsi="Times New Roman" w:cs="Times New Roman"/>
          <w:sz w:val="28"/>
          <w:szCs w:val="28"/>
          <w:lang w:val="uk-UA"/>
        </w:rPr>
        <w:t xml:space="preserve">. Ігнатенко О. </w:t>
      </w:r>
      <w:r w:rsidR="00A6474A">
        <w:rPr>
          <w:rFonts w:ascii="Times New Roman" w:hAnsi="Times New Roman" w:cs="Times New Roman"/>
          <w:sz w:val="28"/>
          <w:lang w:val="uk-UA"/>
        </w:rPr>
        <w:t>Особливості сучасного термічного режиму Чернігівщини / О. Ігнатенко // Вісник студентського наукового товариства. – Ніжин, 2010. – № 6. – С. 254-256.</w:t>
      </w:r>
    </w:p>
    <w:p w:rsidR="00B32FBF" w:rsidRPr="003C56C1" w:rsidRDefault="00C5115A" w:rsidP="00B32FB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13</w:t>
      </w:r>
      <w:r w:rsidR="00B32FBF" w:rsidRPr="003C56C1">
        <w:rPr>
          <w:rFonts w:ascii="Times New Roman" w:hAnsi="Times New Roman" w:cs="Times New Roman"/>
          <w:sz w:val="28"/>
          <w:lang w:val="uk-UA"/>
        </w:rPr>
        <w:t xml:space="preserve">. </w:t>
      </w:r>
      <w:r w:rsidR="00A6474A">
        <w:rPr>
          <w:rFonts w:ascii="Times New Roman" w:hAnsi="Times New Roman" w:cs="Times New Roman"/>
          <w:sz w:val="28"/>
          <w:lang w:val="uk-UA"/>
        </w:rPr>
        <w:t>Іс</w:t>
      </w:r>
      <w:r w:rsidR="00B32FBF" w:rsidRPr="003C56C1">
        <w:rPr>
          <w:rFonts w:ascii="Times New Roman" w:hAnsi="Times New Roman" w:cs="Times New Roman"/>
          <w:sz w:val="28"/>
          <w:lang w:val="uk-UA"/>
        </w:rPr>
        <w:t>акова О. Ш. Продуктивність сортів картоплі літнього садіння в умовах півдня Украї</w:t>
      </w:r>
      <w:r w:rsidR="00D9624A">
        <w:rPr>
          <w:rFonts w:ascii="Times New Roman" w:hAnsi="Times New Roman" w:cs="Times New Roman"/>
          <w:sz w:val="28"/>
          <w:lang w:val="uk-UA"/>
        </w:rPr>
        <w:t>ни на краплинному зрошенні: Дис.</w:t>
      </w:r>
      <w:r w:rsidR="00B32FBF" w:rsidRPr="003C56C1">
        <w:t xml:space="preserve"> </w:t>
      </w:r>
      <w:r w:rsidR="00B32FBF" w:rsidRPr="003C56C1">
        <w:rPr>
          <w:rFonts w:ascii="Times New Roman" w:hAnsi="Times New Roman" w:cs="Times New Roman"/>
          <w:sz w:val="28"/>
          <w:lang w:val="uk-UA"/>
        </w:rPr>
        <w:t xml:space="preserve">канд. </w:t>
      </w:r>
      <w:proofErr w:type="spellStart"/>
      <w:r w:rsidR="00B32FBF" w:rsidRPr="003C56C1">
        <w:rPr>
          <w:rFonts w:ascii="Times New Roman" w:hAnsi="Times New Roman" w:cs="Times New Roman"/>
          <w:sz w:val="28"/>
          <w:lang w:val="uk-UA"/>
        </w:rPr>
        <w:t>сільськ</w:t>
      </w:r>
      <w:proofErr w:type="spellEnd"/>
      <w:r w:rsidR="00B32FBF" w:rsidRPr="003C56C1">
        <w:rPr>
          <w:rFonts w:ascii="Times New Roman" w:hAnsi="Times New Roman" w:cs="Times New Roman"/>
          <w:sz w:val="28"/>
          <w:lang w:val="uk-UA"/>
        </w:rPr>
        <w:t>. наук:</w:t>
      </w:r>
      <w:r w:rsidR="00B32FBF" w:rsidRPr="003C56C1">
        <w:t xml:space="preserve"> </w:t>
      </w:r>
      <w:r w:rsidR="00B32FBF" w:rsidRPr="003C56C1">
        <w:rPr>
          <w:rFonts w:ascii="Times New Roman" w:hAnsi="Times New Roman" w:cs="Times New Roman"/>
          <w:sz w:val="28"/>
          <w:lang w:val="uk-UA"/>
        </w:rPr>
        <w:t xml:space="preserve">06.01.09. – Миколаїв, 2016. – С.170 </w:t>
      </w:r>
    </w:p>
    <w:p w:rsidR="00B32FBF" w:rsidRDefault="00C5115A" w:rsidP="00B32FB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14</w:t>
      </w:r>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Каленська</w:t>
      </w:r>
      <w:proofErr w:type="spellEnd"/>
      <w:r w:rsidR="00B32FBF" w:rsidRPr="003C56C1">
        <w:rPr>
          <w:rFonts w:ascii="Times New Roman" w:hAnsi="Times New Roman" w:cs="Times New Roman"/>
          <w:sz w:val="28"/>
          <w:lang w:val="uk-UA"/>
        </w:rPr>
        <w:t xml:space="preserve"> С. М. Формування продуктивності картоплі в умовах Закарпаття / С. М. </w:t>
      </w:r>
      <w:proofErr w:type="spellStart"/>
      <w:r w:rsidR="00B32FBF" w:rsidRPr="003C56C1">
        <w:rPr>
          <w:rFonts w:ascii="Times New Roman" w:hAnsi="Times New Roman" w:cs="Times New Roman"/>
          <w:sz w:val="28"/>
          <w:lang w:val="uk-UA"/>
        </w:rPr>
        <w:t>Каленська</w:t>
      </w:r>
      <w:proofErr w:type="spellEnd"/>
      <w:r w:rsidR="00B32FBF" w:rsidRPr="003C56C1">
        <w:rPr>
          <w:rFonts w:ascii="Times New Roman" w:hAnsi="Times New Roman" w:cs="Times New Roman"/>
          <w:sz w:val="28"/>
          <w:lang w:val="uk-UA"/>
        </w:rPr>
        <w:t xml:space="preserve"> // Науковий вісник Національного університету біоресурсів і природокористування України. Сер. : Агрономія. - 2012. - Вип. 176. - С. 17-24.</w:t>
      </w:r>
    </w:p>
    <w:p w:rsidR="00B32FBF" w:rsidRDefault="00FC4E29" w:rsidP="00B32FB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15</w:t>
      </w:r>
      <w:r w:rsidR="00B32FBF" w:rsidRPr="003C56C1">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lang w:val="uk-UA"/>
        </w:rPr>
        <w:t>Карпук</w:t>
      </w:r>
      <w:proofErr w:type="spellEnd"/>
      <w:r w:rsidR="00B32FBF" w:rsidRPr="003C56C1">
        <w:rPr>
          <w:rFonts w:ascii="Times New Roman" w:hAnsi="Times New Roman" w:cs="Times New Roman"/>
          <w:sz w:val="28"/>
          <w:lang w:val="uk-UA"/>
        </w:rPr>
        <w:t xml:space="preserve"> Л. М. Моделювання процесів росту та розвитку буряків цукрових залежно від комплексного впливу кліматичних факторів / Л. М. </w:t>
      </w:r>
      <w:proofErr w:type="spellStart"/>
      <w:r w:rsidR="00B32FBF" w:rsidRPr="003C56C1">
        <w:rPr>
          <w:rFonts w:ascii="Times New Roman" w:hAnsi="Times New Roman" w:cs="Times New Roman"/>
          <w:sz w:val="28"/>
          <w:lang w:val="uk-UA"/>
        </w:rPr>
        <w:t>Карпук</w:t>
      </w:r>
      <w:proofErr w:type="spellEnd"/>
      <w:r w:rsidR="00B32FBF" w:rsidRPr="003C56C1">
        <w:rPr>
          <w:rFonts w:ascii="Times New Roman" w:hAnsi="Times New Roman" w:cs="Times New Roman"/>
          <w:sz w:val="28"/>
          <w:lang w:val="uk-UA"/>
        </w:rPr>
        <w:t xml:space="preserve">, О. В. </w:t>
      </w:r>
      <w:proofErr w:type="spellStart"/>
      <w:r w:rsidR="00B32FBF" w:rsidRPr="003C56C1">
        <w:rPr>
          <w:rFonts w:ascii="Times New Roman" w:hAnsi="Times New Roman" w:cs="Times New Roman"/>
          <w:sz w:val="28"/>
          <w:lang w:val="uk-UA"/>
        </w:rPr>
        <w:t>Крикунова</w:t>
      </w:r>
      <w:proofErr w:type="spellEnd"/>
      <w:r w:rsidR="00B32FBF" w:rsidRPr="003C56C1">
        <w:rPr>
          <w:rFonts w:ascii="Times New Roman" w:hAnsi="Times New Roman" w:cs="Times New Roman"/>
          <w:sz w:val="28"/>
          <w:lang w:val="uk-UA"/>
        </w:rPr>
        <w:t xml:space="preserve">, О. І. </w:t>
      </w:r>
      <w:proofErr w:type="spellStart"/>
      <w:r w:rsidR="00B32FBF" w:rsidRPr="003C56C1">
        <w:rPr>
          <w:rFonts w:ascii="Times New Roman" w:hAnsi="Times New Roman" w:cs="Times New Roman"/>
          <w:sz w:val="28"/>
          <w:lang w:val="uk-UA"/>
        </w:rPr>
        <w:t>Присяжнюк</w:t>
      </w:r>
      <w:proofErr w:type="spellEnd"/>
      <w:r w:rsidR="00B32FBF" w:rsidRPr="003C56C1">
        <w:rPr>
          <w:rFonts w:ascii="Times New Roman" w:hAnsi="Times New Roman" w:cs="Times New Roman"/>
          <w:sz w:val="28"/>
          <w:lang w:val="uk-UA"/>
        </w:rPr>
        <w:t>, В. В. Поліщук // Агробіологія. - 2014. - № 2. - С. 26-29.</w:t>
      </w:r>
    </w:p>
    <w:p w:rsidR="00B32FBF" w:rsidRPr="003C56C1" w:rsidRDefault="00FC4E29" w:rsidP="00B32FB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16. </w:t>
      </w:r>
      <w:proofErr w:type="spellStart"/>
      <w:r w:rsidR="00B32FBF" w:rsidRPr="003C56C1">
        <w:rPr>
          <w:rFonts w:ascii="Times New Roman" w:hAnsi="Times New Roman" w:cs="Times New Roman"/>
          <w:sz w:val="28"/>
          <w:lang w:val="uk-UA"/>
        </w:rPr>
        <w:t>Колтунов</w:t>
      </w:r>
      <w:proofErr w:type="spellEnd"/>
      <w:r w:rsidR="00B32FBF" w:rsidRPr="003C56C1">
        <w:rPr>
          <w:rFonts w:ascii="Times New Roman" w:hAnsi="Times New Roman" w:cs="Times New Roman"/>
          <w:sz w:val="28"/>
          <w:lang w:val="uk-UA"/>
        </w:rPr>
        <w:t xml:space="preserve"> В. А. Ріст, розвиток і врожайність картоплі залежно від метеорологічних умов вирощування і строку садіння / В. А. </w:t>
      </w:r>
      <w:proofErr w:type="spellStart"/>
      <w:r w:rsidR="00B32FBF" w:rsidRPr="003C56C1">
        <w:rPr>
          <w:rFonts w:ascii="Times New Roman" w:hAnsi="Times New Roman" w:cs="Times New Roman"/>
          <w:sz w:val="28"/>
          <w:lang w:val="uk-UA"/>
        </w:rPr>
        <w:t>Колтунов</w:t>
      </w:r>
      <w:proofErr w:type="spellEnd"/>
      <w:r w:rsidR="00B32FBF" w:rsidRPr="003C56C1">
        <w:rPr>
          <w:rFonts w:ascii="Times New Roman" w:hAnsi="Times New Roman" w:cs="Times New Roman"/>
          <w:sz w:val="28"/>
          <w:lang w:val="uk-UA"/>
        </w:rPr>
        <w:t xml:space="preserve"> //</w:t>
      </w:r>
      <w:r w:rsidR="00B32FBF" w:rsidRPr="003C56C1">
        <w:rPr>
          <w:lang w:val="uk-UA"/>
        </w:rPr>
        <w:t xml:space="preserve"> </w:t>
      </w:r>
      <w:r w:rsidR="00B32FBF" w:rsidRPr="003C56C1">
        <w:rPr>
          <w:rFonts w:ascii="Times New Roman" w:hAnsi="Times New Roman" w:cs="Times New Roman"/>
          <w:sz w:val="28"/>
          <w:lang w:val="uk-UA"/>
        </w:rPr>
        <w:t>Картоплярство. – Київ, 2011. – Вип. 40. – С. 63-69</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17</w:t>
      </w:r>
      <w:r w:rsidR="003C56C1" w:rsidRPr="003C56C1">
        <w:rPr>
          <w:rFonts w:ascii="Times New Roman" w:eastAsia="Calibri" w:hAnsi="Times New Roman" w:cs="Times New Roman"/>
          <w:sz w:val="28"/>
          <w:szCs w:val="28"/>
          <w:lang w:val="uk-UA"/>
        </w:rPr>
        <w:t xml:space="preserve">. Ляшенко Г. В. </w:t>
      </w:r>
      <w:proofErr w:type="spellStart"/>
      <w:r w:rsidR="003C56C1" w:rsidRPr="003C56C1">
        <w:rPr>
          <w:rFonts w:ascii="Times New Roman" w:eastAsia="Calibri" w:hAnsi="Times New Roman" w:cs="Times New Roman"/>
          <w:sz w:val="28"/>
          <w:szCs w:val="28"/>
          <w:lang w:val="uk-UA"/>
        </w:rPr>
        <w:t>Комплексное</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агроклиматическое</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районирование</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Украины</w:t>
      </w:r>
      <w:proofErr w:type="spellEnd"/>
      <w:r w:rsidR="003C56C1" w:rsidRPr="003C56C1">
        <w:rPr>
          <w:rFonts w:ascii="Times New Roman" w:eastAsia="Calibri" w:hAnsi="Times New Roman" w:cs="Times New Roman"/>
          <w:sz w:val="28"/>
          <w:szCs w:val="28"/>
          <w:lang w:val="uk-UA"/>
        </w:rPr>
        <w:t xml:space="preserve"> по </w:t>
      </w:r>
      <w:proofErr w:type="spellStart"/>
      <w:r w:rsidR="003C56C1" w:rsidRPr="003C56C1">
        <w:rPr>
          <w:rFonts w:ascii="Times New Roman" w:eastAsia="Calibri" w:hAnsi="Times New Roman" w:cs="Times New Roman"/>
          <w:sz w:val="28"/>
          <w:szCs w:val="28"/>
          <w:lang w:val="uk-UA"/>
        </w:rPr>
        <w:t>радиационно-тепловым</w:t>
      </w:r>
      <w:proofErr w:type="spellEnd"/>
      <w:r w:rsidR="003C56C1" w:rsidRPr="003C56C1">
        <w:rPr>
          <w:rFonts w:ascii="Times New Roman" w:eastAsia="Calibri" w:hAnsi="Times New Roman" w:cs="Times New Roman"/>
          <w:sz w:val="28"/>
          <w:szCs w:val="28"/>
          <w:lang w:val="uk-UA"/>
        </w:rPr>
        <w:t xml:space="preserve"> ресурсам / Г. В. Ляшенко // Метеорологія, кліматологія і гідрологія. - Одеса, 2004. - № 48. - С. 219-225.</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18</w:t>
      </w:r>
      <w:r w:rsidR="003C56C1" w:rsidRPr="003C56C1">
        <w:rPr>
          <w:rFonts w:ascii="Times New Roman" w:eastAsia="Calibri" w:hAnsi="Times New Roman" w:cs="Times New Roman"/>
          <w:sz w:val="28"/>
          <w:szCs w:val="28"/>
          <w:lang w:val="uk-UA"/>
        </w:rPr>
        <w:t xml:space="preserve">. Ляшенко Г. В. Метод </w:t>
      </w:r>
      <w:proofErr w:type="spellStart"/>
      <w:r w:rsidR="003C56C1" w:rsidRPr="003C56C1">
        <w:rPr>
          <w:rFonts w:ascii="Times New Roman" w:eastAsia="Calibri" w:hAnsi="Times New Roman" w:cs="Times New Roman"/>
          <w:sz w:val="28"/>
          <w:szCs w:val="28"/>
          <w:lang w:val="uk-UA"/>
        </w:rPr>
        <w:t>агроклиматических</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расчетов</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продуктивности</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агроландшафтов</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Украины</w:t>
      </w:r>
      <w:proofErr w:type="spellEnd"/>
      <w:r w:rsidR="003C56C1" w:rsidRPr="003C56C1">
        <w:rPr>
          <w:rFonts w:ascii="Times New Roman" w:eastAsia="Calibri" w:hAnsi="Times New Roman" w:cs="Times New Roman"/>
          <w:sz w:val="28"/>
          <w:szCs w:val="28"/>
          <w:lang w:val="uk-UA"/>
        </w:rPr>
        <w:t xml:space="preserve"> / Г. В. Ляшенко // Метеорологія, кліматологія і гідрологія. - Одеса, 2002. - № 46. - С.196 -203</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19</w:t>
      </w:r>
      <w:r w:rsidR="003C56C1" w:rsidRPr="003C56C1">
        <w:rPr>
          <w:rFonts w:ascii="Times New Roman" w:eastAsia="Calibri" w:hAnsi="Times New Roman" w:cs="Times New Roman"/>
          <w:sz w:val="28"/>
          <w:szCs w:val="28"/>
          <w:lang w:val="uk-UA"/>
        </w:rPr>
        <w:t>. Ляшенко Г.</w:t>
      </w:r>
      <w:r w:rsidR="0034044D">
        <w:rPr>
          <w:rFonts w:ascii="Times New Roman" w:eastAsia="Calibri" w:hAnsi="Times New Roman" w:cs="Times New Roman"/>
          <w:sz w:val="28"/>
          <w:szCs w:val="28"/>
          <w:lang w:val="uk-UA"/>
        </w:rPr>
        <w:t xml:space="preserve"> </w:t>
      </w:r>
      <w:r w:rsidR="003C56C1" w:rsidRPr="003C56C1">
        <w:rPr>
          <w:rFonts w:ascii="Times New Roman" w:eastAsia="Calibri" w:hAnsi="Times New Roman" w:cs="Times New Roman"/>
          <w:sz w:val="28"/>
          <w:szCs w:val="28"/>
          <w:lang w:val="uk-UA"/>
        </w:rPr>
        <w:t xml:space="preserve">В. Методика оцінки </w:t>
      </w:r>
      <w:proofErr w:type="spellStart"/>
      <w:r w:rsidR="003C56C1" w:rsidRPr="003C56C1">
        <w:rPr>
          <w:rFonts w:ascii="Times New Roman" w:eastAsia="Calibri" w:hAnsi="Times New Roman" w:cs="Times New Roman"/>
          <w:sz w:val="28"/>
          <w:szCs w:val="28"/>
          <w:lang w:val="uk-UA"/>
        </w:rPr>
        <w:t>агрокліматичних</w:t>
      </w:r>
      <w:proofErr w:type="spellEnd"/>
      <w:r w:rsidR="003C56C1" w:rsidRPr="003C56C1">
        <w:rPr>
          <w:rFonts w:ascii="Times New Roman" w:eastAsia="Calibri" w:hAnsi="Times New Roman" w:cs="Times New Roman"/>
          <w:sz w:val="28"/>
          <w:szCs w:val="28"/>
          <w:lang w:val="uk-UA"/>
        </w:rPr>
        <w:t xml:space="preserve"> ресурсів та їх картографування з урахуванням мікроклімату / Г. В. Ляшенко. - ННЦ ”</w:t>
      </w:r>
      <w:proofErr w:type="spellStart"/>
      <w:r w:rsidR="003C56C1" w:rsidRPr="003C56C1">
        <w:rPr>
          <w:rFonts w:ascii="Times New Roman" w:eastAsia="Calibri" w:hAnsi="Times New Roman" w:cs="Times New Roman"/>
          <w:sz w:val="28"/>
          <w:szCs w:val="28"/>
          <w:lang w:val="uk-UA"/>
        </w:rPr>
        <w:t>ІВіВ</w:t>
      </w:r>
      <w:proofErr w:type="spellEnd"/>
      <w:r w:rsidR="003C56C1" w:rsidRPr="003C56C1">
        <w:rPr>
          <w:rFonts w:ascii="Times New Roman" w:eastAsia="Calibri" w:hAnsi="Times New Roman" w:cs="Times New Roman"/>
          <w:sz w:val="28"/>
          <w:szCs w:val="28"/>
          <w:lang w:val="uk-UA"/>
        </w:rPr>
        <w:t xml:space="preserve"> ім. В. Є. Таїрова”, 2009. - 58 с.</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r w:rsidR="003C56C1" w:rsidRPr="003C56C1">
        <w:rPr>
          <w:rFonts w:ascii="Times New Roman" w:eastAsia="Calibri" w:hAnsi="Times New Roman" w:cs="Times New Roman"/>
          <w:sz w:val="28"/>
          <w:szCs w:val="28"/>
          <w:lang w:val="uk-UA"/>
        </w:rPr>
        <w:t xml:space="preserve">. Ляшенко Г. В. Метод оцінки просторової мінливості продуктивності сільськогосподарських культур на Україні / Г. В. Ляшенко, О. А. </w:t>
      </w:r>
      <w:proofErr w:type="spellStart"/>
      <w:r w:rsidR="003C56C1" w:rsidRPr="003C56C1">
        <w:rPr>
          <w:rFonts w:ascii="Times New Roman" w:eastAsia="Calibri" w:hAnsi="Times New Roman" w:cs="Times New Roman"/>
          <w:sz w:val="28"/>
          <w:szCs w:val="28"/>
          <w:lang w:val="uk-UA"/>
        </w:rPr>
        <w:t>Барсукова</w:t>
      </w:r>
      <w:proofErr w:type="spellEnd"/>
      <w:r w:rsidR="003C56C1" w:rsidRPr="003C56C1">
        <w:rPr>
          <w:rFonts w:ascii="Times New Roman" w:eastAsia="Calibri" w:hAnsi="Times New Roman" w:cs="Times New Roman"/>
          <w:sz w:val="28"/>
          <w:szCs w:val="28"/>
          <w:lang w:val="uk-UA"/>
        </w:rPr>
        <w:t xml:space="preserve"> // Вісник аграрної науки Південного регіону. - </w:t>
      </w:r>
      <w:proofErr w:type="spellStart"/>
      <w:r w:rsidR="003C56C1" w:rsidRPr="003C56C1">
        <w:rPr>
          <w:rFonts w:ascii="Times New Roman" w:eastAsia="Calibri" w:hAnsi="Times New Roman" w:cs="Times New Roman"/>
          <w:sz w:val="28"/>
          <w:szCs w:val="28"/>
          <w:lang w:val="uk-UA"/>
        </w:rPr>
        <w:t>Міжвідом</w:t>
      </w:r>
      <w:proofErr w:type="spellEnd"/>
      <w:r w:rsidR="003C56C1" w:rsidRPr="003C56C1">
        <w:rPr>
          <w:rFonts w:ascii="Times New Roman" w:eastAsia="Calibri" w:hAnsi="Times New Roman" w:cs="Times New Roman"/>
          <w:sz w:val="28"/>
          <w:szCs w:val="28"/>
          <w:lang w:val="uk-UA"/>
        </w:rPr>
        <w:t>. тем. наук.. - Одеса, 2001. - Вип.1. - С.82-91</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w:t>
      </w:r>
      <w:r w:rsidR="003C56C1" w:rsidRPr="003C56C1">
        <w:rPr>
          <w:rFonts w:ascii="Times New Roman" w:eastAsia="Calibri" w:hAnsi="Times New Roman" w:cs="Times New Roman"/>
          <w:sz w:val="28"/>
          <w:szCs w:val="28"/>
          <w:lang w:val="uk-UA"/>
        </w:rPr>
        <w:t xml:space="preserve">. Ляшенко Г. В. Науково-методичні основи </w:t>
      </w:r>
      <w:proofErr w:type="spellStart"/>
      <w:r w:rsidR="003C56C1" w:rsidRPr="003C56C1">
        <w:rPr>
          <w:rFonts w:ascii="Times New Roman" w:eastAsia="Calibri" w:hAnsi="Times New Roman" w:cs="Times New Roman"/>
          <w:sz w:val="28"/>
          <w:szCs w:val="28"/>
          <w:lang w:val="uk-UA"/>
        </w:rPr>
        <w:t>агро-</w:t>
      </w:r>
      <w:proofErr w:type="spellEnd"/>
      <w:r w:rsidR="003C56C1" w:rsidRPr="003C56C1">
        <w:rPr>
          <w:rFonts w:ascii="Times New Roman" w:eastAsia="Calibri" w:hAnsi="Times New Roman" w:cs="Times New Roman"/>
          <w:sz w:val="28"/>
          <w:szCs w:val="28"/>
          <w:lang w:val="uk-UA"/>
        </w:rPr>
        <w:t xml:space="preserve"> і мікрокліматичної експертизи територій з метою оптимізації розміщення сільськогосподарських культур / Г.</w:t>
      </w:r>
      <w:r w:rsidR="0034044D">
        <w:rPr>
          <w:rFonts w:ascii="Times New Roman" w:eastAsia="Calibri" w:hAnsi="Times New Roman" w:cs="Times New Roman"/>
          <w:sz w:val="28"/>
          <w:szCs w:val="28"/>
          <w:lang w:val="uk-UA"/>
        </w:rPr>
        <w:t xml:space="preserve"> </w:t>
      </w:r>
      <w:r w:rsidR="003C56C1" w:rsidRPr="003C56C1">
        <w:rPr>
          <w:rFonts w:ascii="Times New Roman" w:eastAsia="Calibri" w:hAnsi="Times New Roman" w:cs="Times New Roman"/>
          <w:sz w:val="28"/>
          <w:szCs w:val="28"/>
          <w:lang w:val="uk-UA"/>
        </w:rPr>
        <w:t>В. Ляшенко // Культура народів Причорномор'я. - Сімферополь, 2006. - № 95. - С. 81-87</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r w:rsidR="003C56C1" w:rsidRPr="003C56C1">
        <w:rPr>
          <w:rFonts w:ascii="Times New Roman" w:eastAsia="Calibri" w:hAnsi="Times New Roman" w:cs="Times New Roman"/>
          <w:sz w:val="28"/>
          <w:szCs w:val="28"/>
          <w:lang w:val="uk-UA"/>
        </w:rPr>
        <w:t xml:space="preserve">. Ляшенко Г. В. </w:t>
      </w:r>
      <w:proofErr w:type="spellStart"/>
      <w:r w:rsidR="003C56C1" w:rsidRPr="003C56C1">
        <w:rPr>
          <w:rFonts w:ascii="Times New Roman" w:eastAsia="Calibri" w:hAnsi="Times New Roman" w:cs="Times New Roman"/>
          <w:sz w:val="28"/>
          <w:szCs w:val="28"/>
          <w:lang w:val="uk-UA"/>
        </w:rPr>
        <w:t>Оптимизация</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структуры</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посевных</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площадей</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сельскохозяйственных</w:t>
      </w:r>
      <w:proofErr w:type="spellEnd"/>
      <w:r w:rsidR="003C56C1" w:rsidRPr="003C56C1">
        <w:rPr>
          <w:rFonts w:ascii="Times New Roman" w:eastAsia="Calibri" w:hAnsi="Times New Roman" w:cs="Times New Roman"/>
          <w:sz w:val="28"/>
          <w:szCs w:val="28"/>
          <w:lang w:val="uk-UA"/>
        </w:rPr>
        <w:t xml:space="preserve"> культур в </w:t>
      </w:r>
      <w:proofErr w:type="spellStart"/>
      <w:r w:rsidR="003C56C1" w:rsidRPr="003C56C1">
        <w:rPr>
          <w:rFonts w:ascii="Times New Roman" w:eastAsia="Calibri" w:hAnsi="Times New Roman" w:cs="Times New Roman"/>
          <w:sz w:val="28"/>
          <w:szCs w:val="28"/>
          <w:lang w:val="uk-UA"/>
        </w:rPr>
        <w:t>Украине</w:t>
      </w:r>
      <w:proofErr w:type="spellEnd"/>
      <w:r w:rsidR="003C56C1" w:rsidRPr="003C56C1">
        <w:rPr>
          <w:rFonts w:ascii="Times New Roman" w:eastAsia="Calibri" w:hAnsi="Times New Roman" w:cs="Times New Roman"/>
          <w:sz w:val="28"/>
          <w:szCs w:val="28"/>
          <w:lang w:val="uk-UA"/>
        </w:rPr>
        <w:t xml:space="preserve"> на </w:t>
      </w:r>
      <w:proofErr w:type="spellStart"/>
      <w:r w:rsidR="003C56C1" w:rsidRPr="003C56C1">
        <w:rPr>
          <w:rFonts w:ascii="Times New Roman" w:eastAsia="Calibri" w:hAnsi="Times New Roman" w:cs="Times New Roman"/>
          <w:sz w:val="28"/>
          <w:szCs w:val="28"/>
          <w:lang w:val="uk-UA"/>
        </w:rPr>
        <w:t>основе</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учета</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агроклиматических</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ресурсов</w:t>
      </w:r>
      <w:proofErr w:type="spellEnd"/>
      <w:r w:rsidR="003C56C1" w:rsidRPr="003C56C1">
        <w:rPr>
          <w:rFonts w:ascii="Times New Roman" w:eastAsia="Calibri" w:hAnsi="Times New Roman" w:cs="Times New Roman"/>
          <w:sz w:val="28"/>
          <w:szCs w:val="28"/>
          <w:lang w:val="uk-UA"/>
        </w:rPr>
        <w:t xml:space="preserve"> / Г. В. Ляшенко // </w:t>
      </w:r>
      <w:proofErr w:type="spellStart"/>
      <w:r w:rsidR="003C56C1" w:rsidRPr="003C56C1">
        <w:rPr>
          <w:rFonts w:ascii="Times New Roman" w:eastAsia="Calibri" w:hAnsi="Times New Roman" w:cs="Times New Roman"/>
          <w:sz w:val="28"/>
          <w:szCs w:val="28"/>
          <w:lang w:val="uk-UA"/>
        </w:rPr>
        <w:t>Украинский</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гидрометеорологический</w:t>
      </w:r>
      <w:proofErr w:type="spellEnd"/>
      <w:r w:rsidR="003C56C1" w:rsidRPr="003C56C1">
        <w:rPr>
          <w:rFonts w:ascii="Times New Roman" w:eastAsia="Calibri" w:hAnsi="Times New Roman" w:cs="Times New Roman"/>
          <w:sz w:val="28"/>
          <w:szCs w:val="28"/>
          <w:lang w:val="uk-UA"/>
        </w:rPr>
        <w:t xml:space="preserve"> журнал. - </w:t>
      </w:r>
      <w:proofErr w:type="spellStart"/>
      <w:r w:rsidR="003C56C1" w:rsidRPr="003C56C1">
        <w:rPr>
          <w:rFonts w:ascii="Times New Roman" w:eastAsia="Calibri" w:hAnsi="Times New Roman" w:cs="Times New Roman"/>
          <w:sz w:val="28"/>
          <w:szCs w:val="28"/>
          <w:lang w:val="uk-UA"/>
        </w:rPr>
        <w:t>Одесса</w:t>
      </w:r>
      <w:proofErr w:type="spellEnd"/>
      <w:r w:rsidR="003C56C1" w:rsidRPr="003C56C1">
        <w:rPr>
          <w:rFonts w:ascii="Times New Roman" w:eastAsia="Calibri" w:hAnsi="Times New Roman" w:cs="Times New Roman"/>
          <w:sz w:val="28"/>
          <w:szCs w:val="28"/>
          <w:lang w:val="uk-UA"/>
        </w:rPr>
        <w:t>, 2009. - № 5. - С. 139-140.</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r w:rsidR="003C56C1" w:rsidRPr="003C56C1">
        <w:rPr>
          <w:rFonts w:ascii="Times New Roman" w:eastAsia="Calibri" w:hAnsi="Times New Roman" w:cs="Times New Roman"/>
          <w:sz w:val="28"/>
          <w:szCs w:val="28"/>
          <w:lang w:val="uk-UA"/>
        </w:rPr>
        <w:t xml:space="preserve">. Ляшенко Г. В. Структура </w:t>
      </w:r>
      <w:proofErr w:type="spellStart"/>
      <w:r w:rsidR="003C56C1" w:rsidRPr="003C56C1">
        <w:rPr>
          <w:rFonts w:ascii="Times New Roman" w:eastAsia="Calibri" w:hAnsi="Times New Roman" w:cs="Times New Roman"/>
          <w:sz w:val="28"/>
          <w:szCs w:val="28"/>
          <w:lang w:val="uk-UA"/>
        </w:rPr>
        <w:t>пространственной</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изменчивости</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урожайности</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сельскохозяйственных</w:t>
      </w:r>
      <w:proofErr w:type="spellEnd"/>
      <w:r w:rsidR="003C56C1" w:rsidRPr="003C56C1">
        <w:rPr>
          <w:rFonts w:ascii="Times New Roman" w:eastAsia="Calibri" w:hAnsi="Times New Roman" w:cs="Times New Roman"/>
          <w:sz w:val="28"/>
          <w:szCs w:val="28"/>
          <w:lang w:val="uk-UA"/>
        </w:rPr>
        <w:t xml:space="preserve"> культур на </w:t>
      </w:r>
      <w:proofErr w:type="spellStart"/>
      <w:r w:rsidR="003C56C1" w:rsidRPr="003C56C1">
        <w:rPr>
          <w:rFonts w:ascii="Times New Roman" w:eastAsia="Calibri" w:hAnsi="Times New Roman" w:cs="Times New Roman"/>
          <w:sz w:val="28"/>
          <w:szCs w:val="28"/>
          <w:lang w:val="uk-UA"/>
        </w:rPr>
        <w:t>ограниченной</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территории</w:t>
      </w:r>
      <w:proofErr w:type="spellEnd"/>
      <w:r w:rsidR="003C56C1" w:rsidRPr="003C56C1">
        <w:rPr>
          <w:rFonts w:ascii="Times New Roman" w:eastAsia="Calibri" w:hAnsi="Times New Roman" w:cs="Times New Roman"/>
          <w:sz w:val="28"/>
          <w:szCs w:val="28"/>
          <w:lang w:val="uk-UA"/>
        </w:rPr>
        <w:t xml:space="preserve"> / Г. В. Ляшенко // </w:t>
      </w:r>
      <w:proofErr w:type="spellStart"/>
      <w:r w:rsidR="003C56C1" w:rsidRPr="003C56C1">
        <w:rPr>
          <w:rFonts w:ascii="Times New Roman" w:eastAsia="Calibri" w:hAnsi="Times New Roman" w:cs="Times New Roman"/>
          <w:sz w:val="28"/>
          <w:szCs w:val="28"/>
          <w:lang w:val="uk-UA"/>
        </w:rPr>
        <w:t>Метеорология</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климатология</w:t>
      </w:r>
      <w:proofErr w:type="spellEnd"/>
      <w:r w:rsidR="003C56C1" w:rsidRPr="003C56C1">
        <w:rPr>
          <w:rFonts w:ascii="Times New Roman" w:eastAsia="Calibri" w:hAnsi="Times New Roman" w:cs="Times New Roman"/>
          <w:sz w:val="28"/>
          <w:szCs w:val="28"/>
          <w:lang w:val="uk-UA"/>
        </w:rPr>
        <w:t xml:space="preserve"> и </w:t>
      </w:r>
      <w:proofErr w:type="spellStart"/>
      <w:r w:rsidR="003C56C1" w:rsidRPr="003C56C1">
        <w:rPr>
          <w:rFonts w:ascii="Times New Roman" w:eastAsia="Calibri" w:hAnsi="Times New Roman" w:cs="Times New Roman"/>
          <w:sz w:val="28"/>
          <w:szCs w:val="28"/>
          <w:lang w:val="uk-UA"/>
        </w:rPr>
        <w:t>гидрология</w:t>
      </w:r>
      <w:proofErr w:type="spellEnd"/>
      <w:r w:rsidR="003C56C1" w:rsidRPr="003C56C1">
        <w:rPr>
          <w:rFonts w:ascii="Times New Roman" w:eastAsia="Calibri" w:hAnsi="Times New Roman" w:cs="Times New Roman"/>
          <w:sz w:val="28"/>
          <w:szCs w:val="28"/>
          <w:lang w:val="uk-UA"/>
        </w:rPr>
        <w:t xml:space="preserve">. - </w:t>
      </w:r>
      <w:proofErr w:type="spellStart"/>
      <w:r w:rsidR="003C56C1" w:rsidRPr="003C56C1">
        <w:rPr>
          <w:rFonts w:ascii="Times New Roman" w:eastAsia="Calibri" w:hAnsi="Times New Roman" w:cs="Times New Roman"/>
          <w:sz w:val="28"/>
          <w:szCs w:val="28"/>
          <w:lang w:val="uk-UA"/>
        </w:rPr>
        <w:t>Одесса</w:t>
      </w:r>
      <w:proofErr w:type="spellEnd"/>
      <w:r w:rsidR="003C56C1" w:rsidRPr="003C56C1">
        <w:rPr>
          <w:rFonts w:ascii="Times New Roman" w:eastAsia="Calibri" w:hAnsi="Times New Roman" w:cs="Times New Roman"/>
          <w:sz w:val="28"/>
          <w:szCs w:val="28"/>
          <w:lang w:val="uk-UA"/>
        </w:rPr>
        <w:t xml:space="preserve">, 1999. - </w:t>
      </w:r>
      <w:proofErr w:type="spellStart"/>
      <w:r w:rsidR="003C56C1" w:rsidRPr="003C56C1">
        <w:rPr>
          <w:rFonts w:ascii="Times New Roman" w:eastAsia="Calibri" w:hAnsi="Times New Roman" w:cs="Times New Roman"/>
          <w:sz w:val="28"/>
          <w:szCs w:val="28"/>
          <w:lang w:val="uk-UA"/>
        </w:rPr>
        <w:t>Вып</w:t>
      </w:r>
      <w:proofErr w:type="spellEnd"/>
      <w:r w:rsidR="003C56C1" w:rsidRPr="003C56C1">
        <w:rPr>
          <w:rFonts w:ascii="Times New Roman" w:eastAsia="Calibri" w:hAnsi="Times New Roman" w:cs="Times New Roman"/>
          <w:sz w:val="28"/>
          <w:szCs w:val="28"/>
          <w:lang w:val="uk-UA"/>
        </w:rPr>
        <w:t>. 39. - С.161-167.</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w:t>
      </w:r>
      <w:r w:rsidR="003C56C1" w:rsidRPr="003C56C1">
        <w:rPr>
          <w:rFonts w:ascii="Times New Roman" w:eastAsia="Calibri" w:hAnsi="Times New Roman" w:cs="Times New Roman"/>
          <w:sz w:val="28"/>
          <w:szCs w:val="28"/>
          <w:lang w:val="uk-UA"/>
        </w:rPr>
        <w:t xml:space="preserve">. Мироненко Г. П. Метеорологічні аспекти прогнозування посух та суховіїв/ Г. П. Мироненко, Г. В. Ляшенко, О. Д. </w:t>
      </w:r>
      <w:proofErr w:type="spellStart"/>
      <w:r w:rsidR="003C56C1" w:rsidRPr="003C56C1">
        <w:rPr>
          <w:rFonts w:ascii="Times New Roman" w:eastAsia="Calibri" w:hAnsi="Times New Roman" w:cs="Times New Roman"/>
          <w:sz w:val="28"/>
          <w:szCs w:val="28"/>
          <w:lang w:val="uk-UA"/>
        </w:rPr>
        <w:t>Хаджи-Страті</w:t>
      </w:r>
      <w:proofErr w:type="spellEnd"/>
      <w:r w:rsidR="003C56C1" w:rsidRPr="003C56C1">
        <w:rPr>
          <w:rFonts w:ascii="Times New Roman" w:eastAsia="Calibri" w:hAnsi="Times New Roman" w:cs="Times New Roman"/>
          <w:sz w:val="28"/>
          <w:szCs w:val="28"/>
          <w:lang w:val="uk-UA"/>
        </w:rPr>
        <w:t>, І. Г. Лепеха // Метеорологія, кліматологія і гідрологія. - Одеса, 2002. - № 45. - С.68-74</w:t>
      </w:r>
    </w:p>
    <w:p w:rsid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r w:rsidR="003C56C1" w:rsidRPr="003C56C1">
        <w:rPr>
          <w:rFonts w:ascii="Times New Roman" w:eastAsia="Calibri" w:hAnsi="Times New Roman" w:cs="Times New Roman"/>
          <w:sz w:val="28"/>
          <w:szCs w:val="28"/>
          <w:lang w:val="uk-UA"/>
        </w:rPr>
        <w:t xml:space="preserve">. Міщенко З. А. Мікрокліматичне картографування радіаційно-теплових ресурсів на </w:t>
      </w:r>
      <w:proofErr w:type="spellStart"/>
      <w:r w:rsidR="003C56C1" w:rsidRPr="003C56C1">
        <w:rPr>
          <w:rFonts w:ascii="Times New Roman" w:eastAsia="Calibri" w:hAnsi="Times New Roman" w:cs="Times New Roman"/>
          <w:sz w:val="28"/>
          <w:szCs w:val="28"/>
          <w:lang w:val="uk-UA"/>
        </w:rPr>
        <w:t>морфометричній</w:t>
      </w:r>
      <w:proofErr w:type="spellEnd"/>
      <w:r w:rsidR="003C56C1" w:rsidRPr="003C56C1">
        <w:rPr>
          <w:rFonts w:ascii="Times New Roman" w:eastAsia="Calibri" w:hAnsi="Times New Roman" w:cs="Times New Roman"/>
          <w:sz w:val="28"/>
          <w:szCs w:val="28"/>
          <w:lang w:val="uk-UA"/>
        </w:rPr>
        <w:t xml:space="preserve"> основі / З. А. Міщенко, Г. В. Ляшенко // Метеорологія, кліматологія і гідрологія. - Одеса, 1995. - Вип. 30. - С. 97-104</w:t>
      </w:r>
    </w:p>
    <w:p w:rsidR="00B32FBF"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26</w:t>
      </w:r>
      <w:r w:rsidR="00B32FBF">
        <w:rPr>
          <w:rFonts w:ascii="Times New Roman" w:eastAsia="Calibri" w:hAnsi="Times New Roman" w:cs="Times New Roman"/>
          <w:sz w:val="28"/>
          <w:szCs w:val="28"/>
          <w:lang w:val="uk-UA"/>
        </w:rPr>
        <w:t>.</w:t>
      </w:r>
      <w:r w:rsidR="00A6474A">
        <w:rPr>
          <w:rFonts w:ascii="Times New Roman" w:eastAsia="Calibri" w:hAnsi="Times New Roman" w:cs="Times New Roman"/>
          <w:sz w:val="28"/>
          <w:szCs w:val="28"/>
          <w:lang w:val="uk-UA"/>
        </w:rPr>
        <w:t xml:space="preserve"> </w:t>
      </w:r>
      <w:proofErr w:type="spellStart"/>
      <w:r w:rsidR="00B32FBF" w:rsidRPr="00B32FBF">
        <w:rPr>
          <w:rFonts w:ascii="Times New Roman" w:eastAsia="Calibri" w:hAnsi="Times New Roman" w:cs="Times New Roman"/>
          <w:sz w:val="28"/>
          <w:szCs w:val="28"/>
          <w:lang w:val="uk-UA"/>
        </w:rPr>
        <w:t>Оліфірович</w:t>
      </w:r>
      <w:proofErr w:type="spellEnd"/>
      <w:r w:rsidR="00B32FBF" w:rsidRPr="00B32FBF">
        <w:rPr>
          <w:rFonts w:ascii="Times New Roman" w:eastAsia="Calibri" w:hAnsi="Times New Roman" w:cs="Times New Roman"/>
          <w:sz w:val="28"/>
          <w:szCs w:val="28"/>
          <w:lang w:val="uk-UA"/>
        </w:rPr>
        <w:t xml:space="preserve"> В. О. Особливості вирощування багаторічних трав та зернобобових культур за потепління клімату в умовах південної частини </w:t>
      </w:r>
      <w:r w:rsidR="00B32FBF" w:rsidRPr="00B32FBF">
        <w:rPr>
          <w:rFonts w:ascii="Times New Roman" w:eastAsia="Calibri" w:hAnsi="Times New Roman" w:cs="Times New Roman"/>
          <w:sz w:val="28"/>
          <w:szCs w:val="28"/>
          <w:lang w:val="uk-UA"/>
        </w:rPr>
        <w:lastRenderedPageBreak/>
        <w:t xml:space="preserve">лісостепу західного / В. О. </w:t>
      </w:r>
      <w:proofErr w:type="spellStart"/>
      <w:r w:rsidR="00B32FBF" w:rsidRPr="00B32FBF">
        <w:rPr>
          <w:rFonts w:ascii="Times New Roman" w:eastAsia="Calibri" w:hAnsi="Times New Roman" w:cs="Times New Roman"/>
          <w:sz w:val="28"/>
          <w:szCs w:val="28"/>
          <w:lang w:val="uk-UA"/>
        </w:rPr>
        <w:t>Оліфірович</w:t>
      </w:r>
      <w:proofErr w:type="spellEnd"/>
      <w:r w:rsidR="00B32FBF" w:rsidRPr="00B32FBF">
        <w:rPr>
          <w:rFonts w:ascii="Times New Roman" w:eastAsia="Calibri" w:hAnsi="Times New Roman" w:cs="Times New Roman"/>
          <w:sz w:val="28"/>
          <w:szCs w:val="28"/>
          <w:lang w:val="uk-UA"/>
        </w:rPr>
        <w:t xml:space="preserve">, С. Й. </w:t>
      </w:r>
      <w:proofErr w:type="spellStart"/>
      <w:r w:rsidR="00B32FBF" w:rsidRPr="00B32FBF">
        <w:rPr>
          <w:rFonts w:ascii="Times New Roman" w:eastAsia="Calibri" w:hAnsi="Times New Roman" w:cs="Times New Roman"/>
          <w:sz w:val="28"/>
          <w:szCs w:val="28"/>
          <w:lang w:val="uk-UA"/>
        </w:rPr>
        <w:t>Оліфірович</w:t>
      </w:r>
      <w:proofErr w:type="spellEnd"/>
      <w:r w:rsidR="00B32FBF" w:rsidRPr="00B32FBF">
        <w:rPr>
          <w:rFonts w:ascii="Times New Roman" w:eastAsia="Calibri" w:hAnsi="Times New Roman" w:cs="Times New Roman"/>
          <w:sz w:val="28"/>
          <w:szCs w:val="28"/>
          <w:lang w:val="uk-UA"/>
        </w:rPr>
        <w:t xml:space="preserve">, В. Є. </w:t>
      </w:r>
      <w:proofErr w:type="spellStart"/>
      <w:r w:rsidR="00B32FBF" w:rsidRPr="00B32FBF">
        <w:rPr>
          <w:rFonts w:ascii="Times New Roman" w:eastAsia="Calibri" w:hAnsi="Times New Roman" w:cs="Times New Roman"/>
          <w:sz w:val="28"/>
          <w:szCs w:val="28"/>
          <w:lang w:val="uk-UA"/>
        </w:rPr>
        <w:t>Мікус</w:t>
      </w:r>
      <w:proofErr w:type="spellEnd"/>
      <w:r w:rsidR="00B32FBF" w:rsidRPr="00B32FBF">
        <w:rPr>
          <w:rFonts w:ascii="Times New Roman" w:eastAsia="Calibri" w:hAnsi="Times New Roman" w:cs="Times New Roman"/>
          <w:sz w:val="28"/>
          <w:szCs w:val="28"/>
          <w:lang w:val="uk-UA"/>
        </w:rPr>
        <w:t xml:space="preserve">, М. С. </w:t>
      </w:r>
      <w:proofErr w:type="spellStart"/>
      <w:r w:rsidR="00B32FBF" w:rsidRPr="00B32FBF">
        <w:rPr>
          <w:rFonts w:ascii="Times New Roman" w:eastAsia="Calibri" w:hAnsi="Times New Roman" w:cs="Times New Roman"/>
          <w:sz w:val="28"/>
          <w:szCs w:val="28"/>
          <w:lang w:val="uk-UA"/>
        </w:rPr>
        <w:t>Рогозинський</w:t>
      </w:r>
      <w:proofErr w:type="spellEnd"/>
      <w:r w:rsidR="00B32FBF" w:rsidRPr="00B32FBF">
        <w:rPr>
          <w:rFonts w:ascii="Times New Roman" w:eastAsia="Calibri" w:hAnsi="Times New Roman" w:cs="Times New Roman"/>
          <w:sz w:val="28"/>
          <w:szCs w:val="28"/>
          <w:lang w:val="uk-UA"/>
        </w:rPr>
        <w:t xml:space="preserve"> // Збірник наукових праць Подільського державного аграрно-технічного університету. - 2013. - Вип. 21. - С. 57-61.</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27</w:t>
      </w:r>
      <w:r w:rsidR="003C56C1" w:rsidRPr="003C56C1">
        <w:rPr>
          <w:rFonts w:ascii="Times New Roman" w:eastAsia="Calibri" w:hAnsi="Times New Roman" w:cs="Times New Roman"/>
          <w:sz w:val="28"/>
          <w:szCs w:val="28"/>
          <w:lang w:val="uk-UA"/>
        </w:rPr>
        <w:t xml:space="preserve">. Операційна технологія виробництва картоплі: </w:t>
      </w:r>
      <w:proofErr w:type="spellStart"/>
      <w:r w:rsidR="003C56C1" w:rsidRPr="003C56C1">
        <w:rPr>
          <w:rFonts w:ascii="Times New Roman" w:eastAsia="Calibri" w:hAnsi="Times New Roman" w:cs="Times New Roman"/>
          <w:sz w:val="28"/>
          <w:szCs w:val="28"/>
          <w:lang w:val="uk-UA"/>
        </w:rPr>
        <w:t>навч</w:t>
      </w:r>
      <w:proofErr w:type="spellEnd"/>
      <w:r w:rsidR="003C56C1" w:rsidRPr="003C56C1">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посіб</w:t>
      </w:r>
      <w:proofErr w:type="spellEnd"/>
      <w:r w:rsidR="003C56C1" w:rsidRPr="003C56C1">
        <w:rPr>
          <w:rFonts w:ascii="Times New Roman" w:eastAsia="Calibri" w:hAnsi="Times New Roman" w:cs="Times New Roman"/>
          <w:sz w:val="28"/>
          <w:szCs w:val="28"/>
          <w:lang w:val="uk-UA"/>
        </w:rPr>
        <w:t xml:space="preserve">. для </w:t>
      </w:r>
      <w:proofErr w:type="spellStart"/>
      <w:r w:rsidR="003C56C1" w:rsidRPr="003C56C1">
        <w:rPr>
          <w:rFonts w:ascii="Times New Roman" w:eastAsia="Calibri" w:hAnsi="Times New Roman" w:cs="Times New Roman"/>
          <w:sz w:val="28"/>
          <w:szCs w:val="28"/>
          <w:lang w:val="uk-UA"/>
        </w:rPr>
        <w:t>студ</w:t>
      </w:r>
      <w:proofErr w:type="spellEnd"/>
      <w:r w:rsidR="003C56C1" w:rsidRPr="003C56C1">
        <w:rPr>
          <w:rFonts w:ascii="Times New Roman" w:eastAsia="Calibri" w:hAnsi="Times New Roman" w:cs="Times New Roman"/>
          <w:sz w:val="28"/>
          <w:szCs w:val="28"/>
          <w:lang w:val="uk-UA"/>
        </w:rPr>
        <w:t>. ВНЗ / За ред. В.</w:t>
      </w:r>
      <w:r w:rsidR="0034044D">
        <w:rPr>
          <w:rFonts w:ascii="Times New Roman" w:eastAsia="Calibri" w:hAnsi="Times New Roman" w:cs="Times New Roman"/>
          <w:sz w:val="28"/>
          <w:szCs w:val="28"/>
          <w:lang w:val="uk-UA"/>
        </w:rPr>
        <w:t xml:space="preserve"> </w:t>
      </w:r>
      <w:r w:rsidR="003C56C1" w:rsidRPr="003C56C1">
        <w:rPr>
          <w:rFonts w:ascii="Times New Roman" w:eastAsia="Calibri" w:hAnsi="Times New Roman" w:cs="Times New Roman"/>
          <w:sz w:val="28"/>
          <w:szCs w:val="28"/>
          <w:lang w:val="uk-UA"/>
        </w:rPr>
        <w:t>І. Дзюби, В.</w:t>
      </w:r>
      <w:r w:rsidR="0034044D">
        <w:rPr>
          <w:rFonts w:ascii="Times New Roman" w:eastAsia="Calibri" w:hAnsi="Times New Roman" w:cs="Times New Roman"/>
          <w:sz w:val="28"/>
          <w:szCs w:val="28"/>
          <w:lang w:val="uk-UA"/>
        </w:rPr>
        <w:t xml:space="preserve"> </w:t>
      </w:r>
      <w:r w:rsidR="003C56C1" w:rsidRPr="003C56C1">
        <w:rPr>
          <w:rFonts w:ascii="Times New Roman" w:eastAsia="Calibri" w:hAnsi="Times New Roman" w:cs="Times New Roman"/>
          <w:sz w:val="28"/>
          <w:szCs w:val="28"/>
          <w:lang w:val="uk-UA"/>
        </w:rPr>
        <w:t xml:space="preserve">Г. </w:t>
      </w:r>
      <w:proofErr w:type="spellStart"/>
      <w:r w:rsidR="003C56C1" w:rsidRPr="003C56C1">
        <w:rPr>
          <w:rFonts w:ascii="Times New Roman" w:eastAsia="Calibri" w:hAnsi="Times New Roman" w:cs="Times New Roman"/>
          <w:sz w:val="28"/>
          <w:szCs w:val="28"/>
          <w:lang w:val="uk-UA"/>
        </w:rPr>
        <w:t>Батюти</w:t>
      </w:r>
      <w:proofErr w:type="spellEnd"/>
      <w:r w:rsidR="003C56C1" w:rsidRPr="003C56C1">
        <w:rPr>
          <w:rFonts w:ascii="Times New Roman" w:eastAsia="Calibri" w:hAnsi="Times New Roman" w:cs="Times New Roman"/>
          <w:sz w:val="28"/>
          <w:szCs w:val="28"/>
          <w:lang w:val="uk-UA"/>
        </w:rPr>
        <w:t>. - К.: Урожай, 1987. - 200 с.</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28</w:t>
      </w:r>
      <w:r w:rsidR="00B32FBF">
        <w:rPr>
          <w:rFonts w:ascii="Times New Roman" w:eastAsia="Calibri" w:hAnsi="Times New Roman" w:cs="Times New Roman"/>
          <w:sz w:val="28"/>
          <w:szCs w:val="28"/>
          <w:lang w:val="uk-UA"/>
        </w:rPr>
        <w:t>.</w:t>
      </w:r>
      <w:r w:rsidR="003C56C1" w:rsidRPr="003C56C1">
        <w:rPr>
          <w:rFonts w:ascii="Times New Roman" w:eastAsia="Calibri" w:hAnsi="Times New Roman" w:cs="Times New Roman"/>
          <w:sz w:val="28"/>
          <w:szCs w:val="28"/>
          <w:lang w:val="uk-UA"/>
        </w:rPr>
        <w:t xml:space="preserve"> Польовий А. М. Структура моделі оцінки </w:t>
      </w:r>
      <w:proofErr w:type="spellStart"/>
      <w:r w:rsidR="003C56C1" w:rsidRPr="003C56C1">
        <w:rPr>
          <w:rFonts w:ascii="Times New Roman" w:eastAsia="Calibri" w:hAnsi="Times New Roman" w:cs="Times New Roman"/>
          <w:sz w:val="28"/>
          <w:szCs w:val="28"/>
          <w:lang w:val="uk-UA"/>
        </w:rPr>
        <w:t>агрокліматичних</w:t>
      </w:r>
      <w:proofErr w:type="spellEnd"/>
      <w:r w:rsidR="003C56C1" w:rsidRPr="003C56C1">
        <w:rPr>
          <w:rFonts w:ascii="Times New Roman" w:eastAsia="Calibri" w:hAnsi="Times New Roman" w:cs="Times New Roman"/>
          <w:sz w:val="28"/>
          <w:szCs w:val="28"/>
          <w:lang w:val="uk-UA"/>
        </w:rPr>
        <w:t xml:space="preserve"> умов формування продуктивності сільськогосподарських культур / А. М. Польовий, Г. В. Ляшенко // Культура народів Причорномор'я. - Сімферополь, 2006. - № 86. - С. 140-144</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29</w:t>
      </w:r>
      <w:r w:rsidR="003C56C1" w:rsidRPr="003C56C1">
        <w:rPr>
          <w:rFonts w:ascii="Times New Roman" w:eastAsia="Calibri" w:hAnsi="Times New Roman" w:cs="Times New Roman"/>
          <w:sz w:val="28"/>
          <w:szCs w:val="28"/>
          <w:lang w:val="uk-UA"/>
        </w:rPr>
        <w:t>. Головне управління статистики у Чернігівській області [Електронний ресурс]. – Режим доступу: http://www.chernigivstat.gov.ua/edrpou/index.php</w:t>
      </w:r>
    </w:p>
    <w:p w:rsid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30</w:t>
      </w:r>
      <w:r w:rsidR="003C56C1" w:rsidRPr="003C56C1">
        <w:rPr>
          <w:rFonts w:ascii="Times New Roman" w:eastAsia="Calibri" w:hAnsi="Times New Roman" w:cs="Times New Roman"/>
          <w:sz w:val="28"/>
          <w:szCs w:val="28"/>
          <w:lang w:val="uk-UA"/>
        </w:rPr>
        <w:t xml:space="preserve">. Земельний фонд України станом на 01.01.2014 [Електронний ресурс]. – Режим доступу: </w:t>
      </w:r>
      <w:hyperlink r:id="rId69" w:history="1">
        <w:r w:rsidRPr="00FC4E29">
          <w:rPr>
            <w:rStyle w:val="aa"/>
            <w:rFonts w:ascii="Times New Roman" w:eastAsia="Calibri" w:hAnsi="Times New Roman" w:cs="Times New Roman"/>
            <w:color w:val="auto"/>
            <w:sz w:val="28"/>
            <w:szCs w:val="28"/>
            <w:u w:val="none"/>
            <w:lang w:val="uk-UA"/>
          </w:rPr>
          <w:t>http://land.gov.ua/zvitnist/statystyka/107551-zemelnyi-fond-ukrainy-stanom-na-1-sichnia-2014-roku-ta-dynamika-ioho-zmin-v-porivnianni-z-danymy-na-1-sichnia-2013-roku.html</w:t>
        </w:r>
      </w:hyperlink>
    </w:p>
    <w:p w:rsidR="00FC4E29"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31. Карта ґрунтів Чернігівської області </w:t>
      </w:r>
      <w:r w:rsidRPr="00FC4E29">
        <w:rPr>
          <w:rFonts w:ascii="Times New Roman" w:eastAsia="Calibri" w:hAnsi="Times New Roman" w:cs="Times New Roman"/>
          <w:sz w:val="28"/>
          <w:szCs w:val="28"/>
          <w:lang w:val="uk-UA"/>
        </w:rPr>
        <w:t>[Електронний ресурс]. – Режим доступу:</w:t>
      </w:r>
      <w:r w:rsidRPr="00FC4E29">
        <w:t xml:space="preserve"> </w:t>
      </w:r>
      <w:r w:rsidRPr="00FC4E29">
        <w:rPr>
          <w:rFonts w:ascii="Times New Roman" w:eastAsia="Calibri" w:hAnsi="Times New Roman" w:cs="Times New Roman"/>
          <w:sz w:val="28"/>
          <w:szCs w:val="28"/>
          <w:lang w:val="uk-UA"/>
        </w:rPr>
        <w:t>https://studfiles.net/preview/5377091/page:18/</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32</w:t>
      </w:r>
      <w:r w:rsidR="003C56C1" w:rsidRPr="003C56C1">
        <w:rPr>
          <w:rFonts w:ascii="Times New Roman" w:eastAsia="Calibri" w:hAnsi="Times New Roman" w:cs="Times New Roman"/>
          <w:sz w:val="28"/>
          <w:szCs w:val="28"/>
          <w:lang w:val="uk-UA"/>
        </w:rPr>
        <w:t>. Клімат Чернігівської області [Електронний ресурс]. – Режим доступу: http://cnv.com.ua/2010/02/112/</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33</w:t>
      </w:r>
      <w:r w:rsidR="003C56C1" w:rsidRPr="003C56C1">
        <w:rPr>
          <w:rFonts w:ascii="Times New Roman" w:eastAsia="Calibri" w:hAnsi="Times New Roman" w:cs="Times New Roman"/>
          <w:sz w:val="28"/>
          <w:szCs w:val="28"/>
          <w:lang w:val="uk-UA"/>
        </w:rPr>
        <w:t>. Особливості систем землеробства в різних ґрунтово-кліматичних зонах України [Електронний ресурс]. – Режим доступу: http://pidruchniki.com/12200411/geografiya/osoblivosti_sistem_zemlerobstva_riznih_gruntovo-klimatichnih_zonah_ukrayini</w:t>
      </w:r>
    </w:p>
    <w:p w:rsidR="003C56C1" w:rsidRPr="00B32FBF" w:rsidRDefault="00FC4E29" w:rsidP="00B32FBF">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sz w:val="28"/>
          <w:szCs w:val="28"/>
          <w:lang w:val="uk-UA"/>
        </w:rPr>
        <w:t>34</w:t>
      </w:r>
      <w:r w:rsidR="003C56C1" w:rsidRPr="003C56C1">
        <w:rPr>
          <w:rFonts w:ascii="Times New Roman" w:eastAsia="Calibri" w:hAnsi="Times New Roman" w:cs="Times New Roman"/>
          <w:sz w:val="28"/>
          <w:szCs w:val="28"/>
          <w:lang w:val="uk-UA"/>
        </w:rPr>
        <w:t>. Особливості технології вирощування картоплі [Електронний ресурс]. – Режим доступу</w:t>
      </w:r>
      <w:r w:rsidR="003C56C1" w:rsidRPr="003C56C1">
        <w:rPr>
          <w:rFonts w:ascii="Times New Roman" w:eastAsia="Calibri" w:hAnsi="Times New Roman" w:cs="Times New Roman"/>
          <w:color w:val="000000" w:themeColor="text1"/>
          <w:sz w:val="28"/>
          <w:szCs w:val="28"/>
          <w:lang w:val="uk-UA"/>
        </w:rPr>
        <w:t xml:space="preserve">: </w:t>
      </w:r>
      <w:hyperlink r:id="rId70" w:history="1">
        <w:r w:rsidR="00B32FBF" w:rsidRPr="00B32FBF">
          <w:rPr>
            <w:rStyle w:val="aa"/>
            <w:rFonts w:ascii="Times New Roman" w:eastAsia="Calibri" w:hAnsi="Times New Roman" w:cs="Times New Roman"/>
            <w:color w:val="000000" w:themeColor="text1"/>
            <w:sz w:val="28"/>
            <w:szCs w:val="28"/>
            <w:u w:val="none"/>
            <w:lang w:val="uk-UA"/>
          </w:rPr>
          <w:t>http://studopedia.net/8_13573_osoblivosti-tehnologii-viroshchuvannya.html</w:t>
        </w:r>
      </w:hyperlink>
    </w:p>
    <w:p w:rsidR="00B32FBF" w:rsidRPr="003C56C1" w:rsidRDefault="00FC4E29" w:rsidP="00B32FB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35</w:t>
      </w:r>
      <w:r w:rsidR="00B32FBF">
        <w:rPr>
          <w:rFonts w:ascii="Times New Roman" w:hAnsi="Times New Roman" w:cs="Times New Roman"/>
          <w:sz w:val="28"/>
          <w:lang w:val="uk-UA"/>
        </w:rPr>
        <w:t xml:space="preserve">. </w:t>
      </w:r>
      <w:proofErr w:type="spellStart"/>
      <w:r w:rsidR="00B32FBF" w:rsidRPr="003C56C1">
        <w:rPr>
          <w:rFonts w:ascii="Times New Roman" w:hAnsi="Times New Roman" w:cs="Times New Roman"/>
          <w:sz w:val="28"/>
        </w:rPr>
        <w:t>Оцінка</w:t>
      </w:r>
      <w:proofErr w:type="spellEnd"/>
      <w:r w:rsidR="00B32FBF" w:rsidRPr="003C56C1">
        <w:rPr>
          <w:rFonts w:ascii="Times New Roman" w:hAnsi="Times New Roman" w:cs="Times New Roman"/>
          <w:sz w:val="28"/>
        </w:rPr>
        <w:t xml:space="preserve"> </w:t>
      </w:r>
      <w:proofErr w:type="spellStart"/>
      <w:r w:rsidR="00B32FBF" w:rsidRPr="003C56C1">
        <w:rPr>
          <w:rFonts w:ascii="Times New Roman" w:hAnsi="Times New Roman" w:cs="Times New Roman"/>
          <w:sz w:val="28"/>
        </w:rPr>
        <w:t>впливу</w:t>
      </w:r>
      <w:proofErr w:type="spellEnd"/>
      <w:r w:rsidR="00B32FBF" w:rsidRPr="003C56C1">
        <w:rPr>
          <w:rFonts w:ascii="Times New Roman" w:hAnsi="Times New Roman" w:cs="Times New Roman"/>
          <w:sz w:val="28"/>
        </w:rPr>
        <w:t xml:space="preserve"> </w:t>
      </w:r>
      <w:proofErr w:type="spellStart"/>
      <w:r w:rsidR="00B32FBF" w:rsidRPr="003C56C1">
        <w:rPr>
          <w:rFonts w:ascii="Times New Roman" w:hAnsi="Times New Roman" w:cs="Times New Roman"/>
          <w:sz w:val="28"/>
        </w:rPr>
        <w:t>екстремальних</w:t>
      </w:r>
      <w:proofErr w:type="spellEnd"/>
      <w:r w:rsidR="00B32FBF" w:rsidRPr="003C56C1">
        <w:rPr>
          <w:rFonts w:ascii="Times New Roman" w:hAnsi="Times New Roman" w:cs="Times New Roman"/>
          <w:sz w:val="28"/>
        </w:rPr>
        <w:t xml:space="preserve"> температур на </w:t>
      </w:r>
      <w:proofErr w:type="spellStart"/>
      <w:r w:rsidR="00B32FBF" w:rsidRPr="003C56C1">
        <w:rPr>
          <w:rFonts w:ascii="Times New Roman" w:hAnsi="Times New Roman" w:cs="Times New Roman"/>
          <w:sz w:val="28"/>
        </w:rPr>
        <w:t>продуктивність</w:t>
      </w:r>
      <w:proofErr w:type="spellEnd"/>
      <w:r w:rsidR="00B32FBF" w:rsidRPr="003C56C1">
        <w:rPr>
          <w:rFonts w:ascii="Times New Roman" w:hAnsi="Times New Roman" w:cs="Times New Roman"/>
          <w:sz w:val="28"/>
        </w:rPr>
        <w:t xml:space="preserve"> </w:t>
      </w:r>
      <w:proofErr w:type="spellStart"/>
      <w:r w:rsidR="00B32FBF" w:rsidRPr="003C56C1">
        <w:rPr>
          <w:rFonts w:ascii="Times New Roman" w:hAnsi="Times New Roman" w:cs="Times New Roman"/>
          <w:sz w:val="28"/>
        </w:rPr>
        <w:t>сільськогосподарських</w:t>
      </w:r>
      <w:proofErr w:type="spellEnd"/>
      <w:r w:rsidR="00B32FBF" w:rsidRPr="003C56C1">
        <w:rPr>
          <w:rFonts w:ascii="Times New Roman" w:hAnsi="Times New Roman" w:cs="Times New Roman"/>
          <w:sz w:val="28"/>
        </w:rPr>
        <w:t xml:space="preserve"> культур </w:t>
      </w:r>
      <w:r w:rsidR="00B32FBF" w:rsidRPr="003C56C1">
        <w:rPr>
          <w:rFonts w:ascii="Times New Roman" w:hAnsi="Times New Roman" w:cs="Times New Roman"/>
          <w:sz w:val="28"/>
          <w:lang w:val="uk-UA"/>
        </w:rPr>
        <w:t>[Електронний ресурс]. – Режим доступу: http://phm.kspu.kr.ua</w:t>
      </w:r>
      <w:r w:rsidR="00B32FBF" w:rsidRPr="003C56C1">
        <w:t xml:space="preserve"> </w:t>
      </w:r>
      <w:r w:rsidR="00B32FBF" w:rsidRPr="003C56C1">
        <w:rPr>
          <w:rFonts w:ascii="Times New Roman" w:hAnsi="Times New Roman" w:cs="Times New Roman"/>
          <w:sz w:val="28"/>
          <w:lang w:val="uk-UA"/>
        </w:rPr>
        <w:t>/</w:t>
      </w:r>
      <w:proofErr w:type="spellStart"/>
      <w:r w:rsidR="00B32FBF" w:rsidRPr="003C56C1">
        <w:rPr>
          <w:rFonts w:ascii="Times New Roman" w:hAnsi="Times New Roman" w:cs="Times New Roman"/>
          <w:sz w:val="28"/>
          <w:lang w:val="uk-UA"/>
        </w:rPr>
        <w:t>images</w:t>
      </w:r>
      <w:proofErr w:type="spellEnd"/>
      <w:r w:rsidR="00B32FBF" w:rsidRPr="003C56C1">
        <w:rPr>
          <w:rFonts w:ascii="Times New Roman" w:hAnsi="Times New Roman" w:cs="Times New Roman"/>
          <w:sz w:val="28"/>
          <w:lang w:val="uk-UA"/>
        </w:rPr>
        <w:t>/</w:t>
      </w:r>
      <w:proofErr w:type="spellStart"/>
      <w:r w:rsidR="00B32FBF" w:rsidRPr="003C56C1">
        <w:rPr>
          <w:rFonts w:ascii="Times New Roman" w:hAnsi="Times New Roman" w:cs="Times New Roman"/>
          <w:sz w:val="28"/>
          <w:lang w:val="uk-UA"/>
        </w:rPr>
        <w:t>kon</w:t>
      </w:r>
      <w:proofErr w:type="spellEnd"/>
      <w:r w:rsidR="00B32FBF" w:rsidRPr="003C56C1">
        <w:rPr>
          <w:rFonts w:ascii="Times New Roman" w:hAnsi="Times New Roman" w:cs="Times New Roman"/>
          <w:sz w:val="28"/>
          <w:lang w:val="uk-UA"/>
        </w:rPr>
        <w:t>f_ftn/2017/s8/Боженко.pdf</w:t>
      </w:r>
    </w:p>
    <w:p w:rsidR="003C56C1" w:rsidRPr="003C56C1" w:rsidRDefault="00FC4E29"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36</w:t>
      </w:r>
      <w:r w:rsidR="003C56C1" w:rsidRPr="003C56C1">
        <w:rPr>
          <w:rFonts w:ascii="Times New Roman" w:eastAsia="Calibri" w:hAnsi="Times New Roman" w:cs="Times New Roman"/>
          <w:sz w:val="28"/>
          <w:szCs w:val="28"/>
          <w:lang w:val="uk-UA"/>
        </w:rPr>
        <w:t>. Продуктивна волога в ґрунті [Електронний ресурс]. – Режим доступу: http://studopedia.net/2_1773_produktivna-vologa-v-grunti.html</w:t>
      </w:r>
    </w:p>
    <w:p w:rsidR="003C56C1" w:rsidRPr="003C56C1" w:rsidRDefault="00B32FBF"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00FC4E29">
        <w:rPr>
          <w:rFonts w:ascii="Times New Roman" w:eastAsia="Calibri" w:hAnsi="Times New Roman" w:cs="Times New Roman"/>
          <w:sz w:val="28"/>
          <w:szCs w:val="28"/>
          <w:lang w:val="uk-UA"/>
        </w:rPr>
        <w:t>7</w:t>
      </w:r>
      <w:r w:rsidR="003C56C1" w:rsidRPr="003C56C1">
        <w:rPr>
          <w:rFonts w:ascii="Times New Roman" w:eastAsia="Calibri" w:hAnsi="Times New Roman" w:cs="Times New Roman"/>
          <w:sz w:val="28"/>
          <w:szCs w:val="28"/>
          <w:lang w:val="uk-UA"/>
        </w:rPr>
        <w:t>. Сонячна радіація і радіаційний балан</w:t>
      </w:r>
      <w:r w:rsidR="00683678">
        <w:rPr>
          <w:rFonts w:ascii="Times New Roman" w:eastAsia="Calibri" w:hAnsi="Times New Roman" w:cs="Times New Roman"/>
          <w:sz w:val="28"/>
          <w:szCs w:val="28"/>
          <w:lang w:val="uk-UA"/>
        </w:rPr>
        <w:t xml:space="preserve">с [Електронний ресурс]. – Режим </w:t>
      </w:r>
      <w:r w:rsidR="003C56C1" w:rsidRPr="003C56C1">
        <w:rPr>
          <w:rFonts w:ascii="Times New Roman" w:eastAsia="Calibri" w:hAnsi="Times New Roman" w:cs="Times New Roman"/>
          <w:sz w:val="28"/>
          <w:szCs w:val="28"/>
          <w:lang w:val="uk-UA"/>
        </w:rPr>
        <w:t>доступу:</w:t>
      </w:r>
      <w:r w:rsidR="00BD39F3">
        <w:rPr>
          <w:rFonts w:ascii="Times New Roman" w:eastAsia="Calibri" w:hAnsi="Times New Roman" w:cs="Times New Roman"/>
          <w:sz w:val="28"/>
          <w:szCs w:val="28"/>
          <w:lang w:val="uk-UA"/>
        </w:rPr>
        <w:t xml:space="preserve"> </w:t>
      </w:r>
      <w:r w:rsidR="003C56C1" w:rsidRPr="003C56C1">
        <w:rPr>
          <w:rFonts w:ascii="Times New Roman" w:eastAsia="Calibri" w:hAnsi="Times New Roman" w:cs="Times New Roman"/>
          <w:sz w:val="28"/>
          <w:szCs w:val="28"/>
          <w:lang w:val="uk-UA"/>
        </w:rPr>
        <w:t>http://geografica.net.ua/publ/galuzi_geografiji/meteorologija/</w:t>
      </w:r>
      <w:r w:rsidR="00BD39F3">
        <w:rPr>
          <w:rFonts w:ascii="Times New Roman" w:eastAsia="Calibri" w:hAnsi="Times New Roman" w:cs="Times New Roman"/>
          <w:sz w:val="28"/>
          <w:szCs w:val="28"/>
          <w:lang w:val="uk-UA"/>
        </w:rPr>
        <w:t xml:space="preserve"> </w:t>
      </w:r>
      <w:proofErr w:type="spellStart"/>
      <w:r w:rsidR="003C56C1" w:rsidRPr="003C56C1">
        <w:rPr>
          <w:rFonts w:ascii="Times New Roman" w:eastAsia="Calibri" w:hAnsi="Times New Roman" w:cs="Times New Roman"/>
          <w:sz w:val="28"/>
          <w:szCs w:val="28"/>
          <w:lang w:val="uk-UA"/>
        </w:rPr>
        <w:t>sonjachna_radiacija_i_radiacij</w:t>
      </w:r>
      <w:proofErr w:type="spellEnd"/>
      <w:r w:rsidR="003C56C1" w:rsidRPr="003C56C1">
        <w:rPr>
          <w:rFonts w:ascii="Times New Roman" w:eastAsia="Calibri" w:hAnsi="Times New Roman" w:cs="Times New Roman"/>
          <w:sz w:val="28"/>
          <w:szCs w:val="28"/>
          <w:lang w:val="uk-UA"/>
        </w:rPr>
        <w:t>nij_balans/41-1-0-565</w:t>
      </w:r>
    </w:p>
    <w:p w:rsidR="003C56C1" w:rsidRDefault="00B32FBF" w:rsidP="00B32F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00FC4E29">
        <w:rPr>
          <w:rFonts w:ascii="Times New Roman" w:eastAsia="Calibri" w:hAnsi="Times New Roman" w:cs="Times New Roman"/>
          <w:sz w:val="28"/>
          <w:szCs w:val="28"/>
          <w:lang w:val="uk-UA"/>
        </w:rPr>
        <w:t>8</w:t>
      </w:r>
      <w:r w:rsidR="003C56C1" w:rsidRPr="003C56C1">
        <w:rPr>
          <w:rFonts w:ascii="Times New Roman" w:eastAsia="Calibri" w:hAnsi="Times New Roman" w:cs="Times New Roman"/>
          <w:sz w:val="28"/>
          <w:szCs w:val="28"/>
          <w:lang w:val="uk-UA"/>
        </w:rPr>
        <w:t xml:space="preserve">. Сума активних та ефективних температур [Електронний ресурс]. – Режим доступу: </w:t>
      </w:r>
      <w:hyperlink r:id="rId71" w:history="1">
        <w:r w:rsidR="003C56C1" w:rsidRPr="003C56C1">
          <w:rPr>
            <w:rFonts w:ascii="Times New Roman" w:eastAsia="Calibri" w:hAnsi="Times New Roman" w:cs="Times New Roman"/>
            <w:color w:val="000000"/>
            <w:sz w:val="28"/>
            <w:szCs w:val="28"/>
            <w:lang w:val="uk-UA"/>
          </w:rPr>
          <w:t>http://dic.academic.ru/dic.nsf/ecolog/</w:t>
        </w:r>
      </w:hyperlink>
      <w:r w:rsidR="00C26302">
        <w:rPr>
          <w:rFonts w:ascii="Times New Roman" w:eastAsia="Calibri" w:hAnsi="Times New Roman" w:cs="Times New Roman"/>
          <w:color w:val="000000"/>
          <w:sz w:val="28"/>
          <w:szCs w:val="28"/>
          <w:lang w:val="uk-UA"/>
        </w:rPr>
        <w:t>1012/%D0%A1</w:t>
      </w:r>
      <w:r w:rsidR="00C26302">
        <w:rPr>
          <w:rFonts w:ascii="Times New Roman" w:eastAsia="Calibri" w:hAnsi="Times New Roman" w:cs="Times New Roman"/>
          <w:sz w:val="28"/>
          <w:szCs w:val="28"/>
          <w:lang w:val="uk-UA"/>
        </w:rPr>
        <w:t>%D0%A3 %D0%9C</w:t>
      </w:r>
      <w:r w:rsidR="003C56C1" w:rsidRPr="003C56C1">
        <w:rPr>
          <w:rFonts w:ascii="Times New Roman" w:eastAsia="Calibri" w:hAnsi="Times New Roman" w:cs="Times New Roman"/>
          <w:sz w:val="28"/>
          <w:szCs w:val="28"/>
          <w:lang w:val="uk-UA"/>
        </w:rPr>
        <w:t>%D0%9C%D0%90</w:t>
      </w:r>
    </w:p>
    <w:p w:rsidR="003C56C1" w:rsidRDefault="003C56C1" w:rsidP="00B32FBF">
      <w:pPr>
        <w:spacing w:after="0" w:line="360" w:lineRule="auto"/>
        <w:ind w:firstLine="709"/>
        <w:jc w:val="both"/>
        <w:rPr>
          <w:rFonts w:ascii="Times New Roman" w:eastAsia="Calibri" w:hAnsi="Times New Roman" w:cs="Times New Roman"/>
          <w:sz w:val="28"/>
          <w:szCs w:val="28"/>
          <w:lang w:val="uk-UA"/>
        </w:rPr>
      </w:pPr>
    </w:p>
    <w:p w:rsidR="003C56C1" w:rsidRPr="003C56C1" w:rsidRDefault="003C56C1" w:rsidP="00B32FBF">
      <w:pPr>
        <w:spacing w:after="0" w:line="360" w:lineRule="auto"/>
        <w:ind w:firstLine="709"/>
        <w:jc w:val="both"/>
        <w:rPr>
          <w:rFonts w:ascii="Times New Roman" w:eastAsia="Calibri" w:hAnsi="Times New Roman" w:cs="Times New Roman"/>
          <w:sz w:val="28"/>
          <w:szCs w:val="28"/>
          <w:lang w:val="uk-UA"/>
        </w:rPr>
      </w:pPr>
    </w:p>
    <w:p w:rsidR="003C56C1" w:rsidRPr="003C56C1" w:rsidRDefault="003C56C1" w:rsidP="00B32FBF">
      <w:pPr>
        <w:spacing w:after="0" w:line="360" w:lineRule="auto"/>
        <w:ind w:firstLine="709"/>
        <w:jc w:val="both"/>
        <w:rPr>
          <w:rFonts w:ascii="Times New Roman" w:eastAsia="Calibri" w:hAnsi="Times New Roman" w:cs="Times New Roman"/>
          <w:sz w:val="28"/>
          <w:szCs w:val="28"/>
          <w:lang w:val="uk-UA"/>
        </w:rPr>
      </w:pPr>
    </w:p>
    <w:p w:rsidR="003C56C1" w:rsidRPr="003C56C1" w:rsidRDefault="003C56C1" w:rsidP="003C56C1">
      <w:pPr>
        <w:spacing w:after="0" w:line="360" w:lineRule="auto"/>
        <w:ind w:firstLine="709"/>
        <w:jc w:val="both"/>
        <w:rPr>
          <w:rFonts w:ascii="Times New Roman" w:eastAsia="Calibri" w:hAnsi="Times New Roman" w:cs="Times New Roman"/>
          <w:sz w:val="28"/>
          <w:szCs w:val="28"/>
          <w:lang w:val="uk-UA"/>
        </w:rPr>
      </w:pPr>
    </w:p>
    <w:p w:rsidR="0087076D" w:rsidRPr="0087076D" w:rsidRDefault="0087076D" w:rsidP="00401D53">
      <w:pPr>
        <w:spacing w:after="0" w:line="360" w:lineRule="auto"/>
        <w:jc w:val="both"/>
        <w:rPr>
          <w:rFonts w:ascii="Times New Roman" w:eastAsia="Calibri" w:hAnsi="Times New Roman" w:cs="Times New Roman"/>
          <w:sz w:val="28"/>
          <w:szCs w:val="28"/>
          <w:lang w:val="uk-UA"/>
        </w:rPr>
      </w:pPr>
    </w:p>
    <w:sectPr w:rsidR="0087076D" w:rsidRPr="0087076D" w:rsidSect="00C26302">
      <w:headerReference w:type="default" r:id="rId7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056B" w:rsidRDefault="00F3056B" w:rsidP="00820FC4">
      <w:pPr>
        <w:spacing w:after="0" w:line="240" w:lineRule="auto"/>
      </w:pPr>
      <w:r>
        <w:separator/>
      </w:r>
    </w:p>
  </w:endnote>
  <w:endnote w:type="continuationSeparator" w:id="0">
    <w:p w:rsidR="00F3056B" w:rsidRDefault="00F3056B" w:rsidP="00820F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056B" w:rsidRDefault="00F3056B" w:rsidP="00820FC4">
      <w:pPr>
        <w:spacing w:after="0" w:line="240" w:lineRule="auto"/>
      </w:pPr>
      <w:r>
        <w:separator/>
      </w:r>
    </w:p>
  </w:footnote>
  <w:footnote w:type="continuationSeparator" w:id="0">
    <w:p w:rsidR="00F3056B" w:rsidRDefault="00F3056B" w:rsidP="00820F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7155223"/>
      <w:docPartObj>
        <w:docPartGallery w:val="Page Numbers (Top of Page)"/>
        <w:docPartUnique/>
      </w:docPartObj>
    </w:sdtPr>
    <w:sdtEndPr/>
    <w:sdtContent>
      <w:p w:rsidR="00686B5C" w:rsidRDefault="00686B5C">
        <w:pPr>
          <w:pStyle w:val="a3"/>
          <w:jc w:val="right"/>
        </w:pPr>
        <w:r>
          <w:fldChar w:fldCharType="begin"/>
        </w:r>
        <w:r>
          <w:instrText>PAGE   \* MERGEFORMAT</w:instrText>
        </w:r>
        <w:r>
          <w:fldChar w:fldCharType="separate"/>
        </w:r>
        <w:r w:rsidR="00947DD5">
          <w:rPr>
            <w:noProof/>
          </w:rPr>
          <w:t>34</w:t>
        </w:r>
        <w:r>
          <w:rPr>
            <w:noProof/>
          </w:rPr>
          <w:fldChar w:fldCharType="end"/>
        </w:r>
      </w:p>
    </w:sdtContent>
  </w:sdt>
  <w:p w:rsidR="00686B5C" w:rsidRDefault="00686B5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7D37E2"/>
    <w:multiLevelType w:val="hybridMultilevel"/>
    <w:tmpl w:val="1618EB04"/>
    <w:lvl w:ilvl="0" w:tplc="0422000D">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nsid w:val="125445FF"/>
    <w:multiLevelType w:val="hybridMultilevel"/>
    <w:tmpl w:val="78945D9A"/>
    <w:lvl w:ilvl="0" w:tplc="22628E7A">
      <w:start w:val="2"/>
      <w:numFmt w:val="bullet"/>
      <w:lvlText w:val="-"/>
      <w:lvlJc w:val="left"/>
      <w:pPr>
        <w:ind w:left="720" w:hanging="360"/>
      </w:pPr>
      <w:rPr>
        <w:rFonts w:ascii="Times New Roman" w:eastAsiaTheme="minorHAnsi"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023763F"/>
    <w:multiLevelType w:val="hybridMultilevel"/>
    <w:tmpl w:val="4FB2DD3C"/>
    <w:lvl w:ilvl="0" w:tplc="B464CF32">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DF52EC3"/>
    <w:multiLevelType w:val="multilevel"/>
    <w:tmpl w:val="B928B402"/>
    <w:lvl w:ilvl="0">
      <w:start w:val="1"/>
      <w:numFmt w:val="decimal"/>
      <w:lvlText w:val="%1."/>
      <w:lvlJc w:val="left"/>
      <w:pPr>
        <w:ind w:left="927" w:hanging="360"/>
      </w:pPr>
      <w:rPr>
        <w:rFonts w:hint="default"/>
        <w:b/>
      </w:rPr>
    </w:lvl>
    <w:lvl w:ilvl="1">
      <w:start w:val="4"/>
      <w:numFmt w:val="decimal"/>
      <w:isLgl/>
      <w:lvlText w:val="%1.%2."/>
      <w:lvlJc w:val="left"/>
      <w:pPr>
        <w:ind w:left="1429"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2215" w:hanging="1080"/>
      </w:pPr>
      <w:rPr>
        <w:rFonts w:hint="default"/>
      </w:rPr>
    </w:lvl>
    <w:lvl w:ilvl="5">
      <w:start w:val="1"/>
      <w:numFmt w:val="decimal"/>
      <w:isLgl/>
      <w:lvlText w:val="%1.%2.%3.%4.%5.%6."/>
      <w:lvlJc w:val="left"/>
      <w:pPr>
        <w:ind w:left="2717" w:hanging="1440"/>
      </w:pPr>
      <w:rPr>
        <w:rFonts w:hint="default"/>
      </w:rPr>
    </w:lvl>
    <w:lvl w:ilvl="6">
      <w:start w:val="1"/>
      <w:numFmt w:val="decimal"/>
      <w:isLgl/>
      <w:lvlText w:val="%1.%2.%3.%4.%5.%6.%7."/>
      <w:lvlJc w:val="left"/>
      <w:pPr>
        <w:ind w:left="3219" w:hanging="1800"/>
      </w:pPr>
      <w:rPr>
        <w:rFonts w:hint="default"/>
      </w:rPr>
    </w:lvl>
    <w:lvl w:ilvl="7">
      <w:start w:val="1"/>
      <w:numFmt w:val="decimal"/>
      <w:isLgl/>
      <w:lvlText w:val="%1.%2.%3.%4.%5.%6.%7.%8."/>
      <w:lvlJc w:val="left"/>
      <w:pPr>
        <w:ind w:left="3361" w:hanging="1800"/>
      </w:pPr>
      <w:rPr>
        <w:rFonts w:hint="default"/>
      </w:rPr>
    </w:lvl>
    <w:lvl w:ilvl="8">
      <w:start w:val="1"/>
      <w:numFmt w:val="decimal"/>
      <w:isLgl/>
      <w:lvlText w:val="%1.%2.%3.%4.%5.%6.%7.%8.%9."/>
      <w:lvlJc w:val="left"/>
      <w:pPr>
        <w:ind w:left="3863" w:hanging="2160"/>
      </w:pPr>
      <w:rPr>
        <w:rFonts w:hint="default"/>
      </w:rPr>
    </w:lvl>
  </w:abstractNum>
  <w:abstractNum w:abstractNumId="4">
    <w:nsid w:val="715510E0"/>
    <w:multiLevelType w:val="hybridMultilevel"/>
    <w:tmpl w:val="0840B8FE"/>
    <w:lvl w:ilvl="0" w:tplc="5F00F224">
      <w:start w:val="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4709"/>
    <w:rsid w:val="0000751A"/>
    <w:rsid w:val="00025E0E"/>
    <w:rsid w:val="0003282F"/>
    <w:rsid w:val="000530F5"/>
    <w:rsid w:val="0006184C"/>
    <w:rsid w:val="00087DA3"/>
    <w:rsid w:val="00090714"/>
    <w:rsid w:val="00091179"/>
    <w:rsid w:val="000A53B2"/>
    <w:rsid w:val="000A6E90"/>
    <w:rsid w:val="000B009D"/>
    <w:rsid w:val="000D7A1D"/>
    <w:rsid w:val="000F0E96"/>
    <w:rsid w:val="000F1F08"/>
    <w:rsid w:val="000F3066"/>
    <w:rsid w:val="0010486A"/>
    <w:rsid w:val="00116BBE"/>
    <w:rsid w:val="001174CA"/>
    <w:rsid w:val="0012111D"/>
    <w:rsid w:val="00131D9E"/>
    <w:rsid w:val="001334A8"/>
    <w:rsid w:val="00143396"/>
    <w:rsid w:val="0014568D"/>
    <w:rsid w:val="00150C3D"/>
    <w:rsid w:val="00152259"/>
    <w:rsid w:val="00157C0D"/>
    <w:rsid w:val="00163736"/>
    <w:rsid w:val="001924EC"/>
    <w:rsid w:val="001B44FA"/>
    <w:rsid w:val="001B50B9"/>
    <w:rsid w:val="001D1EB6"/>
    <w:rsid w:val="001E36C3"/>
    <w:rsid w:val="001E3A58"/>
    <w:rsid w:val="001E6C50"/>
    <w:rsid w:val="001E7EAE"/>
    <w:rsid w:val="001F231F"/>
    <w:rsid w:val="001F29EB"/>
    <w:rsid w:val="002018FB"/>
    <w:rsid w:val="00202033"/>
    <w:rsid w:val="00203746"/>
    <w:rsid w:val="002116C2"/>
    <w:rsid w:val="00212A6E"/>
    <w:rsid w:val="0022712E"/>
    <w:rsid w:val="002350DC"/>
    <w:rsid w:val="002364F3"/>
    <w:rsid w:val="00237A36"/>
    <w:rsid w:val="00247009"/>
    <w:rsid w:val="00266905"/>
    <w:rsid w:val="002671B5"/>
    <w:rsid w:val="00270438"/>
    <w:rsid w:val="00271FB6"/>
    <w:rsid w:val="002758EE"/>
    <w:rsid w:val="002818DF"/>
    <w:rsid w:val="0028518E"/>
    <w:rsid w:val="0029459A"/>
    <w:rsid w:val="00295463"/>
    <w:rsid w:val="00296BBE"/>
    <w:rsid w:val="002A4AAF"/>
    <w:rsid w:val="002B13F7"/>
    <w:rsid w:val="002B3EDF"/>
    <w:rsid w:val="002B4ECD"/>
    <w:rsid w:val="003114A3"/>
    <w:rsid w:val="0034044D"/>
    <w:rsid w:val="003425C5"/>
    <w:rsid w:val="00345493"/>
    <w:rsid w:val="00350744"/>
    <w:rsid w:val="00387D3F"/>
    <w:rsid w:val="003A01F6"/>
    <w:rsid w:val="003A485A"/>
    <w:rsid w:val="003B4C28"/>
    <w:rsid w:val="003B5A60"/>
    <w:rsid w:val="003C56C1"/>
    <w:rsid w:val="003E3E6C"/>
    <w:rsid w:val="003F6EA6"/>
    <w:rsid w:val="003F7DF4"/>
    <w:rsid w:val="00400788"/>
    <w:rsid w:val="00401D53"/>
    <w:rsid w:val="00451005"/>
    <w:rsid w:val="00470F47"/>
    <w:rsid w:val="004853AF"/>
    <w:rsid w:val="0049261D"/>
    <w:rsid w:val="004A13B4"/>
    <w:rsid w:val="004B6584"/>
    <w:rsid w:val="004C13E3"/>
    <w:rsid w:val="004D060C"/>
    <w:rsid w:val="004D21F3"/>
    <w:rsid w:val="004D2D47"/>
    <w:rsid w:val="004D39A0"/>
    <w:rsid w:val="004E6236"/>
    <w:rsid w:val="004F4E1D"/>
    <w:rsid w:val="004F5C3C"/>
    <w:rsid w:val="00507254"/>
    <w:rsid w:val="005214B2"/>
    <w:rsid w:val="005372AF"/>
    <w:rsid w:val="00553172"/>
    <w:rsid w:val="005744AC"/>
    <w:rsid w:val="005811B6"/>
    <w:rsid w:val="00584BFD"/>
    <w:rsid w:val="005866AA"/>
    <w:rsid w:val="0059726D"/>
    <w:rsid w:val="005B2900"/>
    <w:rsid w:val="005B4276"/>
    <w:rsid w:val="005D2579"/>
    <w:rsid w:val="005D32F4"/>
    <w:rsid w:val="005F1F18"/>
    <w:rsid w:val="00611082"/>
    <w:rsid w:val="00623548"/>
    <w:rsid w:val="00643984"/>
    <w:rsid w:val="00644BB7"/>
    <w:rsid w:val="0065310C"/>
    <w:rsid w:val="00683154"/>
    <w:rsid w:val="00683678"/>
    <w:rsid w:val="006868B3"/>
    <w:rsid w:val="00686B5C"/>
    <w:rsid w:val="00686C0C"/>
    <w:rsid w:val="00687F40"/>
    <w:rsid w:val="006A1834"/>
    <w:rsid w:val="006B03BE"/>
    <w:rsid w:val="006C24E3"/>
    <w:rsid w:val="006C2C23"/>
    <w:rsid w:val="006D2790"/>
    <w:rsid w:val="006F72CF"/>
    <w:rsid w:val="00712D5D"/>
    <w:rsid w:val="007214DB"/>
    <w:rsid w:val="0072681D"/>
    <w:rsid w:val="00730140"/>
    <w:rsid w:val="00735DC4"/>
    <w:rsid w:val="00737170"/>
    <w:rsid w:val="00737A8D"/>
    <w:rsid w:val="007A2879"/>
    <w:rsid w:val="007A4CCF"/>
    <w:rsid w:val="007A5D6E"/>
    <w:rsid w:val="007C1222"/>
    <w:rsid w:val="007C4709"/>
    <w:rsid w:val="007D3082"/>
    <w:rsid w:val="007F6BE7"/>
    <w:rsid w:val="00805E94"/>
    <w:rsid w:val="00810C43"/>
    <w:rsid w:val="00820FC4"/>
    <w:rsid w:val="00866AEE"/>
    <w:rsid w:val="00867D54"/>
    <w:rsid w:val="00870243"/>
    <w:rsid w:val="0087076D"/>
    <w:rsid w:val="008779E9"/>
    <w:rsid w:val="008A2A42"/>
    <w:rsid w:val="008A47EF"/>
    <w:rsid w:val="008B1479"/>
    <w:rsid w:val="008B7314"/>
    <w:rsid w:val="00913C92"/>
    <w:rsid w:val="0093229F"/>
    <w:rsid w:val="00936BDD"/>
    <w:rsid w:val="00947419"/>
    <w:rsid w:val="00947DD5"/>
    <w:rsid w:val="00953D44"/>
    <w:rsid w:val="00962387"/>
    <w:rsid w:val="00980C3E"/>
    <w:rsid w:val="009829B5"/>
    <w:rsid w:val="009830F7"/>
    <w:rsid w:val="00992874"/>
    <w:rsid w:val="00995CFC"/>
    <w:rsid w:val="009B1B3E"/>
    <w:rsid w:val="009C3F53"/>
    <w:rsid w:val="009E1CF3"/>
    <w:rsid w:val="009F15AA"/>
    <w:rsid w:val="009F5351"/>
    <w:rsid w:val="009F55CD"/>
    <w:rsid w:val="009F58D2"/>
    <w:rsid w:val="00A1176F"/>
    <w:rsid w:val="00A22B71"/>
    <w:rsid w:val="00A23275"/>
    <w:rsid w:val="00A47D44"/>
    <w:rsid w:val="00A54D8F"/>
    <w:rsid w:val="00A57455"/>
    <w:rsid w:val="00A6474A"/>
    <w:rsid w:val="00A9123B"/>
    <w:rsid w:val="00AA0CBC"/>
    <w:rsid w:val="00AA2859"/>
    <w:rsid w:val="00AD7EC1"/>
    <w:rsid w:val="00AE3525"/>
    <w:rsid w:val="00AE35D6"/>
    <w:rsid w:val="00AF2D7D"/>
    <w:rsid w:val="00AF7A10"/>
    <w:rsid w:val="00B06E7D"/>
    <w:rsid w:val="00B213DF"/>
    <w:rsid w:val="00B32FBF"/>
    <w:rsid w:val="00B50680"/>
    <w:rsid w:val="00B62393"/>
    <w:rsid w:val="00B825F6"/>
    <w:rsid w:val="00B92AC9"/>
    <w:rsid w:val="00BA58BB"/>
    <w:rsid w:val="00BA5EE4"/>
    <w:rsid w:val="00BB2993"/>
    <w:rsid w:val="00BC6412"/>
    <w:rsid w:val="00BD126A"/>
    <w:rsid w:val="00BD39F3"/>
    <w:rsid w:val="00BF3A6C"/>
    <w:rsid w:val="00BF6FA0"/>
    <w:rsid w:val="00C20C3E"/>
    <w:rsid w:val="00C21662"/>
    <w:rsid w:val="00C26302"/>
    <w:rsid w:val="00C33892"/>
    <w:rsid w:val="00C5115A"/>
    <w:rsid w:val="00C6179D"/>
    <w:rsid w:val="00C6403D"/>
    <w:rsid w:val="00C72A72"/>
    <w:rsid w:val="00C82F41"/>
    <w:rsid w:val="00C90DBB"/>
    <w:rsid w:val="00CB63EF"/>
    <w:rsid w:val="00CC32EA"/>
    <w:rsid w:val="00CC5CA2"/>
    <w:rsid w:val="00CD6EFC"/>
    <w:rsid w:val="00CE52F6"/>
    <w:rsid w:val="00CF16A0"/>
    <w:rsid w:val="00CF66E6"/>
    <w:rsid w:val="00D10751"/>
    <w:rsid w:val="00D17914"/>
    <w:rsid w:val="00D40DC3"/>
    <w:rsid w:val="00D86E7B"/>
    <w:rsid w:val="00D90003"/>
    <w:rsid w:val="00D9624A"/>
    <w:rsid w:val="00D9638D"/>
    <w:rsid w:val="00DE09E2"/>
    <w:rsid w:val="00DE2894"/>
    <w:rsid w:val="00DE5701"/>
    <w:rsid w:val="00DE67AF"/>
    <w:rsid w:val="00E00CFE"/>
    <w:rsid w:val="00E03339"/>
    <w:rsid w:val="00E24129"/>
    <w:rsid w:val="00E436AD"/>
    <w:rsid w:val="00E5261B"/>
    <w:rsid w:val="00E53FBB"/>
    <w:rsid w:val="00E56659"/>
    <w:rsid w:val="00E7276B"/>
    <w:rsid w:val="00E7378C"/>
    <w:rsid w:val="00E76F17"/>
    <w:rsid w:val="00E87751"/>
    <w:rsid w:val="00EA2D6F"/>
    <w:rsid w:val="00EB25A7"/>
    <w:rsid w:val="00EB44C1"/>
    <w:rsid w:val="00EC3946"/>
    <w:rsid w:val="00EC5D40"/>
    <w:rsid w:val="00ED40F0"/>
    <w:rsid w:val="00EE207A"/>
    <w:rsid w:val="00EE4C7B"/>
    <w:rsid w:val="00EF41C1"/>
    <w:rsid w:val="00F22AD5"/>
    <w:rsid w:val="00F303C9"/>
    <w:rsid w:val="00F3056B"/>
    <w:rsid w:val="00F34773"/>
    <w:rsid w:val="00F66B0F"/>
    <w:rsid w:val="00F76F16"/>
    <w:rsid w:val="00F835FD"/>
    <w:rsid w:val="00F91404"/>
    <w:rsid w:val="00F92ACD"/>
    <w:rsid w:val="00F9638E"/>
    <w:rsid w:val="00FB6E2F"/>
    <w:rsid w:val="00FC0B7E"/>
    <w:rsid w:val="00FC4E29"/>
    <w:rsid w:val="00FF5201"/>
    <w:rsid w:val="00FF7B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6EF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20FC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20FC4"/>
  </w:style>
  <w:style w:type="paragraph" w:styleId="a5">
    <w:name w:val="footer"/>
    <w:basedOn w:val="a"/>
    <w:link w:val="a6"/>
    <w:uiPriority w:val="99"/>
    <w:unhideWhenUsed/>
    <w:rsid w:val="00820FC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20FC4"/>
  </w:style>
  <w:style w:type="paragraph" w:styleId="a7">
    <w:name w:val="Balloon Text"/>
    <w:basedOn w:val="a"/>
    <w:link w:val="a8"/>
    <w:uiPriority w:val="99"/>
    <w:semiHidden/>
    <w:unhideWhenUsed/>
    <w:rsid w:val="00820FC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0FC4"/>
    <w:rPr>
      <w:rFonts w:ascii="Tahoma" w:hAnsi="Tahoma" w:cs="Tahoma"/>
      <w:sz w:val="16"/>
      <w:szCs w:val="16"/>
    </w:rPr>
  </w:style>
  <w:style w:type="paragraph" w:styleId="a9">
    <w:name w:val="List Paragraph"/>
    <w:basedOn w:val="a"/>
    <w:uiPriority w:val="34"/>
    <w:qFormat/>
    <w:rsid w:val="00805E94"/>
    <w:pPr>
      <w:ind w:left="720"/>
      <w:contextualSpacing/>
    </w:pPr>
  </w:style>
  <w:style w:type="character" w:styleId="aa">
    <w:name w:val="Hyperlink"/>
    <w:basedOn w:val="a0"/>
    <w:uiPriority w:val="99"/>
    <w:unhideWhenUsed/>
    <w:rsid w:val="00B32FBF"/>
    <w:rPr>
      <w:color w:val="0000FF" w:themeColor="hyperlink"/>
      <w:u w:val="single"/>
    </w:rPr>
  </w:style>
  <w:style w:type="paragraph" w:styleId="ab">
    <w:name w:val="Normal (Web)"/>
    <w:basedOn w:val="a"/>
    <w:uiPriority w:val="99"/>
    <w:unhideWhenUsed/>
    <w:rsid w:val="00FC0B7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c">
    <w:name w:val="Placeholder Text"/>
    <w:basedOn w:val="a0"/>
    <w:uiPriority w:val="99"/>
    <w:semiHidden/>
    <w:rsid w:val="007F6BE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6EF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20FC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20FC4"/>
  </w:style>
  <w:style w:type="paragraph" w:styleId="a5">
    <w:name w:val="footer"/>
    <w:basedOn w:val="a"/>
    <w:link w:val="a6"/>
    <w:uiPriority w:val="99"/>
    <w:unhideWhenUsed/>
    <w:rsid w:val="00820FC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20FC4"/>
  </w:style>
  <w:style w:type="paragraph" w:styleId="a7">
    <w:name w:val="Balloon Text"/>
    <w:basedOn w:val="a"/>
    <w:link w:val="a8"/>
    <w:uiPriority w:val="99"/>
    <w:semiHidden/>
    <w:unhideWhenUsed/>
    <w:rsid w:val="00820FC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0FC4"/>
    <w:rPr>
      <w:rFonts w:ascii="Tahoma" w:hAnsi="Tahoma" w:cs="Tahoma"/>
      <w:sz w:val="16"/>
      <w:szCs w:val="16"/>
    </w:rPr>
  </w:style>
  <w:style w:type="paragraph" w:styleId="a9">
    <w:name w:val="List Paragraph"/>
    <w:basedOn w:val="a"/>
    <w:uiPriority w:val="34"/>
    <w:qFormat/>
    <w:rsid w:val="00805E94"/>
    <w:pPr>
      <w:ind w:left="720"/>
      <w:contextualSpacing/>
    </w:pPr>
  </w:style>
  <w:style w:type="character" w:styleId="aa">
    <w:name w:val="Hyperlink"/>
    <w:basedOn w:val="a0"/>
    <w:uiPriority w:val="99"/>
    <w:unhideWhenUsed/>
    <w:rsid w:val="00B32FBF"/>
    <w:rPr>
      <w:color w:val="0000FF" w:themeColor="hyperlink"/>
      <w:u w:val="single"/>
    </w:rPr>
  </w:style>
  <w:style w:type="paragraph" w:styleId="ab">
    <w:name w:val="Normal (Web)"/>
    <w:basedOn w:val="a"/>
    <w:uiPriority w:val="99"/>
    <w:unhideWhenUsed/>
    <w:rsid w:val="00FC0B7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c">
    <w:name w:val="Placeholder Text"/>
    <w:basedOn w:val="a0"/>
    <w:uiPriority w:val="99"/>
    <w:semiHidden/>
    <w:rsid w:val="007F6BE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5733652">
      <w:bodyDiv w:val="1"/>
      <w:marLeft w:val="0"/>
      <w:marRight w:val="0"/>
      <w:marTop w:val="0"/>
      <w:marBottom w:val="0"/>
      <w:divBdr>
        <w:top w:val="none" w:sz="0" w:space="0" w:color="auto"/>
        <w:left w:val="none" w:sz="0" w:space="0" w:color="auto"/>
        <w:bottom w:val="none" w:sz="0" w:space="0" w:color="auto"/>
        <w:right w:val="none" w:sz="0" w:space="0" w:color="auto"/>
      </w:divBdr>
    </w:div>
    <w:div w:id="530650480">
      <w:bodyDiv w:val="1"/>
      <w:marLeft w:val="0"/>
      <w:marRight w:val="0"/>
      <w:marTop w:val="0"/>
      <w:marBottom w:val="0"/>
      <w:divBdr>
        <w:top w:val="none" w:sz="0" w:space="0" w:color="auto"/>
        <w:left w:val="none" w:sz="0" w:space="0" w:color="auto"/>
        <w:bottom w:val="none" w:sz="0" w:space="0" w:color="auto"/>
        <w:right w:val="none" w:sz="0" w:space="0" w:color="auto"/>
      </w:divBdr>
    </w:div>
    <w:div w:id="548808357">
      <w:bodyDiv w:val="1"/>
      <w:marLeft w:val="0"/>
      <w:marRight w:val="0"/>
      <w:marTop w:val="0"/>
      <w:marBottom w:val="0"/>
      <w:divBdr>
        <w:top w:val="none" w:sz="0" w:space="0" w:color="auto"/>
        <w:left w:val="none" w:sz="0" w:space="0" w:color="auto"/>
        <w:bottom w:val="none" w:sz="0" w:space="0" w:color="auto"/>
        <w:right w:val="none" w:sz="0" w:space="0" w:color="auto"/>
      </w:divBdr>
    </w:div>
    <w:div w:id="1820922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chart" Target="charts/chart8.xml"/><Relationship Id="rId26" Type="http://schemas.openxmlformats.org/officeDocument/2006/relationships/chart" Target="charts/chart16.xml"/><Relationship Id="rId39" Type="http://schemas.openxmlformats.org/officeDocument/2006/relationships/image" Target="media/image5.png"/><Relationship Id="rId21" Type="http://schemas.openxmlformats.org/officeDocument/2006/relationships/chart" Target="charts/chart11.xml"/><Relationship Id="rId34" Type="http://schemas.openxmlformats.org/officeDocument/2006/relationships/chart" Target="charts/chart24.xml"/><Relationship Id="rId42" Type="http://schemas.openxmlformats.org/officeDocument/2006/relationships/image" Target="media/image6.png"/><Relationship Id="rId47" Type="http://schemas.openxmlformats.org/officeDocument/2006/relationships/image" Target="media/image11.png"/><Relationship Id="rId50" Type="http://schemas.openxmlformats.org/officeDocument/2006/relationships/image" Target="media/image14.png"/><Relationship Id="rId55" Type="http://schemas.openxmlformats.org/officeDocument/2006/relationships/image" Target="media/image19.png"/><Relationship Id="rId63" Type="http://schemas.openxmlformats.org/officeDocument/2006/relationships/image" Target="media/image26.png"/><Relationship Id="rId68" Type="http://schemas.openxmlformats.org/officeDocument/2006/relationships/chart" Target="charts/chart33.xml"/><Relationship Id="rId7" Type="http://schemas.openxmlformats.org/officeDocument/2006/relationships/footnotes" Target="footnotes.xml"/><Relationship Id="rId71" Type="http://schemas.openxmlformats.org/officeDocument/2006/relationships/hyperlink" Target="http://dic.academic.ru/dic.nsf/ecolog/" TargetMode="External"/><Relationship Id="rId2" Type="http://schemas.openxmlformats.org/officeDocument/2006/relationships/numbering" Target="numbering.xml"/><Relationship Id="rId16" Type="http://schemas.openxmlformats.org/officeDocument/2006/relationships/chart" Target="charts/chart6.xml"/><Relationship Id="rId29" Type="http://schemas.openxmlformats.org/officeDocument/2006/relationships/chart" Target="charts/chart19.xml"/><Relationship Id="rId11" Type="http://schemas.openxmlformats.org/officeDocument/2006/relationships/chart" Target="charts/chart3.xml"/><Relationship Id="rId24" Type="http://schemas.openxmlformats.org/officeDocument/2006/relationships/chart" Target="charts/chart14.xml"/><Relationship Id="rId32" Type="http://schemas.openxmlformats.org/officeDocument/2006/relationships/chart" Target="charts/chart22.xml"/><Relationship Id="rId37" Type="http://schemas.openxmlformats.org/officeDocument/2006/relationships/image" Target="media/image3.png"/><Relationship Id="rId40" Type="http://schemas.openxmlformats.org/officeDocument/2006/relationships/chart" Target="charts/chart27.xml"/><Relationship Id="rId45" Type="http://schemas.openxmlformats.org/officeDocument/2006/relationships/image" Target="media/image9.png"/><Relationship Id="rId53" Type="http://schemas.openxmlformats.org/officeDocument/2006/relationships/image" Target="media/image17.png"/><Relationship Id="rId58" Type="http://schemas.openxmlformats.org/officeDocument/2006/relationships/image" Target="media/image22.png"/><Relationship Id="rId66" Type="http://schemas.openxmlformats.org/officeDocument/2006/relationships/chart" Target="charts/chart31.xm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8.xml"/><Relationship Id="rId36" Type="http://schemas.openxmlformats.org/officeDocument/2006/relationships/chart" Target="charts/chart26.xml"/><Relationship Id="rId49" Type="http://schemas.openxmlformats.org/officeDocument/2006/relationships/image" Target="media/image13.png"/><Relationship Id="rId57" Type="http://schemas.openxmlformats.org/officeDocument/2006/relationships/image" Target="media/image21.png"/><Relationship Id="rId61" Type="http://schemas.openxmlformats.org/officeDocument/2006/relationships/image" Target="media/image25.png"/><Relationship Id="rId10" Type="http://schemas.openxmlformats.org/officeDocument/2006/relationships/chart" Target="charts/chart2.xml"/><Relationship Id="rId19" Type="http://schemas.openxmlformats.org/officeDocument/2006/relationships/chart" Target="charts/chart9.xml"/><Relationship Id="rId31" Type="http://schemas.openxmlformats.org/officeDocument/2006/relationships/chart" Target="charts/chart21.xml"/><Relationship Id="rId44" Type="http://schemas.openxmlformats.org/officeDocument/2006/relationships/image" Target="media/image8.png"/><Relationship Id="rId52" Type="http://schemas.openxmlformats.org/officeDocument/2006/relationships/image" Target="media/image16.png"/><Relationship Id="rId60" Type="http://schemas.openxmlformats.org/officeDocument/2006/relationships/image" Target="media/image24.png"/><Relationship Id="rId65" Type="http://schemas.openxmlformats.org/officeDocument/2006/relationships/chart" Target="charts/chart30.xml"/><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2.jpeg"/><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chart" Target="charts/chart20.xml"/><Relationship Id="rId35" Type="http://schemas.openxmlformats.org/officeDocument/2006/relationships/chart" Target="charts/chart25.xml"/><Relationship Id="rId43" Type="http://schemas.openxmlformats.org/officeDocument/2006/relationships/image" Target="media/image7.png"/><Relationship Id="rId48" Type="http://schemas.openxmlformats.org/officeDocument/2006/relationships/image" Target="media/image12.png"/><Relationship Id="rId56" Type="http://schemas.openxmlformats.org/officeDocument/2006/relationships/image" Target="media/image20.png"/><Relationship Id="rId64" Type="http://schemas.openxmlformats.org/officeDocument/2006/relationships/image" Target="media/image27.png"/><Relationship Id="rId69" Type="http://schemas.openxmlformats.org/officeDocument/2006/relationships/hyperlink" Target="http://land.gov.ua/zvitnist/statystyka/107551-zemelnyi-fond-ukrainy-stanom-na-1-sichnia-2014-roku-ta-dynamika-ioho-zmin-v-porivnianni-z-danymy-na-1-sichnia-2013-roku.html" TargetMode="External"/><Relationship Id="rId8" Type="http://schemas.openxmlformats.org/officeDocument/2006/relationships/endnotes" Target="endnotes.xml"/><Relationship Id="rId51" Type="http://schemas.openxmlformats.org/officeDocument/2006/relationships/image" Target="media/image15.png"/><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chart" Target="charts/chart23.xml"/><Relationship Id="rId38" Type="http://schemas.openxmlformats.org/officeDocument/2006/relationships/image" Target="media/image4.png"/><Relationship Id="rId46" Type="http://schemas.openxmlformats.org/officeDocument/2006/relationships/image" Target="media/image10.png"/><Relationship Id="rId59" Type="http://schemas.openxmlformats.org/officeDocument/2006/relationships/image" Target="media/image23.png"/><Relationship Id="rId67" Type="http://schemas.openxmlformats.org/officeDocument/2006/relationships/chart" Target="charts/chart32.xml"/><Relationship Id="rId20" Type="http://schemas.openxmlformats.org/officeDocument/2006/relationships/chart" Target="charts/chart10.xml"/><Relationship Id="rId41" Type="http://schemas.openxmlformats.org/officeDocument/2006/relationships/chart" Target="charts/chart28.xml"/><Relationship Id="rId54" Type="http://schemas.openxmlformats.org/officeDocument/2006/relationships/image" Target="media/image18.png"/><Relationship Id="rId62" Type="http://schemas.openxmlformats.org/officeDocument/2006/relationships/chart" Target="charts/chart29.xml"/><Relationship Id="rId70" Type="http://schemas.openxmlformats.org/officeDocument/2006/relationships/hyperlink" Target="http://studopedia.net/8_13573_osoblivosti-tehnologii-viroshchuvannya.html"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2.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Excel13.xlsx"/><Relationship Id="rId1" Type="http://schemas.openxmlformats.org/officeDocument/2006/relationships/themeOverride" Target="../theme/themeOverride12.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Excel14.xlsx"/><Relationship Id="rId1" Type="http://schemas.openxmlformats.org/officeDocument/2006/relationships/themeOverride" Target="../theme/themeOverride13.xml"/></Relationships>
</file>

<file path=word/charts/_rels/chart15.xml.rels><?xml version="1.0" encoding="UTF-8" standalone="yes"?>
<Relationships xmlns="http://schemas.openxmlformats.org/package/2006/relationships"><Relationship Id="rId2" Type="http://schemas.openxmlformats.org/officeDocument/2006/relationships/package" Target="../embeddings/_____Microsoft_Excel15.xlsx"/><Relationship Id="rId1" Type="http://schemas.openxmlformats.org/officeDocument/2006/relationships/themeOverride" Target="../theme/themeOverride14.xml"/></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Microsoft_Excel16.xlsx"/><Relationship Id="rId1" Type="http://schemas.openxmlformats.org/officeDocument/2006/relationships/themeOverride" Target="../theme/themeOverride15.xml"/></Relationships>
</file>

<file path=word/charts/_rels/chart17.xml.rels><?xml version="1.0" encoding="UTF-8" standalone="yes"?>
<Relationships xmlns="http://schemas.openxmlformats.org/package/2006/relationships"><Relationship Id="rId2" Type="http://schemas.openxmlformats.org/officeDocument/2006/relationships/package" Target="../embeddings/_____Microsoft_Excel17.xlsx"/><Relationship Id="rId1" Type="http://schemas.openxmlformats.org/officeDocument/2006/relationships/themeOverride" Target="../theme/themeOverride16.xml"/></Relationships>
</file>

<file path=word/charts/_rels/chart18.xml.rels><?xml version="1.0" encoding="UTF-8" standalone="yes"?>
<Relationships xmlns="http://schemas.openxmlformats.org/package/2006/relationships"><Relationship Id="rId2" Type="http://schemas.openxmlformats.org/officeDocument/2006/relationships/package" Target="../embeddings/_____Microsoft_Excel18.xlsx"/><Relationship Id="rId1" Type="http://schemas.openxmlformats.org/officeDocument/2006/relationships/themeOverride" Target="../theme/themeOverride17.xml"/></Relationships>
</file>

<file path=word/charts/_rels/chart19.xml.rels><?xml version="1.0" encoding="UTF-8" standalone="yes"?>
<Relationships xmlns="http://schemas.openxmlformats.org/package/2006/relationships"><Relationship Id="rId2" Type="http://schemas.openxmlformats.org/officeDocument/2006/relationships/package" Target="../embeddings/_____Microsoft_Excel19.xlsx"/><Relationship Id="rId1" Type="http://schemas.openxmlformats.org/officeDocument/2006/relationships/themeOverride" Target="../theme/themeOverride18.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1.xml"/></Relationships>
</file>

<file path=word/charts/_rels/chart20.xml.rels><?xml version="1.0" encoding="UTF-8" standalone="yes"?>
<Relationships xmlns="http://schemas.openxmlformats.org/package/2006/relationships"><Relationship Id="rId2" Type="http://schemas.openxmlformats.org/officeDocument/2006/relationships/package" Target="../embeddings/_____Microsoft_Excel20.xlsx"/><Relationship Id="rId1" Type="http://schemas.openxmlformats.org/officeDocument/2006/relationships/themeOverride" Target="../theme/themeOverride19.xml"/></Relationships>
</file>

<file path=word/charts/_rels/chart21.xml.rels><?xml version="1.0" encoding="UTF-8" standalone="yes"?>
<Relationships xmlns="http://schemas.openxmlformats.org/package/2006/relationships"><Relationship Id="rId2" Type="http://schemas.openxmlformats.org/officeDocument/2006/relationships/package" Target="../embeddings/_____Microsoft_Excel21.xlsx"/><Relationship Id="rId1" Type="http://schemas.openxmlformats.org/officeDocument/2006/relationships/themeOverride" Target="../theme/themeOverride20.xml"/></Relationships>
</file>

<file path=word/charts/_rels/chart22.xml.rels><?xml version="1.0" encoding="UTF-8" standalone="yes"?>
<Relationships xmlns="http://schemas.openxmlformats.org/package/2006/relationships"><Relationship Id="rId2" Type="http://schemas.openxmlformats.org/officeDocument/2006/relationships/package" Target="../embeddings/_____Microsoft_Excel22.xlsx"/><Relationship Id="rId1" Type="http://schemas.openxmlformats.org/officeDocument/2006/relationships/themeOverride" Target="../theme/themeOverride21.xml"/></Relationships>
</file>

<file path=word/charts/_rels/chart23.xml.rels><?xml version="1.0" encoding="UTF-8" standalone="yes"?>
<Relationships xmlns="http://schemas.openxmlformats.org/package/2006/relationships"><Relationship Id="rId2" Type="http://schemas.openxmlformats.org/officeDocument/2006/relationships/package" Target="../embeddings/_____Microsoft_Excel23.xlsx"/><Relationship Id="rId1" Type="http://schemas.openxmlformats.org/officeDocument/2006/relationships/themeOverride" Target="../theme/themeOverride22.xml"/></Relationships>
</file>

<file path=word/charts/_rels/chart24.xml.rels><?xml version="1.0" encoding="UTF-8" standalone="yes"?>
<Relationships xmlns="http://schemas.openxmlformats.org/package/2006/relationships"><Relationship Id="rId2" Type="http://schemas.openxmlformats.org/officeDocument/2006/relationships/package" Target="../embeddings/_____Microsoft_Excel24.xlsx"/><Relationship Id="rId1" Type="http://schemas.openxmlformats.org/officeDocument/2006/relationships/themeOverride" Target="../theme/themeOverride23.xml"/></Relationships>
</file>

<file path=word/charts/_rels/chart25.xml.rels><?xml version="1.0" encoding="UTF-8" standalone="yes"?>
<Relationships xmlns="http://schemas.openxmlformats.org/package/2006/relationships"><Relationship Id="rId2" Type="http://schemas.openxmlformats.org/officeDocument/2006/relationships/package" Target="../embeddings/_____Microsoft_Excel25.xlsx"/><Relationship Id="rId1" Type="http://schemas.openxmlformats.org/officeDocument/2006/relationships/themeOverride" Target="../theme/themeOverride24.xml"/></Relationships>
</file>

<file path=word/charts/_rels/chart26.xml.rels><?xml version="1.0" encoding="UTF-8" standalone="yes"?>
<Relationships xmlns="http://schemas.openxmlformats.org/package/2006/relationships"><Relationship Id="rId2" Type="http://schemas.openxmlformats.org/officeDocument/2006/relationships/package" Target="../embeddings/_____Microsoft_Excel26.xlsx"/><Relationship Id="rId1" Type="http://schemas.openxmlformats.org/officeDocument/2006/relationships/themeOverride" Target="../theme/themeOverride25.xml"/></Relationships>
</file>

<file path=word/charts/_rels/chart27.xml.rels><?xml version="1.0" encoding="UTF-8" standalone="yes"?>
<Relationships xmlns="http://schemas.openxmlformats.org/package/2006/relationships"><Relationship Id="rId2" Type="http://schemas.openxmlformats.org/officeDocument/2006/relationships/package" Target="../embeddings/_____Microsoft_Excel27.xlsx"/><Relationship Id="rId1" Type="http://schemas.openxmlformats.org/officeDocument/2006/relationships/themeOverride" Target="../theme/themeOverride26.xml"/></Relationships>
</file>

<file path=word/charts/_rels/chart28.xml.rels><?xml version="1.0" encoding="UTF-8" standalone="yes"?>
<Relationships xmlns="http://schemas.openxmlformats.org/package/2006/relationships"><Relationship Id="rId2" Type="http://schemas.openxmlformats.org/officeDocument/2006/relationships/package" Target="../embeddings/_____Microsoft_Excel28.xlsx"/><Relationship Id="rId1" Type="http://schemas.openxmlformats.org/officeDocument/2006/relationships/themeOverride" Target="../theme/themeOverride27.xml"/></Relationships>
</file>

<file path=word/charts/_rels/chart29.xml.rels><?xml version="1.0" encoding="UTF-8" standalone="yes"?>
<Relationships xmlns="http://schemas.openxmlformats.org/package/2006/relationships"><Relationship Id="rId2" Type="http://schemas.openxmlformats.org/officeDocument/2006/relationships/package" Target="../embeddings/_____Microsoft_Excel29.xlsx"/><Relationship Id="rId1" Type="http://schemas.openxmlformats.org/officeDocument/2006/relationships/themeOverride" Target="../theme/themeOverride28.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2.xml"/></Relationships>
</file>

<file path=word/charts/_rels/chart30.xml.rels><?xml version="1.0" encoding="UTF-8" standalone="yes"?>
<Relationships xmlns="http://schemas.openxmlformats.org/package/2006/relationships"><Relationship Id="rId2" Type="http://schemas.openxmlformats.org/officeDocument/2006/relationships/package" Target="../embeddings/_____Microsoft_Excel30.xlsx"/><Relationship Id="rId1" Type="http://schemas.openxmlformats.org/officeDocument/2006/relationships/themeOverride" Target="../theme/themeOverride29.xml"/></Relationships>
</file>

<file path=word/charts/_rels/chart31.xml.rels><?xml version="1.0" encoding="UTF-8" standalone="yes"?>
<Relationships xmlns="http://schemas.openxmlformats.org/package/2006/relationships"><Relationship Id="rId2" Type="http://schemas.openxmlformats.org/officeDocument/2006/relationships/package" Target="../embeddings/_____Microsoft_Excel31.xlsx"/><Relationship Id="rId1" Type="http://schemas.openxmlformats.org/officeDocument/2006/relationships/themeOverride" Target="../theme/themeOverride30.xml"/></Relationships>
</file>

<file path=word/charts/_rels/chart32.xml.rels><?xml version="1.0" encoding="UTF-8" standalone="yes"?>
<Relationships xmlns="http://schemas.openxmlformats.org/package/2006/relationships"><Relationship Id="rId2" Type="http://schemas.openxmlformats.org/officeDocument/2006/relationships/package" Target="../embeddings/_____Microsoft_Excel32.xlsx"/><Relationship Id="rId1" Type="http://schemas.openxmlformats.org/officeDocument/2006/relationships/themeOverride" Target="../theme/themeOverride31.xml"/></Relationships>
</file>

<file path=word/charts/_rels/chart33.xml.rels><?xml version="1.0" encoding="UTF-8" standalone="yes"?>
<Relationships xmlns="http://schemas.openxmlformats.org/package/2006/relationships"><Relationship Id="rId2" Type="http://schemas.openxmlformats.org/officeDocument/2006/relationships/package" Target="../embeddings/_____Microsoft_Excel33.xlsx"/><Relationship Id="rId1" Type="http://schemas.openxmlformats.org/officeDocument/2006/relationships/themeOverride" Target="../theme/themeOverride3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урожайність</c:v>
          </c:tx>
          <c:invertIfNegative val="0"/>
          <c:dLbls>
            <c:dLbl>
              <c:idx val="16"/>
              <c:tx>
                <c:rich>
                  <a:bodyPr/>
                  <a:lstStyle/>
                  <a:p>
                    <a:r>
                      <a:rPr lang="en-US"/>
                      <a:t>193,1</a:t>
                    </a:r>
                  </a:p>
                </c:rich>
              </c:tx>
              <c:showLegendKey val="0"/>
              <c:showVal val="1"/>
              <c:showCatName val="0"/>
              <c:showSerName val="0"/>
              <c:showPercent val="0"/>
              <c:showBubbleSize val="0"/>
            </c:dLbl>
            <c:txPr>
              <a:bodyPr rot="-540000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Лист1!$B$3:$B$19</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Лист1!$C$3:$C$19</c:f>
              <c:numCache>
                <c:formatCode>General</c:formatCode>
                <c:ptCount val="17"/>
                <c:pt idx="0">
                  <c:v>101.3</c:v>
                </c:pt>
                <c:pt idx="1">
                  <c:v>86.4</c:v>
                </c:pt>
                <c:pt idx="2">
                  <c:v>81</c:v>
                </c:pt>
                <c:pt idx="3">
                  <c:v>129.5</c:v>
                </c:pt>
                <c:pt idx="4">
                  <c:v>118.8</c:v>
                </c:pt>
                <c:pt idx="5">
                  <c:v>117.7</c:v>
                </c:pt>
                <c:pt idx="6">
                  <c:v>140.1</c:v>
                </c:pt>
                <c:pt idx="7">
                  <c:v>161.6</c:v>
                </c:pt>
                <c:pt idx="8">
                  <c:v>173.6</c:v>
                </c:pt>
                <c:pt idx="9">
                  <c:v>171.5</c:v>
                </c:pt>
                <c:pt idx="10">
                  <c:v>122.1</c:v>
                </c:pt>
                <c:pt idx="11">
                  <c:v>193.3</c:v>
                </c:pt>
                <c:pt idx="12">
                  <c:v>177</c:v>
                </c:pt>
                <c:pt idx="13">
                  <c:v>173</c:v>
                </c:pt>
                <c:pt idx="14">
                  <c:v>192.6</c:v>
                </c:pt>
                <c:pt idx="15">
                  <c:v>210.2</c:v>
                </c:pt>
                <c:pt idx="16">
                  <c:v>194.4</c:v>
                </c:pt>
              </c:numCache>
            </c:numRef>
          </c:val>
        </c:ser>
        <c:dLbls>
          <c:showLegendKey val="0"/>
          <c:showVal val="0"/>
          <c:showCatName val="0"/>
          <c:showSerName val="0"/>
          <c:showPercent val="0"/>
          <c:showBubbleSize val="0"/>
        </c:dLbls>
        <c:gapWidth val="150"/>
        <c:axId val="184042240"/>
        <c:axId val="184043776"/>
      </c:barChart>
      <c:catAx>
        <c:axId val="184042240"/>
        <c:scaling>
          <c:orientation val="minMax"/>
        </c:scaling>
        <c:delete val="0"/>
        <c:axPos val="b"/>
        <c:numFmt formatCode="General" sourceLinked="1"/>
        <c:majorTickMark val="out"/>
        <c:minorTickMark val="none"/>
        <c:tickLblPos val="nextTo"/>
        <c:crossAx val="184043776"/>
        <c:crosses val="autoZero"/>
        <c:auto val="1"/>
        <c:lblAlgn val="ctr"/>
        <c:lblOffset val="100"/>
        <c:noMultiLvlLbl val="0"/>
      </c:catAx>
      <c:valAx>
        <c:axId val="184043776"/>
        <c:scaling>
          <c:orientation val="minMax"/>
        </c:scaling>
        <c:delete val="0"/>
        <c:axPos val="l"/>
        <c:majorGridlines/>
        <c:title>
          <c:tx>
            <c:rich>
              <a:bodyPr rot="0" vert="horz"/>
              <a:lstStyle/>
              <a:p>
                <a:pPr>
                  <a:defRPr/>
                </a:pPr>
                <a:r>
                  <a:rPr lang="ru-RU"/>
                  <a:t>ц/га</a:t>
                </a:r>
              </a:p>
            </c:rich>
          </c:tx>
          <c:layout>
            <c:manualLayout>
              <c:xMode val="edge"/>
              <c:yMode val="edge"/>
              <c:x val="3.3333333333333333E-2"/>
              <c:y val="6.4140419947506565E-3"/>
            </c:manualLayout>
          </c:layout>
          <c:overlay val="0"/>
        </c:title>
        <c:numFmt formatCode="General" sourceLinked="1"/>
        <c:majorTickMark val="out"/>
        <c:minorTickMark val="none"/>
        <c:tickLblPos val="nextTo"/>
        <c:crossAx val="184042240"/>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Лист1!$M$7:$R$7</c:f>
              <c:numCache>
                <c:formatCode>General</c:formatCode>
                <c:ptCount val="6"/>
                <c:pt idx="0">
                  <c:v>2001</c:v>
                </c:pt>
                <c:pt idx="1">
                  <c:v>2003</c:v>
                </c:pt>
                <c:pt idx="2">
                  <c:v>2008</c:v>
                </c:pt>
                <c:pt idx="3">
                  <c:v>2009</c:v>
                </c:pt>
                <c:pt idx="4">
                  <c:v>2010</c:v>
                </c:pt>
                <c:pt idx="5">
                  <c:v>2011</c:v>
                </c:pt>
              </c:numCache>
            </c:numRef>
          </c:cat>
          <c:val>
            <c:numRef>
              <c:f>Лист1!$M$8:$R$8</c:f>
              <c:numCache>
                <c:formatCode>General</c:formatCode>
                <c:ptCount val="6"/>
                <c:pt idx="0">
                  <c:v>0</c:v>
                </c:pt>
                <c:pt idx="1">
                  <c:v>6</c:v>
                </c:pt>
                <c:pt idx="2">
                  <c:v>10</c:v>
                </c:pt>
                <c:pt idx="3">
                  <c:v>12</c:v>
                </c:pt>
                <c:pt idx="4">
                  <c:v>3</c:v>
                </c:pt>
                <c:pt idx="5">
                  <c:v>17</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Лист1!$M$7:$R$7</c:f>
              <c:numCache>
                <c:formatCode>General</c:formatCode>
                <c:ptCount val="6"/>
                <c:pt idx="0">
                  <c:v>2001</c:v>
                </c:pt>
                <c:pt idx="1">
                  <c:v>2003</c:v>
                </c:pt>
                <c:pt idx="2">
                  <c:v>2008</c:v>
                </c:pt>
                <c:pt idx="3">
                  <c:v>2009</c:v>
                </c:pt>
                <c:pt idx="4">
                  <c:v>2010</c:v>
                </c:pt>
                <c:pt idx="5">
                  <c:v>2011</c:v>
                </c:pt>
              </c:numCache>
            </c:numRef>
          </c:cat>
          <c:val>
            <c:numRef>
              <c:f>Лист1!$M$9:$R$9</c:f>
              <c:numCache>
                <c:formatCode>General</c:formatCode>
                <c:ptCount val="6"/>
                <c:pt idx="0">
                  <c:v>6</c:v>
                </c:pt>
                <c:pt idx="1">
                  <c:v>7</c:v>
                </c:pt>
                <c:pt idx="2">
                  <c:v>7</c:v>
                </c:pt>
                <c:pt idx="3">
                  <c:v>3</c:v>
                </c:pt>
                <c:pt idx="4">
                  <c:v>6</c:v>
                </c:pt>
                <c:pt idx="5">
                  <c:v>2</c:v>
                </c:pt>
              </c:numCache>
            </c:numRef>
          </c:val>
        </c:ser>
        <c:ser>
          <c:idx val="2"/>
          <c:order val="2"/>
          <c:tx>
            <c:v>Низька</c:v>
          </c:tx>
          <c:invertIfNegative val="0"/>
          <c:dLbls>
            <c:showLegendKey val="0"/>
            <c:showVal val="1"/>
            <c:showCatName val="0"/>
            <c:showSerName val="0"/>
            <c:showPercent val="0"/>
            <c:showBubbleSize val="0"/>
            <c:showLeaderLines val="0"/>
          </c:dLbls>
          <c:cat>
            <c:numRef>
              <c:f>Лист1!$M$7:$R$7</c:f>
              <c:numCache>
                <c:formatCode>General</c:formatCode>
                <c:ptCount val="6"/>
                <c:pt idx="0">
                  <c:v>2001</c:v>
                </c:pt>
                <c:pt idx="1">
                  <c:v>2003</c:v>
                </c:pt>
                <c:pt idx="2">
                  <c:v>2008</c:v>
                </c:pt>
                <c:pt idx="3">
                  <c:v>2009</c:v>
                </c:pt>
                <c:pt idx="4">
                  <c:v>2010</c:v>
                </c:pt>
                <c:pt idx="5">
                  <c:v>2011</c:v>
                </c:pt>
              </c:numCache>
            </c:numRef>
          </c:cat>
          <c:val>
            <c:numRef>
              <c:f>Лист1!$M$10:$R$10</c:f>
              <c:numCache>
                <c:formatCode>General</c:formatCode>
                <c:ptCount val="6"/>
                <c:pt idx="0">
                  <c:v>16</c:v>
                </c:pt>
                <c:pt idx="1">
                  <c:v>9</c:v>
                </c:pt>
                <c:pt idx="2">
                  <c:v>5</c:v>
                </c:pt>
                <c:pt idx="3">
                  <c:v>7</c:v>
                </c:pt>
                <c:pt idx="4">
                  <c:v>13</c:v>
                </c:pt>
                <c:pt idx="5">
                  <c:v>3</c:v>
                </c:pt>
              </c:numCache>
            </c:numRef>
          </c:val>
        </c:ser>
        <c:dLbls>
          <c:showLegendKey val="0"/>
          <c:showVal val="0"/>
          <c:showCatName val="0"/>
          <c:showSerName val="0"/>
          <c:showPercent val="0"/>
          <c:showBubbleSize val="0"/>
        </c:dLbls>
        <c:gapWidth val="150"/>
        <c:axId val="186161792"/>
        <c:axId val="186175872"/>
      </c:barChart>
      <c:catAx>
        <c:axId val="186161792"/>
        <c:scaling>
          <c:orientation val="minMax"/>
        </c:scaling>
        <c:delete val="0"/>
        <c:axPos val="b"/>
        <c:numFmt formatCode="General" sourceLinked="1"/>
        <c:majorTickMark val="out"/>
        <c:minorTickMark val="none"/>
        <c:tickLblPos val="nextTo"/>
        <c:crossAx val="186175872"/>
        <c:crosses val="autoZero"/>
        <c:auto val="1"/>
        <c:lblAlgn val="ctr"/>
        <c:lblOffset val="100"/>
        <c:noMultiLvlLbl val="0"/>
      </c:catAx>
      <c:valAx>
        <c:axId val="186175872"/>
        <c:scaling>
          <c:orientation val="minMax"/>
        </c:scaling>
        <c:delete val="0"/>
        <c:axPos val="l"/>
        <c:majorGridlines/>
        <c:numFmt formatCode="General" sourceLinked="1"/>
        <c:majorTickMark val="out"/>
        <c:minorTickMark val="none"/>
        <c:tickLblPos val="nextTo"/>
        <c:crossAx val="186161792"/>
        <c:crosses val="autoZero"/>
        <c:crossBetween val="between"/>
      </c:valAx>
    </c:plotArea>
    <c:legend>
      <c:legendPos val="r"/>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Лист1!$A$12:$E$12</c:f>
              <c:numCache>
                <c:formatCode>General</c:formatCode>
                <c:ptCount val="5"/>
                <c:pt idx="0">
                  <c:v>2001</c:v>
                </c:pt>
                <c:pt idx="1">
                  <c:v>2005</c:v>
                </c:pt>
                <c:pt idx="2">
                  <c:v>2009</c:v>
                </c:pt>
                <c:pt idx="3">
                  <c:v>2011</c:v>
                </c:pt>
                <c:pt idx="4">
                  <c:v>2012</c:v>
                </c:pt>
              </c:numCache>
            </c:numRef>
          </c:cat>
          <c:val>
            <c:numRef>
              <c:f>Лист1!$A$13:$E$13</c:f>
              <c:numCache>
                <c:formatCode>General</c:formatCode>
                <c:ptCount val="5"/>
                <c:pt idx="0">
                  <c:v>0</c:v>
                </c:pt>
                <c:pt idx="1">
                  <c:v>8</c:v>
                </c:pt>
                <c:pt idx="2">
                  <c:v>6</c:v>
                </c:pt>
                <c:pt idx="3">
                  <c:v>17</c:v>
                </c:pt>
                <c:pt idx="4">
                  <c:v>13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Лист1!$A$12:$E$12</c:f>
              <c:numCache>
                <c:formatCode>General</c:formatCode>
                <c:ptCount val="5"/>
                <c:pt idx="0">
                  <c:v>2001</c:v>
                </c:pt>
                <c:pt idx="1">
                  <c:v>2005</c:v>
                </c:pt>
                <c:pt idx="2">
                  <c:v>2009</c:v>
                </c:pt>
                <c:pt idx="3">
                  <c:v>2011</c:v>
                </c:pt>
                <c:pt idx="4">
                  <c:v>2012</c:v>
                </c:pt>
              </c:numCache>
            </c:numRef>
          </c:cat>
          <c:val>
            <c:numRef>
              <c:f>Лист1!$A$14:$E$14</c:f>
              <c:numCache>
                <c:formatCode>General</c:formatCode>
                <c:ptCount val="5"/>
                <c:pt idx="0">
                  <c:v>6</c:v>
                </c:pt>
                <c:pt idx="1">
                  <c:v>2</c:v>
                </c:pt>
                <c:pt idx="2">
                  <c:v>7</c:v>
                </c:pt>
                <c:pt idx="3">
                  <c:v>2</c:v>
                </c:pt>
                <c:pt idx="4">
                  <c:v>5</c:v>
                </c:pt>
              </c:numCache>
            </c:numRef>
          </c:val>
        </c:ser>
        <c:ser>
          <c:idx val="2"/>
          <c:order val="2"/>
          <c:tx>
            <c:v>Низька</c:v>
          </c:tx>
          <c:invertIfNegative val="0"/>
          <c:dLbls>
            <c:showLegendKey val="0"/>
            <c:showVal val="1"/>
            <c:showCatName val="0"/>
            <c:showSerName val="0"/>
            <c:showPercent val="0"/>
            <c:showBubbleSize val="0"/>
            <c:showLeaderLines val="0"/>
          </c:dLbls>
          <c:cat>
            <c:numRef>
              <c:f>Лист1!$A$12:$E$12</c:f>
              <c:numCache>
                <c:formatCode>General</c:formatCode>
                <c:ptCount val="5"/>
                <c:pt idx="0">
                  <c:v>2001</c:v>
                </c:pt>
                <c:pt idx="1">
                  <c:v>2005</c:v>
                </c:pt>
                <c:pt idx="2">
                  <c:v>2009</c:v>
                </c:pt>
                <c:pt idx="3">
                  <c:v>2011</c:v>
                </c:pt>
                <c:pt idx="4">
                  <c:v>2012</c:v>
                </c:pt>
              </c:numCache>
            </c:numRef>
          </c:cat>
          <c:val>
            <c:numRef>
              <c:f>Лист1!$A$15:$E$15</c:f>
              <c:numCache>
                <c:formatCode>General</c:formatCode>
                <c:ptCount val="5"/>
                <c:pt idx="0">
                  <c:v>16</c:v>
                </c:pt>
                <c:pt idx="1">
                  <c:v>12</c:v>
                </c:pt>
                <c:pt idx="2">
                  <c:v>9</c:v>
                </c:pt>
                <c:pt idx="3">
                  <c:v>3</c:v>
                </c:pt>
                <c:pt idx="4">
                  <c:v>4</c:v>
                </c:pt>
              </c:numCache>
            </c:numRef>
          </c:val>
        </c:ser>
        <c:dLbls>
          <c:showLegendKey val="0"/>
          <c:showVal val="0"/>
          <c:showCatName val="0"/>
          <c:showSerName val="0"/>
          <c:showPercent val="0"/>
          <c:showBubbleSize val="0"/>
        </c:dLbls>
        <c:gapWidth val="150"/>
        <c:axId val="186038912"/>
        <c:axId val="186122624"/>
      </c:barChart>
      <c:catAx>
        <c:axId val="186038912"/>
        <c:scaling>
          <c:orientation val="minMax"/>
        </c:scaling>
        <c:delete val="0"/>
        <c:axPos val="b"/>
        <c:numFmt formatCode="General" sourceLinked="1"/>
        <c:majorTickMark val="out"/>
        <c:minorTickMark val="none"/>
        <c:tickLblPos val="nextTo"/>
        <c:crossAx val="186122624"/>
        <c:crosses val="autoZero"/>
        <c:auto val="1"/>
        <c:lblAlgn val="ctr"/>
        <c:lblOffset val="100"/>
        <c:noMultiLvlLbl val="0"/>
      </c:catAx>
      <c:valAx>
        <c:axId val="186122624"/>
        <c:scaling>
          <c:orientation val="minMax"/>
        </c:scaling>
        <c:delete val="0"/>
        <c:axPos val="l"/>
        <c:majorGridlines/>
        <c:numFmt formatCode="General" sourceLinked="1"/>
        <c:majorTickMark val="out"/>
        <c:minorTickMark val="none"/>
        <c:tickLblPos val="nextTo"/>
        <c:crossAx val="186038912"/>
        <c:crosses val="autoZero"/>
        <c:crossBetween val="between"/>
      </c:valAx>
    </c:plotArea>
    <c:legend>
      <c:legendPos val="r"/>
      <c:overlay val="0"/>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Лист1!$H$12:$L$12</c:f>
              <c:numCache>
                <c:formatCode>General</c:formatCode>
                <c:ptCount val="5"/>
                <c:pt idx="0">
                  <c:v>2000</c:v>
                </c:pt>
                <c:pt idx="1">
                  <c:v>2006</c:v>
                </c:pt>
                <c:pt idx="2">
                  <c:v>2007</c:v>
                </c:pt>
                <c:pt idx="3">
                  <c:v>2008</c:v>
                </c:pt>
                <c:pt idx="4">
                  <c:v>2013</c:v>
                </c:pt>
              </c:numCache>
            </c:numRef>
          </c:cat>
          <c:val>
            <c:numRef>
              <c:f>Лист1!$H$13:$L$13</c:f>
              <c:numCache>
                <c:formatCode>General</c:formatCode>
                <c:ptCount val="5"/>
                <c:pt idx="0">
                  <c:v>1</c:v>
                </c:pt>
                <c:pt idx="1">
                  <c:v>9</c:v>
                </c:pt>
                <c:pt idx="2">
                  <c:v>10</c:v>
                </c:pt>
                <c:pt idx="3">
                  <c:v>10</c:v>
                </c:pt>
                <c:pt idx="4">
                  <c:v>13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Лист1!$H$12:$L$12</c:f>
              <c:numCache>
                <c:formatCode>General</c:formatCode>
                <c:ptCount val="5"/>
                <c:pt idx="0">
                  <c:v>2000</c:v>
                </c:pt>
                <c:pt idx="1">
                  <c:v>2006</c:v>
                </c:pt>
                <c:pt idx="2">
                  <c:v>2007</c:v>
                </c:pt>
                <c:pt idx="3">
                  <c:v>2008</c:v>
                </c:pt>
                <c:pt idx="4">
                  <c:v>2013</c:v>
                </c:pt>
              </c:numCache>
            </c:numRef>
          </c:cat>
          <c:val>
            <c:numRef>
              <c:f>Лист1!$H$14:$L$14</c:f>
              <c:numCache>
                <c:formatCode>General</c:formatCode>
                <c:ptCount val="5"/>
                <c:pt idx="0">
                  <c:v>5</c:v>
                </c:pt>
                <c:pt idx="1">
                  <c:v>2</c:v>
                </c:pt>
                <c:pt idx="2">
                  <c:v>3</c:v>
                </c:pt>
                <c:pt idx="3">
                  <c:v>7</c:v>
                </c:pt>
                <c:pt idx="4">
                  <c:v>4</c:v>
                </c:pt>
              </c:numCache>
            </c:numRef>
          </c:val>
        </c:ser>
        <c:ser>
          <c:idx val="2"/>
          <c:order val="2"/>
          <c:tx>
            <c:v>Низька</c:v>
          </c:tx>
          <c:invertIfNegative val="0"/>
          <c:dLbls>
            <c:showLegendKey val="0"/>
            <c:showVal val="1"/>
            <c:showCatName val="0"/>
            <c:showSerName val="0"/>
            <c:showPercent val="0"/>
            <c:showBubbleSize val="0"/>
            <c:showLeaderLines val="0"/>
          </c:dLbls>
          <c:cat>
            <c:numRef>
              <c:f>Лист1!$H$12:$L$12</c:f>
              <c:numCache>
                <c:formatCode>General</c:formatCode>
                <c:ptCount val="5"/>
                <c:pt idx="0">
                  <c:v>2000</c:v>
                </c:pt>
                <c:pt idx="1">
                  <c:v>2006</c:v>
                </c:pt>
                <c:pt idx="2">
                  <c:v>2007</c:v>
                </c:pt>
                <c:pt idx="3">
                  <c:v>2008</c:v>
                </c:pt>
                <c:pt idx="4">
                  <c:v>2013</c:v>
                </c:pt>
              </c:numCache>
            </c:numRef>
          </c:cat>
          <c:val>
            <c:numRef>
              <c:f>Лист1!$H$15:$L$15</c:f>
              <c:numCache>
                <c:formatCode>General</c:formatCode>
                <c:ptCount val="5"/>
                <c:pt idx="0">
                  <c:v>16</c:v>
                </c:pt>
                <c:pt idx="1">
                  <c:v>11</c:v>
                </c:pt>
                <c:pt idx="2">
                  <c:v>9</c:v>
                </c:pt>
                <c:pt idx="3">
                  <c:v>5</c:v>
                </c:pt>
                <c:pt idx="4">
                  <c:v>5</c:v>
                </c:pt>
              </c:numCache>
            </c:numRef>
          </c:val>
        </c:ser>
        <c:dLbls>
          <c:showLegendKey val="0"/>
          <c:showVal val="0"/>
          <c:showCatName val="0"/>
          <c:showSerName val="0"/>
          <c:showPercent val="0"/>
          <c:showBubbleSize val="0"/>
        </c:dLbls>
        <c:gapWidth val="150"/>
        <c:axId val="186280576"/>
        <c:axId val="186294656"/>
      </c:barChart>
      <c:catAx>
        <c:axId val="186280576"/>
        <c:scaling>
          <c:orientation val="minMax"/>
        </c:scaling>
        <c:delete val="0"/>
        <c:axPos val="b"/>
        <c:numFmt formatCode="General" sourceLinked="1"/>
        <c:majorTickMark val="out"/>
        <c:minorTickMark val="none"/>
        <c:tickLblPos val="nextTo"/>
        <c:crossAx val="186294656"/>
        <c:crosses val="autoZero"/>
        <c:auto val="1"/>
        <c:lblAlgn val="ctr"/>
        <c:lblOffset val="100"/>
        <c:noMultiLvlLbl val="0"/>
      </c:catAx>
      <c:valAx>
        <c:axId val="186294656"/>
        <c:scaling>
          <c:orientation val="minMax"/>
        </c:scaling>
        <c:delete val="0"/>
        <c:axPos val="l"/>
        <c:majorGridlines/>
        <c:numFmt formatCode="General" sourceLinked="1"/>
        <c:majorTickMark val="out"/>
        <c:minorTickMark val="none"/>
        <c:tickLblPos val="nextTo"/>
        <c:crossAx val="186280576"/>
        <c:crosses val="autoZero"/>
        <c:crossBetween val="between"/>
      </c:valAx>
    </c:plotArea>
    <c:legend>
      <c:legendPos val="r"/>
      <c:overlay val="0"/>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Лист1!$O$12:$R$12</c:f>
              <c:numCache>
                <c:formatCode>General</c:formatCode>
                <c:ptCount val="4"/>
                <c:pt idx="0">
                  <c:v>2002</c:v>
                </c:pt>
                <c:pt idx="1">
                  <c:v>2003</c:v>
                </c:pt>
                <c:pt idx="2">
                  <c:v>2004</c:v>
                </c:pt>
                <c:pt idx="3">
                  <c:v>2010</c:v>
                </c:pt>
              </c:numCache>
            </c:numRef>
          </c:cat>
          <c:val>
            <c:numRef>
              <c:f>Лист1!$O$13:$R$13</c:f>
              <c:numCache>
                <c:formatCode>General</c:formatCode>
                <c:ptCount val="4"/>
                <c:pt idx="0">
                  <c:v>1</c:v>
                </c:pt>
                <c:pt idx="1">
                  <c:v>6</c:v>
                </c:pt>
                <c:pt idx="2">
                  <c:v>5</c:v>
                </c:pt>
                <c:pt idx="3">
                  <c:v>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Лист1!$O$12:$R$12</c:f>
              <c:numCache>
                <c:formatCode>General</c:formatCode>
                <c:ptCount val="4"/>
                <c:pt idx="0">
                  <c:v>2002</c:v>
                </c:pt>
                <c:pt idx="1">
                  <c:v>2003</c:v>
                </c:pt>
                <c:pt idx="2">
                  <c:v>2004</c:v>
                </c:pt>
                <c:pt idx="3">
                  <c:v>2010</c:v>
                </c:pt>
              </c:numCache>
            </c:numRef>
          </c:cat>
          <c:val>
            <c:numRef>
              <c:f>Лист1!$O$14:$R$14</c:f>
              <c:numCache>
                <c:formatCode>General</c:formatCode>
                <c:ptCount val="4"/>
                <c:pt idx="0">
                  <c:v>3</c:v>
                </c:pt>
                <c:pt idx="1">
                  <c:v>7</c:v>
                </c:pt>
                <c:pt idx="2">
                  <c:v>7</c:v>
                </c:pt>
                <c:pt idx="3">
                  <c:v>6</c:v>
                </c:pt>
              </c:numCache>
            </c:numRef>
          </c:val>
        </c:ser>
        <c:ser>
          <c:idx val="2"/>
          <c:order val="2"/>
          <c:tx>
            <c:v>Низька</c:v>
          </c:tx>
          <c:invertIfNegative val="0"/>
          <c:dLbls>
            <c:showLegendKey val="0"/>
            <c:showVal val="1"/>
            <c:showCatName val="0"/>
            <c:showSerName val="0"/>
            <c:showPercent val="0"/>
            <c:showBubbleSize val="0"/>
            <c:showLeaderLines val="0"/>
          </c:dLbls>
          <c:cat>
            <c:numRef>
              <c:f>Лист1!$O$12:$R$12</c:f>
              <c:numCache>
                <c:formatCode>General</c:formatCode>
                <c:ptCount val="4"/>
                <c:pt idx="0">
                  <c:v>2002</c:v>
                </c:pt>
                <c:pt idx="1">
                  <c:v>2003</c:v>
                </c:pt>
                <c:pt idx="2">
                  <c:v>2004</c:v>
                </c:pt>
                <c:pt idx="3">
                  <c:v>2010</c:v>
                </c:pt>
              </c:numCache>
            </c:numRef>
          </c:cat>
          <c:val>
            <c:numRef>
              <c:f>Лист1!$O$15:$R$15</c:f>
              <c:numCache>
                <c:formatCode>General</c:formatCode>
                <c:ptCount val="4"/>
                <c:pt idx="0">
                  <c:v>18</c:v>
                </c:pt>
                <c:pt idx="1">
                  <c:v>9</c:v>
                </c:pt>
                <c:pt idx="2">
                  <c:v>10</c:v>
                </c:pt>
                <c:pt idx="3">
                  <c:v>13</c:v>
                </c:pt>
              </c:numCache>
            </c:numRef>
          </c:val>
        </c:ser>
        <c:dLbls>
          <c:showLegendKey val="0"/>
          <c:showVal val="0"/>
          <c:showCatName val="0"/>
          <c:showSerName val="0"/>
          <c:showPercent val="0"/>
          <c:showBubbleSize val="0"/>
        </c:dLbls>
        <c:gapWidth val="150"/>
        <c:axId val="186243328"/>
        <c:axId val="186265600"/>
      </c:barChart>
      <c:catAx>
        <c:axId val="186243328"/>
        <c:scaling>
          <c:orientation val="minMax"/>
        </c:scaling>
        <c:delete val="0"/>
        <c:axPos val="b"/>
        <c:numFmt formatCode="General" sourceLinked="1"/>
        <c:majorTickMark val="out"/>
        <c:minorTickMark val="none"/>
        <c:tickLblPos val="nextTo"/>
        <c:crossAx val="186265600"/>
        <c:crosses val="autoZero"/>
        <c:auto val="1"/>
        <c:lblAlgn val="ctr"/>
        <c:lblOffset val="100"/>
        <c:noMultiLvlLbl val="0"/>
      </c:catAx>
      <c:valAx>
        <c:axId val="186265600"/>
        <c:scaling>
          <c:orientation val="minMax"/>
        </c:scaling>
        <c:delete val="0"/>
        <c:axPos val="l"/>
        <c:majorGridlines/>
        <c:numFmt formatCode="General" sourceLinked="1"/>
        <c:majorTickMark val="out"/>
        <c:minorTickMark val="none"/>
        <c:tickLblPos val="nextTo"/>
        <c:crossAx val="186243328"/>
        <c:crosses val="autoZero"/>
        <c:crossBetween val="between"/>
      </c:valAx>
    </c:plotArea>
    <c:legend>
      <c:legendPos val="r"/>
      <c:overlay val="0"/>
    </c:legend>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Лист1!$A$17:$D$17</c:f>
              <c:numCache>
                <c:formatCode>General</c:formatCode>
                <c:ptCount val="4"/>
                <c:pt idx="0">
                  <c:v>2000</c:v>
                </c:pt>
                <c:pt idx="1">
                  <c:v>2004</c:v>
                </c:pt>
                <c:pt idx="2">
                  <c:v>2007</c:v>
                </c:pt>
                <c:pt idx="3">
                  <c:v>2011</c:v>
                </c:pt>
              </c:numCache>
            </c:numRef>
          </c:cat>
          <c:val>
            <c:numRef>
              <c:f>Лист1!$A$18:$D$18</c:f>
              <c:numCache>
                <c:formatCode>General</c:formatCode>
                <c:ptCount val="4"/>
                <c:pt idx="0">
                  <c:v>1</c:v>
                </c:pt>
                <c:pt idx="1">
                  <c:v>5</c:v>
                </c:pt>
                <c:pt idx="2">
                  <c:v>10</c:v>
                </c:pt>
                <c:pt idx="3">
                  <c:v>17</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Лист1!$A$17:$D$17</c:f>
              <c:numCache>
                <c:formatCode>General</c:formatCode>
                <c:ptCount val="4"/>
                <c:pt idx="0">
                  <c:v>2000</c:v>
                </c:pt>
                <c:pt idx="1">
                  <c:v>2004</c:v>
                </c:pt>
                <c:pt idx="2">
                  <c:v>2007</c:v>
                </c:pt>
                <c:pt idx="3">
                  <c:v>2011</c:v>
                </c:pt>
              </c:numCache>
            </c:numRef>
          </c:cat>
          <c:val>
            <c:numRef>
              <c:f>Лист1!$A$19:$D$19</c:f>
              <c:numCache>
                <c:formatCode>General</c:formatCode>
                <c:ptCount val="4"/>
                <c:pt idx="0">
                  <c:v>5</c:v>
                </c:pt>
                <c:pt idx="1">
                  <c:v>7</c:v>
                </c:pt>
                <c:pt idx="2">
                  <c:v>3</c:v>
                </c:pt>
                <c:pt idx="3">
                  <c:v>2</c:v>
                </c:pt>
              </c:numCache>
            </c:numRef>
          </c:val>
        </c:ser>
        <c:ser>
          <c:idx val="2"/>
          <c:order val="2"/>
          <c:tx>
            <c:v>Низька</c:v>
          </c:tx>
          <c:invertIfNegative val="0"/>
          <c:dLbls>
            <c:showLegendKey val="0"/>
            <c:showVal val="1"/>
            <c:showCatName val="0"/>
            <c:showSerName val="0"/>
            <c:showPercent val="0"/>
            <c:showBubbleSize val="0"/>
            <c:showLeaderLines val="0"/>
          </c:dLbls>
          <c:cat>
            <c:numRef>
              <c:f>Лист1!$A$17:$D$17</c:f>
              <c:numCache>
                <c:formatCode>General</c:formatCode>
                <c:ptCount val="4"/>
                <c:pt idx="0">
                  <c:v>2000</c:v>
                </c:pt>
                <c:pt idx="1">
                  <c:v>2004</c:v>
                </c:pt>
                <c:pt idx="2">
                  <c:v>2007</c:v>
                </c:pt>
                <c:pt idx="3">
                  <c:v>2011</c:v>
                </c:pt>
              </c:numCache>
            </c:numRef>
          </c:cat>
          <c:val>
            <c:numRef>
              <c:f>Лист1!$A$20:$D$20</c:f>
              <c:numCache>
                <c:formatCode>General</c:formatCode>
                <c:ptCount val="4"/>
                <c:pt idx="0">
                  <c:v>16</c:v>
                </c:pt>
                <c:pt idx="1">
                  <c:v>10</c:v>
                </c:pt>
                <c:pt idx="2">
                  <c:v>9</c:v>
                </c:pt>
                <c:pt idx="3">
                  <c:v>3</c:v>
                </c:pt>
              </c:numCache>
            </c:numRef>
          </c:val>
        </c:ser>
        <c:dLbls>
          <c:showLegendKey val="0"/>
          <c:showVal val="0"/>
          <c:showCatName val="0"/>
          <c:showSerName val="0"/>
          <c:showPercent val="0"/>
          <c:showBubbleSize val="0"/>
        </c:dLbls>
        <c:gapWidth val="150"/>
        <c:axId val="186480896"/>
        <c:axId val="186507264"/>
      </c:barChart>
      <c:catAx>
        <c:axId val="186480896"/>
        <c:scaling>
          <c:orientation val="minMax"/>
        </c:scaling>
        <c:delete val="0"/>
        <c:axPos val="b"/>
        <c:numFmt formatCode="General" sourceLinked="1"/>
        <c:majorTickMark val="out"/>
        <c:minorTickMark val="none"/>
        <c:tickLblPos val="nextTo"/>
        <c:crossAx val="186507264"/>
        <c:crosses val="autoZero"/>
        <c:auto val="1"/>
        <c:lblAlgn val="ctr"/>
        <c:lblOffset val="100"/>
        <c:noMultiLvlLbl val="0"/>
      </c:catAx>
      <c:valAx>
        <c:axId val="186507264"/>
        <c:scaling>
          <c:orientation val="minMax"/>
        </c:scaling>
        <c:delete val="0"/>
        <c:axPos val="l"/>
        <c:majorGridlines/>
        <c:numFmt formatCode="General" sourceLinked="1"/>
        <c:majorTickMark val="out"/>
        <c:minorTickMark val="none"/>
        <c:tickLblPos val="nextTo"/>
        <c:crossAx val="186480896"/>
        <c:crosses val="autoZero"/>
        <c:crossBetween val="between"/>
      </c:valAx>
    </c:plotArea>
    <c:legend>
      <c:legendPos val="r"/>
      <c:overlay val="0"/>
    </c:legend>
    <c:plotVisOnly val="1"/>
    <c:dispBlanksAs val="gap"/>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Лист1!$G$17:$I$17</c:f>
              <c:numCache>
                <c:formatCode>General</c:formatCode>
                <c:ptCount val="3"/>
                <c:pt idx="0">
                  <c:v>2001</c:v>
                </c:pt>
                <c:pt idx="1">
                  <c:v>2006</c:v>
                </c:pt>
                <c:pt idx="2">
                  <c:v>2008</c:v>
                </c:pt>
              </c:numCache>
            </c:numRef>
          </c:cat>
          <c:val>
            <c:numRef>
              <c:f>Лист1!$G$18:$I$18</c:f>
              <c:numCache>
                <c:formatCode>General</c:formatCode>
                <c:ptCount val="3"/>
                <c:pt idx="0">
                  <c:v>0</c:v>
                </c:pt>
                <c:pt idx="1">
                  <c:v>9</c:v>
                </c:pt>
                <c:pt idx="2">
                  <c:v>10</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Лист1!$G$17:$I$17</c:f>
              <c:numCache>
                <c:formatCode>General</c:formatCode>
                <c:ptCount val="3"/>
                <c:pt idx="0">
                  <c:v>2001</c:v>
                </c:pt>
                <c:pt idx="1">
                  <c:v>2006</c:v>
                </c:pt>
                <c:pt idx="2">
                  <c:v>2008</c:v>
                </c:pt>
              </c:numCache>
            </c:numRef>
          </c:cat>
          <c:val>
            <c:numRef>
              <c:f>Лист1!$G$19:$I$19</c:f>
              <c:numCache>
                <c:formatCode>General</c:formatCode>
                <c:ptCount val="3"/>
                <c:pt idx="0">
                  <c:v>6</c:v>
                </c:pt>
                <c:pt idx="1">
                  <c:v>2</c:v>
                </c:pt>
                <c:pt idx="2">
                  <c:v>7</c:v>
                </c:pt>
              </c:numCache>
            </c:numRef>
          </c:val>
        </c:ser>
        <c:ser>
          <c:idx val="2"/>
          <c:order val="2"/>
          <c:tx>
            <c:v>Низька</c:v>
          </c:tx>
          <c:invertIfNegative val="0"/>
          <c:dLbls>
            <c:showLegendKey val="0"/>
            <c:showVal val="1"/>
            <c:showCatName val="0"/>
            <c:showSerName val="0"/>
            <c:showPercent val="0"/>
            <c:showBubbleSize val="0"/>
            <c:showLeaderLines val="0"/>
          </c:dLbls>
          <c:cat>
            <c:numRef>
              <c:f>Лист1!$G$17:$I$17</c:f>
              <c:numCache>
                <c:formatCode>General</c:formatCode>
                <c:ptCount val="3"/>
                <c:pt idx="0">
                  <c:v>2001</c:v>
                </c:pt>
                <c:pt idx="1">
                  <c:v>2006</c:v>
                </c:pt>
                <c:pt idx="2">
                  <c:v>2008</c:v>
                </c:pt>
              </c:numCache>
            </c:numRef>
          </c:cat>
          <c:val>
            <c:numRef>
              <c:f>Лист1!$G$20:$I$20</c:f>
              <c:numCache>
                <c:formatCode>General</c:formatCode>
                <c:ptCount val="3"/>
                <c:pt idx="0">
                  <c:v>16</c:v>
                </c:pt>
                <c:pt idx="1">
                  <c:v>11</c:v>
                </c:pt>
                <c:pt idx="2">
                  <c:v>5</c:v>
                </c:pt>
              </c:numCache>
            </c:numRef>
          </c:val>
        </c:ser>
        <c:dLbls>
          <c:showLegendKey val="0"/>
          <c:showVal val="0"/>
          <c:showCatName val="0"/>
          <c:showSerName val="0"/>
          <c:showPercent val="0"/>
          <c:showBubbleSize val="0"/>
        </c:dLbls>
        <c:gapWidth val="150"/>
        <c:axId val="186382592"/>
        <c:axId val="186511360"/>
      </c:barChart>
      <c:catAx>
        <c:axId val="186382592"/>
        <c:scaling>
          <c:orientation val="minMax"/>
        </c:scaling>
        <c:delete val="0"/>
        <c:axPos val="b"/>
        <c:numFmt formatCode="General" sourceLinked="1"/>
        <c:majorTickMark val="out"/>
        <c:minorTickMark val="none"/>
        <c:tickLblPos val="nextTo"/>
        <c:crossAx val="186511360"/>
        <c:crosses val="autoZero"/>
        <c:auto val="1"/>
        <c:lblAlgn val="ctr"/>
        <c:lblOffset val="100"/>
        <c:noMultiLvlLbl val="0"/>
      </c:catAx>
      <c:valAx>
        <c:axId val="186511360"/>
        <c:scaling>
          <c:orientation val="minMax"/>
        </c:scaling>
        <c:delete val="0"/>
        <c:axPos val="l"/>
        <c:majorGridlines/>
        <c:numFmt formatCode="General" sourceLinked="1"/>
        <c:majorTickMark val="out"/>
        <c:minorTickMark val="none"/>
        <c:tickLblPos val="nextTo"/>
        <c:crossAx val="186382592"/>
        <c:crosses val="autoZero"/>
        <c:crossBetween val="between"/>
      </c:valAx>
    </c:plotArea>
    <c:legend>
      <c:legendPos val="r"/>
      <c:overlay val="0"/>
    </c:legend>
    <c:plotVisOnly val="1"/>
    <c:dispBlanksAs val="gap"/>
    <c:showDLblsOverMax val="0"/>
  </c:chart>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Лист1!$L$17:$R$17</c:f>
              <c:numCache>
                <c:formatCode>General</c:formatCode>
                <c:ptCount val="7"/>
                <c:pt idx="0">
                  <c:v>2002</c:v>
                </c:pt>
                <c:pt idx="1">
                  <c:v>2003</c:v>
                </c:pt>
                <c:pt idx="2">
                  <c:v>2005</c:v>
                </c:pt>
                <c:pt idx="3">
                  <c:v>2009</c:v>
                </c:pt>
                <c:pt idx="4">
                  <c:v>2010</c:v>
                </c:pt>
                <c:pt idx="5">
                  <c:v>2012</c:v>
                </c:pt>
                <c:pt idx="6">
                  <c:v>2013</c:v>
                </c:pt>
              </c:numCache>
            </c:numRef>
          </c:cat>
          <c:val>
            <c:numRef>
              <c:f>Лист1!$L$18:$R$18</c:f>
              <c:numCache>
                <c:formatCode>General</c:formatCode>
                <c:ptCount val="7"/>
                <c:pt idx="0">
                  <c:v>1</c:v>
                </c:pt>
                <c:pt idx="1">
                  <c:v>6</c:v>
                </c:pt>
                <c:pt idx="2">
                  <c:v>8</c:v>
                </c:pt>
                <c:pt idx="3">
                  <c:v>12</c:v>
                </c:pt>
                <c:pt idx="4">
                  <c:v>3</c:v>
                </c:pt>
                <c:pt idx="5">
                  <c:v>13</c:v>
                </c:pt>
                <c:pt idx="6">
                  <c:v>13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Лист1!$L$17:$R$17</c:f>
              <c:numCache>
                <c:formatCode>General</c:formatCode>
                <c:ptCount val="7"/>
                <c:pt idx="0">
                  <c:v>2002</c:v>
                </c:pt>
                <c:pt idx="1">
                  <c:v>2003</c:v>
                </c:pt>
                <c:pt idx="2">
                  <c:v>2005</c:v>
                </c:pt>
                <c:pt idx="3">
                  <c:v>2009</c:v>
                </c:pt>
                <c:pt idx="4">
                  <c:v>2010</c:v>
                </c:pt>
                <c:pt idx="5">
                  <c:v>2012</c:v>
                </c:pt>
                <c:pt idx="6">
                  <c:v>2013</c:v>
                </c:pt>
              </c:numCache>
            </c:numRef>
          </c:cat>
          <c:val>
            <c:numRef>
              <c:f>Лист1!$L$19:$R$19</c:f>
              <c:numCache>
                <c:formatCode>General</c:formatCode>
                <c:ptCount val="7"/>
                <c:pt idx="0">
                  <c:v>3</c:v>
                </c:pt>
                <c:pt idx="1">
                  <c:v>7</c:v>
                </c:pt>
                <c:pt idx="2">
                  <c:v>2</c:v>
                </c:pt>
                <c:pt idx="3">
                  <c:v>3</c:v>
                </c:pt>
                <c:pt idx="4">
                  <c:v>6</c:v>
                </c:pt>
                <c:pt idx="5">
                  <c:v>5</c:v>
                </c:pt>
                <c:pt idx="6">
                  <c:v>4</c:v>
                </c:pt>
              </c:numCache>
            </c:numRef>
          </c:val>
        </c:ser>
        <c:ser>
          <c:idx val="2"/>
          <c:order val="2"/>
          <c:tx>
            <c:v>Низька</c:v>
          </c:tx>
          <c:invertIfNegative val="0"/>
          <c:dLbls>
            <c:showLegendKey val="0"/>
            <c:showVal val="1"/>
            <c:showCatName val="0"/>
            <c:showSerName val="0"/>
            <c:showPercent val="0"/>
            <c:showBubbleSize val="0"/>
            <c:showLeaderLines val="0"/>
          </c:dLbls>
          <c:cat>
            <c:numRef>
              <c:f>Лист1!$L$17:$R$17</c:f>
              <c:numCache>
                <c:formatCode>General</c:formatCode>
                <c:ptCount val="7"/>
                <c:pt idx="0">
                  <c:v>2002</c:v>
                </c:pt>
                <c:pt idx="1">
                  <c:v>2003</c:v>
                </c:pt>
                <c:pt idx="2">
                  <c:v>2005</c:v>
                </c:pt>
                <c:pt idx="3">
                  <c:v>2009</c:v>
                </c:pt>
                <c:pt idx="4">
                  <c:v>2010</c:v>
                </c:pt>
                <c:pt idx="5">
                  <c:v>2012</c:v>
                </c:pt>
                <c:pt idx="6">
                  <c:v>2013</c:v>
                </c:pt>
              </c:numCache>
            </c:numRef>
          </c:cat>
          <c:val>
            <c:numRef>
              <c:f>Лист1!$L$20:$R$20</c:f>
              <c:numCache>
                <c:formatCode>General</c:formatCode>
                <c:ptCount val="7"/>
                <c:pt idx="0">
                  <c:v>18</c:v>
                </c:pt>
                <c:pt idx="1">
                  <c:v>9</c:v>
                </c:pt>
                <c:pt idx="2">
                  <c:v>12</c:v>
                </c:pt>
                <c:pt idx="3">
                  <c:v>7</c:v>
                </c:pt>
                <c:pt idx="4">
                  <c:v>13</c:v>
                </c:pt>
                <c:pt idx="5">
                  <c:v>4</c:v>
                </c:pt>
                <c:pt idx="6">
                  <c:v>5</c:v>
                </c:pt>
              </c:numCache>
            </c:numRef>
          </c:val>
        </c:ser>
        <c:dLbls>
          <c:showLegendKey val="0"/>
          <c:showVal val="0"/>
          <c:showCatName val="0"/>
          <c:showSerName val="0"/>
          <c:showPercent val="0"/>
          <c:showBubbleSize val="0"/>
        </c:dLbls>
        <c:gapWidth val="150"/>
        <c:axId val="186616064"/>
        <c:axId val="186630144"/>
      </c:barChart>
      <c:catAx>
        <c:axId val="186616064"/>
        <c:scaling>
          <c:orientation val="minMax"/>
        </c:scaling>
        <c:delete val="0"/>
        <c:axPos val="b"/>
        <c:numFmt formatCode="General" sourceLinked="1"/>
        <c:majorTickMark val="out"/>
        <c:minorTickMark val="none"/>
        <c:tickLblPos val="nextTo"/>
        <c:crossAx val="186630144"/>
        <c:crosses val="autoZero"/>
        <c:auto val="1"/>
        <c:lblAlgn val="ctr"/>
        <c:lblOffset val="100"/>
        <c:noMultiLvlLbl val="0"/>
      </c:catAx>
      <c:valAx>
        <c:axId val="186630144"/>
        <c:scaling>
          <c:orientation val="minMax"/>
        </c:scaling>
        <c:delete val="0"/>
        <c:axPos val="l"/>
        <c:majorGridlines/>
        <c:numFmt formatCode="General" sourceLinked="1"/>
        <c:majorTickMark val="out"/>
        <c:minorTickMark val="none"/>
        <c:tickLblPos val="nextTo"/>
        <c:crossAx val="186616064"/>
        <c:crosses val="autoZero"/>
        <c:crossBetween val="between"/>
      </c:valAx>
    </c:plotArea>
    <c:legend>
      <c:legendPos val="r"/>
      <c:overlay val="0"/>
    </c:legend>
    <c:plotVisOnly val="1"/>
    <c:dispBlanksAs val="gap"/>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Лист1!$A$23:$C$23</c:f>
              <c:numCache>
                <c:formatCode>General</c:formatCode>
                <c:ptCount val="3"/>
                <c:pt idx="0">
                  <c:v>2003</c:v>
                </c:pt>
                <c:pt idx="1">
                  <c:v>2005</c:v>
                </c:pt>
                <c:pt idx="2">
                  <c:v>2012</c:v>
                </c:pt>
              </c:numCache>
            </c:numRef>
          </c:cat>
          <c:val>
            <c:numRef>
              <c:f>Лист1!$A$24:$C$24</c:f>
              <c:numCache>
                <c:formatCode>General</c:formatCode>
                <c:ptCount val="3"/>
                <c:pt idx="0">
                  <c:v>6</c:v>
                </c:pt>
                <c:pt idx="1">
                  <c:v>8</c:v>
                </c:pt>
                <c:pt idx="2">
                  <c:v>13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Лист1!$A$23:$C$23</c:f>
              <c:numCache>
                <c:formatCode>General</c:formatCode>
                <c:ptCount val="3"/>
                <c:pt idx="0">
                  <c:v>2003</c:v>
                </c:pt>
                <c:pt idx="1">
                  <c:v>2005</c:v>
                </c:pt>
                <c:pt idx="2">
                  <c:v>2012</c:v>
                </c:pt>
              </c:numCache>
            </c:numRef>
          </c:cat>
          <c:val>
            <c:numRef>
              <c:f>Лист1!$A$25:$C$25</c:f>
              <c:numCache>
                <c:formatCode>General</c:formatCode>
                <c:ptCount val="3"/>
                <c:pt idx="0">
                  <c:v>7</c:v>
                </c:pt>
                <c:pt idx="1">
                  <c:v>2</c:v>
                </c:pt>
                <c:pt idx="2">
                  <c:v>5</c:v>
                </c:pt>
              </c:numCache>
            </c:numRef>
          </c:val>
        </c:ser>
        <c:ser>
          <c:idx val="2"/>
          <c:order val="2"/>
          <c:tx>
            <c:v>Низька</c:v>
          </c:tx>
          <c:invertIfNegative val="0"/>
          <c:dLbls>
            <c:showLegendKey val="0"/>
            <c:showVal val="1"/>
            <c:showCatName val="0"/>
            <c:showSerName val="0"/>
            <c:showPercent val="0"/>
            <c:showBubbleSize val="0"/>
            <c:showLeaderLines val="0"/>
          </c:dLbls>
          <c:cat>
            <c:numRef>
              <c:f>Лист1!$A$23:$C$23</c:f>
              <c:numCache>
                <c:formatCode>General</c:formatCode>
                <c:ptCount val="3"/>
                <c:pt idx="0">
                  <c:v>2003</c:v>
                </c:pt>
                <c:pt idx="1">
                  <c:v>2005</c:v>
                </c:pt>
                <c:pt idx="2">
                  <c:v>2012</c:v>
                </c:pt>
              </c:numCache>
            </c:numRef>
          </c:cat>
          <c:val>
            <c:numRef>
              <c:f>Лист1!$A$26:$C$26</c:f>
              <c:numCache>
                <c:formatCode>General</c:formatCode>
                <c:ptCount val="3"/>
                <c:pt idx="0">
                  <c:v>9</c:v>
                </c:pt>
                <c:pt idx="1">
                  <c:v>12</c:v>
                </c:pt>
                <c:pt idx="2">
                  <c:v>4</c:v>
                </c:pt>
              </c:numCache>
            </c:numRef>
          </c:val>
        </c:ser>
        <c:dLbls>
          <c:showLegendKey val="0"/>
          <c:showVal val="0"/>
          <c:showCatName val="0"/>
          <c:showSerName val="0"/>
          <c:showPercent val="0"/>
          <c:showBubbleSize val="0"/>
        </c:dLbls>
        <c:gapWidth val="150"/>
        <c:axId val="186517760"/>
        <c:axId val="186572800"/>
      </c:barChart>
      <c:catAx>
        <c:axId val="186517760"/>
        <c:scaling>
          <c:orientation val="minMax"/>
        </c:scaling>
        <c:delete val="0"/>
        <c:axPos val="b"/>
        <c:numFmt formatCode="General" sourceLinked="1"/>
        <c:majorTickMark val="out"/>
        <c:minorTickMark val="none"/>
        <c:tickLblPos val="nextTo"/>
        <c:crossAx val="186572800"/>
        <c:crosses val="autoZero"/>
        <c:auto val="1"/>
        <c:lblAlgn val="ctr"/>
        <c:lblOffset val="100"/>
        <c:noMultiLvlLbl val="0"/>
      </c:catAx>
      <c:valAx>
        <c:axId val="186572800"/>
        <c:scaling>
          <c:orientation val="minMax"/>
        </c:scaling>
        <c:delete val="0"/>
        <c:axPos val="l"/>
        <c:majorGridlines/>
        <c:numFmt formatCode="General" sourceLinked="1"/>
        <c:majorTickMark val="out"/>
        <c:minorTickMark val="none"/>
        <c:tickLblPos val="nextTo"/>
        <c:crossAx val="186517760"/>
        <c:crosses val="autoZero"/>
        <c:crossBetween val="between"/>
      </c:valAx>
    </c:plotArea>
    <c:legend>
      <c:legendPos val="r"/>
      <c:overlay val="0"/>
    </c:legend>
    <c:plotVisOnly val="1"/>
    <c:dispBlanksAs val="gap"/>
    <c:showDLblsOverMax val="0"/>
  </c:chart>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Лист1!$F$23:$I$23</c:f>
              <c:numCache>
                <c:formatCode>General</c:formatCode>
                <c:ptCount val="4"/>
                <c:pt idx="0">
                  <c:v>2002</c:v>
                </c:pt>
                <c:pt idx="1">
                  <c:v>2006</c:v>
                </c:pt>
                <c:pt idx="2">
                  <c:v>2011</c:v>
                </c:pt>
                <c:pt idx="3">
                  <c:v>2013</c:v>
                </c:pt>
              </c:numCache>
            </c:numRef>
          </c:cat>
          <c:val>
            <c:numRef>
              <c:f>Лист1!$F$24:$I$24</c:f>
              <c:numCache>
                <c:formatCode>General</c:formatCode>
                <c:ptCount val="4"/>
                <c:pt idx="0">
                  <c:v>1</c:v>
                </c:pt>
                <c:pt idx="1">
                  <c:v>9</c:v>
                </c:pt>
                <c:pt idx="2">
                  <c:v>17</c:v>
                </c:pt>
                <c:pt idx="3">
                  <c:v>13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Лист1!$F$23:$I$23</c:f>
              <c:numCache>
                <c:formatCode>General</c:formatCode>
                <c:ptCount val="4"/>
                <c:pt idx="0">
                  <c:v>2002</c:v>
                </c:pt>
                <c:pt idx="1">
                  <c:v>2006</c:v>
                </c:pt>
                <c:pt idx="2">
                  <c:v>2011</c:v>
                </c:pt>
                <c:pt idx="3">
                  <c:v>2013</c:v>
                </c:pt>
              </c:numCache>
            </c:numRef>
          </c:cat>
          <c:val>
            <c:numRef>
              <c:f>Лист1!$F$25:$I$25</c:f>
              <c:numCache>
                <c:formatCode>General</c:formatCode>
                <c:ptCount val="4"/>
                <c:pt idx="0">
                  <c:v>3</c:v>
                </c:pt>
                <c:pt idx="1">
                  <c:v>2</c:v>
                </c:pt>
                <c:pt idx="2">
                  <c:v>2</c:v>
                </c:pt>
                <c:pt idx="3">
                  <c:v>4</c:v>
                </c:pt>
              </c:numCache>
            </c:numRef>
          </c:val>
        </c:ser>
        <c:ser>
          <c:idx val="2"/>
          <c:order val="2"/>
          <c:tx>
            <c:v>Низька</c:v>
          </c:tx>
          <c:invertIfNegative val="0"/>
          <c:dLbls>
            <c:showLegendKey val="0"/>
            <c:showVal val="1"/>
            <c:showCatName val="0"/>
            <c:showSerName val="0"/>
            <c:showPercent val="0"/>
            <c:showBubbleSize val="0"/>
            <c:showLeaderLines val="0"/>
          </c:dLbls>
          <c:cat>
            <c:numRef>
              <c:f>Лист1!$F$23:$I$23</c:f>
              <c:numCache>
                <c:formatCode>General</c:formatCode>
                <c:ptCount val="4"/>
                <c:pt idx="0">
                  <c:v>2002</c:v>
                </c:pt>
                <c:pt idx="1">
                  <c:v>2006</c:v>
                </c:pt>
                <c:pt idx="2">
                  <c:v>2011</c:v>
                </c:pt>
                <c:pt idx="3">
                  <c:v>2013</c:v>
                </c:pt>
              </c:numCache>
            </c:numRef>
          </c:cat>
          <c:val>
            <c:numRef>
              <c:f>Лист1!$F$26:$I$26</c:f>
              <c:numCache>
                <c:formatCode>General</c:formatCode>
                <c:ptCount val="4"/>
                <c:pt idx="0">
                  <c:v>18</c:v>
                </c:pt>
                <c:pt idx="1">
                  <c:v>11</c:v>
                </c:pt>
                <c:pt idx="2">
                  <c:v>3</c:v>
                </c:pt>
                <c:pt idx="3">
                  <c:v>5</c:v>
                </c:pt>
              </c:numCache>
            </c:numRef>
          </c:val>
        </c:ser>
        <c:dLbls>
          <c:showLegendKey val="0"/>
          <c:showVal val="0"/>
          <c:showCatName val="0"/>
          <c:showSerName val="0"/>
          <c:showPercent val="0"/>
          <c:showBubbleSize val="0"/>
        </c:dLbls>
        <c:gapWidth val="150"/>
        <c:axId val="186702080"/>
        <c:axId val="186777600"/>
      </c:barChart>
      <c:catAx>
        <c:axId val="186702080"/>
        <c:scaling>
          <c:orientation val="minMax"/>
        </c:scaling>
        <c:delete val="0"/>
        <c:axPos val="b"/>
        <c:numFmt formatCode="General" sourceLinked="1"/>
        <c:majorTickMark val="out"/>
        <c:minorTickMark val="none"/>
        <c:tickLblPos val="nextTo"/>
        <c:crossAx val="186777600"/>
        <c:crosses val="autoZero"/>
        <c:auto val="1"/>
        <c:lblAlgn val="ctr"/>
        <c:lblOffset val="100"/>
        <c:noMultiLvlLbl val="0"/>
      </c:catAx>
      <c:valAx>
        <c:axId val="186777600"/>
        <c:scaling>
          <c:orientation val="minMax"/>
        </c:scaling>
        <c:delete val="0"/>
        <c:axPos val="l"/>
        <c:majorGridlines/>
        <c:numFmt formatCode="General" sourceLinked="1"/>
        <c:majorTickMark val="out"/>
        <c:minorTickMark val="none"/>
        <c:tickLblPos val="nextTo"/>
        <c:crossAx val="186702080"/>
        <c:crosses val="autoZero"/>
        <c:crossBetween val="between"/>
      </c:valAx>
    </c:plotArea>
    <c:legend>
      <c:legendPos val="r"/>
      <c:overlay val="0"/>
    </c:legend>
    <c:plotVisOnly val="1"/>
    <c:dispBlanksAs val="gap"/>
    <c:showDLblsOverMax val="0"/>
  </c:chart>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Лист1!$L$23:$R$23</c:f>
              <c:numCache>
                <c:formatCode>General</c:formatCode>
                <c:ptCount val="7"/>
                <c:pt idx="0">
                  <c:v>2000</c:v>
                </c:pt>
                <c:pt idx="1">
                  <c:v>2001</c:v>
                </c:pt>
                <c:pt idx="2">
                  <c:v>2004</c:v>
                </c:pt>
                <c:pt idx="3">
                  <c:v>2007</c:v>
                </c:pt>
                <c:pt idx="4">
                  <c:v>2008</c:v>
                </c:pt>
                <c:pt idx="5">
                  <c:v>2009</c:v>
                </c:pt>
                <c:pt idx="6">
                  <c:v>2010</c:v>
                </c:pt>
              </c:numCache>
            </c:numRef>
          </c:cat>
          <c:val>
            <c:numRef>
              <c:f>Лист1!$L$24:$R$24</c:f>
              <c:numCache>
                <c:formatCode>General</c:formatCode>
                <c:ptCount val="7"/>
                <c:pt idx="0">
                  <c:v>1</c:v>
                </c:pt>
                <c:pt idx="1">
                  <c:v>0</c:v>
                </c:pt>
                <c:pt idx="2">
                  <c:v>5</c:v>
                </c:pt>
                <c:pt idx="3">
                  <c:v>10</c:v>
                </c:pt>
                <c:pt idx="4">
                  <c:v>10</c:v>
                </c:pt>
                <c:pt idx="5">
                  <c:v>12</c:v>
                </c:pt>
                <c:pt idx="6">
                  <c:v>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Лист1!$L$23:$R$23</c:f>
              <c:numCache>
                <c:formatCode>General</c:formatCode>
                <c:ptCount val="7"/>
                <c:pt idx="0">
                  <c:v>2000</c:v>
                </c:pt>
                <c:pt idx="1">
                  <c:v>2001</c:v>
                </c:pt>
                <c:pt idx="2">
                  <c:v>2004</c:v>
                </c:pt>
                <c:pt idx="3">
                  <c:v>2007</c:v>
                </c:pt>
                <c:pt idx="4">
                  <c:v>2008</c:v>
                </c:pt>
                <c:pt idx="5">
                  <c:v>2009</c:v>
                </c:pt>
                <c:pt idx="6">
                  <c:v>2010</c:v>
                </c:pt>
              </c:numCache>
            </c:numRef>
          </c:cat>
          <c:val>
            <c:numRef>
              <c:f>Лист1!$L$25:$R$25</c:f>
              <c:numCache>
                <c:formatCode>General</c:formatCode>
                <c:ptCount val="7"/>
                <c:pt idx="0">
                  <c:v>5</c:v>
                </c:pt>
                <c:pt idx="1">
                  <c:v>6</c:v>
                </c:pt>
                <c:pt idx="2">
                  <c:v>7</c:v>
                </c:pt>
                <c:pt idx="3">
                  <c:v>3</c:v>
                </c:pt>
                <c:pt idx="4">
                  <c:v>7</c:v>
                </c:pt>
                <c:pt idx="5">
                  <c:v>3</c:v>
                </c:pt>
                <c:pt idx="6">
                  <c:v>6</c:v>
                </c:pt>
              </c:numCache>
            </c:numRef>
          </c:val>
        </c:ser>
        <c:ser>
          <c:idx val="2"/>
          <c:order val="2"/>
          <c:tx>
            <c:v>Низька</c:v>
          </c:tx>
          <c:invertIfNegative val="0"/>
          <c:dLbls>
            <c:showLegendKey val="0"/>
            <c:showVal val="1"/>
            <c:showCatName val="0"/>
            <c:showSerName val="0"/>
            <c:showPercent val="0"/>
            <c:showBubbleSize val="0"/>
            <c:showLeaderLines val="0"/>
          </c:dLbls>
          <c:cat>
            <c:numRef>
              <c:f>Лист1!$L$23:$R$23</c:f>
              <c:numCache>
                <c:formatCode>General</c:formatCode>
                <c:ptCount val="7"/>
                <c:pt idx="0">
                  <c:v>2000</c:v>
                </c:pt>
                <c:pt idx="1">
                  <c:v>2001</c:v>
                </c:pt>
                <c:pt idx="2">
                  <c:v>2004</c:v>
                </c:pt>
                <c:pt idx="3">
                  <c:v>2007</c:v>
                </c:pt>
                <c:pt idx="4">
                  <c:v>2008</c:v>
                </c:pt>
                <c:pt idx="5">
                  <c:v>2009</c:v>
                </c:pt>
                <c:pt idx="6">
                  <c:v>2010</c:v>
                </c:pt>
              </c:numCache>
            </c:numRef>
          </c:cat>
          <c:val>
            <c:numRef>
              <c:f>Лист1!$L$26:$R$26</c:f>
              <c:numCache>
                <c:formatCode>General</c:formatCode>
                <c:ptCount val="7"/>
                <c:pt idx="0">
                  <c:v>16</c:v>
                </c:pt>
                <c:pt idx="1">
                  <c:v>16</c:v>
                </c:pt>
                <c:pt idx="2">
                  <c:v>10</c:v>
                </c:pt>
                <c:pt idx="3">
                  <c:v>9</c:v>
                </c:pt>
                <c:pt idx="4">
                  <c:v>5</c:v>
                </c:pt>
                <c:pt idx="5">
                  <c:v>7</c:v>
                </c:pt>
                <c:pt idx="6">
                  <c:v>13</c:v>
                </c:pt>
              </c:numCache>
            </c:numRef>
          </c:val>
        </c:ser>
        <c:dLbls>
          <c:showLegendKey val="0"/>
          <c:showVal val="0"/>
          <c:showCatName val="0"/>
          <c:showSerName val="0"/>
          <c:showPercent val="0"/>
          <c:showBubbleSize val="0"/>
        </c:dLbls>
        <c:gapWidth val="150"/>
        <c:axId val="185772288"/>
        <c:axId val="186679296"/>
      </c:barChart>
      <c:catAx>
        <c:axId val="185772288"/>
        <c:scaling>
          <c:orientation val="minMax"/>
        </c:scaling>
        <c:delete val="0"/>
        <c:axPos val="b"/>
        <c:numFmt formatCode="General" sourceLinked="1"/>
        <c:majorTickMark val="out"/>
        <c:minorTickMark val="none"/>
        <c:tickLblPos val="nextTo"/>
        <c:crossAx val="186679296"/>
        <c:crosses val="autoZero"/>
        <c:auto val="1"/>
        <c:lblAlgn val="ctr"/>
        <c:lblOffset val="100"/>
        <c:noMultiLvlLbl val="0"/>
      </c:catAx>
      <c:valAx>
        <c:axId val="186679296"/>
        <c:scaling>
          <c:orientation val="minMax"/>
        </c:scaling>
        <c:delete val="0"/>
        <c:axPos val="l"/>
        <c:majorGridlines/>
        <c:numFmt formatCode="General" sourceLinked="1"/>
        <c:majorTickMark val="out"/>
        <c:minorTickMark val="none"/>
        <c:tickLblPos val="nextTo"/>
        <c:crossAx val="185772288"/>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1"/>
          <c:order val="1"/>
          <c:tx>
            <c:v>Урожайність, ц/га</c:v>
          </c:tx>
          <c:spPr>
            <a:solidFill>
              <a:schemeClr val="accent1"/>
            </a:solidFill>
          </c:spPr>
          <c:invertIfNegative val="0"/>
          <c:cat>
            <c:numRef>
              <c:f>Лист1!$A$23:$A$39</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Лист1!$C$23:$C$39</c:f>
              <c:numCache>
                <c:formatCode>General</c:formatCode>
                <c:ptCount val="17"/>
                <c:pt idx="0">
                  <c:v>101.3</c:v>
                </c:pt>
                <c:pt idx="1">
                  <c:v>86.4</c:v>
                </c:pt>
                <c:pt idx="2">
                  <c:v>81</c:v>
                </c:pt>
                <c:pt idx="3">
                  <c:v>129.5</c:v>
                </c:pt>
                <c:pt idx="4">
                  <c:v>118.8</c:v>
                </c:pt>
                <c:pt idx="5">
                  <c:v>117.7</c:v>
                </c:pt>
                <c:pt idx="6">
                  <c:v>140.1</c:v>
                </c:pt>
                <c:pt idx="7">
                  <c:v>161.6</c:v>
                </c:pt>
                <c:pt idx="8">
                  <c:v>173.6</c:v>
                </c:pt>
                <c:pt idx="9">
                  <c:v>171.5</c:v>
                </c:pt>
                <c:pt idx="10">
                  <c:v>122.1</c:v>
                </c:pt>
                <c:pt idx="11">
                  <c:v>193.3</c:v>
                </c:pt>
                <c:pt idx="12">
                  <c:v>177</c:v>
                </c:pt>
                <c:pt idx="13">
                  <c:v>173</c:v>
                </c:pt>
                <c:pt idx="14">
                  <c:v>192.6</c:v>
                </c:pt>
                <c:pt idx="15">
                  <c:v>210.2</c:v>
                </c:pt>
                <c:pt idx="16">
                  <c:v>194.4</c:v>
                </c:pt>
              </c:numCache>
            </c:numRef>
          </c:val>
        </c:ser>
        <c:dLbls>
          <c:showLegendKey val="0"/>
          <c:showVal val="0"/>
          <c:showCatName val="0"/>
          <c:showSerName val="0"/>
          <c:showPercent val="0"/>
          <c:showBubbleSize val="0"/>
        </c:dLbls>
        <c:gapWidth val="150"/>
        <c:axId val="184016896"/>
        <c:axId val="184018432"/>
      </c:barChart>
      <c:lineChart>
        <c:grouping val="standard"/>
        <c:varyColors val="0"/>
        <c:ser>
          <c:idx val="0"/>
          <c:order val="0"/>
          <c:tx>
            <c:v>Добрива, кг/га</c:v>
          </c:tx>
          <c:spPr>
            <a:ln>
              <a:solidFill>
                <a:schemeClr val="tx1"/>
              </a:solidFill>
            </a:ln>
          </c:spPr>
          <c:marker>
            <c:symbol val="none"/>
          </c:marker>
          <c:cat>
            <c:numRef>
              <c:f>Лист1!$A$23:$A$39</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Лист1!$B$23:$B$39</c:f>
              <c:numCache>
                <c:formatCode>General</c:formatCode>
                <c:ptCount val="17"/>
                <c:pt idx="0">
                  <c:v>81</c:v>
                </c:pt>
                <c:pt idx="1">
                  <c:v>99</c:v>
                </c:pt>
                <c:pt idx="2">
                  <c:v>88</c:v>
                </c:pt>
                <c:pt idx="3">
                  <c:v>134</c:v>
                </c:pt>
                <c:pt idx="4">
                  <c:v>167</c:v>
                </c:pt>
                <c:pt idx="5">
                  <c:v>212</c:v>
                </c:pt>
                <c:pt idx="6">
                  <c:v>297</c:v>
                </c:pt>
                <c:pt idx="7">
                  <c:v>327</c:v>
                </c:pt>
                <c:pt idx="8">
                  <c:v>324</c:v>
                </c:pt>
                <c:pt idx="9">
                  <c:v>306</c:v>
                </c:pt>
                <c:pt idx="10">
                  <c:v>364</c:v>
                </c:pt>
                <c:pt idx="11">
                  <c:v>311</c:v>
                </c:pt>
                <c:pt idx="12">
                  <c:v>241</c:v>
                </c:pt>
                <c:pt idx="13">
                  <c:v>325</c:v>
                </c:pt>
                <c:pt idx="14">
                  <c:v>387</c:v>
                </c:pt>
                <c:pt idx="15">
                  <c:v>325</c:v>
                </c:pt>
                <c:pt idx="16">
                  <c:v>403</c:v>
                </c:pt>
              </c:numCache>
            </c:numRef>
          </c:val>
          <c:smooth val="0"/>
        </c:ser>
        <c:dLbls>
          <c:showLegendKey val="0"/>
          <c:showVal val="0"/>
          <c:showCatName val="0"/>
          <c:showSerName val="0"/>
          <c:showPercent val="0"/>
          <c:showBubbleSize val="0"/>
        </c:dLbls>
        <c:marker val="1"/>
        <c:smooth val="0"/>
        <c:axId val="184022528"/>
        <c:axId val="184020352"/>
      </c:lineChart>
      <c:catAx>
        <c:axId val="184016896"/>
        <c:scaling>
          <c:orientation val="minMax"/>
        </c:scaling>
        <c:delete val="0"/>
        <c:axPos val="b"/>
        <c:numFmt formatCode="General" sourceLinked="1"/>
        <c:majorTickMark val="out"/>
        <c:minorTickMark val="none"/>
        <c:tickLblPos val="nextTo"/>
        <c:crossAx val="184018432"/>
        <c:crosses val="autoZero"/>
        <c:auto val="1"/>
        <c:lblAlgn val="ctr"/>
        <c:lblOffset val="100"/>
        <c:noMultiLvlLbl val="0"/>
      </c:catAx>
      <c:valAx>
        <c:axId val="184018432"/>
        <c:scaling>
          <c:orientation val="minMax"/>
        </c:scaling>
        <c:delete val="0"/>
        <c:axPos val="l"/>
        <c:majorGridlines/>
        <c:title>
          <c:tx>
            <c:rich>
              <a:bodyPr rot="0" vert="wordArtVert"/>
              <a:lstStyle/>
              <a:p>
                <a:pPr>
                  <a:defRPr/>
                </a:pPr>
                <a:r>
                  <a:rPr lang="ru-RU"/>
                  <a:t>Урожайність</a:t>
                </a:r>
              </a:p>
            </c:rich>
          </c:tx>
          <c:layout>
            <c:manualLayout>
              <c:xMode val="edge"/>
              <c:yMode val="edge"/>
              <c:x val="1.0857763300760043E-2"/>
              <c:y val="6.0363802430881283E-2"/>
            </c:manualLayout>
          </c:layout>
          <c:overlay val="0"/>
        </c:title>
        <c:numFmt formatCode="General" sourceLinked="1"/>
        <c:majorTickMark val="out"/>
        <c:minorTickMark val="none"/>
        <c:tickLblPos val="nextTo"/>
        <c:crossAx val="184016896"/>
        <c:crosses val="autoZero"/>
        <c:crossBetween val="between"/>
      </c:valAx>
      <c:valAx>
        <c:axId val="184020352"/>
        <c:scaling>
          <c:orientation val="minMax"/>
        </c:scaling>
        <c:delete val="0"/>
        <c:axPos val="r"/>
        <c:title>
          <c:tx>
            <c:rich>
              <a:bodyPr rot="0" vert="wordArtVert"/>
              <a:lstStyle/>
              <a:p>
                <a:pPr>
                  <a:defRPr/>
                </a:pPr>
                <a:r>
                  <a:rPr lang="ru-RU"/>
                  <a:t>Добрива</a:t>
                </a:r>
              </a:p>
            </c:rich>
          </c:tx>
          <c:layout>
            <c:manualLayout>
              <c:xMode val="edge"/>
              <c:yMode val="edge"/>
              <c:x val="0.95032889733004478"/>
              <c:y val="5.4209957251504182E-2"/>
            </c:manualLayout>
          </c:layout>
          <c:overlay val="0"/>
        </c:title>
        <c:numFmt formatCode="General" sourceLinked="1"/>
        <c:majorTickMark val="out"/>
        <c:minorTickMark val="none"/>
        <c:tickLblPos val="nextTo"/>
        <c:crossAx val="184022528"/>
        <c:crosses val="max"/>
        <c:crossBetween val="between"/>
      </c:valAx>
      <c:catAx>
        <c:axId val="184022528"/>
        <c:scaling>
          <c:orientation val="minMax"/>
        </c:scaling>
        <c:delete val="1"/>
        <c:axPos val="b"/>
        <c:numFmt formatCode="General" sourceLinked="1"/>
        <c:majorTickMark val="out"/>
        <c:minorTickMark val="none"/>
        <c:tickLblPos val="nextTo"/>
        <c:crossAx val="184020352"/>
        <c:crosses val="autoZero"/>
        <c:auto val="1"/>
        <c:lblAlgn val="ctr"/>
        <c:lblOffset val="100"/>
        <c:noMultiLvlLbl val="0"/>
      </c:catAx>
    </c:plotArea>
    <c:legend>
      <c:legendPos val="b"/>
      <c:overlay val="0"/>
    </c:legend>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Лист1!$A$29:$D$29</c:f>
              <c:numCache>
                <c:formatCode>General</c:formatCode>
                <c:ptCount val="4"/>
                <c:pt idx="0">
                  <c:v>2000</c:v>
                </c:pt>
                <c:pt idx="1">
                  <c:v>2002</c:v>
                </c:pt>
                <c:pt idx="2">
                  <c:v>2010</c:v>
                </c:pt>
                <c:pt idx="3">
                  <c:v>2013</c:v>
                </c:pt>
              </c:numCache>
            </c:numRef>
          </c:cat>
          <c:val>
            <c:numRef>
              <c:f>Лист1!$A$30:$D$30</c:f>
              <c:numCache>
                <c:formatCode>General</c:formatCode>
                <c:ptCount val="4"/>
                <c:pt idx="0">
                  <c:v>1</c:v>
                </c:pt>
                <c:pt idx="1">
                  <c:v>1</c:v>
                </c:pt>
                <c:pt idx="2">
                  <c:v>3</c:v>
                </c:pt>
                <c:pt idx="3">
                  <c:v>13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Лист1!$A$29:$D$29</c:f>
              <c:numCache>
                <c:formatCode>General</c:formatCode>
                <c:ptCount val="4"/>
                <c:pt idx="0">
                  <c:v>2000</c:v>
                </c:pt>
                <c:pt idx="1">
                  <c:v>2002</c:v>
                </c:pt>
                <c:pt idx="2">
                  <c:v>2010</c:v>
                </c:pt>
                <c:pt idx="3">
                  <c:v>2013</c:v>
                </c:pt>
              </c:numCache>
            </c:numRef>
          </c:cat>
          <c:val>
            <c:numRef>
              <c:f>Лист1!$A$31:$D$31</c:f>
              <c:numCache>
                <c:formatCode>General</c:formatCode>
                <c:ptCount val="4"/>
                <c:pt idx="0">
                  <c:v>5</c:v>
                </c:pt>
                <c:pt idx="1">
                  <c:v>3</c:v>
                </c:pt>
                <c:pt idx="2">
                  <c:v>6</c:v>
                </c:pt>
                <c:pt idx="3">
                  <c:v>4</c:v>
                </c:pt>
              </c:numCache>
            </c:numRef>
          </c:val>
        </c:ser>
        <c:ser>
          <c:idx val="2"/>
          <c:order val="2"/>
          <c:tx>
            <c:v>Низька</c:v>
          </c:tx>
          <c:invertIfNegative val="0"/>
          <c:dLbls>
            <c:showLegendKey val="0"/>
            <c:showVal val="1"/>
            <c:showCatName val="0"/>
            <c:showSerName val="0"/>
            <c:showPercent val="0"/>
            <c:showBubbleSize val="0"/>
            <c:showLeaderLines val="0"/>
          </c:dLbls>
          <c:cat>
            <c:numRef>
              <c:f>Лист1!$A$29:$D$29</c:f>
              <c:numCache>
                <c:formatCode>General</c:formatCode>
                <c:ptCount val="4"/>
                <c:pt idx="0">
                  <c:v>2000</c:v>
                </c:pt>
                <c:pt idx="1">
                  <c:v>2002</c:v>
                </c:pt>
                <c:pt idx="2">
                  <c:v>2010</c:v>
                </c:pt>
                <c:pt idx="3">
                  <c:v>2013</c:v>
                </c:pt>
              </c:numCache>
            </c:numRef>
          </c:cat>
          <c:val>
            <c:numRef>
              <c:f>Лист1!$A$32:$D$32</c:f>
              <c:numCache>
                <c:formatCode>General</c:formatCode>
                <c:ptCount val="4"/>
                <c:pt idx="0">
                  <c:v>16</c:v>
                </c:pt>
                <c:pt idx="1">
                  <c:v>18</c:v>
                </c:pt>
                <c:pt idx="2">
                  <c:v>13</c:v>
                </c:pt>
                <c:pt idx="3">
                  <c:v>5</c:v>
                </c:pt>
              </c:numCache>
            </c:numRef>
          </c:val>
        </c:ser>
        <c:dLbls>
          <c:showLegendKey val="0"/>
          <c:showVal val="0"/>
          <c:showCatName val="0"/>
          <c:showSerName val="0"/>
          <c:showPercent val="0"/>
          <c:showBubbleSize val="0"/>
        </c:dLbls>
        <c:gapWidth val="150"/>
        <c:axId val="186947840"/>
        <c:axId val="186953728"/>
      </c:barChart>
      <c:catAx>
        <c:axId val="186947840"/>
        <c:scaling>
          <c:orientation val="minMax"/>
        </c:scaling>
        <c:delete val="0"/>
        <c:axPos val="b"/>
        <c:numFmt formatCode="General" sourceLinked="1"/>
        <c:majorTickMark val="out"/>
        <c:minorTickMark val="none"/>
        <c:tickLblPos val="nextTo"/>
        <c:crossAx val="186953728"/>
        <c:crosses val="autoZero"/>
        <c:auto val="1"/>
        <c:lblAlgn val="ctr"/>
        <c:lblOffset val="100"/>
        <c:noMultiLvlLbl val="0"/>
      </c:catAx>
      <c:valAx>
        <c:axId val="186953728"/>
        <c:scaling>
          <c:orientation val="minMax"/>
        </c:scaling>
        <c:delete val="0"/>
        <c:axPos val="l"/>
        <c:majorGridlines/>
        <c:numFmt formatCode="General" sourceLinked="1"/>
        <c:majorTickMark val="out"/>
        <c:minorTickMark val="none"/>
        <c:tickLblPos val="nextTo"/>
        <c:crossAx val="186947840"/>
        <c:crosses val="autoZero"/>
        <c:crossBetween val="between"/>
      </c:valAx>
    </c:plotArea>
    <c:legend>
      <c:legendPos val="r"/>
      <c:overlay val="0"/>
    </c:legend>
    <c:plotVisOnly val="1"/>
    <c:dispBlanksAs val="gap"/>
    <c:showDLblsOverMax val="0"/>
  </c:chart>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Лист1!$G$29:$J$29</c:f>
              <c:numCache>
                <c:formatCode>General</c:formatCode>
                <c:ptCount val="4"/>
                <c:pt idx="0">
                  <c:v>2001</c:v>
                </c:pt>
                <c:pt idx="1">
                  <c:v>2003</c:v>
                </c:pt>
                <c:pt idx="2">
                  <c:v>2006</c:v>
                </c:pt>
                <c:pt idx="3">
                  <c:v>2008</c:v>
                </c:pt>
              </c:numCache>
            </c:numRef>
          </c:cat>
          <c:val>
            <c:numRef>
              <c:f>Лист1!$G$30:$J$30</c:f>
              <c:numCache>
                <c:formatCode>General</c:formatCode>
                <c:ptCount val="4"/>
                <c:pt idx="0">
                  <c:v>0</c:v>
                </c:pt>
                <c:pt idx="1">
                  <c:v>6</c:v>
                </c:pt>
                <c:pt idx="2">
                  <c:v>9</c:v>
                </c:pt>
                <c:pt idx="3">
                  <c:v>10</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Лист1!$G$29:$J$29</c:f>
              <c:numCache>
                <c:formatCode>General</c:formatCode>
                <c:ptCount val="4"/>
                <c:pt idx="0">
                  <c:v>2001</c:v>
                </c:pt>
                <c:pt idx="1">
                  <c:v>2003</c:v>
                </c:pt>
                <c:pt idx="2">
                  <c:v>2006</c:v>
                </c:pt>
                <c:pt idx="3">
                  <c:v>2008</c:v>
                </c:pt>
              </c:numCache>
            </c:numRef>
          </c:cat>
          <c:val>
            <c:numRef>
              <c:f>Лист1!$G$31:$J$31</c:f>
              <c:numCache>
                <c:formatCode>General</c:formatCode>
                <c:ptCount val="4"/>
                <c:pt idx="0">
                  <c:v>6</c:v>
                </c:pt>
                <c:pt idx="1">
                  <c:v>7</c:v>
                </c:pt>
                <c:pt idx="2">
                  <c:v>2</c:v>
                </c:pt>
                <c:pt idx="3">
                  <c:v>7</c:v>
                </c:pt>
              </c:numCache>
            </c:numRef>
          </c:val>
        </c:ser>
        <c:ser>
          <c:idx val="2"/>
          <c:order val="2"/>
          <c:tx>
            <c:v>Низька</c:v>
          </c:tx>
          <c:invertIfNegative val="0"/>
          <c:dLbls>
            <c:showLegendKey val="0"/>
            <c:showVal val="1"/>
            <c:showCatName val="0"/>
            <c:showSerName val="0"/>
            <c:showPercent val="0"/>
            <c:showBubbleSize val="0"/>
            <c:showLeaderLines val="0"/>
          </c:dLbls>
          <c:cat>
            <c:numRef>
              <c:f>Лист1!$G$29:$J$29</c:f>
              <c:numCache>
                <c:formatCode>General</c:formatCode>
                <c:ptCount val="4"/>
                <c:pt idx="0">
                  <c:v>2001</c:v>
                </c:pt>
                <c:pt idx="1">
                  <c:v>2003</c:v>
                </c:pt>
                <c:pt idx="2">
                  <c:v>2006</c:v>
                </c:pt>
                <c:pt idx="3">
                  <c:v>2008</c:v>
                </c:pt>
              </c:numCache>
            </c:numRef>
          </c:cat>
          <c:val>
            <c:numRef>
              <c:f>Лист1!$G$32:$J$32</c:f>
              <c:numCache>
                <c:formatCode>General</c:formatCode>
                <c:ptCount val="4"/>
                <c:pt idx="0">
                  <c:v>16</c:v>
                </c:pt>
                <c:pt idx="1">
                  <c:v>9</c:v>
                </c:pt>
                <c:pt idx="2">
                  <c:v>11</c:v>
                </c:pt>
                <c:pt idx="3">
                  <c:v>5</c:v>
                </c:pt>
              </c:numCache>
            </c:numRef>
          </c:val>
        </c:ser>
        <c:dLbls>
          <c:showLegendKey val="0"/>
          <c:showVal val="0"/>
          <c:showCatName val="0"/>
          <c:showSerName val="0"/>
          <c:showPercent val="0"/>
          <c:showBubbleSize val="0"/>
        </c:dLbls>
        <c:gapWidth val="150"/>
        <c:axId val="186890496"/>
        <c:axId val="186904576"/>
      </c:barChart>
      <c:catAx>
        <c:axId val="186890496"/>
        <c:scaling>
          <c:orientation val="minMax"/>
        </c:scaling>
        <c:delete val="0"/>
        <c:axPos val="b"/>
        <c:numFmt formatCode="General" sourceLinked="1"/>
        <c:majorTickMark val="out"/>
        <c:minorTickMark val="none"/>
        <c:tickLblPos val="nextTo"/>
        <c:crossAx val="186904576"/>
        <c:crosses val="autoZero"/>
        <c:auto val="1"/>
        <c:lblAlgn val="ctr"/>
        <c:lblOffset val="100"/>
        <c:noMultiLvlLbl val="0"/>
      </c:catAx>
      <c:valAx>
        <c:axId val="186904576"/>
        <c:scaling>
          <c:orientation val="minMax"/>
        </c:scaling>
        <c:delete val="0"/>
        <c:axPos val="l"/>
        <c:majorGridlines/>
        <c:numFmt formatCode="General" sourceLinked="1"/>
        <c:majorTickMark val="out"/>
        <c:minorTickMark val="none"/>
        <c:tickLblPos val="nextTo"/>
        <c:crossAx val="186890496"/>
        <c:crosses val="autoZero"/>
        <c:crossBetween val="between"/>
      </c:valAx>
    </c:plotArea>
    <c:legend>
      <c:legendPos val="r"/>
      <c:overlay val="0"/>
    </c:legend>
    <c:plotVisOnly val="1"/>
    <c:dispBlanksAs val="gap"/>
    <c:showDLblsOverMax val="0"/>
  </c:chart>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Лист1!$M$29:$R$29</c:f>
              <c:numCache>
                <c:formatCode>General</c:formatCode>
                <c:ptCount val="6"/>
                <c:pt idx="0">
                  <c:v>2004</c:v>
                </c:pt>
                <c:pt idx="1">
                  <c:v>2005</c:v>
                </c:pt>
                <c:pt idx="2">
                  <c:v>2007</c:v>
                </c:pt>
                <c:pt idx="3">
                  <c:v>2009</c:v>
                </c:pt>
                <c:pt idx="4">
                  <c:v>2011</c:v>
                </c:pt>
                <c:pt idx="5">
                  <c:v>2012</c:v>
                </c:pt>
              </c:numCache>
            </c:numRef>
          </c:cat>
          <c:val>
            <c:numRef>
              <c:f>Лист1!$M$30:$R$30</c:f>
              <c:numCache>
                <c:formatCode>General</c:formatCode>
                <c:ptCount val="6"/>
                <c:pt idx="0">
                  <c:v>5</c:v>
                </c:pt>
                <c:pt idx="1">
                  <c:v>8</c:v>
                </c:pt>
                <c:pt idx="2">
                  <c:v>10</c:v>
                </c:pt>
                <c:pt idx="3">
                  <c:v>12</c:v>
                </c:pt>
                <c:pt idx="4">
                  <c:v>17</c:v>
                </c:pt>
                <c:pt idx="5">
                  <c:v>13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Лист1!$M$29:$R$29</c:f>
              <c:numCache>
                <c:formatCode>General</c:formatCode>
                <c:ptCount val="6"/>
                <c:pt idx="0">
                  <c:v>2004</c:v>
                </c:pt>
                <c:pt idx="1">
                  <c:v>2005</c:v>
                </c:pt>
                <c:pt idx="2">
                  <c:v>2007</c:v>
                </c:pt>
                <c:pt idx="3">
                  <c:v>2009</c:v>
                </c:pt>
                <c:pt idx="4">
                  <c:v>2011</c:v>
                </c:pt>
                <c:pt idx="5">
                  <c:v>2012</c:v>
                </c:pt>
              </c:numCache>
            </c:numRef>
          </c:cat>
          <c:val>
            <c:numRef>
              <c:f>Лист1!$M$31:$R$31</c:f>
              <c:numCache>
                <c:formatCode>General</c:formatCode>
                <c:ptCount val="6"/>
                <c:pt idx="0">
                  <c:v>7</c:v>
                </c:pt>
                <c:pt idx="1">
                  <c:v>2</c:v>
                </c:pt>
                <c:pt idx="2">
                  <c:v>3</c:v>
                </c:pt>
                <c:pt idx="3">
                  <c:v>3</c:v>
                </c:pt>
                <c:pt idx="4">
                  <c:v>2</c:v>
                </c:pt>
                <c:pt idx="5">
                  <c:v>5</c:v>
                </c:pt>
              </c:numCache>
            </c:numRef>
          </c:val>
        </c:ser>
        <c:ser>
          <c:idx val="2"/>
          <c:order val="2"/>
          <c:tx>
            <c:v>Низька</c:v>
          </c:tx>
          <c:invertIfNegative val="0"/>
          <c:dLbls>
            <c:showLegendKey val="0"/>
            <c:showVal val="1"/>
            <c:showCatName val="0"/>
            <c:showSerName val="0"/>
            <c:showPercent val="0"/>
            <c:showBubbleSize val="0"/>
            <c:showLeaderLines val="0"/>
          </c:dLbls>
          <c:cat>
            <c:numRef>
              <c:f>Лист1!$M$29:$R$29</c:f>
              <c:numCache>
                <c:formatCode>General</c:formatCode>
                <c:ptCount val="6"/>
                <c:pt idx="0">
                  <c:v>2004</c:v>
                </c:pt>
                <c:pt idx="1">
                  <c:v>2005</c:v>
                </c:pt>
                <c:pt idx="2">
                  <c:v>2007</c:v>
                </c:pt>
                <c:pt idx="3">
                  <c:v>2009</c:v>
                </c:pt>
                <c:pt idx="4">
                  <c:v>2011</c:v>
                </c:pt>
                <c:pt idx="5">
                  <c:v>2012</c:v>
                </c:pt>
              </c:numCache>
            </c:numRef>
          </c:cat>
          <c:val>
            <c:numRef>
              <c:f>Лист1!$M$32:$R$32</c:f>
              <c:numCache>
                <c:formatCode>General</c:formatCode>
                <c:ptCount val="6"/>
                <c:pt idx="0">
                  <c:v>10</c:v>
                </c:pt>
                <c:pt idx="1">
                  <c:v>12</c:v>
                </c:pt>
                <c:pt idx="2">
                  <c:v>9</c:v>
                </c:pt>
                <c:pt idx="3">
                  <c:v>7</c:v>
                </c:pt>
                <c:pt idx="4">
                  <c:v>3</c:v>
                </c:pt>
                <c:pt idx="5">
                  <c:v>4</c:v>
                </c:pt>
              </c:numCache>
            </c:numRef>
          </c:val>
        </c:ser>
        <c:dLbls>
          <c:showLegendKey val="0"/>
          <c:showVal val="0"/>
          <c:showCatName val="0"/>
          <c:showSerName val="0"/>
          <c:showPercent val="0"/>
          <c:showBubbleSize val="0"/>
        </c:dLbls>
        <c:gapWidth val="150"/>
        <c:axId val="187074816"/>
        <c:axId val="187084800"/>
      </c:barChart>
      <c:catAx>
        <c:axId val="187074816"/>
        <c:scaling>
          <c:orientation val="minMax"/>
        </c:scaling>
        <c:delete val="0"/>
        <c:axPos val="b"/>
        <c:numFmt formatCode="General" sourceLinked="1"/>
        <c:majorTickMark val="out"/>
        <c:minorTickMark val="none"/>
        <c:tickLblPos val="nextTo"/>
        <c:crossAx val="187084800"/>
        <c:crosses val="autoZero"/>
        <c:auto val="1"/>
        <c:lblAlgn val="ctr"/>
        <c:lblOffset val="100"/>
        <c:noMultiLvlLbl val="0"/>
      </c:catAx>
      <c:valAx>
        <c:axId val="187084800"/>
        <c:scaling>
          <c:orientation val="minMax"/>
        </c:scaling>
        <c:delete val="0"/>
        <c:axPos val="l"/>
        <c:majorGridlines/>
        <c:numFmt formatCode="General" sourceLinked="1"/>
        <c:majorTickMark val="out"/>
        <c:minorTickMark val="none"/>
        <c:tickLblPos val="nextTo"/>
        <c:crossAx val="187074816"/>
        <c:crosses val="autoZero"/>
        <c:crossBetween val="between"/>
      </c:valAx>
    </c:plotArea>
    <c:legend>
      <c:legendPos val="r"/>
      <c:overlay val="0"/>
    </c:legend>
    <c:plotVisOnly val="1"/>
    <c:dispBlanksAs val="gap"/>
    <c:showDLblsOverMax val="0"/>
  </c:chart>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Лист1!$B$36</c:f>
              <c:strCache>
                <c:ptCount val="1"/>
                <c:pt idx="0">
                  <c:v>1983-1999</c:v>
                </c:pt>
              </c:strCache>
            </c:strRef>
          </c:tx>
          <c:invertIfNegative val="0"/>
          <c:dLbls>
            <c:spPr>
              <a:noFill/>
              <a:ln>
                <a:noFill/>
              </a:ln>
              <a:effectLst/>
            </c:spPr>
            <c:txPr>
              <a:bodyPr rot="-540000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Лист1!$A$37:$A$42</c:f>
              <c:strCache>
                <c:ptCount val="6"/>
                <c:pt idx="0">
                  <c:v>квітень</c:v>
                </c:pt>
                <c:pt idx="1">
                  <c:v>травень</c:v>
                </c:pt>
                <c:pt idx="2">
                  <c:v>червень</c:v>
                </c:pt>
                <c:pt idx="3">
                  <c:v>липень</c:v>
                </c:pt>
                <c:pt idx="4">
                  <c:v>серпень</c:v>
                </c:pt>
                <c:pt idx="5">
                  <c:v>вересень</c:v>
                </c:pt>
              </c:strCache>
            </c:strRef>
          </c:cat>
          <c:val>
            <c:numRef>
              <c:f>Лист1!$B$37:$B$42</c:f>
              <c:numCache>
                <c:formatCode>General</c:formatCode>
                <c:ptCount val="6"/>
                <c:pt idx="0">
                  <c:v>48.4</c:v>
                </c:pt>
                <c:pt idx="1">
                  <c:v>54.7</c:v>
                </c:pt>
                <c:pt idx="2">
                  <c:v>81.8</c:v>
                </c:pt>
                <c:pt idx="3">
                  <c:v>69.7</c:v>
                </c:pt>
                <c:pt idx="4">
                  <c:v>62.4</c:v>
                </c:pt>
                <c:pt idx="5">
                  <c:v>61</c:v>
                </c:pt>
              </c:numCache>
            </c:numRef>
          </c:val>
        </c:ser>
        <c:ser>
          <c:idx val="1"/>
          <c:order val="1"/>
          <c:tx>
            <c:strRef>
              <c:f>Лист1!$C$36</c:f>
              <c:strCache>
                <c:ptCount val="1"/>
                <c:pt idx="0">
                  <c:v>2000-2016</c:v>
                </c:pt>
              </c:strCache>
            </c:strRef>
          </c:tx>
          <c:invertIfNegative val="0"/>
          <c:dLbls>
            <c:spPr>
              <a:noFill/>
              <a:ln>
                <a:noFill/>
              </a:ln>
              <a:effectLst/>
            </c:spPr>
            <c:txPr>
              <a:bodyPr rot="-540000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Лист1!$A$37:$A$42</c:f>
              <c:strCache>
                <c:ptCount val="6"/>
                <c:pt idx="0">
                  <c:v>квітень</c:v>
                </c:pt>
                <c:pt idx="1">
                  <c:v>травень</c:v>
                </c:pt>
                <c:pt idx="2">
                  <c:v>червень</c:v>
                </c:pt>
                <c:pt idx="3">
                  <c:v>липень</c:v>
                </c:pt>
                <c:pt idx="4">
                  <c:v>серпень</c:v>
                </c:pt>
                <c:pt idx="5">
                  <c:v>вересень</c:v>
                </c:pt>
              </c:strCache>
            </c:strRef>
          </c:cat>
          <c:val>
            <c:numRef>
              <c:f>Лист1!$C$37:$C$42</c:f>
              <c:numCache>
                <c:formatCode>General</c:formatCode>
                <c:ptCount val="6"/>
                <c:pt idx="0">
                  <c:v>47.6</c:v>
                </c:pt>
                <c:pt idx="1">
                  <c:v>57.2</c:v>
                </c:pt>
                <c:pt idx="2">
                  <c:v>72.2</c:v>
                </c:pt>
                <c:pt idx="3">
                  <c:v>84.6</c:v>
                </c:pt>
                <c:pt idx="4">
                  <c:v>60.6</c:v>
                </c:pt>
                <c:pt idx="5">
                  <c:v>59</c:v>
                </c:pt>
              </c:numCache>
            </c:numRef>
          </c:val>
        </c:ser>
        <c:dLbls>
          <c:showLegendKey val="0"/>
          <c:showVal val="0"/>
          <c:showCatName val="0"/>
          <c:showSerName val="0"/>
          <c:showPercent val="0"/>
          <c:showBubbleSize val="0"/>
        </c:dLbls>
        <c:gapWidth val="150"/>
        <c:axId val="186963072"/>
        <c:axId val="186964608"/>
      </c:barChart>
      <c:catAx>
        <c:axId val="186963072"/>
        <c:scaling>
          <c:orientation val="minMax"/>
        </c:scaling>
        <c:delete val="0"/>
        <c:axPos val="b"/>
        <c:numFmt formatCode="General" sourceLinked="0"/>
        <c:majorTickMark val="out"/>
        <c:minorTickMark val="none"/>
        <c:tickLblPos val="nextTo"/>
        <c:crossAx val="186964608"/>
        <c:crosses val="autoZero"/>
        <c:auto val="1"/>
        <c:lblAlgn val="ctr"/>
        <c:lblOffset val="100"/>
        <c:noMultiLvlLbl val="0"/>
      </c:catAx>
      <c:valAx>
        <c:axId val="186964608"/>
        <c:scaling>
          <c:orientation val="minMax"/>
        </c:scaling>
        <c:delete val="0"/>
        <c:axPos val="l"/>
        <c:majorGridlines/>
        <c:title>
          <c:tx>
            <c:rich>
              <a:bodyPr rot="0" vert="horz"/>
              <a:lstStyle/>
              <a:p>
                <a:pPr>
                  <a:defRPr/>
                </a:pPr>
                <a:r>
                  <a:rPr lang="ru-RU"/>
                  <a:t>мм</a:t>
                </a:r>
              </a:p>
            </c:rich>
          </c:tx>
          <c:layout>
            <c:manualLayout>
              <c:xMode val="edge"/>
              <c:yMode val="edge"/>
              <c:x val="1.4109344830165705E-2"/>
              <c:y val="1.5846821230679497E-2"/>
            </c:manualLayout>
          </c:layout>
          <c:overlay val="0"/>
        </c:title>
        <c:numFmt formatCode="General" sourceLinked="1"/>
        <c:majorTickMark val="out"/>
        <c:minorTickMark val="none"/>
        <c:tickLblPos val="nextTo"/>
        <c:crossAx val="186963072"/>
        <c:crosses val="autoZero"/>
        <c:crossBetween val="between"/>
      </c:valAx>
    </c:plotArea>
    <c:legend>
      <c:legendPos val="r"/>
      <c:overlay val="0"/>
    </c:legend>
    <c:plotVisOnly val="1"/>
    <c:dispBlanksAs val="gap"/>
    <c:showDLblsOverMax val="0"/>
  </c:chart>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Лист1!$A$35:$D$35</c:f>
              <c:numCache>
                <c:formatCode>General</c:formatCode>
                <c:ptCount val="4"/>
                <c:pt idx="0">
                  <c:v>2000</c:v>
                </c:pt>
                <c:pt idx="1">
                  <c:v>2002</c:v>
                </c:pt>
                <c:pt idx="2">
                  <c:v>2005</c:v>
                </c:pt>
                <c:pt idx="3">
                  <c:v>2012</c:v>
                </c:pt>
              </c:numCache>
            </c:numRef>
          </c:cat>
          <c:val>
            <c:numRef>
              <c:f>Лист1!$A$36:$D$36</c:f>
              <c:numCache>
                <c:formatCode>General</c:formatCode>
                <c:ptCount val="4"/>
                <c:pt idx="0">
                  <c:v>1</c:v>
                </c:pt>
                <c:pt idx="1">
                  <c:v>1</c:v>
                </c:pt>
                <c:pt idx="2">
                  <c:v>10</c:v>
                </c:pt>
                <c:pt idx="3">
                  <c:v>7</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Лист1!$A$35:$D$35</c:f>
              <c:numCache>
                <c:formatCode>General</c:formatCode>
                <c:ptCount val="4"/>
                <c:pt idx="0">
                  <c:v>2000</c:v>
                </c:pt>
                <c:pt idx="1">
                  <c:v>2002</c:v>
                </c:pt>
                <c:pt idx="2">
                  <c:v>2005</c:v>
                </c:pt>
                <c:pt idx="3">
                  <c:v>2012</c:v>
                </c:pt>
              </c:numCache>
            </c:numRef>
          </c:cat>
          <c:val>
            <c:numRef>
              <c:f>Лист1!$A$37:$D$37</c:f>
              <c:numCache>
                <c:formatCode>General</c:formatCode>
                <c:ptCount val="4"/>
                <c:pt idx="0">
                  <c:v>13</c:v>
                </c:pt>
                <c:pt idx="1">
                  <c:v>6</c:v>
                </c:pt>
                <c:pt idx="2">
                  <c:v>0</c:v>
                </c:pt>
                <c:pt idx="3">
                  <c:v>8</c:v>
                </c:pt>
              </c:numCache>
            </c:numRef>
          </c:val>
        </c:ser>
        <c:ser>
          <c:idx val="2"/>
          <c:order val="2"/>
          <c:tx>
            <c:v>Низька</c:v>
          </c:tx>
          <c:invertIfNegative val="0"/>
          <c:dLbls>
            <c:showLegendKey val="0"/>
            <c:showVal val="1"/>
            <c:showCatName val="0"/>
            <c:showSerName val="0"/>
            <c:showPercent val="0"/>
            <c:showBubbleSize val="0"/>
            <c:showLeaderLines val="0"/>
          </c:dLbls>
          <c:cat>
            <c:numRef>
              <c:f>Лист1!$A$35:$D$35</c:f>
              <c:numCache>
                <c:formatCode>General</c:formatCode>
                <c:ptCount val="4"/>
                <c:pt idx="0">
                  <c:v>2000</c:v>
                </c:pt>
                <c:pt idx="1">
                  <c:v>2002</c:v>
                </c:pt>
                <c:pt idx="2">
                  <c:v>2005</c:v>
                </c:pt>
                <c:pt idx="3">
                  <c:v>2012</c:v>
                </c:pt>
              </c:numCache>
            </c:numRef>
          </c:cat>
          <c:val>
            <c:numRef>
              <c:f>Лист1!$A$38:$D$38</c:f>
              <c:numCache>
                <c:formatCode>General</c:formatCode>
                <c:ptCount val="4"/>
                <c:pt idx="0">
                  <c:v>8</c:v>
                </c:pt>
                <c:pt idx="1">
                  <c:v>15</c:v>
                </c:pt>
                <c:pt idx="2">
                  <c:v>12</c:v>
                </c:pt>
                <c:pt idx="3">
                  <c:v>7</c:v>
                </c:pt>
              </c:numCache>
            </c:numRef>
          </c:val>
        </c:ser>
        <c:dLbls>
          <c:showLegendKey val="0"/>
          <c:showVal val="0"/>
          <c:showCatName val="0"/>
          <c:showSerName val="0"/>
          <c:showPercent val="0"/>
          <c:showBubbleSize val="0"/>
        </c:dLbls>
        <c:gapWidth val="150"/>
        <c:axId val="187151872"/>
        <c:axId val="187153408"/>
      </c:barChart>
      <c:catAx>
        <c:axId val="187151872"/>
        <c:scaling>
          <c:orientation val="minMax"/>
        </c:scaling>
        <c:delete val="0"/>
        <c:axPos val="b"/>
        <c:numFmt formatCode="General" sourceLinked="1"/>
        <c:majorTickMark val="out"/>
        <c:minorTickMark val="none"/>
        <c:tickLblPos val="nextTo"/>
        <c:crossAx val="187153408"/>
        <c:crosses val="autoZero"/>
        <c:auto val="1"/>
        <c:lblAlgn val="ctr"/>
        <c:lblOffset val="100"/>
        <c:noMultiLvlLbl val="0"/>
      </c:catAx>
      <c:valAx>
        <c:axId val="187153408"/>
        <c:scaling>
          <c:orientation val="minMax"/>
        </c:scaling>
        <c:delete val="0"/>
        <c:axPos val="l"/>
        <c:majorGridlines/>
        <c:numFmt formatCode="General" sourceLinked="1"/>
        <c:majorTickMark val="out"/>
        <c:minorTickMark val="none"/>
        <c:tickLblPos val="nextTo"/>
        <c:crossAx val="187151872"/>
        <c:crosses val="autoZero"/>
        <c:crossBetween val="between"/>
      </c:valAx>
    </c:plotArea>
    <c:legend>
      <c:legendPos val="r"/>
      <c:overlay val="0"/>
    </c:legend>
    <c:plotVisOnly val="1"/>
    <c:dispBlanksAs val="gap"/>
    <c:showDLblsOverMax val="0"/>
  </c:chart>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Лист1!$G$35:$O$35</c:f>
              <c:numCache>
                <c:formatCode>General</c:formatCode>
                <c:ptCount val="9"/>
                <c:pt idx="0">
                  <c:v>2001</c:v>
                </c:pt>
                <c:pt idx="1">
                  <c:v>2003</c:v>
                </c:pt>
                <c:pt idx="2">
                  <c:v>2004</c:v>
                </c:pt>
                <c:pt idx="3">
                  <c:v>2006</c:v>
                </c:pt>
                <c:pt idx="4">
                  <c:v>2007</c:v>
                </c:pt>
                <c:pt idx="5">
                  <c:v>2008</c:v>
                </c:pt>
                <c:pt idx="6">
                  <c:v>2011</c:v>
                </c:pt>
                <c:pt idx="7">
                  <c:v>2013</c:v>
                </c:pt>
                <c:pt idx="8">
                  <c:v>2014</c:v>
                </c:pt>
              </c:numCache>
            </c:numRef>
          </c:cat>
          <c:val>
            <c:numRef>
              <c:f>Лист1!$G$36:$O$36</c:f>
              <c:numCache>
                <c:formatCode>General</c:formatCode>
                <c:ptCount val="9"/>
                <c:pt idx="0">
                  <c:v>2</c:v>
                </c:pt>
                <c:pt idx="1">
                  <c:v>11</c:v>
                </c:pt>
                <c:pt idx="2">
                  <c:v>10</c:v>
                </c:pt>
                <c:pt idx="3">
                  <c:v>9</c:v>
                </c:pt>
                <c:pt idx="4">
                  <c:v>13</c:v>
                </c:pt>
                <c:pt idx="5">
                  <c:v>6</c:v>
                </c:pt>
                <c:pt idx="6">
                  <c:v>10</c:v>
                </c:pt>
                <c:pt idx="7">
                  <c:v>5</c:v>
                </c:pt>
                <c:pt idx="8">
                  <c:v>8</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Лист1!$G$35:$O$35</c:f>
              <c:numCache>
                <c:formatCode>General</c:formatCode>
                <c:ptCount val="9"/>
                <c:pt idx="0">
                  <c:v>2001</c:v>
                </c:pt>
                <c:pt idx="1">
                  <c:v>2003</c:v>
                </c:pt>
                <c:pt idx="2">
                  <c:v>2004</c:v>
                </c:pt>
                <c:pt idx="3">
                  <c:v>2006</c:v>
                </c:pt>
                <c:pt idx="4">
                  <c:v>2007</c:v>
                </c:pt>
                <c:pt idx="5">
                  <c:v>2008</c:v>
                </c:pt>
                <c:pt idx="6">
                  <c:v>2011</c:v>
                </c:pt>
                <c:pt idx="7">
                  <c:v>2013</c:v>
                </c:pt>
                <c:pt idx="8">
                  <c:v>2014</c:v>
                </c:pt>
              </c:numCache>
            </c:numRef>
          </c:cat>
          <c:val>
            <c:numRef>
              <c:f>Лист1!$G$37:$O$37</c:f>
              <c:numCache>
                <c:formatCode>General</c:formatCode>
                <c:ptCount val="9"/>
                <c:pt idx="0">
                  <c:v>6</c:v>
                </c:pt>
                <c:pt idx="1">
                  <c:v>5</c:v>
                </c:pt>
                <c:pt idx="2">
                  <c:v>6</c:v>
                </c:pt>
                <c:pt idx="3">
                  <c:v>6</c:v>
                </c:pt>
                <c:pt idx="4">
                  <c:v>1</c:v>
                </c:pt>
                <c:pt idx="5">
                  <c:v>7</c:v>
                </c:pt>
                <c:pt idx="6">
                  <c:v>7</c:v>
                </c:pt>
                <c:pt idx="7">
                  <c:v>8</c:v>
                </c:pt>
                <c:pt idx="8">
                  <c:v>8</c:v>
                </c:pt>
              </c:numCache>
            </c:numRef>
          </c:val>
        </c:ser>
        <c:ser>
          <c:idx val="2"/>
          <c:order val="2"/>
          <c:tx>
            <c:v>Низька</c:v>
          </c:tx>
          <c:invertIfNegative val="0"/>
          <c:dLbls>
            <c:showLegendKey val="0"/>
            <c:showVal val="1"/>
            <c:showCatName val="0"/>
            <c:showSerName val="0"/>
            <c:showPercent val="0"/>
            <c:showBubbleSize val="0"/>
            <c:showLeaderLines val="0"/>
          </c:dLbls>
          <c:cat>
            <c:numRef>
              <c:f>Лист1!$G$35:$O$35</c:f>
              <c:numCache>
                <c:formatCode>General</c:formatCode>
                <c:ptCount val="9"/>
                <c:pt idx="0">
                  <c:v>2001</c:v>
                </c:pt>
                <c:pt idx="1">
                  <c:v>2003</c:v>
                </c:pt>
                <c:pt idx="2">
                  <c:v>2004</c:v>
                </c:pt>
                <c:pt idx="3">
                  <c:v>2006</c:v>
                </c:pt>
                <c:pt idx="4">
                  <c:v>2007</c:v>
                </c:pt>
                <c:pt idx="5">
                  <c:v>2008</c:v>
                </c:pt>
                <c:pt idx="6">
                  <c:v>2011</c:v>
                </c:pt>
                <c:pt idx="7">
                  <c:v>2013</c:v>
                </c:pt>
                <c:pt idx="8">
                  <c:v>2014</c:v>
                </c:pt>
              </c:numCache>
            </c:numRef>
          </c:cat>
          <c:val>
            <c:numRef>
              <c:f>Лист1!$G$38:$O$38</c:f>
              <c:numCache>
                <c:formatCode>General</c:formatCode>
                <c:ptCount val="9"/>
                <c:pt idx="0">
                  <c:v>14</c:v>
                </c:pt>
                <c:pt idx="1">
                  <c:v>6</c:v>
                </c:pt>
                <c:pt idx="2">
                  <c:v>6</c:v>
                </c:pt>
                <c:pt idx="3">
                  <c:v>6</c:v>
                </c:pt>
                <c:pt idx="4">
                  <c:v>7</c:v>
                </c:pt>
                <c:pt idx="5">
                  <c:v>8</c:v>
                </c:pt>
                <c:pt idx="6">
                  <c:v>5</c:v>
                </c:pt>
                <c:pt idx="7">
                  <c:v>8</c:v>
                </c:pt>
                <c:pt idx="8">
                  <c:v>5</c:v>
                </c:pt>
              </c:numCache>
            </c:numRef>
          </c:val>
        </c:ser>
        <c:dLbls>
          <c:showLegendKey val="0"/>
          <c:showVal val="0"/>
          <c:showCatName val="0"/>
          <c:showSerName val="0"/>
          <c:showPercent val="0"/>
          <c:showBubbleSize val="0"/>
        </c:dLbls>
        <c:gapWidth val="150"/>
        <c:axId val="187119104"/>
        <c:axId val="187120640"/>
      </c:barChart>
      <c:catAx>
        <c:axId val="187119104"/>
        <c:scaling>
          <c:orientation val="minMax"/>
        </c:scaling>
        <c:delete val="0"/>
        <c:axPos val="b"/>
        <c:numFmt formatCode="General" sourceLinked="1"/>
        <c:majorTickMark val="out"/>
        <c:minorTickMark val="none"/>
        <c:tickLblPos val="nextTo"/>
        <c:crossAx val="187120640"/>
        <c:crosses val="autoZero"/>
        <c:auto val="1"/>
        <c:lblAlgn val="ctr"/>
        <c:lblOffset val="100"/>
        <c:noMultiLvlLbl val="0"/>
      </c:catAx>
      <c:valAx>
        <c:axId val="187120640"/>
        <c:scaling>
          <c:orientation val="minMax"/>
        </c:scaling>
        <c:delete val="0"/>
        <c:axPos val="l"/>
        <c:majorGridlines/>
        <c:numFmt formatCode="General" sourceLinked="1"/>
        <c:majorTickMark val="out"/>
        <c:minorTickMark val="none"/>
        <c:tickLblPos val="nextTo"/>
        <c:crossAx val="187119104"/>
        <c:crosses val="autoZero"/>
        <c:crossBetween val="between"/>
      </c:valAx>
    </c:plotArea>
    <c:legend>
      <c:legendPos val="r"/>
      <c:overlay val="0"/>
    </c:legend>
    <c:plotVisOnly val="1"/>
    <c:dispBlanksAs val="gap"/>
    <c:showDLblsOverMax val="0"/>
  </c:chart>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Лист1!$R$35:$T$35</c:f>
              <c:numCache>
                <c:formatCode>General</c:formatCode>
                <c:ptCount val="3"/>
                <c:pt idx="0">
                  <c:v>2009</c:v>
                </c:pt>
                <c:pt idx="1">
                  <c:v>2010</c:v>
                </c:pt>
                <c:pt idx="2">
                  <c:v>2015</c:v>
                </c:pt>
              </c:numCache>
            </c:numRef>
          </c:cat>
          <c:val>
            <c:numRef>
              <c:f>Лист1!$R$36:$T$36</c:f>
              <c:numCache>
                <c:formatCode>General</c:formatCode>
                <c:ptCount val="3"/>
                <c:pt idx="0">
                  <c:v>5</c:v>
                </c:pt>
                <c:pt idx="1">
                  <c:v>0</c:v>
                </c:pt>
                <c:pt idx="2">
                  <c:v>8</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Лист1!$R$35:$T$35</c:f>
              <c:numCache>
                <c:formatCode>General</c:formatCode>
                <c:ptCount val="3"/>
                <c:pt idx="0">
                  <c:v>2009</c:v>
                </c:pt>
                <c:pt idx="1">
                  <c:v>2010</c:v>
                </c:pt>
                <c:pt idx="2">
                  <c:v>2015</c:v>
                </c:pt>
              </c:numCache>
            </c:numRef>
          </c:cat>
          <c:val>
            <c:numRef>
              <c:f>Лист1!$R$37:$T$37</c:f>
              <c:numCache>
                <c:formatCode>General</c:formatCode>
                <c:ptCount val="3"/>
                <c:pt idx="0">
                  <c:v>8</c:v>
                </c:pt>
                <c:pt idx="1">
                  <c:v>4</c:v>
                </c:pt>
                <c:pt idx="2">
                  <c:v>7</c:v>
                </c:pt>
              </c:numCache>
            </c:numRef>
          </c:val>
        </c:ser>
        <c:ser>
          <c:idx val="2"/>
          <c:order val="2"/>
          <c:tx>
            <c:v>Низька</c:v>
          </c:tx>
          <c:invertIfNegative val="0"/>
          <c:dLbls>
            <c:showLegendKey val="0"/>
            <c:showVal val="1"/>
            <c:showCatName val="0"/>
            <c:showSerName val="0"/>
            <c:showPercent val="0"/>
            <c:showBubbleSize val="0"/>
            <c:showLeaderLines val="0"/>
          </c:dLbls>
          <c:cat>
            <c:numRef>
              <c:f>Лист1!$R$35:$T$35</c:f>
              <c:numCache>
                <c:formatCode>General</c:formatCode>
                <c:ptCount val="3"/>
                <c:pt idx="0">
                  <c:v>2009</c:v>
                </c:pt>
                <c:pt idx="1">
                  <c:v>2010</c:v>
                </c:pt>
                <c:pt idx="2">
                  <c:v>2015</c:v>
                </c:pt>
              </c:numCache>
            </c:numRef>
          </c:cat>
          <c:val>
            <c:numRef>
              <c:f>Лист1!$R$38:$T$38</c:f>
              <c:numCache>
                <c:formatCode>General</c:formatCode>
                <c:ptCount val="3"/>
                <c:pt idx="0">
                  <c:v>8</c:v>
                </c:pt>
                <c:pt idx="1">
                  <c:v>16</c:v>
                </c:pt>
                <c:pt idx="2">
                  <c:v>5</c:v>
                </c:pt>
              </c:numCache>
            </c:numRef>
          </c:val>
        </c:ser>
        <c:dLbls>
          <c:showLegendKey val="0"/>
          <c:showVal val="0"/>
          <c:showCatName val="0"/>
          <c:showSerName val="0"/>
          <c:showPercent val="0"/>
          <c:showBubbleSize val="0"/>
        </c:dLbls>
        <c:gapWidth val="150"/>
        <c:axId val="187209216"/>
        <c:axId val="187210752"/>
      </c:barChart>
      <c:catAx>
        <c:axId val="187209216"/>
        <c:scaling>
          <c:orientation val="minMax"/>
        </c:scaling>
        <c:delete val="0"/>
        <c:axPos val="b"/>
        <c:numFmt formatCode="General" sourceLinked="1"/>
        <c:majorTickMark val="out"/>
        <c:minorTickMark val="none"/>
        <c:tickLblPos val="nextTo"/>
        <c:crossAx val="187210752"/>
        <c:crosses val="autoZero"/>
        <c:auto val="1"/>
        <c:lblAlgn val="ctr"/>
        <c:lblOffset val="100"/>
        <c:noMultiLvlLbl val="0"/>
      </c:catAx>
      <c:valAx>
        <c:axId val="187210752"/>
        <c:scaling>
          <c:orientation val="minMax"/>
        </c:scaling>
        <c:delete val="0"/>
        <c:axPos val="l"/>
        <c:majorGridlines/>
        <c:numFmt formatCode="General" sourceLinked="1"/>
        <c:majorTickMark val="out"/>
        <c:minorTickMark val="none"/>
        <c:tickLblPos val="nextTo"/>
        <c:crossAx val="187209216"/>
        <c:crosses val="autoZero"/>
        <c:crossBetween val="between"/>
      </c:valAx>
    </c:plotArea>
    <c:legend>
      <c:legendPos val="r"/>
      <c:overlay val="0"/>
    </c:legend>
    <c:plotVisOnly val="1"/>
    <c:dispBlanksAs val="gap"/>
    <c:showDLblsOverMax val="0"/>
  </c:chart>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Урожайність</c:v>
          </c:tx>
          <c:invertIfNegative val="0"/>
          <c:cat>
            <c:numRef>
              <c:f>Лист2!$A$4:$A$20</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Лист2!$B$4:$B$20</c:f>
              <c:numCache>
                <c:formatCode>General</c:formatCode>
                <c:ptCount val="17"/>
                <c:pt idx="0">
                  <c:v>101.3</c:v>
                </c:pt>
                <c:pt idx="1">
                  <c:v>86.4</c:v>
                </c:pt>
                <c:pt idx="2">
                  <c:v>81</c:v>
                </c:pt>
                <c:pt idx="3">
                  <c:v>129.5</c:v>
                </c:pt>
                <c:pt idx="4">
                  <c:v>118.8</c:v>
                </c:pt>
                <c:pt idx="5">
                  <c:v>117.7</c:v>
                </c:pt>
                <c:pt idx="6">
                  <c:v>140.1</c:v>
                </c:pt>
                <c:pt idx="7">
                  <c:v>161.6</c:v>
                </c:pt>
                <c:pt idx="8">
                  <c:v>173.6</c:v>
                </c:pt>
                <c:pt idx="9">
                  <c:v>171.5</c:v>
                </c:pt>
                <c:pt idx="10">
                  <c:v>122.1</c:v>
                </c:pt>
                <c:pt idx="11">
                  <c:v>193.3</c:v>
                </c:pt>
                <c:pt idx="12">
                  <c:v>177</c:v>
                </c:pt>
                <c:pt idx="13">
                  <c:v>173</c:v>
                </c:pt>
                <c:pt idx="14">
                  <c:v>192.6</c:v>
                </c:pt>
                <c:pt idx="15">
                  <c:v>210.2</c:v>
                </c:pt>
                <c:pt idx="16">
                  <c:v>194.4</c:v>
                </c:pt>
              </c:numCache>
            </c:numRef>
          </c:val>
        </c:ser>
        <c:dLbls>
          <c:showLegendKey val="0"/>
          <c:showVal val="0"/>
          <c:showCatName val="0"/>
          <c:showSerName val="0"/>
          <c:showPercent val="0"/>
          <c:showBubbleSize val="0"/>
        </c:dLbls>
        <c:gapWidth val="150"/>
        <c:axId val="187527936"/>
        <c:axId val="187529472"/>
      </c:barChart>
      <c:lineChart>
        <c:grouping val="standard"/>
        <c:varyColors val="0"/>
        <c:ser>
          <c:idx val="1"/>
          <c:order val="1"/>
          <c:tx>
            <c:v>Опади</c:v>
          </c:tx>
          <c:spPr>
            <a:ln>
              <a:solidFill>
                <a:schemeClr val="accent6">
                  <a:lumMod val="75000"/>
                </a:schemeClr>
              </a:solidFill>
            </a:ln>
          </c:spPr>
          <c:marker>
            <c:symbol val="none"/>
          </c:marker>
          <c:val>
            <c:numRef>
              <c:f>Лист2!$C$4:$C$20</c:f>
              <c:numCache>
                <c:formatCode>General</c:formatCode>
                <c:ptCount val="17"/>
                <c:pt idx="0">
                  <c:v>61.7</c:v>
                </c:pt>
                <c:pt idx="1">
                  <c:v>98.7</c:v>
                </c:pt>
                <c:pt idx="2">
                  <c:v>25.6</c:v>
                </c:pt>
                <c:pt idx="3">
                  <c:v>33.200000000000003</c:v>
                </c:pt>
                <c:pt idx="4">
                  <c:v>7</c:v>
                </c:pt>
                <c:pt idx="5">
                  <c:v>143</c:v>
                </c:pt>
                <c:pt idx="6">
                  <c:v>53.2</c:v>
                </c:pt>
                <c:pt idx="7">
                  <c:v>50.7</c:v>
                </c:pt>
                <c:pt idx="8">
                  <c:v>54.1</c:v>
                </c:pt>
                <c:pt idx="9">
                  <c:v>129.4</c:v>
                </c:pt>
                <c:pt idx="10">
                  <c:v>12.8</c:v>
                </c:pt>
                <c:pt idx="11">
                  <c:v>91.9</c:v>
                </c:pt>
                <c:pt idx="12">
                  <c:v>122.7</c:v>
                </c:pt>
                <c:pt idx="13">
                  <c:v>54.8</c:v>
                </c:pt>
                <c:pt idx="14">
                  <c:v>34.4</c:v>
                </c:pt>
                <c:pt idx="15">
                  <c:v>78.5</c:v>
                </c:pt>
                <c:pt idx="16">
                  <c:v>57.5</c:v>
                </c:pt>
              </c:numCache>
            </c:numRef>
          </c:val>
          <c:smooth val="0"/>
        </c:ser>
        <c:dLbls>
          <c:showLegendKey val="0"/>
          <c:showVal val="0"/>
          <c:showCatName val="0"/>
          <c:showSerName val="0"/>
          <c:showPercent val="0"/>
          <c:showBubbleSize val="0"/>
        </c:dLbls>
        <c:marker val="1"/>
        <c:smooth val="0"/>
        <c:axId val="187545856"/>
        <c:axId val="187543936"/>
      </c:lineChart>
      <c:catAx>
        <c:axId val="187527936"/>
        <c:scaling>
          <c:orientation val="minMax"/>
        </c:scaling>
        <c:delete val="0"/>
        <c:axPos val="b"/>
        <c:numFmt formatCode="General" sourceLinked="1"/>
        <c:majorTickMark val="out"/>
        <c:minorTickMark val="none"/>
        <c:tickLblPos val="nextTo"/>
        <c:crossAx val="187529472"/>
        <c:crosses val="autoZero"/>
        <c:auto val="1"/>
        <c:lblAlgn val="ctr"/>
        <c:lblOffset val="100"/>
        <c:noMultiLvlLbl val="0"/>
      </c:catAx>
      <c:valAx>
        <c:axId val="187529472"/>
        <c:scaling>
          <c:orientation val="minMax"/>
        </c:scaling>
        <c:delete val="0"/>
        <c:axPos val="l"/>
        <c:majorGridlines/>
        <c:title>
          <c:tx>
            <c:rich>
              <a:bodyPr rot="0" vert="wordArtVert"/>
              <a:lstStyle/>
              <a:p>
                <a:pPr>
                  <a:defRPr/>
                </a:pPr>
                <a:r>
                  <a:rPr lang="ru-RU"/>
                  <a:t>Урожайність</a:t>
                </a:r>
              </a:p>
            </c:rich>
          </c:tx>
          <c:layout>
            <c:manualLayout>
              <c:xMode val="edge"/>
              <c:yMode val="edge"/>
              <c:x val="2.0202020202020204E-2"/>
              <c:y val="5.4955586946960552E-2"/>
            </c:manualLayout>
          </c:layout>
          <c:overlay val="0"/>
        </c:title>
        <c:numFmt formatCode="General" sourceLinked="1"/>
        <c:majorTickMark val="out"/>
        <c:minorTickMark val="none"/>
        <c:tickLblPos val="nextTo"/>
        <c:crossAx val="187527936"/>
        <c:crosses val="autoZero"/>
        <c:crossBetween val="between"/>
      </c:valAx>
      <c:valAx>
        <c:axId val="187543936"/>
        <c:scaling>
          <c:orientation val="minMax"/>
        </c:scaling>
        <c:delete val="0"/>
        <c:axPos val="r"/>
        <c:title>
          <c:tx>
            <c:rich>
              <a:bodyPr rot="0" vert="wordArtVert"/>
              <a:lstStyle/>
              <a:p>
                <a:pPr>
                  <a:defRPr/>
                </a:pPr>
                <a:r>
                  <a:rPr lang="ru-RU"/>
                  <a:t>Опади</a:t>
                </a:r>
              </a:p>
            </c:rich>
          </c:tx>
          <c:layout>
            <c:manualLayout>
              <c:xMode val="edge"/>
              <c:yMode val="edge"/>
              <c:x val="0.75187469858950562"/>
              <c:y val="5.6100465317941453E-2"/>
            </c:manualLayout>
          </c:layout>
          <c:overlay val="0"/>
        </c:title>
        <c:numFmt formatCode="General" sourceLinked="1"/>
        <c:majorTickMark val="out"/>
        <c:minorTickMark val="none"/>
        <c:tickLblPos val="nextTo"/>
        <c:crossAx val="187545856"/>
        <c:crosses val="max"/>
        <c:crossBetween val="between"/>
      </c:valAx>
      <c:catAx>
        <c:axId val="187545856"/>
        <c:scaling>
          <c:orientation val="minMax"/>
        </c:scaling>
        <c:delete val="1"/>
        <c:axPos val="b"/>
        <c:majorTickMark val="out"/>
        <c:minorTickMark val="none"/>
        <c:tickLblPos val="nextTo"/>
        <c:crossAx val="187543936"/>
        <c:crosses val="autoZero"/>
        <c:auto val="1"/>
        <c:lblAlgn val="ctr"/>
        <c:lblOffset val="100"/>
        <c:noMultiLvlLbl val="0"/>
      </c:catAx>
    </c:plotArea>
    <c:legend>
      <c:legendPos val="r"/>
      <c:overlay val="0"/>
    </c:legend>
    <c:plotVisOnly val="1"/>
    <c:dispBlanksAs val="gap"/>
    <c:showDLblsOverMax val="0"/>
  </c:chart>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2015</c:v>
          </c:tx>
          <c:invertIfNegative val="0"/>
          <c:val>
            <c:numRef>
              <c:f>Лист2!$G$2:$G$13</c:f>
              <c:numCache>
                <c:formatCode>General</c:formatCode>
                <c:ptCount val="12"/>
                <c:pt idx="0">
                  <c:v>51.4</c:v>
                </c:pt>
                <c:pt idx="1">
                  <c:v>23.1</c:v>
                </c:pt>
                <c:pt idx="2">
                  <c:v>50.9</c:v>
                </c:pt>
                <c:pt idx="3">
                  <c:v>10.9</c:v>
                </c:pt>
                <c:pt idx="4">
                  <c:v>88.6</c:v>
                </c:pt>
                <c:pt idx="5">
                  <c:v>78.5</c:v>
                </c:pt>
                <c:pt idx="6">
                  <c:v>49.4</c:v>
                </c:pt>
                <c:pt idx="7">
                  <c:v>1.7</c:v>
                </c:pt>
                <c:pt idx="8">
                  <c:v>34.6</c:v>
                </c:pt>
                <c:pt idx="9">
                  <c:v>25</c:v>
                </c:pt>
                <c:pt idx="10">
                  <c:v>67.2</c:v>
                </c:pt>
                <c:pt idx="11">
                  <c:v>46.1</c:v>
                </c:pt>
              </c:numCache>
            </c:numRef>
          </c:val>
        </c:ser>
        <c:ser>
          <c:idx val="1"/>
          <c:order val="1"/>
          <c:tx>
            <c:v>Середнє значення</c:v>
          </c:tx>
          <c:invertIfNegative val="0"/>
          <c:val>
            <c:numRef>
              <c:f>Лист2!$H$2:$H$13</c:f>
              <c:numCache>
                <c:formatCode>General</c:formatCode>
                <c:ptCount val="12"/>
                <c:pt idx="0">
                  <c:v>37.1</c:v>
                </c:pt>
                <c:pt idx="1">
                  <c:v>35.700000000000003</c:v>
                </c:pt>
                <c:pt idx="2">
                  <c:v>33.4</c:v>
                </c:pt>
                <c:pt idx="3">
                  <c:v>47.6</c:v>
                </c:pt>
                <c:pt idx="4">
                  <c:v>57.2</c:v>
                </c:pt>
                <c:pt idx="5">
                  <c:v>72.2</c:v>
                </c:pt>
                <c:pt idx="6">
                  <c:v>84.6</c:v>
                </c:pt>
                <c:pt idx="7">
                  <c:v>60.6</c:v>
                </c:pt>
                <c:pt idx="8">
                  <c:v>59</c:v>
                </c:pt>
                <c:pt idx="9">
                  <c:v>43</c:v>
                </c:pt>
                <c:pt idx="10">
                  <c:v>46.2</c:v>
                </c:pt>
                <c:pt idx="11">
                  <c:v>41</c:v>
                </c:pt>
              </c:numCache>
            </c:numRef>
          </c:val>
        </c:ser>
        <c:ser>
          <c:idx val="2"/>
          <c:order val="2"/>
          <c:tx>
            <c:v>2002</c:v>
          </c:tx>
          <c:invertIfNegative val="0"/>
          <c:val>
            <c:numRef>
              <c:f>Лист2!$I$2:$I$13</c:f>
              <c:numCache>
                <c:formatCode>General</c:formatCode>
                <c:ptCount val="12"/>
                <c:pt idx="0">
                  <c:v>24.2</c:v>
                </c:pt>
                <c:pt idx="1">
                  <c:v>52.3</c:v>
                </c:pt>
                <c:pt idx="2">
                  <c:v>11.3</c:v>
                </c:pt>
                <c:pt idx="3">
                  <c:v>59.9</c:v>
                </c:pt>
                <c:pt idx="4">
                  <c:v>168.9</c:v>
                </c:pt>
                <c:pt idx="5">
                  <c:v>25.6</c:v>
                </c:pt>
                <c:pt idx="6">
                  <c:v>27.3</c:v>
                </c:pt>
                <c:pt idx="7">
                  <c:v>72</c:v>
                </c:pt>
                <c:pt idx="8">
                  <c:v>96.4</c:v>
                </c:pt>
                <c:pt idx="9">
                  <c:v>66.3</c:v>
                </c:pt>
                <c:pt idx="10">
                  <c:v>46.7</c:v>
                </c:pt>
                <c:pt idx="11">
                  <c:v>16.600000000000001</c:v>
                </c:pt>
              </c:numCache>
            </c:numRef>
          </c:val>
        </c:ser>
        <c:dLbls>
          <c:showLegendKey val="0"/>
          <c:showVal val="0"/>
          <c:showCatName val="0"/>
          <c:showSerName val="0"/>
          <c:showPercent val="0"/>
          <c:showBubbleSize val="0"/>
        </c:dLbls>
        <c:gapWidth val="150"/>
        <c:axId val="187481472"/>
        <c:axId val="187483264"/>
      </c:barChart>
      <c:catAx>
        <c:axId val="187481472"/>
        <c:scaling>
          <c:orientation val="minMax"/>
        </c:scaling>
        <c:delete val="0"/>
        <c:axPos val="b"/>
        <c:majorTickMark val="out"/>
        <c:minorTickMark val="none"/>
        <c:tickLblPos val="nextTo"/>
        <c:crossAx val="187483264"/>
        <c:crosses val="autoZero"/>
        <c:auto val="1"/>
        <c:lblAlgn val="ctr"/>
        <c:lblOffset val="100"/>
        <c:noMultiLvlLbl val="0"/>
      </c:catAx>
      <c:valAx>
        <c:axId val="187483264"/>
        <c:scaling>
          <c:orientation val="minMax"/>
        </c:scaling>
        <c:delete val="0"/>
        <c:axPos val="l"/>
        <c:majorGridlines/>
        <c:numFmt formatCode="General" sourceLinked="1"/>
        <c:majorTickMark val="out"/>
        <c:minorTickMark val="none"/>
        <c:tickLblPos val="nextTo"/>
        <c:crossAx val="187481472"/>
        <c:crosses val="autoZero"/>
        <c:crossBetween val="between"/>
      </c:valAx>
    </c:plotArea>
    <c:legend>
      <c:legendPos val="r"/>
      <c:overlay val="0"/>
    </c:legend>
    <c:plotVisOnly val="1"/>
    <c:dispBlanksAs val="gap"/>
    <c:showDLblsOverMax val="0"/>
  </c:chart>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Лист1!$B$25</c:f>
              <c:strCache>
                <c:ptCount val="1"/>
                <c:pt idx="0">
                  <c:v>1983-1999</c:v>
                </c:pt>
              </c:strCache>
            </c:strRef>
          </c:tx>
          <c:marker>
            <c:symbol val="none"/>
          </c:marker>
          <c:cat>
            <c:strRef>
              <c:f>Лист1!$A$26:$A$31</c:f>
              <c:strCache>
                <c:ptCount val="6"/>
                <c:pt idx="0">
                  <c:v>квітень</c:v>
                </c:pt>
                <c:pt idx="1">
                  <c:v>травень</c:v>
                </c:pt>
                <c:pt idx="2">
                  <c:v>червень</c:v>
                </c:pt>
                <c:pt idx="3">
                  <c:v>липень</c:v>
                </c:pt>
                <c:pt idx="4">
                  <c:v>серпень</c:v>
                </c:pt>
                <c:pt idx="5">
                  <c:v>вересень</c:v>
                </c:pt>
              </c:strCache>
            </c:strRef>
          </c:cat>
          <c:val>
            <c:numRef>
              <c:f>Лист1!$B$26:$B$31</c:f>
              <c:numCache>
                <c:formatCode>General</c:formatCode>
                <c:ptCount val="6"/>
                <c:pt idx="0">
                  <c:v>8.4</c:v>
                </c:pt>
                <c:pt idx="1">
                  <c:v>14.6</c:v>
                </c:pt>
                <c:pt idx="2">
                  <c:v>18</c:v>
                </c:pt>
                <c:pt idx="3">
                  <c:v>19.2</c:v>
                </c:pt>
                <c:pt idx="4">
                  <c:v>18.100000000000001</c:v>
                </c:pt>
                <c:pt idx="5">
                  <c:v>12.9</c:v>
                </c:pt>
              </c:numCache>
            </c:numRef>
          </c:val>
          <c:smooth val="0"/>
        </c:ser>
        <c:ser>
          <c:idx val="1"/>
          <c:order val="1"/>
          <c:tx>
            <c:strRef>
              <c:f>Лист1!$C$25</c:f>
              <c:strCache>
                <c:ptCount val="1"/>
                <c:pt idx="0">
                  <c:v>2000-2016</c:v>
                </c:pt>
              </c:strCache>
            </c:strRef>
          </c:tx>
          <c:marker>
            <c:symbol val="none"/>
          </c:marker>
          <c:cat>
            <c:strRef>
              <c:f>Лист1!$A$26:$A$31</c:f>
              <c:strCache>
                <c:ptCount val="6"/>
                <c:pt idx="0">
                  <c:v>квітень</c:v>
                </c:pt>
                <c:pt idx="1">
                  <c:v>травень</c:v>
                </c:pt>
                <c:pt idx="2">
                  <c:v>червень</c:v>
                </c:pt>
                <c:pt idx="3">
                  <c:v>липень</c:v>
                </c:pt>
                <c:pt idx="4">
                  <c:v>серпень</c:v>
                </c:pt>
                <c:pt idx="5">
                  <c:v>вересень</c:v>
                </c:pt>
              </c:strCache>
            </c:strRef>
          </c:cat>
          <c:val>
            <c:numRef>
              <c:f>Лист1!$C$26:$C$31</c:f>
              <c:numCache>
                <c:formatCode>General</c:formatCode>
                <c:ptCount val="6"/>
                <c:pt idx="0">
                  <c:v>8.8000000000000007</c:v>
                </c:pt>
                <c:pt idx="1">
                  <c:v>14.6</c:v>
                </c:pt>
                <c:pt idx="2">
                  <c:v>18.100000000000001</c:v>
                </c:pt>
                <c:pt idx="3">
                  <c:v>20.5</c:v>
                </c:pt>
                <c:pt idx="4">
                  <c:v>18.899999999999999</c:v>
                </c:pt>
                <c:pt idx="5">
                  <c:v>13</c:v>
                </c:pt>
              </c:numCache>
            </c:numRef>
          </c:val>
          <c:smooth val="0"/>
        </c:ser>
        <c:dLbls>
          <c:showLegendKey val="0"/>
          <c:showVal val="0"/>
          <c:showCatName val="0"/>
          <c:showSerName val="0"/>
          <c:showPercent val="0"/>
          <c:showBubbleSize val="0"/>
        </c:dLbls>
        <c:marker val="1"/>
        <c:smooth val="0"/>
        <c:axId val="187812864"/>
        <c:axId val="187814656"/>
      </c:lineChart>
      <c:catAx>
        <c:axId val="187812864"/>
        <c:scaling>
          <c:orientation val="minMax"/>
        </c:scaling>
        <c:delete val="0"/>
        <c:axPos val="b"/>
        <c:numFmt formatCode="General" sourceLinked="0"/>
        <c:majorTickMark val="out"/>
        <c:minorTickMark val="none"/>
        <c:tickLblPos val="nextTo"/>
        <c:crossAx val="187814656"/>
        <c:crosses val="autoZero"/>
        <c:auto val="1"/>
        <c:lblAlgn val="ctr"/>
        <c:lblOffset val="100"/>
        <c:noMultiLvlLbl val="0"/>
      </c:catAx>
      <c:valAx>
        <c:axId val="187814656"/>
        <c:scaling>
          <c:orientation val="minMax"/>
        </c:scaling>
        <c:delete val="0"/>
        <c:axPos val="l"/>
        <c:majorGridlines/>
        <c:title>
          <c:tx>
            <c:rich>
              <a:bodyPr rot="0" vert="horz"/>
              <a:lstStyle/>
              <a:p>
                <a:pPr>
                  <a:defRPr/>
                </a:pPr>
                <a:r>
                  <a:rPr lang="ru-RU">
                    <a:latin typeface="Calibri"/>
                    <a:cs typeface="Calibri"/>
                  </a:rPr>
                  <a:t>°</a:t>
                </a:r>
                <a:r>
                  <a:rPr lang="ru-RU"/>
                  <a:t>С</a:t>
                </a:r>
              </a:p>
            </c:rich>
          </c:tx>
          <c:layout>
            <c:manualLayout>
              <c:xMode val="edge"/>
              <c:yMode val="edge"/>
              <c:x val="2.7777777777777776E-2"/>
              <c:y val="1.0818751822688832E-2"/>
            </c:manualLayout>
          </c:layout>
          <c:overlay val="0"/>
        </c:title>
        <c:numFmt formatCode="General" sourceLinked="1"/>
        <c:majorTickMark val="out"/>
        <c:minorTickMark val="none"/>
        <c:tickLblPos val="nextTo"/>
        <c:crossAx val="187812864"/>
        <c:crosses val="autoZero"/>
        <c:crossBetween val="between"/>
        <c:majorUnit val="2"/>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1"/>
          <c:order val="1"/>
          <c:tx>
            <c:v>Урожайність, ц/га</c:v>
          </c:tx>
          <c:spPr>
            <a:solidFill>
              <a:schemeClr val="accent1"/>
            </a:solidFill>
          </c:spPr>
          <c:invertIfNegative val="0"/>
          <c:cat>
            <c:numRef>
              <c:f>Лист1!$A$3:$A$19</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Лист1!$C$3:$C$19</c:f>
              <c:numCache>
                <c:formatCode>General</c:formatCode>
                <c:ptCount val="17"/>
                <c:pt idx="0">
                  <c:v>101.3</c:v>
                </c:pt>
                <c:pt idx="1">
                  <c:v>86.4</c:v>
                </c:pt>
                <c:pt idx="2">
                  <c:v>81</c:v>
                </c:pt>
                <c:pt idx="3">
                  <c:v>129.5</c:v>
                </c:pt>
                <c:pt idx="4">
                  <c:v>118.8</c:v>
                </c:pt>
                <c:pt idx="5">
                  <c:v>117.7</c:v>
                </c:pt>
                <c:pt idx="6">
                  <c:v>140.1</c:v>
                </c:pt>
                <c:pt idx="7">
                  <c:v>161.6</c:v>
                </c:pt>
                <c:pt idx="8">
                  <c:v>173.6</c:v>
                </c:pt>
                <c:pt idx="9">
                  <c:v>171.5</c:v>
                </c:pt>
                <c:pt idx="10">
                  <c:v>122.1</c:v>
                </c:pt>
                <c:pt idx="11">
                  <c:v>193.3</c:v>
                </c:pt>
                <c:pt idx="12">
                  <c:v>177</c:v>
                </c:pt>
                <c:pt idx="13">
                  <c:v>173</c:v>
                </c:pt>
                <c:pt idx="14">
                  <c:v>192.6</c:v>
                </c:pt>
                <c:pt idx="15">
                  <c:v>210.2</c:v>
                </c:pt>
                <c:pt idx="16">
                  <c:v>194.4</c:v>
                </c:pt>
              </c:numCache>
            </c:numRef>
          </c:val>
        </c:ser>
        <c:dLbls>
          <c:showLegendKey val="0"/>
          <c:showVal val="0"/>
          <c:showCatName val="0"/>
          <c:showSerName val="0"/>
          <c:showPercent val="0"/>
          <c:showBubbleSize val="0"/>
        </c:dLbls>
        <c:gapWidth val="150"/>
        <c:axId val="184634368"/>
        <c:axId val="184652544"/>
      </c:barChart>
      <c:lineChart>
        <c:grouping val="standard"/>
        <c:varyColors val="0"/>
        <c:ser>
          <c:idx val="0"/>
          <c:order val="0"/>
          <c:tx>
            <c:v>Добрива, кг/га</c:v>
          </c:tx>
          <c:spPr>
            <a:ln>
              <a:solidFill>
                <a:schemeClr val="tx1"/>
              </a:solidFill>
            </a:ln>
          </c:spPr>
          <c:marker>
            <c:symbol val="none"/>
          </c:marker>
          <c:val>
            <c:numRef>
              <c:f>Лист1!$B$3:$B$19</c:f>
              <c:numCache>
                <c:formatCode>General</c:formatCode>
                <c:ptCount val="17"/>
                <c:pt idx="0">
                  <c:v>61300</c:v>
                </c:pt>
                <c:pt idx="1">
                  <c:v>51400</c:v>
                </c:pt>
                <c:pt idx="2">
                  <c:v>56000</c:v>
                </c:pt>
                <c:pt idx="3">
                  <c:v>43000</c:v>
                </c:pt>
                <c:pt idx="4">
                  <c:v>37600</c:v>
                </c:pt>
                <c:pt idx="5">
                  <c:v>41000</c:v>
                </c:pt>
                <c:pt idx="6">
                  <c:v>24300</c:v>
                </c:pt>
                <c:pt idx="7">
                  <c:v>20200</c:v>
                </c:pt>
                <c:pt idx="8">
                  <c:v>18900</c:v>
                </c:pt>
                <c:pt idx="9">
                  <c:v>14700</c:v>
                </c:pt>
                <c:pt idx="10">
                  <c:v>13800</c:v>
                </c:pt>
                <c:pt idx="11">
                  <c:v>9800</c:v>
                </c:pt>
                <c:pt idx="12">
                  <c:v>9000</c:v>
                </c:pt>
                <c:pt idx="13">
                  <c:v>7200</c:v>
                </c:pt>
                <c:pt idx="14">
                  <c:v>4900</c:v>
                </c:pt>
                <c:pt idx="15">
                  <c:v>3400</c:v>
                </c:pt>
                <c:pt idx="16">
                  <c:v>2200</c:v>
                </c:pt>
              </c:numCache>
            </c:numRef>
          </c:val>
          <c:smooth val="0"/>
        </c:ser>
        <c:dLbls>
          <c:showLegendKey val="0"/>
          <c:showVal val="0"/>
          <c:showCatName val="0"/>
          <c:showSerName val="0"/>
          <c:showPercent val="0"/>
          <c:showBubbleSize val="0"/>
        </c:dLbls>
        <c:marker val="1"/>
        <c:smooth val="0"/>
        <c:axId val="184660736"/>
        <c:axId val="184654464"/>
      </c:lineChart>
      <c:catAx>
        <c:axId val="184634368"/>
        <c:scaling>
          <c:orientation val="minMax"/>
        </c:scaling>
        <c:delete val="0"/>
        <c:axPos val="b"/>
        <c:numFmt formatCode="General" sourceLinked="1"/>
        <c:majorTickMark val="out"/>
        <c:minorTickMark val="none"/>
        <c:tickLblPos val="nextTo"/>
        <c:crossAx val="184652544"/>
        <c:crosses val="autoZero"/>
        <c:auto val="1"/>
        <c:lblAlgn val="ctr"/>
        <c:lblOffset val="100"/>
        <c:noMultiLvlLbl val="0"/>
      </c:catAx>
      <c:valAx>
        <c:axId val="184652544"/>
        <c:scaling>
          <c:orientation val="minMax"/>
        </c:scaling>
        <c:delete val="0"/>
        <c:axPos val="l"/>
        <c:majorGridlines/>
        <c:title>
          <c:tx>
            <c:rich>
              <a:bodyPr rot="0" vert="wordArtVert"/>
              <a:lstStyle/>
              <a:p>
                <a:pPr>
                  <a:defRPr/>
                </a:pPr>
                <a:r>
                  <a:rPr lang="ru-RU"/>
                  <a:t>Урожайність</a:t>
                </a:r>
              </a:p>
            </c:rich>
          </c:tx>
          <c:layout>
            <c:manualLayout>
              <c:xMode val="edge"/>
              <c:yMode val="edge"/>
              <c:x val="1.4791334041897577E-2"/>
              <c:y val="2.8626421697287827E-2"/>
            </c:manualLayout>
          </c:layout>
          <c:overlay val="0"/>
        </c:title>
        <c:numFmt formatCode="General" sourceLinked="1"/>
        <c:majorTickMark val="out"/>
        <c:minorTickMark val="none"/>
        <c:tickLblPos val="nextTo"/>
        <c:crossAx val="184634368"/>
        <c:crosses val="autoZero"/>
        <c:crossBetween val="between"/>
      </c:valAx>
      <c:valAx>
        <c:axId val="184654464"/>
        <c:scaling>
          <c:orientation val="minMax"/>
        </c:scaling>
        <c:delete val="0"/>
        <c:axPos val="r"/>
        <c:title>
          <c:tx>
            <c:rich>
              <a:bodyPr rot="0" vert="wordArtVert"/>
              <a:lstStyle/>
              <a:p>
                <a:pPr>
                  <a:defRPr/>
                </a:pPr>
                <a:r>
                  <a:rPr lang="ru-RU"/>
                  <a:t>Добрива</a:t>
                </a:r>
              </a:p>
            </c:rich>
          </c:tx>
          <c:layout>
            <c:manualLayout>
              <c:xMode val="edge"/>
              <c:yMode val="edge"/>
              <c:x val="0.95458882145395585"/>
              <c:y val="1.5801728980344099E-2"/>
            </c:manualLayout>
          </c:layout>
          <c:overlay val="0"/>
        </c:title>
        <c:numFmt formatCode="General" sourceLinked="1"/>
        <c:majorTickMark val="out"/>
        <c:minorTickMark val="none"/>
        <c:tickLblPos val="nextTo"/>
        <c:crossAx val="184660736"/>
        <c:crosses val="max"/>
        <c:crossBetween val="between"/>
      </c:valAx>
      <c:catAx>
        <c:axId val="184660736"/>
        <c:scaling>
          <c:orientation val="minMax"/>
        </c:scaling>
        <c:delete val="1"/>
        <c:axPos val="b"/>
        <c:majorTickMark val="out"/>
        <c:minorTickMark val="none"/>
        <c:tickLblPos val="nextTo"/>
        <c:crossAx val="184654464"/>
        <c:crosses val="autoZero"/>
        <c:auto val="1"/>
        <c:lblAlgn val="ctr"/>
        <c:lblOffset val="100"/>
        <c:noMultiLvlLbl val="0"/>
      </c:catAx>
    </c:plotArea>
    <c:legend>
      <c:legendPos val="b"/>
      <c:overlay val="0"/>
    </c:legend>
    <c:plotVisOnly val="1"/>
    <c:dispBlanksAs val="gap"/>
    <c:showDLblsOverMax val="0"/>
  </c:chart>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Урожайність</c:v>
          </c:tx>
          <c:invertIfNegative val="0"/>
          <c:cat>
            <c:numRef>
              <c:f>Лист2!$A$35:$A$51</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Лист2!$B$35:$B$51</c:f>
              <c:numCache>
                <c:formatCode>General</c:formatCode>
                <c:ptCount val="17"/>
                <c:pt idx="0">
                  <c:v>101.3</c:v>
                </c:pt>
                <c:pt idx="1">
                  <c:v>86.4</c:v>
                </c:pt>
                <c:pt idx="2">
                  <c:v>81</c:v>
                </c:pt>
                <c:pt idx="3">
                  <c:v>129.5</c:v>
                </c:pt>
                <c:pt idx="4">
                  <c:v>118.8</c:v>
                </c:pt>
                <c:pt idx="5">
                  <c:v>117.7</c:v>
                </c:pt>
                <c:pt idx="6">
                  <c:v>140.1</c:v>
                </c:pt>
                <c:pt idx="7">
                  <c:v>161.6</c:v>
                </c:pt>
                <c:pt idx="8">
                  <c:v>173.6</c:v>
                </c:pt>
                <c:pt idx="9">
                  <c:v>171.5</c:v>
                </c:pt>
                <c:pt idx="10">
                  <c:v>122.1</c:v>
                </c:pt>
                <c:pt idx="11">
                  <c:v>193.3</c:v>
                </c:pt>
                <c:pt idx="12">
                  <c:v>177</c:v>
                </c:pt>
                <c:pt idx="13">
                  <c:v>173</c:v>
                </c:pt>
                <c:pt idx="14">
                  <c:v>192.6</c:v>
                </c:pt>
                <c:pt idx="15">
                  <c:v>210.2</c:v>
                </c:pt>
                <c:pt idx="16">
                  <c:v>194.4</c:v>
                </c:pt>
              </c:numCache>
            </c:numRef>
          </c:val>
        </c:ser>
        <c:dLbls>
          <c:showLegendKey val="0"/>
          <c:showVal val="0"/>
          <c:showCatName val="0"/>
          <c:showSerName val="0"/>
          <c:showPercent val="0"/>
          <c:showBubbleSize val="0"/>
        </c:dLbls>
        <c:gapWidth val="150"/>
        <c:axId val="185928320"/>
        <c:axId val="185942400"/>
      </c:barChart>
      <c:lineChart>
        <c:grouping val="standard"/>
        <c:varyColors val="0"/>
        <c:ser>
          <c:idx val="1"/>
          <c:order val="1"/>
          <c:tx>
            <c:v>Температура</c:v>
          </c:tx>
          <c:spPr>
            <a:ln>
              <a:solidFill>
                <a:srgbClr val="FFC000"/>
              </a:solidFill>
            </a:ln>
          </c:spPr>
          <c:marker>
            <c:symbol val="none"/>
          </c:marker>
          <c:val>
            <c:numRef>
              <c:f>Лист2!$C$35:$C$51</c:f>
              <c:numCache>
                <c:formatCode>General</c:formatCode>
                <c:ptCount val="17"/>
                <c:pt idx="0">
                  <c:v>18.600000000000001</c:v>
                </c:pt>
                <c:pt idx="1">
                  <c:v>23.4</c:v>
                </c:pt>
                <c:pt idx="2">
                  <c:v>22.8</c:v>
                </c:pt>
                <c:pt idx="3">
                  <c:v>20.7</c:v>
                </c:pt>
                <c:pt idx="4">
                  <c:v>19.5</c:v>
                </c:pt>
                <c:pt idx="5">
                  <c:v>20.100000000000001</c:v>
                </c:pt>
                <c:pt idx="6">
                  <c:v>19.600000000000001</c:v>
                </c:pt>
                <c:pt idx="7">
                  <c:v>20.3</c:v>
                </c:pt>
                <c:pt idx="8">
                  <c:v>20.100000000000001</c:v>
                </c:pt>
                <c:pt idx="9">
                  <c:v>20.399999999999999</c:v>
                </c:pt>
                <c:pt idx="10">
                  <c:v>24.3</c:v>
                </c:pt>
                <c:pt idx="11">
                  <c:v>21.5</c:v>
                </c:pt>
                <c:pt idx="12">
                  <c:v>22.1</c:v>
                </c:pt>
                <c:pt idx="13">
                  <c:v>19.600000000000001</c:v>
                </c:pt>
                <c:pt idx="14">
                  <c:v>21.3</c:v>
                </c:pt>
                <c:pt idx="15">
                  <c:v>20.100000000000001</c:v>
                </c:pt>
                <c:pt idx="16">
                  <c:v>21.5</c:v>
                </c:pt>
              </c:numCache>
            </c:numRef>
          </c:val>
          <c:smooth val="0"/>
        </c:ser>
        <c:dLbls>
          <c:showLegendKey val="0"/>
          <c:showVal val="0"/>
          <c:showCatName val="0"/>
          <c:showSerName val="0"/>
          <c:showPercent val="0"/>
          <c:showBubbleSize val="0"/>
        </c:dLbls>
        <c:marker val="1"/>
        <c:smooth val="0"/>
        <c:axId val="185946496"/>
        <c:axId val="185944320"/>
      </c:lineChart>
      <c:catAx>
        <c:axId val="185928320"/>
        <c:scaling>
          <c:orientation val="minMax"/>
        </c:scaling>
        <c:delete val="0"/>
        <c:axPos val="b"/>
        <c:numFmt formatCode="General" sourceLinked="1"/>
        <c:majorTickMark val="out"/>
        <c:minorTickMark val="none"/>
        <c:tickLblPos val="nextTo"/>
        <c:crossAx val="185942400"/>
        <c:crosses val="autoZero"/>
        <c:auto val="1"/>
        <c:lblAlgn val="ctr"/>
        <c:lblOffset val="100"/>
        <c:noMultiLvlLbl val="0"/>
      </c:catAx>
      <c:valAx>
        <c:axId val="185942400"/>
        <c:scaling>
          <c:orientation val="minMax"/>
        </c:scaling>
        <c:delete val="0"/>
        <c:axPos val="l"/>
        <c:majorGridlines/>
        <c:title>
          <c:tx>
            <c:rich>
              <a:bodyPr rot="0" vert="wordArtVert"/>
              <a:lstStyle/>
              <a:p>
                <a:pPr>
                  <a:defRPr/>
                </a:pPr>
                <a:r>
                  <a:rPr lang="ru-RU"/>
                  <a:t>Урожвйність</a:t>
                </a:r>
              </a:p>
            </c:rich>
          </c:tx>
          <c:layout>
            <c:manualLayout>
              <c:xMode val="edge"/>
              <c:yMode val="edge"/>
              <c:x val="1.4336853002941709E-2"/>
              <c:y val="3.4129109079896483E-2"/>
            </c:manualLayout>
          </c:layout>
          <c:overlay val="0"/>
        </c:title>
        <c:numFmt formatCode="General" sourceLinked="1"/>
        <c:majorTickMark val="out"/>
        <c:minorTickMark val="none"/>
        <c:tickLblPos val="nextTo"/>
        <c:crossAx val="185928320"/>
        <c:crosses val="autoZero"/>
        <c:crossBetween val="between"/>
      </c:valAx>
      <c:valAx>
        <c:axId val="185944320"/>
        <c:scaling>
          <c:orientation val="minMax"/>
        </c:scaling>
        <c:delete val="0"/>
        <c:axPos val="r"/>
        <c:title>
          <c:tx>
            <c:rich>
              <a:bodyPr rot="0" vert="wordArtVert"/>
              <a:lstStyle/>
              <a:p>
                <a:pPr>
                  <a:defRPr/>
                </a:pPr>
                <a:r>
                  <a:rPr lang="ru-RU"/>
                  <a:t>Температура</a:t>
                </a:r>
              </a:p>
            </c:rich>
          </c:tx>
          <c:layout>
            <c:manualLayout>
              <c:xMode val="edge"/>
              <c:yMode val="edge"/>
              <c:x val="0.7461580461551689"/>
              <c:y val="3.6451188282315777E-2"/>
            </c:manualLayout>
          </c:layout>
          <c:overlay val="0"/>
        </c:title>
        <c:numFmt formatCode="General" sourceLinked="1"/>
        <c:majorTickMark val="out"/>
        <c:minorTickMark val="none"/>
        <c:tickLblPos val="nextTo"/>
        <c:crossAx val="185946496"/>
        <c:crosses val="max"/>
        <c:crossBetween val="between"/>
      </c:valAx>
      <c:catAx>
        <c:axId val="185946496"/>
        <c:scaling>
          <c:orientation val="minMax"/>
        </c:scaling>
        <c:delete val="1"/>
        <c:axPos val="b"/>
        <c:majorTickMark val="out"/>
        <c:minorTickMark val="none"/>
        <c:tickLblPos val="nextTo"/>
        <c:crossAx val="185944320"/>
        <c:crosses val="autoZero"/>
        <c:auto val="1"/>
        <c:lblAlgn val="ctr"/>
        <c:lblOffset val="100"/>
        <c:noMultiLvlLbl val="0"/>
      </c:catAx>
    </c:plotArea>
    <c:legend>
      <c:legendPos val="r"/>
      <c:overlay val="0"/>
    </c:legend>
    <c:plotVisOnly val="1"/>
    <c:dispBlanksAs val="gap"/>
    <c:showDLblsOverMax val="0"/>
  </c:chart>
  <c:externalData r:id="rId2">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v>2015</c:v>
          </c:tx>
          <c:marker>
            <c:symbol val="none"/>
          </c:marker>
          <c:val>
            <c:numRef>
              <c:f>Лист1!$H$2:$H$13</c:f>
              <c:numCache>
                <c:formatCode>General</c:formatCode>
                <c:ptCount val="12"/>
                <c:pt idx="0">
                  <c:v>-1.8</c:v>
                </c:pt>
                <c:pt idx="1">
                  <c:v>-1.5</c:v>
                </c:pt>
                <c:pt idx="2">
                  <c:v>4.0999999999999996</c:v>
                </c:pt>
                <c:pt idx="3">
                  <c:v>8.6</c:v>
                </c:pt>
                <c:pt idx="4">
                  <c:v>15.5</c:v>
                </c:pt>
                <c:pt idx="5">
                  <c:v>18.899999999999999</c:v>
                </c:pt>
                <c:pt idx="6">
                  <c:v>20.100000000000001</c:v>
                </c:pt>
                <c:pt idx="7">
                  <c:v>20.2</c:v>
                </c:pt>
                <c:pt idx="8">
                  <c:v>16.7</c:v>
                </c:pt>
                <c:pt idx="9">
                  <c:v>5.3</c:v>
                </c:pt>
                <c:pt idx="10">
                  <c:v>3.7</c:v>
                </c:pt>
                <c:pt idx="11">
                  <c:v>-10.3</c:v>
                </c:pt>
              </c:numCache>
            </c:numRef>
          </c:val>
          <c:smooth val="0"/>
        </c:ser>
        <c:ser>
          <c:idx val="1"/>
          <c:order val="1"/>
          <c:tx>
            <c:v>Середнє значення</c:v>
          </c:tx>
          <c:marker>
            <c:symbol val="none"/>
          </c:marker>
          <c:val>
            <c:numRef>
              <c:f>Лист1!$I$2:$I$13</c:f>
              <c:numCache>
                <c:formatCode>General</c:formatCode>
                <c:ptCount val="12"/>
                <c:pt idx="0">
                  <c:v>-3.5</c:v>
                </c:pt>
                <c:pt idx="1">
                  <c:v>-3.5</c:v>
                </c:pt>
                <c:pt idx="2">
                  <c:v>1.4</c:v>
                </c:pt>
                <c:pt idx="3">
                  <c:v>8.8000000000000007</c:v>
                </c:pt>
                <c:pt idx="4">
                  <c:v>14.6</c:v>
                </c:pt>
                <c:pt idx="5">
                  <c:v>18.100000000000001</c:v>
                </c:pt>
                <c:pt idx="6">
                  <c:v>20.5</c:v>
                </c:pt>
                <c:pt idx="7">
                  <c:v>18.899999999999999</c:v>
                </c:pt>
                <c:pt idx="8">
                  <c:v>13</c:v>
                </c:pt>
                <c:pt idx="9">
                  <c:v>7.5</c:v>
                </c:pt>
                <c:pt idx="10">
                  <c:v>1.2</c:v>
                </c:pt>
                <c:pt idx="11">
                  <c:v>-3</c:v>
                </c:pt>
              </c:numCache>
            </c:numRef>
          </c:val>
          <c:smooth val="0"/>
        </c:ser>
        <c:ser>
          <c:idx val="2"/>
          <c:order val="2"/>
          <c:tx>
            <c:v>2002</c:v>
          </c:tx>
          <c:marker>
            <c:symbol val="none"/>
          </c:marker>
          <c:val>
            <c:numRef>
              <c:f>Лист1!$J$2:$J$13</c:f>
              <c:numCache>
                <c:formatCode>General</c:formatCode>
                <c:ptCount val="12"/>
                <c:pt idx="0">
                  <c:v>-3.6</c:v>
                </c:pt>
                <c:pt idx="1">
                  <c:v>2.7</c:v>
                </c:pt>
                <c:pt idx="2">
                  <c:v>4.7</c:v>
                </c:pt>
                <c:pt idx="3">
                  <c:v>8.8000000000000007</c:v>
                </c:pt>
                <c:pt idx="4">
                  <c:v>14.9</c:v>
                </c:pt>
                <c:pt idx="5">
                  <c:v>18.2</c:v>
                </c:pt>
                <c:pt idx="6">
                  <c:v>22.8</c:v>
                </c:pt>
                <c:pt idx="7">
                  <c:v>18.7</c:v>
                </c:pt>
                <c:pt idx="8">
                  <c:v>13</c:v>
                </c:pt>
                <c:pt idx="9">
                  <c:v>6.1</c:v>
                </c:pt>
                <c:pt idx="10">
                  <c:v>2.7</c:v>
                </c:pt>
                <c:pt idx="11">
                  <c:v>-9.5</c:v>
                </c:pt>
              </c:numCache>
            </c:numRef>
          </c:val>
          <c:smooth val="0"/>
        </c:ser>
        <c:dLbls>
          <c:showLegendKey val="0"/>
          <c:showVal val="0"/>
          <c:showCatName val="0"/>
          <c:showSerName val="0"/>
          <c:showPercent val="0"/>
          <c:showBubbleSize val="0"/>
        </c:dLbls>
        <c:marker val="1"/>
        <c:smooth val="0"/>
        <c:axId val="188044800"/>
        <c:axId val="188046336"/>
      </c:lineChart>
      <c:catAx>
        <c:axId val="188044800"/>
        <c:scaling>
          <c:orientation val="minMax"/>
        </c:scaling>
        <c:delete val="0"/>
        <c:axPos val="b"/>
        <c:majorTickMark val="out"/>
        <c:minorTickMark val="none"/>
        <c:tickLblPos val="nextTo"/>
        <c:crossAx val="188046336"/>
        <c:crosses val="autoZero"/>
        <c:auto val="1"/>
        <c:lblAlgn val="ctr"/>
        <c:lblOffset val="100"/>
        <c:noMultiLvlLbl val="0"/>
      </c:catAx>
      <c:valAx>
        <c:axId val="188046336"/>
        <c:scaling>
          <c:orientation val="minMax"/>
        </c:scaling>
        <c:delete val="0"/>
        <c:axPos val="l"/>
        <c:majorGridlines/>
        <c:numFmt formatCode="General" sourceLinked="1"/>
        <c:majorTickMark val="out"/>
        <c:minorTickMark val="none"/>
        <c:tickLblPos val="nextTo"/>
        <c:crossAx val="188044800"/>
        <c:crosses val="autoZero"/>
        <c:crossBetween val="between"/>
      </c:valAx>
    </c:plotArea>
    <c:legend>
      <c:legendPos val="r"/>
      <c:overlay val="0"/>
    </c:legend>
    <c:plotVisOnly val="1"/>
    <c:dispBlanksAs val="gap"/>
    <c:showDLblsOverMax val="0"/>
  </c:chart>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v>2001</c:v>
          </c:tx>
          <c:marker>
            <c:symbol val="none"/>
          </c:marker>
          <c:val>
            <c:numRef>
              <c:f>'4 завдання (новий варіант)'!$B$42:$B$53</c:f>
              <c:numCache>
                <c:formatCode>General</c:formatCode>
                <c:ptCount val="12"/>
                <c:pt idx="0">
                  <c:v>-1.3</c:v>
                </c:pt>
                <c:pt idx="1">
                  <c:v>-3.3</c:v>
                </c:pt>
                <c:pt idx="2">
                  <c:v>1.7</c:v>
                </c:pt>
                <c:pt idx="3">
                  <c:v>10.5</c:v>
                </c:pt>
                <c:pt idx="4">
                  <c:v>13.2</c:v>
                </c:pt>
                <c:pt idx="5">
                  <c:v>16.2</c:v>
                </c:pt>
                <c:pt idx="6">
                  <c:v>23.4</c:v>
                </c:pt>
                <c:pt idx="7">
                  <c:v>19.600000000000001</c:v>
                </c:pt>
                <c:pt idx="8">
                  <c:v>12.8</c:v>
                </c:pt>
                <c:pt idx="9">
                  <c:v>7.8</c:v>
                </c:pt>
                <c:pt idx="10">
                  <c:v>0.5</c:v>
                </c:pt>
                <c:pt idx="11">
                  <c:v>-8.1</c:v>
                </c:pt>
              </c:numCache>
            </c:numRef>
          </c:val>
          <c:smooth val="0"/>
        </c:ser>
        <c:ser>
          <c:idx val="1"/>
          <c:order val="1"/>
          <c:tx>
            <c:v>Середнє значення</c:v>
          </c:tx>
          <c:marker>
            <c:symbol val="none"/>
          </c:marker>
          <c:val>
            <c:numRef>
              <c:f>'4 завдання (новий варіант)'!$C$42:$C$53</c:f>
              <c:numCache>
                <c:formatCode>General</c:formatCode>
                <c:ptCount val="12"/>
                <c:pt idx="0">
                  <c:v>-3.5</c:v>
                </c:pt>
                <c:pt idx="1">
                  <c:v>-3.5</c:v>
                </c:pt>
                <c:pt idx="2">
                  <c:v>1.4</c:v>
                </c:pt>
                <c:pt idx="3">
                  <c:v>8.8000000000000007</c:v>
                </c:pt>
                <c:pt idx="4">
                  <c:v>14.6</c:v>
                </c:pt>
                <c:pt idx="5">
                  <c:v>18.100000000000001</c:v>
                </c:pt>
                <c:pt idx="6">
                  <c:v>20.5</c:v>
                </c:pt>
                <c:pt idx="7">
                  <c:v>18.899999999999999</c:v>
                </c:pt>
                <c:pt idx="8">
                  <c:v>13</c:v>
                </c:pt>
                <c:pt idx="9">
                  <c:v>7.5</c:v>
                </c:pt>
                <c:pt idx="10">
                  <c:v>1.2</c:v>
                </c:pt>
                <c:pt idx="11">
                  <c:v>-3</c:v>
                </c:pt>
              </c:numCache>
            </c:numRef>
          </c:val>
          <c:smooth val="0"/>
        </c:ser>
        <c:ser>
          <c:idx val="2"/>
          <c:order val="2"/>
          <c:tx>
            <c:v>2002</c:v>
          </c:tx>
          <c:marker>
            <c:symbol val="none"/>
          </c:marker>
          <c:val>
            <c:numRef>
              <c:f>'4 завдання (новий варіант)'!$D$42:$D$53</c:f>
              <c:numCache>
                <c:formatCode>General</c:formatCode>
                <c:ptCount val="12"/>
                <c:pt idx="0">
                  <c:v>-3.6</c:v>
                </c:pt>
                <c:pt idx="1">
                  <c:v>2.7</c:v>
                </c:pt>
                <c:pt idx="2">
                  <c:v>4.7</c:v>
                </c:pt>
                <c:pt idx="3">
                  <c:v>8.8000000000000007</c:v>
                </c:pt>
                <c:pt idx="4">
                  <c:v>14.9</c:v>
                </c:pt>
                <c:pt idx="5">
                  <c:v>18.2</c:v>
                </c:pt>
                <c:pt idx="6">
                  <c:v>22.8</c:v>
                </c:pt>
                <c:pt idx="7">
                  <c:v>18.7</c:v>
                </c:pt>
                <c:pt idx="8">
                  <c:v>13</c:v>
                </c:pt>
                <c:pt idx="9">
                  <c:v>6.1</c:v>
                </c:pt>
                <c:pt idx="10">
                  <c:v>2.7</c:v>
                </c:pt>
                <c:pt idx="11">
                  <c:v>-9.5</c:v>
                </c:pt>
              </c:numCache>
            </c:numRef>
          </c:val>
          <c:smooth val="0"/>
        </c:ser>
        <c:dLbls>
          <c:showLegendKey val="0"/>
          <c:showVal val="0"/>
          <c:showCatName val="0"/>
          <c:showSerName val="0"/>
          <c:showPercent val="0"/>
          <c:showBubbleSize val="0"/>
        </c:dLbls>
        <c:marker val="1"/>
        <c:smooth val="0"/>
        <c:axId val="185979264"/>
        <c:axId val="185980800"/>
      </c:lineChart>
      <c:catAx>
        <c:axId val="185979264"/>
        <c:scaling>
          <c:orientation val="minMax"/>
        </c:scaling>
        <c:delete val="0"/>
        <c:axPos val="b"/>
        <c:majorTickMark val="out"/>
        <c:minorTickMark val="none"/>
        <c:tickLblPos val="nextTo"/>
        <c:crossAx val="185980800"/>
        <c:crosses val="autoZero"/>
        <c:auto val="1"/>
        <c:lblAlgn val="ctr"/>
        <c:lblOffset val="100"/>
        <c:noMultiLvlLbl val="0"/>
      </c:catAx>
      <c:valAx>
        <c:axId val="185980800"/>
        <c:scaling>
          <c:orientation val="minMax"/>
        </c:scaling>
        <c:delete val="0"/>
        <c:axPos val="l"/>
        <c:majorGridlines/>
        <c:numFmt formatCode="General" sourceLinked="1"/>
        <c:majorTickMark val="out"/>
        <c:minorTickMark val="none"/>
        <c:tickLblPos val="nextTo"/>
        <c:crossAx val="185979264"/>
        <c:crosses val="autoZero"/>
        <c:crossBetween val="between"/>
      </c:valAx>
    </c:plotArea>
    <c:legend>
      <c:legendPos val="r"/>
      <c:overlay val="0"/>
    </c:legend>
    <c:plotVisOnly val="1"/>
    <c:dispBlanksAs val="gap"/>
    <c:showDLblsOverMax val="0"/>
  </c:chart>
  <c:externalData r:id="rId2">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v>2011</c:v>
          </c:tx>
          <c:marker>
            <c:symbol val="none"/>
          </c:marker>
          <c:val>
            <c:numRef>
              <c:f>'4 завдання (новий варіант)'!$B$61:$B$72</c:f>
              <c:numCache>
                <c:formatCode>General</c:formatCode>
                <c:ptCount val="12"/>
                <c:pt idx="0">
                  <c:v>-4</c:v>
                </c:pt>
                <c:pt idx="1">
                  <c:v>-7.5</c:v>
                </c:pt>
                <c:pt idx="2">
                  <c:v>-0.3</c:v>
                </c:pt>
                <c:pt idx="3">
                  <c:v>8.9</c:v>
                </c:pt>
                <c:pt idx="4">
                  <c:v>16</c:v>
                </c:pt>
                <c:pt idx="5">
                  <c:v>20.2</c:v>
                </c:pt>
                <c:pt idx="6">
                  <c:v>21.5</c:v>
                </c:pt>
                <c:pt idx="7">
                  <c:v>18.399999999999999</c:v>
                </c:pt>
                <c:pt idx="8">
                  <c:v>13.8</c:v>
                </c:pt>
                <c:pt idx="9">
                  <c:v>6.5</c:v>
                </c:pt>
                <c:pt idx="10">
                  <c:v>1.8</c:v>
                </c:pt>
                <c:pt idx="11">
                  <c:v>1.5</c:v>
                </c:pt>
              </c:numCache>
            </c:numRef>
          </c:val>
          <c:smooth val="0"/>
        </c:ser>
        <c:ser>
          <c:idx val="1"/>
          <c:order val="1"/>
          <c:tx>
            <c:v>Середнє значення</c:v>
          </c:tx>
          <c:marker>
            <c:symbol val="none"/>
          </c:marker>
          <c:val>
            <c:numRef>
              <c:f>'4 завдання (новий варіант)'!$C$61:$C$72</c:f>
              <c:numCache>
                <c:formatCode>General</c:formatCode>
                <c:ptCount val="12"/>
                <c:pt idx="0">
                  <c:v>-3.5</c:v>
                </c:pt>
                <c:pt idx="1">
                  <c:v>-3.5</c:v>
                </c:pt>
                <c:pt idx="2">
                  <c:v>1.4</c:v>
                </c:pt>
                <c:pt idx="3">
                  <c:v>8.8000000000000007</c:v>
                </c:pt>
                <c:pt idx="4">
                  <c:v>14.6</c:v>
                </c:pt>
                <c:pt idx="5">
                  <c:v>18.100000000000001</c:v>
                </c:pt>
                <c:pt idx="6">
                  <c:v>20.5</c:v>
                </c:pt>
                <c:pt idx="7">
                  <c:v>18.899999999999999</c:v>
                </c:pt>
                <c:pt idx="8">
                  <c:v>13</c:v>
                </c:pt>
                <c:pt idx="9">
                  <c:v>7.5</c:v>
                </c:pt>
                <c:pt idx="10">
                  <c:v>1.2</c:v>
                </c:pt>
                <c:pt idx="11">
                  <c:v>-3</c:v>
                </c:pt>
              </c:numCache>
            </c:numRef>
          </c:val>
          <c:smooth val="0"/>
        </c:ser>
        <c:ser>
          <c:idx val="2"/>
          <c:order val="2"/>
          <c:tx>
            <c:v>2015</c:v>
          </c:tx>
          <c:marker>
            <c:symbol val="none"/>
          </c:marker>
          <c:val>
            <c:numRef>
              <c:f>'4 завдання (новий варіант)'!$D$61:$D$72</c:f>
              <c:numCache>
                <c:formatCode>General</c:formatCode>
                <c:ptCount val="12"/>
                <c:pt idx="0">
                  <c:v>-1.8</c:v>
                </c:pt>
                <c:pt idx="1">
                  <c:v>-1.5</c:v>
                </c:pt>
                <c:pt idx="2">
                  <c:v>4.0999999999999996</c:v>
                </c:pt>
                <c:pt idx="3">
                  <c:v>8.6</c:v>
                </c:pt>
                <c:pt idx="4">
                  <c:v>15.5</c:v>
                </c:pt>
                <c:pt idx="5">
                  <c:v>18.899999999999999</c:v>
                </c:pt>
                <c:pt idx="6">
                  <c:v>20.100000000000001</c:v>
                </c:pt>
                <c:pt idx="7">
                  <c:v>20.2</c:v>
                </c:pt>
                <c:pt idx="8">
                  <c:v>16.7</c:v>
                </c:pt>
                <c:pt idx="9">
                  <c:v>5.3</c:v>
                </c:pt>
                <c:pt idx="10">
                  <c:v>3.7</c:v>
                </c:pt>
                <c:pt idx="11">
                  <c:v>-10.3</c:v>
                </c:pt>
              </c:numCache>
            </c:numRef>
          </c:val>
          <c:smooth val="0"/>
        </c:ser>
        <c:dLbls>
          <c:showLegendKey val="0"/>
          <c:showVal val="0"/>
          <c:showCatName val="0"/>
          <c:showSerName val="0"/>
          <c:showPercent val="0"/>
          <c:showBubbleSize val="0"/>
        </c:dLbls>
        <c:marker val="1"/>
        <c:smooth val="0"/>
        <c:axId val="187829248"/>
        <c:axId val="187843328"/>
      </c:lineChart>
      <c:catAx>
        <c:axId val="187829248"/>
        <c:scaling>
          <c:orientation val="minMax"/>
        </c:scaling>
        <c:delete val="0"/>
        <c:axPos val="b"/>
        <c:majorTickMark val="out"/>
        <c:minorTickMark val="none"/>
        <c:tickLblPos val="nextTo"/>
        <c:crossAx val="187843328"/>
        <c:crosses val="autoZero"/>
        <c:auto val="1"/>
        <c:lblAlgn val="ctr"/>
        <c:lblOffset val="100"/>
        <c:noMultiLvlLbl val="0"/>
      </c:catAx>
      <c:valAx>
        <c:axId val="187843328"/>
        <c:scaling>
          <c:orientation val="minMax"/>
        </c:scaling>
        <c:delete val="0"/>
        <c:axPos val="l"/>
        <c:majorGridlines/>
        <c:numFmt formatCode="General" sourceLinked="1"/>
        <c:majorTickMark val="out"/>
        <c:minorTickMark val="none"/>
        <c:tickLblPos val="nextTo"/>
        <c:crossAx val="187829248"/>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Урожайність, ц/га</c:v>
          </c:tx>
          <c:invertIfNegative val="0"/>
          <c:cat>
            <c:numRef>
              <c:f>Лист1!$A$43:$A$59</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Лист1!$B$43:$B$59</c:f>
              <c:numCache>
                <c:formatCode>General</c:formatCode>
                <c:ptCount val="17"/>
                <c:pt idx="0">
                  <c:v>107.5</c:v>
                </c:pt>
                <c:pt idx="1">
                  <c:v>61.7</c:v>
                </c:pt>
                <c:pt idx="2">
                  <c:v>61.3</c:v>
                </c:pt>
                <c:pt idx="3">
                  <c:v>147.1</c:v>
                </c:pt>
                <c:pt idx="4">
                  <c:v>125.1</c:v>
                </c:pt>
                <c:pt idx="5">
                  <c:v>85</c:v>
                </c:pt>
                <c:pt idx="6">
                  <c:v>86.9</c:v>
                </c:pt>
                <c:pt idx="7">
                  <c:v>300.5</c:v>
                </c:pt>
                <c:pt idx="8">
                  <c:v>273</c:v>
                </c:pt>
                <c:pt idx="9">
                  <c:v>262</c:v>
                </c:pt>
                <c:pt idx="10">
                  <c:v>143.19999999999999</c:v>
                </c:pt>
                <c:pt idx="11">
                  <c:v>214.2</c:v>
                </c:pt>
                <c:pt idx="12">
                  <c:v>231</c:v>
                </c:pt>
                <c:pt idx="13">
                  <c:v>237</c:v>
                </c:pt>
                <c:pt idx="14">
                  <c:v>250</c:v>
                </c:pt>
                <c:pt idx="15">
                  <c:v>241</c:v>
                </c:pt>
                <c:pt idx="16">
                  <c:v>281</c:v>
                </c:pt>
              </c:numCache>
            </c:numRef>
          </c:val>
        </c:ser>
        <c:dLbls>
          <c:showLegendKey val="0"/>
          <c:showVal val="0"/>
          <c:showCatName val="0"/>
          <c:showSerName val="0"/>
          <c:showPercent val="0"/>
          <c:showBubbleSize val="0"/>
        </c:dLbls>
        <c:gapWidth val="150"/>
        <c:axId val="185829632"/>
        <c:axId val="185831424"/>
      </c:barChart>
      <c:lineChart>
        <c:grouping val="standard"/>
        <c:varyColors val="0"/>
        <c:ser>
          <c:idx val="1"/>
          <c:order val="1"/>
          <c:tx>
            <c:v>Добрива, кг/га</c:v>
          </c:tx>
          <c:spPr>
            <a:ln>
              <a:solidFill>
                <a:schemeClr val="tx1"/>
              </a:solidFill>
            </a:ln>
          </c:spPr>
          <c:marker>
            <c:symbol val="none"/>
          </c:marker>
          <c:val>
            <c:numRef>
              <c:f>Лист1!$C$43:$C$59</c:f>
              <c:numCache>
                <c:formatCode>General</c:formatCode>
                <c:ptCount val="17"/>
                <c:pt idx="0">
                  <c:v>66</c:v>
                </c:pt>
                <c:pt idx="1">
                  <c:v>45</c:v>
                </c:pt>
                <c:pt idx="2">
                  <c:v>48</c:v>
                </c:pt>
                <c:pt idx="3">
                  <c:v>0</c:v>
                </c:pt>
                <c:pt idx="4">
                  <c:v>48</c:v>
                </c:pt>
                <c:pt idx="5">
                  <c:v>54</c:v>
                </c:pt>
                <c:pt idx="6">
                  <c:v>0</c:v>
                </c:pt>
                <c:pt idx="7">
                  <c:v>0</c:v>
                </c:pt>
                <c:pt idx="8">
                  <c:v>265</c:v>
                </c:pt>
                <c:pt idx="9">
                  <c:v>289</c:v>
                </c:pt>
                <c:pt idx="10">
                  <c:v>25</c:v>
                </c:pt>
                <c:pt idx="11">
                  <c:v>423</c:v>
                </c:pt>
                <c:pt idx="12">
                  <c:v>115</c:v>
                </c:pt>
                <c:pt idx="13">
                  <c:v>191</c:v>
                </c:pt>
                <c:pt idx="14">
                  <c:v>254</c:v>
                </c:pt>
                <c:pt idx="15">
                  <c:v>253</c:v>
                </c:pt>
                <c:pt idx="16">
                  <c:v>463</c:v>
                </c:pt>
              </c:numCache>
            </c:numRef>
          </c:val>
          <c:smooth val="0"/>
        </c:ser>
        <c:dLbls>
          <c:showLegendKey val="0"/>
          <c:showVal val="0"/>
          <c:showCatName val="0"/>
          <c:showSerName val="0"/>
          <c:showPercent val="0"/>
          <c:showBubbleSize val="0"/>
        </c:dLbls>
        <c:marker val="1"/>
        <c:smooth val="0"/>
        <c:axId val="185839616"/>
        <c:axId val="185833344"/>
      </c:lineChart>
      <c:catAx>
        <c:axId val="185829632"/>
        <c:scaling>
          <c:orientation val="minMax"/>
        </c:scaling>
        <c:delete val="0"/>
        <c:axPos val="b"/>
        <c:numFmt formatCode="General" sourceLinked="1"/>
        <c:majorTickMark val="out"/>
        <c:minorTickMark val="none"/>
        <c:tickLblPos val="nextTo"/>
        <c:crossAx val="185831424"/>
        <c:crosses val="autoZero"/>
        <c:auto val="1"/>
        <c:lblAlgn val="ctr"/>
        <c:lblOffset val="100"/>
        <c:noMultiLvlLbl val="0"/>
      </c:catAx>
      <c:valAx>
        <c:axId val="185831424"/>
        <c:scaling>
          <c:orientation val="minMax"/>
        </c:scaling>
        <c:delete val="0"/>
        <c:axPos val="l"/>
        <c:majorGridlines/>
        <c:title>
          <c:tx>
            <c:rich>
              <a:bodyPr rot="0" vert="wordArtVert"/>
              <a:lstStyle/>
              <a:p>
                <a:pPr>
                  <a:defRPr/>
                </a:pPr>
                <a:r>
                  <a:rPr lang="ru-RU"/>
                  <a:t>Урожайність</a:t>
                </a:r>
              </a:p>
            </c:rich>
          </c:tx>
          <c:layout>
            <c:manualLayout>
              <c:xMode val="edge"/>
              <c:yMode val="edge"/>
              <c:x val="2.2857142857142857E-2"/>
              <c:y val="6.3578302712160986E-2"/>
            </c:manualLayout>
          </c:layout>
          <c:overlay val="0"/>
        </c:title>
        <c:numFmt formatCode="General" sourceLinked="1"/>
        <c:majorTickMark val="out"/>
        <c:minorTickMark val="none"/>
        <c:tickLblPos val="nextTo"/>
        <c:crossAx val="185829632"/>
        <c:crosses val="autoZero"/>
        <c:crossBetween val="between"/>
      </c:valAx>
      <c:valAx>
        <c:axId val="185833344"/>
        <c:scaling>
          <c:orientation val="minMax"/>
        </c:scaling>
        <c:delete val="0"/>
        <c:axPos val="r"/>
        <c:title>
          <c:tx>
            <c:rich>
              <a:bodyPr rot="0" vert="wordArtVert"/>
              <a:lstStyle/>
              <a:p>
                <a:pPr>
                  <a:defRPr/>
                </a:pPr>
                <a:r>
                  <a:rPr lang="ru-RU"/>
                  <a:t>Добрива</a:t>
                </a:r>
              </a:p>
            </c:rich>
          </c:tx>
          <c:layout>
            <c:manualLayout>
              <c:xMode val="edge"/>
              <c:yMode val="edge"/>
              <c:x val="0.9470856142982127"/>
              <c:y val="7.2697944006999124E-2"/>
            </c:manualLayout>
          </c:layout>
          <c:overlay val="0"/>
        </c:title>
        <c:numFmt formatCode="General" sourceLinked="1"/>
        <c:majorTickMark val="out"/>
        <c:minorTickMark val="none"/>
        <c:tickLblPos val="nextTo"/>
        <c:crossAx val="185839616"/>
        <c:crosses val="max"/>
        <c:crossBetween val="between"/>
      </c:valAx>
      <c:catAx>
        <c:axId val="185839616"/>
        <c:scaling>
          <c:orientation val="minMax"/>
        </c:scaling>
        <c:delete val="1"/>
        <c:axPos val="b"/>
        <c:majorTickMark val="out"/>
        <c:minorTickMark val="none"/>
        <c:tickLblPos val="nextTo"/>
        <c:crossAx val="185833344"/>
        <c:crosses val="autoZero"/>
        <c:auto val="1"/>
        <c:lblAlgn val="ctr"/>
        <c:lblOffset val="100"/>
        <c:noMultiLvlLbl val="0"/>
      </c:catAx>
    </c:plotArea>
    <c:legend>
      <c:legendPos val="b"/>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Лист1!$A$2:$E$2</c:f>
              <c:numCache>
                <c:formatCode>General</c:formatCode>
                <c:ptCount val="5"/>
                <c:pt idx="0">
                  <c:v>2000</c:v>
                </c:pt>
                <c:pt idx="1">
                  <c:v>2002</c:v>
                </c:pt>
                <c:pt idx="2">
                  <c:v>2005</c:v>
                </c:pt>
                <c:pt idx="3">
                  <c:v>2008</c:v>
                </c:pt>
                <c:pt idx="4">
                  <c:v>2012</c:v>
                </c:pt>
              </c:numCache>
            </c:numRef>
          </c:cat>
          <c:val>
            <c:numRef>
              <c:f>Лист1!$A$3:$E$3</c:f>
              <c:numCache>
                <c:formatCode>General</c:formatCode>
                <c:ptCount val="5"/>
                <c:pt idx="0">
                  <c:v>1</c:v>
                </c:pt>
                <c:pt idx="1">
                  <c:v>1</c:v>
                </c:pt>
                <c:pt idx="2">
                  <c:v>8</c:v>
                </c:pt>
                <c:pt idx="3">
                  <c:v>11</c:v>
                </c:pt>
                <c:pt idx="4">
                  <c:v>13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Лист1!$A$2:$E$2</c:f>
              <c:numCache>
                <c:formatCode>General</c:formatCode>
                <c:ptCount val="5"/>
                <c:pt idx="0">
                  <c:v>2000</c:v>
                </c:pt>
                <c:pt idx="1">
                  <c:v>2002</c:v>
                </c:pt>
                <c:pt idx="2">
                  <c:v>2005</c:v>
                </c:pt>
                <c:pt idx="3">
                  <c:v>2008</c:v>
                </c:pt>
                <c:pt idx="4">
                  <c:v>2012</c:v>
                </c:pt>
              </c:numCache>
            </c:numRef>
          </c:cat>
          <c:val>
            <c:numRef>
              <c:f>Лист1!$A$4:$E$4</c:f>
              <c:numCache>
                <c:formatCode>General</c:formatCode>
                <c:ptCount val="5"/>
                <c:pt idx="0">
                  <c:v>5</c:v>
                </c:pt>
                <c:pt idx="1">
                  <c:v>3</c:v>
                </c:pt>
                <c:pt idx="2">
                  <c:v>2</c:v>
                </c:pt>
                <c:pt idx="3">
                  <c:v>6</c:v>
                </c:pt>
                <c:pt idx="4">
                  <c:v>5</c:v>
                </c:pt>
              </c:numCache>
            </c:numRef>
          </c:val>
        </c:ser>
        <c:ser>
          <c:idx val="2"/>
          <c:order val="2"/>
          <c:tx>
            <c:v>Низька</c:v>
          </c:tx>
          <c:invertIfNegative val="0"/>
          <c:dLbls>
            <c:showLegendKey val="0"/>
            <c:showVal val="1"/>
            <c:showCatName val="0"/>
            <c:showSerName val="0"/>
            <c:showPercent val="0"/>
            <c:showBubbleSize val="0"/>
            <c:showLeaderLines val="0"/>
          </c:dLbls>
          <c:cat>
            <c:numRef>
              <c:f>Лист1!$A$2:$E$2</c:f>
              <c:numCache>
                <c:formatCode>General</c:formatCode>
                <c:ptCount val="5"/>
                <c:pt idx="0">
                  <c:v>2000</c:v>
                </c:pt>
                <c:pt idx="1">
                  <c:v>2002</c:v>
                </c:pt>
                <c:pt idx="2">
                  <c:v>2005</c:v>
                </c:pt>
                <c:pt idx="3">
                  <c:v>2008</c:v>
                </c:pt>
                <c:pt idx="4">
                  <c:v>2012</c:v>
                </c:pt>
              </c:numCache>
            </c:numRef>
          </c:cat>
          <c:val>
            <c:numRef>
              <c:f>Лист1!$A$5:$E$5</c:f>
              <c:numCache>
                <c:formatCode>General</c:formatCode>
                <c:ptCount val="5"/>
                <c:pt idx="0">
                  <c:v>16</c:v>
                </c:pt>
                <c:pt idx="1">
                  <c:v>18</c:v>
                </c:pt>
                <c:pt idx="2">
                  <c:v>12</c:v>
                </c:pt>
                <c:pt idx="3">
                  <c:v>5</c:v>
                </c:pt>
                <c:pt idx="4">
                  <c:v>4</c:v>
                </c:pt>
              </c:numCache>
            </c:numRef>
          </c:val>
        </c:ser>
        <c:dLbls>
          <c:showLegendKey val="0"/>
          <c:showVal val="0"/>
          <c:showCatName val="0"/>
          <c:showSerName val="0"/>
          <c:showPercent val="0"/>
          <c:showBubbleSize val="0"/>
        </c:dLbls>
        <c:gapWidth val="150"/>
        <c:axId val="184477952"/>
        <c:axId val="185798656"/>
      </c:barChart>
      <c:catAx>
        <c:axId val="184477952"/>
        <c:scaling>
          <c:orientation val="minMax"/>
        </c:scaling>
        <c:delete val="0"/>
        <c:axPos val="b"/>
        <c:numFmt formatCode="General" sourceLinked="1"/>
        <c:majorTickMark val="out"/>
        <c:minorTickMark val="none"/>
        <c:tickLblPos val="nextTo"/>
        <c:crossAx val="185798656"/>
        <c:crosses val="autoZero"/>
        <c:auto val="1"/>
        <c:lblAlgn val="ctr"/>
        <c:lblOffset val="100"/>
        <c:noMultiLvlLbl val="0"/>
      </c:catAx>
      <c:valAx>
        <c:axId val="185798656"/>
        <c:scaling>
          <c:orientation val="minMax"/>
        </c:scaling>
        <c:delete val="0"/>
        <c:axPos val="l"/>
        <c:majorGridlines/>
        <c:numFmt formatCode="General" sourceLinked="1"/>
        <c:majorTickMark val="out"/>
        <c:minorTickMark val="none"/>
        <c:tickLblPos val="nextTo"/>
        <c:crossAx val="184477952"/>
        <c:crosses val="autoZero"/>
        <c:crossBetween val="between"/>
      </c:valAx>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Лист1!$H$2:$K$2</c:f>
              <c:numCache>
                <c:formatCode>General</c:formatCode>
                <c:ptCount val="4"/>
                <c:pt idx="0">
                  <c:v>2001</c:v>
                </c:pt>
                <c:pt idx="1">
                  <c:v>2003</c:v>
                </c:pt>
                <c:pt idx="2">
                  <c:v>2006</c:v>
                </c:pt>
                <c:pt idx="3">
                  <c:v>2013</c:v>
                </c:pt>
              </c:numCache>
            </c:numRef>
          </c:cat>
          <c:val>
            <c:numRef>
              <c:f>Лист1!$H$3:$K$3</c:f>
              <c:numCache>
                <c:formatCode>General</c:formatCode>
                <c:ptCount val="4"/>
                <c:pt idx="0">
                  <c:v>0</c:v>
                </c:pt>
                <c:pt idx="1">
                  <c:v>6</c:v>
                </c:pt>
                <c:pt idx="2">
                  <c:v>9</c:v>
                </c:pt>
                <c:pt idx="3">
                  <c:v>13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Лист1!$H$2:$K$2</c:f>
              <c:numCache>
                <c:formatCode>General</c:formatCode>
                <c:ptCount val="4"/>
                <c:pt idx="0">
                  <c:v>2001</c:v>
                </c:pt>
                <c:pt idx="1">
                  <c:v>2003</c:v>
                </c:pt>
                <c:pt idx="2">
                  <c:v>2006</c:v>
                </c:pt>
                <c:pt idx="3">
                  <c:v>2013</c:v>
                </c:pt>
              </c:numCache>
            </c:numRef>
          </c:cat>
          <c:val>
            <c:numRef>
              <c:f>Лист1!$H$4:$K$4</c:f>
              <c:numCache>
                <c:formatCode>General</c:formatCode>
                <c:ptCount val="4"/>
                <c:pt idx="0">
                  <c:v>6</c:v>
                </c:pt>
                <c:pt idx="1">
                  <c:v>7</c:v>
                </c:pt>
                <c:pt idx="2">
                  <c:v>2</c:v>
                </c:pt>
                <c:pt idx="3">
                  <c:v>4</c:v>
                </c:pt>
              </c:numCache>
            </c:numRef>
          </c:val>
        </c:ser>
        <c:ser>
          <c:idx val="2"/>
          <c:order val="2"/>
          <c:tx>
            <c:v>Низька</c:v>
          </c:tx>
          <c:invertIfNegative val="0"/>
          <c:dLbls>
            <c:showLegendKey val="0"/>
            <c:showVal val="1"/>
            <c:showCatName val="0"/>
            <c:showSerName val="0"/>
            <c:showPercent val="0"/>
            <c:showBubbleSize val="0"/>
            <c:showLeaderLines val="0"/>
          </c:dLbls>
          <c:cat>
            <c:numRef>
              <c:f>Лист1!$H$2:$K$2</c:f>
              <c:numCache>
                <c:formatCode>General</c:formatCode>
                <c:ptCount val="4"/>
                <c:pt idx="0">
                  <c:v>2001</c:v>
                </c:pt>
                <c:pt idx="1">
                  <c:v>2003</c:v>
                </c:pt>
                <c:pt idx="2">
                  <c:v>2006</c:v>
                </c:pt>
                <c:pt idx="3">
                  <c:v>2013</c:v>
                </c:pt>
              </c:numCache>
            </c:numRef>
          </c:cat>
          <c:val>
            <c:numRef>
              <c:f>Лист1!$H$5:$K$5</c:f>
              <c:numCache>
                <c:formatCode>General</c:formatCode>
                <c:ptCount val="4"/>
                <c:pt idx="0">
                  <c:v>16</c:v>
                </c:pt>
                <c:pt idx="1">
                  <c:v>9</c:v>
                </c:pt>
                <c:pt idx="2">
                  <c:v>11</c:v>
                </c:pt>
                <c:pt idx="3">
                  <c:v>5</c:v>
                </c:pt>
              </c:numCache>
            </c:numRef>
          </c:val>
        </c:ser>
        <c:dLbls>
          <c:showLegendKey val="0"/>
          <c:showVal val="0"/>
          <c:showCatName val="0"/>
          <c:showSerName val="0"/>
          <c:showPercent val="0"/>
          <c:showBubbleSize val="0"/>
        </c:dLbls>
        <c:gapWidth val="150"/>
        <c:axId val="184539392"/>
        <c:axId val="184545280"/>
      </c:barChart>
      <c:catAx>
        <c:axId val="184539392"/>
        <c:scaling>
          <c:orientation val="minMax"/>
        </c:scaling>
        <c:delete val="0"/>
        <c:axPos val="b"/>
        <c:numFmt formatCode="General" sourceLinked="1"/>
        <c:majorTickMark val="out"/>
        <c:minorTickMark val="none"/>
        <c:tickLblPos val="nextTo"/>
        <c:crossAx val="184545280"/>
        <c:crosses val="autoZero"/>
        <c:auto val="1"/>
        <c:lblAlgn val="ctr"/>
        <c:lblOffset val="100"/>
        <c:noMultiLvlLbl val="0"/>
      </c:catAx>
      <c:valAx>
        <c:axId val="184545280"/>
        <c:scaling>
          <c:orientation val="minMax"/>
        </c:scaling>
        <c:delete val="0"/>
        <c:axPos val="l"/>
        <c:majorGridlines/>
        <c:numFmt formatCode="General" sourceLinked="1"/>
        <c:majorTickMark val="out"/>
        <c:minorTickMark val="none"/>
        <c:tickLblPos val="nextTo"/>
        <c:crossAx val="184539392"/>
        <c:crosses val="autoZero"/>
        <c:crossBetween val="between"/>
      </c:valAx>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Лист1!$N$2:$R$2</c:f>
              <c:numCache>
                <c:formatCode>General</c:formatCode>
                <c:ptCount val="5"/>
                <c:pt idx="0">
                  <c:v>2004</c:v>
                </c:pt>
                <c:pt idx="1">
                  <c:v>2007</c:v>
                </c:pt>
                <c:pt idx="2">
                  <c:v>2009</c:v>
                </c:pt>
                <c:pt idx="3">
                  <c:v>2010</c:v>
                </c:pt>
                <c:pt idx="4">
                  <c:v>2011</c:v>
                </c:pt>
              </c:numCache>
            </c:numRef>
          </c:cat>
          <c:val>
            <c:numRef>
              <c:f>Лист1!$N$3:$R$3</c:f>
              <c:numCache>
                <c:formatCode>General</c:formatCode>
                <c:ptCount val="5"/>
                <c:pt idx="0">
                  <c:v>5</c:v>
                </c:pt>
                <c:pt idx="1">
                  <c:v>10</c:v>
                </c:pt>
                <c:pt idx="2">
                  <c:v>12</c:v>
                </c:pt>
                <c:pt idx="3">
                  <c:v>3</c:v>
                </c:pt>
                <c:pt idx="4">
                  <c:v>17</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Лист1!$N$2:$R$2</c:f>
              <c:numCache>
                <c:formatCode>General</c:formatCode>
                <c:ptCount val="5"/>
                <c:pt idx="0">
                  <c:v>2004</c:v>
                </c:pt>
                <c:pt idx="1">
                  <c:v>2007</c:v>
                </c:pt>
                <c:pt idx="2">
                  <c:v>2009</c:v>
                </c:pt>
                <c:pt idx="3">
                  <c:v>2010</c:v>
                </c:pt>
                <c:pt idx="4">
                  <c:v>2011</c:v>
                </c:pt>
              </c:numCache>
            </c:numRef>
          </c:cat>
          <c:val>
            <c:numRef>
              <c:f>Лист1!$N$4:$R$4</c:f>
              <c:numCache>
                <c:formatCode>General</c:formatCode>
                <c:ptCount val="5"/>
                <c:pt idx="0">
                  <c:v>7</c:v>
                </c:pt>
                <c:pt idx="1">
                  <c:v>3</c:v>
                </c:pt>
                <c:pt idx="2">
                  <c:v>3</c:v>
                </c:pt>
                <c:pt idx="3">
                  <c:v>6</c:v>
                </c:pt>
                <c:pt idx="4">
                  <c:v>2</c:v>
                </c:pt>
              </c:numCache>
            </c:numRef>
          </c:val>
        </c:ser>
        <c:ser>
          <c:idx val="2"/>
          <c:order val="2"/>
          <c:tx>
            <c:v>Низька</c:v>
          </c:tx>
          <c:invertIfNegative val="0"/>
          <c:dLbls>
            <c:showLegendKey val="0"/>
            <c:showVal val="1"/>
            <c:showCatName val="0"/>
            <c:showSerName val="0"/>
            <c:showPercent val="0"/>
            <c:showBubbleSize val="0"/>
            <c:showLeaderLines val="0"/>
          </c:dLbls>
          <c:cat>
            <c:numRef>
              <c:f>Лист1!$N$2:$R$2</c:f>
              <c:numCache>
                <c:formatCode>General</c:formatCode>
                <c:ptCount val="5"/>
                <c:pt idx="0">
                  <c:v>2004</c:v>
                </c:pt>
                <c:pt idx="1">
                  <c:v>2007</c:v>
                </c:pt>
                <c:pt idx="2">
                  <c:v>2009</c:v>
                </c:pt>
                <c:pt idx="3">
                  <c:v>2010</c:v>
                </c:pt>
                <c:pt idx="4">
                  <c:v>2011</c:v>
                </c:pt>
              </c:numCache>
            </c:numRef>
          </c:cat>
          <c:val>
            <c:numRef>
              <c:f>Лист1!$N$5:$R$5</c:f>
              <c:numCache>
                <c:formatCode>General</c:formatCode>
                <c:ptCount val="5"/>
                <c:pt idx="0">
                  <c:v>10</c:v>
                </c:pt>
                <c:pt idx="1">
                  <c:v>9</c:v>
                </c:pt>
                <c:pt idx="2">
                  <c:v>7</c:v>
                </c:pt>
                <c:pt idx="3">
                  <c:v>13</c:v>
                </c:pt>
                <c:pt idx="4">
                  <c:v>3</c:v>
                </c:pt>
              </c:numCache>
            </c:numRef>
          </c:val>
        </c:ser>
        <c:dLbls>
          <c:showLegendKey val="0"/>
          <c:showVal val="0"/>
          <c:showCatName val="0"/>
          <c:showSerName val="0"/>
          <c:showPercent val="0"/>
          <c:showBubbleSize val="0"/>
        </c:dLbls>
        <c:gapWidth val="150"/>
        <c:axId val="184490240"/>
        <c:axId val="184512512"/>
      </c:barChart>
      <c:catAx>
        <c:axId val="184490240"/>
        <c:scaling>
          <c:orientation val="minMax"/>
        </c:scaling>
        <c:delete val="0"/>
        <c:axPos val="b"/>
        <c:numFmt formatCode="General" sourceLinked="1"/>
        <c:majorTickMark val="out"/>
        <c:minorTickMark val="none"/>
        <c:tickLblPos val="nextTo"/>
        <c:crossAx val="184512512"/>
        <c:crosses val="autoZero"/>
        <c:auto val="1"/>
        <c:lblAlgn val="ctr"/>
        <c:lblOffset val="100"/>
        <c:noMultiLvlLbl val="0"/>
      </c:catAx>
      <c:valAx>
        <c:axId val="184512512"/>
        <c:scaling>
          <c:orientation val="minMax"/>
        </c:scaling>
        <c:delete val="0"/>
        <c:axPos val="l"/>
        <c:majorGridlines/>
        <c:numFmt formatCode="General" sourceLinked="1"/>
        <c:majorTickMark val="out"/>
        <c:minorTickMark val="none"/>
        <c:tickLblPos val="nextTo"/>
        <c:crossAx val="184490240"/>
        <c:crosses val="autoZero"/>
        <c:crossBetween val="between"/>
      </c:valAx>
    </c:plotArea>
    <c:legend>
      <c:legendPos val="r"/>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Лист1!$A$7:$E$7</c:f>
              <c:numCache>
                <c:formatCode>General</c:formatCode>
                <c:ptCount val="5"/>
                <c:pt idx="0">
                  <c:v>2000</c:v>
                </c:pt>
                <c:pt idx="1">
                  <c:v>2002</c:v>
                </c:pt>
                <c:pt idx="2">
                  <c:v>2006</c:v>
                </c:pt>
                <c:pt idx="3">
                  <c:v>2012</c:v>
                </c:pt>
                <c:pt idx="4">
                  <c:v>2013</c:v>
                </c:pt>
              </c:numCache>
            </c:numRef>
          </c:cat>
          <c:val>
            <c:numRef>
              <c:f>Лист1!$A$8:$E$8</c:f>
              <c:numCache>
                <c:formatCode>General</c:formatCode>
                <c:ptCount val="5"/>
                <c:pt idx="0">
                  <c:v>1</c:v>
                </c:pt>
                <c:pt idx="1">
                  <c:v>1</c:v>
                </c:pt>
                <c:pt idx="2">
                  <c:v>9</c:v>
                </c:pt>
                <c:pt idx="3">
                  <c:v>13</c:v>
                </c:pt>
                <c:pt idx="4">
                  <c:v>13</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Лист1!$A$7:$E$7</c:f>
              <c:numCache>
                <c:formatCode>General</c:formatCode>
                <c:ptCount val="5"/>
                <c:pt idx="0">
                  <c:v>2000</c:v>
                </c:pt>
                <c:pt idx="1">
                  <c:v>2002</c:v>
                </c:pt>
                <c:pt idx="2">
                  <c:v>2006</c:v>
                </c:pt>
                <c:pt idx="3">
                  <c:v>2012</c:v>
                </c:pt>
                <c:pt idx="4">
                  <c:v>2013</c:v>
                </c:pt>
              </c:numCache>
            </c:numRef>
          </c:cat>
          <c:val>
            <c:numRef>
              <c:f>Лист1!$A$9:$E$9</c:f>
              <c:numCache>
                <c:formatCode>General</c:formatCode>
                <c:ptCount val="5"/>
                <c:pt idx="0">
                  <c:v>5</c:v>
                </c:pt>
                <c:pt idx="1">
                  <c:v>3</c:v>
                </c:pt>
                <c:pt idx="2">
                  <c:v>2</c:v>
                </c:pt>
                <c:pt idx="3">
                  <c:v>5</c:v>
                </c:pt>
                <c:pt idx="4">
                  <c:v>4</c:v>
                </c:pt>
              </c:numCache>
            </c:numRef>
          </c:val>
        </c:ser>
        <c:ser>
          <c:idx val="2"/>
          <c:order val="2"/>
          <c:tx>
            <c:v>Низька</c:v>
          </c:tx>
          <c:invertIfNegative val="0"/>
          <c:dLbls>
            <c:showLegendKey val="0"/>
            <c:showVal val="1"/>
            <c:showCatName val="0"/>
            <c:showSerName val="0"/>
            <c:showPercent val="0"/>
            <c:showBubbleSize val="0"/>
            <c:showLeaderLines val="0"/>
          </c:dLbls>
          <c:cat>
            <c:numRef>
              <c:f>Лист1!$A$7:$E$7</c:f>
              <c:numCache>
                <c:formatCode>General</c:formatCode>
                <c:ptCount val="5"/>
                <c:pt idx="0">
                  <c:v>2000</c:v>
                </c:pt>
                <c:pt idx="1">
                  <c:v>2002</c:v>
                </c:pt>
                <c:pt idx="2">
                  <c:v>2006</c:v>
                </c:pt>
                <c:pt idx="3">
                  <c:v>2012</c:v>
                </c:pt>
                <c:pt idx="4">
                  <c:v>2013</c:v>
                </c:pt>
              </c:numCache>
            </c:numRef>
          </c:cat>
          <c:val>
            <c:numRef>
              <c:f>Лист1!$A$10:$E$10</c:f>
              <c:numCache>
                <c:formatCode>General</c:formatCode>
                <c:ptCount val="5"/>
                <c:pt idx="0">
                  <c:v>16</c:v>
                </c:pt>
                <c:pt idx="1">
                  <c:v>18</c:v>
                </c:pt>
                <c:pt idx="2">
                  <c:v>11</c:v>
                </c:pt>
                <c:pt idx="3">
                  <c:v>4</c:v>
                </c:pt>
                <c:pt idx="4">
                  <c:v>5</c:v>
                </c:pt>
              </c:numCache>
            </c:numRef>
          </c:val>
        </c:ser>
        <c:dLbls>
          <c:showLegendKey val="0"/>
          <c:showVal val="0"/>
          <c:showCatName val="0"/>
          <c:showSerName val="0"/>
          <c:showPercent val="0"/>
          <c:showBubbleSize val="0"/>
        </c:dLbls>
        <c:gapWidth val="150"/>
        <c:axId val="186079488"/>
        <c:axId val="186093568"/>
      </c:barChart>
      <c:catAx>
        <c:axId val="186079488"/>
        <c:scaling>
          <c:orientation val="minMax"/>
        </c:scaling>
        <c:delete val="0"/>
        <c:axPos val="b"/>
        <c:numFmt formatCode="General" sourceLinked="1"/>
        <c:majorTickMark val="out"/>
        <c:minorTickMark val="none"/>
        <c:tickLblPos val="nextTo"/>
        <c:crossAx val="186093568"/>
        <c:crosses val="autoZero"/>
        <c:auto val="1"/>
        <c:lblAlgn val="ctr"/>
        <c:lblOffset val="100"/>
        <c:noMultiLvlLbl val="0"/>
      </c:catAx>
      <c:valAx>
        <c:axId val="186093568"/>
        <c:scaling>
          <c:orientation val="minMax"/>
        </c:scaling>
        <c:delete val="0"/>
        <c:axPos val="l"/>
        <c:majorGridlines/>
        <c:numFmt formatCode="General" sourceLinked="1"/>
        <c:majorTickMark val="out"/>
        <c:minorTickMark val="none"/>
        <c:tickLblPos val="nextTo"/>
        <c:crossAx val="186079488"/>
        <c:crosses val="autoZero"/>
        <c:crossBetween val="between"/>
      </c:valAx>
    </c:plotArea>
    <c:legend>
      <c:legendPos val="r"/>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v>Висока</c:v>
          </c:tx>
          <c:invertIfNegative val="0"/>
          <c:dLbls>
            <c:showLegendKey val="0"/>
            <c:showVal val="1"/>
            <c:showCatName val="0"/>
            <c:showSerName val="0"/>
            <c:showPercent val="0"/>
            <c:showBubbleSize val="0"/>
            <c:showLeaderLines val="0"/>
          </c:dLbls>
          <c:cat>
            <c:numRef>
              <c:f>Лист1!$H$7:$J$7</c:f>
              <c:numCache>
                <c:formatCode>General</c:formatCode>
                <c:ptCount val="3"/>
                <c:pt idx="0">
                  <c:v>2004</c:v>
                </c:pt>
                <c:pt idx="1">
                  <c:v>2005</c:v>
                </c:pt>
                <c:pt idx="2">
                  <c:v>2007</c:v>
                </c:pt>
              </c:numCache>
            </c:numRef>
          </c:cat>
          <c:val>
            <c:numRef>
              <c:f>Лист1!$H$8:$J$8</c:f>
              <c:numCache>
                <c:formatCode>General</c:formatCode>
                <c:ptCount val="3"/>
                <c:pt idx="0">
                  <c:v>5</c:v>
                </c:pt>
                <c:pt idx="1">
                  <c:v>8</c:v>
                </c:pt>
                <c:pt idx="2">
                  <c:v>10</c:v>
                </c:pt>
              </c:numCache>
            </c:numRef>
          </c:val>
        </c:ser>
        <c:ser>
          <c:idx val="1"/>
          <c:order val="1"/>
          <c:tx>
            <c:v>Середня</c:v>
          </c:tx>
          <c:invertIfNegative val="0"/>
          <c:dLbls>
            <c:showLegendKey val="0"/>
            <c:showVal val="1"/>
            <c:showCatName val="0"/>
            <c:showSerName val="0"/>
            <c:showPercent val="0"/>
            <c:showBubbleSize val="0"/>
            <c:showLeaderLines val="0"/>
          </c:dLbls>
          <c:cat>
            <c:numRef>
              <c:f>Лист1!$H$7:$J$7</c:f>
              <c:numCache>
                <c:formatCode>General</c:formatCode>
                <c:ptCount val="3"/>
                <c:pt idx="0">
                  <c:v>2004</c:v>
                </c:pt>
                <c:pt idx="1">
                  <c:v>2005</c:v>
                </c:pt>
                <c:pt idx="2">
                  <c:v>2007</c:v>
                </c:pt>
              </c:numCache>
            </c:numRef>
          </c:cat>
          <c:val>
            <c:numRef>
              <c:f>Лист1!$H$9:$J$9</c:f>
              <c:numCache>
                <c:formatCode>General</c:formatCode>
                <c:ptCount val="3"/>
                <c:pt idx="0">
                  <c:v>7</c:v>
                </c:pt>
                <c:pt idx="1">
                  <c:v>2</c:v>
                </c:pt>
                <c:pt idx="2">
                  <c:v>3</c:v>
                </c:pt>
              </c:numCache>
            </c:numRef>
          </c:val>
        </c:ser>
        <c:ser>
          <c:idx val="2"/>
          <c:order val="2"/>
          <c:tx>
            <c:v>Низька</c:v>
          </c:tx>
          <c:invertIfNegative val="0"/>
          <c:dLbls>
            <c:showLegendKey val="0"/>
            <c:showVal val="1"/>
            <c:showCatName val="0"/>
            <c:showSerName val="0"/>
            <c:showPercent val="0"/>
            <c:showBubbleSize val="0"/>
            <c:showLeaderLines val="0"/>
          </c:dLbls>
          <c:cat>
            <c:numRef>
              <c:f>Лист1!$H$7:$J$7</c:f>
              <c:numCache>
                <c:formatCode>General</c:formatCode>
                <c:ptCount val="3"/>
                <c:pt idx="0">
                  <c:v>2004</c:v>
                </c:pt>
                <c:pt idx="1">
                  <c:v>2005</c:v>
                </c:pt>
                <c:pt idx="2">
                  <c:v>2007</c:v>
                </c:pt>
              </c:numCache>
            </c:numRef>
          </c:cat>
          <c:val>
            <c:numRef>
              <c:f>Лист1!$H$10:$J$10</c:f>
              <c:numCache>
                <c:formatCode>General</c:formatCode>
                <c:ptCount val="3"/>
                <c:pt idx="0">
                  <c:v>10</c:v>
                </c:pt>
                <c:pt idx="1">
                  <c:v>12</c:v>
                </c:pt>
                <c:pt idx="2">
                  <c:v>9</c:v>
                </c:pt>
              </c:numCache>
            </c:numRef>
          </c:val>
        </c:ser>
        <c:dLbls>
          <c:showLegendKey val="0"/>
          <c:showVal val="0"/>
          <c:showCatName val="0"/>
          <c:showSerName val="0"/>
          <c:showPercent val="0"/>
          <c:showBubbleSize val="0"/>
        </c:dLbls>
        <c:gapWidth val="150"/>
        <c:axId val="185907456"/>
        <c:axId val="186355712"/>
      </c:barChart>
      <c:catAx>
        <c:axId val="185907456"/>
        <c:scaling>
          <c:orientation val="minMax"/>
        </c:scaling>
        <c:delete val="0"/>
        <c:axPos val="b"/>
        <c:numFmt formatCode="General" sourceLinked="1"/>
        <c:majorTickMark val="out"/>
        <c:minorTickMark val="none"/>
        <c:tickLblPos val="nextTo"/>
        <c:crossAx val="186355712"/>
        <c:crosses val="autoZero"/>
        <c:auto val="1"/>
        <c:lblAlgn val="ctr"/>
        <c:lblOffset val="100"/>
        <c:noMultiLvlLbl val="0"/>
      </c:catAx>
      <c:valAx>
        <c:axId val="186355712"/>
        <c:scaling>
          <c:orientation val="minMax"/>
        </c:scaling>
        <c:delete val="0"/>
        <c:axPos val="l"/>
        <c:majorGridlines/>
        <c:numFmt formatCode="General" sourceLinked="1"/>
        <c:majorTickMark val="out"/>
        <c:minorTickMark val="none"/>
        <c:tickLblPos val="nextTo"/>
        <c:crossAx val="185907456"/>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1DE002-7FBE-4155-96DC-CA16BC9C8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1681</TotalTime>
  <Pages>80</Pages>
  <Words>14943</Words>
  <Characters>85177</Characters>
  <Application>Microsoft Office Word</Application>
  <DocSecurity>0</DocSecurity>
  <Lines>709</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99921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Юлия</cp:lastModifiedBy>
  <cp:revision>67</cp:revision>
  <dcterms:created xsi:type="dcterms:W3CDTF">2017-05-22T21:32:00Z</dcterms:created>
  <dcterms:modified xsi:type="dcterms:W3CDTF">2018-12-19T13:17:00Z</dcterms:modified>
</cp:coreProperties>
</file>