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7B1C" w:rsidRPr="005F7B1C" w:rsidRDefault="000A4695" w:rsidP="005F7B1C">
      <w:pPr>
        <w:spacing w:before="163"/>
        <w:ind w:left="403" w:right="405"/>
        <w:jc w:val="center"/>
        <w:rPr>
          <w:rFonts w:ascii="Times New Roman" w:eastAsia="Times New Roman" w:hAnsi="Times New Roman" w:cs="Times New Roman"/>
          <w:b/>
          <w:sz w:val="28"/>
          <w:lang w:val="uk-UA" w:eastAsia="uk-UA" w:bidi="uk-UA"/>
        </w:rPr>
      </w:pPr>
      <w:bookmarkStart w:id="0" w:name="_Toc515001509"/>
      <w:r w:rsidRPr="000A4695">
        <w:rPr>
          <w:rFonts w:ascii="Times New Roman" w:hAnsi="Times New Roman" w:cs="Times New Roman"/>
          <w:b/>
          <w:sz w:val="28"/>
        </w:rPr>
        <w:tab/>
      </w:r>
      <w:r w:rsidR="005F7B1C" w:rsidRPr="005F7B1C">
        <w:rPr>
          <w:rFonts w:ascii="Times New Roman" w:eastAsia="Times New Roman" w:hAnsi="Times New Roman" w:cs="Times New Roman"/>
          <w:b/>
          <w:sz w:val="28"/>
          <w:lang w:val="uk-UA" w:eastAsia="uk-UA" w:bidi="uk-UA"/>
        </w:rPr>
        <w:t>Міністерство освіти і науки України</w:t>
      </w:r>
    </w:p>
    <w:p w:rsidR="005F7B1C" w:rsidRPr="005F7B1C" w:rsidRDefault="005F7B1C" w:rsidP="005F7B1C">
      <w:pPr>
        <w:widowControl w:val="0"/>
        <w:autoSpaceDE w:val="0"/>
        <w:autoSpaceDN w:val="0"/>
        <w:spacing w:before="161" w:after="0" w:line="360" w:lineRule="auto"/>
        <w:ind w:left="1201" w:right="1207"/>
        <w:jc w:val="center"/>
        <w:rPr>
          <w:rFonts w:ascii="Times New Roman" w:eastAsia="Times New Roman" w:hAnsi="Times New Roman" w:cs="Times New Roman"/>
          <w:b/>
          <w:sz w:val="28"/>
          <w:lang w:val="uk-UA" w:eastAsia="uk-UA" w:bidi="uk-UA"/>
        </w:rPr>
      </w:pPr>
      <w:r w:rsidRPr="005F7B1C">
        <w:rPr>
          <w:rFonts w:ascii="Times New Roman" w:eastAsia="Times New Roman" w:hAnsi="Times New Roman" w:cs="Times New Roman"/>
          <w:b/>
          <w:sz w:val="28"/>
          <w:lang w:val="uk-UA" w:eastAsia="uk-UA" w:bidi="uk-UA"/>
        </w:rPr>
        <w:t>Ніжинський державний університет імені Миколи Гоголя Навчально-науковий інститут точних наук і економіки Кафедра математики</w:t>
      </w:r>
      <w:r w:rsidR="003B1D25">
        <w:rPr>
          <w:rFonts w:ascii="Times New Roman" w:eastAsia="Times New Roman" w:hAnsi="Times New Roman" w:cs="Times New Roman"/>
          <w:b/>
          <w:sz w:val="28"/>
          <w:lang w:val="uk-UA" w:eastAsia="uk-UA" w:bidi="uk-UA"/>
        </w:rPr>
        <w:t xml:space="preserve">, фізики </w:t>
      </w:r>
      <w:r w:rsidRPr="005F7B1C">
        <w:rPr>
          <w:rFonts w:ascii="Times New Roman" w:eastAsia="Times New Roman" w:hAnsi="Times New Roman" w:cs="Times New Roman"/>
          <w:b/>
          <w:sz w:val="28"/>
          <w:lang w:val="uk-UA" w:eastAsia="uk-UA" w:bidi="uk-UA"/>
        </w:rPr>
        <w:t xml:space="preserve"> та економіки</w:t>
      </w:r>
    </w:p>
    <w:p w:rsidR="005F7B1C" w:rsidRPr="005F7B1C" w:rsidRDefault="005F7B1C" w:rsidP="005F7B1C">
      <w:pPr>
        <w:widowControl w:val="0"/>
        <w:autoSpaceDE w:val="0"/>
        <w:autoSpaceDN w:val="0"/>
        <w:spacing w:before="7" w:after="0" w:line="240" w:lineRule="auto"/>
        <w:rPr>
          <w:rFonts w:ascii="Times New Roman" w:eastAsia="Times New Roman" w:hAnsi="Times New Roman" w:cs="Times New Roman"/>
          <w:b/>
          <w:sz w:val="32"/>
          <w:szCs w:val="28"/>
          <w:lang w:val="uk-UA" w:eastAsia="uk-UA" w:bidi="uk-UA"/>
        </w:rPr>
      </w:pPr>
    </w:p>
    <w:p w:rsidR="005F7B1C" w:rsidRPr="005F7B1C" w:rsidRDefault="005F7B1C" w:rsidP="005F7B1C">
      <w:pPr>
        <w:widowControl w:val="0"/>
        <w:autoSpaceDE w:val="0"/>
        <w:autoSpaceDN w:val="0"/>
        <w:spacing w:after="0" w:line="240" w:lineRule="auto"/>
        <w:ind w:right="226"/>
        <w:jc w:val="right"/>
        <w:rPr>
          <w:rFonts w:ascii="Times New Roman" w:eastAsia="Times New Roman" w:hAnsi="Times New Roman" w:cs="Times New Roman"/>
          <w:i/>
          <w:sz w:val="28"/>
          <w:lang w:val="uk-UA" w:eastAsia="uk-UA" w:bidi="uk-UA"/>
        </w:rPr>
      </w:pPr>
      <w:r w:rsidRPr="005F7B1C">
        <w:rPr>
          <w:rFonts w:ascii="Times New Roman" w:eastAsia="Times New Roman" w:hAnsi="Times New Roman" w:cs="Times New Roman"/>
          <w:i/>
          <w:sz w:val="28"/>
          <w:lang w:val="uk-UA" w:eastAsia="uk-UA" w:bidi="uk-UA"/>
        </w:rPr>
        <w:t xml:space="preserve">Прикладна фізика та </w:t>
      </w:r>
      <w:proofErr w:type="spellStart"/>
      <w:r w:rsidRPr="005F7B1C">
        <w:rPr>
          <w:rFonts w:ascii="Times New Roman" w:eastAsia="Times New Roman" w:hAnsi="Times New Roman" w:cs="Times New Roman"/>
          <w:i/>
          <w:sz w:val="28"/>
          <w:lang w:val="uk-UA" w:eastAsia="uk-UA" w:bidi="uk-UA"/>
        </w:rPr>
        <w:t>наноматеріали</w:t>
      </w:r>
      <w:proofErr w:type="spellEnd"/>
    </w:p>
    <w:p w:rsidR="005F7B1C" w:rsidRPr="005F7B1C" w:rsidRDefault="005F7B1C" w:rsidP="005F7B1C">
      <w:pPr>
        <w:widowControl w:val="0"/>
        <w:autoSpaceDE w:val="0"/>
        <w:autoSpaceDN w:val="0"/>
        <w:spacing w:before="160" w:after="0" w:line="240" w:lineRule="auto"/>
        <w:ind w:right="225"/>
        <w:jc w:val="right"/>
        <w:rPr>
          <w:rFonts w:ascii="Times New Roman" w:eastAsia="Times New Roman" w:hAnsi="Times New Roman" w:cs="Times New Roman"/>
          <w:i/>
          <w:sz w:val="28"/>
          <w:lang w:val="uk-UA" w:eastAsia="uk-UA" w:bidi="uk-UA"/>
        </w:rPr>
      </w:pPr>
      <w:r w:rsidRPr="005F7B1C">
        <w:rPr>
          <w:rFonts w:ascii="Times New Roman" w:eastAsia="Times New Roman" w:hAnsi="Times New Roman" w:cs="Times New Roman"/>
          <w:i/>
          <w:sz w:val="28"/>
          <w:lang w:val="uk-UA" w:eastAsia="uk-UA" w:bidi="uk-UA"/>
        </w:rPr>
        <w:t>105</w:t>
      </w:r>
      <w:r w:rsidR="00820F70">
        <w:rPr>
          <w:rFonts w:ascii="Times New Roman" w:eastAsia="Times New Roman" w:hAnsi="Times New Roman" w:cs="Times New Roman"/>
          <w:i/>
          <w:sz w:val="28"/>
          <w:lang w:val="uk-UA" w:eastAsia="uk-UA" w:bidi="uk-UA"/>
        </w:rPr>
        <w:t xml:space="preserve"> </w:t>
      </w:r>
      <w:r w:rsidRPr="005F7B1C">
        <w:rPr>
          <w:rFonts w:ascii="Times New Roman" w:eastAsia="Times New Roman" w:hAnsi="Times New Roman" w:cs="Times New Roman"/>
          <w:i/>
          <w:sz w:val="28"/>
          <w:lang w:val="uk-UA" w:eastAsia="uk-UA" w:bidi="uk-UA"/>
        </w:rPr>
        <w:t xml:space="preserve">Прикладна фізика та </w:t>
      </w:r>
      <w:proofErr w:type="spellStart"/>
      <w:r w:rsidRPr="005F7B1C">
        <w:rPr>
          <w:rFonts w:ascii="Times New Roman" w:eastAsia="Times New Roman" w:hAnsi="Times New Roman" w:cs="Times New Roman"/>
          <w:i/>
          <w:sz w:val="28"/>
          <w:lang w:val="uk-UA" w:eastAsia="uk-UA" w:bidi="uk-UA"/>
        </w:rPr>
        <w:t>наноматеріали</w:t>
      </w:r>
      <w:proofErr w:type="spellEnd"/>
    </w:p>
    <w:p w:rsidR="005F7B1C" w:rsidRPr="005F7B1C" w:rsidRDefault="005F7B1C" w:rsidP="005F7B1C">
      <w:pPr>
        <w:widowControl w:val="0"/>
        <w:autoSpaceDE w:val="0"/>
        <w:autoSpaceDN w:val="0"/>
        <w:spacing w:after="0" w:line="240" w:lineRule="auto"/>
        <w:rPr>
          <w:rFonts w:ascii="Times New Roman" w:eastAsia="Times New Roman" w:hAnsi="Times New Roman" w:cs="Times New Roman"/>
          <w:i/>
          <w:sz w:val="30"/>
          <w:szCs w:val="28"/>
          <w:lang w:val="uk-UA" w:eastAsia="uk-UA" w:bidi="uk-UA"/>
        </w:rPr>
      </w:pPr>
    </w:p>
    <w:p w:rsidR="005F7B1C" w:rsidRPr="005F7B1C" w:rsidRDefault="005F7B1C" w:rsidP="005F7B1C">
      <w:pPr>
        <w:widowControl w:val="0"/>
        <w:autoSpaceDE w:val="0"/>
        <w:autoSpaceDN w:val="0"/>
        <w:spacing w:before="3" w:after="0" w:line="240" w:lineRule="auto"/>
        <w:rPr>
          <w:rFonts w:ascii="Times New Roman" w:eastAsia="Times New Roman" w:hAnsi="Times New Roman" w:cs="Times New Roman"/>
          <w:i/>
          <w:sz w:val="32"/>
          <w:szCs w:val="28"/>
          <w:lang w:val="uk-UA" w:eastAsia="uk-UA" w:bidi="uk-UA"/>
        </w:rPr>
      </w:pPr>
    </w:p>
    <w:p w:rsidR="005F7B1C" w:rsidRPr="005F7B1C" w:rsidRDefault="005F7B1C" w:rsidP="005F7B1C">
      <w:pPr>
        <w:widowControl w:val="0"/>
        <w:autoSpaceDE w:val="0"/>
        <w:autoSpaceDN w:val="0"/>
        <w:spacing w:before="1" w:after="0" w:line="240" w:lineRule="auto"/>
        <w:ind w:right="5"/>
        <w:jc w:val="center"/>
        <w:rPr>
          <w:rFonts w:ascii="Times New Roman" w:eastAsia="Times New Roman" w:hAnsi="Times New Roman" w:cs="Times New Roman"/>
          <w:b/>
          <w:sz w:val="32"/>
          <w:lang w:val="uk-UA" w:eastAsia="uk-UA" w:bidi="uk-UA"/>
        </w:rPr>
      </w:pPr>
      <w:r w:rsidRPr="005F7B1C">
        <w:rPr>
          <w:rFonts w:ascii="Times New Roman" w:eastAsia="Times New Roman" w:hAnsi="Times New Roman" w:cs="Times New Roman"/>
          <w:spacing w:val="-80"/>
          <w:w w:val="99"/>
          <w:sz w:val="32"/>
          <w:u w:val="thick"/>
          <w:lang w:val="uk-UA" w:eastAsia="uk-UA" w:bidi="uk-UA"/>
        </w:rPr>
        <w:t xml:space="preserve"> </w:t>
      </w:r>
      <w:r w:rsidRPr="005F7B1C">
        <w:rPr>
          <w:rFonts w:ascii="Times New Roman" w:eastAsia="Times New Roman" w:hAnsi="Times New Roman" w:cs="Times New Roman"/>
          <w:b/>
          <w:sz w:val="32"/>
          <w:u w:val="thick"/>
          <w:lang w:val="uk-UA" w:eastAsia="uk-UA" w:bidi="uk-UA"/>
        </w:rPr>
        <w:t>КВАЛІФІКАЦІЙНА РОБОТА</w:t>
      </w:r>
    </w:p>
    <w:p w:rsidR="005F7B1C" w:rsidRPr="005F7B1C" w:rsidRDefault="005F7B1C" w:rsidP="005F7B1C">
      <w:pPr>
        <w:widowControl w:val="0"/>
        <w:autoSpaceDE w:val="0"/>
        <w:autoSpaceDN w:val="0"/>
        <w:spacing w:after="0" w:line="240" w:lineRule="auto"/>
        <w:rPr>
          <w:rFonts w:ascii="Times New Roman" w:eastAsia="Times New Roman" w:hAnsi="Times New Roman" w:cs="Times New Roman"/>
          <w:b/>
          <w:sz w:val="20"/>
          <w:szCs w:val="28"/>
          <w:lang w:val="uk-UA" w:eastAsia="uk-UA" w:bidi="uk-UA"/>
        </w:rPr>
      </w:pPr>
    </w:p>
    <w:p w:rsidR="005F7B1C" w:rsidRPr="005F7B1C" w:rsidRDefault="005F7B1C" w:rsidP="005F7B1C">
      <w:pPr>
        <w:widowControl w:val="0"/>
        <w:autoSpaceDE w:val="0"/>
        <w:autoSpaceDN w:val="0"/>
        <w:spacing w:before="10" w:after="0" w:line="240" w:lineRule="auto"/>
        <w:rPr>
          <w:rFonts w:ascii="Times New Roman" w:eastAsia="Times New Roman" w:hAnsi="Times New Roman" w:cs="Times New Roman"/>
          <w:b/>
          <w:sz w:val="15"/>
          <w:szCs w:val="28"/>
          <w:lang w:val="uk-UA" w:eastAsia="uk-UA" w:bidi="uk-UA"/>
        </w:rPr>
      </w:pPr>
    </w:p>
    <w:p w:rsidR="005F7B1C" w:rsidRPr="005F7B1C" w:rsidRDefault="005F7B1C" w:rsidP="005F7B1C">
      <w:pPr>
        <w:widowControl w:val="0"/>
        <w:autoSpaceDE w:val="0"/>
        <w:autoSpaceDN w:val="0"/>
        <w:spacing w:before="89" w:after="0" w:line="240" w:lineRule="auto"/>
        <w:ind w:left="400" w:right="405"/>
        <w:jc w:val="center"/>
        <w:rPr>
          <w:rFonts w:ascii="Times New Roman" w:eastAsia="Times New Roman" w:hAnsi="Times New Roman" w:cs="Times New Roman"/>
          <w:b/>
          <w:i/>
          <w:sz w:val="28"/>
          <w:szCs w:val="28"/>
          <w:lang w:val="uk-UA" w:eastAsia="uk-UA" w:bidi="uk-UA"/>
        </w:rPr>
      </w:pPr>
      <w:r w:rsidRPr="005F7B1C">
        <w:rPr>
          <w:rFonts w:ascii="Times New Roman" w:eastAsia="Times New Roman" w:hAnsi="Times New Roman" w:cs="Times New Roman"/>
          <w:sz w:val="28"/>
          <w:szCs w:val="28"/>
          <w:lang w:val="uk-UA" w:eastAsia="uk-UA" w:bidi="uk-UA"/>
        </w:rPr>
        <w:t>на здобуття освітнього ступеня</w:t>
      </w:r>
      <w:r w:rsidRPr="005F7B1C">
        <w:rPr>
          <w:rFonts w:ascii="Times New Roman" w:eastAsia="Times New Roman" w:hAnsi="Times New Roman" w:cs="Times New Roman"/>
          <w:spacing w:val="-14"/>
          <w:sz w:val="28"/>
          <w:szCs w:val="28"/>
          <w:lang w:val="uk-UA" w:eastAsia="uk-UA" w:bidi="uk-UA"/>
        </w:rPr>
        <w:t xml:space="preserve"> </w:t>
      </w:r>
      <w:r w:rsidRPr="005F7B1C">
        <w:rPr>
          <w:rFonts w:ascii="Times New Roman" w:eastAsia="Times New Roman" w:hAnsi="Times New Roman" w:cs="Times New Roman"/>
          <w:b/>
          <w:i/>
          <w:sz w:val="28"/>
          <w:szCs w:val="28"/>
          <w:lang w:val="uk-UA" w:eastAsia="uk-UA" w:bidi="uk-UA"/>
        </w:rPr>
        <w:t>магістр</w:t>
      </w:r>
    </w:p>
    <w:p w:rsidR="005F7B1C" w:rsidRPr="005F7B1C" w:rsidRDefault="005F7B1C" w:rsidP="005F7B1C">
      <w:pPr>
        <w:widowControl w:val="0"/>
        <w:autoSpaceDE w:val="0"/>
        <w:autoSpaceDN w:val="0"/>
        <w:spacing w:before="165" w:after="0"/>
        <w:ind w:right="5"/>
        <w:jc w:val="center"/>
        <w:rPr>
          <w:rFonts w:ascii="Times New Roman" w:eastAsia="Times New Roman" w:hAnsi="Times New Roman" w:cs="Times New Roman"/>
          <w:sz w:val="44"/>
          <w:lang w:val="uk-UA" w:eastAsia="uk-UA" w:bidi="uk-UA"/>
        </w:rPr>
      </w:pPr>
      <w:r w:rsidRPr="005F7B1C">
        <w:rPr>
          <w:rFonts w:ascii="Times New Roman" w:eastAsia="Times New Roman" w:hAnsi="Times New Roman" w:cs="Times New Roman"/>
          <w:sz w:val="44"/>
          <w:lang w:val="uk-UA" w:eastAsia="uk-UA" w:bidi="uk-UA"/>
        </w:rPr>
        <w:t>Конструювання діючої моделі геліостанції на основі полікристалічного кремнію</w:t>
      </w:r>
    </w:p>
    <w:p w:rsidR="005F7B1C" w:rsidRPr="005F7B1C" w:rsidRDefault="005F7B1C" w:rsidP="005F7B1C">
      <w:pPr>
        <w:widowControl w:val="0"/>
        <w:autoSpaceDE w:val="0"/>
        <w:autoSpaceDN w:val="0"/>
        <w:spacing w:before="6" w:after="0" w:line="240" w:lineRule="auto"/>
        <w:rPr>
          <w:rFonts w:ascii="Times New Roman" w:eastAsia="Times New Roman" w:hAnsi="Times New Roman" w:cs="Times New Roman"/>
          <w:sz w:val="39"/>
          <w:szCs w:val="28"/>
          <w:lang w:val="uk-UA" w:eastAsia="uk-UA" w:bidi="uk-UA"/>
        </w:rPr>
      </w:pPr>
    </w:p>
    <w:p w:rsidR="005F7B1C" w:rsidRPr="005F7B1C" w:rsidRDefault="005F7B1C" w:rsidP="005F7B1C">
      <w:pPr>
        <w:widowControl w:val="0"/>
        <w:autoSpaceDE w:val="0"/>
        <w:autoSpaceDN w:val="0"/>
        <w:spacing w:after="0" w:line="240" w:lineRule="auto"/>
        <w:ind w:left="403" w:right="405"/>
        <w:jc w:val="center"/>
        <w:rPr>
          <w:rFonts w:ascii="Times New Roman" w:eastAsia="Times New Roman" w:hAnsi="Times New Roman" w:cs="Times New Roman"/>
          <w:b/>
          <w:sz w:val="28"/>
          <w:lang w:val="uk-UA" w:eastAsia="uk-UA" w:bidi="uk-UA"/>
        </w:rPr>
      </w:pPr>
      <w:r w:rsidRPr="005F7B1C">
        <w:rPr>
          <w:rFonts w:ascii="Times New Roman" w:eastAsia="Times New Roman" w:hAnsi="Times New Roman" w:cs="Times New Roman"/>
          <w:sz w:val="28"/>
          <w:lang w:val="uk-UA" w:eastAsia="uk-UA" w:bidi="uk-UA"/>
        </w:rPr>
        <w:t xml:space="preserve">студента </w:t>
      </w:r>
      <w:r w:rsidRPr="005F7B1C">
        <w:rPr>
          <w:rFonts w:ascii="Times New Roman" w:eastAsia="Times New Roman" w:hAnsi="Times New Roman" w:cs="Times New Roman"/>
          <w:b/>
          <w:sz w:val="28"/>
          <w:lang w:val="uk-UA" w:eastAsia="uk-UA" w:bidi="uk-UA"/>
        </w:rPr>
        <w:t>Михайленка Максима Володимировича</w:t>
      </w:r>
    </w:p>
    <w:p w:rsidR="005F7B1C" w:rsidRPr="005F7B1C" w:rsidRDefault="005F7B1C" w:rsidP="005F7B1C">
      <w:pPr>
        <w:widowControl w:val="0"/>
        <w:autoSpaceDE w:val="0"/>
        <w:autoSpaceDN w:val="0"/>
        <w:spacing w:after="0" w:line="240" w:lineRule="auto"/>
        <w:rPr>
          <w:rFonts w:ascii="Times New Roman" w:eastAsia="Times New Roman" w:hAnsi="Times New Roman" w:cs="Times New Roman"/>
          <w:b/>
          <w:sz w:val="30"/>
          <w:szCs w:val="28"/>
          <w:lang w:val="uk-UA" w:eastAsia="uk-UA" w:bidi="uk-UA"/>
        </w:rPr>
      </w:pPr>
    </w:p>
    <w:p w:rsidR="005F7B1C" w:rsidRPr="005F7B1C" w:rsidRDefault="005F7B1C" w:rsidP="005F7B1C">
      <w:pPr>
        <w:widowControl w:val="0"/>
        <w:autoSpaceDE w:val="0"/>
        <w:autoSpaceDN w:val="0"/>
        <w:spacing w:before="196" w:after="0" w:line="240" w:lineRule="auto"/>
        <w:ind w:left="4475"/>
        <w:rPr>
          <w:rFonts w:ascii="Times New Roman" w:eastAsia="Times New Roman" w:hAnsi="Times New Roman" w:cs="Times New Roman"/>
          <w:sz w:val="24"/>
          <w:lang w:val="uk-UA" w:eastAsia="uk-UA" w:bidi="uk-UA"/>
        </w:rPr>
      </w:pPr>
      <w:r w:rsidRPr="005F7B1C">
        <w:rPr>
          <w:rFonts w:ascii="Times New Roman" w:eastAsia="Times New Roman" w:hAnsi="Times New Roman" w:cs="Times New Roman"/>
          <w:sz w:val="24"/>
          <w:lang w:val="uk-UA" w:eastAsia="uk-UA" w:bidi="uk-UA"/>
        </w:rPr>
        <w:t>Науковий керівник:</w:t>
      </w:r>
    </w:p>
    <w:p w:rsidR="005F7B1C" w:rsidRPr="005F7B1C" w:rsidRDefault="005F7B1C" w:rsidP="005F7B1C">
      <w:pPr>
        <w:widowControl w:val="0"/>
        <w:autoSpaceDE w:val="0"/>
        <w:autoSpaceDN w:val="0"/>
        <w:spacing w:before="139" w:after="0" w:line="360" w:lineRule="auto"/>
        <w:ind w:left="4475" w:right="1822"/>
        <w:rPr>
          <w:rFonts w:ascii="Times New Roman" w:eastAsia="Times New Roman" w:hAnsi="Times New Roman" w:cs="Times New Roman"/>
          <w:sz w:val="24"/>
          <w:lang w:val="uk-UA" w:eastAsia="uk-UA" w:bidi="uk-UA"/>
        </w:rPr>
      </w:pPr>
      <w:proofErr w:type="spellStart"/>
      <w:r w:rsidRPr="005F7B1C">
        <w:rPr>
          <w:rFonts w:ascii="Times New Roman" w:eastAsia="Times New Roman" w:hAnsi="Times New Roman" w:cs="Times New Roman"/>
          <w:sz w:val="24"/>
          <w:lang w:val="uk-UA" w:eastAsia="uk-UA" w:bidi="uk-UA"/>
        </w:rPr>
        <w:t>Кнорозок</w:t>
      </w:r>
      <w:proofErr w:type="spellEnd"/>
      <w:r w:rsidRPr="005F7B1C">
        <w:rPr>
          <w:rFonts w:ascii="Times New Roman" w:eastAsia="Times New Roman" w:hAnsi="Times New Roman" w:cs="Times New Roman"/>
          <w:sz w:val="24"/>
          <w:lang w:val="uk-UA" w:eastAsia="uk-UA" w:bidi="uk-UA"/>
        </w:rPr>
        <w:t xml:space="preserve"> Леонід Михайлович, канд. фіз.-мат. наук, доцент</w:t>
      </w:r>
    </w:p>
    <w:p w:rsidR="005F7B1C" w:rsidRPr="005F7B1C" w:rsidRDefault="005F7B1C" w:rsidP="005F7B1C">
      <w:pPr>
        <w:widowControl w:val="0"/>
        <w:autoSpaceDE w:val="0"/>
        <w:autoSpaceDN w:val="0"/>
        <w:spacing w:after="0" w:line="240" w:lineRule="auto"/>
        <w:rPr>
          <w:rFonts w:ascii="Times New Roman" w:eastAsia="Times New Roman" w:hAnsi="Times New Roman" w:cs="Times New Roman"/>
          <w:sz w:val="36"/>
          <w:szCs w:val="28"/>
          <w:lang w:val="uk-UA" w:eastAsia="uk-UA" w:bidi="uk-UA"/>
        </w:rPr>
      </w:pPr>
    </w:p>
    <w:p w:rsidR="005F7B1C" w:rsidRPr="005F7B1C" w:rsidRDefault="005F7B1C" w:rsidP="005F7B1C">
      <w:pPr>
        <w:widowControl w:val="0"/>
        <w:autoSpaceDE w:val="0"/>
        <w:autoSpaceDN w:val="0"/>
        <w:spacing w:after="0" w:line="240" w:lineRule="auto"/>
        <w:ind w:left="4475"/>
        <w:rPr>
          <w:rFonts w:ascii="Times New Roman" w:eastAsia="Times New Roman" w:hAnsi="Times New Roman" w:cs="Times New Roman"/>
          <w:sz w:val="24"/>
          <w:lang w:val="uk-UA" w:eastAsia="uk-UA" w:bidi="uk-UA"/>
        </w:rPr>
      </w:pPr>
      <w:r w:rsidRPr="005F7B1C">
        <w:rPr>
          <w:rFonts w:ascii="Times New Roman" w:eastAsia="Times New Roman" w:hAnsi="Times New Roman" w:cs="Times New Roman"/>
          <w:sz w:val="24"/>
          <w:lang w:val="uk-UA" w:eastAsia="uk-UA" w:bidi="uk-UA"/>
        </w:rPr>
        <w:t>Рецензенти:</w:t>
      </w:r>
    </w:p>
    <w:p w:rsidR="005F7B1C" w:rsidRPr="005F7B1C" w:rsidRDefault="005F7B1C" w:rsidP="00820F70">
      <w:pPr>
        <w:widowControl w:val="0"/>
        <w:autoSpaceDE w:val="0"/>
        <w:autoSpaceDN w:val="0"/>
        <w:spacing w:before="139" w:after="0" w:line="360" w:lineRule="auto"/>
        <w:ind w:left="4474" w:right="1134"/>
        <w:rPr>
          <w:rFonts w:ascii="Times New Roman" w:eastAsia="Times New Roman" w:hAnsi="Times New Roman" w:cs="Times New Roman"/>
          <w:sz w:val="24"/>
          <w:lang w:val="uk-UA" w:eastAsia="uk-UA" w:bidi="uk-UA"/>
        </w:rPr>
      </w:pPr>
      <w:r w:rsidRPr="005F7B1C">
        <w:rPr>
          <w:rFonts w:ascii="Times New Roman" w:eastAsia="Times New Roman" w:hAnsi="Times New Roman" w:cs="Times New Roman"/>
          <w:sz w:val="24"/>
          <w:lang w:val="uk-UA" w:eastAsia="uk-UA" w:bidi="uk-UA"/>
        </w:rPr>
        <w:t>Мельничук Олександр Володимирович, доктор. фіз.-мат. наук, професор;</w:t>
      </w:r>
    </w:p>
    <w:p w:rsidR="005F7B1C" w:rsidRPr="005F7B1C" w:rsidRDefault="005F7B1C" w:rsidP="00820F70">
      <w:pPr>
        <w:widowControl w:val="0"/>
        <w:autoSpaceDE w:val="0"/>
        <w:autoSpaceDN w:val="0"/>
        <w:spacing w:after="0" w:line="360" w:lineRule="auto"/>
        <w:ind w:left="4474" w:right="2155"/>
        <w:rPr>
          <w:rFonts w:ascii="Times New Roman" w:eastAsia="Times New Roman" w:hAnsi="Times New Roman" w:cs="Times New Roman"/>
          <w:sz w:val="24"/>
          <w:lang w:val="uk-UA" w:eastAsia="uk-UA" w:bidi="uk-UA"/>
        </w:rPr>
      </w:pPr>
      <w:r w:rsidRPr="005F7B1C">
        <w:rPr>
          <w:rFonts w:ascii="Times New Roman" w:eastAsia="Times New Roman" w:hAnsi="Times New Roman" w:cs="Times New Roman"/>
          <w:sz w:val="24"/>
          <w:lang w:val="uk-UA" w:eastAsia="uk-UA" w:bidi="uk-UA"/>
        </w:rPr>
        <w:t>Мельничук Людмила Юріївна, канд. фіз.-мат. наук, доцент</w:t>
      </w:r>
    </w:p>
    <w:p w:rsidR="005F7B1C" w:rsidRPr="005F7B1C" w:rsidRDefault="005F7B1C" w:rsidP="005F7B1C">
      <w:pPr>
        <w:widowControl w:val="0"/>
        <w:autoSpaceDE w:val="0"/>
        <w:autoSpaceDN w:val="0"/>
        <w:spacing w:before="11" w:after="0" w:line="240" w:lineRule="auto"/>
        <w:rPr>
          <w:rFonts w:ascii="Times New Roman" w:eastAsia="Times New Roman" w:hAnsi="Times New Roman" w:cs="Times New Roman"/>
          <w:sz w:val="32"/>
          <w:szCs w:val="28"/>
          <w:lang w:val="uk-UA" w:eastAsia="uk-UA" w:bidi="uk-UA"/>
        </w:rPr>
      </w:pPr>
    </w:p>
    <w:p w:rsidR="005F7B1C" w:rsidRPr="005F7B1C" w:rsidRDefault="005F7B1C" w:rsidP="005F7B1C">
      <w:pPr>
        <w:widowControl w:val="0"/>
        <w:autoSpaceDE w:val="0"/>
        <w:autoSpaceDN w:val="0"/>
        <w:spacing w:after="0" w:line="240" w:lineRule="auto"/>
        <w:ind w:left="4475"/>
        <w:rPr>
          <w:rFonts w:ascii="Times New Roman" w:eastAsia="Times New Roman" w:hAnsi="Times New Roman" w:cs="Times New Roman"/>
          <w:lang w:val="uk-UA" w:eastAsia="uk-UA" w:bidi="uk-UA"/>
        </w:rPr>
      </w:pPr>
      <w:r w:rsidRPr="005F7B1C">
        <w:rPr>
          <w:rFonts w:ascii="Times New Roman" w:eastAsia="Times New Roman" w:hAnsi="Times New Roman" w:cs="Times New Roman"/>
          <w:lang w:val="uk-UA" w:eastAsia="uk-UA" w:bidi="uk-UA"/>
        </w:rPr>
        <w:t>Допущено до захисту</w:t>
      </w:r>
    </w:p>
    <w:p w:rsidR="005F7B1C" w:rsidRPr="005F7B1C" w:rsidRDefault="005F7B1C" w:rsidP="005F7B1C">
      <w:pPr>
        <w:widowControl w:val="0"/>
        <w:tabs>
          <w:tab w:val="left" w:pos="7837"/>
        </w:tabs>
        <w:autoSpaceDE w:val="0"/>
        <w:autoSpaceDN w:val="0"/>
        <w:spacing w:before="126" w:after="0" w:line="240" w:lineRule="auto"/>
        <w:ind w:left="4475"/>
        <w:rPr>
          <w:rFonts w:ascii="Times New Roman" w:eastAsia="Times New Roman" w:hAnsi="Times New Roman" w:cs="Times New Roman"/>
          <w:lang w:val="uk-UA" w:eastAsia="uk-UA" w:bidi="uk-UA"/>
        </w:rPr>
      </w:pPr>
      <w:r w:rsidRPr="005F7B1C">
        <w:rPr>
          <w:rFonts w:ascii="Times New Roman" w:eastAsia="Times New Roman" w:hAnsi="Times New Roman" w:cs="Times New Roman"/>
          <w:lang w:val="uk-UA" w:eastAsia="uk-UA" w:bidi="uk-UA"/>
        </w:rPr>
        <w:t>В.о. зав. кафедри</w:t>
      </w:r>
      <w:r w:rsidRPr="005F7B1C">
        <w:rPr>
          <w:rFonts w:ascii="Times New Roman" w:eastAsia="Times New Roman" w:hAnsi="Times New Roman" w:cs="Times New Roman"/>
          <w:u w:val="single"/>
          <w:lang w:val="uk-UA" w:eastAsia="uk-UA" w:bidi="uk-UA"/>
        </w:rPr>
        <w:t xml:space="preserve"> </w:t>
      </w:r>
      <w:r w:rsidRPr="005F7B1C">
        <w:rPr>
          <w:rFonts w:ascii="Times New Roman" w:eastAsia="Times New Roman" w:hAnsi="Times New Roman" w:cs="Times New Roman"/>
          <w:u w:val="single"/>
          <w:lang w:val="uk-UA" w:eastAsia="uk-UA" w:bidi="uk-UA"/>
        </w:rPr>
        <w:tab/>
      </w:r>
      <w:r w:rsidRPr="005F7B1C">
        <w:rPr>
          <w:rFonts w:ascii="Times New Roman" w:eastAsia="Times New Roman" w:hAnsi="Times New Roman" w:cs="Times New Roman"/>
          <w:lang w:val="uk-UA" w:eastAsia="uk-UA" w:bidi="uk-UA"/>
        </w:rPr>
        <w:t>Тарасенко О.В.</w:t>
      </w:r>
    </w:p>
    <w:p w:rsidR="005F7B1C" w:rsidRPr="005F7B1C" w:rsidRDefault="005F7B1C" w:rsidP="005F7B1C">
      <w:pPr>
        <w:widowControl w:val="0"/>
        <w:autoSpaceDE w:val="0"/>
        <w:autoSpaceDN w:val="0"/>
        <w:spacing w:after="0" w:line="240" w:lineRule="auto"/>
        <w:rPr>
          <w:rFonts w:ascii="Times New Roman" w:eastAsia="Times New Roman" w:hAnsi="Times New Roman" w:cs="Times New Roman"/>
          <w:sz w:val="24"/>
          <w:szCs w:val="28"/>
          <w:lang w:val="uk-UA" w:eastAsia="uk-UA" w:bidi="uk-UA"/>
        </w:rPr>
      </w:pPr>
    </w:p>
    <w:p w:rsidR="005F7B1C" w:rsidRDefault="005F7B1C" w:rsidP="005F7B1C">
      <w:pPr>
        <w:widowControl w:val="0"/>
        <w:autoSpaceDE w:val="0"/>
        <w:autoSpaceDN w:val="0"/>
        <w:spacing w:before="10" w:after="0" w:line="240" w:lineRule="auto"/>
        <w:rPr>
          <w:rFonts w:ascii="Times New Roman" w:eastAsia="Times New Roman" w:hAnsi="Times New Roman" w:cs="Times New Roman"/>
          <w:sz w:val="28"/>
          <w:szCs w:val="28"/>
          <w:lang w:val="uk-UA" w:eastAsia="uk-UA" w:bidi="uk-UA"/>
        </w:rPr>
      </w:pPr>
    </w:p>
    <w:p w:rsidR="00820F70" w:rsidRDefault="00820F70" w:rsidP="005F7B1C">
      <w:pPr>
        <w:widowControl w:val="0"/>
        <w:autoSpaceDE w:val="0"/>
        <w:autoSpaceDN w:val="0"/>
        <w:spacing w:before="10" w:after="0" w:line="240" w:lineRule="auto"/>
        <w:rPr>
          <w:rFonts w:ascii="Times New Roman" w:eastAsia="Times New Roman" w:hAnsi="Times New Roman" w:cs="Times New Roman"/>
          <w:sz w:val="28"/>
          <w:szCs w:val="28"/>
          <w:lang w:val="uk-UA" w:eastAsia="uk-UA" w:bidi="uk-UA"/>
        </w:rPr>
      </w:pPr>
    </w:p>
    <w:p w:rsidR="00820F70" w:rsidRPr="005F7B1C" w:rsidRDefault="00820F70" w:rsidP="005F7B1C">
      <w:pPr>
        <w:widowControl w:val="0"/>
        <w:autoSpaceDE w:val="0"/>
        <w:autoSpaceDN w:val="0"/>
        <w:spacing w:before="10" w:after="0" w:line="240" w:lineRule="auto"/>
        <w:rPr>
          <w:rFonts w:ascii="Times New Roman" w:eastAsia="Times New Roman" w:hAnsi="Times New Roman" w:cs="Times New Roman"/>
          <w:sz w:val="28"/>
          <w:szCs w:val="28"/>
          <w:lang w:val="uk-UA" w:eastAsia="uk-UA" w:bidi="uk-UA"/>
        </w:rPr>
      </w:pPr>
    </w:p>
    <w:p w:rsidR="005F7B1C" w:rsidRPr="005F7B1C" w:rsidRDefault="005F7B1C" w:rsidP="005F7B1C">
      <w:pPr>
        <w:widowControl w:val="0"/>
        <w:autoSpaceDE w:val="0"/>
        <w:autoSpaceDN w:val="0"/>
        <w:spacing w:after="0" w:line="240" w:lineRule="auto"/>
        <w:ind w:left="401" w:right="405"/>
        <w:jc w:val="center"/>
        <w:rPr>
          <w:rFonts w:ascii="Times New Roman" w:eastAsia="Times New Roman" w:hAnsi="Times New Roman" w:cs="Times New Roman"/>
          <w:sz w:val="28"/>
          <w:szCs w:val="28"/>
          <w:lang w:val="uk-UA" w:eastAsia="uk-UA" w:bidi="uk-UA"/>
        </w:rPr>
      </w:pPr>
      <w:r w:rsidRPr="005F7B1C">
        <w:rPr>
          <w:rFonts w:ascii="Times New Roman" w:eastAsia="Times New Roman" w:hAnsi="Times New Roman" w:cs="Times New Roman"/>
          <w:sz w:val="28"/>
          <w:szCs w:val="28"/>
          <w:lang w:val="uk-UA" w:eastAsia="uk-UA" w:bidi="uk-UA"/>
        </w:rPr>
        <w:t>Ніжин – 2019 рік</w:t>
      </w:r>
    </w:p>
    <w:p w:rsidR="000A4695" w:rsidRDefault="000A4695" w:rsidP="005F7B1C">
      <w:pPr>
        <w:tabs>
          <w:tab w:val="left" w:pos="2295"/>
          <w:tab w:val="center" w:pos="4904"/>
        </w:tabs>
        <w:spacing w:before="163"/>
        <w:ind w:left="403" w:right="405"/>
        <w:sectPr w:rsidR="000A4695">
          <w:footerReference w:type="default" r:id="rId9"/>
          <w:pgSz w:w="11910" w:h="16840"/>
          <w:pgMar w:top="1040" w:right="620" w:bottom="1240" w:left="1480" w:header="0" w:footer="975" w:gutter="0"/>
          <w:cols w:space="720"/>
        </w:sectPr>
      </w:pPr>
    </w:p>
    <w:sdt>
      <w:sdtPr>
        <w:rPr>
          <w:rFonts w:ascii="Times New Roman" w:eastAsiaTheme="minorHAnsi" w:hAnsi="Times New Roman" w:cs="Times New Roman"/>
          <w:b w:val="0"/>
          <w:bCs w:val="0"/>
          <w:color w:val="auto"/>
          <w:sz w:val="22"/>
          <w:szCs w:val="22"/>
          <w:lang w:val="uk-UA" w:eastAsia="en-US"/>
        </w:rPr>
        <w:id w:val="644469437"/>
        <w:docPartObj>
          <w:docPartGallery w:val="Table of Contents"/>
          <w:docPartUnique/>
        </w:docPartObj>
      </w:sdtPr>
      <w:sdtEndPr>
        <w:rPr>
          <w:sz w:val="28"/>
          <w:szCs w:val="28"/>
        </w:rPr>
      </w:sdtEndPr>
      <w:sdtContent>
        <w:p w:rsidR="00DF701F" w:rsidRDefault="00DF701F" w:rsidP="00DF701F">
          <w:pPr>
            <w:pStyle w:val="ad"/>
            <w:jc w:val="center"/>
            <w:rPr>
              <w:rFonts w:ascii="Times New Roman" w:hAnsi="Times New Roman" w:cs="Times New Roman"/>
              <w:color w:val="auto"/>
              <w:lang w:val="uk-UA"/>
            </w:rPr>
          </w:pPr>
          <w:r w:rsidRPr="00587865">
            <w:rPr>
              <w:rFonts w:ascii="Times New Roman" w:hAnsi="Times New Roman" w:cs="Times New Roman"/>
              <w:color w:val="auto"/>
              <w:lang w:val="uk-UA"/>
            </w:rPr>
            <w:t>З</w:t>
          </w:r>
          <w:r w:rsidR="004815CA" w:rsidRPr="00587865">
            <w:rPr>
              <w:rFonts w:ascii="Times New Roman" w:hAnsi="Times New Roman" w:cs="Times New Roman"/>
              <w:color w:val="auto"/>
              <w:lang w:val="uk-UA"/>
            </w:rPr>
            <w:t>МІСТ</w:t>
          </w:r>
        </w:p>
        <w:p w:rsidR="00BA0EBB" w:rsidRPr="00BA0EBB" w:rsidRDefault="00DF701F">
          <w:pPr>
            <w:pStyle w:val="11"/>
            <w:tabs>
              <w:tab w:val="right" w:leader="dot" w:pos="9628"/>
            </w:tabs>
            <w:rPr>
              <w:rFonts w:ascii="Times New Roman" w:eastAsiaTheme="minorEastAsia" w:hAnsi="Times New Roman" w:cs="Times New Roman"/>
              <w:noProof/>
              <w:sz w:val="28"/>
              <w:szCs w:val="28"/>
              <w:lang w:val="uk-UA" w:eastAsia="uk-UA"/>
            </w:rPr>
          </w:pPr>
          <w:r w:rsidRPr="00BA0EBB">
            <w:rPr>
              <w:rFonts w:ascii="Times New Roman" w:hAnsi="Times New Roman" w:cs="Times New Roman"/>
              <w:sz w:val="28"/>
              <w:szCs w:val="28"/>
              <w:lang w:val="uk-UA"/>
            </w:rPr>
            <w:fldChar w:fldCharType="begin"/>
          </w:r>
          <w:r w:rsidRPr="00BA0EBB">
            <w:rPr>
              <w:rFonts w:ascii="Times New Roman" w:hAnsi="Times New Roman" w:cs="Times New Roman"/>
              <w:sz w:val="28"/>
              <w:szCs w:val="28"/>
              <w:lang w:val="uk-UA"/>
            </w:rPr>
            <w:instrText xml:space="preserve"> TOC \o "1-3" \h \z \u </w:instrText>
          </w:r>
          <w:r w:rsidRPr="00BA0EBB">
            <w:rPr>
              <w:rFonts w:ascii="Times New Roman" w:hAnsi="Times New Roman" w:cs="Times New Roman"/>
              <w:sz w:val="28"/>
              <w:szCs w:val="28"/>
              <w:lang w:val="uk-UA"/>
            </w:rPr>
            <w:fldChar w:fldCharType="separate"/>
          </w:r>
          <w:hyperlink w:anchor="_Toc26526220" w:history="1">
            <w:r w:rsidR="00BA0EBB" w:rsidRPr="00BA0EBB">
              <w:rPr>
                <w:rStyle w:val="ae"/>
                <w:rFonts w:ascii="Times New Roman" w:hAnsi="Times New Roman" w:cs="Times New Roman"/>
                <w:noProof/>
                <w:sz w:val="28"/>
                <w:szCs w:val="28"/>
              </w:rPr>
              <w:t>АНОТАЦІЯ</w:t>
            </w:r>
            <w:r w:rsidR="00BA0EBB" w:rsidRPr="00BA0EBB">
              <w:rPr>
                <w:rFonts w:ascii="Times New Roman" w:hAnsi="Times New Roman" w:cs="Times New Roman"/>
                <w:noProof/>
                <w:webHidden/>
                <w:sz w:val="28"/>
                <w:szCs w:val="28"/>
              </w:rPr>
              <w:tab/>
            </w:r>
            <w:r w:rsidR="00BA0EBB" w:rsidRPr="00BA0EBB">
              <w:rPr>
                <w:rFonts w:ascii="Times New Roman" w:hAnsi="Times New Roman" w:cs="Times New Roman"/>
                <w:noProof/>
                <w:webHidden/>
                <w:sz w:val="28"/>
                <w:szCs w:val="28"/>
              </w:rPr>
              <w:fldChar w:fldCharType="begin"/>
            </w:r>
            <w:r w:rsidR="00BA0EBB" w:rsidRPr="00BA0EBB">
              <w:rPr>
                <w:rFonts w:ascii="Times New Roman" w:hAnsi="Times New Roman" w:cs="Times New Roman"/>
                <w:noProof/>
                <w:webHidden/>
                <w:sz w:val="28"/>
                <w:szCs w:val="28"/>
              </w:rPr>
              <w:instrText xml:space="preserve"> PAGEREF _Toc26526220 \h </w:instrText>
            </w:r>
            <w:r w:rsidR="00BA0EBB" w:rsidRPr="00BA0EBB">
              <w:rPr>
                <w:rFonts w:ascii="Times New Roman" w:hAnsi="Times New Roman" w:cs="Times New Roman"/>
                <w:noProof/>
                <w:webHidden/>
                <w:sz w:val="28"/>
                <w:szCs w:val="28"/>
              </w:rPr>
            </w:r>
            <w:r w:rsidR="00BA0EBB"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4</w:t>
            </w:r>
            <w:r w:rsidR="00BA0EBB"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21" w:history="1">
            <w:r w:rsidRPr="00BA0EBB">
              <w:rPr>
                <w:rStyle w:val="ae"/>
                <w:rFonts w:ascii="Times New Roman" w:hAnsi="Times New Roman" w:cs="Times New Roman"/>
                <w:noProof/>
                <w:sz w:val="28"/>
                <w:szCs w:val="28"/>
              </w:rPr>
              <w:t>ПЕРЕЛІК УМОВНИХ СКОРОЧЕНЬ</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_Toc26526221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22" w:history="1">
            <w:r w:rsidRPr="00BA0EBB">
              <w:rPr>
                <w:rStyle w:val="ae"/>
                <w:rFonts w:ascii="Times New Roman" w:hAnsi="Times New Roman" w:cs="Times New Roman"/>
                <w:noProof/>
                <w:sz w:val="28"/>
                <w:szCs w:val="28"/>
              </w:rPr>
              <w:t>ВСТУП</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_Toc26526222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6</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23" w:history="1">
            <w:r w:rsidRPr="00BA0EBB">
              <w:rPr>
                <w:rStyle w:val="ae"/>
                <w:rFonts w:ascii="Times New Roman" w:hAnsi="Times New Roman" w:cs="Times New Roman"/>
                <w:noProof/>
                <w:sz w:val="28"/>
                <w:szCs w:val="28"/>
              </w:rPr>
              <w:t xml:space="preserve">РОЗДІЛ </w:t>
            </w:r>
            <w:r w:rsidRPr="00BA0EBB">
              <w:rPr>
                <w:rStyle w:val="ae"/>
                <w:rFonts w:ascii="Times New Roman" w:hAnsi="Times New Roman" w:cs="Times New Roman"/>
                <w:noProof/>
                <w:sz w:val="28"/>
                <w:szCs w:val="28"/>
                <w:lang w:val="en-US"/>
              </w:rPr>
              <w:t>I</w:t>
            </w:r>
            <w:r w:rsidRPr="00BA0EBB">
              <w:rPr>
                <w:rStyle w:val="ae"/>
                <w:rFonts w:ascii="Times New Roman" w:hAnsi="Times New Roman" w:cs="Times New Roman"/>
                <w:noProof/>
                <w:sz w:val="28"/>
                <w:szCs w:val="28"/>
              </w:rPr>
              <w:t>.  СОНЯЧНА ЕНЕРГЕТИКА В УКРАЇНІ</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_Toc26526223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8</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24" w:history="1">
            <w:r w:rsidRPr="00BA0EBB">
              <w:rPr>
                <w:rStyle w:val="ae"/>
                <w:rFonts w:ascii="Times New Roman" w:hAnsi="Times New Roman" w:cs="Times New Roman"/>
                <w:b/>
                <w:noProof/>
                <w:sz w:val="28"/>
                <w:szCs w:val="28"/>
              </w:rPr>
              <w:t>1.1.</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Перспективи розвитку</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_Toc26526224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8</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25" w:history="1">
            <w:r w:rsidRPr="00BA0EBB">
              <w:rPr>
                <w:rStyle w:val="ae"/>
                <w:rFonts w:ascii="Times New Roman" w:hAnsi="Times New Roman" w:cs="Times New Roman"/>
                <w:b/>
                <w:noProof/>
                <w:sz w:val="28"/>
                <w:szCs w:val="28"/>
              </w:rPr>
              <w:t>1.2.</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Аналіз сонячної енергетики України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_Toc26526225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11</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26" w:history="1">
            <w:r w:rsidRPr="00BA0EBB">
              <w:rPr>
                <w:rStyle w:val="ae"/>
                <w:rFonts w:ascii="Times New Roman" w:hAnsi="Times New Roman" w:cs="Times New Roman"/>
                <w:b/>
                <w:noProof/>
                <w:sz w:val="28"/>
                <w:szCs w:val="28"/>
              </w:rPr>
              <w:t>1.3.</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Зелений тариф</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_Toc26526226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14</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27" w:history="1">
            <w:r w:rsidRPr="00BA0EBB">
              <w:rPr>
                <w:rStyle w:val="ae"/>
                <w:rFonts w:ascii="Times New Roman" w:hAnsi="Times New Roman" w:cs="Times New Roman"/>
                <w:b/>
                <w:noProof/>
                <w:sz w:val="28"/>
                <w:szCs w:val="28"/>
              </w:rPr>
              <w:t xml:space="preserve">Висновки до розділу </w:t>
            </w:r>
            <w:r w:rsidRPr="00BA0EBB">
              <w:rPr>
                <w:rStyle w:val="ae"/>
                <w:rFonts w:ascii="Times New Roman" w:hAnsi="Times New Roman" w:cs="Times New Roman"/>
                <w:b/>
                <w:noProof/>
                <w:sz w:val="28"/>
                <w:szCs w:val="28"/>
                <w:lang w:val="en-US"/>
              </w:rPr>
              <w:t>I</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_Toc26526227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15</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28" w:history="1">
            <w:r w:rsidRPr="00BA0EBB">
              <w:rPr>
                <w:rStyle w:val="ae"/>
                <w:rFonts w:ascii="Times New Roman" w:hAnsi="Times New Roman" w:cs="Times New Roman"/>
                <w:noProof/>
                <w:sz w:val="28"/>
                <w:szCs w:val="28"/>
              </w:rPr>
              <w:t xml:space="preserve">РОЗДІЛ </w:t>
            </w:r>
            <w:r w:rsidRPr="00BA0EBB">
              <w:rPr>
                <w:rStyle w:val="ae"/>
                <w:rFonts w:ascii="Times New Roman" w:hAnsi="Times New Roman" w:cs="Times New Roman"/>
                <w:noProof/>
                <w:sz w:val="28"/>
                <w:szCs w:val="28"/>
                <w:lang w:val="en-US"/>
              </w:rPr>
              <w:t>II</w:t>
            </w:r>
            <w:r w:rsidRPr="00BA0EBB">
              <w:rPr>
                <w:rStyle w:val="ae"/>
                <w:rFonts w:ascii="Times New Roman" w:hAnsi="Times New Roman" w:cs="Times New Roman"/>
                <w:noProof/>
                <w:sz w:val="28"/>
                <w:szCs w:val="28"/>
              </w:rPr>
              <w:t>.  ПРИНЦИП РОБОТИ ФОТОЕЛЕМЕНТІВ ТА ЇХ ВИДИ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_Toc26526228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16</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29" w:history="1">
            <w:r w:rsidRPr="00BA0EBB">
              <w:rPr>
                <w:rStyle w:val="ae"/>
                <w:rFonts w:ascii="Times New Roman" w:hAnsi="Times New Roman" w:cs="Times New Roman"/>
                <w:b/>
                <w:noProof/>
                <w:sz w:val="28"/>
                <w:szCs w:val="28"/>
              </w:rPr>
              <w:t>2.1.</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Фізичні основи фотоефекту</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_Toc26526229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16</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30" w:history="1">
            <w:r w:rsidRPr="00BA0EBB">
              <w:rPr>
                <w:rStyle w:val="ae"/>
                <w:rFonts w:ascii="Times New Roman" w:hAnsi="Times New Roman" w:cs="Times New Roman"/>
                <w:b/>
                <w:noProof/>
                <w:sz w:val="28"/>
                <w:szCs w:val="28"/>
              </w:rPr>
              <w:t>2.2.</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Типи та принцип роботи фотоелементів</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_Toc26526230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16</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31" w:history="1">
            <w:r w:rsidRPr="00BA0EBB">
              <w:rPr>
                <w:rStyle w:val="ae"/>
                <w:rFonts w:ascii="Times New Roman" w:hAnsi="Times New Roman" w:cs="Times New Roman"/>
                <w:b/>
                <w:noProof/>
                <w:sz w:val="28"/>
                <w:szCs w:val="28"/>
              </w:rPr>
              <w:t>2.3.</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першого покоління</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_Toc26526231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18</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32" w:history="1">
            <w:r w:rsidRPr="00BA0EBB">
              <w:rPr>
                <w:rStyle w:val="ae"/>
                <w:rFonts w:ascii="Times New Roman" w:hAnsi="Times New Roman" w:cs="Times New Roman"/>
                <w:b/>
                <w:noProof/>
                <w:sz w:val="28"/>
                <w:szCs w:val="28"/>
              </w:rPr>
              <w:t>2.4.</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другого покоління</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_Toc26526232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20</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1100"/>
              <w:tab w:val="right" w:leader="dot" w:pos="9628"/>
            </w:tabs>
            <w:rPr>
              <w:rFonts w:ascii="Times New Roman" w:eastAsiaTheme="minorEastAsia" w:hAnsi="Times New Roman" w:cs="Times New Roman"/>
              <w:noProof/>
              <w:sz w:val="28"/>
              <w:szCs w:val="28"/>
              <w:lang w:val="uk-UA" w:eastAsia="uk-UA"/>
            </w:rPr>
          </w:pPr>
          <w:hyperlink w:anchor="_Toc26526233" w:history="1">
            <w:r w:rsidRPr="00BA0EBB">
              <w:rPr>
                <w:rStyle w:val="ae"/>
                <w:rFonts w:ascii="Times New Roman" w:hAnsi="Times New Roman" w:cs="Times New Roman"/>
                <w:b/>
                <w:noProof/>
                <w:sz w:val="28"/>
                <w:szCs w:val="28"/>
              </w:rPr>
              <w:t>2.4.1.</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з аморфного кремнію</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_Toc26526233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20</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1100"/>
              <w:tab w:val="right" w:leader="dot" w:pos="9628"/>
            </w:tabs>
            <w:rPr>
              <w:rFonts w:ascii="Times New Roman" w:eastAsiaTheme="minorEastAsia" w:hAnsi="Times New Roman" w:cs="Times New Roman"/>
              <w:noProof/>
              <w:sz w:val="28"/>
              <w:szCs w:val="28"/>
              <w:lang w:val="uk-UA" w:eastAsia="uk-UA"/>
            </w:rPr>
          </w:pPr>
          <w:hyperlink w:anchor="_Toc26526234" w:history="1">
            <w:r w:rsidRPr="00BA0EBB">
              <w:rPr>
                <w:rStyle w:val="ae"/>
                <w:rFonts w:ascii="Times New Roman" w:hAnsi="Times New Roman" w:cs="Times New Roman"/>
                <w:b/>
                <w:noProof/>
                <w:sz w:val="28"/>
                <w:szCs w:val="28"/>
              </w:rPr>
              <w:t>2.4.2.</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з кристалічних плівок кремнію</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_Toc26526234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22</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1100"/>
              <w:tab w:val="right" w:leader="dot" w:pos="9628"/>
            </w:tabs>
            <w:rPr>
              <w:rFonts w:ascii="Times New Roman" w:eastAsiaTheme="minorEastAsia" w:hAnsi="Times New Roman" w:cs="Times New Roman"/>
              <w:noProof/>
              <w:sz w:val="28"/>
              <w:szCs w:val="28"/>
              <w:lang w:val="uk-UA" w:eastAsia="uk-UA"/>
            </w:rPr>
          </w:pPr>
          <w:hyperlink w:anchor="_Toc26526235" w:history="1">
            <w:r w:rsidRPr="00BA0EBB">
              <w:rPr>
                <w:rStyle w:val="ae"/>
                <w:rFonts w:ascii="Times New Roman" w:hAnsi="Times New Roman" w:cs="Times New Roman"/>
                <w:b/>
                <w:noProof/>
                <w:sz w:val="28"/>
                <w:szCs w:val="28"/>
              </w:rPr>
              <w:t>2.4.3.</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з кристалічних плівок CdTe</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_Toc26526235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24</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1100"/>
              <w:tab w:val="right" w:leader="dot" w:pos="9628"/>
            </w:tabs>
            <w:rPr>
              <w:rFonts w:ascii="Times New Roman" w:eastAsiaTheme="minorEastAsia" w:hAnsi="Times New Roman" w:cs="Times New Roman"/>
              <w:noProof/>
              <w:sz w:val="28"/>
              <w:szCs w:val="28"/>
              <w:lang w:val="uk-UA" w:eastAsia="uk-UA"/>
            </w:rPr>
          </w:pPr>
          <w:hyperlink w:anchor="_Toc26526236" w:history="1">
            <w:r w:rsidRPr="00BA0EBB">
              <w:rPr>
                <w:rStyle w:val="ae"/>
                <w:rFonts w:ascii="Times New Roman" w:hAnsi="Times New Roman" w:cs="Times New Roman"/>
                <w:b/>
                <w:noProof/>
                <w:sz w:val="28"/>
                <w:szCs w:val="28"/>
              </w:rPr>
              <w:t>2.4.4.</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з кристалічних плівок III-V груп</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_Toc26526236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24</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37" w:history="1">
            <w:r w:rsidRPr="00BA0EBB">
              <w:rPr>
                <w:rStyle w:val="ae"/>
                <w:rFonts w:ascii="Times New Roman" w:hAnsi="Times New Roman" w:cs="Times New Roman"/>
                <w:b/>
                <w:noProof/>
                <w:sz w:val="28"/>
                <w:szCs w:val="28"/>
              </w:rPr>
              <w:t>2.5.</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Фотоелементи третього покоління</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_Toc26526237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25</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38" w:history="1">
            <w:r w:rsidRPr="00BA0EBB">
              <w:rPr>
                <w:rStyle w:val="ae"/>
                <w:rFonts w:ascii="Times New Roman" w:hAnsi="Times New Roman" w:cs="Times New Roman"/>
                <w:b/>
                <w:noProof/>
                <w:sz w:val="28"/>
                <w:szCs w:val="28"/>
              </w:rPr>
              <w:t xml:space="preserve">Висновки до розділу </w:t>
            </w:r>
            <w:r w:rsidRPr="00BA0EBB">
              <w:rPr>
                <w:rStyle w:val="ae"/>
                <w:rFonts w:ascii="Times New Roman" w:hAnsi="Times New Roman" w:cs="Times New Roman"/>
                <w:b/>
                <w:noProof/>
                <w:sz w:val="28"/>
                <w:szCs w:val="28"/>
                <w:lang w:val="en-US"/>
              </w:rPr>
              <w:t>II</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_Toc26526238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27</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39" w:history="1">
            <w:r w:rsidRPr="00BA0EBB">
              <w:rPr>
                <w:rStyle w:val="ae"/>
                <w:rFonts w:ascii="Times New Roman" w:hAnsi="Times New Roman" w:cs="Times New Roman"/>
                <w:noProof/>
                <w:sz w:val="28"/>
                <w:szCs w:val="28"/>
              </w:rPr>
              <w:t xml:space="preserve">РОЗДІЛ </w:t>
            </w:r>
            <w:r w:rsidRPr="00BA0EBB">
              <w:rPr>
                <w:rStyle w:val="ae"/>
                <w:rFonts w:ascii="Times New Roman" w:hAnsi="Times New Roman" w:cs="Times New Roman"/>
                <w:noProof/>
                <w:sz w:val="28"/>
                <w:szCs w:val="28"/>
                <w:lang w:val="en-US"/>
              </w:rPr>
              <w:t>III</w:t>
            </w:r>
            <w:r w:rsidRPr="00BA0EBB">
              <w:rPr>
                <w:rStyle w:val="ae"/>
                <w:rFonts w:ascii="Times New Roman" w:hAnsi="Times New Roman" w:cs="Times New Roman"/>
                <w:noProof/>
                <w:sz w:val="28"/>
                <w:szCs w:val="28"/>
              </w:rPr>
              <w:t>. ПІДКЛЮЧЕННЯ ТА УСТАТКУВАННЯ СОНЯЧНОЇ ЕНЕРГОСИСТЕМИ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_Toc26526239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28</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0" w:history="1">
            <w:r w:rsidRPr="00BA0EBB">
              <w:rPr>
                <w:rStyle w:val="ae"/>
                <w:rFonts w:ascii="Times New Roman" w:hAnsi="Times New Roman" w:cs="Times New Roman"/>
                <w:b/>
                <w:noProof/>
                <w:sz w:val="28"/>
                <w:szCs w:val="28"/>
              </w:rPr>
              <w:t>3.1.</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Схеми підключення сонячної енергосистеми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_Toc26526240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28</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1" w:history="1">
            <w:r w:rsidRPr="00BA0EBB">
              <w:rPr>
                <w:rStyle w:val="ae"/>
                <w:rFonts w:ascii="Times New Roman" w:hAnsi="Times New Roman" w:cs="Times New Roman"/>
                <w:b/>
                <w:noProof/>
                <w:sz w:val="28"/>
                <w:szCs w:val="28"/>
              </w:rPr>
              <w:t>3.2.</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Компоненти сонячної електростанції</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_Toc26526241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29</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2" w:history="1">
            <w:r w:rsidRPr="00BA0EBB">
              <w:rPr>
                <w:rStyle w:val="ae"/>
                <w:rFonts w:ascii="Times New Roman" w:hAnsi="Times New Roman" w:cs="Times New Roman"/>
                <w:b/>
                <w:noProof/>
                <w:sz w:val="28"/>
                <w:szCs w:val="28"/>
              </w:rPr>
              <w:t>3.3.</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Сонячні батареї та їх додаткові компоненти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_Toc26526242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35</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43" w:history="1">
            <w:r w:rsidRPr="00BA0EBB">
              <w:rPr>
                <w:rStyle w:val="ae"/>
                <w:rFonts w:ascii="Times New Roman" w:hAnsi="Times New Roman" w:cs="Times New Roman"/>
                <w:b/>
                <w:noProof/>
                <w:sz w:val="28"/>
                <w:szCs w:val="28"/>
              </w:rPr>
              <w:t xml:space="preserve">Висновки до розділу </w:t>
            </w:r>
            <w:r w:rsidRPr="00BA0EBB">
              <w:rPr>
                <w:rStyle w:val="ae"/>
                <w:rFonts w:ascii="Times New Roman" w:hAnsi="Times New Roman" w:cs="Times New Roman"/>
                <w:b/>
                <w:noProof/>
                <w:sz w:val="28"/>
                <w:szCs w:val="28"/>
                <w:lang w:val="en-US"/>
              </w:rPr>
              <w:t>III</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_Toc26526243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37</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44" w:history="1">
            <w:r w:rsidRPr="00BA0EBB">
              <w:rPr>
                <w:rStyle w:val="ae"/>
                <w:rFonts w:ascii="Times New Roman" w:hAnsi="Times New Roman" w:cs="Times New Roman"/>
                <w:noProof/>
                <w:sz w:val="28"/>
                <w:szCs w:val="28"/>
              </w:rPr>
              <w:t xml:space="preserve">РОЗДІЛ </w:t>
            </w:r>
            <w:r w:rsidRPr="00BA0EBB">
              <w:rPr>
                <w:rStyle w:val="ae"/>
                <w:rFonts w:ascii="Times New Roman" w:hAnsi="Times New Roman" w:cs="Times New Roman"/>
                <w:noProof/>
                <w:sz w:val="28"/>
                <w:szCs w:val="28"/>
                <w:lang w:val="en-US"/>
              </w:rPr>
              <w:t>IV</w:t>
            </w:r>
            <w:r w:rsidRPr="00BA0EBB">
              <w:rPr>
                <w:rStyle w:val="ae"/>
                <w:rFonts w:ascii="Times New Roman" w:hAnsi="Times New Roman" w:cs="Times New Roman"/>
                <w:noProof/>
                <w:sz w:val="28"/>
                <w:szCs w:val="28"/>
              </w:rPr>
              <w:t>.  ПРОЕКТУВАННЯ  СЕС ДЛЯ ДОМУ</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_Toc26526244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39</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5" w:history="1">
            <w:r w:rsidRPr="00BA0EBB">
              <w:rPr>
                <w:rStyle w:val="ae"/>
                <w:rFonts w:ascii="Times New Roman" w:hAnsi="Times New Roman" w:cs="Times New Roman"/>
                <w:b/>
                <w:noProof/>
                <w:sz w:val="28"/>
                <w:szCs w:val="28"/>
              </w:rPr>
              <w:t>4.1.</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Розрахунок  кількості, споживаної енергії та необхідної вихідної потужності інвертора</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_Toc26526245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39</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6" w:history="1">
            <w:r w:rsidRPr="00BA0EBB">
              <w:rPr>
                <w:rStyle w:val="ae"/>
                <w:rFonts w:ascii="Times New Roman" w:hAnsi="Times New Roman" w:cs="Times New Roman"/>
                <w:b/>
                <w:noProof/>
                <w:sz w:val="28"/>
                <w:szCs w:val="28"/>
              </w:rPr>
              <w:t>4.2.</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Визначення необхідної ємності АКБ</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_Toc26526246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42</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7" w:history="1">
            <w:r w:rsidRPr="00BA0EBB">
              <w:rPr>
                <w:rStyle w:val="ae"/>
                <w:rFonts w:ascii="Times New Roman" w:hAnsi="Times New Roman" w:cs="Times New Roman"/>
                <w:b/>
                <w:noProof/>
                <w:sz w:val="28"/>
                <w:szCs w:val="28"/>
              </w:rPr>
              <w:t>4.3.</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Визначення оптимального положення сонячних батарей</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_Toc26526247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44</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8" w:history="1">
            <w:r w:rsidRPr="00BA0EBB">
              <w:rPr>
                <w:rStyle w:val="ae"/>
                <w:rFonts w:ascii="Times New Roman" w:hAnsi="Times New Roman" w:cs="Times New Roman"/>
                <w:b/>
                <w:noProof/>
                <w:sz w:val="28"/>
                <w:szCs w:val="28"/>
              </w:rPr>
              <w:t>4.4.</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Вибір СБ та основного обладнання</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_Toc26526248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51</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left" w:pos="880"/>
              <w:tab w:val="right" w:leader="dot" w:pos="9628"/>
            </w:tabs>
            <w:rPr>
              <w:rFonts w:ascii="Times New Roman" w:eastAsiaTheme="minorEastAsia" w:hAnsi="Times New Roman" w:cs="Times New Roman"/>
              <w:noProof/>
              <w:sz w:val="28"/>
              <w:szCs w:val="28"/>
              <w:lang w:val="uk-UA" w:eastAsia="uk-UA"/>
            </w:rPr>
          </w:pPr>
          <w:hyperlink w:anchor="_Toc26526249" w:history="1">
            <w:r w:rsidRPr="00BA0EBB">
              <w:rPr>
                <w:rStyle w:val="ae"/>
                <w:rFonts w:ascii="Times New Roman" w:hAnsi="Times New Roman" w:cs="Times New Roman"/>
                <w:b/>
                <w:noProof/>
                <w:sz w:val="28"/>
                <w:szCs w:val="28"/>
              </w:rPr>
              <w:t>4.5.</w:t>
            </w:r>
            <w:r w:rsidRPr="00BA0EBB">
              <w:rPr>
                <w:rFonts w:ascii="Times New Roman" w:eastAsiaTheme="minorEastAsia" w:hAnsi="Times New Roman" w:cs="Times New Roman"/>
                <w:noProof/>
                <w:sz w:val="28"/>
                <w:szCs w:val="28"/>
                <w:lang w:val="uk-UA" w:eastAsia="uk-UA"/>
              </w:rPr>
              <w:tab/>
            </w:r>
            <w:r w:rsidRPr="00BA0EBB">
              <w:rPr>
                <w:rStyle w:val="ae"/>
                <w:rFonts w:ascii="Times New Roman" w:hAnsi="Times New Roman" w:cs="Times New Roman"/>
                <w:b/>
                <w:noProof/>
                <w:sz w:val="28"/>
                <w:szCs w:val="28"/>
              </w:rPr>
              <w:t>Загальна вартість СЕС для дому</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_Toc26526249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53</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50" w:history="1">
            <w:r w:rsidRPr="00BA0EBB">
              <w:rPr>
                <w:rStyle w:val="ae"/>
                <w:rFonts w:ascii="Times New Roman" w:hAnsi="Times New Roman" w:cs="Times New Roman"/>
                <w:b/>
                <w:noProof/>
                <w:sz w:val="28"/>
                <w:szCs w:val="28"/>
              </w:rPr>
              <w:t xml:space="preserve">Висновки до розділу </w:t>
            </w:r>
            <w:r w:rsidRPr="00BA0EBB">
              <w:rPr>
                <w:rStyle w:val="ae"/>
                <w:rFonts w:ascii="Times New Roman" w:hAnsi="Times New Roman" w:cs="Times New Roman"/>
                <w:b/>
                <w:noProof/>
                <w:sz w:val="28"/>
                <w:szCs w:val="28"/>
                <w:lang w:val="en-US"/>
              </w:rPr>
              <w:t>IV</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_Toc26526250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54</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51" w:history="1">
            <w:r w:rsidRPr="00BA0EBB">
              <w:rPr>
                <w:rStyle w:val="ae"/>
                <w:rFonts w:ascii="Times New Roman" w:hAnsi="Times New Roman" w:cs="Times New Roman"/>
                <w:noProof/>
                <w:sz w:val="28"/>
                <w:szCs w:val="28"/>
              </w:rPr>
              <w:t>ВИСНОВКИ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_Toc26526251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55</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52" w:history="1">
            <w:r w:rsidRPr="00BA0EBB">
              <w:rPr>
                <w:rStyle w:val="ae"/>
                <w:rFonts w:ascii="Times New Roman" w:hAnsi="Times New Roman" w:cs="Times New Roman"/>
                <w:noProof/>
                <w:sz w:val="28"/>
                <w:szCs w:val="28"/>
              </w:rPr>
              <w:t>СПИСОК ЛІТЕРАТУРИ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_Toc26526252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56</w:t>
            </w:r>
            <w:r w:rsidRPr="00BA0EBB">
              <w:rPr>
                <w:rFonts w:ascii="Times New Roman" w:hAnsi="Times New Roman" w:cs="Times New Roman"/>
                <w:noProof/>
                <w:webHidden/>
                <w:sz w:val="28"/>
                <w:szCs w:val="28"/>
              </w:rPr>
              <w:fldChar w:fldCharType="end"/>
            </w:r>
          </w:hyperlink>
        </w:p>
        <w:p w:rsidR="00BA0EBB" w:rsidRPr="00BA0EBB" w:rsidRDefault="00BA0EBB">
          <w:pPr>
            <w:pStyle w:val="11"/>
            <w:tabs>
              <w:tab w:val="right" w:leader="dot" w:pos="9628"/>
            </w:tabs>
            <w:rPr>
              <w:rFonts w:ascii="Times New Roman" w:eastAsiaTheme="minorEastAsia" w:hAnsi="Times New Roman" w:cs="Times New Roman"/>
              <w:noProof/>
              <w:sz w:val="28"/>
              <w:szCs w:val="28"/>
              <w:lang w:val="uk-UA" w:eastAsia="uk-UA"/>
            </w:rPr>
          </w:pPr>
          <w:hyperlink w:anchor="_Toc26526253" w:history="1">
            <w:r w:rsidRPr="00BA0EBB">
              <w:rPr>
                <w:rStyle w:val="ae"/>
                <w:rFonts w:ascii="Times New Roman" w:hAnsi="Times New Roman" w:cs="Times New Roman"/>
                <w:noProof/>
                <w:sz w:val="28"/>
                <w:szCs w:val="28"/>
              </w:rPr>
              <w:t>ДОДАТКИ</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_Toc26526253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59</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54" w:history="1">
            <w:r w:rsidRPr="00BA0EBB">
              <w:rPr>
                <w:rStyle w:val="ae"/>
                <w:rFonts w:ascii="Times New Roman" w:hAnsi="Times New Roman" w:cs="Times New Roman"/>
                <w:b/>
                <w:noProof/>
                <w:sz w:val="28"/>
                <w:szCs w:val="28"/>
              </w:rPr>
              <w:t>Додаток А</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_Toc26526254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59</w:t>
            </w:r>
            <w:r w:rsidRPr="00BA0EBB">
              <w:rPr>
                <w:rFonts w:ascii="Times New Roman" w:hAnsi="Times New Roman" w:cs="Times New Roman"/>
                <w:noProof/>
                <w:webHidden/>
                <w:sz w:val="28"/>
                <w:szCs w:val="28"/>
              </w:rPr>
              <w:fldChar w:fldCharType="end"/>
            </w:r>
          </w:hyperlink>
        </w:p>
        <w:p w:rsidR="00BA0EBB" w:rsidRPr="00BA0EBB" w:rsidRDefault="00BA0EBB">
          <w:pPr>
            <w:pStyle w:val="21"/>
            <w:tabs>
              <w:tab w:val="right" w:leader="dot" w:pos="9628"/>
            </w:tabs>
            <w:rPr>
              <w:rFonts w:ascii="Times New Roman" w:eastAsiaTheme="minorEastAsia" w:hAnsi="Times New Roman" w:cs="Times New Roman"/>
              <w:noProof/>
              <w:sz w:val="28"/>
              <w:szCs w:val="28"/>
              <w:lang w:val="uk-UA" w:eastAsia="uk-UA"/>
            </w:rPr>
          </w:pPr>
          <w:hyperlink w:anchor="_Toc26526255" w:history="1">
            <w:r w:rsidRPr="00BA0EBB">
              <w:rPr>
                <w:rStyle w:val="ae"/>
                <w:rFonts w:ascii="Times New Roman" w:hAnsi="Times New Roman" w:cs="Times New Roman"/>
                <w:b/>
                <w:noProof/>
                <w:sz w:val="28"/>
                <w:szCs w:val="28"/>
              </w:rPr>
              <w:t>Додаток Б</w:t>
            </w:r>
            <w:r w:rsidRPr="00BA0EBB">
              <w:rPr>
                <w:rFonts w:ascii="Times New Roman" w:hAnsi="Times New Roman" w:cs="Times New Roman"/>
                <w:noProof/>
                <w:webHidden/>
                <w:sz w:val="28"/>
                <w:szCs w:val="28"/>
              </w:rPr>
              <w:tab/>
            </w:r>
            <w:r w:rsidRPr="00BA0EBB">
              <w:rPr>
                <w:rFonts w:ascii="Times New Roman" w:hAnsi="Times New Roman" w:cs="Times New Roman"/>
                <w:noProof/>
                <w:webHidden/>
                <w:sz w:val="28"/>
                <w:szCs w:val="28"/>
              </w:rPr>
              <w:fldChar w:fldCharType="begin"/>
            </w:r>
            <w:r w:rsidRPr="00BA0EBB">
              <w:rPr>
                <w:rFonts w:ascii="Times New Roman" w:hAnsi="Times New Roman" w:cs="Times New Roman"/>
                <w:noProof/>
                <w:webHidden/>
                <w:sz w:val="28"/>
                <w:szCs w:val="28"/>
              </w:rPr>
              <w:instrText xml:space="preserve"> PAGEREF _Toc26526255 \h </w:instrText>
            </w:r>
            <w:r w:rsidRPr="00BA0EBB">
              <w:rPr>
                <w:rFonts w:ascii="Times New Roman" w:hAnsi="Times New Roman" w:cs="Times New Roman"/>
                <w:noProof/>
                <w:webHidden/>
                <w:sz w:val="28"/>
                <w:szCs w:val="28"/>
              </w:rPr>
            </w:r>
            <w:r w:rsidRPr="00BA0EBB">
              <w:rPr>
                <w:rFonts w:ascii="Times New Roman" w:hAnsi="Times New Roman" w:cs="Times New Roman"/>
                <w:noProof/>
                <w:webHidden/>
                <w:sz w:val="28"/>
                <w:szCs w:val="28"/>
              </w:rPr>
              <w:fldChar w:fldCharType="separate"/>
            </w:r>
            <w:r w:rsidR="00796AE3">
              <w:rPr>
                <w:rFonts w:ascii="Times New Roman" w:hAnsi="Times New Roman" w:cs="Times New Roman"/>
                <w:noProof/>
                <w:webHidden/>
                <w:sz w:val="28"/>
                <w:szCs w:val="28"/>
              </w:rPr>
              <w:t>60</w:t>
            </w:r>
            <w:r w:rsidRPr="00BA0EBB">
              <w:rPr>
                <w:rFonts w:ascii="Times New Roman" w:hAnsi="Times New Roman" w:cs="Times New Roman"/>
                <w:noProof/>
                <w:webHidden/>
                <w:sz w:val="28"/>
                <w:szCs w:val="28"/>
              </w:rPr>
              <w:fldChar w:fldCharType="end"/>
            </w:r>
          </w:hyperlink>
        </w:p>
        <w:p w:rsidR="00DF701F" w:rsidRPr="00BA0EBB" w:rsidRDefault="00DF701F" w:rsidP="00DF701F">
          <w:pPr>
            <w:rPr>
              <w:rFonts w:ascii="Times New Roman" w:hAnsi="Times New Roman" w:cs="Times New Roman"/>
              <w:sz w:val="28"/>
              <w:szCs w:val="28"/>
              <w:lang w:val="uk-UA"/>
            </w:rPr>
          </w:pPr>
          <w:r w:rsidRPr="00BA0EBB">
            <w:rPr>
              <w:rFonts w:ascii="Times New Roman" w:hAnsi="Times New Roman" w:cs="Times New Roman"/>
              <w:b/>
              <w:bCs/>
              <w:sz w:val="28"/>
              <w:szCs w:val="28"/>
              <w:lang w:val="uk-UA"/>
            </w:rPr>
            <w:fldChar w:fldCharType="end"/>
          </w:r>
        </w:p>
      </w:sdtContent>
    </w:sdt>
    <w:p w:rsidR="00DF701F" w:rsidRDefault="00DF701F" w:rsidP="00DF701F">
      <w:pPr>
        <w:pStyle w:val="1"/>
        <w:spacing w:line="600" w:lineRule="auto"/>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br w:type="page"/>
      </w:r>
    </w:p>
    <w:p w:rsidR="000B484C" w:rsidRDefault="000B484C" w:rsidP="006530A4">
      <w:pPr>
        <w:pStyle w:val="1"/>
        <w:spacing w:line="600" w:lineRule="auto"/>
        <w:jc w:val="center"/>
        <w:rPr>
          <w:rFonts w:ascii="Times New Roman" w:hAnsi="Times New Roman" w:cs="Times New Roman"/>
          <w:color w:val="000000" w:themeColor="text1"/>
          <w:sz w:val="32"/>
          <w:szCs w:val="32"/>
        </w:rPr>
        <w:sectPr w:rsidR="000B484C" w:rsidSect="004815CA">
          <w:pgSz w:w="11906" w:h="16838"/>
          <w:pgMar w:top="1134" w:right="567" w:bottom="1134" w:left="1701" w:header="709" w:footer="709" w:gutter="0"/>
          <w:cols w:space="708"/>
          <w:docGrid w:linePitch="360"/>
        </w:sectPr>
      </w:pPr>
    </w:p>
    <w:p w:rsidR="00D85E1E" w:rsidRDefault="00D85E1E" w:rsidP="006530A4">
      <w:pPr>
        <w:pStyle w:val="1"/>
        <w:spacing w:line="600" w:lineRule="auto"/>
        <w:jc w:val="center"/>
        <w:rPr>
          <w:rFonts w:ascii="Times New Roman" w:hAnsi="Times New Roman" w:cs="Times New Roman"/>
          <w:color w:val="000000" w:themeColor="text1"/>
          <w:sz w:val="32"/>
          <w:szCs w:val="32"/>
        </w:rPr>
      </w:pPr>
      <w:bookmarkStart w:id="1" w:name="_Toc26526220"/>
      <w:r>
        <w:rPr>
          <w:rFonts w:ascii="Times New Roman" w:hAnsi="Times New Roman" w:cs="Times New Roman"/>
          <w:color w:val="000000" w:themeColor="text1"/>
          <w:sz w:val="32"/>
          <w:szCs w:val="32"/>
        </w:rPr>
        <w:lastRenderedPageBreak/>
        <w:t>АНОТАЦІЯ</w:t>
      </w:r>
      <w:bookmarkEnd w:id="1"/>
    </w:p>
    <w:p w:rsidR="00884E40" w:rsidRPr="003B1D25" w:rsidRDefault="00884E40" w:rsidP="00884E40">
      <w:pPr>
        <w:spacing w:after="0" w:line="360" w:lineRule="auto"/>
        <w:ind w:firstLine="709"/>
        <w:jc w:val="both"/>
        <w:rPr>
          <w:rFonts w:ascii="Times New Roman" w:hAnsi="Times New Roman" w:cs="Times New Roman"/>
          <w:sz w:val="28"/>
          <w:szCs w:val="28"/>
          <w:lang w:val="uk-UA"/>
        </w:rPr>
      </w:pPr>
      <w:r w:rsidRPr="00884E40">
        <w:rPr>
          <w:rFonts w:ascii="Times New Roman" w:hAnsi="Times New Roman" w:cs="Times New Roman"/>
          <w:sz w:val="28"/>
          <w:szCs w:val="28"/>
          <w:lang w:val="uk-UA"/>
        </w:rPr>
        <w:t xml:space="preserve">В даній роботі описаний один з методів використання </w:t>
      </w:r>
      <w:r w:rsidR="003B1D25">
        <w:rPr>
          <w:rFonts w:ascii="Times New Roman" w:hAnsi="Times New Roman" w:cs="Times New Roman"/>
          <w:sz w:val="28"/>
          <w:szCs w:val="28"/>
          <w:lang w:val="uk-UA"/>
        </w:rPr>
        <w:t xml:space="preserve">відновлюваного </w:t>
      </w:r>
      <w:r w:rsidRPr="00884E40">
        <w:rPr>
          <w:rFonts w:ascii="Times New Roman" w:hAnsi="Times New Roman" w:cs="Times New Roman"/>
          <w:sz w:val="28"/>
          <w:szCs w:val="28"/>
          <w:lang w:val="uk-UA"/>
        </w:rPr>
        <w:t>джерел</w:t>
      </w:r>
      <w:r w:rsidR="003B1D25">
        <w:rPr>
          <w:rFonts w:ascii="Times New Roman" w:hAnsi="Times New Roman" w:cs="Times New Roman"/>
          <w:sz w:val="28"/>
          <w:szCs w:val="28"/>
          <w:lang w:val="uk-UA"/>
        </w:rPr>
        <w:t>а</w:t>
      </w:r>
      <w:r w:rsidRPr="00884E40">
        <w:rPr>
          <w:rFonts w:ascii="Times New Roman" w:hAnsi="Times New Roman" w:cs="Times New Roman"/>
          <w:sz w:val="28"/>
          <w:szCs w:val="28"/>
          <w:lang w:val="uk-UA"/>
        </w:rPr>
        <w:t xml:space="preserve"> енергії для забезпечення електроенергією будинку. В процесі проектування сонячної електростанції розраховано електричне навантаження, відповідно до якого підібран</w:t>
      </w:r>
      <w:r w:rsidR="003B1D25">
        <w:rPr>
          <w:rFonts w:ascii="Times New Roman" w:hAnsi="Times New Roman" w:cs="Times New Roman"/>
          <w:sz w:val="28"/>
          <w:szCs w:val="28"/>
          <w:lang w:val="uk-UA"/>
        </w:rPr>
        <w:t>о</w:t>
      </w:r>
      <w:r w:rsidRPr="00884E40">
        <w:rPr>
          <w:rFonts w:ascii="Times New Roman" w:hAnsi="Times New Roman" w:cs="Times New Roman"/>
          <w:sz w:val="28"/>
          <w:szCs w:val="28"/>
          <w:lang w:val="uk-UA"/>
        </w:rPr>
        <w:t xml:space="preserve"> необхідне обладнання, визначено оптимальне положення сонячних батарей, кількості виробленої енергії та затрат на реалізацію проекту. </w:t>
      </w:r>
    </w:p>
    <w:p w:rsidR="00BC2CB4" w:rsidRPr="003B1D25" w:rsidRDefault="00BC2CB4" w:rsidP="00BC2CB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Ключові слова</w:t>
      </w:r>
      <w:r>
        <w:rPr>
          <w:rFonts w:ascii="Times New Roman" w:eastAsia="Times New Roman" w:hAnsi="Times New Roman" w:cs="Times New Roman"/>
          <w:sz w:val="28"/>
          <w:szCs w:val="28"/>
          <w:lang w:val="uk-UA" w:eastAsia="ru-RU"/>
        </w:rPr>
        <w:t xml:space="preserve">: сонячна електростанція, фотоелектричний перетворювач, інсоляція, </w:t>
      </w:r>
      <w:proofErr w:type="spellStart"/>
      <w:r>
        <w:rPr>
          <w:rFonts w:ascii="Times New Roman" w:eastAsia="Times New Roman" w:hAnsi="Times New Roman" w:cs="Times New Roman"/>
          <w:sz w:val="28"/>
          <w:szCs w:val="28"/>
          <w:lang w:val="uk-UA" w:eastAsia="ru-RU"/>
        </w:rPr>
        <w:t>інверторний</w:t>
      </w:r>
      <w:proofErr w:type="spellEnd"/>
      <w:r>
        <w:rPr>
          <w:rFonts w:ascii="Times New Roman" w:eastAsia="Times New Roman" w:hAnsi="Times New Roman" w:cs="Times New Roman"/>
          <w:sz w:val="28"/>
          <w:szCs w:val="28"/>
          <w:lang w:val="uk-UA" w:eastAsia="ru-RU"/>
        </w:rPr>
        <w:t xml:space="preserve"> перетворювач, контролер сонячної батареї, сонячна батарея, полікристалічний кремній, сонячний елемент, сонячний генератор</w:t>
      </w:r>
      <w:r w:rsidRPr="003B1D25">
        <w:rPr>
          <w:rFonts w:ascii="Times New Roman" w:eastAsia="Times New Roman" w:hAnsi="Times New Roman" w:cs="Times New Roman"/>
          <w:sz w:val="28"/>
          <w:szCs w:val="28"/>
          <w:lang w:val="uk-UA" w:eastAsia="ru-RU"/>
        </w:rPr>
        <w:t>, зелений тариф.</w:t>
      </w:r>
    </w:p>
    <w:p w:rsidR="00C91D35" w:rsidRPr="003B1D25" w:rsidRDefault="00C91D35" w:rsidP="00884E40">
      <w:pPr>
        <w:spacing w:after="0" w:line="360" w:lineRule="auto"/>
        <w:ind w:firstLine="709"/>
        <w:jc w:val="both"/>
        <w:rPr>
          <w:rFonts w:ascii="Times New Roman" w:hAnsi="Times New Roman" w:cs="Times New Roman"/>
          <w:sz w:val="28"/>
          <w:szCs w:val="28"/>
          <w:lang w:val="uk-UA"/>
        </w:rPr>
      </w:pPr>
    </w:p>
    <w:p w:rsidR="00884E40" w:rsidRPr="00CC2731" w:rsidRDefault="00BC2CB4" w:rsidP="00CA47C6">
      <w:pPr>
        <w:jc w:val="center"/>
        <w:rPr>
          <w:rFonts w:ascii="Times New Roman" w:hAnsi="Times New Roman" w:cs="Times New Roman"/>
          <w:b/>
          <w:sz w:val="32"/>
          <w:szCs w:val="32"/>
          <w:lang w:val="en-US"/>
        </w:rPr>
      </w:pPr>
      <w:r w:rsidRPr="00CC2731">
        <w:rPr>
          <w:rFonts w:ascii="Times New Roman" w:hAnsi="Times New Roman" w:cs="Times New Roman"/>
          <w:b/>
          <w:sz w:val="32"/>
          <w:szCs w:val="32"/>
          <w:lang w:val="en-US"/>
        </w:rPr>
        <w:t>ANNOTATION</w:t>
      </w:r>
    </w:p>
    <w:p w:rsidR="00BC2CB4" w:rsidRPr="00CC2731" w:rsidRDefault="00BC2CB4" w:rsidP="00884E40">
      <w:pPr>
        <w:spacing w:after="0" w:line="360" w:lineRule="auto"/>
        <w:ind w:firstLine="709"/>
        <w:jc w:val="both"/>
        <w:rPr>
          <w:rFonts w:ascii="Times New Roman" w:hAnsi="Times New Roman" w:cs="Times New Roman"/>
          <w:sz w:val="28"/>
          <w:szCs w:val="28"/>
          <w:lang w:val="en-US"/>
        </w:rPr>
      </w:pPr>
      <w:r w:rsidRPr="00CC2731">
        <w:rPr>
          <w:rFonts w:ascii="Times New Roman" w:hAnsi="Times New Roman" w:cs="Times New Roman"/>
          <w:sz w:val="28"/>
          <w:szCs w:val="28"/>
          <w:lang w:val="en-US"/>
        </w:rPr>
        <w:t xml:space="preserve">In this Graduate work is described one of the methods of using non-traditional renewable energy sources to provide electricity to a home. </w:t>
      </w:r>
      <w:r w:rsidR="00884E40" w:rsidRPr="00CC2731">
        <w:rPr>
          <w:rFonts w:ascii="Times New Roman" w:hAnsi="Times New Roman" w:cs="Times New Roman"/>
          <w:sz w:val="28"/>
          <w:szCs w:val="28"/>
          <w:lang w:val="en-US"/>
        </w:rPr>
        <w:t>In the process of designing a solar power plant, the electrical load was calculated, in accordance with which the necessary equipment was selected, the optimal position of the solar panels, the amount of energy produced and the project cost were determined.</w:t>
      </w:r>
    </w:p>
    <w:p w:rsidR="00D85E1E" w:rsidRPr="00884E40" w:rsidRDefault="00BC2CB4" w:rsidP="00884E40">
      <w:pPr>
        <w:spacing w:after="0" w:line="360" w:lineRule="auto"/>
        <w:ind w:firstLine="709"/>
        <w:jc w:val="both"/>
        <w:rPr>
          <w:lang w:val="uk-UA"/>
        </w:rPr>
      </w:pPr>
      <w:r w:rsidRPr="00CC2731">
        <w:rPr>
          <w:rFonts w:ascii="Times New Roman" w:eastAsia="Times New Roman" w:hAnsi="Times New Roman" w:cs="Times New Roman"/>
          <w:b/>
          <w:sz w:val="28"/>
          <w:szCs w:val="28"/>
          <w:lang w:val="en-US" w:eastAsia="ru-RU"/>
        </w:rPr>
        <w:t>Key words</w:t>
      </w:r>
      <w:r w:rsidRPr="00CC2731">
        <w:rPr>
          <w:rFonts w:ascii="Times New Roman" w:eastAsia="Times New Roman" w:hAnsi="Times New Roman" w:cs="Times New Roman"/>
          <w:sz w:val="28"/>
          <w:szCs w:val="28"/>
          <w:lang w:val="en-US" w:eastAsia="ru-RU"/>
        </w:rPr>
        <w:t>: solar power plant, photoelectric converter, solar irradiance, inverter, solar controller, solar panel, polycrystalline silicon, solar cell, solar generator, feed-in tariff.</w:t>
      </w:r>
      <w:r w:rsidR="00D85E1E" w:rsidRPr="00884E40">
        <w:rPr>
          <w:lang w:val="uk-UA"/>
        </w:rPr>
        <w:br w:type="page"/>
      </w:r>
    </w:p>
    <w:p w:rsidR="006530A4" w:rsidRPr="00962739" w:rsidRDefault="006530A4" w:rsidP="006530A4">
      <w:pPr>
        <w:pStyle w:val="1"/>
        <w:spacing w:line="600" w:lineRule="auto"/>
        <w:jc w:val="center"/>
        <w:rPr>
          <w:rFonts w:ascii="Times New Roman" w:hAnsi="Times New Roman" w:cs="Times New Roman"/>
          <w:color w:val="000000" w:themeColor="text1"/>
          <w:sz w:val="32"/>
          <w:szCs w:val="32"/>
        </w:rPr>
      </w:pPr>
      <w:bookmarkStart w:id="2" w:name="_Toc26526221"/>
      <w:r w:rsidRPr="00962739">
        <w:rPr>
          <w:rFonts w:ascii="Times New Roman" w:hAnsi="Times New Roman" w:cs="Times New Roman"/>
          <w:color w:val="000000" w:themeColor="text1"/>
          <w:sz w:val="32"/>
          <w:szCs w:val="32"/>
        </w:rPr>
        <w:lastRenderedPageBreak/>
        <w:t>ПЕРЕЛІК УМОВНИХ СКОРОЧЕНЬ</w:t>
      </w:r>
      <w:bookmarkEnd w:id="0"/>
      <w:bookmarkEnd w:id="2"/>
    </w:p>
    <w:p w:rsidR="006530A4" w:rsidRPr="00962739" w:rsidRDefault="006530A4" w:rsidP="006530A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ФЕП – фотоелектричний перетворювач;</w:t>
      </w:r>
    </w:p>
    <w:p w:rsidR="006530A4" w:rsidRPr="00962739" w:rsidRDefault="006530A4" w:rsidP="006530A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АКБ – акумуляторна батарея;</w:t>
      </w:r>
    </w:p>
    <w:p w:rsidR="006530A4" w:rsidRPr="00962739" w:rsidRDefault="006530A4" w:rsidP="006530A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СФЕС – сонячна фотоелектрична станція;</w:t>
      </w:r>
    </w:p>
    <w:p w:rsidR="006530A4" w:rsidRPr="00962739" w:rsidRDefault="006530A4" w:rsidP="006530A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ККД – коефіцієнт корисної дії;</w:t>
      </w:r>
    </w:p>
    <w:p w:rsidR="00F46DFE" w:rsidRPr="00962739" w:rsidRDefault="00F46DFE" w:rsidP="00F46DFE">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CЕС</w:t>
      </w:r>
      <w:r w:rsidR="00F15944" w:rsidRPr="00962739">
        <w:rPr>
          <w:rFonts w:ascii="Times New Roman" w:hAnsi="Times New Roman" w:cs="Times New Roman"/>
          <w:sz w:val="28"/>
          <w:szCs w:val="28"/>
          <w:lang w:val="uk-UA"/>
        </w:rPr>
        <w:t xml:space="preserve"> </w:t>
      </w:r>
      <w:r w:rsidRPr="00962739">
        <w:rPr>
          <w:rFonts w:ascii="Times New Roman" w:hAnsi="Times New Roman" w:cs="Times New Roman"/>
          <w:sz w:val="28"/>
          <w:szCs w:val="28"/>
          <w:lang w:val="uk-UA"/>
        </w:rPr>
        <w:t xml:space="preserve">– </w:t>
      </w:r>
      <w:r w:rsidR="0017679B" w:rsidRPr="00962739">
        <w:rPr>
          <w:rFonts w:ascii="Times New Roman" w:hAnsi="Times New Roman" w:cs="Times New Roman"/>
          <w:sz w:val="28"/>
          <w:szCs w:val="28"/>
          <w:lang w:val="uk-UA"/>
        </w:rPr>
        <w:t>сонячна електростанція</w:t>
      </w:r>
      <w:r w:rsidRPr="00962739">
        <w:rPr>
          <w:rFonts w:ascii="Times New Roman" w:hAnsi="Times New Roman" w:cs="Times New Roman"/>
          <w:sz w:val="28"/>
          <w:szCs w:val="28"/>
          <w:lang w:val="uk-UA"/>
        </w:rPr>
        <w:t>;</w:t>
      </w:r>
    </w:p>
    <w:p w:rsidR="00F15944" w:rsidRPr="00962739" w:rsidRDefault="00F15944" w:rsidP="00F15944">
      <w:pPr>
        <w:spacing w:line="360" w:lineRule="auto"/>
        <w:rPr>
          <w:rFonts w:ascii="Times New Roman" w:hAnsi="Times New Roman" w:cs="Times New Roman"/>
          <w:sz w:val="28"/>
          <w:szCs w:val="28"/>
          <w:lang w:val="uk-UA"/>
        </w:rPr>
      </w:pPr>
      <w:bookmarkStart w:id="3" w:name="_Toc515001510"/>
      <w:r w:rsidRPr="00962739">
        <w:rPr>
          <w:rFonts w:ascii="Times New Roman" w:hAnsi="Times New Roman" w:cs="Times New Roman"/>
          <w:sz w:val="28"/>
          <w:szCs w:val="28"/>
          <w:lang w:val="uk-UA"/>
        </w:rPr>
        <w:t>CЕ – сонячний елемент;</w:t>
      </w:r>
    </w:p>
    <w:p w:rsidR="00F15944" w:rsidRPr="00962739" w:rsidRDefault="00F15944" w:rsidP="00F1594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ВАХ – вольт-амперна характеристика;</w:t>
      </w:r>
    </w:p>
    <w:p w:rsidR="00F15944" w:rsidRPr="00962739" w:rsidRDefault="00F15944" w:rsidP="00F1594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CБ – сонячна батарея;</w:t>
      </w:r>
    </w:p>
    <w:p w:rsidR="00F15944" w:rsidRPr="00962739" w:rsidRDefault="00F15944" w:rsidP="00F1594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ЕРС – електрорушійна сила;</w:t>
      </w:r>
    </w:p>
    <w:p w:rsidR="00A46531" w:rsidRPr="00962739" w:rsidRDefault="00A46531" w:rsidP="00A46531">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ВДЕ – відновлювані джер</w:t>
      </w:r>
      <w:r w:rsidR="0017679B" w:rsidRPr="00962739">
        <w:rPr>
          <w:rFonts w:ascii="Times New Roman" w:hAnsi="Times New Roman" w:cs="Times New Roman"/>
          <w:sz w:val="28"/>
          <w:szCs w:val="28"/>
          <w:lang w:val="uk-UA"/>
        </w:rPr>
        <w:t>е</w:t>
      </w:r>
      <w:r w:rsidRPr="00962739">
        <w:rPr>
          <w:rFonts w:ascii="Times New Roman" w:hAnsi="Times New Roman" w:cs="Times New Roman"/>
          <w:sz w:val="28"/>
          <w:szCs w:val="28"/>
          <w:lang w:val="uk-UA"/>
        </w:rPr>
        <w:t xml:space="preserve">ла </w:t>
      </w:r>
      <w:r w:rsidR="0017679B" w:rsidRPr="00962739">
        <w:rPr>
          <w:rFonts w:ascii="Times New Roman" w:hAnsi="Times New Roman" w:cs="Times New Roman"/>
          <w:sz w:val="28"/>
          <w:szCs w:val="28"/>
          <w:lang w:val="uk-UA"/>
        </w:rPr>
        <w:t>енергії</w:t>
      </w:r>
      <w:r w:rsidRPr="00962739">
        <w:rPr>
          <w:rFonts w:ascii="Times New Roman" w:hAnsi="Times New Roman" w:cs="Times New Roman"/>
          <w:sz w:val="28"/>
          <w:szCs w:val="28"/>
          <w:lang w:val="uk-UA"/>
        </w:rPr>
        <w:t>;</w:t>
      </w:r>
    </w:p>
    <w:p w:rsidR="00A46531" w:rsidRDefault="00621C34" w:rsidP="00F15944">
      <w:pPr>
        <w:spacing w:line="360" w:lineRule="auto"/>
        <w:rPr>
          <w:rFonts w:ascii="Times New Roman" w:hAnsi="Times New Roman" w:cs="Times New Roman"/>
          <w:sz w:val="28"/>
          <w:szCs w:val="28"/>
          <w:lang w:val="uk-UA"/>
        </w:rPr>
      </w:pPr>
      <w:r w:rsidRPr="00962739">
        <w:rPr>
          <w:rFonts w:ascii="Times New Roman" w:hAnsi="Times New Roman" w:cs="Times New Roman"/>
          <w:sz w:val="28"/>
          <w:szCs w:val="28"/>
          <w:lang w:val="uk-UA"/>
        </w:rPr>
        <w:t>АПР – автоматичне перемикання резерву</w:t>
      </w:r>
      <w:r w:rsidR="00AE5A92" w:rsidRPr="00B70D7E">
        <w:rPr>
          <w:rFonts w:ascii="Times New Roman" w:hAnsi="Times New Roman" w:cs="Times New Roman"/>
          <w:sz w:val="28"/>
          <w:szCs w:val="28"/>
        </w:rPr>
        <w:t>;</w:t>
      </w:r>
    </w:p>
    <w:p w:rsidR="00AE5A92" w:rsidRPr="00AE5A92" w:rsidRDefault="00AE5A92" w:rsidP="00F1594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ШІМ</w:t>
      </w:r>
      <w:r w:rsidRPr="00962739">
        <w:rPr>
          <w:rFonts w:ascii="Times New Roman" w:hAnsi="Times New Roman" w:cs="Times New Roman"/>
          <w:sz w:val="28"/>
          <w:szCs w:val="28"/>
          <w:lang w:val="uk-UA"/>
        </w:rPr>
        <w:t xml:space="preserve"> – </w:t>
      </w:r>
      <w:r>
        <w:rPr>
          <w:rFonts w:ascii="Times New Roman" w:hAnsi="Times New Roman" w:cs="Times New Roman"/>
          <w:sz w:val="28"/>
          <w:szCs w:val="28"/>
          <w:lang w:val="uk-UA"/>
        </w:rPr>
        <w:t>широтно-імпульсна модуляція.</w:t>
      </w:r>
    </w:p>
    <w:p w:rsidR="006530A4" w:rsidRPr="00962739" w:rsidRDefault="006530A4" w:rsidP="006530A4">
      <w:pPr>
        <w:pStyle w:val="1"/>
        <w:jc w:val="center"/>
        <w:rPr>
          <w:rFonts w:ascii="Times New Roman" w:hAnsi="Times New Roman" w:cs="Times New Roman"/>
          <w:color w:val="000000" w:themeColor="text1"/>
          <w:sz w:val="32"/>
          <w:szCs w:val="32"/>
        </w:rPr>
      </w:pPr>
      <w:r w:rsidRPr="00962739">
        <w:rPr>
          <w:rFonts w:ascii="Times New Roman" w:hAnsi="Times New Roman" w:cs="Times New Roman"/>
          <w:color w:val="000000" w:themeColor="text1"/>
          <w:sz w:val="32"/>
          <w:szCs w:val="32"/>
        </w:rPr>
        <w:br w:type="page"/>
      </w:r>
    </w:p>
    <w:p w:rsidR="006A2817" w:rsidRDefault="006A2817" w:rsidP="00467AD0">
      <w:pPr>
        <w:pStyle w:val="1"/>
        <w:spacing w:before="0" w:line="480" w:lineRule="auto"/>
        <w:jc w:val="center"/>
        <w:rPr>
          <w:rFonts w:ascii="Times New Roman" w:hAnsi="Times New Roman" w:cs="Times New Roman"/>
          <w:color w:val="000000" w:themeColor="text1"/>
          <w:sz w:val="32"/>
          <w:szCs w:val="32"/>
        </w:rPr>
      </w:pPr>
      <w:bookmarkStart w:id="4" w:name="_Toc515001511"/>
      <w:bookmarkStart w:id="5" w:name="_Toc26526222"/>
      <w:bookmarkEnd w:id="3"/>
      <w:r>
        <w:rPr>
          <w:rFonts w:ascii="Times New Roman" w:hAnsi="Times New Roman" w:cs="Times New Roman"/>
          <w:color w:val="000000" w:themeColor="text1"/>
          <w:sz w:val="32"/>
          <w:szCs w:val="32"/>
        </w:rPr>
        <w:lastRenderedPageBreak/>
        <w:t>ВСТУП</w:t>
      </w:r>
      <w:bookmarkEnd w:id="5"/>
    </w:p>
    <w:p w:rsidR="006A2817" w:rsidRDefault="006A2817" w:rsidP="006A2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Електрична енергія є необхідною умовою для існування і розвитку людства. У той же час ця галузь має серйозний вплив на природу і навколишнє середовище людини. З одного боку, в побут і виробничу діяльність людини настільки твердо увійшла тепло- і електроенергія, що людство навіть і не уявляє свого існуван</w:t>
      </w:r>
      <w:r w:rsidR="00CC2731">
        <w:rPr>
          <w:rFonts w:ascii="Times New Roman" w:hAnsi="Times New Roman" w:cs="Times New Roman"/>
          <w:sz w:val="28"/>
          <w:szCs w:val="28"/>
          <w:lang w:val="uk-UA"/>
        </w:rPr>
        <w:t xml:space="preserve">ня без неї і використовує </w:t>
      </w:r>
      <w:r w:rsidR="002858F3">
        <w:rPr>
          <w:rFonts w:ascii="Times New Roman" w:hAnsi="Times New Roman" w:cs="Times New Roman"/>
          <w:sz w:val="28"/>
          <w:szCs w:val="28"/>
          <w:lang w:val="uk-UA"/>
        </w:rPr>
        <w:t>найбільш розповсюджені</w:t>
      </w:r>
      <w:r>
        <w:rPr>
          <w:rFonts w:ascii="Times New Roman" w:hAnsi="Times New Roman" w:cs="Times New Roman"/>
          <w:sz w:val="28"/>
          <w:szCs w:val="28"/>
          <w:lang w:val="uk-UA"/>
        </w:rPr>
        <w:t xml:space="preserve"> ресурси. З іншого боку, людина все більше і більше загострює свою увагу на економічному аспекті енергетики і, як наслідок, виникає потреба в екологічно чистому виробництві електроенергії. У другій половині ХХ століття перед людством виникла глобальна проблема - це забруднення навколишнього середовища продуктами згоряння органічного палива. Навіть, якщо розглядати окремо кожну галузь цієї проблеми, то картина буде складатися </w:t>
      </w:r>
      <w:r w:rsidR="00AD5A2D">
        <w:rPr>
          <w:rFonts w:ascii="Times New Roman" w:hAnsi="Times New Roman" w:cs="Times New Roman"/>
          <w:sz w:val="28"/>
          <w:szCs w:val="28"/>
          <w:lang w:val="uk-UA"/>
        </w:rPr>
        <w:t>загрозлива</w:t>
      </w:r>
      <w:r>
        <w:rPr>
          <w:rFonts w:ascii="Times New Roman" w:hAnsi="Times New Roman" w:cs="Times New Roman"/>
          <w:sz w:val="28"/>
          <w:szCs w:val="28"/>
          <w:lang w:val="uk-UA"/>
        </w:rPr>
        <w:t>. Так само у цієї проблеми є й інший бік медалі: на сьогодні більшість  джерел енергії є вичерпаними ресурсами. При таких темпах споживання вугілля, нафти і газу населенню Землі загрожує енергетична криза. Тому наразі перед вченими світу стоїть проблема знаходження і розробки нових, альтернативних джерел енергії. У даній роботі буде розглянуто один з методів використання сонячної енергії, яка являється однією з невичерпних і екологічно чистих джерел енергії.</w:t>
      </w:r>
    </w:p>
    <w:p w:rsidR="006A2817" w:rsidRDefault="006A2817" w:rsidP="006A2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принцип роботи електростанції на ФЕП, схематика основних елементів, теоретичні та практичні значення потужностей, отриманих в результаті дослідження, аналітичний та практичний опис чинників, які потрібно враховувати при конструюванні електростанції;</w:t>
      </w:r>
    </w:p>
    <w:p w:rsidR="006A2817" w:rsidRDefault="006A2817" w:rsidP="006A2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автономна побутова сонячна електростанція на основі полікристалічного кремнію.</w:t>
      </w:r>
    </w:p>
    <w:p w:rsidR="006A2817" w:rsidRDefault="006A2817" w:rsidP="006A2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науково-дослідної роботи – розвиток  методів проектування та дослідження основних параметрів електростанцій малої потужності.</w:t>
      </w:r>
    </w:p>
    <w:p w:rsidR="006A2817" w:rsidRDefault="006A2817" w:rsidP="006A2817">
      <w:pPr>
        <w:spacing w:after="0" w:line="360" w:lineRule="auto"/>
        <w:ind w:firstLine="709"/>
        <w:rPr>
          <w:rFonts w:ascii="Times New Roman" w:hAnsi="Times New Roman" w:cs="Times New Roman"/>
          <w:b/>
          <w:sz w:val="28"/>
          <w:szCs w:val="28"/>
          <w:lang w:val="uk-UA"/>
        </w:rPr>
      </w:pPr>
      <w:r>
        <w:rPr>
          <w:rFonts w:ascii="Times New Roman" w:hAnsi="Times New Roman" w:cs="Times New Roman"/>
          <w:sz w:val="28"/>
          <w:szCs w:val="28"/>
          <w:lang w:val="uk-UA"/>
        </w:rPr>
        <w:t>Досягнення такої мети передбачає розв</w:t>
      </w:r>
      <w:r>
        <w:rPr>
          <w:rFonts w:ascii="Times New Roman" w:hAnsi="Times New Roman" w:cs="Times New Roman"/>
          <w:color w:val="000000"/>
          <w:sz w:val="28"/>
          <w:szCs w:val="28"/>
          <w:lang w:val="uk-UA"/>
        </w:rPr>
        <w:t>’я</w:t>
      </w:r>
      <w:r>
        <w:rPr>
          <w:rFonts w:ascii="Times New Roman" w:hAnsi="Times New Roman" w:cs="Times New Roman"/>
          <w:sz w:val="28"/>
          <w:szCs w:val="28"/>
          <w:lang w:val="uk-UA"/>
        </w:rPr>
        <w:t xml:space="preserve">зання таких </w:t>
      </w:r>
      <w:r>
        <w:rPr>
          <w:rFonts w:ascii="Times New Roman" w:hAnsi="Times New Roman" w:cs="Times New Roman"/>
          <w:b/>
          <w:sz w:val="28"/>
          <w:szCs w:val="28"/>
          <w:lang w:val="uk-UA"/>
        </w:rPr>
        <w:t>основних завдань:</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Опрацювання наукової та технічної літератури;</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Визначення основних вимог для застосування даних систем;</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навантаження;</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Підбір обладнання;</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Підбір місця та положення установки;</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Підрахунок кількості виробленої електричної енергії;</w:t>
      </w:r>
    </w:p>
    <w:p w:rsidR="006A2817" w:rsidRDefault="006A2817" w:rsidP="00393E17">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Економічне обґрунтування доцільності встановлення таких систем.</w:t>
      </w:r>
    </w:p>
    <w:p w:rsidR="006A2817" w:rsidRDefault="006A2817" w:rsidP="006A281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Практичне значення отриманих результатів.  </w:t>
      </w:r>
      <w:r>
        <w:rPr>
          <w:rFonts w:ascii="Times New Roman" w:eastAsia="Times New Roman" w:hAnsi="Times New Roman" w:cs="Times New Roman"/>
          <w:sz w:val="28"/>
          <w:szCs w:val="28"/>
          <w:lang w:val="uk-UA" w:eastAsia="ru-RU"/>
        </w:rPr>
        <w:t>Теоретично описаний метод конструювання сонячних електростанцій на основі ФЕП з полікристалічного кремнію. Проведено дослідження основних параметрів даної електростанції та окремих її складових. Результати та методи досліджень вказані в 3 та 4 розділі дипломної роботи. Описані електростанції можуть використовуватись, як індивідуальні системи для електропостачання.</w:t>
      </w:r>
    </w:p>
    <w:p w:rsidR="006A2817" w:rsidRDefault="006A2817" w:rsidP="006A2817">
      <w:pPr>
        <w:spacing w:after="0" w:line="360" w:lineRule="auto"/>
        <w:ind w:firstLine="709"/>
        <w:jc w:val="both"/>
        <w:rPr>
          <w:rFonts w:eastAsia="Times New Roman"/>
          <w:lang w:val="uk-UA" w:eastAsia="ru-RU"/>
        </w:rPr>
      </w:pPr>
      <w:r>
        <w:rPr>
          <w:rFonts w:ascii="Times New Roman" w:eastAsia="Times New Roman" w:hAnsi="Times New Roman" w:cs="Times New Roman"/>
          <w:b/>
          <w:sz w:val="28"/>
          <w:szCs w:val="28"/>
          <w:lang w:val="uk-UA" w:eastAsia="ru-RU"/>
        </w:rPr>
        <w:t xml:space="preserve">Апробація результатів дослідження. </w:t>
      </w:r>
      <w:r>
        <w:rPr>
          <w:rFonts w:ascii="Times New Roman" w:eastAsia="Times New Roman" w:hAnsi="Times New Roman" w:cs="Times New Roman"/>
          <w:sz w:val="28"/>
          <w:szCs w:val="28"/>
          <w:lang w:val="uk-UA" w:eastAsia="ru-RU"/>
        </w:rPr>
        <w:t>Основні положення та результати дослідження доповідались на ХV Всеукраїнській студентській науковій конференції "Перспективи розвитку точних наук, економіки та методики їх викладання" (Ніжин 4 – 5 грудня 2019 р.).</w:t>
      </w:r>
    </w:p>
    <w:p w:rsidR="006A2817" w:rsidRDefault="006A2817" w:rsidP="006A2817">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Публікації.</w:t>
      </w:r>
      <w:r>
        <w:rPr>
          <w:rFonts w:ascii="Times New Roman" w:eastAsia="Times New Roman" w:hAnsi="Times New Roman" w:cs="Times New Roman"/>
          <w:sz w:val="28"/>
          <w:szCs w:val="28"/>
          <w:lang w:val="uk-UA" w:eastAsia="ru-RU"/>
        </w:rPr>
        <w:t xml:space="preserve">  Тези роботи опубліковані у матеріалах ХV Всеукраїнської студентської наукової конференції "Перспективи розвитку точних наук, економіки та методики їх викладання" (Ніжин 4 – 5 грудня 2019 р.) у збірнику Студентський Вісник 19». Опубліковані дві  статті у Віснику навчально-наукового інституту точних наук і економіки. Збірник наук. праць. – Ніжин: НДУ ім. М. Гоголя :</w:t>
      </w:r>
    </w:p>
    <w:p w:rsidR="006A2817" w:rsidRDefault="006A2817" w:rsidP="006A2817">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proofErr w:type="spellStart"/>
      <w:r>
        <w:rPr>
          <w:rFonts w:ascii="Times New Roman" w:eastAsia="Times New Roman" w:hAnsi="Times New Roman" w:cs="Times New Roman"/>
          <w:sz w:val="28"/>
          <w:szCs w:val="28"/>
          <w:lang w:val="uk-UA" w:eastAsia="ru-RU"/>
        </w:rPr>
        <w:t>Кнорозок</w:t>
      </w:r>
      <w:proofErr w:type="spellEnd"/>
      <w:r>
        <w:rPr>
          <w:rFonts w:ascii="Times New Roman" w:eastAsia="Times New Roman" w:hAnsi="Times New Roman" w:cs="Times New Roman"/>
          <w:sz w:val="28"/>
          <w:szCs w:val="28"/>
          <w:lang w:val="uk-UA" w:eastAsia="ru-RU"/>
        </w:rPr>
        <w:t xml:space="preserve"> Л.М., Михайленко М.В. Розробка побутової </w:t>
      </w:r>
      <w:r w:rsidR="00232CCE">
        <w:rPr>
          <w:rFonts w:ascii="Times New Roman" w:eastAsia="Times New Roman" w:hAnsi="Times New Roman" w:cs="Times New Roman"/>
          <w:sz w:val="28"/>
          <w:szCs w:val="28"/>
          <w:lang w:val="uk-UA" w:eastAsia="ru-RU"/>
        </w:rPr>
        <w:t>геліостанції</w:t>
      </w:r>
      <w:r>
        <w:rPr>
          <w:rFonts w:ascii="Times New Roman" w:eastAsia="Times New Roman" w:hAnsi="Times New Roman" w:cs="Times New Roman"/>
          <w:sz w:val="28"/>
          <w:szCs w:val="28"/>
          <w:lang w:val="uk-UA" w:eastAsia="ru-RU"/>
        </w:rPr>
        <w:t xml:space="preserve"> , 2019 р.;</w:t>
      </w:r>
    </w:p>
    <w:p w:rsidR="006A2817" w:rsidRDefault="006A2817" w:rsidP="006A2817">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proofErr w:type="spellStart"/>
      <w:r>
        <w:rPr>
          <w:rFonts w:ascii="Times New Roman" w:hAnsi="Times New Roman" w:cs="Times New Roman"/>
          <w:sz w:val="28"/>
          <w:szCs w:val="28"/>
          <w:lang w:val="uk-UA"/>
        </w:rPr>
        <w:t>Кнорозок</w:t>
      </w:r>
      <w:proofErr w:type="spellEnd"/>
      <w:r>
        <w:rPr>
          <w:rFonts w:ascii="Times New Roman" w:hAnsi="Times New Roman" w:cs="Times New Roman"/>
          <w:sz w:val="28"/>
          <w:szCs w:val="28"/>
          <w:lang w:val="uk-UA"/>
        </w:rPr>
        <w:t xml:space="preserve"> Л.М. Михайленко М.В. Конструювання автономної геліостанції на основі полікристалічного кремнію</w:t>
      </w:r>
      <w:r>
        <w:rPr>
          <w:rFonts w:ascii="Times New Roman" w:eastAsia="Times New Roman" w:hAnsi="Times New Roman" w:cs="Times New Roman"/>
          <w:sz w:val="28"/>
          <w:szCs w:val="28"/>
          <w:lang w:val="uk-UA" w:eastAsia="ru-RU"/>
        </w:rPr>
        <w:t>, 2018 р..</w:t>
      </w:r>
    </w:p>
    <w:p w:rsidR="006A2817" w:rsidRDefault="006A2817" w:rsidP="006A281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Ключові слова</w:t>
      </w:r>
      <w:r>
        <w:rPr>
          <w:rFonts w:ascii="Times New Roman" w:eastAsia="Times New Roman" w:hAnsi="Times New Roman" w:cs="Times New Roman"/>
          <w:sz w:val="28"/>
          <w:szCs w:val="28"/>
          <w:lang w:val="uk-UA" w:eastAsia="ru-RU"/>
        </w:rPr>
        <w:t xml:space="preserve">: сонячна електростанція, фотоелектричний перетворювач, інсоляція, </w:t>
      </w:r>
      <w:proofErr w:type="spellStart"/>
      <w:r>
        <w:rPr>
          <w:rFonts w:ascii="Times New Roman" w:eastAsia="Times New Roman" w:hAnsi="Times New Roman" w:cs="Times New Roman"/>
          <w:sz w:val="28"/>
          <w:szCs w:val="28"/>
          <w:lang w:val="uk-UA" w:eastAsia="ru-RU"/>
        </w:rPr>
        <w:t>ін</w:t>
      </w:r>
      <w:r w:rsidR="00CC2731">
        <w:rPr>
          <w:rFonts w:ascii="Times New Roman" w:eastAsia="Times New Roman" w:hAnsi="Times New Roman" w:cs="Times New Roman"/>
          <w:sz w:val="28"/>
          <w:szCs w:val="28"/>
          <w:lang w:val="uk-UA" w:eastAsia="ru-RU"/>
        </w:rPr>
        <w:t>верторний</w:t>
      </w:r>
      <w:proofErr w:type="spellEnd"/>
      <w:r w:rsidR="00CC2731">
        <w:rPr>
          <w:rFonts w:ascii="Times New Roman" w:eastAsia="Times New Roman" w:hAnsi="Times New Roman" w:cs="Times New Roman"/>
          <w:sz w:val="28"/>
          <w:szCs w:val="28"/>
          <w:lang w:val="uk-UA" w:eastAsia="ru-RU"/>
        </w:rPr>
        <w:t xml:space="preserve"> перетворювач, контрол</w:t>
      </w:r>
      <w:r>
        <w:rPr>
          <w:rFonts w:ascii="Times New Roman" w:eastAsia="Times New Roman" w:hAnsi="Times New Roman" w:cs="Times New Roman"/>
          <w:sz w:val="28"/>
          <w:szCs w:val="28"/>
          <w:lang w:val="uk-UA" w:eastAsia="ru-RU"/>
        </w:rPr>
        <w:t>ер сонячної батареї, сонячна батарея, полікристалічний кремній, соняч</w:t>
      </w:r>
      <w:r w:rsidR="00BC2CB4">
        <w:rPr>
          <w:rFonts w:ascii="Times New Roman" w:eastAsia="Times New Roman" w:hAnsi="Times New Roman" w:cs="Times New Roman"/>
          <w:sz w:val="28"/>
          <w:szCs w:val="28"/>
          <w:lang w:val="uk-UA" w:eastAsia="ru-RU"/>
        </w:rPr>
        <w:t>ний елемент, сонячний генератор, зелений тариф</w:t>
      </w:r>
      <w:r>
        <w:rPr>
          <w:rFonts w:ascii="Times New Roman" w:eastAsia="Times New Roman" w:hAnsi="Times New Roman" w:cs="Times New Roman"/>
          <w:sz w:val="28"/>
          <w:szCs w:val="28"/>
          <w:lang w:val="uk-UA" w:eastAsia="ru-RU"/>
        </w:rPr>
        <w:t>.</w:t>
      </w:r>
    </w:p>
    <w:p w:rsidR="006A2817" w:rsidRDefault="006A2817" w:rsidP="006530A4">
      <w:pPr>
        <w:pStyle w:val="1"/>
        <w:jc w:val="center"/>
        <w:rPr>
          <w:rFonts w:ascii="Times New Roman" w:hAnsi="Times New Roman" w:cs="Times New Roman"/>
          <w:color w:val="000000" w:themeColor="text1"/>
          <w:sz w:val="32"/>
          <w:szCs w:val="32"/>
        </w:rPr>
        <w:sectPr w:rsidR="006A2817" w:rsidSect="000B484C">
          <w:headerReference w:type="default" r:id="rId10"/>
          <w:footerReference w:type="default" r:id="rId11"/>
          <w:type w:val="continuous"/>
          <w:pgSz w:w="11906" w:h="16838"/>
          <w:pgMar w:top="1134" w:right="567" w:bottom="1134" w:left="1701" w:header="709" w:footer="709" w:gutter="0"/>
          <w:cols w:space="708"/>
          <w:docGrid w:linePitch="360"/>
        </w:sectPr>
      </w:pPr>
    </w:p>
    <w:p w:rsidR="006530A4" w:rsidRPr="00962739" w:rsidRDefault="006530A4" w:rsidP="004815CA">
      <w:pPr>
        <w:pStyle w:val="1"/>
        <w:spacing w:before="0" w:line="480" w:lineRule="auto"/>
        <w:jc w:val="center"/>
        <w:rPr>
          <w:rFonts w:ascii="Times New Roman" w:hAnsi="Times New Roman" w:cs="Times New Roman"/>
          <w:color w:val="000000" w:themeColor="text1"/>
          <w:sz w:val="32"/>
          <w:szCs w:val="32"/>
        </w:rPr>
      </w:pPr>
      <w:bookmarkStart w:id="6" w:name="_Toc26526223"/>
      <w:r w:rsidRPr="00962739">
        <w:rPr>
          <w:rFonts w:ascii="Times New Roman" w:hAnsi="Times New Roman" w:cs="Times New Roman"/>
          <w:color w:val="000000" w:themeColor="text1"/>
          <w:sz w:val="32"/>
          <w:szCs w:val="32"/>
        </w:rPr>
        <w:lastRenderedPageBreak/>
        <w:t xml:space="preserve">РОЗДІЛ </w:t>
      </w:r>
      <w:r w:rsidR="004815CA">
        <w:rPr>
          <w:rFonts w:ascii="Times New Roman" w:hAnsi="Times New Roman" w:cs="Times New Roman"/>
          <w:color w:val="000000" w:themeColor="text1"/>
          <w:sz w:val="32"/>
          <w:szCs w:val="32"/>
          <w:lang w:val="en-US"/>
        </w:rPr>
        <w:t>I</w:t>
      </w:r>
      <w:r w:rsidR="008E5CEC" w:rsidRPr="008E5CEC">
        <w:rPr>
          <w:rFonts w:ascii="Times New Roman" w:hAnsi="Times New Roman" w:cs="Times New Roman"/>
          <w:color w:val="000000" w:themeColor="text1"/>
          <w:sz w:val="32"/>
          <w:szCs w:val="32"/>
          <w:lang w:val="ru-RU"/>
        </w:rPr>
        <w:t>.</w:t>
      </w:r>
      <w:r w:rsidRPr="00962739">
        <w:rPr>
          <w:rFonts w:ascii="Times New Roman" w:hAnsi="Times New Roman" w:cs="Times New Roman"/>
          <w:color w:val="000000" w:themeColor="text1"/>
          <w:sz w:val="32"/>
          <w:szCs w:val="32"/>
        </w:rPr>
        <w:t xml:space="preserve">  </w:t>
      </w:r>
      <w:bookmarkEnd w:id="4"/>
      <w:r w:rsidRPr="00962739">
        <w:rPr>
          <w:rFonts w:ascii="Times New Roman" w:hAnsi="Times New Roman" w:cs="Times New Roman"/>
          <w:color w:val="000000" w:themeColor="text1"/>
          <w:sz w:val="32"/>
          <w:szCs w:val="32"/>
        </w:rPr>
        <w:t>СОНЯЧНА ЕНЕРГЕТИКА В УКРАЇНІ</w:t>
      </w:r>
      <w:bookmarkEnd w:id="6"/>
    </w:p>
    <w:p w:rsidR="006530A4" w:rsidRPr="00962739" w:rsidRDefault="0017679B" w:rsidP="00467AD0">
      <w:pPr>
        <w:pStyle w:val="a4"/>
        <w:numPr>
          <w:ilvl w:val="1"/>
          <w:numId w:val="26"/>
        </w:numPr>
        <w:spacing w:after="0" w:line="480" w:lineRule="auto"/>
        <w:jc w:val="both"/>
        <w:outlineLvl w:val="1"/>
        <w:rPr>
          <w:rFonts w:ascii="Times New Roman" w:hAnsi="Times New Roman" w:cs="Times New Roman"/>
          <w:b/>
          <w:i w:val="0"/>
          <w:color w:val="000000" w:themeColor="text1"/>
          <w:sz w:val="28"/>
          <w:szCs w:val="28"/>
        </w:rPr>
      </w:pPr>
      <w:bookmarkStart w:id="7" w:name="_Toc26526224"/>
      <w:r w:rsidRPr="00962739">
        <w:rPr>
          <w:rFonts w:ascii="Times New Roman" w:hAnsi="Times New Roman" w:cs="Times New Roman"/>
          <w:b/>
          <w:i w:val="0"/>
          <w:color w:val="000000" w:themeColor="text1"/>
          <w:sz w:val="28"/>
          <w:szCs w:val="28"/>
        </w:rPr>
        <w:t>Перспективи розвитку</w:t>
      </w:r>
      <w:bookmarkEnd w:id="7"/>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Одна з найперспективніших галузей енергетики в світі – сонячна енергетика.  Щорічно приріст розвитку даного сектору, складає приблизно 40-50%. З 2000-го року частка сонячної електроенергії в загальному обсязі зросла до рівня більше семи відсотків, а кількість інвестицій склали понад 300 мільярдів доларів США. Більше ніж в 30 країнах світу застосовують сонячну електроенергію в значних обсягах для побутових та промислових цілей. Провідна та перспективна галузь виробництва «чистої» енергії за рахунок розвитку технологій, стала вигіднішою, ніж одержувана шляхом спалювання корисних копалин. Зокрема забруднення навколишнього середовища продуктами згоряння органічного палива, стало глобальною проблемою людства. А об'єми використання вугілля, нафти і газу наближають настання енергетичної кризи. Дана проблема потребує комплексного підходу, адже навмисна відмова від енергетичних ресурсів, може спровокувати набагато гірші наслідки. Одним з варіантів для вирішення даних проблем є використання відновлюваних джерел енергії.</w:t>
      </w:r>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 xml:space="preserve">Використання ВДЕ для України є одним із способів вирішення проблеми із природним газом. Розширення сектору ВДЕ і альтернативних видів палива стимулює до зменшення залежності від традиційних викопних видів палива. Згідно експертних оцінок в нашій країні до 2030 року, може збільшитися на 15 відсотків використання відновлюваних джерел енергії і відповідно зменшитися споживання природного газу. Відзначимо, що географічне положення України, і як наслідок клімат, сприятливий для розвитку сонячної енергетики в цілому. Північні регіони країни також мають необхідний потенціал для розвитку даної галузі. На даний момент розвиток сонячної енергетики в Україні відповідає рівню, Європейських країн початку 2010 років. Але завдяки міжнародним інвестиціям, частка сектору ВДЕ стрімко зростає. </w:t>
      </w:r>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lastRenderedPageBreak/>
        <w:t>В значній мірі розвитку сприяє «Зелений тариф» для фізичних осіб. З 2009 року у користувачів персональних електростанцій (</w:t>
      </w:r>
      <w:r>
        <w:rPr>
          <w:rFonts w:ascii="Times New Roman" w:hAnsi="Times New Roman" w:cs="Times New Roman"/>
          <w:sz w:val="28"/>
          <w:szCs w:val="28"/>
          <w:lang w:val="uk-UA"/>
        </w:rPr>
        <w:t>геліостанцій</w:t>
      </w:r>
      <w:r w:rsidRPr="00232CCE">
        <w:rPr>
          <w:rFonts w:ascii="Times New Roman" w:hAnsi="Times New Roman" w:cs="Times New Roman"/>
          <w:sz w:val="28"/>
          <w:szCs w:val="28"/>
          <w:lang w:val="uk-UA"/>
        </w:rPr>
        <w:t>, СФЕС, вітрових електростанцій, тощо) є можливість віддавати в міську мережу надлишок, виробленої електроенергії, за спеціальним тарифом.</w:t>
      </w:r>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 xml:space="preserve">Отже, необхідна кількість ресурсів, нова енергетична стратегія, державна підтримка і як наслідок, інтерес до відновлюваної енергетики в населення - стимулює розвиток даної галузі. Зараз відносна частка сектору ВДЕ мала у порівнянні з традиційними видами, але вона демонструє постійне зростання, що робить нашу країну дуже перспективною в даній галузі. Згідно планів уряду, до 2025 року загальний обсяг інвестицій в альтернативну енергетику України досягне 18 мільярдів доларів США. </w:t>
      </w:r>
    </w:p>
    <w:p w:rsidR="009857E2" w:rsidRPr="00962739"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Так з початку 2014-го і до кінця 2017 обсяг частки ВДЕ збільшився з 411 до 1375 МВт, і до кінця 1-го кварталу 2018 року вже становив понад 1530 МВт рис(1,1).</w:t>
      </w:r>
      <w:r w:rsidR="0017679B" w:rsidRPr="00962739">
        <w:rPr>
          <w:rFonts w:ascii="Times New Roman" w:hAnsi="Times New Roman" w:cs="Times New Roman"/>
          <w:noProof/>
          <w:sz w:val="28"/>
          <w:szCs w:val="28"/>
          <w:lang w:val="uk-UA" w:eastAsia="uk-UA"/>
        </w:rPr>
        <w:drawing>
          <wp:inline distT="0" distB="0" distL="0" distR="0" wp14:anchorId="0F72C8A0" wp14:editId="418764A9">
            <wp:extent cx="5932965" cy="3094074"/>
            <wp:effectExtent l="0" t="0" r="0" b="0"/>
            <wp:docPr id="1" name="Рисунок 1" descr="D:\Users\mmykhailenko\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mmykhailenko\Desktop\Снимок.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2805" cy="3093990"/>
                    </a:xfrm>
                    <a:prstGeom prst="rect">
                      <a:avLst/>
                    </a:prstGeom>
                    <a:noFill/>
                    <a:ln>
                      <a:noFill/>
                    </a:ln>
                  </pic:spPr>
                </pic:pic>
              </a:graphicData>
            </a:graphic>
          </wp:inline>
        </w:drawing>
      </w:r>
    </w:p>
    <w:p w:rsidR="002B453A" w:rsidRPr="00962739" w:rsidRDefault="002B453A" w:rsidP="002B453A">
      <w:pPr>
        <w:spacing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Рис 1.1. Діаграма приросту частки сектору ВДЕ</w:t>
      </w:r>
    </w:p>
    <w:p w:rsidR="004610BE" w:rsidRDefault="00232CCE" w:rsidP="00FC6CC0">
      <w:pPr>
        <w:spacing w:line="360" w:lineRule="auto"/>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Дані розвитку сонячної енергетики України без врахування території окупованого Криму. Встановлена потужність СЕС на території України наведена в таблиці 1.1.:</w:t>
      </w:r>
    </w:p>
    <w:p w:rsidR="003B2545" w:rsidRDefault="003B2545" w:rsidP="00FC6CC0">
      <w:pPr>
        <w:spacing w:line="360" w:lineRule="auto"/>
        <w:jc w:val="both"/>
        <w:rPr>
          <w:rFonts w:ascii="Times New Roman" w:hAnsi="Times New Roman" w:cs="Times New Roman"/>
          <w:sz w:val="28"/>
          <w:szCs w:val="28"/>
          <w:lang w:val="uk-UA"/>
        </w:rPr>
      </w:pPr>
    </w:p>
    <w:p w:rsidR="00FC6CC0" w:rsidRPr="00310321" w:rsidRDefault="00FC6CC0" w:rsidP="00FC6CC0">
      <w:pPr>
        <w:spacing w:line="360" w:lineRule="auto"/>
        <w:jc w:val="right"/>
        <w:rPr>
          <w:rFonts w:ascii="Times New Roman" w:hAnsi="Times New Roman" w:cs="Times New Roman"/>
          <w:sz w:val="24"/>
          <w:szCs w:val="24"/>
          <w:lang w:val="uk-UA"/>
        </w:rPr>
      </w:pPr>
      <w:r w:rsidRPr="00310321">
        <w:rPr>
          <w:rFonts w:ascii="Times New Roman" w:hAnsi="Times New Roman" w:cs="Times New Roman"/>
          <w:sz w:val="24"/>
          <w:szCs w:val="24"/>
          <w:lang w:val="uk-UA"/>
        </w:rPr>
        <w:lastRenderedPageBreak/>
        <w:t>Таблиця 1.1</w:t>
      </w:r>
      <w:r w:rsidR="00310321" w:rsidRPr="00310321">
        <w:rPr>
          <w:rFonts w:ascii="Times New Roman" w:hAnsi="Times New Roman" w:cs="Times New Roman"/>
          <w:sz w:val="24"/>
          <w:szCs w:val="24"/>
          <w:lang w:val="uk-UA"/>
        </w:rPr>
        <w:t>. Дані встановлених потужностей СЕС України</w:t>
      </w:r>
    </w:p>
    <w:tbl>
      <w:tblPr>
        <w:tblW w:w="6036" w:type="dxa"/>
        <w:jc w:val="center"/>
        <w:tblLook w:val="04A0" w:firstRow="1" w:lastRow="0" w:firstColumn="1" w:lastColumn="0" w:noHBand="0" w:noVBand="1"/>
      </w:tblPr>
      <w:tblGrid>
        <w:gridCol w:w="1041"/>
        <w:gridCol w:w="2536"/>
        <w:gridCol w:w="2459"/>
      </w:tblGrid>
      <w:tr w:rsidR="00FC6CC0" w:rsidRPr="00962739" w:rsidTr="003B2545">
        <w:trPr>
          <w:trHeight w:val="981"/>
          <w:jc w:val="center"/>
        </w:trPr>
        <w:tc>
          <w:tcPr>
            <w:tcW w:w="1041" w:type="dxa"/>
            <w:tcBorders>
              <w:top w:val="single" w:sz="8" w:space="0" w:color="auto"/>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b/>
                <w:color w:val="000000"/>
                <w:sz w:val="24"/>
                <w:szCs w:val="24"/>
                <w:lang w:val="uk-UA" w:eastAsia="ru-RU"/>
              </w:rPr>
            </w:pPr>
            <w:r w:rsidRPr="00962739">
              <w:rPr>
                <w:rFonts w:ascii="Times New Roman" w:eastAsia="Times New Roman" w:hAnsi="Times New Roman" w:cs="Times New Roman"/>
                <w:b/>
                <w:color w:val="000000"/>
                <w:sz w:val="24"/>
                <w:szCs w:val="24"/>
                <w:lang w:val="uk-UA" w:eastAsia="ru-RU"/>
              </w:rPr>
              <w:t>Рік</w:t>
            </w:r>
          </w:p>
        </w:tc>
        <w:tc>
          <w:tcPr>
            <w:tcW w:w="2536" w:type="dxa"/>
            <w:tcBorders>
              <w:top w:val="single" w:sz="8" w:space="0" w:color="auto"/>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b/>
                <w:color w:val="000000"/>
                <w:sz w:val="24"/>
                <w:szCs w:val="24"/>
                <w:lang w:val="uk-UA" w:eastAsia="ru-RU"/>
              </w:rPr>
            </w:pPr>
            <w:r w:rsidRPr="00962739">
              <w:rPr>
                <w:rFonts w:ascii="Times New Roman" w:eastAsia="Times New Roman" w:hAnsi="Times New Roman" w:cs="Times New Roman"/>
                <w:b/>
                <w:color w:val="000000"/>
                <w:sz w:val="24"/>
                <w:szCs w:val="24"/>
                <w:lang w:val="uk-UA" w:eastAsia="ru-RU"/>
              </w:rPr>
              <w:t>Потужність, (МВт)</w:t>
            </w:r>
          </w:p>
        </w:tc>
        <w:tc>
          <w:tcPr>
            <w:tcW w:w="2459" w:type="dxa"/>
            <w:tcBorders>
              <w:top w:val="single" w:sz="8" w:space="0" w:color="auto"/>
              <w:left w:val="nil"/>
              <w:bottom w:val="single" w:sz="4" w:space="0" w:color="000000"/>
              <w:right w:val="single" w:sz="8" w:space="0" w:color="auto"/>
            </w:tcBorders>
            <w:shd w:val="clear" w:color="auto" w:fill="auto"/>
            <w:vAlign w:val="center"/>
            <w:hideMark/>
          </w:tcPr>
          <w:p w:rsidR="00FC6CC0" w:rsidRPr="00962739" w:rsidRDefault="00FC6CC0" w:rsidP="00F23C74">
            <w:pPr>
              <w:spacing w:after="0" w:line="240" w:lineRule="auto"/>
              <w:jc w:val="center"/>
              <w:rPr>
                <w:rFonts w:ascii="Times New Roman" w:eastAsia="Times New Roman" w:hAnsi="Times New Roman" w:cs="Times New Roman"/>
                <w:b/>
                <w:color w:val="000000"/>
                <w:sz w:val="24"/>
                <w:szCs w:val="24"/>
                <w:lang w:val="uk-UA" w:eastAsia="ru-RU"/>
              </w:rPr>
            </w:pPr>
            <w:r w:rsidRPr="00962739">
              <w:rPr>
                <w:rFonts w:ascii="Times New Roman" w:eastAsia="Times New Roman" w:hAnsi="Times New Roman" w:cs="Times New Roman"/>
                <w:b/>
                <w:color w:val="000000"/>
                <w:sz w:val="24"/>
                <w:szCs w:val="24"/>
                <w:lang w:val="uk-UA" w:eastAsia="ru-RU"/>
              </w:rPr>
              <w:t>Вироблено енергії, (</w:t>
            </w:r>
            <w:proofErr w:type="spellStart"/>
            <w:r w:rsidRPr="00962739">
              <w:rPr>
                <w:rFonts w:ascii="Times New Roman" w:eastAsia="Times New Roman" w:hAnsi="Times New Roman" w:cs="Times New Roman"/>
                <w:b/>
                <w:color w:val="000000"/>
                <w:sz w:val="24"/>
                <w:szCs w:val="24"/>
                <w:lang w:val="uk-UA" w:eastAsia="ru-RU"/>
              </w:rPr>
              <w:t>МВт</w:t>
            </w:r>
            <w:r w:rsidR="00F23C74">
              <w:rPr>
                <w:rFonts w:ascii="Calibri" w:eastAsia="Times New Roman" w:hAnsi="Calibri" w:cs="Times New Roman"/>
                <w:b/>
                <w:color w:val="000000"/>
                <w:sz w:val="24"/>
                <w:szCs w:val="24"/>
                <w:lang w:val="uk-UA" w:eastAsia="ru-RU"/>
              </w:rPr>
              <w:t>∙</w:t>
            </w:r>
            <w:r w:rsidRPr="00962739">
              <w:rPr>
                <w:rFonts w:ascii="Times New Roman" w:eastAsia="Times New Roman" w:hAnsi="Times New Roman" w:cs="Times New Roman"/>
                <w:b/>
                <w:color w:val="000000"/>
                <w:sz w:val="24"/>
                <w:szCs w:val="24"/>
                <w:lang w:val="uk-UA" w:eastAsia="ru-RU"/>
              </w:rPr>
              <w:t>год</w:t>
            </w:r>
            <w:proofErr w:type="spellEnd"/>
            <w:r w:rsidRPr="00962739">
              <w:rPr>
                <w:rFonts w:ascii="Times New Roman" w:eastAsia="Times New Roman" w:hAnsi="Times New Roman" w:cs="Times New Roman"/>
                <w:b/>
                <w:color w:val="000000"/>
                <w:sz w:val="24"/>
                <w:szCs w:val="24"/>
                <w:lang w:val="uk-UA" w:eastAsia="ru-RU"/>
              </w:rPr>
              <w:t>)</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2010</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3</w:t>
            </w:r>
          </w:p>
        </w:tc>
        <w:tc>
          <w:tcPr>
            <w:tcW w:w="2459" w:type="dxa"/>
            <w:vMerge w:val="restart"/>
            <w:tcBorders>
              <w:top w:val="nil"/>
              <w:left w:val="single" w:sz="4" w:space="0" w:color="000000"/>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до 250</w:t>
            </w:r>
          </w:p>
        </w:tc>
      </w:tr>
      <w:tr w:rsidR="00FC6CC0" w:rsidRPr="00962739" w:rsidTr="003B2545">
        <w:trPr>
          <w:trHeight w:val="540"/>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2011</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196</w:t>
            </w:r>
          </w:p>
        </w:tc>
        <w:tc>
          <w:tcPr>
            <w:tcW w:w="2459" w:type="dxa"/>
            <w:vMerge/>
            <w:tcBorders>
              <w:top w:val="nil"/>
              <w:left w:val="single" w:sz="4" w:space="0" w:color="000000"/>
              <w:bottom w:val="single" w:sz="4" w:space="0" w:color="000000"/>
              <w:right w:val="single" w:sz="8" w:space="0" w:color="auto"/>
            </w:tcBorders>
            <w:vAlign w:val="center"/>
            <w:hideMark/>
          </w:tcPr>
          <w:p w:rsidR="00FC6CC0" w:rsidRPr="00962739" w:rsidRDefault="00FC6CC0" w:rsidP="00FC6CC0">
            <w:pPr>
              <w:spacing w:after="0" w:line="240" w:lineRule="auto"/>
              <w:rPr>
                <w:rFonts w:ascii="Times New Roman" w:eastAsia="Times New Roman" w:hAnsi="Times New Roman" w:cs="Times New Roman"/>
                <w:color w:val="000000"/>
                <w:sz w:val="24"/>
                <w:szCs w:val="24"/>
                <w:lang w:val="uk-UA" w:eastAsia="ru-RU"/>
              </w:rPr>
            </w:pP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2012</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326</w:t>
            </w:r>
          </w:p>
        </w:tc>
        <w:tc>
          <w:tcPr>
            <w:tcW w:w="2459" w:type="dxa"/>
            <w:vMerge/>
            <w:tcBorders>
              <w:top w:val="nil"/>
              <w:left w:val="single" w:sz="4" w:space="0" w:color="000000"/>
              <w:bottom w:val="single" w:sz="4" w:space="0" w:color="000000"/>
              <w:right w:val="single" w:sz="8" w:space="0" w:color="auto"/>
            </w:tcBorders>
            <w:vAlign w:val="center"/>
            <w:hideMark/>
          </w:tcPr>
          <w:p w:rsidR="00FC6CC0" w:rsidRPr="00962739" w:rsidRDefault="00FC6CC0" w:rsidP="00FC6CC0">
            <w:pPr>
              <w:spacing w:after="0" w:line="240" w:lineRule="auto"/>
              <w:rPr>
                <w:rFonts w:ascii="Times New Roman" w:eastAsia="Times New Roman" w:hAnsi="Times New Roman" w:cs="Times New Roman"/>
                <w:color w:val="000000"/>
                <w:sz w:val="24"/>
                <w:szCs w:val="24"/>
                <w:lang w:val="uk-UA" w:eastAsia="ru-RU"/>
              </w:rPr>
            </w:pP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2013</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616</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563</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2014</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411</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485</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2015</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432</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475</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2016</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568</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492</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2017</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742</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715</w:t>
            </w:r>
          </w:p>
        </w:tc>
      </w:tr>
      <w:tr w:rsidR="00FC6CC0" w:rsidRPr="00962739" w:rsidTr="003B2545">
        <w:trPr>
          <w:trHeight w:val="456"/>
          <w:jc w:val="center"/>
        </w:trPr>
        <w:tc>
          <w:tcPr>
            <w:tcW w:w="1041" w:type="dxa"/>
            <w:tcBorders>
              <w:top w:val="nil"/>
              <w:left w:val="single" w:sz="8" w:space="0" w:color="auto"/>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2018</w:t>
            </w:r>
          </w:p>
        </w:tc>
        <w:tc>
          <w:tcPr>
            <w:tcW w:w="2536" w:type="dxa"/>
            <w:tcBorders>
              <w:top w:val="nil"/>
              <w:left w:val="nil"/>
              <w:bottom w:val="single" w:sz="4" w:space="0" w:color="000000"/>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1388</w:t>
            </w:r>
          </w:p>
        </w:tc>
        <w:tc>
          <w:tcPr>
            <w:tcW w:w="2459" w:type="dxa"/>
            <w:tcBorders>
              <w:top w:val="nil"/>
              <w:left w:val="nil"/>
              <w:bottom w:val="single" w:sz="4" w:space="0" w:color="000000"/>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1101</w:t>
            </w:r>
          </w:p>
        </w:tc>
      </w:tr>
      <w:tr w:rsidR="00FC6CC0" w:rsidRPr="00962739" w:rsidTr="003B2545">
        <w:trPr>
          <w:trHeight w:val="456"/>
          <w:jc w:val="center"/>
        </w:trPr>
        <w:tc>
          <w:tcPr>
            <w:tcW w:w="1041" w:type="dxa"/>
            <w:tcBorders>
              <w:top w:val="nil"/>
              <w:left w:val="single" w:sz="8" w:space="0" w:color="auto"/>
              <w:bottom w:val="single" w:sz="8" w:space="0" w:color="auto"/>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2019</w:t>
            </w:r>
          </w:p>
        </w:tc>
        <w:tc>
          <w:tcPr>
            <w:tcW w:w="2536" w:type="dxa"/>
            <w:tcBorders>
              <w:top w:val="nil"/>
              <w:left w:val="nil"/>
              <w:bottom w:val="single" w:sz="8" w:space="0" w:color="auto"/>
              <w:right w:val="single" w:sz="4" w:space="0" w:color="000000"/>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2641</w:t>
            </w:r>
          </w:p>
        </w:tc>
        <w:tc>
          <w:tcPr>
            <w:tcW w:w="2459" w:type="dxa"/>
            <w:tcBorders>
              <w:top w:val="nil"/>
              <w:left w:val="nil"/>
              <w:bottom w:val="single" w:sz="8" w:space="0" w:color="auto"/>
              <w:right w:val="single" w:sz="8" w:space="0" w:color="auto"/>
            </w:tcBorders>
            <w:shd w:val="clear" w:color="auto" w:fill="auto"/>
            <w:vAlign w:val="center"/>
            <w:hideMark/>
          </w:tcPr>
          <w:p w:rsidR="00FC6CC0" w:rsidRPr="00962739" w:rsidRDefault="00FC6CC0" w:rsidP="00FC6CC0">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1265</w:t>
            </w:r>
          </w:p>
        </w:tc>
      </w:tr>
    </w:tbl>
    <w:p w:rsidR="00257E2E" w:rsidRDefault="00257E2E" w:rsidP="00667CB3">
      <w:pPr>
        <w:jc w:val="center"/>
        <w:rPr>
          <w:rFonts w:ascii="Times New Roman" w:hAnsi="Times New Roman" w:cs="Times New Roman"/>
          <w:noProof/>
          <w:sz w:val="28"/>
          <w:szCs w:val="28"/>
          <w:lang w:val="uk-UA" w:eastAsia="ru-RU"/>
        </w:rPr>
      </w:pPr>
    </w:p>
    <w:p w:rsidR="009857E2" w:rsidRPr="00962739" w:rsidRDefault="00667CB3" w:rsidP="00667CB3">
      <w:pPr>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drawing>
          <wp:inline distT="0" distB="0" distL="0" distR="0" wp14:anchorId="5DB57F74" wp14:editId="16E77D1B">
            <wp:extent cx="5007935" cy="4148135"/>
            <wp:effectExtent l="0" t="0" r="2540" b="5080"/>
            <wp:docPr id="2" name="Рисунок 2" descr="D:\Users\mmykhailenko\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mmykhailenko\Desktop\!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7160" cy="4172343"/>
                    </a:xfrm>
                    <a:prstGeom prst="rect">
                      <a:avLst/>
                    </a:prstGeom>
                    <a:noFill/>
                    <a:ln>
                      <a:noFill/>
                    </a:ln>
                  </pic:spPr>
                </pic:pic>
              </a:graphicData>
            </a:graphic>
          </wp:inline>
        </w:drawing>
      </w:r>
    </w:p>
    <w:p w:rsidR="00667CB3" w:rsidRPr="00962739" w:rsidRDefault="00667CB3" w:rsidP="00667CB3">
      <w:pPr>
        <w:spacing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 xml:space="preserve">Рис 1.2. Діаграма </w:t>
      </w:r>
      <w:r w:rsidR="00C061EF" w:rsidRPr="00962739">
        <w:rPr>
          <w:rFonts w:ascii="Times New Roman" w:hAnsi="Times New Roman" w:cs="Times New Roman"/>
          <w:sz w:val="24"/>
          <w:szCs w:val="24"/>
          <w:lang w:val="uk-UA"/>
        </w:rPr>
        <w:t xml:space="preserve">виробництва </w:t>
      </w:r>
      <w:r w:rsidR="006972F7" w:rsidRPr="00962739">
        <w:rPr>
          <w:rFonts w:ascii="Times New Roman" w:hAnsi="Times New Roman" w:cs="Times New Roman"/>
          <w:sz w:val="24"/>
          <w:szCs w:val="24"/>
          <w:lang w:val="uk-UA"/>
        </w:rPr>
        <w:t xml:space="preserve">«зеленої» </w:t>
      </w:r>
      <w:r w:rsidR="00C061EF" w:rsidRPr="00962739">
        <w:rPr>
          <w:rFonts w:ascii="Times New Roman" w:hAnsi="Times New Roman" w:cs="Times New Roman"/>
          <w:sz w:val="24"/>
          <w:szCs w:val="24"/>
          <w:lang w:val="uk-UA"/>
        </w:rPr>
        <w:t>електроенергії відносно регіонів</w:t>
      </w:r>
    </w:p>
    <w:p w:rsidR="000B484C" w:rsidRDefault="00C061EF" w:rsidP="00467AD0">
      <w:pPr>
        <w:pStyle w:val="a4"/>
        <w:numPr>
          <w:ilvl w:val="1"/>
          <w:numId w:val="26"/>
        </w:numPr>
        <w:spacing w:after="0" w:line="480" w:lineRule="auto"/>
        <w:jc w:val="both"/>
        <w:outlineLvl w:val="1"/>
        <w:rPr>
          <w:rFonts w:ascii="Times New Roman" w:hAnsi="Times New Roman" w:cs="Times New Roman"/>
          <w:b/>
          <w:i w:val="0"/>
          <w:color w:val="000000" w:themeColor="text1"/>
          <w:sz w:val="28"/>
          <w:szCs w:val="28"/>
        </w:rPr>
      </w:pPr>
      <w:bookmarkStart w:id="8" w:name="_Toc26526225"/>
      <w:r w:rsidRPr="00962739">
        <w:rPr>
          <w:rFonts w:ascii="Times New Roman" w:hAnsi="Times New Roman" w:cs="Times New Roman"/>
          <w:b/>
          <w:i w:val="0"/>
          <w:color w:val="000000" w:themeColor="text1"/>
          <w:sz w:val="28"/>
          <w:szCs w:val="28"/>
        </w:rPr>
        <w:lastRenderedPageBreak/>
        <w:t xml:space="preserve">Аналіз </w:t>
      </w:r>
      <w:r w:rsidR="00A06704" w:rsidRPr="00962739">
        <w:rPr>
          <w:rFonts w:ascii="Times New Roman" w:hAnsi="Times New Roman" w:cs="Times New Roman"/>
          <w:b/>
          <w:i w:val="0"/>
          <w:color w:val="000000" w:themeColor="text1"/>
          <w:sz w:val="28"/>
          <w:szCs w:val="28"/>
        </w:rPr>
        <w:t>сонячної енергетики України</w:t>
      </w:r>
      <w:bookmarkEnd w:id="8"/>
    </w:p>
    <w:p w:rsidR="00232CCE" w:rsidRPr="00232CCE" w:rsidRDefault="00EC7EB7" w:rsidP="007353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Сонце потенційно одне з найбільших  і доступних джерел енергії для людства. Саме потік сонячного випромінювання змінює клімат. Залежно від широти місцевості</w:t>
      </w:r>
      <w:r w:rsidR="00084EC6">
        <w:rPr>
          <w:rFonts w:ascii="Times New Roman" w:hAnsi="Times New Roman" w:cs="Times New Roman"/>
          <w:sz w:val="28"/>
          <w:szCs w:val="28"/>
          <w:lang w:val="uk-UA"/>
        </w:rPr>
        <w:t xml:space="preserve"> на поверхню Землі може потрапляти</w:t>
      </w:r>
      <w:r w:rsidR="00407862">
        <w:rPr>
          <w:rFonts w:ascii="Times New Roman" w:hAnsi="Times New Roman" w:cs="Times New Roman"/>
          <w:sz w:val="28"/>
          <w:szCs w:val="28"/>
          <w:lang w:val="uk-UA"/>
        </w:rPr>
        <w:t>,</w:t>
      </w:r>
      <w:r w:rsidR="00084EC6">
        <w:rPr>
          <w:rFonts w:ascii="Times New Roman" w:hAnsi="Times New Roman" w:cs="Times New Roman"/>
          <w:sz w:val="28"/>
          <w:szCs w:val="28"/>
          <w:lang w:val="uk-UA"/>
        </w:rPr>
        <w:t xml:space="preserve"> до 3</w:t>
      </w:r>
      <w:r w:rsidR="00084EC6" w:rsidRPr="00084EC6">
        <w:rPr>
          <w:rFonts w:ascii="Times New Roman" w:hAnsi="Times New Roman" w:cs="Times New Roman"/>
          <w:sz w:val="28"/>
          <w:szCs w:val="28"/>
          <w:lang w:val="uk-UA"/>
        </w:rPr>
        <w:t>850000</w:t>
      </w:r>
      <w:r w:rsidR="00084EC6">
        <w:rPr>
          <w:rFonts w:ascii="Times New Roman" w:hAnsi="Times New Roman" w:cs="Times New Roman"/>
          <w:sz w:val="28"/>
          <w:szCs w:val="28"/>
          <w:lang w:val="uk-UA"/>
        </w:rPr>
        <w:t xml:space="preserve"> </w:t>
      </w:r>
      <w:proofErr w:type="spellStart"/>
      <w:r w:rsidR="00084EC6" w:rsidRPr="00084EC6">
        <w:rPr>
          <w:rFonts w:ascii="Times New Roman" w:hAnsi="Times New Roman" w:cs="Times New Roman"/>
          <w:sz w:val="28"/>
          <w:szCs w:val="28"/>
          <w:lang w:val="uk-UA"/>
        </w:rPr>
        <w:t>ЕДж</w:t>
      </w:r>
      <w:proofErr w:type="spellEnd"/>
      <w:r w:rsidR="00084EC6">
        <w:rPr>
          <w:rFonts w:ascii="Times New Roman" w:hAnsi="Times New Roman" w:cs="Times New Roman"/>
          <w:sz w:val="28"/>
          <w:szCs w:val="28"/>
          <w:lang w:val="uk-UA"/>
        </w:rPr>
        <w:t xml:space="preserve"> енергії на рік</w:t>
      </w:r>
      <w:r w:rsidR="00232CCE" w:rsidRPr="00232CCE">
        <w:rPr>
          <w:rFonts w:ascii="Times New Roman" w:hAnsi="Times New Roman" w:cs="Times New Roman"/>
          <w:sz w:val="28"/>
          <w:szCs w:val="28"/>
          <w:lang w:val="uk-UA"/>
        </w:rPr>
        <w:t>.</w:t>
      </w:r>
      <w:r w:rsidR="00294A5A">
        <w:rPr>
          <w:rFonts w:ascii="Times New Roman" w:hAnsi="Times New Roman" w:cs="Times New Roman"/>
          <w:sz w:val="28"/>
          <w:szCs w:val="28"/>
          <w:lang w:val="uk-UA"/>
        </w:rPr>
        <w:t xml:space="preserve"> Географічне положення України досить вдале, в порівняннями з деякими країнами центральної та східної Європи.</w:t>
      </w:r>
      <w:r w:rsidR="00232CCE" w:rsidRPr="00232CCE">
        <w:rPr>
          <w:rFonts w:ascii="Times New Roman" w:hAnsi="Times New Roman" w:cs="Times New Roman"/>
          <w:sz w:val="28"/>
          <w:szCs w:val="28"/>
          <w:lang w:val="uk-UA"/>
        </w:rPr>
        <w:t xml:space="preserve"> </w:t>
      </w:r>
      <w:r w:rsidR="00084EC6">
        <w:rPr>
          <w:rFonts w:ascii="Times New Roman" w:hAnsi="Times New Roman" w:cs="Times New Roman"/>
          <w:sz w:val="28"/>
          <w:szCs w:val="28"/>
          <w:lang w:val="uk-UA"/>
        </w:rPr>
        <w:t xml:space="preserve">Згідно статистичних даних - </w:t>
      </w:r>
      <w:r w:rsidR="00232CCE" w:rsidRPr="00232CCE">
        <w:rPr>
          <w:rFonts w:ascii="Times New Roman" w:hAnsi="Times New Roman" w:cs="Times New Roman"/>
          <w:sz w:val="28"/>
          <w:szCs w:val="28"/>
          <w:lang w:val="uk-UA"/>
        </w:rPr>
        <w:t xml:space="preserve"> </w:t>
      </w:r>
      <w:r w:rsidR="00084EC6">
        <w:rPr>
          <w:rFonts w:ascii="Times New Roman" w:hAnsi="Times New Roman" w:cs="Times New Roman"/>
          <w:sz w:val="28"/>
          <w:szCs w:val="28"/>
          <w:lang w:val="uk-UA"/>
        </w:rPr>
        <w:t>с</w:t>
      </w:r>
      <w:r w:rsidR="00232CCE" w:rsidRPr="00232CCE">
        <w:rPr>
          <w:rFonts w:ascii="Times New Roman" w:hAnsi="Times New Roman" w:cs="Times New Roman"/>
          <w:sz w:val="28"/>
          <w:szCs w:val="28"/>
          <w:lang w:val="uk-UA"/>
        </w:rPr>
        <w:t xml:space="preserve">ередня кількість сумарної сонячної радіації за рік, </w:t>
      </w:r>
      <w:r w:rsidR="00084EC6">
        <w:rPr>
          <w:rFonts w:ascii="Times New Roman" w:hAnsi="Times New Roman" w:cs="Times New Roman"/>
          <w:sz w:val="28"/>
          <w:szCs w:val="28"/>
          <w:lang w:val="uk-UA"/>
        </w:rPr>
        <w:t xml:space="preserve">що </w:t>
      </w:r>
      <w:r w:rsidR="00092A7B">
        <w:rPr>
          <w:rFonts w:ascii="Times New Roman" w:hAnsi="Times New Roman" w:cs="Times New Roman"/>
          <w:sz w:val="28"/>
          <w:szCs w:val="28"/>
          <w:lang w:val="uk-UA"/>
        </w:rPr>
        <w:t>потрапляє на</w:t>
      </w:r>
      <w:r w:rsidR="00084EC6">
        <w:rPr>
          <w:rFonts w:ascii="Times New Roman" w:hAnsi="Times New Roman" w:cs="Times New Roman"/>
          <w:sz w:val="28"/>
          <w:szCs w:val="28"/>
          <w:lang w:val="uk-UA"/>
        </w:rPr>
        <w:t xml:space="preserve"> </w:t>
      </w:r>
      <w:r w:rsidR="00092A7B">
        <w:rPr>
          <w:rFonts w:ascii="Times New Roman" w:hAnsi="Times New Roman" w:cs="Times New Roman"/>
          <w:sz w:val="28"/>
          <w:szCs w:val="28"/>
          <w:lang w:val="uk-UA"/>
        </w:rPr>
        <w:t>територію</w:t>
      </w:r>
      <w:r w:rsidR="00232CCE" w:rsidRPr="00232CCE">
        <w:rPr>
          <w:rFonts w:ascii="Times New Roman" w:hAnsi="Times New Roman" w:cs="Times New Roman"/>
          <w:sz w:val="28"/>
          <w:szCs w:val="28"/>
          <w:lang w:val="uk-UA"/>
        </w:rPr>
        <w:t xml:space="preserve"> України</w:t>
      </w:r>
      <w:r w:rsidR="00407862">
        <w:rPr>
          <w:rFonts w:ascii="Times New Roman" w:hAnsi="Times New Roman" w:cs="Times New Roman"/>
          <w:sz w:val="28"/>
          <w:szCs w:val="28"/>
          <w:lang w:val="uk-UA"/>
        </w:rPr>
        <w:t>,</w:t>
      </w:r>
      <w:r w:rsidR="00232CCE" w:rsidRPr="00232CCE">
        <w:rPr>
          <w:rFonts w:ascii="Times New Roman" w:hAnsi="Times New Roman" w:cs="Times New Roman"/>
          <w:sz w:val="28"/>
          <w:szCs w:val="28"/>
          <w:lang w:val="uk-UA"/>
        </w:rPr>
        <w:t xml:space="preserve"> знаходиться</w:t>
      </w:r>
      <w:r w:rsidR="00084EC6">
        <w:rPr>
          <w:rFonts w:ascii="Times New Roman" w:hAnsi="Times New Roman" w:cs="Times New Roman"/>
          <w:sz w:val="28"/>
          <w:szCs w:val="28"/>
          <w:lang w:val="uk-UA"/>
        </w:rPr>
        <w:t xml:space="preserve"> в межах: від 1000</w:t>
      </w:r>
      <w:r w:rsidR="00092A7B">
        <w:rPr>
          <w:rFonts w:ascii="Times New Roman" w:hAnsi="Times New Roman" w:cs="Times New Roman"/>
          <w:sz w:val="28"/>
          <w:szCs w:val="28"/>
          <w:lang w:val="uk-UA"/>
        </w:rPr>
        <w:t xml:space="preserve"> до</w:t>
      </w:r>
      <w:r w:rsidR="00084EC6">
        <w:rPr>
          <w:rFonts w:ascii="Times New Roman" w:hAnsi="Times New Roman" w:cs="Times New Roman"/>
          <w:sz w:val="28"/>
          <w:szCs w:val="28"/>
          <w:lang w:val="uk-UA"/>
        </w:rPr>
        <w:t xml:space="preserve"> 1500 </w:t>
      </w:r>
      <w:proofErr w:type="spellStart"/>
      <w:r w:rsidR="00084EC6">
        <w:rPr>
          <w:rFonts w:ascii="Times New Roman" w:hAnsi="Times New Roman" w:cs="Times New Roman"/>
          <w:sz w:val="28"/>
          <w:szCs w:val="28"/>
          <w:lang w:val="uk-UA"/>
        </w:rPr>
        <w:t>кВт</w:t>
      </w:r>
      <w:r w:rsidR="00232CCE" w:rsidRPr="00232CCE">
        <w:rPr>
          <w:rFonts w:ascii="Times New Roman" w:hAnsi="Times New Roman" w:cs="Times New Roman"/>
          <w:sz w:val="28"/>
          <w:szCs w:val="28"/>
          <w:lang w:val="uk-UA"/>
        </w:rPr>
        <w:t>∙год</w:t>
      </w:r>
      <w:proofErr w:type="spellEnd"/>
      <w:r w:rsidR="00232CCE" w:rsidRPr="00232CCE">
        <w:rPr>
          <w:rFonts w:ascii="Times New Roman" w:hAnsi="Times New Roman" w:cs="Times New Roman"/>
          <w:sz w:val="28"/>
          <w:szCs w:val="28"/>
          <w:lang w:val="uk-UA"/>
        </w:rPr>
        <w:t>/м². Для більш детального розуміння дані значення можна  вказати, як - сонячну енергію, яка надходить на територію України, і за тижневий термін вона може перевищувати значення  річного споживання електроенергії в нашій країні.</w:t>
      </w:r>
      <w:r w:rsidR="00735319">
        <w:rPr>
          <w:rFonts w:ascii="Times New Roman" w:hAnsi="Times New Roman" w:cs="Times New Roman"/>
          <w:sz w:val="28"/>
          <w:szCs w:val="28"/>
          <w:lang w:val="uk-UA"/>
        </w:rPr>
        <w:t xml:space="preserve"> </w:t>
      </w:r>
      <w:r w:rsidR="00735319" w:rsidRPr="00735319">
        <w:rPr>
          <w:rFonts w:ascii="Times New Roman" w:hAnsi="Times New Roman" w:cs="Times New Roman"/>
          <w:sz w:val="28"/>
          <w:szCs w:val="28"/>
          <w:lang w:val="uk-UA"/>
        </w:rPr>
        <w:t xml:space="preserve">Наприклад кількість енергії Сонця, що досягає поверхні </w:t>
      </w:r>
      <w:r w:rsidR="00735319">
        <w:rPr>
          <w:rFonts w:ascii="Times New Roman" w:hAnsi="Times New Roman" w:cs="Times New Roman"/>
          <w:sz w:val="28"/>
          <w:szCs w:val="28"/>
          <w:lang w:val="uk-UA"/>
        </w:rPr>
        <w:t>нашої Держави</w:t>
      </w:r>
      <w:r w:rsidR="00735319" w:rsidRPr="00735319">
        <w:rPr>
          <w:rFonts w:ascii="Times New Roman" w:hAnsi="Times New Roman" w:cs="Times New Roman"/>
          <w:sz w:val="28"/>
          <w:szCs w:val="28"/>
          <w:lang w:val="uk-UA"/>
        </w:rPr>
        <w:t xml:space="preserve"> в перерахунку на </w:t>
      </w:r>
      <w:r w:rsidR="00735319">
        <w:rPr>
          <w:rFonts w:ascii="Times New Roman" w:hAnsi="Times New Roman" w:cs="Times New Roman"/>
          <w:sz w:val="28"/>
          <w:szCs w:val="28"/>
          <w:lang w:val="uk-UA"/>
        </w:rPr>
        <w:t xml:space="preserve">1 </w:t>
      </w:r>
      <w:r w:rsidR="00735319" w:rsidRPr="00232CCE">
        <w:rPr>
          <w:rFonts w:ascii="Times New Roman" w:hAnsi="Times New Roman" w:cs="Times New Roman"/>
          <w:sz w:val="28"/>
          <w:szCs w:val="28"/>
          <w:lang w:val="uk-UA"/>
        </w:rPr>
        <w:t>м².</w:t>
      </w:r>
      <w:r w:rsidR="00735319" w:rsidRPr="00735319">
        <w:rPr>
          <w:rFonts w:ascii="Times New Roman" w:hAnsi="Times New Roman" w:cs="Times New Roman"/>
          <w:sz w:val="28"/>
          <w:szCs w:val="28"/>
          <w:lang w:val="uk-UA"/>
        </w:rPr>
        <w:t xml:space="preserve"> перевищує аналогічний показник для Німеччини, яка по відношенню до викор</w:t>
      </w:r>
      <w:r w:rsidR="00092A7B">
        <w:rPr>
          <w:rFonts w:ascii="Times New Roman" w:hAnsi="Times New Roman" w:cs="Times New Roman"/>
          <w:sz w:val="28"/>
          <w:szCs w:val="28"/>
          <w:lang w:val="uk-UA"/>
        </w:rPr>
        <w:t>истання сонячної енергії є однією</w:t>
      </w:r>
      <w:r w:rsidR="00735319" w:rsidRPr="00735319">
        <w:rPr>
          <w:rFonts w:ascii="Times New Roman" w:hAnsi="Times New Roman" w:cs="Times New Roman"/>
          <w:sz w:val="28"/>
          <w:szCs w:val="28"/>
          <w:lang w:val="uk-UA"/>
        </w:rPr>
        <w:t xml:space="preserve"> з найбільш прогресивних держав у світі.</w:t>
      </w:r>
      <w:r w:rsidR="00735319">
        <w:rPr>
          <w:rFonts w:ascii="Times New Roman" w:hAnsi="Times New Roman" w:cs="Times New Roman"/>
          <w:sz w:val="28"/>
          <w:szCs w:val="28"/>
          <w:lang w:val="uk-UA"/>
        </w:rPr>
        <w:t xml:space="preserve"> </w:t>
      </w:r>
      <w:r w:rsidR="00FD1EFF">
        <w:rPr>
          <w:rFonts w:ascii="Times New Roman" w:hAnsi="Times New Roman" w:cs="Times New Roman"/>
          <w:sz w:val="28"/>
          <w:szCs w:val="28"/>
          <w:lang w:val="uk-UA"/>
        </w:rPr>
        <w:t>Відповідно</w:t>
      </w:r>
      <w:r w:rsidR="00735319">
        <w:rPr>
          <w:rFonts w:ascii="Times New Roman" w:hAnsi="Times New Roman" w:cs="Times New Roman"/>
          <w:sz w:val="28"/>
          <w:szCs w:val="28"/>
          <w:lang w:val="uk-UA"/>
        </w:rPr>
        <w:t>,</w:t>
      </w:r>
      <w:r w:rsidR="00FD5D38">
        <w:rPr>
          <w:rFonts w:ascii="Times New Roman" w:hAnsi="Times New Roman" w:cs="Times New Roman"/>
          <w:sz w:val="28"/>
          <w:szCs w:val="28"/>
          <w:lang w:val="uk-UA"/>
        </w:rPr>
        <w:t xml:space="preserve"> кількість</w:t>
      </w:r>
      <w:r w:rsidR="00232CCE" w:rsidRPr="00232CCE">
        <w:rPr>
          <w:rFonts w:ascii="Times New Roman" w:hAnsi="Times New Roman" w:cs="Times New Roman"/>
          <w:sz w:val="28"/>
          <w:szCs w:val="28"/>
          <w:lang w:val="uk-UA"/>
        </w:rPr>
        <w:t xml:space="preserve"> сонячних годин (прямого сонячного випромінювання) протягом року в північно-зах</w:t>
      </w:r>
      <w:r w:rsidR="00FD5D38">
        <w:rPr>
          <w:rFonts w:ascii="Times New Roman" w:hAnsi="Times New Roman" w:cs="Times New Roman"/>
          <w:sz w:val="28"/>
          <w:szCs w:val="28"/>
          <w:lang w:val="uk-UA"/>
        </w:rPr>
        <w:t>ідній частині України складає 17</w:t>
      </w:r>
      <w:r w:rsidR="00232CCE" w:rsidRPr="00232CCE">
        <w:rPr>
          <w:rFonts w:ascii="Times New Roman" w:hAnsi="Times New Roman" w:cs="Times New Roman"/>
          <w:sz w:val="28"/>
          <w:szCs w:val="28"/>
          <w:lang w:val="uk-UA"/>
        </w:rPr>
        <w:t>00 - 1</w:t>
      </w:r>
      <w:r w:rsidR="00FD5D38">
        <w:rPr>
          <w:rFonts w:ascii="Times New Roman" w:hAnsi="Times New Roman" w:cs="Times New Roman"/>
          <w:sz w:val="28"/>
          <w:szCs w:val="28"/>
          <w:lang w:val="uk-UA"/>
        </w:rPr>
        <w:t>8</w:t>
      </w:r>
      <w:r w:rsidR="00232CCE" w:rsidRPr="00232CCE">
        <w:rPr>
          <w:rFonts w:ascii="Times New Roman" w:hAnsi="Times New Roman" w:cs="Times New Roman"/>
          <w:sz w:val="28"/>
          <w:szCs w:val="28"/>
          <w:lang w:val="uk-UA"/>
        </w:rPr>
        <w:t xml:space="preserve">00 </w:t>
      </w:r>
      <w:r w:rsidR="00FD5D38">
        <w:rPr>
          <w:rFonts w:ascii="Times New Roman" w:hAnsi="Times New Roman" w:cs="Times New Roman"/>
          <w:sz w:val="28"/>
          <w:szCs w:val="28"/>
          <w:lang w:val="uk-UA"/>
        </w:rPr>
        <w:t>годин на рік, у</w:t>
      </w:r>
      <w:r w:rsidR="00232CCE" w:rsidRPr="00232CCE">
        <w:rPr>
          <w:rFonts w:ascii="Times New Roman" w:hAnsi="Times New Roman" w:cs="Times New Roman"/>
          <w:sz w:val="28"/>
          <w:szCs w:val="28"/>
          <w:lang w:val="uk-UA"/>
        </w:rPr>
        <w:t xml:space="preserve"> лісостеповій зоні 1900 - 2000 годин</w:t>
      </w:r>
      <w:r w:rsidR="00FD5D38">
        <w:rPr>
          <w:rFonts w:ascii="Times New Roman" w:hAnsi="Times New Roman" w:cs="Times New Roman"/>
          <w:sz w:val="28"/>
          <w:szCs w:val="28"/>
          <w:lang w:val="uk-UA"/>
        </w:rPr>
        <w:t>,</w:t>
      </w:r>
      <w:r w:rsidR="00232CCE" w:rsidRPr="00232CCE">
        <w:rPr>
          <w:rFonts w:ascii="Times New Roman" w:hAnsi="Times New Roman" w:cs="Times New Roman"/>
          <w:sz w:val="28"/>
          <w:szCs w:val="28"/>
          <w:lang w:val="uk-UA"/>
        </w:rPr>
        <w:t xml:space="preserve"> </w:t>
      </w:r>
      <w:r w:rsidR="00FD5D38">
        <w:rPr>
          <w:rFonts w:ascii="Times New Roman" w:hAnsi="Times New Roman" w:cs="Times New Roman"/>
          <w:sz w:val="28"/>
          <w:szCs w:val="28"/>
          <w:lang w:val="uk-UA"/>
        </w:rPr>
        <w:t>а у</w:t>
      </w:r>
      <w:r w:rsidR="00232CCE" w:rsidRPr="00232CCE">
        <w:rPr>
          <w:rFonts w:ascii="Times New Roman" w:hAnsi="Times New Roman" w:cs="Times New Roman"/>
          <w:sz w:val="28"/>
          <w:szCs w:val="28"/>
          <w:lang w:val="uk-UA"/>
        </w:rPr>
        <w:t xml:space="preserve"> степовій зоні</w:t>
      </w:r>
      <w:r w:rsidR="00FD5D38">
        <w:rPr>
          <w:rFonts w:ascii="Times New Roman" w:hAnsi="Times New Roman" w:cs="Times New Roman"/>
          <w:sz w:val="28"/>
          <w:szCs w:val="28"/>
          <w:lang w:val="uk-UA"/>
        </w:rPr>
        <w:t xml:space="preserve"> та</w:t>
      </w:r>
      <w:r w:rsidR="00232CCE" w:rsidRPr="00232CCE">
        <w:rPr>
          <w:rFonts w:ascii="Times New Roman" w:hAnsi="Times New Roman" w:cs="Times New Roman"/>
          <w:sz w:val="28"/>
          <w:szCs w:val="28"/>
          <w:lang w:val="uk-UA"/>
        </w:rPr>
        <w:t xml:space="preserve"> на морських узбережжях досягає</w:t>
      </w:r>
      <w:r w:rsidR="00FD5D38">
        <w:rPr>
          <w:rFonts w:ascii="Times New Roman" w:hAnsi="Times New Roman" w:cs="Times New Roman"/>
          <w:sz w:val="28"/>
          <w:szCs w:val="28"/>
          <w:lang w:val="uk-UA"/>
        </w:rPr>
        <w:t xml:space="preserve"> значень</w:t>
      </w:r>
      <w:r w:rsidR="00232CCE" w:rsidRPr="00232CCE">
        <w:rPr>
          <w:rFonts w:ascii="Times New Roman" w:hAnsi="Times New Roman" w:cs="Times New Roman"/>
          <w:sz w:val="28"/>
          <w:szCs w:val="28"/>
          <w:lang w:val="uk-UA"/>
        </w:rPr>
        <w:t xml:space="preserve"> 2300 - 2400.</w:t>
      </w:r>
      <w:r w:rsidR="00735319">
        <w:rPr>
          <w:rFonts w:ascii="Times New Roman" w:hAnsi="Times New Roman" w:cs="Times New Roman"/>
          <w:sz w:val="28"/>
          <w:szCs w:val="28"/>
          <w:lang w:val="uk-UA"/>
        </w:rPr>
        <w:t xml:space="preserve"> </w:t>
      </w:r>
      <w:r w:rsidR="00735319" w:rsidRPr="00232CCE">
        <w:rPr>
          <w:rFonts w:ascii="Times New Roman" w:hAnsi="Times New Roman" w:cs="Times New Roman"/>
          <w:sz w:val="28"/>
          <w:szCs w:val="28"/>
          <w:lang w:val="uk-UA"/>
        </w:rPr>
        <w:t>Можна констатувати той факт, що річний потенціал сонячної енергії в Україні (</w:t>
      </w:r>
      <w:r w:rsidR="00E7257E">
        <w:rPr>
          <w:rFonts w:ascii="Times New Roman" w:hAnsi="Times New Roman" w:cs="Times New Roman"/>
          <w:sz w:val="28"/>
          <w:szCs w:val="28"/>
          <w:lang w:val="uk-UA"/>
        </w:rPr>
        <w:t xml:space="preserve">середнє значення </w:t>
      </w:r>
      <w:r w:rsidR="00735319" w:rsidRPr="00232CCE">
        <w:rPr>
          <w:rFonts w:ascii="Times New Roman" w:hAnsi="Times New Roman" w:cs="Times New Roman"/>
          <w:sz w:val="28"/>
          <w:szCs w:val="28"/>
          <w:lang w:val="uk-UA"/>
        </w:rPr>
        <w:t>12</w:t>
      </w:r>
      <w:r w:rsidR="00FD1EFF">
        <w:rPr>
          <w:rFonts w:ascii="Times New Roman" w:hAnsi="Times New Roman" w:cs="Times New Roman"/>
          <w:sz w:val="28"/>
          <w:szCs w:val="28"/>
          <w:lang w:val="uk-UA"/>
        </w:rPr>
        <w:t>50</w:t>
      </w:r>
      <w:r w:rsidR="00735319" w:rsidRPr="00232CCE">
        <w:rPr>
          <w:rFonts w:ascii="Times New Roman" w:hAnsi="Times New Roman" w:cs="Times New Roman"/>
          <w:sz w:val="28"/>
          <w:szCs w:val="28"/>
          <w:lang w:val="uk-UA"/>
        </w:rPr>
        <w:t xml:space="preserve"> </w:t>
      </w:r>
      <w:proofErr w:type="spellStart"/>
      <w:r w:rsidR="00735319" w:rsidRPr="00232CCE">
        <w:rPr>
          <w:rFonts w:ascii="Times New Roman" w:hAnsi="Times New Roman" w:cs="Times New Roman"/>
          <w:sz w:val="28"/>
          <w:szCs w:val="28"/>
          <w:lang w:val="uk-UA"/>
        </w:rPr>
        <w:t>кВ</w:t>
      </w:r>
      <w:r w:rsidR="00735319">
        <w:rPr>
          <w:rFonts w:ascii="Times New Roman" w:hAnsi="Times New Roman" w:cs="Times New Roman"/>
          <w:sz w:val="28"/>
          <w:szCs w:val="28"/>
          <w:lang w:val="uk-UA"/>
        </w:rPr>
        <w:t>т</w:t>
      </w:r>
      <w:r w:rsidR="00735319" w:rsidRPr="00232CCE">
        <w:rPr>
          <w:rFonts w:ascii="Times New Roman" w:hAnsi="Times New Roman" w:cs="Times New Roman"/>
          <w:sz w:val="28"/>
          <w:szCs w:val="28"/>
          <w:lang w:val="uk-UA"/>
        </w:rPr>
        <w:t>∙</w:t>
      </w:r>
      <w:r w:rsidR="00E7257E">
        <w:rPr>
          <w:rFonts w:ascii="Times New Roman" w:hAnsi="Times New Roman" w:cs="Times New Roman"/>
          <w:sz w:val="28"/>
          <w:szCs w:val="28"/>
          <w:lang w:val="uk-UA"/>
        </w:rPr>
        <w:t>год</w:t>
      </w:r>
      <w:proofErr w:type="spellEnd"/>
      <w:r w:rsidR="00E7257E">
        <w:rPr>
          <w:rFonts w:ascii="Times New Roman" w:hAnsi="Times New Roman" w:cs="Times New Roman"/>
          <w:sz w:val="28"/>
          <w:szCs w:val="28"/>
          <w:lang w:val="uk-UA"/>
        </w:rPr>
        <w:t>/м²</w:t>
      </w:r>
      <w:r w:rsidR="00735319" w:rsidRPr="00232CCE">
        <w:rPr>
          <w:rFonts w:ascii="Times New Roman" w:hAnsi="Times New Roman" w:cs="Times New Roman"/>
          <w:sz w:val="28"/>
          <w:szCs w:val="28"/>
          <w:lang w:val="uk-UA"/>
        </w:rPr>
        <w:t xml:space="preserve">) досить високий і </w:t>
      </w:r>
      <w:r w:rsidR="00E7257E">
        <w:rPr>
          <w:rFonts w:ascii="Times New Roman" w:hAnsi="Times New Roman" w:cs="Times New Roman"/>
          <w:sz w:val="28"/>
          <w:szCs w:val="28"/>
          <w:lang w:val="uk-UA"/>
        </w:rPr>
        <w:t>значно вищий, ніж  Німеччини, - 1000 кВт ∙ год/м²</w:t>
      </w:r>
      <w:r w:rsidR="00735319" w:rsidRPr="00232CCE">
        <w:rPr>
          <w:rFonts w:ascii="Times New Roman" w:hAnsi="Times New Roman" w:cs="Times New Roman"/>
          <w:sz w:val="28"/>
          <w:szCs w:val="28"/>
          <w:lang w:val="uk-UA"/>
        </w:rPr>
        <w:t>, або Польщі - 1080 кВт ∙ год/м².</w:t>
      </w:r>
      <w:r w:rsidR="00735319">
        <w:rPr>
          <w:rFonts w:ascii="Times New Roman" w:hAnsi="Times New Roman" w:cs="Times New Roman"/>
          <w:sz w:val="28"/>
          <w:szCs w:val="28"/>
          <w:lang w:val="uk-UA"/>
        </w:rPr>
        <w:t xml:space="preserve"> </w:t>
      </w:r>
      <w:r w:rsidR="00232CCE" w:rsidRPr="00232CCE">
        <w:rPr>
          <w:rFonts w:ascii="Times New Roman" w:hAnsi="Times New Roman" w:cs="Times New Roman"/>
          <w:sz w:val="28"/>
          <w:szCs w:val="28"/>
          <w:lang w:val="uk-UA"/>
        </w:rPr>
        <w:t>Звичайно, чим ближче до екватора, тим більша кількість сонячних годин і тому в таких країнах як Туреччина, Болгарія, Іспанія, Португалія, Єгипет і Молдова більш ефективне використання сонячних систем</w:t>
      </w:r>
      <w:r w:rsidR="00735319">
        <w:rPr>
          <w:rFonts w:ascii="Times New Roman" w:hAnsi="Times New Roman" w:cs="Times New Roman"/>
          <w:sz w:val="28"/>
          <w:szCs w:val="28"/>
          <w:lang w:val="uk-UA"/>
        </w:rPr>
        <w:t>.</w:t>
      </w:r>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Отже, на території України ефективність</w:t>
      </w:r>
      <w:r w:rsidR="00E7257E">
        <w:rPr>
          <w:rFonts w:ascii="Times New Roman" w:hAnsi="Times New Roman" w:cs="Times New Roman"/>
          <w:sz w:val="28"/>
          <w:szCs w:val="28"/>
          <w:lang w:val="uk-UA"/>
        </w:rPr>
        <w:t xml:space="preserve"> застосування сонячного обладнання</w:t>
      </w:r>
      <w:r w:rsidR="006A76F1">
        <w:rPr>
          <w:rFonts w:ascii="Times New Roman" w:hAnsi="Times New Roman" w:cs="Times New Roman"/>
          <w:sz w:val="28"/>
          <w:szCs w:val="28"/>
          <w:lang w:val="uk-UA"/>
        </w:rPr>
        <w:t>,</w:t>
      </w:r>
      <w:r w:rsidRPr="00232CCE">
        <w:rPr>
          <w:rFonts w:ascii="Times New Roman" w:hAnsi="Times New Roman" w:cs="Times New Roman"/>
          <w:sz w:val="28"/>
          <w:szCs w:val="28"/>
          <w:lang w:val="uk-UA"/>
        </w:rPr>
        <w:t xml:space="preserve"> </w:t>
      </w:r>
      <w:r w:rsidR="00E7257E">
        <w:rPr>
          <w:rFonts w:ascii="Times New Roman" w:hAnsi="Times New Roman" w:cs="Times New Roman"/>
          <w:sz w:val="28"/>
          <w:szCs w:val="28"/>
          <w:lang w:val="uk-UA"/>
        </w:rPr>
        <w:t>значно перспективніше</w:t>
      </w:r>
      <w:r w:rsidRPr="00232CCE">
        <w:rPr>
          <w:rFonts w:ascii="Times New Roman" w:hAnsi="Times New Roman" w:cs="Times New Roman"/>
          <w:sz w:val="28"/>
          <w:szCs w:val="28"/>
          <w:lang w:val="uk-UA"/>
        </w:rPr>
        <w:t>.</w:t>
      </w:r>
      <w:r w:rsidR="006A76F1">
        <w:rPr>
          <w:rFonts w:ascii="Times New Roman" w:hAnsi="Times New Roman" w:cs="Times New Roman"/>
          <w:sz w:val="28"/>
          <w:szCs w:val="28"/>
          <w:lang w:val="uk-UA"/>
        </w:rPr>
        <w:t xml:space="preserve"> Згідно розрахунків</w:t>
      </w:r>
      <w:r w:rsidR="00275127">
        <w:rPr>
          <w:rFonts w:ascii="Times New Roman" w:hAnsi="Times New Roman" w:cs="Times New Roman"/>
          <w:sz w:val="28"/>
          <w:szCs w:val="28"/>
          <w:lang w:val="uk-UA"/>
        </w:rPr>
        <w:t>,</w:t>
      </w:r>
      <w:r w:rsidR="006A76F1">
        <w:rPr>
          <w:rFonts w:ascii="Times New Roman" w:hAnsi="Times New Roman" w:cs="Times New Roman"/>
          <w:sz w:val="28"/>
          <w:szCs w:val="28"/>
          <w:lang w:val="uk-UA"/>
        </w:rPr>
        <w:t xml:space="preserve"> СЕС може ефективно використовуватись</w:t>
      </w:r>
      <w:r w:rsidRPr="00232CCE">
        <w:rPr>
          <w:rFonts w:ascii="Times New Roman" w:hAnsi="Times New Roman" w:cs="Times New Roman"/>
          <w:sz w:val="28"/>
          <w:szCs w:val="28"/>
          <w:lang w:val="uk-UA"/>
        </w:rPr>
        <w:t xml:space="preserve"> </w:t>
      </w:r>
      <w:r w:rsidR="006A76F1">
        <w:rPr>
          <w:rFonts w:ascii="Times New Roman" w:hAnsi="Times New Roman" w:cs="Times New Roman"/>
          <w:sz w:val="28"/>
          <w:szCs w:val="28"/>
          <w:lang w:val="uk-UA"/>
        </w:rPr>
        <w:t xml:space="preserve">з потенціалом </w:t>
      </w:r>
      <w:r w:rsidRPr="00232CCE">
        <w:rPr>
          <w:rFonts w:ascii="Times New Roman" w:hAnsi="Times New Roman" w:cs="Times New Roman"/>
          <w:sz w:val="28"/>
          <w:szCs w:val="28"/>
          <w:lang w:val="uk-UA"/>
        </w:rPr>
        <w:t xml:space="preserve">50% і більше, </w:t>
      </w:r>
      <w:r w:rsidR="006A76F1">
        <w:rPr>
          <w:rFonts w:ascii="Times New Roman" w:hAnsi="Times New Roman" w:cs="Times New Roman"/>
          <w:sz w:val="28"/>
          <w:szCs w:val="28"/>
          <w:lang w:val="uk-UA"/>
        </w:rPr>
        <w:t>протягом</w:t>
      </w:r>
      <w:r w:rsidRPr="00232CCE">
        <w:rPr>
          <w:rFonts w:ascii="Times New Roman" w:hAnsi="Times New Roman" w:cs="Times New Roman"/>
          <w:sz w:val="28"/>
          <w:szCs w:val="28"/>
          <w:lang w:val="uk-UA"/>
        </w:rPr>
        <w:t xml:space="preserve"> 9 місяців </w:t>
      </w:r>
      <w:r w:rsidR="006A76F1">
        <w:rPr>
          <w:rFonts w:ascii="Times New Roman" w:hAnsi="Times New Roman" w:cs="Times New Roman"/>
          <w:sz w:val="28"/>
          <w:szCs w:val="28"/>
          <w:lang w:val="uk-UA"/>
        </w:rPr>
        <w:t>на півдні</w:t>
      </w:r>
      <w:r w:rsidRPr="00232CCE">
        <w:rPr>
          <w:rFonts w:ascii="Times New Roman" w:hAnsi="Times New Roman" w:cs="Times New Roman"/>
          <w:sz w:val="28"/>
          <w:szCs w:val="28"/>
          <w:lang w:val="uk-UA"/>
        </w:rPr>
        <w:t xml:space="preserve"> України (з березня по листопад), і 7 місяців </w:t>
      </w:r>
      <w:r w:rsidR="006A76F1">
        <w:rPr>
          <w:rFonts w:ascii="Times New Roman" w:hAnsi="Times New Roman" w:cs="Times New Roman"/>
          <w:sz w:val="28"/>
          <w:szCs w:val="28"/>
          <w:lang w:val="uk-UA"/>
        </w:rPr>
        <w:t>–</w:t>
      </w:r>
      <w:r w:rsidRPr="00232CCE">
        <w:rPr>
          <w:rFonts w:ascii="Times New Roman" w:hAnsi="Times New Roman" w:cs="Times New Roman"/>
          <w:sz w:val="28"/>
          <w:szCs w:val="28"/>
          <w:lang w:val="uk-UA"/>
        </w:rPr>
        <w:t xml:space="preserve"> </w:t>
      </w:r>
      <w:r w:rsidR="006A76F1">
        <w:rPr>
          <w:rFonts w:ascii="Times New Roman" w:hAnsi="Times New Roman" w:cs="Times New Roman"/>
          <w:sz w:val="28"/>
          <w:szCs w:val="28"/>
          <w:lang w:val="uk-UA"/>
        </w:rPr>
        <w:t>на півночі</w:t>
      </w:r>
      <w:r w:rsidRPr="00232CCE">
        <w:rPr>
          <w:rFonts w:ascii="Times New Roman" w:hAnsi="Times New Roman" w:cs="Times New Roman"/>
          <w:sz w:val="28"/>
          <w:szCs w:val="28"/>
          <w:lang w:val="uk-UA"/>
        </w:rPr>
        <w:t xml:space="preserve"> (з квітня по жовтень). Взимку ефективність </w:t>
      </w:r>
      <w:r w:rsidR="006A76F1">
        <w:rPr>
          <w:rFonts w:ascii="Times New Roman" w:hAnsi="Times New Roman" w:cs="Times New Roman"/>
          <w:sz w:val="28"/>
          <w:szCs w:val="28"/>
          <w:lang w:val="uk-UA"/>
        </w:rPr>
        <w:t>СЕС</w:t>
      </w:r>
      <w:r w:rsidRPr="00232CCE">
        <w:rPr>
          <w:rFonts w:ascii="Times New Roman" w:hAnsi="Times New Roman" w:cs="Times New Roman"/>
          <w:sz w:val="28"/>
          <w:szCs w:val="28"/>
          <w:lang w:val="uk-UA"/>
        </w:rPr>
        <w:t xml:space="preserve"> значно зменшується.</w:t>
      </w:r>
    </w:p>
    <w:p w:rsidR="00CF02BA" w:rsidRDefault="00CF02BA" w:rsidP="00232C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Енергетичний потенціал сонячного випромінювання в першу чергу направлений для практичного застосування, а саме для заміщення паливно енергетичних ресурсів.</w:t>
      </w:r>
      <w:r w:rsidR="00232CCE" w:rsidRPr="00232C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його встановлення було проведено розподіл на три основні </w:t>
      </w:r>
      <w:r w:rsidR="00232CCE" w:rsidRPr="00232CCE">
        <w:rPr>
          <w:rFonts w:ascii="Times New Roman" w:hAnsi="Times New Roman" w:cs="Times New Roman"/>
          <w:sz w:val="28"/>
          <w:szCs w:val="28"/>
          <w:lang w:val="uk-UA"/>
        </w:rPr>
        <w:t>різновиди - загальний, технічний і еко</w:t>
      </w:r>
      <w:r>
        <w:rPr>
          <w:rFonts w:ascii="Times New Roman" w:hAnsi="Times New Roman" w:cs="Times New Roman"/>
          <w:sz w:val="28"/>
          <w:szCs w:val="28"/>
          <w:lang w:val="uk-UA"/>
        </w:rPr>
        <w:t>номічний:</w:t>
      </w:r>
      <w:r w:rsidR="00232CCE" w:rsidRPr="00232CCE">
        <w:rPr>
          <w:rFonts w:ascii="Times New Roman" w:hAnsi="Times New Roman" w:cs="Times New Roman"/>
          <w:sz w:val="28"/>
          <w:szCs w:val="28"/>
          <w:lang w:val="uk-UA"/>
        </w:rPr>
        <w:t xml:space="preserve"> </w:t>
      </w:r>
    </w:p>
    <w:p w:rsidR="00CF02BA" w:rsidRPr="00CF02BA" w:rsidRDefault="00232CCE" w:rsidP="00CF02BA">
      <w:pPr>
        <w:pStyle w:val="a3"/>
        <w:numPr>
          <w:ilvl w:val="0"/>
          <w:numId w:val="25"/>
        </w:numPr>
        <w:spacing w:after="0" w:line="360" w:lineRule="auto"/>
        <w:jc w:val="both"/>
        <w:rPr>
          <w:rFonts w:ascii="Times New Roman" w:hAnsi="Times New Roman" w:cs="Times New Roman"/>
          <w:sz w:val="24"/>
          <w:szCs w:val="24"/>
          <w:lang w:val="uk-UA"/>
        </w:rPr>
      </w:pPr>
      <w:r w:rsidRPr="00CF02BA">
        <w:rPr>
          <w:rFonts w:ascii="Times New Roman" w:hAnsi="Times New Roman" w:cs="Times New Roman"/>
          <w:sz w:val="28"/>
          <w:szCs w:val="28"/>
          <w:lang w:val="uk-UA"/>
        </w:rPr>
        <w:t xml:space="preserve">Загальний потенціал </w:t>
      </w:r>
      <w:r w:rsidR="00CF02BA" w:rsidRPr="00CF02BA">
        <w:rPr>
          <w:rFonts w:ascii="Times New Roman" w:hAnsi="Times New Roman" w:cs="Times New Roman"/>
          <w:sz w:val="28"/>
          <w:szCs w:val="28"/>
          <w:lang w:val="uk-UA"/>
        </w:rPr>
        <w:t>–</w:t>
      </w:r>
      <w:r w:rsidRPr="00CF02BA">
        <w:rPr>
          <w:rFonts w:ascii="Times New Roman" w:hAnsi="Times New Roman" w:cs="Times New Roman"/>
          <w:sz w:val="28"/>
          <w:szCs w:val="28"/>
          <w:lang w:val="uk-UA"/>
        </w:rPr>
        <w:t xml:space="preserve"> </w:t>
      </w:r>
      <w:r w:rsidR="00CF02BA" w:rsidRPr="00CF02BA">
        <w:rPr>
          <w:rFonts w:ascii="Times New Roman" w:hAnsi="Times New Roman" w:cs="Times New Roman"/>
          <w:sz w:val="28"/>
          <w:szCs w:val="28"/>
          <w:lang w:val="uk-UA"/>
        </w:rPr>
        <w:t>максимальна кількість</w:t>
      </w:r>
      <w:r w:rsidR="00757550">
        <w:rPr>
          <w:rFonts w:ascii="Times New Roman" w:hAnsi="Times New Roman" w:cs="Times New Roman"/>
          <w:sz w:val="28"/>
          <w:szCs w:val="28"/>
          <w:lang w:val="uk-UA"/>
        </w:rPr>
        <w:t xml:space="preserve"> сонячної</w:t>
      </w:r>
      <w:r w:rsidR="00CF02BA" w:rsidRPr="00CF02BA">
        <w:rPr>
          <w:rFonts w:ascii="Times New Roman" w:hAnsi="Times New Roman" w:cs="Times New Roman"/>
          <w:sz w:val="28"/>
          <w:szCs w:val="28"/>
          <w:lang w:val="uk-UA"/>
        </w:rPr>
        <w:t xml:space="preserve"> енергії</w:t>
      </w:r>
      <w:r w:rsidRPr="00CF02BA">
        <w:rPr>
          <w:rFonts w:ascii="Times New Roman" w:hAnsi="Times New Roman" w:cs="Times New Roman"/>
          <w:sz w:val="28"/>
          <w:szCs w:val="28"/>
          <w:lang w:val="uk-UA"/>
        </w:rPr>
        <w:t xml:space="preserve">, яку отримує </w:t>
      </w:r>
      <w:r w:rsidR="00CF02BA" w:rsidRPr="00CF02BA">
        <w:rPr>
          <w:rFonts w:ascii="Times New Roman" w:hAnsi="Times New Roman" w:cs="Times New Roman"/>
          <w:sz w:val="28"/>
          <w:szCs w:val="28"/>
          <w:lang w:val="uk-UA"/>
        </w:rPr>
        <w:t>конкретний регіон України (рис.1.3)</w:t>
      </w:r>
      <w:r w:rsidR="00CF02BA">
        <w:rPr>
          <w:rFonts w:ascii="Times New Roman" w:hAnsi="Times New Roman" w:cs="Times New Roman"/>
          <w:sz w:val="28"/>
          <w:szCs w:val="28"/>
          <w:lang w:val="uk-UA"/>
        </w:rPr>
        <w:t xml:space="preserve"> </w:t>
      </w:r>
      <w:r w:rsidRPr="00CF02BA">
        <w:rPr>
          <w:rFonts w:ascii="Times New Roman" w:hAnsi="Times New Roman" w:cs="Times New Roman"/>
          <w:sz w:val="28"/>
          <w:szCs w:val="28"/>
          <w:lang w:val="uk-UA"/>
        </w:rPr>
        <w:t xml:space="preserve">[2]. </w:t>
      </w:r>
    </w:p>
    <w:p w:rsidR="00CF02BA" w:rsidRPr="00CF02BA" w:rsidRDefault="00232CCE" w:rsidP="00CF02BA">
      <w:pPr>
        <w:pStyle w:val="a3"/>
        <w:numPr>
          <w:ilvl w:val="0"/>
          <w:numId w:val="25"/>
        </w:numPr>
        <w:spacing w:after="0" w:line="360" w:lineRule="auto"/>
        <w:jc w:val="both"/>
        <w:rPr>
          <w:rFonts w:ascii="Times New Roman" w:hAnsi="Times New Roman" w:cs="Times New Roman"/>
          <w:sz w:val="24"/>
          <w:szCs w:val="24"/>
          <w:lang w:val="uk-UA"/>
        </w:rPr>
      </w:pPr>
      <w:r w:rsidRPr="00CF02BA">
        <w:rPr>
          <w:rFonts w:ascii="Times New Roman" w:hAnsi="Times New Roman" w:cs="Times New Roman"/>
          <w:sz w:val="28"/>
          <w:szCs w:val="28"/>
          <w:lang w:val="uk-UA"/>
        </w:rPr>
        <w:t xml:space="preserve">Технічний потенціал - це </w:t>
      </w:r>
      <w:r w:rsidR="00CF02BA">
        <w:rPr>
          <w:rFonts w:ascii="Times New Roman" w:hAnsi="Times New Roman" w:cs="Times New Roman"/>
          <w:sz w:val="28"/>
          <w:szCs w:val="28"/>
          <w:lang w:val="uk-UA"/>
        </w:rPr>
        <w:t xml:space="preserve">складова частина </w:t>
      </w:r>
      <w:r w:rsidRPr="00CF02BA">
        <w:rPr>
          <w:rFonts w:ascii="Times New Roman" w:hAnsi="Times New Roman" w:cs="Times New Roman"/>
          <w:sz w:val="28"/>
          <w:szCs w:val="28"/>
          <w:lang w:val="uk-UA"/>
        </w:rPr>
        <w:t>загального потенціалу</w:t>
      </w:r>
      <w:r w:rsidR="00CF02BA">
        <w:rPr>
          <w:rFonts w:ascii="Times New Roman" w:hAnsi="Times New Roman" w:cs="Times New Roman"/>
          <w:sz w:val="28"/>
          <w:szCs w:val="28"/>
          <w:lang w:val="uk-UA"/>
        </w:rPr>
        <w:t xml:space="preserve"> сонячної енергії</w:t>
      </w:r>
      <w:r w:rsidRPr="00CF02BA">
        <w:rPr>
          <w:rFonts w:ascii="Times New Roman" w:hAnsi="Times New Roman" w:cs="Times New Roman"/>
          <w:sz w:val="28"/>
          <w:szCs w:val="28"/>
          <w:lang w:val="uk-UA"/>
        </w:rPr>
        <w:t xml:space="preserve">, яку можна </w:t>
      </w:r>
      <w:r w:rsidR="00CF02BA">
        <w:rPr>
          <w:rFonts w:ascii="Times New Roman" w:hAnsi="Times New Roman" w:cs="Times New Roman"/>
          <w:sz w:val="28"/>
          <w:szCs w:val="28"/>
          <w:lang w:val="uk-UA"/>
        </w:rPr>
        <w:t>використовувати</w:t>
      </w:r>
      <w:r w:rsidRPr="00CF02BA">
        <w:rPr>
          <w:rFonts w:ascii="Times New Roman" w:hAnsi="Times New Roman" w:cs="Times New Roman"/>
          <w:sz w:val="28"/>
          <w:szCs w:val="28"/>
          <w:lang w:val="uk-UA"/>
        </w:rPr>
        <w:t xml:space="preserve"> за допомогою сучасних </w:t>
      </w:r>
      <w:r w:rsidR="00CF02BA">
        <w:rPr>
          <w:rFonts w:ascii="Times New Roman" w:hAnsi="Times New Roman" w:cs="Times New Roman"/>
          <w:sz w:val="28"/>
          <w:szCs w:val="28"/>
          <w:lang w:val="uk-UA"/>
        </w:rPr>
        <w:t>науково-</w:t>
      </w:r>
      <w:r w:rsidRPr="00CF02BA">
        <w:rPr>
          <w:rFonts w:ascii="Times New Roman" w:hAnsi="Times New Roman" w:cs="Times New Roman"/>
          <w:sz w:val="28"/>
          <w:szCs w:val="28"/>
          <w:lang w:val="uk-UA"/>
        </w:rPr>
        <w:t xml:space="preserve">технічних засобів. </w:t>
      </w:r>
    </w:p>
    <w:p w:rsidR="00232CCE" w:rsidRPr="00CF02BA" w:rsidRDefault="00232CCE" w:rsidP="00CF02BA">
      <w:pPr>
        <w:pStyle w:val="a3"/>
        <w:numPr>
          <w:ilvl w:val="0"/>
          <w:numId w:val="25"/>
        </w:numPr>
        <w:spacing w:after="0" w:line="360" w:lineRule="auto"/>
        <w:jc w:val="both"/>
        <w:rPr>
          <w:rFonts w:ascii="Times New Roman" w:hAnsi="Times New Roman" w:cs="Times New Roman"/>
          <w:sz w:val="24"/>
          <w:szCs w:val="24"/>
          <w:lang w:val="uk-UA"/>
        </w:rPr>
      </w:pPr>
      <w:r w:rsidRPr="00CF02BA">
        <w:rPr>
          <w:rFonts w:ascii="Times New Roman" w:hAnsi="Times New Roman" w:cs="Times New Roman"/>
          <w:sz w:val="28"/>
          <w:szCs w:val="28"/>
          <w:lang w:val="uk-UA"/>
        </w:rPr>
        <w:t xml:space="preserve">Економічний потенціал </w:t>
      </w:r>
      <w:r w:rsidR="00CF02BA">
        <w:rPr>
          <w:rFonts w:ascii="Times New Roman" w:hAnsi="Times New Roman" w:cs="Times New Roman"/>
          <w:sz w:val="28"/>
          <w:szCs w:val="28"/>
          <w:lang w:val="uk-UA"/>
        </w:rPr>
        <w:t>–</w:t>
      </w:r>
      <w:r w:rsidRPr="00CF02BA">
        <w:rPr>
          <w:rFonts w:ascii="Times New Roman" w:hAnsi="Times New Roman" w:cs="Times New Roman"/>
          <w:sz w:val="28"/>
          <w:szCs w:val="28"/>
          <w:lang w:val="uk-UA"/>
        </w:rPr>
        <w:t xml:space="preserve"> </w:t>
      </w:r>
      <w:r w:rsidR="00CF02BA">
        <w:rPr>
          <w:rFonts w:ascii="Times New Roman" w:hAnsi="Times New Roman" w:cs="Times New Roman"/>
          <w:sz w:val="28"/>
          <w:szCs w:val="28"/>
          <w:lang w:val="uk-UA"/>
        </w:rPr>
        <w:t xml:space="preserve">загальна </w:t>
      </w:r>
      <w:r w:rsidRPr="00CF02BA">
        <w:rPr>
          <w:rFonts w:ascii="Times New Roman" w:hAnsi="Times New Roman" w:cs="Times New Roman"/>
          <w:sz w:val="28"/>
          <w:szCs w:val="28"/>
          <w:lang w:val="uk-UA"/>
        </w:rPr>
        <w:t>кількість енергії, яку доцільно використовувати</w:t>
      </w:r>
      <w:r w:rsidR="00CF02BA">
        <w:rPr>
          <w:rFonts w:ascii="Times New Roman" w:hAnsi="Times New Roman" w:cs="Times New Roman"/>
          <w:sz w:val="28"/>
          <w:szCs w:val="28"/>
          <w:lang w:val="uk-UA"/>
        </w:rPr>
        <w:t>,</w:t>
      </w:r>
      <w:r w:rsidRPr="00CF02BA">
        <w:rPr>
          <w:rFonts w:ascii="Times New Roman" w:hAnsi="Times New Roman" w:cs="Times New Roman"/>
          <w:sz w:val="28"/>
          <w:szCs w:val="28"/>
          <w:lang w:val="uk-UA"/>
        </w:rPr>
        <w:t xml:space="preserve"> </w:t>
      </w:r>
      <w:r w:rsidR="00CF02BA">
        <w:rPr>
          <w:rFonts w:ascii="Times New Roman" w:hAnsi="Times New Roman" w:cs="Times New Roman"/>
          <w:sz w:val="28"/>
          <w:szCs w:val="28"/>
          <w:lang w:val="uk-UA"/>
        </w:rPr>
        <w:t>для</w:t>
      </w:r>
      <w:r w:rsidRPr="00CF02BA">
        <w:rPr>
          <w:rFonts w:ascii="Times New Roman" w:hAnsi="Times New Roman" w:cs="Times New Roman"/>
          <w:sz w:val="28"/>
          <w:szCs w:val="28"/>
          <w:lang w:val="uk-UA"/>
        </w:rPr>
        <w:t xml:space="preserve"> заміщення традиційних паливно-енергетичних ресурсів, беручи</w:t>
      </w:r>
      <w:r w:rsidR="00CF02BA">
        <w:rPr>
          <w:rFonts w:ascii="Times New Roman" w:hAnsi="Times New Roman" w:cs="Times New Roman"/>
          <w:sz w:val="28"/>
          <w:szCs w:val="28"/>
          <w:lang w:val="uk-UA"/>
        </w:rPr>
        <w:t xml:space="preserve"> </w:t>
      </w:r>
      <w:r w:rsidRPr="00CF02BA">
        <w:rPr>
          <w:rFonts w:ascii="Times New Roman" w:hAnsi="Times New Roman" w:cs="Times New Roman"/>
          <w:sz w:val="28"/>
          <w:szCs w:val="28"/>
          <w:lang w:val="uk-UA"/>
        </w:rPr>
        <w:t>при цьому</w:t>
      </w:r>
      <w:r w:rsidR="00CF02BA">
        <w:rPr>
          <w:rFonts w:ascii="Times New Roman" w:hAnsi="Times New Roman" w:cs="Times New Roman"/>
          <w:sz w:val="28"/>
          <w:szCs w:val="28"/>
          <w:lang w:val="uk-UA"/>
        </w:rPr>
        <w:t xml:space="preserve"> до уваги</w:t>
      </w:r>
      <w:r w:rsidRPr="00CF02BA">
        <w:rPr>
          <w:rFonts w:ascii="Times New Roman" w:hAnsi="Times New Roman" w:cs="Times New Roman"/>
          <w:sz w:val="28"/>
          <w:szCs w:val="28"/>
          <w:lang w:val="uk-UA"/>
        </w:rPr>
        <w:t xml:space="preserve"> наступні фактори: економічні, екологічні, технологічні, соціальні і політичні. </w:t>
      </w:r>
    </w:p>
    <w:p w:rsidR="00232CCE" w:rsidRPr="00232CCE" w:rsidRDefault="00232CCE" w:rsidP="00232CCE">
      <w:pPr>
        <w:spacing w:after="0" w:line="360" w:lineRule="auto"/>
        <w:ind w:firstLine="709"/>
        <w:jc w:val="both"/>
        <w:rPr>
          <w:rFonts w:ascii="Times New Roman" w:hAnsi="Times New Roman" w:cs="Times New Roman"/>
          <w:sz w:val="28"/>
          <w:szCs w:val="28"/>
          <w:lang w:val="uk-UA"/>
        </w:rPr>
      </w:pPr>
      <w:r w:rsidRPr="00232CCE">
        <w:rPr>
          <w:rFonts w:ascii="Times New Roman" w:hAnsi="Times New Roman" w:cs="Times New Roman"/>
          <w:sz w:val="28"/>
          <w:szCs w:val="28"/>
          <w:lang w:val="uk-UA"/>
        </w:rPr>
        <w:t xml:space="preserve">За оцінками експертів економічний потенціал сонячної енергії, до 2030 року для виробництва електроенергії, становитиме близько 2 </w:t>
      </w:r>
      <w:proofErr w:type="spellStart"/>
      <w:r w:rsidRPr="00232CCE">
        <w:rPr>
          <w:rFonts w:ascii="Times New Roman" w:hAnsi="Times New Roman" w:cs="Times New Roman"/>
          <w:sz w:val="28"/>
          <w:szCs w:val="28"/>
          <w:lang w:val="uk-UA"/>
        </w:rPr>
        <w:t>млрд</w:t>
      </w:r>
      <w:proofErr w:type="spellEnd"/>
      <w:r w:rsidRPr="00232CCE">
        <w:rPr>
          <w:rFonts w:ascii="Times New Roman" w:hAnsi="Times New Roman" w:cs="Times New Roman"/>
          <w:sz w:val="28"/>
          <w:szCs w:val="28"/>
          <w:lang w:val="uk-UA"/>
        </w:rPr>
        <w:t xml:space="preserve"> </w:t>
      </w:r>
      <w:proofErr w:type="spellStart"/>
      <w:r w:rsidRPr="00232CCE">
        <w:rPr>
          <w:rFonts w:ascii="Times New Roman" w:hAnsi="Times New Roman" w:cs="Times New Roman"/>
          <w:sz w:val="28"/>
          <w:szCs w:val="28"/>
          <w:lang w:val="uk-UA"/>
        </w:rPr>
        <w:t>кВт∙год</w:t>
      </w:r>
      <w:proofErr w:type="spellEnd"/>
      <w:r w:rsidRPr="00232CCE">
        <w:rPr>
          <w:rFonts w:ascii="Times New Roman" w:hAnsi="Times New Roman" w:cs="Times New Roman"/>
          <w:sz w:val="28"/>
          <w:szCs w:val="28"/>
          <w:lang w:val="uk-UA"/>
        </w:rPr>
        <w:t>/р</w:t>
      </w:r>
      <w:r w:rsidR="002858F3">
        <w:rPr>
          <w:rFonts w:ascii="Times New Roman" w:hAnsi="Times New Roman" w:cs="Times New Roman"/>
          <w:sz w:val="28"/>
          <w:szCs w:val="28"/>
          <w:lang w:val="uk-UA"/>
        </w:rPr>
        <w:t>ік</w:t>
      </w:r>
      <w:r w:rsidRPr="00232CCE">
        <w:rPr>
          <w:rFonts w:ascii="Times New Roman" w:hAnsi="Times New Roman" w:cs="Times New Roman"/>
          <w:sz w:val="28"/>
          <w:szCs w:val="28"/>
          <w:lang w:val="uk-UA"/>
        </w:rPr>
        <w:t>. Загальний річний потенціал сонячної енергії на територі</w:t>
      </w:r>
      <w:r w:rsidR="001207D0">
        <w:rPr>
          <w:rFonts w:ascii="Times New Roman" w:hAnsi="Times New Roman" w:cs="Times New Roman"/>
          <w:sz w:val="28"/>
          <w:szCs w:val="28"/>
          <w:lang w:val="uk-UA"/>
        </w:rPr>
        <w:t>ї України наведено в таблиці 1.2</w:t>
      </w:r>
      <w:r w:rsidRPr="00232CCE">
        <w:rPr>
          <w:rFonts w:ascii="Times New Roman" w:hAnsi="Times New Roman" w:cs="Times New Roman"/>
          <w:sz w:val="28"/>
          <w:szCs w:val="28"/>
          <w:lang w:val="uk-UA"/>
        </w:rPr>
        <w:t xml:space="preserve"> [1].</w:t>
      </w:r>
    </w:p>
    <w:p w:rsidR="004A7534" w:rsidRDefault="004A7534" w:rsidP="00DA7FC3">
      <w:pPr>
        <w:spacing w:after="0" w:line="360" w:lineRule="auto"/>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drawing>
          <wp:inline distT="0" distB="0" distL="0" distR="0" wp14:anchorId="04AE0420" wp14:editId="22E0FC18">
            <wp:extent cx="5676900" cy="3536475"/>
            <wp:effectExtent l="0" t="0" r="0" b="6985"/>
            <wp:docPr id="3" name="Рисунок 3" descr="D:\Users\mmykhailenko\Desktop\jrc-g-opt-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mmykhailenko\Desktop\jrc-g-opt-ua.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1572" cy="3576763"/>
                    </a:xfrm>
                    <a:prstGeom prst="rect">
                      <a:avLst/>
                    </a:prstGeom>
                    <a:noFill/>
                    <a:ln>
                      <a:noFill/>
                    </a:ln>
                  </pic:spPr>
                </pic:pic>
              </a:graphicData>
            </a:graphic>
          </wp:inline>
        </w:drawing>
      </w:r>
    </w:p>
    <w:p w:rsidR="004A7534" w:rsidRPr="00962739" w:rsidRDefault="004A7534" w:rsidP="004A7534">
      <w:pPr>
        <w:spacing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Рис 1.3. Розподіл сонячної енергії на території Україні</w:t>
      </w:r>
    </w:p>
    <w:p w:rsidR="006C1E7A" w:rsidRPr="00962739" w:rsidRDefault="001207D0" w:rsidP="00E73E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таблиці 1.2</w:t>
      </w:r>
      <w:r w:rsidR="00D47C4B" w:rsidRPr="00962739">
        <w:rPr>
          <w:rFonts w:ascii="Times New Roman" w:hAnsi="Times New Roman" w:cs="Times New Roman"/>
          <w:sz w:val="28"/>
          <w:szCs w:val="28"/>
          <w:lang w:val="uk-UA"/>
        </w:rPr>
        <w:t xml:space="preserve"> вказаний с</w:t>
      </w:r>
      <w:r w:rsidR="006C1E7A" w:rsidRPr="00962739">
        <w:rPr>
          <w:rFonts w:ascii="Times New Roman" w:hAnsi="Times New Roman" w:cs="Times New Roman"/>
          <w:sz w:val="28"/>
          <w:szCs w:val="28"/>
          <w:lang w:val="uk-UA"/>
        </w:rPr>
        <w:t>умарний річний потенціал сонячної енергії на</w:t>
      </w:r>
      <w:r w:rsidR="00E73E15" w:rsidRPr="00962739">
        <w:rPr>
          <w:rFonts w:ascii="Times New Roman" w:hAnsi="Times New Roman" w:cs="Times New Roman"/>
          <w:sz w:val="28"/>
          <w:szCs w:val="28"/>
          <w:lang w:val="uk-UA"/>
        </w:rPr>
        <w:t xml:space="preserve"> </w:t>
      </w:r>
      <w:r w:rsidR="006C1E7A" w:rsidRPr="00962739">
        <w:rPr>
          <w:rFonts w:ascii="Times New Roman" w:hAnsi="Times New Roman" w:cs="Times New Roman"/>
          <w:sz w:val="28"/>
          <w:szCs w:val="28"/>
          <w:lang w:val="uk-UA"/>
        </w:rPr>
        <w:t>території України</w:t>
      </w:r>
      <w:r w:rsidR="00D47C4B" w:rsidRPr="00962739">
        <w:rPr>
          <w:rFonts w:ascii="Times New Roman" w:hAnsi="Times New Roman" w:cs="Times New Roman"/>
          <w:sz w:val="28"/>
          <w:szCs w:val="28"/>
          <w:lang w:val="uk-UA"/>
        </w:rPr>
        <w:t xml:space="preserve"> в залежності від регіону</w:t>
      </w:r>
      <w:r w:rsidR="002858F3">
        <w:rPr>
          <w:rFonts w:ascii="Times New Roman" w:hAnsi="Times New Roman" w:cs="Times New Roman"/>
          <w:sz w:val="28"/>
          <w:szCs w:val="28"/>
          <w:lang w:val="uk-UA"/>
        </w:rPr>
        <w:t xml:space="preserve"> [1</w:t>
      </w:r>
      <w:r w:rsidR="00E8660F">
        <w:rPr>
          <w:rFonts w:ascii="Times New Roman" w:hAnsi="Times New Roman" w:cs="Times New Roman"/>
          <w:sz w:val="28"/>
          <w:szCs w:val="28"/>
          <w:lang w:val="uk-UA"/>
        </w:rPr>
        <w:t>]</w:t>
      </w:r>
      <w:r w:rsidR="00D47C4B" w:rsidRPr="00962739">
        <w:rPr>
          <w:rFonts w:ascii="Times New Roman" w:hAnsi="Times New Roman" w:cs="Times New Roman"/>
          <w:sz w:val="28"/>
          <w:szCs w:val="28"/>
          <w:lang w:val="uk-UA"/>
        </w:rPr>
        <w:t>:</w:t>
      </w:r>
    </w:p>
    <w:p w:rsidR="00D47C4B" w:rsidRPr="001207D0" w:rsidRDefault="001207D0" w:rsidP="00D47C4B">
      <w:pPr>
        <w:spacing w:after="0" w:line="360" w:lineRule="auto"/>
        <w:jc w:val="right"/>
        <w:rPr>
          <w:rFonts w:ascii="Times New Roman" w:hAnsi="Times New Roman" w:cs="Times New Roman"/>
          <w:sz w:val="24"/>
          <w:szCs w:val="24"/>
          <w:lang w:val="uk-UA"/>
        </w:rPr>
      </w:pPr>
      <w:r>
        <w:rPr>
          <w:rFonts w:ascii="Times New Roman" w:hAnsi="Times New Roman" w:cs="Times New Roman"/>
          <w:sz w:val="24"/>
          <w:szCs w:val="24"/>
          <w:lang w:val="uk-UA"/>
        </w:rPr>
        <w:t>Таблиця 1.2</w:t>
      </w:r>
      <w:r w:rsidR="00310321" w:rsidRPr="001207D0">
        <w:rPr>
          <w:rFonts w:ascii="Times New Roman" w:hAnsi="Times New Roman" w:cs="Times New Roman"/>
          <w:sz w:val="24"/>
          <w:szCs w:val="24"/>
          <w:lang w:val="uk-UA"/>
        </w:rPr>
        <w:t>.</w:t>
      </w:r>
      <w:r w:rsidRPr="001207D0">
        <w:rPr>
          <w:rFonts w:ascii="Times New Roman" w:hAnsi="Times New Roman" w:cs="Times New Roman"/>
          <w:sz w:val="24"/>
          <w:szCs w:val="24"/>
          <w:lang w:val="uk-UA"/>
        </w:rPr>
        <w:t>Потенціал сонячної енергії в Україні</w:t>
      </w:r>
    </w:p>
    <w:p w:rsidR="004610BE" w:rsidRDefault="004A7534" w:rsidP="000B484C">
      <w:pPr>
        <w:jc w:val="center"/>
        <w:rPr>
          <w:rFonts w:ascii="Times New Roman" w:hAnsi="Times New Roman" w:cs="Times New Roman"/>
          <w:b/>
          <w:i/>
          <w:color w:val="000000" w:themeColor="text1"/>
          <w:sz w:val="28"/>
          <w:szCs w:val="28"/>
        </w:rPr>
      </w:pPr>
      <w:r>
        <w:rPr>
          <w:noProof/>
          <w:lang w:val="uk-UA" w:eastAsia="uk-UA"/>
        </w:rPr>
        <w:drawing>
          <wp:inline distT="0" distB="0" distL="0" distR="0" wp14:anchorId="2C33EE99" wp14:editId="5F55412A">
            <wp:extent cx="5425240" cy="8077200"/>
            <wp:effectExtent l="0" t="0" r="444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34017" cy="8090267"/>
                    </a:xfrm>
                    <a:prstGeom prst="rect">
                      <a:avLst/>
                    </a:prstGeom>
                  </pic:spPr>
                </pic:pic>
              </a:graphicData>
            </a:graphic>
          </wp:inline>
        </w:drawing>
      </w:r>
    </w:p>
    <w:p w:rsidR="00B4279A" w:rsidRDefault="00B4279A" w:rsidP="00467AD0">
      <w:pPr>
        <w:pStyle w:val="a4"/>
        <w:numPr>
          <w:ilvl w:val="1"/>
          <w:numId w:val="26"/>
        </w:numPr>
        <w:spacing w:after="0" w:line="480" w:lineRule="auto"/>
        <w:jc w:val="both"/>
        <w:outlineLvl w:val="1"/>
        <w:rPr>
          <w:rFonts w:ascii="Times New Roman" w:hAnsi="Times New Roman" w:cs="Times New Roman"/>
          <w:b/>
          <w:i w:val="0"/>
          <w:color w:val="000000" w:themeColor="text1"/>
          <w:sz w:val="28"/>
          <w:szCs w:val="28"/>
        </w:rPr>
      </w:pPr>
      <w:bookmarkStart w:id="9" w:name="_Toc26526226"/>
      <w:r>
        <w:rPr>
          <w:rFonts w:ascii="Times New Roman" w:hAnsi="Times New Roman" w:cs="Times New Roman"/>
          <w:b/>
          <w:i w:val="0"/>
          <w:color w:val="000000" w:themeColor="text1"/>
          <w:sz w:val="28"/>
          <w:szCs w:val="28"/>
        </w:rPr>
        <w:lastRenderedPageBreak/>
        <w:t>Зелений тариф</w:t>
      </w:r>
      <w:bookmarkEnd w:id="9"/>
    </w:p>
    <w:p w:rsidR="00B4279A" w:rsidRDefault="003C0964" w:rsidP="00474A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відповідності з чинним законодавством</w:t>
      </w:r>
      <w:r w:rsidR="0062665B">
        <w:rPr>
          <w:rFonts w:ascii="Times New Roman" w:hAnsi="Times New Roman" w:cs="Times New Roman"/>
          <w:sz w:val="28"/>
          <w:szCs w:val="28"/>
          <w:lang w:val="uk-UA"/>
        </w:rPr>
        <w:t xml:space="preserve">, а саме «Закону України про електроенергетику» від </w:t>
      </w:r>
      <w:r w:rsidR="000E7CA3">
        <w:rPr>
          <w:rFonts w:ascii="Times New Roman" w:hAnsi="Times New Roman" w:cs="Times New Roman"/>
          <w:sz w:val="28"/>
          <w:szCs w:val="28"/>
          <w:lang w:val="uk-UA"/>
        </w:rPr>
        <w:t>16.10.1997,</w:t>
      </w:r>
      <w:r w:rsidR="007C1979">
        <w:rPr>
          <w:rFonts w:ascii="Times New Roman" w:hAnsi="Times New Roman" w:cs="Times New Roman"/>
          <w:sz w:val="28"/>
          <w:szCs w:val="28"/>
          <w:lang w:val="uk-UA"/>
        </w:rPr>
        <w:t xml:space="preserve"> для юридичних осіб</w:t>
      </w:r>
      <w:r>
        <w:rPr>
          <w:rFonts w:ascii="Times New Roman" w:hAnsi="Times New Roman" w:cs="Times New Roman"/>
          <w:sz w:val="28"/>
          <w:szCs w:val="28"/>
          <w:lang w:val="uk-UA"/>
        </w:rPr>
        <w:t>, приватних домогосподарств, енергетичних установ та кооперативів</w:t>
      </w:r>
      <w:r w:rsidR="000E7CA3">
        <w:rPr>
          <w:rFonts w:ascii="Times New Roman" w:hAnsi="Times New Roman" w:cs="Times New Roman"/>
          <w:sz w:val="28"/>
          <w:szCs w:val="28"/>
          <w:lang w:val="uk-UA"/>
        </w:rPr>
        <w:t>,</w:t>
      </w:r>
      <w:r>
        <w:rPr>
          <w:rFonts w:ascii="Times New Roman" w:hAnsi="Times New Roman" w:cs="Times New Roman"/>
          <w:sz w:val="28"/>
          <w:szCs w:val="28"/>
          <w:lang w:val="uk-UA"/>
        </w:rPr>
        <w:t xml:space="preserve"> існує економічний механізм, який спрямований до заохочення</w:t>
      </w:r>
      <w:r w:rsidR="0062665B">
        <w:rPr>
          <w:rFonts w:ascii="Times New Roman" w:hAnsi="Times New Roman" w:cs="Times New Roman"/>
          <w:sz w:val="28"/>
          <w:szCs w:val="28"/>
          <w:lang w:val="uk-UA"/>
        </w:rPr>
        <w:t xml:space="preserve"> </w:t>
      </w:r>
      <w:r w:rsidR="00474A1E">
        <w:rPr>
          <w:rFonts w:ascii="Times New Roman" w:hAnsi="Times New Roman" w:cs="Times New Roman"/>
          <w:sz w:val="28"/>
          <w:szCs w:val="28"/>
          <w:lang w:val="uk-UA"/>
        </w:rPr>
        <w:t>інвестування в сектор</w:t>
      </w:r>
      <w:r>
        <w:rPr>
          <w:rFonts w:ascii="Times New Roman" w:hAnsi="Times New Roman" w:cs="Times New Roman"/>
          <w:sz w:val="28"/>
          <w:szCs w:val="28"/>
          <w:lang w:val="uk-UA"/>
        </w:rPr>
        <w:t xml:space="preserve"> ВДЕ. Даний м</w:t>
      </w:r>
      <w:r w:rsidR="0062665B">
        <w:rPr>
          <w:rFonts w:ascii="Times New Roman" w:hAnsi="Times New Roman" w:cs="Times New Roman"/>
          <w:sz w:val="28"/>
          <w:szCs w:val="28"/>
          <w:lang w:val="uk-UA"/>
        </w:rPr>
        <w:t xml:space="preserve">еханізм розповсюджений </w:t>
      </w:r>
      <w:r w:rsidR="00474A1E">
        <w:rPr>
          <w:rFonts w:ascii="Times New Roman" w:hAnsi="Times New Roman" w:cs="Times New Roman"/>
          <w:sz w:val="28"/>
          <w:szCs w:val="28"/>
          <w:lang w:val="uk-UA"/>
        </w:rPr>
        <w:t>у</w:t>
      </w:r>
      <w:r w:rsidR="0062665B">
        <w:rPr>
          <w:rFonts w:ascii="Times New Roman" w:hAnsi="Times New Roman" w:cs="Times New Roman"/>
          <w:sz w:val="28"/>
          <w:szCs w:val="28"/>
          <w:lang w:val="uk-UA"/>
        </w:rPr>
        <w:t xml:space="preserve"> всьому світ</w:t>
      </w:r>
      <w:r w:rsidR="00474A1E">
        <w:rPr>
          <w:rFonts w:ascii="Times New Roman" w:hAnsi="Times New Roman" w:cs="Times New Roman"/>
          <w:sz w:val="28"/>
          <w:szCs w:val="28"/>
          <w:lang w:val="uk-UA"/>
        </w:rPr>
        <w:t>і</w:t>
      </w:r>
      <w:r w:rsidR="0062665B">
        <w:rPr>
          <w:rFonts w:ascii="Times New Roman" w:hAnsi="Times New Roman" w:cs="Times New Roman"/>
          <w:sz w:val="28"/>
          <w:szCs w:val="28"/>
          <w:lang w:val="uk-UA"/>
        </w:rPr>
        <w:t xml:space="preserve">. В перше пільгові тарифи були впроваджені в США, як метод боротьби з енергетичною кризою та забрудненням навколишнього середовища. Даний механізм досить дієвий, і світова практика це підтверджує.  </w:t>
      </w:r>
    </w:p>
    <w:p w:rsidR="0062665B" w:rsidRDefault="0062665B" w:rsidP="00474A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Зелений тариф спирається на три основні фактори:</w:t>
      </w:r>
    </w:p>
    <w:p w:rsidR="0062665B" w:rsidRDefault="0062665B" w:rsidP="00474A1E">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Гарантія підключення до мережі електрозабезпечення;</w:t>
      </w:r>
    </w:p>
    <w:p w:rsidR="0062665B" w:rsidRDefault="0062665B" w:rsidP="00474A1E">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Довгостроковий контракт;</w:t>
      </w:r>
    </w:p>
    <w:p w:rsidR="0062665B" w:rsidRDefault="000E7CA3" w:rsidP="00474A1E">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Нарахування надбавок до вартості виробленої електроенергії.</w:t>
      </w:r>
    </w:p>
    <w:p w:rsidR="000E7CA3" w:rsidRPr="00BF2D2D" w:rsidRDefault="00474A1E" w:rsidP="00474A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Сьогодні в Україні склали</w:t>
      </w:r>
      <w:r w:rsidR="000E7CA3">
        <w:rPr>
          <w:rFonts w:ascii="Times New Roman" w:hAnsi="Times New Roman" w:cs="Times New Roman"/>
          <w:sz w:val="28"/>
          <w:szCs w:val="28"/>
          <w:lang w:val="uk-UA"/>
        </w:rPr>
        <w:t>сь досить сприятлив</w:t>
      </w:r>
      <w:r>
        <w:rPr>
          <w:rFonts w:ascii="Times New Roman" w:hAnsi="Times New Roman" w:cs="Times New Roman"/>
          <w:sz w:val="28"/>
          <w:szCs w:val="28"/>
          <w:lang w:val="uk-UA"/>
        </w:rPr>
        <w:t>і</w:t>
      </w:r>
      <w:r w:rsidR="000E7CA3">
        <w:rPr>
          <w:rFonts w:ascii="Times New Roman" w:hAnsi="Times New Roman" w:cs="Times New Roman"/>
          <w:sz w:val="28"/>
          <w:szCs w:val="28"/>
          <w:lang w:val="uk-UA"/>
        </w:rPr>
        <w:t xml:space="preserve"> умови для розвитку </w:t>
      </w:r>
      <w:r>
        <w:rPr>
          <w:rFonts w:ascii="Times New Roman" w:hAnsi="Times New Roman" w:cs="Times New Roman"/>
          <w:sz w:val="28"/>
          <w:szCs w:val="28"/>
          <w:lang w:val="uk-UA"/>
        </w:rPr>
        <w:t>сектору ВДЕ. Відносно в</w:t>
      </w:r>
      <w:r w:rsidR="000E7CA3">
        <w:rPr>
          <w:rFonts w:ascii="Times New Roman" w:hAnsi="Times New Roman" w:cs="Times New Roman"/>
          <w:sz w:val="28"/>
          <w:szCs w:val="28"/>
          <w:lang w:val="uk-UA"/>
        </w:rPr>
        <w:t>исокі ціни на вироблену електроенергію гарантовані законодавством до 2030 року.</w:t>
      </w:r>
      <w:r>
        <w:rPr>
          <w:rFonts w:ascii="Times New Roman" w:hAnsi="Times New Roman" w:cs="Times New Roman"/>
          <w:sz w:val="28"/>
          <w:szCs w:val="28"/>
          <w:lang w:val="uk-UA"/>
        </w:rPr>
        <w:t xml:space="preserve"> Відповідно Держава гарантує, що весь обсяг виробленої електроенергії з, відновлюваних джерел, буде придбаний за «зеленим тарифом». Електроенергія купується Державним підприємством «ЕНЕРГОРИНОК». </w:t>
      </w:r>
    </w:p>
    <w:p w:rsidR="007C1979" w:rsidRDefault="007C1979" w:rsidP="00474A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Схема підключення до зеленого тарифу рис 1.4.</w:t>
      </w:r>
    </w:p>
    <w:p w:rsidR="007C1979" w:rsidRDefault="007C1979" w:rsidP="00474A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 </w:t>
      </w:r>
      <w:r w:rsidR="00E47FB6">
        <w:rPr>
          <w:rFonts w:ascii="Times New Roman" w:hAnsi="Times New Roman" w:cs="Times New Roman"/>
          <w:sz w:val="28"/>
          <w:szCs w:val="28"/>
          <w:lang w:val="uk-UA"/>
        </w:rPr>
        <w:t>важливі нововведення до зеленого тарифу</w:t>
      </w:r>
      <w:r>
        <w:rPr>
          <w:rFonts w:ascii="Times New Roman" w:hAnsi="Times New Roman" w:cs="Times New Roman"/>
          <w:sz w:val="28"/>
          <w:szCs w:val="28"/>
          <w:lang w:val="uk-UA"/>
        </w:rPr>
        <w:t>:</w:t>
      </w:r>
    </w:p>
    <w:p w:rsidR="007C1979" w:rsidRPr="007C1979" w:rsidRDefault="007C1979" w:rsidP="007C1979">
      <w:pPr>
        <w:pStyle w:val="a3"/>
        <w:numPr>
          <w:ilvl w:val="0"/>
          <w:numId w:val="21"/>
        </w:numPr>
        <w:spacing w:after="0" w:line="360" w:lineRule="auto"/>
        <w:jc w:val="both"/>
        <w:rPr>
          <w:rFonts w:ascii="Times New Roman" w:hAnsi="Times New Roman" w:cs="Times New Roman"/>
          <w:sz w:val="28"/>
          <w:szCs w:val="28"/>
          <w:lang w:val="uk-UA"/>
        </w:rPr>
      </w:pPr>
      <w:r w:rsidRPr="007C1979">
        <w:rPr>
          <w:rFonts w:ascii="Times New Roman" w:hAnsi="Times New Roman" w:cs="Times New Roman"/>
          <w:sz w:val="28"/>
          <w:szCs w:val="28"/>
          <w:lang w:val="uk-UA"/>
        </w:rPr>
        <w:t>Ставка «зеленого» тарифу для сонячних електростанцій промислового призначення: побудованих в 2016 році - 0,16 євро за кВт-год; побудованих в 2017-20</w:t>
      </w:r>
      <w:r>
        <w:rPr>
          <w:rFonts w:ascii="Times New Roman" w:hAnsi="Times New Roman" w:cs="Times New Roman"/>
          <w:sz w:val="28"/>
          <w:szCs w:val="28"/>
          <w:lang w:val="uk-UA"/>
        </w:rPr>
        <w:t>19 роках - 0,15 євро за кВт-год;</w:t>
      </w:r>
    </w:p>
    <w:p w:rsidR="007C1979" w:rsidRDefault="007C1979" w:rsidP="007C1979">
      <w:pPr>
        <w:pStyle w:val="a3"/>
        <w:numPr>
          <w:ilvl w:val="0"/>
          <w:numId w:val="21"/>
        </w:numPr>
        <w:spacing w:after="0" w:line="360" w:lineRule="auto"/>
        <w:jc w:val="both"/>
        <w:rPr>
          <w:rFonts w:ascii="Times New Roman" w:hAnsi="Times New Roman" w:cs="Times New Roman"/>
          <w:sz w:val="28"/>
          <w:szCs w:val="28"/>
          <w:lang w:val="uk-UA"/>
        </w:rPr>
      </w:pPr>
      <w:r w:rsidRPr="007C1979">
        <w:rPr>
          <w:rFonts w:ascii="Times New Roman" w:hAnsi="Times New Roman" w:cs="Times New Roman"/>
          <w:sz w:val="28"/>
          <w:szCs w:val="28"/>
          <w:lang w:val="uk-UA"/>
        </w:rPr>
        <w:t xml:space="preserve">«Зелений» тариф для дахових сонячних електростанцій </w:t>
      </w:r>
      <w:r>
        <w:rPr>
          <w:rFonts w:ascii="Times New Roman" w:hAnsi="Times New Roman" w:cs="Times New Roman"/>
          <w:sz w:val="28"/>
          <w:szCs w:val="28"/>
          <w:lang w:val="uk-UA"/>
        </w:rPr>
        <w:t>складає</w:t>
      </w:r>
      <w:r w:rsidRPr="007C1979">
        <w:rPr>
          <w:rFonts w:ascii="Times New Roman" w:hAnsi="Times New Roman" w:cs="Times New Roman"/>
          <w:sz w:val="28"/>
          <w:szCs w:val="28"/>
          <w:lang w:val="uk-UA"/>
        </w:rPr>
        <w:t>: побудованих в 2016 році - 0,172 євро за кВт-год; побудованих в 2017-20</w:t>
      </w:r>
      <w:r>
        <w:rPr>
          <w:rFonts w:ascii="Times New Roman" w:hAnsi="Times New Roman" w:cs="Times New Roman"/>
          <w:sz w:val="28"/>
          <w:szCs w:val="28"/>
          <w:lang w:val="uk-UA"/>
        </w:rPr>
        <w:t>19 роках - 0,163</w:t>
      </w:r>
      <w:r w:rsidR="00416D18">
        <w:rPr>
          <w:rFonts w:ascii="Times New Roman" w:hAnsi="Times New Roman" w:cs="Times New Roman"/>
          <w:sz w:val="28"/>
          <w:szCs w:val="28"/>
          <w:lang w:val="uk-UA"/>
        </w:rPr>
        <w:t xml:space="preserve"> є</w:t>
      </w:r>
      <w:r>
        <w:rPr>
          <w:rFonts w:ascii="Times New Roman" w:hAnsi="Times New Roman" w:cs="Times New Roman"/>
          <w:sz w:val="28"/>
          <w:szCs w:val="28"/>
          <w:lang w:val="uk-UA"/>
        </w:rPr>
        <w:t>вро за кВт-год;</w:t>
      </w:r>
    </w:p>
    <w:p w:rsidR="00AC748E" w:rsidRDefault="00AC748E" w:rsidP="007C1979">
      <w:pPr>
        <w:pStyle w:val="a3"/>
        <w:numPr>
          <w:ilvl w:val="0"/>
          <w:numId w:val="21"/>
        </w:numPr>
        <w:spacing w:after="0" w:line="360" w:lineRule="auto"/>
        <w:jc w:val="both"/>
        <w:rPr>
          <w:rFonts w:ascii="Times New Roman" w:hAnsi="Times New Roman" w:cs="Times New Roman"/>
          <w:sz w:val="28"/>
          <w:szCs w:val="28"/>
          <w:lang w:val="uk-UA"/>
        </w:rPr>
      </w:pPr>
      <w:r w:rsidRPr="00AC748E">
        <w:rPr>
          <w:rFonts w:ascii="Times New Roman" w:hAnsi="Times New Roman" w:cs="Times New Roman"/>
          <w:sz w:val="28"/>
          <w:szCs w:val="28"/>
          <w:lang w:val="uk-UA"/>
        </w:rPr>
        <w:t>З квітня 2019 року</w:t>
      </w:r>
      <w:r w:rsidR="007C1979" w:rsidRPr="00AC748E">
        <w:rPr>
          <w:rFonts w:ascii="Times New Roman" w:hAnsi="Times New Roman" w:cs="Times New Roman"/>
          <w:sz w:val="28"/>
          <w:szCs w:val="28"/>
          <w:lang w:val="uk-UA"/>
        </w:rPr>
        <w:t xml:space="preserve">, чинним законодавством підвищено ліміт потужності сонячної електростанції до </w:t>
      </w:r>
      <w:r w:rsidRPr="00AC748E">
        <w:rPr>
          <w:rFonts w:ascii="Times New Roman" w:hAnsi="Times New Roman" w:cs="Times New Roman"/>
          <w:sz w:val="28"/>
          <w:szCs w:val="28"/>
          <w:lang w:val="uk-UA"/>
        </w:rPr>
        <w:t>50 кВт для приватних осіб;</w:t>
      </w:r>
    </w:p>
    <w:p w:rsidR="00AC748E" w:rsidRDefault="00E47FB6" w:rsidP="00AC748E">
      <w:pPr>
        <w:pStyle w:val="a3"/>
        <w:numPr>
          <w:ilvl w:val="0"/>
          <w:numId w:val="21"/>
        </w:numPr>
        <w:spacing w:after="0" w:line="360" w:lineRule="auto"/>
        <w:jc w:val="both"/>
        <w:rPr>
          <w:rFonts w:ascii="Times New Roman" w:hAnsi="Times New Roman" w:cs="Times New Roman"/>
          <w:sz w:val="28"/>
          <w:szCs w:val="28"/>
          <w:lang w:val="uk-UA"/>
        </w:rPr>
      </w:pPr>
      <w:r w:rsidRPr="00AC748E">
        <w:rPr>
          <w:rFonts w:ascii="Times New Roman" w:hAnsi="Times New Roman" w:cs="Times New Roman"/>
          <w:sz w:val="28"/>
          <w:szCs w:val="28"/>
          <w:lang w:val="uk-UA"/>
        </w:rPr>
        <w:lastRenderedPageBreak/>
        <w:t>З</w:t>
      </w:r>
      <w:r w:rsidR="00AC748E" w:rsidRPr="00AC748E">
        <w:rPr>
          <w:rFonts w:ascii="Times New Roman" w:hAnsi="Times New Roman" w:cs="Times New Roman"/>
          <w:sz w:val="28"/>
          <w:szCs w:val="28"/>
          <w:lang w:val="uk-UA"/>
        </w:rPr>
        <w:t xml:space="preserve"> квітня 2019 року, чинним законодавством, для приватних осіб дозволяється споруджувати  сонячні електростанції тільки на дахах, або фасадах будівель.</w:t>
      </w:r>
    </w:p>
    <w:p w:rsidR="00AC748E" w:rsidRPr="00AC748E" w:rsidRDefault="00AC748E" w:rsidP="00AC748E">
      <w:pPr>
        <w:spacing w:after="0" w:line="360" w:lineRule="auto"/>
        <w:ind w:left="1069"/>
        <w:jc w:val="both"/>
        <w:rPr>
          <w:rFonts w:ascii="Times New Roman" w:hAnsi="Times New Roman" w:cs="Times New Roman"/>
          <w:sz w:val="28"/>
          <w:szCs w:val="28"/>
          <w:lang w:val="uk-UA"/>
        </w:rPr>
      </w:pPr>
    </w:p>
    <w:p w:rsidR="00AC748E" w:rsidRPr="00AC748E" w:rsidRDefault="00AC748E" w:rsidP="000B484C">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57E47C3" wp14:editId="0893FCDA">
            <wp:extent cx="6124353" cy="4412512"/>
            <wp:effectExtent l="0" t="0" r="0" b="7620"/>
            <wp:docPr id="29" name="Рисунок 29" descr="C:\Users\ПК\Desktop\FIT-commerc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ПК\Desktop\FIT-commercial.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4227" cy="4412421"/>
                    </a:xfrm>
                    <a:prstGeom prst="rect">
                      <a:avLst/>
                    </a:prstGeom>
                    <a:noFill/>
                    <a:ln>
                      <a:noFill/>
                    </a:ln>
                  </pic:spPr>
                </pic:pic>
              </a:graphicData>
            </a:graphic>
          </wp:inline>
        </w:drawing>
      </w:r>
    </w:p>
    <w:p w:rsidR="00AC748E" w:rsidRPr="00962739" w:rsidRDefault="00AC748E" w:rsidP="00AC748E">
      <w:pPr>
        <w:spacing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Рис 1.</w:t>
      </w:r>
      <w:r>
        <w:rPr>
          <w:rFonts w:ascii="Times New Roman" w:hAnsi="Times New Roman" w:cs="Times New Roman"/>
          <w:sz w:val="24"/>
          <w:szCs w:val="24"/>
          <w:lang w:val="uk-UA"/>
        </w:rPr>
        <w:t>4</w:t>
      </w:r>
      <w:r w:rsidRPr="00962739">
        <w:rPr>
          <w:rFonts w:ascii="Times New Roman" w:hAnsi="Times New Roman" w:cs="Times New Roman"/>
          <w:sz w:val="24"/>
          <w:szCs w:val="24"/>
          <w:lang w:val="uk-UA"/>
        </w:rPr>
        <w:t xml:space="preserve">. </w:t>
      </w:r>
      <w:r>
        <w:rPr>
          <w:rFonts w:ascii="Times New Roman" w:hAnsi="Times New Roman" w:cs="Times New Roman"/>
          <w:sz w:val="24"/>
          <w:szCs w:val="24"/>
          <w:lang w:val="uk-UA"/>
        </w:rPr>
        <w:t>Схема підключення зеленого тарифу</w:t>
      </w:r>
    </w:p>
    <w:p w:rsidR="0062665B" w:rsidRPr="00AC748E" w:rsidRDefault="0062665B" w:rsidP="00AC748E">
      <w:pPr>
        <w:spacing w:after="0" w:line="360" w:lineRule="auto"/>
        <w:jc w:val="center"/>
        <w:rPr>
          <w:rFonts w:ascii="Times New Roman" w:hAnsi="Times New Roman" w:cs="Times New Roman"/>
          <w:sz w:val="24"/>
          <w:szCs w:val="24"/>
          <w:lang w:val="uk-UA"/>
        </w:rPr>
      </w:pPr>
    </w:p>
    <w:p w:rsidR="00FC6CC0" w:rsidRPr="00962739" w:rsidRDefault="00236315" w:rsidP="0086617F">
      <w:pPr>
        <w:pStyle w:val="a4"/>
        <w:numPr>
          <w:ilvl w:val="0"/>
          <w:numId w:val="0"/>
        </w:numPr>
        <w:spacing w:after="0" w:line="480" w:lineRule="auto"/>
        <w:ind w:left="709"/>
        <w:jc w:val="both"/>
        <w:outlineLvl w:val="1"/>
        <w:rPr>
          <w:rFonts w:ascii="Times New Roman" w:hAnsi="Times New Roman" w:cs="Times New Roman"/>
          <w:b/>
          <w:i w:val="0"/>
          <w:color w:val="000000" w:themeColor="text1"/>
          <w:sz w:val="28"/>
          <w:szCs w:val="28"/>
        </w:rPr>
      </w:pPr>
      <w:bookmarkStart w:id="10" w:name="_Toc26526227"/>
      <w:r w:rsidRPr="00962739">
        <w:rPr>
          <w:rFonts w:ascii="Times New Roman" w:hAnsi="Times New Roman" w:cs="Times New Roman"/>
          <w:b/>
          <w:i w:val="0"/>
          <w:color w:val="000000" w:themeColor="text1"/>
          <w:sz w:val="28"/>
          <w:szCs w:val="28"/>
        </w:rPr>
        <w:t>Виснов</w:t>
      </w:r>
      <w:r w:rsidR="00FC6CC0" w:rsidRPr="00962739">
        <w:rPr>
          <w:rFonts w:ascii="Times New Roman" w:hAnsi="Times New Roman" w:cs="Times New Roman"/>
          <w:b/>
          <w:i w:val="0"/>
          <w:color w:val="000000" w:themeColor="text1"/>
          <w:sz w:val="28"/>
          <w:szCs w:val="28"/>
        </w:rPr>
        <w:t>к</w:t>
      </w:r>
      <w:r w:rsidR="00142719" w:rsidRPr="00962739">
        <w:rPr>
          <w:rFonts w:ascii="Times New Roman" w:hAnsi="Times New Roman" w:cs="Times New Roman"/>
          <w:b/>
          <w:i w:val="0"/>
          <w:color w:val="000000" w:themeColor="text1"/>
          <w:sz w:val="28"/>
          <w:szCs w:val="28"/>
        </w:rPr>
        <w:t>и</w:t>
      </w:r>
      <w:r w:rsidR="00FC6CC0" w:rsidRPr="00962739">
        <w:rPr>
          <w:rFonts w:ascii="Times New Roman" w:hAnsi="Times New Roman" w:cs="Times New Roman"/>
          <w:b/>
          <w:i w:val="0"/>
          <w:color w:val="000000" w:themeColor="text1"/>
          <w:sz w:val="28"/>
          <w:szCs w:val="28"/>
        </w:rPr>
        <w:t xml:space="preserve"> до розділу </w:t>
      </w:r>
      <w:r w:rsidR="00467AD0">
        <w:rPr>
          <w:rFonts w:ascii="Times New Roman" w:hAnsi="Times New Roman" w:cs="Times New Roman"/>
          <w:b/>
          <w:i w:val="0"/>
          <w:color w:val="000000" w:themeColor="text1"/>
          <w:sz w:val="28"/>
          <w:szCs w:val="28"/>
          <w:lang w:val="en-US"/>
        </w:rPr>
        <w:t>I</w:t>
      </w:r>
      <w:bookmarkEnd w:id="10"/>
    </w:p>
    <w:p w:rsidR="000845B7" w:rsidRDefault="000845B7" w:rsidP="000845B7">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описаного вище, можна зазначити, що на території України існують всі необхідні умови, для розвитку сектору ВДЕ. У відповідності з новою енергетичною стратегією і економічним потенціалом, </w:t>
      </w:r>
      <w:r w:rsidR="00B4279A">
        <w:rPr>
          <w:rFonts w:ascii="Times New Roman" w:hAnsi="Times New Roman" w:cs="Times New Roman"/>
          <w:sz w:val="28"/>
          <w:szCs w:val="28"/>
          <w:lang w:val="uk-UA"/>
        </w:rPr>
        <w:t>сонячна енергетика - є перспективним видом альтернативних джерел енергії.</w:t>
      </w:r>
      <w:r>
        <w:rPr>
          <w:rFonts w:ascii="Times New Roman" w:hAnsi="Times New Roman" w:cs="Times New Roman"/>
          <w:sz w:val="28"/>
          <w:szCs w:val="28"/>
          <w:lang w:val="uk-UA"/>
        </w:rPr>
        <w:t xml:space="preserve">  </w:t>
      </w:r>
    </w:p>
    <w:p w:rsidR="008B0613" w:rsidRDefault="008B0613" w:rsidP="000845B7">
      <w:pPr>
        <w:pStyle w:val="a3"/>
        <w:numPr>
          <w:ilvl w:val="0"/>
          <w:numId w:val="16"/>
        </w:numPr>
        <w:spacing w:after="0" w:line="360" w:lineRule="auto"/>
        <w:ind w:left="0" w:firstLine="709"/>
        <w:jc w:val="both"/>
        <w:rPr>
          <w:rFonts w:ascii="Times New Roman" w:hAnsi="Times New Roman" w:cs="Times New Roman"/>
          <w:sz w:val="28"/>
          <w:szCs w:val="28"/>
          <w:lang w:val="uk-UA"/>
        </w:rPr>
      </w:pPr>
      <w:r w:rsidRPr="000845B7">
        <w:rPr>
          <w:rFonts w:ascii="Times New Roman" w:hAnsi="Times New Roman" w:cs="Times New Roman"/>
          <w:sz w:val="28"/>
          <w:szCs w:val="28"/>
          <w:lang w:val="uk-UA"/>
        </w:rPr>
        <w:t>З таблиці</w:t>
      </w:r>
      <w:r w:rsidR="00BC735A" w:rsidRPr="000845B7">
        <w:rPr>
          <w:rFonts w:ascii="Times New Roman" w:hAnsi="Times New Roman" w:cs="Times New Roman"/>
          <w:sz w:val="28"/>
          <w:szCs w:val="28"/>
          <w:lang w:val="uk-UA"/>
        </w:rPr>
        <w:t xml:space="preserve"> 1.3 </w:t>
      </w:r>
      <w:r w:rsidRPr="000845B7">
        <w:rPr>
          <w:rFonts w:ascii="Times New Roman" w:hAnsi="Times New Roman" w:cs="Times New Roman"/>
          <w:sz w:val="28"/>
          <w:szCs w:val="28"/>
          <w:lang w:val="uk-UA"/>
        </w:rPr>
        <w:t xml:space="preserve"> видно, що </w:t>
      </w:r>
      <w:r w:rsidR="00D525FA" w:rsidRPr="000845B7">
        <w:rPr>
          <w:rFonts w:ascii="Times New Roman" w:hAnsi="Times New Roman" w:cs="Times New Roman"/>
          <w:sz w:val="28"/>
          <w:szCs w:val="28"/>
          <w:lang w:val="uk-UA"/>
        </w:rPr>
        <w:t xml:space="preserve">об'єкт, </w:t>
      </w:r>
      <w:r w:rsidR="00BC43FE">
        <w:rPr>
          <w:rFonts w:ascii="Times New Roman" w:hAnsi="Times New Roman" w:cs="Times New Roman"/>
          <w:sz w:val="28"/>
          <w:szCs w:val="28"/>
          <w:lang w:val="uk-UA"/>
        </w:rPr>
        <w:t xml:space="preserve">який </w:t>
      </w:r>
      <w:r w:rsidR="00D525FA" w:rsidRPr="000845B7">
        <w:rPr>
          <w:rFonts w:ascii="Times New Roman" w:hAnsi="Times New Roman" w:cs="Times New Roman"/>
          <w:sz w:val="28"/>
          <w:szCs w:val="28"/>
          <w:lang w:val="uk-UA"/>
        </w:rPr>
        <w:t>розглядається в даному</w:t>
      </w:r>
      <w:r w:rsidRPr="000845B7">
        <w:rPr>
          <w:rFonts w:ascii="Times New Roman" w:hAnsi="Times New Roman" w:cs="Times New Roman"/>
          <w:sz w:val="28"/>
          <w:szCs w:val="28"/>
          <w:lang w:val="uk-UA"/>
        </w:rPr>
        <w:t xml:space="preserve"> дипломному проекті  знаходиться в Чернігівській області, яка має досить високий економічний </w:t>
      </w:r>
      <w:r w:rsidR="00416D18">
        <w:rPr>
          <w:rFonts w:ascii="Times New Roman" w:hAnsi="Times New Roman" w:cs="Times New Roman"/>
          <w:sz w:val="28"/>
          <w:szCs w:val="28"/>
          <w:lang w:val="uk-UA"/>
        </w:rPr>
        <w:t xml:space="preserve">потенціал, рівний 2,6 </w:t>
      </w:r>
      <w:r w:rsidRPr="000845B7">
        <w:rPr>
          <w:rFonts w:ascii="Times New Roman" w:hAnsi="Times New Roman" w:cs="Times New Roman"/>
          <w:sz w:val="28"/>
          <w:szCs w:val="28"/>
          <w:lang w:val="uk-UA"/>
        </w:rPr>
        <w:t>а отже, побудова системи електропостачання від сонячної електростанції має сенс.</w:t>
      </w:r>
    </w:p>
    <w:p w:rsidR="000B641F" w:rsidRPr="00962739" w:rsidRDefault="00DF701F" w:rsidP="0086617F">
      <w:pPr>
        <w:pStyle w:val="1"/>
        <w:spacing w:before="0" w:line="480" w:lineRule="auto"/>
        <w:jc w:val="center"/>
        <w:rPr>
          <w:rFonts w:ascii="Times New Roman" w:hAnsi="Times New Roman" w:cs="Times New Roman"/>
          <w:color w:val="000000" w:themeColor="text1"/>
          <w:sz w:val="32"/>
          <w:szCs w:val="32"/>
        </w:rPr>
      </w:pPr>
      <w:bookmarkStart w:id="11" w:name="_Toc26526228"/>
      <w:r>
        <w:rPr>
          <w:rFonts w:ascii="Times New Roman" w:hAnsi="Times New Roman" w:cs="Times New Roman"/>
          <w:color w:val="000000" w:themeColor="text1"/>
          <w:sz w:val="32"/>
          <w:szCs w:val="32"/>
        </w:rPr>
        <w:lastRenderedPageBreak/>
        <w:t xml:space="preserve">РОЗДІЛ </w:t>
      </w:r>
      <w:r w:rsidR="0060682B">
        <w:rPr>
          <w:rFonts w:ascii="Times New Roman" w:hAnsi="Times New Roman" w:cs="Times New Roman"/>
          <w:color w:val="000000" w:themeColor="text1"/>
          <w:sz w:val="32"/>
          <w:szCs w:val="32"/>
          <w:lang w:val="en-US"/>
        </w:rPr>
        <w:t>II</w:t>
      </w:r>
      <w:r w:rsidR="00467AD0" w:rsidRPr="00467AD0">
        <w:rPr>
          <w:rFonts w:ascii="Times New Roman" w:hAnsi="Times New Roman" w:cs="Times New Roman"/>
          <w:color w:val="000000" w:themeColor="text1"/>
          <w:sz w:val="32"/>
          <w:szCs w:val="32"/>
        </w:rPr>
        <w:t>.</w:t>
      </w:r>
      <w:r w:rsidR="00BE7673" w:rsidRPr="00962739">
        <w:rPr>
          <w:rFonts w:ascii="Times New Roman" w:hAnsi="Times New Roman" w:cs="Times New Roman"/>
          <w:color w:val="000000" w:themeColor="text1"/>
          <w:sz w:val="32"/>
          <w:szCs w:val="32"/>
        </w:rPr>
        <w:t xml:space="preserve">  ПРИНЦИП РОБОТИ</w:t>
      </w:r>
      <w:r w:rsidR="00D66E48" w:rsidRPr="00962739">
        <w:rPr>
          <w:rFonts w:ascii="Times New Roman" w:hAnsi="Times New Roman" w:cs="Times New Roman"/>
          <w:color w:val="000000" w:themeColor="text1"/>
          <w:sz w:val="32"/>
          <w:szCs w:val="32"/>
        </w:rPr>
        <w:t xml:space="preserve"> ФОТОЕЛЕМЕНТІВ ТА ЇХ </w:t>
      </w:r>
      <w:r w:rsidR="00B83C8E" w:rsidRPr="00962739">
        <w:rPr>
          <w:rFonts w:ascii="Times New Roman" w:hAnsi="Times New Roman" w:cs="Times New Roman"/>
          <w:color w:val="000000" w:themeColor="text1"/>
          <w:sz w:val="32"/>
          <w:szCs w:val="32"/>
        </w:rPr>
        <w:t>ВИДИ</w:t>
      </w:r>
      <w:bookmarkEnd w:id="11"/>
    </w:p>
    <w:p w:rsidR="00BE7673" w:rsidRPr="00467AD0" w:rsidRDefault="00BE7673" w:rsidP="00467AD0">
      <w:pPr>
        <w:pStyle w:val="a4"/>
        <w:numPr>
          <w:ilvl w:val="1"/>
          <w:numId w:val="16"/>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12" w:name="_Toc26526229"/>
      <w:r w:rsidRPr="00962739">
        <w:rPr>
          <w:rFonts w:ascii="Times New Roman" w:hAnsi="Times New Roman" w:cs="Times New Roman"/>
          <w:b/>
          <w:i w:val="0"/>
          <w:color w:val="000000" w:themeColor="text1"/>
          <w:sz w:val="28"/>
          <w:szCs w:val="28"/>
        </w:rPr>
        <w:t>Фізичні основи фотоефекту</w:t>
      </w:r>
      <w:bookmarkEnd w:id="12"/>
    </w:p>
    <w:p w:rsidR="00D66E48" w:rsidRPr="00962739" w:rsidRDefault="00BE7673" w:rsidP="00E739D1">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Фотоелектричний ефект</w:t>
      </w:r>
      <w:r w:rsidR="00D327D6">
        <w:rPr>
          <w:rFonts w:ascii="Times New Roman" w:hAnsi="Times New Roman" w:cs="Times New Roman"/>
          <w:sz w:val="28"/>
          <w:szCs w:val="28"/>
          <w:lang w:val="uk-UA"/>
        </w:rPr>
        <w:t>,</w:t>
      </w:r>
      <w:r w:rsidRPr="00962739">
        <w:rPr>
          <w:rFonts w:ascii="Times New Roman" w:hAnsi="Times New Roman" w:cs="Times New Roman"/>
          <w:sz w:val="28"/>
          <w:szCs w:val="28"/>
          <w:lang w:val="uk-UA"/>
        </w:rPr>
        <w:t xml:space="preserve"> або фотоефект</w:t>
      </w:r>
      <w:r w:rsidR="00D327D6">
        <w:rPr>
          <w:rFonts w:ascii="Times New Roman" w:hAnsi="Times New Roman" w:cs="Times New Roman"/>
          <w:sz w:val="28"/>
          <w:szCs w:val="28"/>
          <w:lang w:val="uk-UA"/>
        </w:rPr>
        <w:t xml:space="preserve">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генерація потоку електронів речовиною, під дією світлового випромінювання (або будь-якого іншого електромагнітного випромінювання</w:t>
      </w:r>
      <w:r w:rsidR="00273D54">
        <w:rPr>
          <w:rFonts w:ascii="Times New Roman" w:hAnsi="Times New Roman" w:cs="Times New Roman"/>
          <w:sz w:val="28"/>
          <w:szCs w:val="28"/>
          <w:lang w:val="uk-UA"/>
        </w:rPr>
        <w:t xml:space="preserve">). Процес перетворення сонячного випромінювання </w:t>
      </w:r>
      <w:r w:rsidRPr="00962739">
        <w:rPr>
          <w:rFonts w:ascii="Times New Roman" w:hAnsi="Times New Roman" w:cs="Times New Roman"/>
          <w:sz w:val="28"/>
          <w:szCs w:val="28"/>
          <w:lang w:val="uk-UA"/>
        </w:rPr>
        <w:t>в електр</w:t>
      </w:r>
      <w:r w:rsidR="00DA3779">
        <w:rPr>
          <w:rFonts w:ascii="Times New Roman" w:hAnsi="Times New Roman" w:cs="Times New Roman"/>
          <w:sz w:val="28"/>
          <w:szCs w:val="28"/>
          <w:lang w:val="uk-UA"/>
        </w:rPr>
        <w:t>ичну енергію заснований на фотоефекті</w:t>
      </w:r>
      <w:r w:rsidRPr="00962739">
        <w:rPr>
          <w:rFonts w:ascii="Times New Roman" w:hAnsi="Times New Roman" w:cs="Times New Roman"/>
          <w:sz w:val="28"/>
          <w:szCs w:val="28"/>
          <w:lang w:val="uk-UA"/>
        </w:rPr>
        <w:t xml:space="preserve">, </w:t>
      </w:r>
      <w:r w:rsidR="00273D54">
        <w:rPr>
          <w:rFonts w:ascii="Times New Roman" w:hAnsi="Times New Roman" w:cs="Times New Roman"/>
          <w:sz w:val="28"/>
          <w:szCs w:val="28"/>
          <w:lang w:val="uk-UA"/>
        </w:rPr>
        <w:t>що</w:t>
      </w:r>
      <w:r w:rsidRPr="00962739">
        <w:rPr>
          <w:rFonts w:ascii="Times New Roman" w:hAnsi="Times New Roman" w:cs="Times New Roman"/>
          <w:sz w:val="28"/>
          <w:szCs w:val="28"/>
          <w:lang w:val="uk-UA"/>
        </w:rPr>
        <w:t xml:space="preserve"> виникає в неоднорідних напівпровідникових структурах під час опромінювання сонячним світлом. </w:t>
      </w:r>
      <w:r w:rsidR="00B10675">
        <w:rPr>
          <w:rFonts w:ascii="Times New Roman" w:hAnsi="Times New Roman" w:cs="Times New Roman"/>
          <w:sz w:val="28"/>
          <w:szCs w:val="28"/>
          <w:lang w:val="uk-UA"/>
        </w:rPr>
        <w:t>Неоднорідна структура</w:t>
      </w:r>
      <w:r w:rsidRPr="00962739">
        <w:rPr>
          <w:rFonts w:ascii="Times New Roman" w:hAnsi="Times New Roman" w:cs="Times New Roman"/>
          <w:sz w:val="28"/>
          <w:szCs w:val="28"/>
          <w:lang w:val="uk-UA"/>
        </w:rPr>
        <w:t xml:space="preserve"> </w:t>
      </w:r>
      <w:r w:rsidR="00B10675">
        <w:rPr>
          <w:rFonts w:ascii="Times New Roman" w:hAnsi="Times New Roman" w:cs="Times New Roman"/>
          <w:sz w:val="28"/>
          <w:szCs w:val="28"/>
          <w:lang w:val="uk-UA"/>
        </w:rPr>
        <w:t>фотоперетворювачів</w:t>
      </w:r>
      <w:r w:rsidRPr="00962739">
        <w:rPr>
          <w:rFonts w:ascii="Times New Roman" w:hAnsi="Times New Roman" w:cs="Times New Roman"/>
          <w:sz w:val="28"/>
          <w:szCs w:val="28"/>
          <w:lang w:val="uk-UA"/>
        </w:rPr>
        <w:t xml:space="preserve"> </w:t>
      </w:r>
      <w:r w:rsidR="00273D54">
        <w:rPr>
          <w:rFonts w:ascii="Times New Roman" w:hAnsi="Times New Roman" w:cs="Times New Roman"/>
          <w:sz w:val="28"/>
          <w:szCs w:val="28"/>
          <w:lang w:val="uk-UA"/>
        </w:rPr>
        <w:t xml:space="preserve">досягається </w:t>
      </w:r>
      <w:r w:rsidR="00DA3779">
        <w:rPr>
          <w:rFonts w:ascii="Times New Roman" w:hAnsi="Times New Roman" w:cs="Times New Roman"/>
          <w:sz w:val="28"/>
          <w:szCs w:val="28"/>
          <w:lang w:val="uk-UA"/>
        </w:rPr>
        <w:t>шляхом легування</w:t>
      </w:r>
      <w:r w:rsidRPr="00962739">
        <w:rPr>
          <w:rFonts w:ascii="Times New Roman" w:hAnsi="Times New Roman" w:cs="Times New Roman"/>
          <w:sz w:val="28"/>
          <w:szCs w:val="28"/>
          <w:lang w:val="uk-UA"/>
        </w:rPr>
        <w:t xml:space="preserve"> одного напівпровідника різн</w:t>
      </w:r>
      <w:r w:rsidR="00B10675">
        <w:rPr>
          <w:rFonts w:ascii="Times New Roman" w:hAnsi="Times New Roman" w:cs="Times New Roman"/>
          <w:sz w:val="28"/>
          <w:szCs w:val="28"/>
          <w:lang w:val="uk-UA"/>
        </w:rPr>
        <w:t>ими домі</w:t>
      </w:r>
      <w:r w:rsidR="002858F3">
        <w:rPr>
          <w:rFonts w:ascii="Times New Roman" w:hAnsi="Times New Roman" w:cs="Times New Roman"/>
          <w:sz w:val="28"/>
          <w:szCs w:val="28"/>
          <w:lang w:val="uk-UA"/>
        </w:rPr>
        <w:t>шками (створення в структурі кре</w:t>
      </w:r>
      <w:r w:rsidR="00B10675">
        <w:rPr>
          <w:rFonts w:ascii="Times New Roman" w:hAnsi="Times New Roman" w:cs="Times New Roman"/>
          <w:sz w:val="28"/>
          <w:szCs w:val="28"/>
          <w:lang w:val="uk-UA"/>
        </w:rPr>
        <w:t>мнію p</w:t>
      </w:r>
      <w:r w:rsidRPr="00962739">
        <w:rPr>
          <w:rFonts w:ascii="Times New Roman" w:hAnsi="Times New Roman" w:cs="Times New Roman"/>
          <w:sz w:val="28"/>
          <w:szCs w:val="28"/>
          <w:lang w:val="uk-UA"/>
        </w:rPr>
        <w:t xml:space="preserve">-n переходів), </w:t>
      </w:r>
      <w:r w:rsidR="00DA3779">
        <w:rPr>
          <w:rFonts w:ascii="Times New Roman" w:hAnsi="Times New Roman" w:cs="Times New Roman"/>
          <w:sz w:val="28"/>
          <w:szCs w:val="28"/>
          <w:lang w:val="uk-UA"/>
        </w:rPr>
        <w:t>також</w:t>
      </w:r>
      <w:r w:rsidRPr="00962739">
        <w:rPr>
          <w:rFonts w:ascii="Times New Roman" w:hAnsi="Times New Roman" w:cs="Times New Roman"/>
          <w:sz w:val="28"/>
          <w:szCs w:val="28"/>
          <w:lang w:val="uk-UA"/>
        </w:rPr>
        <w:t xml:space="preserve"> </w:t>
      </w:r>
      <w:r w:rsidR="00273D54">
        <w:rPr>
          <w:rFonts w:ascii="Times New Roman" w:hAnsi="Times New Roman" w:cs="Times New Roman"/>
          <w:sz w:val="28"/>
          <w:szCs w:val="28"/>
          <w:lang w:val="uk-UA"/>
        </w:rPr>
        <w:t>за рахунок</w:t>
      </w:r>
      <w:r w:rsidRPr="00962739">
        <w:rPr>
          <w:rFonts w:ascii="Times New Roman" w:hAnsi="Times New Roman" w:cs="Times New Roman"/>
          <w:sz w:val="28"/>
          <w:szCs w:val="28"/>
          <w:lang w:val="uk-UA"/>
        </w:rPr>
        <w:t xml:space="preserve"> накладання різнойменних </w:t>
      </w:r>
      <w:r w:rsidR="00273D54">
        <w:rPr>
          <w:rFonts w:ascii="Times New Roman" w:hAnsi="Times New Roman" w:cs="Times New Roman"/>
          <w:sz w:val="28"/>
          <w:szCs w:val="28"/>
          <w:lang w:val="uk-UA"/>
        </w:rPr>
        <w:t>н-п</w:t>
      </w:r>
      <w:r w:rsidRPr="00962739">
        <w:rPr>
          <w:rFonts w:ascii="Times New Roman" w:hAnsi="Times New Roman" w:cs="Times New Roman"/>
          <w:sz w:val="28"/>
          <w:szCs w:val="28"/>
          <w:lang w:val="uk-UA"/>
        </w:rPr>
        <w:t xml:space="preserve"> з різною шириною забороненої зони</w:t>
      </w:r>
      <w:r w:rsidR="00B10675">
        <w:rPr>
          <w:rFonts w:ascii="Times New Roman" w:hAnsi="Times New Roman" w:cs="Times New Roman"/>
          <w:sz w:val="28"/>
          <w:szCs w:val="28"/>
          <w:lang w:val="uk-UA"/>
        </w:rPr>
        <w:t>, тобто</w:t>
      </w:r>
      <w:r w:rsidRPr="00962739">
        <w:rPr>
          <w:rFonts w:ascii="Times New Roman" w:hAnsi="Times New Roman" w:cs="Times New Roman"/>
          <w:sz w:val="28"/>
          <w:szCs w:val="28"/>
          <w:lang w:val="uk-UA"/>
        </w:rPr>
        <w:t xml:space="preserve"> </w:t>
      </w:r>
      <w:r w:rsidR="00B10675">
        <w:rPr>
          <w:rFonts w:ascii="Times New Roman" w:hAnsi="Times New Roman" w:cs="Times New Roman"/>
          <w:sz w:val="28"/>
          <w:szCs w:val="28"/>
          <w:lang w:val="uk-UA"/>
        </w:rPr>
        <w:t>зміни</w:t>
      </w:r>
      <w:r w:rsidRPr="00962739">
        <w:rPr>
          <w:rFonts w:ascii="Times New Roman" w:hAnsi="Times New Roman" w:cs="Times New Roman"/>
          <w:sz w:val="28"/>
          <w:szCs w:val="28"/>
          <w:lang w:val="uk-UA"/>
        </w:rPr>
        <w:t xml:space="preserve"> енергії виходу електрона</w:t>
      </w:r>
      <w:r w:rsidR="00B10675">
        <w:rPr>
          <w:rFonts w:ascii="Times New Roman" w:hAnsi="Times New Roman" w:cs="Times New Roman"/>
          <w:sz w:val="28"/>
          <w:szCs w:val="28"/>
          <w:lang w:val="uk-UA"/>
        </w:rPr>
        <w:t>. В інших випадках</w:t>
      </w:r>
      <w:r w:rsidRPr="00962739">
        <w:rPr>
          <w:rFonts w:ascii="Times New Roman" w:hAnsi="Times New Roman" w:cs="Times New Roman"/>
          <w:sz w:val="28"/>
          <w:szCs w:val="28"/>
          <w:lang w:val="uk-UA"/>
        </w:rPr>
        <w:t xml:space="preserve"> </w:t>
      </w:r>
      <w:r w:rsidR="00B10675">
        <w:rPr>
          <w:rFonts w:ascii="Times New Roman" w:hAnsi="Times New Roman" w:cs="Times New Roman"/>
          <w:sz w:val="28"/>
          <w:szCs w:val="28"/>
          <w:lang w:val="uk-UA"/>
        </w:rPr>
        <w:t>змінюють хімічний склад напівпровідника</w:t>
      </w:r>
      <w:r w:rsidRPr="00962739">
        <w:rPr>
          <w:rFonts w:ascii="Times New Roman" w:hAnsi="Times New Roman" w:cs="Times New Roman"/>
          <w:sz w:val="28"/>
          <w:szCs w:val="28"/>
          <w:lang w:val="uk-UA"/>
        </w:rPr>
        <w:t xml:space="preserve">, що призводить до </w:t>
      </w:r>
      <w:r w:rsidR="00B10675" w:rsidRPr="00962739">
        <w:rPr>
          <w:rFonts w:ascii="Times New Roman" w:hAnsi="Times New Roman" w:cs="Times New Roman"/>
          <w:sz w:val="28"/>
          <w:szCs w:val="28"/>
          <w:lang w:val="uk-UA"/>
        </w:rPr>
        <w:t xml:space="preserve">створення </w:t>
      </w:r>
      <w:proofErr w:type="spellStart"/>
      <w:r w:rsidR="00B10675" w:rsidRPr="00962739">
        <w:rPr>
          <w:rFonts w:ascii="Times New Roman" w:hAnsi="Times New Roman" w:cs="Times New Roman"/>
          <w:sz w:val="28"/>
          <w:szCs w:val="28"/>
          <w:lang w:val="uk-UA"/>
        </w:rPr>
        <w:t>варізонних</w:t>
      </w:r>
      <w:proofErr w:type="spellEnd"/>
      <w:r w:rsidR="00B10675" w:rsidRPr="00962739">
        <w:rPr>
          <w:rFonts w:ascii="Times New Roman" w:hAnsi="Times New Roman" w:cs="Times New Roman"/>
          <w:sz w:val="28"/>
          <w:szCs w:val="28"/>
          <w:lang w:val="uk-UA"/>
        </w:rPr>
        <w:t xml:space="preserve"> структур</w:t>
      </w:r>
      <w:r w:rsidR="00B10675">
        <w:rPr>
          <w:rFonts w:ascii="Times New Roman" w:hAnsi="Times New Roman" w:cs="Times New Roman"/>
          <w:sz w:val="28"/>
          <w:szCs w:val="28"/>
          <w:lang w:val="uk-UA"/>
        </w:rPr>
        <w:t>, тобто з</w:t>
      </w:r>
      <w:r w:rsidR="00B10675" w:rsidRPr="00962739">
        <w:rPr>
          <w:rFonts w:ascii="Times New Roman" w:hAnsi="Times New Roman" w:cs="Times New Roman"/>
          <w:color w:val="000000" w:themeColor="text1"/>
          <w:sz w:val="28"/>
          <w:szCs w:val="28"/>
          <w:lang w:val="uk-UA"/>
        </w:rPr>
        <w:t>'</w:t>
      </w:r>
      <w:r w:rsidR="00B10675">
        <w:rPr>
          <w:rFonts w:ascii="Times New Roman" w:hAnsi="Times New Roman" w:cs="Times New Roman"/>
          <w:color w:val="000000" w:themeColor="text1"/>
          <w:sz w:val="28"/>
          <w:szCs w:val="28"/>
          <w:lang w:val="uk-UA"/>
        </w:rPr>
        <w:t>являється</w:t>
      </w:r>
      <w:r w:rsidR="00B10675">
        <w:rPr>
          <w:rFonts w:ascii="Times New Roman" w:hAnsi="Times New Roman" w:cs="Times New Roman"/>
          <w:sz w:val="28"/>
          <w:szCs w:val="28"/>
          <w:lang w:val="uk-UA"/>
        </w:rPr>
        <w:t xml:space="preserve"> градієнт</w:t>
      </w:r>
      <w:r w:rsidRPr="00962739">
        <w:rPr>
          <w:rFonts w:ascii="Times New Roman" w:hAnsi="Times New Roman" w:cs="Times New Roman"/>
          <w:sz w:val="28"/>
          <w:szCs w:val="28"/>
          <w:lang w:val="uk-UA"/>
        </w:rPr>
        <w:t xml:space="preserve"> ширини забороненої зони. </w:t>
      </w:r>
      <w:r w:rsidR="00B10675">
        <w:rPr>
          <w:rFonts w:ascii="Times New Roman" w:hAnsi="Times New Roman" w:cs="Times New Roman"/>
          <w:sz w:val="28"/>
          <w:szCs w:val="28"/>
          <w:lang w:val="uk-UA"/>
        </w:rPr>
        <w:t xml:space="preserve">Також використовуються різні комбінації </w:t>
      </w:r>
      <w:r w:rsidR="006115F9">
        <w:rPr>
          <w:rFonts w:ascii="Times New Roman" w:hAnsi="Times New Roman" w:cs="Times New Roman"/>
          <w:sz w:val="28"/>
          <w:szCs w:val="28"/>
          <w:lang w:val="uk-UA"/>
        </w:rPr>
        <w:t>цих</w:t>
      </w:r>
      <w:r w:rsidRPr="00962739">
        <w:rPr>
          <w:rFonts w:ascii="Times New Roman" w:hAnsi="Times New Roman" w:cs="Times New Roman"/>
          <w:sz w:val="28"/>
          <w:szCs w:val="28"/>
          <w:lang w:val="uk-UA"/>
        </w:rPr>
        <w:t xml:space="preserve"> способів. Ефективність</w:t>
      </w:r>
      <w:r w:rsidR="006115F9">
        <w:rPr>
          <w:rFonts w:ascii="Times New Roman" w:hAnsi="Times New Roman" w:cs="Times New Roman"/>
          <w:sz w:val="28"/>
          <w:szCs w:val="28"/>
          <w:lang w:val="uk-UA"/>
        </w:rPr>
        <w:t xml:space="preserve"> перетворення енергії сонячного випромінювання, при створенні модулів в значній мірі,</w:t>
      </w:r>
      <w:r w:rsidRPr="00962739">
        <w:rPr>
          <w:rFonts w:ascii="Times New Roman" w:hAnsi="Times New Roman" w:cs="Times New Roman"/>
          <w:sz w:val="28"/>
          <w:szCs w:val="28"/>
          <w:lang w:val="uk-UA"/>
        </w:rPr>
        <w:t xml:space="preserve"> залежить від електрофізичних характеристик </w:t>
      </w:r>
      <w:r w:rsidR="006115F9">
        <w:rPr>
          <w:rFonts w:ascii="Times New Roman" w:hAnsi="Times New Roman" w:cs="Times New Roman"/>
          <w:sz w:val="28"/>
          <w:szCs w:val="28"/>
          <w:lang w:val="uk-UA"/>
        </w:rPr>
        <w:t>неоднорідних структур напівпровідників, і</w:t>
      </w:r>
      <w:r w:rsidRPr="00962739">
        <w:rPr>
          <w:rFonts w:ascii="Times New Roman" w:hAnsi="Times New Roman" w:cs="Times New Roman"/>
          <w:sz w:val="28"/>
          <w:szCs w:val="28"/>
          <w:lang w:val="uk-UA"/>
        </w:rPr>
        <w:t xml:space="preserve"> також оптичних влас</w:t>
      </w:r>
      <w:r w:rsidR="006115F9">
        <w:rPr>
          <w:rFonts w:ascii="Times New Roman" w:hAnsi="Times New Roman" w:cs="Times New Roman"/>
          <w:sz w:val="28"/>
          <w:szCs w:val="28"/>
          <w:lang w:val="uk-UA"/>
        </w:rPr>
        <w:t>тивостей фотоперетворювачів.</w:t>
      </w:r>
      <w:r w:rsidRPr="00962739">
        <w:rPr>
          <w:rFonts w:ascii="Times New Roman" w:hAnsi="Times New Roman" w:cs="Times New Roman"/>
          <w:sz w:val="28"/>
          <w:szCs w:val="28"/>
          <w:lang w:val="uk-UA"/>
        </w:rPr>
        <w:t xml:space="preserve"> </w:t>
      </w:r>
    </w:p>
    <w:p w:rsidR="000B641F" w:rsidRPr="0086617F" w:rsidRDefault="00B83C8E" w:rsidP="00467AD0">
      <w:pPr>
        <w:pStyle w:val="a4"/>
        <w:numPr>
          <w:ilvl w:val="1"/>
          <w:numId w:val="16"/>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13" w:name="_Toc26526230"/>
      <w:r w:rsidRPr="00962739">
        <w:rPr>
          <w:rFonts w:ascii="Times New Roman" w:hAnsi="Times New Roman" w:cs="Times New Roman"/>
          <w:b/>
          <w:i w:val="0"/>
          <w:color w:val="000000" w:themeColor="text1"/>
          <w:sz w:val="28"/>
          <w:szCs w:val="28"/>
        </w:rPr>
        <w:t>Типи та п</w:t>
      </w:r>
      <w:r w:rsidR="000B641F" w:rsidRPr="00962739">
        <w:rPr>
          <w:rFonts w:ascii="Times New Roman" w:hAnsi="Times New Roman" w:cs="Times New Roman"/>
          <w:b/>
          <w:i w:val="0"/>
          <w:color w:val="000000" w:themeColor="text1"/>
          <w:sz w:val="28"/>
          <w:szCs w:val="28"/>
        </w:rPr>
        <w:t>ринцип роботи фотоелементів</w:t>
      </w:r>
      <w:bookmarkEnd w:id="13"/>
    </w:p>
    <w:p w:rsidR="00BE7673" w:rsidRPr="00962739" w:rsidRDefault="000B641F" w:rsidP="00E739D1">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Фотоелемент - це електронний прилад, який перетворює енергію сонячного випромінювання в електричну енергію. Принцип роботи перших фотоелементів заснований на зовнішньому фотоефекті,  (розробник Олександр </w:t>
      </w:r>
      <w:proofErr w:type="spellStart"/>
      <w:r w:rsidRPr="00962739">
        <w:rPr>
          <w:rFonts w:ascii="Times New Roman" w:hAnsi="Times New Roman" w:cs="Times New Roman"/>
          <w:color w:val="000000" w:themeColor="text1"/>
          <w:sz w:val="28"/>
          <w:szCs w:val="28"/>
          <w:lang w:val="uk-UA"/>
        </w:rPr>
        <w:t>Столєтов</w:t>
      </w:r>
      <w:proofErr w:type="spellEnd"/>
      <w:r w:rsidRPr="00962739">
        <w:rPr>
          <w:rFonts w:ascii="Times New Roman" w:hAnsi="Times New Roman" w:cs="Times New Roman"/>
          <w:color w:val="000000" w:themeColor="text1"/>
          <w:sz w:val="28"/>
          <w:szCs w:val="28"/>
          <w:lang w:val="uk-UA"/>
        </w:rPr>
        <w:t xml:space="preserve"> кінець XIX ст.)  Фотоелементи, як правило, виробляються з напівпровідникових сполук</w:t>
      </w:r>
      <w:r w:rsidR="002858F3">
        <w:rPr>
          <w:rFonts w:ascii="Times New Roman" w:hAnsi="Times New Roman" w:cs="Times New Roman"/>
          <w:color w:val="000000" w:themeColor="text1"/>
          <w:sz w:val="28"/>
          <w:szCs w:val="28"/>
          <w:lang w:val="uk-UA"/>
        </w:rPr>
        <w:t>, структура</w:t>
      </w:r>
      <w:r w:rsidRPr="00962739">
        <w:rPr>
          <w:rFonts w:ascii="Times New Roman" w:hAnsi="Times New Roman" w:cs="Times New Roman"/>
          <w:color w:val="000000" w:themeColor="text1"/>
          <w:sz w:val="28"/>
          <w:szCs w:val="28"/>
          <w:lang w:val="uk-UA"/>
        </w:rPr>
        <w:t xml:space="preserve"> яких утворює потенці</w:t>
      </w:r>
      <w:r w:rsidR="002858F3">
        <w:rPr>
          <w:rFonts w:ascii="Times New Roman" w:hAnsi="Times New Roman" w:cs="Times New Roman"/>
          <w:color w:val="000000" w:themeColor="text1"/>
          <w:sz w:val="28"/>
          <w:szCs w:val="28"/>
          <w:lang w:val="uk-UA"/>
        </w:rPr>
        <w:t>альний</w:t>
      </w:r>
      <w:r w:rsidRPr="00962739">
        <w:rPr>
          <w:rFonts w:ascii="Times New Roman" w:hAnsi="Times New Roman" w:cs="Times New Roman"/>
          <w:color w:val="000000" w:themeColor="text1"/>
          <w:sz w:val="28"/>
          <w:szCs w:val="28"/>
          <w:lang w:val="uk-UA"/>
        </w:rPr>
        <w:t xml:space="preserve"> бар'єр. Фотони, потрапляючи на фотоелемент в зону напівпровідника </w:t>
      </w:r>
      <w:r w:rsidRPr="002858F3">
        <w:rPr>
          <w:rFonts w:ascii="Times New Roman" w:hAnsi="Times New Roman" w:cs="Times New Roman"/>
          <w:i/>
          <w:color w:val="000000" w:themeColor="text1"/>
          <w:sz w:val="28"/>
          <w:szCs w:val="28"/>
          <w:lang w:val="uk-UA"/>
        </w:rPr>
        <w:t>p</w:t>
      </w:r>
      <w:r w:rsidRPr="00962739">
        <w:rPr>
          <w:rFonts w:ascii="Times New Roman" w:hAnsi="Times New Roman" w:cs="Times New Roman"/>
          <w:color w:val="000000" w:themeColor="text1"/>
          <w:sz w:val="28"/>
          <w:szCs w:val="28"/>
          <w:lang w:val="uk-UA"/>
        </w:rPr>
        <w:t xml:space="preserve"> з більшою ши</w:t>
      </w:r>
      <w:r w:rsidR="002858F3">
        <w:rPr>
          <w:rFonts w:ascii="Times New Roman" w:hAnsi="Times New Roman" w:cs="Times New Roman"/>
          <w:color w:val="000000" w:themeColor="text1"/>
          <w:sz w:val="28"/>
          <w:szCs w:val="28"/>
          <w:lang w:val="uk-UA"/>
        </w:rPr>
        <w:t>риною забороненої зони, «вибивають</w:t>
      </w:r>
      <w:r w:rsidRPr="00962739">
        <w:rPr>
          <w:rFonts w:ascii="Times New Roman" w:hAnsi="Times New Roman" w:cs="Times New Roman"/>
          <w:color w:val="000000" w:themeColor="text1"/>
          <w:sz w:val="28"/>
          <w:szCs w:val="28"/>
          <w:lang w:val="uk-UA"/>
        </w:rPr>
        <w:t xml:space="preserve">» електрони, які починають рух до зони </w:t>
      </w:r>
      <w:r w:rsidRPr="002858F3">
        <w:rPr>
          <w:rFonts w:ascii="Times New Roman" w:hAnsi="Times New Roman" w:cs="Times New Roman"/>
          <w:i/>
          <w:color w:val="000000" w:themeColor="text1"/>
          <w:sz w:val="28"/>
          <w:szCs w:val="28"/>
          <w:lang w:val="uk-UA"/>
        </w:rPr>
        <w:lastRenderedPageBreak/>
        <w:t>n</w:t>
      </w:r>
      <w:r w:rsidRPr="00962739">
        <w:rPr>
          <w:rFonts w:ascii="Times New Roman" w:hAnsi="Times New Roman" w:cs="Times New Roman"/>
          <w:color w:val="000000" w:themeColor="text1"/>
          <w:sz w:val="28"/>
          <w:szCs w:val="28"/>
          <w:lang w:val="uk-UA"/>
        </w:rPr>
        <w:t xml:space="preserve">, </w:t>
      </w:r>
      <w:r w:rsidR="002858F3">
        <w:rPr>
          <w:rFonts w:ascii="Times New Roman" w:hAnsi="Times New Roman" w:cs="Times New Roman"/>
          <w:color w:val="000000" w:themeColor="text1"/>
          <w:sz w:val="28"/>
          <w:szCs w:val="28"/>
          <w:lang w:val="uk-UA"/>
        </w:rPr>
        <w:t>і</w:t>
      </w:r>
      <w:r w:rsidRPr="00962739">
        <w:rPr>
          <w:rFonts w:ascii="Times New Roman" w:hAnsi="Times New Roman" w:cs="Times New Roman"/>
          <w:color w:val="000000" w:themeColor="text1"/>
          <w:sz w:val="28"/>
          <w:szCs w:val="28"/>
          <w:lang w:val="uk-UA"/>
        </w:rPr>
        <w:t xml:space="preserve"> зв'язуються з позитивними зарядами (дірками). В результаті чого на виводах напівпровідника утворюється різниця потенціалів.</w:t>
      </w:r>
    </w:p>
    <w:p w:rsidR="000B641F" w:rsidRPr="00962739" w:rsidRDefault="000B641F" w:rsidP="000B641F">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Більша частина з комерційного вироблених в даний час сонячних елементів (СЕ) виготовляються з Кремнію. Фотоелементи є ключовою ланкою в створенні сонячних батарей. Як правило, сонячні батареї складаються з кремнію з різним ступенем кристалізації. Тому, дивлячись на окремі ланцюги фотоелементів сонячної батареї можна побачити, що вони мають різні кольори і відтінки. Деякі елементи мають забарвлення від темно-синього до чорного, інші, блаки</w:t>
      </w:r>
      <w:r w:rsidR="0095244A" w:rsidRPr="00962739">
        <w:rPr>
          <w:rFonts w:ascii="Times New Roman" w:hAnsi="Times New Roman" w:cs="Times New Roman"/>
          <w:color w:val="000000" w:themeColor="text1"/>
          <w:sz w:val="28"/>
          <w:szCs w:val="28"/>
          <w:lang w:val="uk-UA"/>
        </w:rPr>
        <w:t>тні з частинками кристалів, тощо</w:t>
      </w:r>
      <w:r w:rsidRPr="00962739">
        <w:rPr>
          <w:rFonts w:ascii="Times New Roman" w:hAnsi="Times New Roman" w:cs="Times New Roman"/>
          <w:color w:val="000000" w:themeColor="text1"/>
          <w:sz w:val="28"/>
          <w:szCs w:val="28"/>
          <w:lang w:val="uk-UA"/>
        </w:rPr>
        <w:t>. Колір елемента залежить від технології вироб</w:t>
      </w:r>
      <w:r w:rsidR="0095244A" w:rsidRPr="00962739">
        <w:rPr>
          <w:rFonts w:ascii="Times New Roman" w:hAnsi="Times New Roman" w:cs="Times New Roman"/>
          <w:color w:val="000000" w:themeColor="text1"/>
          <w:sz w:val="28"/>
          <w:szCs w:val="28"/>
          <w:lang w:val="uk-UA"/>
        </w:rPr>
        <w:t>ництва і використаного матеріалу</w:t>
      </w:r>
      <w:r w:rsidRPr="00962739">
        <w:rPr>
          <w:rFonts w:ascii="Times New Roman" w:hAnsi="Times New Roman" w:cs="Times New Roman"/>
          <w:color w:val="000000" w:themeColor="text1"/>
          <w:sz w:val="28"/>
          <w:szCs w:val="28"/>
          <w:lang w:val="uk-UA"/>
        </w:rPr>
        <w:t>.</w:t>
      </w:r>
    </w:p>
    <w:p w:rsidR="000B641F" w:rsidRPr="00962739" w:rsidRDefault="000B641F" w:rsidP="000B641F">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СЕ можуть бути наступних </w:t>
      </w:r>
      <w:r w:rsidR="00B83C8E" w:rsidRPr="00962739">
        <w:rPr>
          <w:rFonts w:ascii="Times New Roman" w:hAnsi="Times New Roman" w:cs="Times New Roman"/>
          <w:color w:val="000000" w:themeColor="text1"/>
          <w:sz w:val="28"/>
          <w:szCs w:val="28"/>
          <w:lang w:val="uk-UA"/>
        </w:rPr>
        <w:t>типів</w:t>
      </w:r>
      <w:r w:rsidRPr="00962739">
        <w:rPr>
          <w:rFonts w:ascii="Times New Roman" w:hAnsi="Times New Roman" w:cs="Times New Roman"/>
          <w:color w:val="000000" w:themeColor="text1"/>
          <w:sz w:val="28"/>
          <w:szCs w:val="28"/>
          <w:lang w:val="uk-UA"/>
        </w:rPr>
        <w:t>:</w:t>
      </w:r>
    </w:p>
    <w:p w:rsidR="000B641F" w:rsidRPr="00962739" w:rsidRDefault="000B641F" w:rsidP="00393E17">
      <w:pPr>
        <w:pStyle w:val="a3"/>
        <w:numPr>
          <w:ilvl w:val="0"/>
          <w:numId w:val="7"/>
        </w:numPr>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монокристалічні;</w:t>
      </w:r>
    </w:p>
    <w:p w:rsidR="000B641F" w:rsidRPr="00962739" w:rsidRDefault="000B641F" w:rsidP="00393E17">
      <w:pPr>
        <w:pStyle w:val="a3"/>
        <w:numPr>
          <w:ilvl w:val="0"/>
          <w:numId w:val="7"/>
        </w:numPr>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полікристалічні;</w:t>
      </w:r>
    </w:p>
    <w:p w:rsidR="000B641F" w:rsidRPr="00962739" w:rsidRDefault="000B641F" w:rsidP="00393E17">
      <w:pPr>
        <w:pStyle w:val="a3"/>
        <w:numPr>
          <w:ilvl w:val="0"/>
          <w:numId w:val="7"/>
        </w:numPr>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аморфні.</w:t>
      </w:r>
    </w:p>
    <w:p w:rsidR="00B83C8E" w:rsidRPr="00962739" w:rsidRDefault="009A49C3" w:rsidP="0095244A">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Монокристалічні</w:t>
      </w:r>
      <w:r w:rsidR="00B83C8E"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СЕ</w:t>
      </w:r>
      <w:r w:rsidR="00B83C8E"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найбільш</w:t>
      </w:r>
      <w:r w:rsidR="00B83C8E" w:rsidRPr="00962739">
        <w:rPr>
          <w:rFonts w:ascii="Times New Roman" w:hAnsi="Times New Roman" w:cs="Times New Roman"/>
          <w:color w:val="000000" w:themeColor="text1"/>
          <w:sz w:val="28"/>
          <w:szCs w:val="28"/>
          <w:lang w:val="uk-UA"/>
        </w:rPr>
        <w:t xml:space="preserve"> </w:t>
      </w:r>
      <w:r w:rsidR="0095244A" w:rsidRPr="00962739">
        <w:rPr>
          <w:rFonts w:ascii="Times New Roman" w:hAnsi="Times New Roman" w:cs="Times New Roman"/>
          <w:color w:val="000000" w:themeColor="text1"/>
          <w:sz w:val="28"/>
          <w:szCs w:val="28"/>
          <w:lang w:val="uk-UA"/>
        </w:rPr>
        <w:t>надійні</w:t>
      </w:r>
      <w:r w:rsidR="00B83C8E" w:rsidRPr="00962739">
        <w:rPr>
          <w:rFonts w:ascii="Times New Roman" w:hAnsi="Times New Roman" w:cs="Times New Roman"/>
          <w:color w:val="000000" w:themeColor="text1"/>
          <w:sz w:val="28"/>
          <w:szCs w:val="28"/>
          <w:lang w:val="uk-UA"/>
        </w:rPr>
        <w:t xml:space="preserve">, але і дорожчі в </w:t>
      </w:r>
      <w:r w:rsidR="006115F9">
        <w:rPr>
          <w:rFonts w:ascii="Times New Roman" w:hAnsi="Times New Roman" w:cs="Times New Roman"/>
          <w:color w:val="000000" w:themeColor="text1"/>
          <w:sz w:val="28"/>
          <w:szCs w:val="28"/>
          <w:lang w:val="uk-UA"/>
        </w:rPr>
        <w:t>відношенні</w:t>
      </w:r>
      <w:r w:rsidR="00B83C8E" w:rsidRPr="00962739">
        <w:rPr>
          <w:rFonts w:ascii="Times New Roman" w:hAnsi="Times New Roman" w:cs="Times New Roman"/>
          <w:color w:val="000000" w:themeColor="text1"/>
          <w:sz w:val="28"/>
          <w:szCs w:val="28"/>
          <w:lang w:val="uk-UA"/>
        </w:rPr>
        <w:t xml:space="preserve"> до вихідної потужності. </w:t>
      </w:r>
      <w:r w:rsidR="006115F9">
        <w:rPr>
          <w:rFonts w:ascii="Times New Roman" w:hAnsi="Times New Roman" w:cs="Times New Roman"/>
          <w:color w:val="000000" w:themeColor="text1"/>
          <w:sz w:val="28"/>
          <w:szCs w:val="28"/>
          <w:lang w:val="uk-UA"/>
        </w:rPr>
        <w:t xml:space="preserve">Коефіцієнт </w:t>
      </w:r>
      <w:proofErr w:type="spellStart"/>
      <w:r w:rsidR="006115F9">
        <w:rPr>
          <w:rFonts w:ascii="Times New Roman" w:hAnsi="Times New Roman" w:cs="Times New Roman"/>
          <w:color w:val="000000" w:themeColor="text1"/>
          <w:sz w:val="28"/>
          <w:szCs w:val="28"/>
          <w:lang w:val="uk-UA"/>
        </w:rPr>
        <w:t>фотоперетворення</w:t>
      </w:r>
      <w:proofErr w:type="spellEnd"/>
      <w:r w:rsidR="006115F9">
        <w:rPr>
          <w:rFonts w:ascii="Times New Roman" w:hAnsi="Times New Roman" w:cs="Times New Roman"/>
          <w:color w:val="000000" w:themeColor="text1"/>
          <w:sz w:val="28"/>
          <w:szCs w:val="28"/>
          <w:lang w:val="uk-UA"/>
        </w:rPr>
        <w:t>, зазвичай</w:t>
      </w:r>
      <w:r w:rsidR="00B83C8E" w:rsidRPr="00962739">
        <w:rPr>
          <w:rFonts w:ascii="Times New Roman" w:hAnsi="Times New Roman" w:cs="Times New Roman"/>
          <w:color w:val="000000" w:themeColor="text1"/>
          <w:sz w:val="28"/>
          <w:szCs w:val="28"/>
          <w:lang w:val="uk-UA"/>
        </w:rPr>
        <w:t xml:space="preserve"> 14-16%. </w:t>
      </w:r>
      <w:r w:rsidR="006115F9">
        <w:rPr>
          <w:rFonts w:ascii="Times New Roman" w:hAnsi="Times New Roman" w:cs="Times New Roman"/>
          <w:color w:val="000000" w:themeColor="text1"/>
          <w:sz w:val="28"/>
          <w:szCs w:val="28"/>
          <w:lang w:val="uk-UA"/>
        </w:rPr>
        <w:t>Монокристалічні</w:t>
      </w:r>
      <w:r w:rsidR="00B83C8E" w:rsidRPr="00962739">
        <w:rPr>
          <w:rFonts w:ascii="Times New Roman" w:hAnsi="Times New Roman" w:cs="Times New Roman"/>
          <w:color w:val="000000" w:themeColor="text1"/>
          <w:sz w:val="28"/>
          <w:szCs w:val="28"/>
          <w:lang w:val="uk-UA"/>
        </w:rPr>
        <w:t xml:space="preserve"> </w:t>
      </w:r>
      <w:r w:rsidR="006115F9">
        <w:rPr>
          <w:rFonts w:ascii="Times New Roman" w:hAnsi="Times New Roman" w:cs="Times New Roman"/>
          <w:color w:val="000000" w:themeColor="text1"/>
          <w:sz w:val="28"/>
          <w:szCs w:val="28"/>
          <w:lang w:val="uk-UA"/>
        </w:rPr>
        <w:t>фотоперетворювачі зазвичай</w:t>
      </w:r>
      <w:r w:rsidR="00B83C8E" w:rsidRPr="00962739">
        <w:rPr>
          <w:rFonts w:ascii="Times New Roman" w:hAnsi="Times New Roman" w:cs="Times New Roman"/>
          <w:color w:val="000000" w:themeColor="text1"/>
          <w:sz w:val="28"/>
          <w:szCs w:val="28"/>
          <w:lang w:val="uk-UA"/>
        </w:rPr>
        <w:t xml:space="preserve"> мають форму багатокутників, що ускладнює рівномірне заповнення робочої площі </w:t>
      </w:r>
      <w:r w:rsidR="001F25A5">
        <w:rPr>
          <w:rFonts w:ascii="Times New Roman" w:hAnsi="Times New Roman" w:cs="Times New Roman"/>
          <w:color w:val="000000" w:themeColor="text1"/>
          <w:sz w:val="28"/>
          <w:szCs w:val="28"/>
          <w:lang w:val="uk-UA"/>
        </w:rPr>
        <w:t>при формуванні</w:t>
      </w:r>
      <w:r w:rsidR="00B83C8E" w:rsidRPr="00962739">
        <w:rPr>
          <w:rFonts w:ascii="Times New Roman" w:hAnsi="Times New Roman" w:cs="Times New Roman"/>
          <w:color w:val="000000" w:themeColor="text1"/>
          <w:sz w:val="28"/>
          <w:szCs w:val="28"/>
          <w:lang w:val="uk-UA"/>
        </w:rPr>
        <w:t xml:space="preserve"> </w:t>
      </w:r>
      <w:r w:rsidR="001F25A5">
        <w:rPr>
          <w:rFonts w:ascii="Times New Roman" w:hAnsi="Times New Roman" w:cs="Times New Roman"/>
          <w:color w:val="000000" w:themeColor="text1"/>
          <w:sz w:val="28"/>
          <w:szCs w:val="28"/>
          <w:lang w:val="uk-UA"/>
        </w:rPr>
        <w:t>батарей</w:t>
      </w:r>
      <w:r w:rsidR="00B83C8E" w:rsidRPr="00962739">
        <w:rPr>
          <w:rFonts w:ascii="Times New Roman" w:hAnsi="Times New Roman" w:cs="Times New Roman"/>
          <w:color w:val="000000" w:themeColor="text1"/>
          <w:sz w:val="28"/>
          <w:szCs w:val="28"/>
          <w:lang w:val="uk-UA"/>
        </w:rPr>
        <w:t xml:space="preserve">. </w:t>
      </w:r>
      <w:r w:rsidR="001F25A5">
        <w:rPr>
          <w:rFonts w:ascii="Times New Roman" w:hAnsi="Times New Roman" w:cs="Times New Roman"/>
          <w:color w:val="000000" w:themeColor="text1"/>
          <w:sz w:val="28"/>
          <w:szCs w:val="28"/>
          <w:lang w:val="uk-UA"/>
        </w:rPr>
        <w:t>Як результат -</w:t>
      </w:r>
      <w:r w:rsidR="00B83C8E" w:rsidRPr="00962739">
        <w:rPr>
          <w:rFonts w:ascii="Times New Roman" w:hAnsi="Times New Roman" w:cs="Times New Roman"/>
          <w:color w:val="000000" w:themeColor="text1"/>
          <w:sz w:val="28"/>
          <w:szCs w:val="28"/>
          <w:lang w:val="uk-UA"/>
        </w:rPr>
        <w:t xml:space="preserve"> питома потужність сонячної батареї значно нижча, ніж питома потужність окремого її елемента.</w:t>
      </w:r>
    </w:p>
    <w:p w:rsidR="0095244A" w:rsidRPr="00962739" w:rsidRDefault="009A49C3" w:rsidP="0095244A">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Полікристалічні</w:t>
      </w:r>
      <w:r w:rsidR="0095244A"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СЕ</w:t>
      </w:r>
      <w:r w:rsidR="0095244A" w:rsidRPr="00962739">
        <w:rPr>
          <w:rFonts w:ascii="Times New Roman" w:hAnsi="Times New Roman" w:cs="Times New Roman"/>
          <w:color w:val="000000" w:themeColor="text1"/>
          <w:sz w:val="28"/>
          <w:szCs w:val="28"/>
          <w:lang w:val="uk-UA"/>
        </w:rPr>
        <w:t xml:space="preserve"> </w:t>
      </w:r>
      <w:r w:rsidR="00B70D7E">
        <w:rPr>
          <w:rFonts w:ascii="Times New Roman" w:hAnsi="Times New Roman" w:cs="Times New Roman"/>
          <w:color w:val="000000" w:themeColor="text1"/>
          <w:sz w:val="28"/>
          <w:szCs w:val="28"/>
          <w:lang w:val="uk-UA"/>
        </w:rPr>
        <w:t>найбільш роз</w:t>
      </w:r>
      <w:r w:rsidR="005E277F">
        <w:rPr>
          <w:rFonts w:ascii="Times New Roman" w:hAnsi="Times New Roman" w:cs="Times New Roman"/>
          <w:color w:val="000000" w:themeColor="text1"/>
          <w:sz w:val="28"/>
          <w:szCs w:val="28"/>
          <w:lang w:val="uk-UA"/>
        </w:rPr>
        <w:t>повсюджені</w:t>
      </w:r>
      <w:r w:rsidR="0095244A" w:rsidRPr="00962739">
        <w:rPr>
          <w:rFonts w:ascii="Times New Roman" w:hAnsi="Times New Roman" w:cs="Times New Roman"/>
          <w:color w:val="000000" w:themeColor="text1"/>
          <w:sz w:val="28"/>
          <w:szCs w:val="28"/>
          <w:lang w:val="uk-UA"/>
        </w:rPr>
        <w:t xml:space="preserve"> через оптимальне співвідношення ціни і </w:t>
      </w:r>
      <w:r w:rsidR="001F25A5">
        <w:rPr>
          <w:rFonts w:ascii="Times New Roman" w:hAnsi="Times New Roman" w:cs="Times New Roman"/>
          <w:color w:val="000000" w:themeColor="text1"/>
          <w:sz w:val="28"/>
          <w:szCs w:val="28"/>
          <w:lang w:val="uk-UA"/>
        </w:rPr>
        <w:t>відносно високого коефіцієнту фото-електричного перетворення,</w:t>
      </w:r>
      <w:r w:rsidR="0095244A" w:rsidRPr="00962739">
        <w:rPr>
          <w:rFonts w:ascii="Times New Roman" w:hAnsi="Times New Roman" w:cs="Times New Roman"/>
          <w:color w:val="000000" w:themeColor="text1"/>
          <w:sz w:val="28"/>
          <w:szCs w:val="28"/>
          <w:lang w:val="uk-UA"/>
        </w:rPr>
        <w:t xml:space="preserve"> серед всіх </w:t>
      </w:r>
      <w:r w:rsidR="001F25A5">
        <w:rPr>
          <w:rFonts w:ascii="Times New Roman" w:hAnsi="Times New Roman" w:cs="Times New Roman"/>
          <w:color w:val="000000" w:themeColor="text1"/>
          <w:sz w:val="28"/>
          <w:szCs w:val="28"/>
          <w:lang w:val="uk-UA"/>
        </w:rPr>
        <w:t>типів</w:t>
      </w:r>
      <w:r w:rsidR="0095244A" w:rsidRPr="00962739">
        <w:rPr>
          <w:rFonts w:ascii="Times New Roman" w:hAnsi="Times New Roman" w:cs="Times New Roman"/>
          <w:color w:val="000000" w:themeColor="text1"/>
          <w:sz w:val="28"/>
          <w:szCs w:val="28"/>
          <w:lang w:val="uk-UA"/>
        </w:rPr>
        <w:t xml:space="preserve"> панелей. Виробництво полікристалічного кремнію відбувається при повільному охолодженні кремнієвого розплаву. Ці елементи характеризуються ефективністю в діапазоні 14-18%. Таке значення ККД пов'язане наявністю всередині кристалу, відокремлення областей зернистими межами, які перешкоджають більш високій продуктивності елементів. Однак ціна таких елементів значно нижча в порівнянні з </w:t>
      </w:r>
      <w:r w:rsidR="0095244A" w:rsidRPr="00962739">
        <w:rPr>
          <w:rFonts w:ascii="Times New Roman" w:hAnsi="Times New Roman" w:cs="Times New Roman"/>
          <w:color w:val="000000" w:themeColor="text1"/>
          <w:sz w:val="28"/>
          <w:szCs w:val="28"/>
          <w:lang w:val="uk-UA"/>
        </w:rPr>
        <w:lastRenderedPageBreak/>
        <w:t>монокристалічними ФЕ. Зазвичай полікристалічні фотоелементи мають синій колір з чітко вираженими кристалами кремнію.</w:t>
      </w:r>
    </w:p>
    <w:p w:rsidR="009A49C3" w:rsidRPr="00962739" w:rsidRDefault="009A49C3" w:rsidP="0095244A">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Аморфні СЕ </w:t>
      </w:r>
      <w:r w:rsidR="00F87C86" w:rsidRPr="00962739">
        <w:rPr>
          <w:rFonts w:ascii="Times New Roman" w:hAnsi="Times New Roman" w:cs="Times New Roman"/>
          <w:color w:val="000000" w:themeColor="text1"/>
          <w:sz w:val="28"/>
          <w:szCs w:val="28"/>
          <w:lang w:val="uk-UA"/>
        </w:rPr>
        <w:t>виготовляються шляхом напилення в вакуумі на підкладку із скла, пластику, або фольги з високоякісного металу. ККД даних панелей  становить всього 5-6%, що обумовлено відносно швидшим, ніж у кристалічних видів, вигоранням шарів кремнію під впливом сонячної радіації. Тому ефективність аморфних сонячних батарей вже через два місяці експлуатації знижується майже на 20%, а через рік батарея може вийти з ладу. Виробництво елементів з аморфного кремнію є безвідходним, що істотно зменшує їх вартість. Незважаючи на низький ККД, аморфні СЕ здатні більш ефективно використовувати розсіяне сонячне світло. У порівнянні з кристалічними - аморфні мають ряд переваг, одна з яких це відносна простота створення елементів з великою площею (більше 1 м) при більш низьких температурах осадження, а також наявність специфічних напівпровідникових властивостей, якими можна користуватися для отримання необхідних характеристик, підбираючи оптимальні комбінації компонентів плівки.</w:t>
      </w:r>
    </w:p>
    <w:p w:rsidR="00F87C86" w:rsidRPr="00962739" w:rsidRDefault="00F07D3A" w:rsidP="00467AD0">
      <w:pPr>
        <w:pStyle w:val="a4"/>
        <w:numPr>
          <w:ilvl w:val="1"/>
          <w:numId w:val="16"/>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14" w:name="_Toc26526231"/>
      <w:r w:rsidRPr="00962739">
        <w:rPr>
          <w:rFonts w:ascii="Times New Roman" w:hAnsi="Times New Roman" w:cs="Times New Roman"/>
          <w:b/>
          <w:i w:val="0"/>
          <w:color w:val="000000" w:themeColor="text1"/>
          <w:sz w:val="28"/>
          <w:szCs w:val="28"/>
        </w:rPr>
        <w:t>Фотоелементи першого покоління</w:t>
      </w:r>
      <w:bookmarkEnd w:id="14"/>
    </w:p>
    <w:p w:rsidR="007E3DE5" w:rsidRPr="00962739" w:rsidRDefault="007E3DE5" w:rsidP="007E3DE5">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Робочим елементом </w:t>
      </w:r>
      <w:r w:rsidR="00DE6C2E" w:rsidRPr="00962739">
        <w:rPr>
          <w:rFonts w:ascii="Times New Roman" w:hAnsi="Times New Roman" w:cs="Times New Roman"/>
          <w:color w:val="000000" w:themeColor="text1"/>
          <w:sz w:val="28"/>
          <w:szCs w:val="28"/>
          <w:lang w:val="uk-UA"/>
        </w:rPr>
        <w:t>даних СЕ</w:t>
      </w:r>
      <w:r w:rsidR="00070147" w:rsidRPr="00962739">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 є пластини монокрист</w:t>
      </w:r>
      <w:r w:rsidR="00DE6C2E" w:rsidRPr="00962739">
        <w:rPr>
          <w:rFonts w:ascii="Times New Roman" w:hAnsi="Times New Roman" w:cs="Times New Roman"/>
          <w:color w:val="000000" w:themeColor="text1"/>
          <w:sz w:val="28"/>
          <w:szCs w:val="28"/>
          <w:lang w:val="uk-UA"/>
        </w:rPr>
        <w:t xml:space="preserve">алічного, або </w:t>
      </w:r>
      <w:proofErr w:type="spellStart"/>
      <w:r w:rsidR="00DE6C2E" w:rsidRPr="00962739">
        <w:rPr>
          <w:rFonts w:ascii="Times New Roman" w:hAnsi="Times New Roman" w:cs="Times New Roman"/>
          <w:color w:val="000000" w:themeColor="text1"/>
          <w:sz w:val="28"/>
          <w:szCs w:val="28"/>
          <w:lang w:val="uk-UA"/>
        </w:rPr>
        <w:t>мультикристалічного</w:t>
      </w:r>
      <w:proofErr w:type="spellEnd"/>
      <w:r w:rsidR="00C87E40">
        <w:rPr>
          <w:rFonts w:ascii="Times New Roman" w:hAnsi="Times New Roman" w:cs="Times New Roman"/>
          <w:color w:val="000000" w:themeColor="text1"/>
          <w:sz w:val="28"/>
          <w:szCs w:val="28"/>
          <w:lang w:val="uk-UA"/>
        </w:rPr>
        <w:t xml:space="preserve"> (полікристалічного)</w:t>
      </w:r>
      <w:r w:rsidRPr="00962739">
        <w:rPr>
          <w:rFonts w:ascii="Times New Roman" w:hAnsi="Times New Roman" w:cs="Times New Roman"/>
          <w:color w:val="000000" w:themeColor="text1"/>
          <w:sz w:val="28"/>
          <w:szCs w:val="28"/>
          <w:lang w:val="uk-UA"/>
        </w:rPr>
        <w:t xml:space="preserve"> кремнію. Фотоелементи даного типу складають приблизно 80% від вироблених на сьогодні. Монокристалічні пластини виготовляють,  шляхом розрізання злитків монокристалічного кремнію, вирощеного методом плаваючої зони, або методом </w:t>
      </w:r>
      <w:proofErr w:type="spellStart"/>
      <w:r w:rsidRPr="00962739">
        <w:rPr>
          <w:rFonts w:ascii="Times New Roman" w:hAnsi="Times New Roman" w:cs="Times New Roman"/>
          <w:color w:val="000000" w:themeColor="text1"/>
          <w:sz w:val="28"/>
          <w:szCs w:val="28"/>
          <w:lang w:val="uk-UA"/>
        </w:rPr>
        <w:t>Чохральського</w:t>
      </w:r>
      <w:proofErr w:type="spellEnd"/>
      <w:r w:rsidRPr="00962739">
        <w:rPr>
          <w:rFonts w:ascii="Times New Roman" w:hAnsi="Times New Roman" w:cs="Times New Roman"/>
          <w:color w:val="000000" w:themeColor="text1"/>
          <w:sz w:val="28"/>
          <w:szCs w:val="28"/>
          <w:lang w:val="uk-UA"/>
        </w:rPr>
        <w:t xml:space="preserve">. </w:t>
      </w:r>
      <w:r w:rsidR="002858F3">
        <w:rPr>
          <w:rFonts w:ascii="Times New Roman" w:hAnsi="Times New Roman" w:cs="Times New Roman"/>
          <w:color w:val="000000" w:themeColor="text1"/>
          <w:sz w:val="28"/>
          <w:szCs w:val="28"/>
          <w:lang w:val="uk-UA"/>
        </w:rPr>
        <w:t>Полікристалічн</w:t>
      </w:r>
      <w:r w:rsidRPr="00962739">
        <w:rPr>
          <w:rFonts w:ascii="Times New Roman" w:hAnsi="Times New Roman" w:cs="Times New Roman"/>
          <w:color w:val="000000" w:themeColor="text1"/>
          <w:sz w:val="28"/>
          <w:szCs w:val="28"/>
          <w:lang w:val="uk-UA"/>
        </w:rPr>
        <w:t>і пластини виготовляють, розрізаючи полікристалічні злитки кремнію, отримані методом напрямленої кристалізації в тиглі. Ці пластини складаються з орієнтованих монокристалів кремнію розміром</w:t>
      </w:r>
      <w:r w:rsidR="00F924F7"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 xml:space="preserve">від декількох міліметрів до сантиметра і більше. Пластини нарізають механічним способом, або лазером. Товщина пластин становить 200-300 мкм. Кремнієві СЕ з рекордною ефективністю </w:t>
      </w:r>
      <w:proofErr w:type="spellStart"/>
      <w:r w:rsidRPr="00962739">
        <w:rPr>
          <w:rFonts w:ascii="Times New Roman" w:hAnsi="Times New Roman" w:cs="Times New Roman"/>
          <w:color w:val="000000" w:themeColor="text1"/>
          <w:sz w:val="28"/>
          <w:szCs w:val="28"/>
          <w:lang w:val="uk-UA"/>
        </w:rPr>
        <w:t>фотоперетворення</w:t>
      </w:r>
      <w:proofErr w:type="spellEnd"/>
      <w:r w:rsidRPr="00962739">
        <w:rPr>
          <w:rFonts w:ascii="Times New Roman" w:hAnsi="Times New Roman" w:cs="Times New Roman"/>
          <w:color w:val="000000" w:themeColor="text1"/>
          <w:sz w:val="28"/>
          <w:szCs w:val="28"/>
          <w:lang w:val="uk-UA"/>
        </w:rPr>
        <w:t xml:space="preserve"> в 24,7% виготовлені з монокристалічного кремнію, вирощеного методом плаваючою зони. </w:t>
      </w:r>
      <w:r w:rsidRPr="00962739">
        <w:rPr>
          <w:rFonts w:ascii="Times New Roman" w:hAnsi="Times New Roman" w:cs="Times New Roman"/>
          <w:color w:val="000000" w:themeColor="text1"/>
          <w:sz w:val="28"/>
          <w:szCs w:val="28"/>
          <w:lang w:val="uk-UA"/>
        </w:rPr>
        <w:lastRenderedPageBreak/>
        <w:t xml:space="preserve">Використавши монокристалічний кремній, вирощений методом </w:t>
      </w:r>
      <w:proofErr w:type="spellStart"/>
      <w:r w:rsidRPr="00962739">
        <w:rPr>
          <w:rFonts w:ascii="Times New Roman" w:hAnsi="Times New Roman" w:cs="Times New Roman"/>
          <w:color w:val="000000" w:themeColor="text1"/>
          <w:sz w:val="28"/>
          <w:szCs w:val="28"/>
          <w:lang w:val="uk-UA"/>
        </w:rPr>
        <w:t>Чохральського</w:t>
      </w:r>
      <w:proofErr w:type="spellEnd"/>
      <w:r w:rsidRPr="00962739">
        <w:rPr>
          <w:rFonts w:ascii="Times New Roman" w:hAnsi="Times New Roman" w:cs="Times New Roman"/>
          <w:color w:val="000000" w:themeColor="text1"/>
          <w:sz w:val="28"/>
          <w:szCs w:val="28"/>
          <w:lang w:val="uk-UA"/>
        </w:rPr>
        <w:t xml:space="preserve">, який істотно дешевше, ніж монокристалічний кремній, отриманий методом плаваючою зони, компанія </w:t>
      </w:r>
      <w:proofErr w:type="spellStart"/>
      <w:r w:rsidRPr="00962739">
        <w:rPr>
          <w:rFonts w:ascii="Times New Roman" w:hAnsi="Times New Roman" w:cs="Times New Roman"/>
          <w:color w:val="000000" w:themeColor="text1"/>
          <w:sz w:val="28"/>
          <w:szCs w:val="28"/>
          <w:lang w:val="uk-UA"/>
        </w:rPr>
        <w:t>Sanyo</w:t>
      </w:r>
      <w:proofErr w:type="spellEnd"/>
      <w:r w:rsidRPr="00962739">
        <w:rPr>
          <w:rFonts w:ascii="Times New Roman" w:hAnsi="Times New Roman" w:cs="Times New Roman"/>
          <w:color w:val="000000" w:themeColor="text1"/>
          <w:sz w:val="28"/>
          <w:szCs w:val="28"/>
          <w:lang w:val="uk-UA"/>
        </w:rPr>
        <w:t xml:space="preserve"> (Японія) запровадила промислове виробництво сонячних панелей із значенням ККД ~ 20%, а на елементах розміром ~ 100 см</w:t>
      </w:r>
      <w:r w:rsidRPr="00962739">
        <w:rPr>
          <w:rFonts w:ascii="Times New Roman" w:hAnsi="Times New Roman" w:cs="Times New Roman"/>
          <w:color w:val="000000" w:themeColor="text1"/>
          <w:sz w:val="28"/>
          <w:szCs w:val="28"/>
          <w:vertAlign w:val="superscript"/>
          <w:lang w:val="uk-UA"/>
        </w:rPr>
        <w:t>2</w:t>
      </w:r>
      <w:r w:rsidRPr="00962739">
        <w:rPr>
          <w:rFonts w:ascii="Times New Roman" w:hAnsi="Times New Roman" w:cs="Times New Roman"/>
          <w:color w:val="000000" w:themeColor="text1"/>
          <w:sz w:val="28"/>
          <w:szCs w:val="28"/>
          <w:lang w:val="uk-UA"/>
        </w:rPr>
        <w:t xml:space="preserve"> була досягнута ефективність в 21,5%. Особливістю цих елементів є наявність додаткових шарів </w:t>
      </w:r>
      <w:proofErr w:type="spellStart"/>
      <w:r w:rsidRPr="00962739">
        <w:rPr>
          <w:rFonts w:ascii="Times New Roman" w:hAnsi="Times New Roman" w:cs="Times New Roman"/>
          <w:color w:val="000000" w:themeColor="text1"/>
          <w:sz w:val="28"/>
          <w:szCs w:val="28"/>
          <w:lang w:val="uk-UA"/>
        </w:rPr>
        <w:t>широкозонного</w:t>
      </w:r>
      <w:proofErr w:type="spellEnd"/>
      <w:r w:rsidRPr="00962739">
        <w:rPr>
          <w:rFonts w:ascii="Times New Roman" w:hAnsi="Times New Roman" w:cs="Times New Roman"/>
          <w:color w:val="000000" w:themeColor="text1"/>
          <w:sz w:val="28"/>
          <w:szCs w:val="28"/>
          <w:lang w:val="uk-UA"/>
        </w:rPr>
        <w:t xml:space="preserve"> напівпровідника (у випадку елементів </w:t>
      </w:r>
      <w:proofErr w:type="spellStart"/>
      <w:r w:rsidRPr="00962739">
        <w:rPr>
          <w:rFonts w:ascii="Times New Roman" w:hAnsi="Times New Roman" w:cs="Times New Roman"/>
          <w:color w:val="000000" w:themeColor="text1"/>
          <w:sz w:val="28"/>
          <w:szCs w:val="28"/>
          <w:lang w:val="uk-UA"/>
        </w:rPr>
        <w:t>Sanyo</w:t>
      </w:r>
      <w:proofErr w:type="spellEnd"/>
      <w:r w:rsidRPr="00962739">
        <w:rPr>
          <w:rFonts w:ascii="Times New Roman" w:hAnsi="Times New Roman" w:cs="Times New Roman"/>
          <w:color w:val="000000" w:themeColor="text1"/>
          <w:sz w:val="28"/>
          <w:szCs w:val="28"/>
          <w:lang w:val="uk-UA"/>
        </w:rPr>
        <w:t xml:space="preserve"> - це аморфний кремній, осаджений методом PECVD) по обидва боки кремнієвої пластини, що значно підвищує  ефективність.</w:t>
      </w:r>
    </w:p>
    <w:p w:rsidR="007E3DE5" w:rsidRPr="00962739" w:rsidRDefault="007E3DE5" w:rsidP="007E3DE5">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За останні 30-40 років було розроблено більш ніж 20 технологій, спрямованих на зниження витрат кремнію при виготовленні пластин. Зокрема, розроблений метод вирощування восьмигранних злитків кремнію (замість круглих), в основі якого лежить метод витягування злитків з розплаву за допомогою восьмигранної графітової форми. Тонкі восьмигранні листи кремнію, нарізані з таких злитків, дозволяють оптимізувати площу, при виробництві модулів без втрат кремнію для надання раціональної форми. Також розроблені технології з малою кількістю відходів різання злитків, зокрема, різання дротяною пилкою, що дозволяє зменшити ширину різу і отримувати листи </w:t>
      </w:r>
      <w:r w:rsidR="00FA1676" w:rsidRPr="00962739">
        <w:rPr>
          <w:rFonts w:ascii="Times New Roman" w:hAnsi="Times New Roman" w:cs="Times New Roman"/>
          <w:color w:val="000000" w:themeColor="text1"/>
          <w:sz w:val="28"/>
          <w:szCs w:val="28"/>
          <w:lang w:val="uk-UA"/>
        </w:rPr>
        <w:t>к</w:t>
      </w:r>
      <w:r w:rsidRPr="00962739">
        <w:rPr>
          <w:rFonts w:ascii="Times New Roman" w:hAnsi="Times New Roman" w:cs="Times New Roman"/>
          <w:color w:val="000000" w:themeColor="text1"/>
          <w:sz w:val="28"/>
          <w:szCs w:val="28"/>
          <w:lang w:val="uk-UA"/>
        </w:rPr>
        <w:t>ремнію товщиною до 100 мкм. В даний час широко використовується лазерна різка, що дозволяє підвищити продуктивність процесу. Інший спосіб, що дозволяє більш ефективно використовувати монокристалічний кремній, полягає в тому, що злиток розрізають на прямокутні пластини товщиною 1-2 мм, які</w:t>
      </w:r>
      <w:r w:rsidR="00FA1676" w:rsidRPr="00962739">
        <w:rPr>
          <w:rFonts w:ascii="Times New Roman" w:hAnsi="Times New Roman" w:cs="Times New Roman"/>
          <w:color w:val="000000" w:themeColor="text1"/>
          <w:sz w:val="28"/>
          <w:szCs w:val="28"/>
          <w:lang w:val="uk-UA"/>
        </w:rPr>
        <w:t xml:space="preserve">  подальшому,</w:t>
      </w:r>
      <w:r w:rsidRPr="00962739">
        <w:rPr>
          <w:rFonts w:ascii="Times New Roman" w:hAnsi="Times New Roman" w:cs="Times New Roman"/>
          <w:color w:val="000000" w:themeColor="text1"/>
          <w:sz w:val="28"/>
          <w:szCs w:val="28"/>
          <w:lang w:val="uk-UA"/>
        </w:rPr>
        <w:t xml:space="preserve"> використовуючи техніку машинного різання, нарізають на пластинки товщиною ~ 50 мкм, шириною 1-2 мм і довжиною до 10 см.</w:t>
      </w:r>
    </w:p>
    <w:p w:rsidR="00F87C86" w:rsidRPr="00962739" w:rsidRDefault="00DE6C2E" w:rsidP="0095244A">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Також, до</w:t>
      </w:r>
      <w:r w:rsidR="00FA1676" w:rsidRPr="00962739">
        <w:rPr>
          <w:rFonts w:ascii="Times New Roman" w:hAnsi="Times New Roman" w:cs="Times New Roman"/>
          <w:color w:val="000000" w:themeColor="text1"/>
          <w:sz w:val="28"/>
          <w:szCs w:val="28"/>
          <w:lang w:val="uk-UA"/>
        </w:rPr>
        <w:t xml:space="preserve"> першого покоління можна віднести елементи, з відносно більшою товщиною (~ 100-300 мкм), отримані на пряму з розплаву кремнію. В відповідності до способу ви</w:t>
      </w:r>
      <w:r w:rsidRPr="00962739">
        <w:rPr>
          <w:rFonts w:ascii="Times New Roman" w:hAnsi="Times New Roman" w:cs="Times New Roman"/>
          <w:color w:val="000000" w:themeColor="text1"/>
          <w:sz w:val="28"/>
          <w:szCs w:val="28"/>
          <w:lang w:val="uk-UA"/>
        </w:rPr>
        <w:t>готовлення, так званим "лінія зі</w:t>
      </w:r>
      <w:r w:rsidR="00FA1676" w:rsidRPr="00962739">
        <w:rPr>
          <w:rFonts w:ascii="Times New Roman" w:hAnsi="Times New Roman" w:cs="Times New Roman"/>
          <w:color w:val="000000" w:themeColor="text1"/>
          <w:sz w:val="28"/>
          <w:szCs w:val="28"/>
          <w:lang w:val="uk-UA"/>
        </w:rPr>
        <w:t xml:space="preserve"> струна</w:t>
      </w:r>
      <w:r w:rsidRPr="00962739">
        <w:rPr>
          <w:rFonts w:ascii="Times New Roman" w:hAnsi="Times New Roman" w:cs="Times New Roman"/>
          <w:color w:val="000000" w:themeColor="text1"/>
          <w:sz w:val="28"/>
          <w:szCs w:val="28"/>
          <w:lang w:val="uk-UA"/>
        </w:rPr>
        <w:t>ми" (</w:t>
      </w:r>
      <w:proofErr w:type="spellStart"/>
      <w:r w:rsidRPr="00962739">
        <w:rPr>
          <w:rFonts w:ascii="Times New Roman" w:hAnsi="Times New Roman" w:cs="Times New Roman"/>
          <w:color w:val="000000" w:themeColor="text1"/>
          <w:sz w:val="28"/>
          <w:szCs w:val="28"/>
          <w:lang w:val="uk-UA"/>
        </w:rPr>
        <w:t>the</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String</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Ribbon</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process</w:t>
      </w:r>
      <w:proofErr w:type="spellEnd"/>
      <w:r w:rsidRPr="00962739">
        <w:rPr>
          <w:rFonts w:ascii="Times New Roman" w:hAnsi="Times New Roman" w:cs="Times New Roman"/>
          <w:color w:val="000000" w:themeColor="text1"/>
          <w:sz w:val="28"/>
          <w:szCs w:val="28"/>
          <w:lang w:val="uk-UA"/>
        </w:rPr>
        <w:t>):</w:t>
      </w:r>
      <w:r w:rsidR="00FA1676" w:rsidRPr="00962739">
        <w:rPr>
          <w:rFonts w:ascii="Times New Roman" w:hAnsi="Times New Roman" w:cs="Times New Roman"/>
          <w:color w:val="000000" w:themeColor="text1"/>
          <w:sz w:val="28"/>
          <w:szCs w:val="28"/>
          <w:lang w:val="uk-UA"/>
        </w:rPr>
        <w:t xml:space="preserve"> дві струни з високотемпературного діелектричного матеріалу протягують через маленькі отвори в дні графітового тигля з розплавом кремнію. Струни обмежують смужку кремнію, стабілізують її край </w:t>
      </w:r>
      <w:r w:rsidR="00FA1676" w:rsidRPr="00962739">
        <w:rPr>
          <w:rFonts w:ascii="Times New Roman" w:hAnsi="Times New Roman" w:cs="Times New Roman"/>
          <w:color w:val="000000" w:themeColor="text1"/>
          <w:sz w:val="28"/>
          <w:szCs w:val="28"/>
          <w:lang w:val="uk-UA"/>
        </w:rPr>
        <w:lastRenderedPageBreak/>
        <w:t xml:space="preserve">дозволяють проводити безперервне витягування смужки з розплаву при постійному додаванні кремнію в </w:t>
      </w:r>
      <w:proofErr w:type="spellStart"/>
      <w:r w:rsidR="00FA1676" w:rsidRPr="00962739">
        <w:rPr>
          <w:rFonts w:ascii="Times New Roman" w:hAnsi="Times New Roman" w:cs="Times New Roman"/>
          <w:color w:val="000000" w:themeColor="text1"/>
          <w:sz w:val="28"/>
          <w:szCs w:val="28"/>
          <w:lang w:val="uk-UA"/>
        </w:rPr>
        <w:t>тигль</w:t>
      </w:r>
      <w:proofErr w:type="spellEnd"/>
      <w:r w:rsidR="00FA1676" w:rsidRPr="00962739">
        <w:rPr>
          <w:rFonts w:ascii="Times New Roman" w:hAnsi="Times New Roman" w:cs="Times New Roman"/>
          <w:color w:val="000000" w:themeColor="text1"/>
          <w:sz w:val="28"/>
          <w:szCs w:val="28"/>
          <w:lang w:val="uk-UA"/>
        </w:rPr>
        <w:t>. Зазвичай ширина смужки становить близько 8 см, а товщина 100-150 мкм. Одночасно з одного тигля можна протягувати декілька смужок.</w:t>
      </w:r>
      <w:r w:rsidR="00070147" w:rsidRPr="00962739">
        <w:rPr>
          <w:rFonts w:ascii="Times New Roman" w:hAnsi="Times New Roman" w:cs="Times New Roman"/>
          <w:color w:val="000000" w:themeColor="text1"/>
          <w:sz w:val="28"/>
          <w:szCs w:val="28"/>
          <w:lang w:val="uk-UA"/>
        </w:rPr>
        <w:t xml:space="preserve"> Струни залишаються в смужці протягом усього процесу виготовлення сонячного модуля. Якість одержаного кремнію аналогічне </w:t>
      </w:r>
      <w:proofErr w:type="spellStart"/>
      <w:r w:rsidR="00070147" w:rsidRPr="00962739">
        <w:rPr>
          <w:rFonts w:ascii="Times New Roman" w:hAnsi="Times New Roman" w:cs="Times New Roman"/>
          <w:color w:val="000000" w:themeColor="text1"/>
          <w:sz w:val="28"/>
          <w:szCs w:val="28"/>
          <w:lang w:val="uk-UA"/>
        </w:rPr>
        <w:t>мультикристалічному</w:t>
      </w:r>
      <w:proofErr w:type="spellEnd"/>
      <w:r w:rsidR="00070147" w:rsidRPr="00962739">
        <w:rPr>
          <w:rFonts w:ascii="Times New Roman" w:hAnsi="Times New Roman" w:cs="Times New Roman"/>
          <w:color w:val="000000" w:themeColor="text1"/>
          <w:sz w:val="28"/>
          <w:szCs w:val="28"/>
          <w:lang w:val="uk-UA"/>
        </w:rPr>
        <w:t xml:space="preserve"> матеріалу і дозволяє виробляти модулі з ефективністю 14%. Відповідно з другим способом через розплав кремнію протягується стрічка з граф</w:t>
      </w:r>
      <w:r w:rsidR="00077971" w:rsidRPr="00962739">
        <w:rPr>
          <w:rFonts w:ascii="Times New Roman" w:hAnsi="Times New Roman" w:cs="Times New Roman"/>
          <w:color w:val="000000" w:themeColor="text1"/>
          <w:sz w:val="28"/>
          <w:szCs w:val="28"/>
          <w:lang w:val="uk-UA"/>
        </w:rPr>
        <w:t>ітової фольги, з обох сторін якої кри</w:t>
      </w:r>
      <w:r w:rsidR="00070147" w:rsidRPr="00962739">
        <w:rPr>
          <w:rFonts w:ascii="Times New Roman" w:hAnsi="Times New Roman" w:cs="Times New Roman"/>
          <w:color w:val="000000" w:themeColor="text1"/>
          <w:sz w:val="28"/>
          <w:szCs w:val="28"/>
          <w:lang w:val="uk-UA"/>
        </w:rPr>
        <w:t>сталізуєт</w:t>
      </w:r>
      <w:r w:rsidR="00F924F7" w:rsidRPr="00962739">
        <w:rPr>
          <w:rFonts w:ascii="Times New Roman" w:hAnsi="Times New Roman" w:cs="Times New Roman"/>
          <w:color w:val="000000" w:themeColor="text1"/>
          <w:sz w:val="28"/>
          <w:szCs w:val="28"/>
          <w:lang w:val="uk-UA"/>
        </w:rPr>
        <w:t>ь</w:t>
      </w:r>
      <w:r w:rsidR="00070147" w:rsidRPr="00962739">
        <w:rPr>
          <w:rFonts w:ascii="Times New Roman" w:hAnsi="Times New Roman" w:cs="Times New Roman"/>
          <w:color w:val="000000" w:themeColor="text1"/>
          <w:sz w:val="28"/>
          <w:szCs w:val="28"/>
          <w:lang w:val="uk-UA"/>
        </w:rPr>
        <w:t xml:space="preserve">ся кремній. Після обрізання краю стрічки її нарізають на листи необхідного розміру і проводять </w:t>
      </w:r>
      <w:proofErr w:type="spellStart"/>
      <w:r w:rsidR="00070147" w:rsidRPr="00962739">
        <w:rPr>
          <w:rFonts w:ascii="Times New Roman" w:hAnsi="Times New Roman" w:cs="Times New Roman"/>
          <w:color w:val="000000" w:themeColor="text1"/>
          <w:sz w:val="28"/>
          <w:szCs w:val="28"/>
          <w:lang w:val="uk-UA"/>
        </w:rPr>
        <w:t>термоокислювальну</w:t>
      </w:r>
      <w:proofErr w:type="spellEnd"/>
      <w:r w:rsidR="00070147" w:rsidRPr="00962739">
        <w:rPr>
          <w:rFonts w:ascii="Times New Roman" w:hAnsi="Times New Roman" w:cs="Times New Roman"/>
          <w:color w:val="000000" w:themeColor="text1"/>
          <w:sz w:val="28"/>
          <w:szCs w:val="28"/>
          <w:lang w:val="uk-UA"/>
        </w:rPr>
        <w:t xml:space="preserve"> обробку, в результаті якої графіт вигорає і від кожної заготовки залишаються два листа кремнію товщиною ~ 150 мкм. Даний спосіб характер</w:t>
      </w:r>
      <w:r w:rsidR="004F3506" w:rsidRPr="00962739">
        <w:rPr>
          <w:rFonts w:ascii="Times New Roman" w:hAnsi="Times New Roman" w:cs="Times New Roman"/>
          <w:color w:val="000000" w:themeColor="text1"/>
          <w:sz w:val="28"/>
          <w:szCs w:val="28"/>
          <w:lang w:val="uk-UA"/>
        </w:rPr>
        <w:t>изується високою продуктивністю, але модулі, виготовлені з такого матеріалу, мають ефективність тільки близько 9%.</w:t>
      </w:r>
    </w:p>
    <w:p w:rsidR="004F3506" w:rsidRPr="00962739" w:rsidRDefault="004F3506" w:rsidP="00467AD0">
      <w:pPr>
        <w:pStyle w:val="a4"/>
        <w:numPr>
          <w:ilvl w:val="1"/>
          <w:numId w:val="16"/>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15" w:name="_Toc26526232"/>
      <w:r w:rsidRPr="00962739">
        <w:rPr>
          <w:rFonts w:ascii="Times New Roman" w:hAnsi="Times New Roman" w:cs="Times New Roman"/>
          <w:b/>
          <w:i w:val="0"/>
          <w:color w:val="000000" w:themeColor="text1"/>
          <w:sz w:val="28"/>
          <w:szCs w:val="28"/>
        </w:rPr>
        <w:t>Фотоелементи другого покоління</w:t>
      </w:r>
      <w:bookmarkEnd w:id="15"/>
    </w:p>
    <w:p w:rsidR="00F7147C" w:rsidRPr="00962739" w:rsidRDefault="00F7147C" w:rsidP="00F7147C">
      <w:pPr>
        <w:spacing w:after="0" w:line="360" w:lineRule="auto"/>
        <w:ind w:firstLine="709"/>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Робочим елементом цих СЕ є тонкі плівки напівпровідників, як неорганічних, так і органічних.</w:t>
      </w:r>
    </w:p>
    <w:p w:rsidR="00F7147C" w:rsidRPr="00962739" w:rsidRDefault="00F7147C" w:rsidP="00467AD0">
      <w:pPr>
        <w:pStyle w:val="a4"/>
        <w:numPr>
          <w:ilvl w:val="2"/>
          <w:numId w:val="16"/>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16" w:name="_Toc26526233"/>
      <w:r w:rsidRPr="00962739">
        <w:rPr>
          <w:rFonts w:ascii="Times New Roman" w:hAnsi="Times New Roman" w:cs="Times New Roman"/>
          <w:b/>
          <w:i w:val="0"/>
          <w:color w:val="000000" w:themeColor="text1"/>
          <w:sz w:val="28"/>
          <w:szCs w:val="28"/>
        </w:rPr>
        <w:t>Фотоелементи з аморфного кремнію</w:t>
      </w:r>
      <w:bookmarkEnd w:id="16"/>
    </w:p>
    <w:p w:rsidR="001D07C4" w:rsidRPr="00962739" w:rsidRDefault="00F7147C" w:rsidP="00D34F15">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Тонкі плівки аморфного кремнію частіше за все вигото</w:t>
      </w:r>
      <w:r w:rsidR="00F924F7" w:rsidRPr="00962739">
        <w:rPr>
          <w:rFonts w:ascii="Times New Roman" w:hAnsi="Times New Roman" w:cs="Times New Roman"/>
          <w:color w:val="000000" w:themeColor="text1"/>
          <w:sz w:val="28"/>
          <w:szCs w:val="28"/>
          <w:lang w:val="uk-UA"/>
        </w:rPr>
        <w:t>в</w:t>
      </w:r>
      <w:r w:rsidRPr="00962739">
        <w:rPr>
          <w:rFonts w:ascii="Times New Roman" w:hAnsi="Times New Roman" w:cs="Times New Roman"/>
          <w:color w:val="000000" w:themeColor="text1"/>
          <w:sz w:val="28"/>
          <w:szCs w:val="28"/>
          <w:lang w:val="uk-UA"/>
        </w:rPr>
        <w:t>ляють  методом осадження фази випаровування з використанням плазми (PECVD). Джерелом кремнію слуг</w:t>
      </w:r>
      <w:r w:rsidR="00236315" w:rsidRPr="00962739">
        <w:rPr>
          <w:rFonts w:ascii="Times New Roman" w:hAnsi="Times New Roman" w:cs="Times New Roman"/>
          <w:color w:val="000000" w:themeColor="text1"/>
          <w:sz w:val="28"/>
          <w:szCs w:val="28"/>
          <w:lang w:val="uk-UA"/>
        </w:rPr>
        <w:t xml:space="preserve">ує </w:t>
      </w:r>
      <w:proofErr w:type="spellStart"/>
      <w:r w:rsidR="00236315" w:rsidRPr="00962739">
        <w:rPr>
          <w:rFonts w:ascii="Times New Roman" w:hAnsi="Times New Roman" w:cs="Times New Roman"/>
          <w:color w:val="000000" w:themeColor="text1"/>
          <w:sz w:val="28"/>
          <w:szCs w:val="28"/>
          <w:lang w:val="uk-UA"/>
        </w:rPr>
        <w:t>силан</w:t>
      </w:r>
      <w:proofErr w:type="spellEnd"/>
      <w:r w:rsidR="00236315" w:rsidRPr="00962739">
        <w:rPr>
          <w:rFonts w:ascii="Times New Roman" w:hAnsi="Times New Roman" w:cs="Times New Roman"/>
          <w:color w:val="000000" w:themeColor="text1"/>
          <w:sz w:val="28"/>
          <w:szCs w:val="28"/>
          <w:lang w:val="uk-UA"/>
        </w:rPr>
        <w:t xml:space="preserve"> (</w:t>
      </w:r>
      <w:proofErr w:type="spellStart"/>
      <w:r w:rsidR="00236315" w:rsidRPr="00962739">
        <w:rPr>
          <w:rFonts w:ascii="Times New Roman" w:hAnsi="Times New Roman" w:cs="Times New Roman"/>
          <w:color w:val="000000" w:themeColor="text1"/>
          <w:sz w:val="28"/>
          <w:szCs w:val="28"/>
          <w:lang w:val="uk-UA"/>
        </w:rPr>
        <w:t>кремне-воднева</w:t>
      </w:r>
      <w:proofErr w:type="spellEnd"/>
      <w:r w:rsidR="00236315" w:rsidRPr="00962739">
        <w:rPr>
          <w:rFonts w:ascii="Times New Roman" w:hAnsi="Times New Roman" w:cs="Times New Roman"/>
          <w:color w:val="000000" w:themeColor="text1"/>
          <w:sz w:val="28"/>
          <w:szCs w:val="28"/>
          <w:lang w:val="uk-UA"/>
        </w:rPr>
        <w:t xml:space="preserve"> сполука</w:t>
      </w:r>
      <w:r w:rsidRPr="00962739">
        <w:rPr>
          <w:rFonts w:ascii="Times New Roman" w:hAnsi="Times New Roman" w:cs="Times New Roman"/>
          <w:color w:val="000000" w:themeColor="text1"/>
          <w:sz w:val="28"/>
          <w:szCs w:val="28"/>
          <w:lang w:val="uk-UA"/>
        </w:rPr>
        <w:t>), або його похідні. Температура осадження 250-400</w:t>
      </w:r>
      <w:r w:rsidR="00665C0E" w:rsidRPr="00962739">
        <w:rPr>
          <w:rFonts w:ascii="Times New Roman" w:hAnsi="Times New Roman" w:cs="Times New Roman"/>
          <w:color w:val="000000" w:themeColor="text1"/>
          <w:sz w:val="28"/>
          <w:szCs w:val="28"/>
          <w:vertAlign w:val="superscript"/>
          <w:lang w:val="uk-UA"/>
        </w:rPr>
        <w:t xml:space="preserve"> </w:t>
      </w:r>
      <w:proofErr w:type="spellStart"/>
      <w:r w:rsidR="00665C0E" w:rsidRPr="00962739">
        <w:rPr>
          <w:rFonts w:ascii="Times New Roman" w:hAnsi="Times New Roman" w:cs="Times New Roman"/>
          <w:color w:val="000000" w:themeColor="text1"/>
          <w:sz w:val="28"/>
          <w:szCs w:val="28"/>
          <w:vertAlign w:val="superscript"/>
          <w:lang w:val="uk-UA"/>
        </w:rPr>
        <w:t>о</w:t>
      </w:r>
      <w:r w:rsidR="00665C0E" w:rsidRPr="00962739">
        <w:rPr>
          <w:rFonts w:ascii="Times New Roman" w:hAnsi="Times New Roman" w:cs="Times New Roman"/>
          <w:color w:val="000000" w:themeColor="text1"/>
          <w:sz w:val="28"/>
          <w:szCs w:val="28"/>
          <w:lang w:val="uk-UA"/>
        </w:rPr>
        <w:t>С</w:t>
      </w:r>
      <w:proofErr w:type="spellEnd"/>
      <w:r w:rsidRPr="00962739">
        <w:rPr>
          <w:rFonts w:ascii="Times New Roman" w:hAnsi="Times New Roman" w:cs="Times New Roman"/>
          <w:color w:val="000000" w:themeColor="text1"/>
          <w:sz w:val="28"/>
          <w:szCs w:val="28"/>
          <w:lang w:val="uk-UA"/>
        </w:rPr>
        <w:t>, що дозволяє використовувати в якості підкладок не тільки металеві стрічки, але також скло і навіть полімерні плівки. У разі гнучких підкладок, таких як металеві або полімери, осадження може проводитися, як безперервний процес при протягуванні стрічки-підкладки через реактор. Ця технологія відрізняється високою продуктивністю, і відповідно низькою вартістю.</w:t>
      </w:r>
    </w:p>
    <w:p w:rsidR="00D05005" w:rsidRDefault="00D05005" w:rsidP="00D34F15">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Аморфний кремній завжди містить водень у кількості від 5 до 20%, який обмежує обірвані зв'язки кремнію, тому він є</w:t>
      </w:r>
      <w:r w:rsidR="0007625E">
        <w:rPr>
          <w:rFonts w:ascii="Times New Roman" w:hAnsi="Times New Roman" w:cs="Times New Roman"/>
          <w:color w:val="000000" w:themeColor="text1"/>
          <w:sz w:val="28"/>
          <w:szCs w:val="28"/>
          <w:lang w:val="uk-UA"/>
        </w:rPr>
        <w:t xml:space="preserve"> </w:t>
      </w:r>
      <w:proofErr w:type="spellStart"/>
      <w:r w:rsidR="0007625E">
        <w:rPr>
          <w:rFonts w:ascii="Times New Roman" w:hAnsi="Times New Roman" w:cs="Times New Roman"/>
          <w:color w:val="000000" w:themeColor="text1"/>
          <w:sz w:val="28"/>
          <w:szCs w:val="28"/>
          <w:lang w:val="uk-UA"/>
        </w:rPr>
        <w:t>гідрогенізованою</w:t>
      </w:r>
      <w:proofErr w:type="spellEnd"/>
      <w:r w:rsidR="0007625E">
        <w:rPr>
          <w:rFonts w:ascii="Times New Roman" w:hAnsi="Times New Roman" w:cs="Times New Roman"/>
          <w:color w:val="000000" w:themeColor="text1"/>
          <w:sz w:val="28"/>
          <w:szCs w:val="28"/>
          <w:lang w:val="uk-UA"/>
        </w:rPr>
        <w:t xml:space="preserve"> формою кремнію</w:t>
      </w:r>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Гідрогенізований</w:t>
      </w:r>
      <w:proofErr w:type="spellEnd"/>
      <w:r w:rsidRPr="00962739">
        <w:rPr>
          <w:rFonts w:ascii="Times New Roman" w:hAnsi="Times New Roman" w:cs="Times New Roman"/>
          <w:color w:val="000000" w:themeColor="text1"/>
          <w:sz w:val="28"/>
          <w:szCs w:val="28"/>
          <w:lang w:val="uk-UA"/>
        </w:rPr>
        <w:t xml:space="preserve"> аморфний кремній  </w:t>
      </w:r>
      <w:proofErr w:type="spellStart"/>
      <w:r w:rsidRPr="00962739">
        <w:rPr>
          <w:rFonts w:ascii="Times New Roman" w:hAnsi="Times New Roman" w:cs="Times New Roman"/>
          <w:color w:val="000000" w:themeColor="text1"/>
          <w:sz w:val="28"/>
          <w:szCs w:val="28"/>
          <w:lang w:val="uk-UA"/>
        </w:rPr>
        <w:t>прямозонний</w:t>
      </w:r>
      <w:proofErr w:type="spellEnd"/>
      <w:r w:rsidRPr="00962739">
        <w:rPr>
          <w:rFonts w:ascii="Times New Roman" w:hAnsi="Times New Roman" w:cs="Times New Roman"/>
          <w:color w:val="000000" w:themeColor="text1"/>
          <w:sz w:val="28"/>
          <w:szCs w:val="28"/>
          <w:lang w:val="uk-UA"/>
        </w:rPr>
        <w:t xml:space="preserve"> напівпровідник з </w:t>
      </w:r>
      <w:r w:rsidRPr="00962739">
        <w:rPr>
          <w:rFonts w:ascii="Times New Roman" w:hAnsi="Times New Roman" w:cs="Times New Roman"/>
          <w:color w:val="000000" w:themeColor="text1"/>
          <w:sz w:val="28"/>
          <w:szCs w:val="28"/>
          <w:lang w:val="uk-UA"/>
        </w:rPr>
        <w:lastRenderedPageBreak/>
        <w:t>шириною заборо</w:t>
      </w:r>
      <w:r w:rsidR="006A2817">
        <w:rPr>
          <w:rFonts w:ascii="Times New Roman" w:hAnsi="Times New Roman" w:cs="Times New Roman"/>
          <w:color w:val="000000" w:themeColor="text1"/>
          <w:sz w:val="28"/>
          <w:szCs w:val="28"/>
          <w:lang w:val="uk-UA"/>
        </w:rPr>
        <w:t>неної зони 1,7 еВ і високим коефіціє</w:t>
      </w:r>
      <w:r w:rsidRPr="00962739">
        <w:rPr>
          <w:rFonts w:ascii="Times New Roman" w:hAnsi="Times New Roman" w:cs="Times New Roman"/>
          <w:color w:val="000000" w:themeColor="text1"/>
          <w:sz w:val="28"/>
          <w:szCs w:val="28"/>
          <w:lang w:val="uk-UA"/>
        </w:rPr>
        <w:t>нтом оптичного поглинання (α</w:t>
      </w:r>
      <w:r w:rsidR="002858F3">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&gt; 105 cm-1 для фотонів з енергією Е</w:t>
      </w:r>
      <w:r w:rsidR="002858F3">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 xml:space="preserve">&gt; 1,7 еВ). Це означає, що плівка товщиною всього кілька мікронів поглине більшу частину сонячного випромінювання. При легуванні плівки аморфного кремнію - германієм, ширина забороненої зони зменшується, а при додаванні вуглецю - збільшується. Це дозволяє створювати СЕ з двома, або трьома гетеропереходами, які перекривають практично весь сонячний спектр. Ефективність </w:t>
      </w:r>
      <w:proofErr w:type="spellStart"/>
      <w:r w:rsidRPr="00962739">
        <w:rPr>
          <w:rFonts w:ascii="Times New Roman" w:hAnsi="Times New Roman" w:cs="Times New Roman"/>
          <w:color w:val="000000" w:themeColor="text1"/>
          <w:sz w:val="28"/>
          <w:szCs w:val="28"/>
          <w:lang w:val="uk-UA"/>
        </w:rPr>
        <w:t>фотоперетворення</w:t>
      </w:r>
      <w:proofErr w:type="spellEnd"/>
      <w:r w:rsidRPr="00962739">
        <w:rPr>
          <w:rFonts w:ascii="Times New Roman" w:hAnsi="Times New Roman" w:cs="Times New Roman"/>
          <w:color w:val="000000" w:themeColor="text1"/>
          <w:sz w:val="28"/>
          <w:szCs w:val="28"/>
          <w:lang w:val="uk-UA"/>
        </w:rPr>
        <w:t xml:space="preserve"> таких елементів досягає 12%. Недоліком є деградація фізичних властивостей елемента під дією сонячного випромінювання - ефект </w:t>
      </w:r>
      <w:proofErr w:type="spellStart"/>
      <w:r w:rsidRPr="00962739">
        <w:rPr>
          <w:rFonts w:ascii="Times New Roman" w:hAnsi="Times New Roman" w:cs="Times New Roman"/>
          <w:color w:val="000000" w:themeColor="text1"/>
          <w:sz w:val="28"/>
          <w:szCs w:val="28"/>
          <w:lang w:val="uk-UA"/>
        </w:rPr>
        <w:t>Штеблера-Вронського</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the</w:t>
      </w:r>
      <w:proofErr w:type="spellEnd"/>
      <w:r w:rsidRPr="00962739">
        <w:rPr>
          <w:rFonts w:ascii="Times New Roman" w:hAnsi="Times New Roman" w:cs="Times New Roman"/>
          <w:color w:val="000000" w:themeColor="text1"/>
          <w:sz w:val="28"/>
          <w:szCs w:val="28"/>
          <w:lang w:val="uk-UA"/>
        </w:rPr>
        <w:t xml:space="preserve"> Staebler-Wronski </w:t>
      </w:r>
      <w:proofErr w:type="spellStart"/>
      <w:r w:rsidRPr="00962739">
        <w:rPr>
          <w:rFonts w:ascii="Times New Roman" w:hAnsi="Times New Roman" w:cs="Times New Roman"/>
          <w:color w:val="000000" w:themeColor="text1"/>
          <w:sz w:val="28"/>
          <w:szCs w:val="28"/>
          <w:lang w:val="uk-UA"/>
        </w:rPr>
        <w:t>effect</w:t>
      </w:r>
      <w:proofErr w:type="spellEnd"/>
      <w:r w:rsidRPr="00962739">
        <w:rPr>
          <w:rFonts w:ascii="Times New Roman" w:hAnsi="Times New Roman" w:cs="Times New Roman"/>
          <w:color w:val="000000" w:themeColor="text1"/>
          <w:sz w:val="28"/>
          <w:szCs w:val="28"/>
          <w:lang w:val="uk-UA"/>
        </w:rPr>
        <w:t>). Для підвищення стабільності властивостей фотоелементів в якості напівпровідника використовують не</w:t>
      </w:r>
      <w:r w:rsidR="006A2817">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t xml:space="preserve">аморфний кремній (двофазний), що містить включення </w:t>
      </w:r>
      <w:proofErr w:type="spellStart"/>
      <w:r w:rsidRPr="00962739">
        <w:rPr>
          <w:rFonts w:ascii="Times New Roman" w:hAnsi="Times New Roman" w:cs="Times New Roman"/>
          <w:color w:val="000000" w:themeColor="text1"/>
          <w:sz w:val="28"/>
          <w:szCs w:val="28"/>
          <w:lang w:val="uk-UA"/>
        </w:rPr>
        <w:t>мікро</w:t>
      </w:r>
      <w:proofErr w:type="spellEnd"/>
      <w:r w:rsidRPr="00962739">
        <w:rPr>
          <w:rFonts w:ascii="Times New Roman" w:hAnsi="Times New Roman" w:cs="Times New Roman"/>
          <w:color w:val="000000" w:themeColor="text1"/>
          <w:sz w:val="28"/>
          <w:szCs w:val="28"/>
          <w:lang w:val="uk-UA"/>
        </w:rPr>
        <w:t xml:space="preserve">, або </w:t>
      </w:r>
      <w:proofErr w:type="spellStart"/>
      <w:r w:rsidRPr="00962739">
        <w:rPr>
          <w:rFonts w:ascii="Times New Roman" w:hAnsi="Times New Roman" w:cs="Times New Roman"/>
          <w:color w:val="000000" w:themeColor="text1"/>
          <w:sz w:val="28"/>
          <w:szCs w:val="28"/>
          <w:lang w:val="uk-UA"/>
        </w:rPr>
        <w:t>нанокристалів</w:t>
      </w:r>
      <w:proofErr w:type="spellEnd"/>
      <w:r w:rsidRPr="00962739">
        <w:rPr>
          <w:rFonts w:ascii="Times New Roman" w:hAnsi="Times New Roman" w:cs="Times New Roman"/>
          <w:color w:val="000000" w:themeColor="text1"/>
          <w:sz w:val="28"/>
          <w:szCs w:val="28"/>
          <w:lang w:val="uk-UA"/>
        </w:rPr>
        <w:t xml:space="preserve"> кремнію в аморфній матриці, тобто мікрокристалічний, або </w:t>
      </w:r>
      <w:proofErr w:type="spellStart"/>
      <w:r w:rsidRPr="00962739">
        <w:rPr>
          <w:rFonts w:ascii="Times New Roman" w:hAnsi="Times New Roman" w:cs="Times New Roman"/>
          <w:color w:val="000000" w:themeColor="text1"/>
          <w:sz w:val="28"/>
          <w:szCs w:val="28"/>
          <w:lang w:val="uk-UA"/>
        </w:rPr>
        <w:t>нанокристалічний</w:t>
      </w:r>
      <w:proofErr w:type="spellEnd"/>
      <w:r w:rsidRPr="00962739">
        <w:rPr>
          <w:rFonts w:ascii="Times New Roman" w:hAnsi="Times New Roman" w:cs="Times New Roman"/>
          <w:color w:val="000000" w:themeColor="text1"/>
          <w:sz w:val="28"/>
          <w:szCs w:val="28"/>
          <w:lang w:val="uk-UA"/>
        </w:rPr>
        <w:t xml:space="preserve"> кремній.</w:t>
      </w:r>
      <w:r w:rsidR="00CD5620" w:rsidRPr="00962739">
        <w:rPr>
          <w:lang w:val="uk-UA"/>
        </w:rPr>
        <w:t xml:space="preserve"> </w:t>
      </w:r>
      <w:r w:rsidR="00CD5620" w:rsidRPr="00962739">
        <w:rPr>
          <w:rFonts w:ascii="Times New Roman" w:hAnsi="Times New Roman" w:cs="Times New Roman"/>
          <w:color w:val="000000" w:themeColor="text1"/>
          <w:sz w:val="28"/>
          <w:szCs w:val="28"/>
          <w:lang w:val="uk-UA"/>
        </w:rPr>
        <w:t xml:space="preserve">При високому вмісті кристалічної фази властивості матеріалу все більше відповідають властивостям </w:t>
      </w:r>
      <w:proofErr w:type="spellStart"/>
      <w:r w:rsidR="00CD5620" w:rsidRPr="00962739">
        <w:rPr>
          <w:rFonts w:ascii="Times New Roman" w:hAnsi="Times New Roman" w:cs="Times New Roman"/>
          <w:color w:val="000000" w:themeColor="text1"/>
          <w:sz w:val="28"/>
          <w:szCs w:val="28"/>
          <w:lang w:val="uk-UA"/>
        </w:rPr>
        <w:t>мультикристалічного</w:t>
      </w:r>
      <w:proofErr w:type="spellEnd"/>
      <w:r w:rsidR="00CD5620" w:rsidRPr="00962739">
        <w:rPr>
          <w:rFonts w:ascii="Times New Roman" w:hAnsi="Times New Roman" w:cs="Times New Roman"/>
          <w:color w:val="000000" w:themeColor="text1"/>
          <w:sz w:val="28"/>
          <w:szCs w:val="28"/>
          <w:lang w:val="uk-UA"/>
        </w:rPr>
        <w:t xml:space="preserve"> кремнію. Крім осередків в основі двохфазного матеріалу розробляються гібридні осередки: аморфний </w:t>
      </w:r>
      <w:proofErr w:type="spellStart"/>
      <w:r w:rsidR="00CD5620" w:rsidRPr="00962739">
        <w:rPr>
          <w:rFonts w:ascii="Times New Roman" w:hAnsi="Times New Roman" w:cs="Times New Roman"/>
          <w:color w:val="000000" w:themeColor="text1"/>
          <w:sz w:val="28"/>
          <w:szCs w:val="28"/>
          <w:lang w:val="uk-UA"/>
        </w:rPr>
        <w:t>Si</w:t>
      </w:r>
      <w:proofErr w:type="spellEnd"/>
      <w:r w:rsidR="00CD5620" w:rsidRPr="00962739">
        <w:rPr>
          <w:rFonts w:ascii="Times New Roman" w:hAnsi="Times New Roman" w:cs="Times New Roman"/>
          <w:color w:val="000000" w:themeColor="text1"/>
          <w:sz w:val="28"/>
          <w:szCs w:val="28"/>
          <w:lang w:val="uk-UA"/>
        </w:rPr>
        <w:t>/мікрокристалічний (</w:t>
      </w:r>
      <w:proofErr w:type="spellStart"/>
      <w:r w:rsidR="00CD5620" w:rsidRPr="00962739">
        <w:rPr>
          <w:rFonts w:ascii="Times New Roman" w:hAnsi="Times New Roman" w:cs="Times New Roman"/>
          <w:color w:val="000000" w:themeColor="text1"/>
          <w:sz w:val="28"/>
          <w:szCs w:val="28"/>
          <w:lang w:val="uk-UA"/>
        </w:rPr>
        <w:t>нанокристалічний</w:t>
      </w:r>
      <w:proofErr w:type="spellEnd"/>
      <w:r w:rsidR="00CD5620" w:rsidRPr="00962739">
        <w:rPr>
          <w:rFonts w:ascii="Times New Roman" w:hAnsi="Times New Roman" w:cs="Times New Roman"/>
          <w:color w:val="000000" w:themeColor="text1"/>
          <w:sz w:val="28"/>
          <w:szCs w:val="28"/>
          <w:lang w:val="uk-UA"/>
        </w:rPr>
        <w:t xml:space="preserve">) </w:t>
      </w:r>
      <w:proofErr w:type="spellStart"/>
      <w:r w:rsidR="00CD5620" w:rsidRPr="00962739">
        <w:rPr>
          <w:rFonts w:ascii="Times New Roman" w:hAnsi="Times New Roman" w:cs="Times New Roman"/>
          <w:color w:val="000000" w:themeColor="text1"/>
          <w:sz w:val="28"/>
          <w:szCs w:val="28"/>
          <w:lang w:val="uk-UA"/>
        </w:rPr>
        <w:t>Si</w:t>
      </w:r>
      <w:proofErr w:type="spellEnd"/>
      <w:r w:rsidR="00CD5620" w:rsidRPr="00962739">
        <w:rPr>
          <w:rFonts w:ascii="Times New Roman" w:hAnsi="Times New Roman" w:cs="Times New Roman"/>
          <w:color w:val="000000" w:themeColor="text1"/>
          <w:sz w:val="28"/>
          <w:szCs w:val="28"/>
          <w:lang w:val="uk-UA"/>
        </w:rPr>
        <w:t>, які в літературі називають «</w:t>
      </w:r>
      <w:proofErr w:type="spellStart"/>
      <w:r w:rsidR="00CD5620" w:rsidRPr="00962739">
        <w:rPr>
          <w:rFonts w:ascii="Times New Roman" w:hAnsi="Times New Roman" w:cs="Times New Roman"/>
          <w:color w:val="000000" w:themeColor="text1"/>
          <w:sz w:val="28"/>
          <w:szCs w:val="28"/>
          <w:lang w:val="uk-UA"/>
        </w:rPr>
        <w:t>мікроморфні</w:t>
      </w:r>
      <w:proofErr w:type="spellEnd"/>
      <w:r w:rsidR="00CD5620" w:rsidRPr="00962739">
        <w:rPr>
          <w:rFonts w:ascii="Times New Roman" w:hAnsi="Times New Roman" w:cs="Times New Roman"/>
          <w:color w:val="000000" w:themeColor="text1"/>
          <w:sz w:val="28"/>
          <w:szCs w:val="28"/>
          <w:lang w:val="uk-UA"/>
        </w:rPr>
        <w:t xml:space="preserve">» присадки. Ці присадки мають більш високу ефективність та стабільність, ніж присадки на основі тільки аморфного кремнію. Слід зазначити, що плівки аморфного кремнію знайшли й інше застосування - в якості пасивного покриття пластин монокристалічного кремнію модулів першого покоління. Таке покриття знижує поверхневу рекомбінацію носіїв заряду в два рази, що призводить до суттєвого підвищення ефективності </w:t>
      </w:r>
      <w:proofErr w:type="spellStart"/>
      <w:r w:rsidR="00CD5620" w:rsidRPr="00962739">
        <w:rPr>
          <w:rFonts w:ascii="Times New Roman" w:hAnsi="Times New Roman" w:cs="Times New Roman"/>
          <w:color w:val="000000" w:themeColor="text1"/>
          <w:sz w:val="28"/>
          <w:szCs w:val="28"/>
          <w:lang w:val="uk-UA"/>
        </w:rPr>
        <w:t>фотоперетворення</w:t>
      </w:r>
      <w:proofErr w:type="spellEnd"/>
      <w:r w:rsidR="00CD5620" w:rsidRPr="00962739">
        <w:rPr>
          <w:rFonts w:ascii="Times New Roman" w:hAnsi="Times New Roman" w:cs="Times New Roman"/>
          <w:color w:val="000000" w:themeColor="text1"/>
          <w:sz w:val="28"/>
          <w:szCs w:val="28"/>
          <w:lang w:val="uk-UA"/>
        </w:rPr>
        <w:t xml:space="preserve">. Ці елементи розроблені компанією </w:t>
      </w:r>
      <w:proofErr w:type="spellStart"/>
      <w:r w:rsidR="00CD5620" w:rsidRPr="00962739">
        <w:rPr>
          <w:rFonts w:ascii="Times New Roman" w:hAnsi="Times New Roman" w:cs="Times New Roman"/>
          <w:color w:val="000000" w:themeColor="text1"/>
          <w:sz w:val="28"/>
          <w:szCs w:val="28"/>
          <w:lang w:val="uk-UA"/>
        </w:rPr>
        <w:t>Sanyo</w:t>
      </w:r>
      <w:proofErr w:type="spellEnd"/>
      <w:r w:rsidR="00CD5620" w:rsidRPr="00962739">
        <w:rPr>
          <w:rFonts w:ascii="Times New Roman" w:hAnsi="Times New Roman" w:cs="Times New Roman"/>
          <w:color w:val="000000" w:themeColor="text1"/>
          <w:sz w:val="28"/>
          <w:szCs w:val="28"/>
          <w:lang w:val="uk-UA"/>
        </w:rPr>
        <w:t xml:space="preserve"> (Японія) і отримали назву «гетеропереходи з внутрішнім тонким шаром» ( "</w:t>
      </w:r>
      <w:proofErr w:type="spellStart"/>
      <w:r w:rsidR="00CD5620" w:rsidRPr="00962739">
        <w:rPr>
          <w:rFonts w:ascii="Times New Roman" w:hAnsi="Times New Roman" w:cs="Times New Roman"/>
          <w:color w:val="000000" w:themeColor="text1"/>
          <w:sz w:val="28"/>
          <w:szCs w:val="28"/>
          <w:lang w:val="uk-UA"/>
        </w:rPr>
        <w:t>Heterojunction</w:t>
      </w:r>
      <w:proofErr w:type="spellEnd"/>
      <w:r w:rsidR="00CD5620" w:rsidRPr="00962739">
        <w:rPr>
          <w:rFonts w:ascii="Times New Roman" w:hAnsi="Times New Roman" w:cs="Times New Roman"/>
          <w:color w:val="000000" w:themeColor="text1"/>
          <w:sz w:val="28"/>
          <w:szCs w:val="28"/>
          <w:lang w:val="uk-UA"/>
        </w:rPr>
        <w:t xml:space="preserve"> </w:t>
      </w:r>
      <w:proofErr w:type="spellStart"/>
      <w:r w:rsidR="00CD5620" w:rsidRPr="00962739">
        <w:rPr>
          <w:rFonts w:ascii="Times New Roman" w:hAnsi="Times New Roman" w:cs="Times New Roman"/>
          <w:color w:val="000000" w:themeColor="text1"/>
          <w:sz w:val="28"/>
          <w:szCs w:val="28"/>
          <w:lang w:val="uk-UA"/>
        </w:rPr>
        <w:t>with</w:t>
      </w:r>
      <w:proofErr w:type="spellEnd"/>
      <w:r w:rsidR="00CD5620" w:rsidRPr="00962739">
        <w:rPr>
          <w:rFonts w:ascii="Times New Roman" w:hAnsi="Times New Roman" w:cs="Times New Roman"/>
          <w:color w:val="000000" w:themeColor="text1"/>
          <w:sz w:val="28"/>
          <w:szCs w:val="28"/>
          <w:lang w:val="uk-UA"/>
        </w:rPr>
        <w:t xml:space="preserve"> </w:t>
      </w:r>
      <w:proofErr w:type="spellStart"/>
      <w:r w:rsidR="00CD5620" w:rsidRPr="00962739">
        <w:rPr>
          <w:rFonts w:ascii="Times New Roman" w:hAnsi="Times New Roman" w:cs="Times New Roman"/>
          <w:color w:val="000000" w:themeColor="text1"/>
          <w:sz w:val="28"/>
          <w:szCs w:val="28"/>
          <w:lang w:val="uk-UA"/>
        </w:rPr>
        <w:t>Intrinsic</w:t>
      </w:r>
      <w:proofErr w:type="spellEnd"/>
      <w:r w:rsidR="00CD5620" w:rsidRPr="00962739">
        <w:rPr>
          <w:rFonts w:ascii="Times New Roman" w:hAnsi="Times New Roman" w:cs="Times New Roman"/>
          <w:color w:val="000000" w:themeColor="text1"/>
          <w:sz w:val="28"/>
          <w:szCs w:val="28"/>
          <w:lang w:val="uk-UA"/>
        </w:rPr>
        <w:t xml:space="preserve"> </w:t>
      </w:r>
      <w:proofErr w:type="spellStart"/>
      <w:r w:rsidR="00CD5620" w:rsidRPr="00962739">
        <w:rPr>
          <w:rFonts w:ascii="Times New Roman" w:hAnsi="Times New Roman" w:cs="Times New Roman"/>
          <w:color w:val="000000" w:themeColor="text1"/>
          <w:sz w:val="28"/>
          <w:szCs w:val="28"/>
          <w:lang w:val="uk-UA"/>
        </w:rPr>
        <w:t>Thin</w:t>
      </w:r>
      <w:proofErr w:type="spellEnd"/>
      <w:r w:rsidR="00CD5620" w:rsidRPr="00962739">
        <w:rPr>
          <w:rFonts w:ascii="Times New Roman" w:hAnsi="Times New Roman" w:cs="Times New Roman"/>
          <w:color w:val="000000" w:themeColor="text1"/>
          <w:sz w:val="28"/>
          <w:szCs w:val="28"/>
          <w:lang w:val="uk-UA"/>
        </w:rPr>
        <w:t xml:space="preserve"> </w:t>
      </w:r>
      <w:proofErr w:type="spellStart"/>
      <w:r w:rsidR="00CD5620" w:rsidRPr="00962739">
        <w:rPr>
          <w:rFonts w:ascii="Times New Roman" w:hAnsi="Times New Roman" w:cs="Times New Roman"/>
          <w:color w:val="000000" w:themeColor="text1"/>
          <w:sz w:val="28"/>
          <w:szCs w:val="28"/>
          <w:lang w:val="uk-UA"/>
        </w:rPr>
        <w:t>layer</w:t>
      </w:r>
      <w:proofErr w:type="spellEnd"/>
      <w:r w:rsidR="00CD5620" w:rsidRPr="00962739">
        <w:rPr>
          <w:rFonts w:ascii="Times New Roman" w:hAnsi="Times New Roman" w:cs="Times New Roman"/>
          <w:color w:val="000000" w:themeColor="text1"/>
          <w:sz w:val="28"/>
          <w:szCs w:val="28"/>
          <w:lang w:val="uk-UA"/>
        </w:rPr>
        <w:t xml:space="preserve"> - HIT). Компанія </w:t>
      </w:r>
      <w:proofErr w:type="spellStart"/>
      <w:r w:rsidR="00CD5620" w:rsidRPr="00962739">
        <w:rPr>
          <w:rFonts w:ascii="Times New Roman" w:hAnsi="Times New Roman" w:cs="Times New Roman"/>
          <w:color w:val="000000" w:themeColor="text1"/>
          <w:sz w:val="28"/>
          <w:szCs w:val="28"/>
          <w:lang w:val="uk-UA"/>
        </w:rPr>
        <w:t>Sanyo</w:t>
      </w:r>
      <w:proofErr w:type="spellEnd"/>
      <w:r w:rsidR="00CD5620" w:rsidRPr="00962739">
        <w:rPr>
          <w:rFonts w:ascii="Times New Roman" w:hAnsi="Times New Roman" w:cs="Times New Roman"/>
          <w:color w:val="000000" w:themeColor="text1"/>
          <w:sz w:val="28"/>
          <w:szCs w:val="28"/>
          <w:lang w:val="uk-UA"/>
        </w:rPr>
        <w:t xml:space="preserve"> налагодила промислове виготовлення мод</w:t>
      </w:r>
      <w:r w:rsidR="00962739">
        <w:rPr>
          <w:rFonts w:ascii="Times New Roman" w:hAnsi="Times New Roman" w:cs="Times New Roman"/>
          <w:color w:val="000000" w:themeColor="text1"/>
          <w:sz w:val="28"/>
          <w:szCs w:val="28"/>
          <w:lang w:val="uk-UA"/>
        </w:rPr>
        <w:t>улів на основі HIT-структур з ефективністю</w:t>
      </w:r>
      <w:r w:rsidR="00CD5620" w:rsidRPr="00962739">
        <w:rPr>
          <w:rFonts w:ascii="Times New Roman" w:hAnsi="Times New Roman" w:cs="Times New Roman"/>
          <w:color w:val="000000" w:themeColor="text1"/>
          <w:sz w:val="28"/>
          <w:szCs w:val="28"/>
          <w:lang w:val="uk-UA"/>
        </w:rPr>
        <w:t xml:space="preserve"> перетворення 21,5%.</w:t>
      </w:r>
    </w:p>
    <w:p w:rsidR="00BA0EBB" w:rsidRDefault="00BA0EBB" w:rsidP="00D34F15">
      <w:pPr>
        <w:spacing w:after="0" w:line="360" w:lineRule="auto"/>
        <w:ind w:firstLine="709"/>
        <w:jc w:val="both"/>
        <w:rPr>
          <w:rFonts w:ascii="Times New Roman" w:hAnsi="Times New Roman" w:cs="Times New Roman"/>
          <w:color w:val="000000" w:themeColor="text1"/>
          <w:sz w:val="28"/>
          <w:szCs w:val="28"/>
          <w:lang w:val="uk-UA"/>
        </w:rPr>
      </w:pPr>
    </w:p>
    <w:p w:rsidR="00BA0EBB" w:rsidRPr="00962739" w:rsidRDefault="00BA0EBB" w:rsidP="00D34F15">
      <w:pPr>
        <w:spacing w:after="0" w:line="360" w:lineRule="auto"/>
        <w:ind w:firstLine="709"/>
        <w:jc w:val="both"/>
        <w:rPr>
          <w:rFonts w:ascii="Times New Roman" w:hAnsi="Times New Roman" w:cs="Times New Roman"/>
          <w:color w:val="000000" w:themeColor="text1"/>
          <w:sz w:val="28"/>
          <w:szCs w:val="28"/>
          <w:lang w:val="uk-UA"/>
        </w:rPr>
      </w:pPr>
    </w:p>
    <w:p w:rsidR="00CD5620" w:rsidRPr="00962739" w:rsidRDefault="00570153" w:rsidP="00467AD0">
      <w:pPr>
        <w:pStyle w:val="a4"/>
        <w:numPr>
          <w:ilvl w:val="2"/>
          <w:numId w:val="16"/>
        </w:numPr>
        <w:spacing w:after="0" w:line="480" w:lineRule="auto"/>
        <w:ind w:left="0" w:firstLine="709"/>
        <w:jc w:val="both"/>
        <w:outlineLvl w:val="1"/>
        <w:rPr>
          <w:rFonts w:ascii="Times New Roman" w:hAnsi="Times New Roman" w:cs="Times New Roman"/>
          <w:b/>
          <w:i w:val="0"/>
          <w:color w:val="000000" w:themeColor="text1"/>
          <w:sz w:val="28"/>
          <w:szCs w:val="28"/>
        </w:rPr>
      </w:pPr>
      <w:r w:rsidRPr="00962739">
        <w:rPr>
          <w:rFonts w:ascii="Times New Roman" w:hAnsi="Times New Roman" w:cs="Times New Roman"/>
          <w:b/>
          <w:i w:val="0"/>
          <w:color w:val="000000" w:themeColor="text1"/>
          <w:sz w:val="28"/>
          <w:szCs w:val="28"/>
        </w:rPr>
        <w:lastRenderedPageBreak/>
        <w:t xml:space="preserve"> </w:t>
      </w:r>
      <w:bookmarkStart w:id="17" w:name="_Toc26526234"/>
      <w:r w:rsidR="00CD5620" w:rsidRPr="00962739">
        <w:rPr>
          <w:rFonts w:ascii="Times New Roman" w:hAnsi="Times New Roman" w:cs="Times New Roman"/>
          <w:b/>
          <w:i w:val="0"/>
          <w:color w:val="000000" w:themeColor="text1"/>
          <w:sz w:val="28"/>
          <w:szCs w:val="28"/>
        </w:rPr>
        <w:t>Фотоелементи з кристалічних плівок кремнію</w:t>
      </w:r>
      <w:bookmarkEnd w:id="17"/>
    </w:p>
    <w:p w:rsidR="00CD5620" w:rsidRPr="00962739" w:rsidRDefault="00917530" w:rsidP="00917530">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Матеріалом альтернативним і монокристалічному, і аморфному кремнію явля</w:t>
      </w:r>
      <w:r w:rsidR="002858F3">
        <w:rPr>
          <w:rFonts w:ascii="Times New Roman" w:hAnsi="Times New Roman" w:cs="Times New Roman"/>
          <w:color w:val="000000" w:themeColor="text1"/>
          <w:sz w:val="28"/>
          <w:szCs w:val="28"/>
          <w:lang w:val="uk-UA"/>
        </w:rPr>
        <w:t>ється</w:t>
      </w:r>
      <w:r w:rsidRPr="00962739">
        <w:rPr>
          <w:rFonts w:ascii="Times New Roman" w:hAnsi="Times New Roman" w:cs="Times New Roman"/>
          <w:color w:val="000000" w:themeColor="text1"/>
          <w:sz w:val="28"/>
          <w:szCs w:val="28"/>
          <w:lang w:val="uk-UA"/>
        </w:rPr>
        <w:t xml:space="preserve"> полікристалічні плівки кремнію. Полікристалічний </w:t>
      </w:r>
      <w:proofErr w:type="spellStart"/>
      <w:r w:rsidRPr="00962739">
        <w:rPr>
          <w:rFonts w:ascii="Times New Roman" w:hAnsi="Times New Roman" w:cs="Times New Roman"/>
          <w:color w:val="000000" w:themeColor="text1"/>
          <w:sz w:val="28"/>
          <w:szCs w:val="28"/>
          <w:lang w:val="uk-UA"/>
        </w:rPr>
        <w:t>Si</w:t>
      </w:r>
      <w:proofErr w:type="spellEnd"/>
      <w:r w:rsidRPr="00962739">
        <w:rPr>
          <w:rFonts w:ascii="Times New Roman" w:hAnsi="Times New Roman" w:cs="Times New Roman"/>
          <w:color w:val="000000" w:themeColor="text1"/>
          <w:sz w:val="28"/>
          <w:szCs w:val="28"/>
          <w:lang w:val="uk-UA"/>
        </w:rPr>
        <w:t xml:space="preserve"> стійкий до впливу сонячного випромінювання аналогічно монокристалічного матеріалу і при цьому забезпечує більш високу ефективність </w:t>
      </w:r>
      <w:proofErr w:type="spellStart"/>
      <w:r w:rsidRPr="00962739">
        <w:rPr>
          <w:rFonts w:ascii="Times New Roman" w:hAnsi="Times New Roman" w:cs="Times New Roman"/>
          <w:color w:val="000000" w:themeColor="text1"/>
          <w:sz w:val="28"/>
          <w:szCs w:val="28"/>
          <w:lang w:val="uk-UA"/>
        </w:rPr>
        <w:t>фотоперетворення</w:t>
      </w:r>
      <w:proofErr w:type="spellEnd"/>
      <w:r w:rsidRPr="00962739">
        <w:rPr>
          <w:rFonts w:ascii="Times New Roman" w:hAnsi="Times New Roman" w:cs="Times New Roman"/>
          <w:color w:val="000000" w:themeColor="text1"/>
          <w:sz w:val="28"/>
          <w:szCs w:val="28"/>
          <w:lang w:val="uk-UA"/>
        </w:rPr>
        <w:t xml:space="preserve">, ніж аморфний кремній. Завдяки високій електропровідності кремнію фотоелементи на основі полікристалічного матеріалу не вимагають застосування прозорого електрода. Однак в таких елементах необхідно використовувати </w:t>
      </w:r>
      <w:proofErr w:type="spellStart"/>
      <w:r w:rsidRPr="00962739">
        <w:rPr>
          <w:rFonts w:ascii="Times New Roman" w:hAnsi="Times New Roman" w:cs="Times New Roman"/>
          <w:color w:val="000000" w:themeColor="text1"/>
          <w:sz w:val="28"/>
          <w:szCs w:val="28"/>
          <w:lang w:val="uk-UA"/>
        </w:rPr>
        <w:t>світлопоглинаючий</w:t>
      </w:r>
      <w:proofErr w:type="spellEnd"/>
      <w:r w:rsidRPr="00962739">
        <w:rPr>
          <w:rFonts w:ascii="Times New Roman" w:hAnsi="Times New Roman" w:cs="Times New Roman"/>
          <w:color w:val="000000" w:themeColor="text1"/>
          <w:sz w:val="28"/>
          <w:szCs w:val="28"/>
          <w:lang w:val="uk-UA"/>
        </w:rPr>
        <w:t xml:space="preserve"> шар, оскільки оптичне поглинання в полікристалічному кремнії набагато менше, ніж в аморфному. Електричні властивості полікристалічного кремнію, зокрема час життя носіїв заряду, що визначають ефективність </w:t>
      </w:r>
      <w:proofErr w:type="spellStart"/>
      <w:r w:rsidRPr="00962739">
        <w:rPr>
          <w:rFonts w:ascii="Times New Roman" w:hAnsi="Times New Roman" w:cs="Times New Roman"/>
          <w:color w:val="000000" w:themeColor="text1"/>
          <w:sz w:val="28"/>
          <w:szCs w:val="28"/>
          <w:lang w:val="uk-UA"/>
        </w:rPr>
        <w:t>фотоперетворення</w:t>
      </w:r>
      <w:proofErr w:type="spellEnd"/>
      <w:r w:rsidRPr="00962739">
        <w:rPr>
          <w:rFonts w:ascii="Times New Roman" w:hAnsi="Times New Roman" w:cs="Times New Roman"/>
          <w:color w:val="000000" w:themeColor="text1"/>
          <w:sz w:val="28"/>
          <w:szCs w:val="28"/>
          <w:lang w:val="uk-UA"/>
        </w:rPr>
        <w:t>, залежать від розміру і орієнтації кристалів. В даний час розроблено декілька способів виробництва полікриста</w:t>
      </w:r>
      <w:r w:rsidR="00665C0E" w:rsidRPr="00962739">
        <w:rPr>
          <w:rFonts w:ascii="Times New Roman" w:hAnsi="Times New Roman" w:cs="Times New Roman"/>
          <w:color w:val="000000" w:themeColor="text1"/>
          <w:sz w:val="28"/>
          <w:szCs w:val="28"/>
          <w:lang w:val="uk-UA"/>
        </w:rPr>
        <w:t>л</w:t>
      </w:r>
      <w:r w:rsidRPr="00962739">
        <w:rPr>
          <w:rFonts w:ascii="Times New Roman" w:hAnsi="Times New Roman" w:cs="Times New Roman"/>
          <w:color w:val="000000" w:themeColor="text1"/>
          <w:sz w:val="28"/>
          <w:szCs w:val="28"/>
          <w:lang w:val="uk-UA"/>
        </w:rPr>
        <w:t xml:space="preserve">ічних плівок кремнію, наприклад, хімічне осадження з фази випаровування при використанні гарячого </w:t>
      </w:r>
      <w:proofErr w:type="spellStart"/>
      <w:r w:rsidRPr="00962739">
        <w:rPr>
          <w:rFonts w:ascii="Times New Roman" w:hAnsi="Times New Roman" w:cs="Times New Roman"/>
          <w:color w:val="000000" w:themeColor="text1"/>
          <w:sz w:val="28"/>
          <w:szCs w:val="28"/>
          <w:lang w:val="uk-UA"/>
        </w:rPr>
        <w:t>філамента</w:t>
      </w:r>
      <w:proofErr w:type="spellEnd"/>
      <w:r w:rsidRPr="00962739">
        <w:rPr>
          <w:rFonts w:ascii="Times New Roman" w:hAnsi="Times New Roman" w:cs="Times New Roman"/>
          <w:color w:val="000000" w:themeColor="text1"/>
          <w:sz w:val="28"/>
          <w:szCs w:val="28"/>
          <w:lang w:val="uk-UA"/>
        </w:rPr>
        <w:t xml:space="preserve"> (hot-</w:t>
      </w:r>
      <w:proofErr w:type="spellStart"/>
      <w:r w:rsidRPr="00962739">
        <w:rPr>
          <w:rFonts w:ascii="Times New Roman" w:hAnsi="Times New Roman" w:cs="Times New Roman"/>
          <w:color w:val="000000" w:themeColor="text1"/>
          <w:sz w:val="28"/>
          <w:szCs w:val="28"/>
          <w:lang w:val="uk-UA"/>
        </w:rPr>
        <w:t>wire</w:t>
      </w:r>
      <w:proofErr w:type="spellEnd"/>
      <w:r w:rsidRPr="00962739">
        <w:rPr>
          <w:rFonts w:ascii="Times New Roman" w:hAnsi="Times New Roman" w:cs="Times New Roman"/>
          <w:color w:val="000000" w:themeColor="text1"/>
          <w:sz w:val="28"/>
          <w:szCs w:val="28"/>
          <w:lang w:val="uk-UA"/>
        </w:rPr>
        <w:t xml:space="preserve"> CVD), або газотранспортний метод з використанням йоду. Ці методи мають високу швидкість </w:t>
      </w:r>
      <w:r w:rsidR="0002595F" w:rsidRPr="00962739">
        <w:rPr>
          <w:rFonts w:ascii="Times New Roman" w:hAnsi="Times New Roman" w:cs="Times New Roman"/>
          <w:color w:val="000000" w:themeColor="text1"/>
          <w:sz w:val="28"/>
          <w:szCs w:val="28"/>
          <w:lang w:val="uk-UA"/>
        </w:rPr>
        <w:t>осадження - до 3 мкм/</w:t>
      </w:r>
      <w:proofErr w:type="spellStart"/>
      <w:r w:rsidRPr="00962739">
        <w:rPr>
          <w:rFonts w:ascii="Times New Roman" w:hAnsi="Times New Roman" w:cs="Times New Roman"/>
          <w:color w:val="000000" w:themeColor="text1"/>
          <w:sz w:val="28"/>
          <w:szCs w:val="28"/>
          <w:lang w:val="uk-UA"/>
        </w:rPr>
        <w:t>хв</w:t>
      </w:r>
      <w:proofErr w:type="spellEnd"/>
      <w:r w:rsidRPr="00962739">
        <w:rPr>
          <w:rFonts w:ascii="Times New Roman" w:hAnsi="Times New Roman" w:cs="Times New Roman"/>
          <w:color w:val="000000" w:themeColor="text1"/>
          <w:sz w:val="28"/>
          <w:szCs w:val="28"/>
          <w:lang w:val="uk-UA"/>
        </w:rPr>
        <w:t xml:space="preserve">, однак другий метод має деякі переваги: він працює при атмосферному тиску і дозволяє отримувати </w:t>
      </w:r>
      <w:proofErr w:type="spellStart"/>
      <w:r w:rsidRPr="00962739">
        <w:rPr>
          <w:rFonts w:ascii="Times New Roman" w:hAnsi="Times New Roman" w:cs="Times New Roman"/>
          <w:color w:val="000000" w:themeColor="text1"/>
          <w:sz w:val="28"/>
          <w:szCs w:val="28"/>
          <w:lang w:val="uk-UA"/>
        </w:rPr>
        <w:t>крупно-кристалічні</w:t>
      </w:r>
      <w:proofErr w:type="spellEnd"/>
      <w:r w:rsidRPr="00962739">
        <w:rPr>
          <w:rFonts w:ascii="Times New Roman" w:hAnsi="Times New Roman" w:cs="Times New Roman"/>
          <w:color w:val="000000" w:themeColor="text1"/>
          <w:sz w:val="28"/>
          <w:szCs w:val="28"/>
          <w:lang w:val="uk-UA"/>
        </w:rPr>
        <w:t xml:space="preserve"> плівки, з розміром кристалітів 5-20 мкм.</w:t>
      </w:r>
    </w:p>
    <w:p w:rsidR="00665C0E" w:rsidRPr="00962739" w:rsidRDefault="00665C0E" w:rsidP="00917530">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Ще один метод отримання полікристалічних плівок кремнію - індукована металами кристалізація аморфної плівки кремнію. На відміну від перших двох методів, коли полікристалічні плівки виходять прямо в процесі осадження, в цьому методі відбувається кристалізація аморфної плівки в результаті її контакту з металом, який прискорює кристалізацію. Характерно те, що даний процес проводять при температурах 450-600 </w:t>
      </w:r>
      <w:r w:rsidRPr="00962739">
        <w:rPr>
          <w:rFonts w:ascii="Times New Roman" w:hAnsi="Times New Roman" w:cs="Times New Roman"/>
          <w:color w:val="000000" w:themeColor="text1"/>
          <w:sz w:val="28"/>
          <w:szCs w:val="28"/>
          <w:vertAlign w:val="superscript"/>
          <w:lang w:val="uk-UA"/>
        </w:rPr>
        <w:t xml:space="preserve"> </w:t>
      </w:r>
      <w:proofErr w:type="spellStart"/>
      <w:r w:rsidRPr="00962739">
        <w:rPr>
          <w:rFonts w:ascii="Times New Roman" w:hAnsi="Times New Roman" w:cs="Times New Roman"/>
          <w:color w:val="000000" w:themeColor="text1"/>
          <w:sz w:val="28"/>
          <w:szCs w:val="28"/>
          <w:vertAlign w:val="superscript"/>
          <w:lang w:val="uk-UA"/>
        </w:rPr>
        <w:t>о</w:t>
      </w:r>
      <w:r w:rsidRPr="00962739">
        <w:rPr>
          <w:rFonts w:ascii="Times New Roman" w:hAnsi="Times New Roman" w:cs="Times New Roman"/>
          <w:color w:val="000000" w:themeColor="text1"/>
          <w:sz w:val="28"/>
          <w:szCs w:val="28"/>
          <w:lang w:val="uk-UA"/>
        </w:rPr>
        <w:t>С</w:t>
      </w:r>
      <w:proofErr w:type="spellEnd"/>
      <w:r w:rsidRPr="00962739">
        <w:rPr>
          <w:rFonts w:ascii="Times New Roman" w:hAnsi="Times New Roman" w:cs="Times New Roman"/>
          <w:color w:val="000000" w:themeColor="text1"/>
          <w:sz w:val="28"/>
          <w:szCs w:val="28"/>
          <w:lang w:val="uk-UA"/>
        </w:rPr>
        <w:t xml:space="preserve"> в продовж часу від 10 до 70 годин. (Середн</w:t>
      </w:r>
      <w:r w:rsidR="00AF74C8" w:rsidRPr="00962739">
        <w:rPr>
          <w:rFonts w:ascii="Times New Roman" w:hAnsi="Times New Roman" w:cs="Times New Roman"/>
          <w:color w:val="000000" w:themeColor="text1"/>
          <w:sz w:val="28"/>
          <w:szCs w:val="28"/>
          <w:lang w:val="uk-UA"/>
        </w:rPr>
        <w:t>я швидкість поширення фронту криста</w:t>
      </w:r>
      <w:r w:rsidR="0002595F" w:rsidRPr="00962739">
        <w:rPr>
          <w:rFonts w:ascii="Times New Roman" w:hAnsi="Times New Roman" w:cs="Times New Roman"/>
          <w:color w:val="000000" w:themeColor="text1"/>
          <w:sz w:val="28"/>
          <w:szCs w:val="28"/>
          <w:lang w:val="uk-UA"/>
        </w:rPr>
        <w:t>лізації складає 2-3 мкм/</w:t>
      </w:r>
      <w:proofErr w:type="spellStart"/>
      <w:r w:rsidRPr="00962739">
        <w:rPr>
          <w:rFonts w:ascii="Times New Roman" w:hAnsi="Times New Roman" w:cs="Times New Roman"/>
          <w:color w:val="000000" w:themeColor="text1"/>
          <w:sz w:val="28"/>
          <w:szCs w:val="28"/>
          <w:lang w:val="uk-UA"/>
        </w:rPr>
        <w:t>год</w:t>
      </w:r>
      <w:proofErr w:type="spellEnd"/>
      <w:r w:rsidRPr="00962739">
        <w:rPr>
          <w:rFonts w:ascii="Times New Roman" w:hAnsi="Times New Roman" w:cs="Times New Roman"/>
          <w:color w:val="000000" w:themeColor="text1"/>
          <w:sz w:val="28"/>
          <w:szCs w:val="28"/>
          <w:lang w:val="uk-UA"/>
        </w:rPr>
        <w:t xml:space="preserve"> при 550 </w:t>
      </w:r>
      <w:proofErr w:type="spellStart"/>
      <w:r w:rsidRPr="00962739">
        <w:rPr>
          <w:rFonts w:ascii="Times New Roman" w:hAnsi="Times New Roman" w:cs="Times New Roman"/>
          <w:color w:val="000000" w:themeColor="text1"/>
          <w:sz w:val="28"/>
          <w:szCs w:val="28"/>
          <w:vertAlign w:val="superscript"/>
          <w:lang w:val="uk-UA"/>
        </w:rPr>
        <w:t>о</w:t>
      </w:r>
      <w:r w:rsidRPr="00962739">
        <w:rPr>
          <w:rFonts w:ascii="Times New Roman" w:hAnsi="Times New Roman" w:cs="Times New Roman"/>
          <w:color w:val="000000" w:themeColor="text1"/>
          <w:sz w:val="28"/>
          <w:szCs w:val="28"/>
          <w:lang w:val="uk-UA"/>
        </w:rPr>
        <w:t>С</w:t>
      </w:r>
      <w:proofErr w:type="spellEnd"/>
      <w:r w:rsidRPr="00962739">
        <w:rPr>
          <w:rFonts w:ascii="Times New Roman" w:hAnsi="Times New Roman" w:cs="Times New Roman"/>
          <w:color w:val="000000" w:themeColor="text1"/>
          <w:sz w:val="28"/>
          <w:szCs w:val="28"/>
          <w:lang w:val="uk-UA"/>
        </w:rPr>
        <w:t xml:space="preserve">.) Виявляється, що швидкість кристалізації можливо прискорити, якщо процес проводити в постійному електричному полі помірної </w:t>
      </w:r>
      <w:r w:rsidRPr="00962739">
        <w:rPr>
          <w:rFonts w:ascii="Times New Roman" w:hAnsi="Times New Roman" w:cs="Times New Roman"/>
          <w:color w:val="000000" w:themeColor="text1"/>
          <w:sz w:val="28"/>
          <w:szCs w:val="28"/>
          <w:lang w:val="uk-UA"/>
        </w:rPr>
        <w:lastRenderedPageBreak/>
        <w:t xml:space="preserve">напруженості. Наприклад, при напруженості поля 80 В/см час  кристалізації при 500 </w:t>
      </w:r>
      <w:proofErr w:type="spellStart"/>
      <w:r w:rsidRPr="00962739">
        <w:rPr>
          <w:rFonts w:ascii="Times New Roman" w:hAnsi="Times New Roman" w:cs="Times New Roman"/>
          <w:color w:val="000000" w:themeColor="text1"/>
          <w:sz w:val="28"/>
          <w:szCs w:val="28"/>
          <w:vertAlign w:val="superscript"/>
          <w:lang w:val="uk-UA"/>
        </w:rPr>
        <w:t>о</w:t>
      </w:r>
      <w:r w:rsidRPr="00962739">
        <w:rPr>
          <w:rFonts w:ascii="Times New Roman" w:hAnsi="Times New Roman" w:cs="Times New Roman"/>
          <w:color w:val="000000" w:themeColor="text1"/>
          <w:sz w:val="28"/>
          <w:szCs w:val="28"/>
          <w:lang w:val="uk-UA"/>
        </w:rPr>
        <w:t>С</w:t>
      </w:r>
      <w:proofErr w:type="spellEnd"/>
      <w:r w:rsidRPr="00962739">
        <w:rPr>
          <w:rFonts w:ascii="Times New Roman" w:hAnsi="Times New Roman" w:cs="Times New Roman"/>
          <w:color w:val="000000" w:themeColor="text1"/>
          <w:sz w:val="28"/>
          <w:szCs w:val="28"/>
          <w:lang w:val="uk-UA"/>
        </w:rPr>
        <w:t xml:space="preserve"> становить всього 10 хв.</w:t>
      </w:r>
    </w:p>
    <w:p w:rsidR="00AF74C8" w:rsidRDefault="00AF74C8" w:rsidP="00917530">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Ефект індукції кристалізації аморфного кремнію притаманний багатьом металам. Ці метали умовно поділяють на дві групи: що утворюють евтектику з кремнієм (наприклад: </w:t>
      </w:r>
      <w:proofErr w:type="spellStart"/>
      <w:r w:rsidRPr="00962739">
        <w:rPr>
          <w:rFonts w:ascii="Times New Roman" w:hAnsi="Times New Roman" w:cs="Times New Roman"/>
          <w:color w:val="000000" w:themeColor="text1"/>
          <w:sz w:val="28"/>
          <w:szCs w:val="28"/>
          <w:lang w:val="uk-UA"/>
        </w:rPr>
        <w:t>Al</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Au</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Ag</w:t>
      </w:r>
      <w:proofErr w:type="spellEnd"/>
      <w:r w:rsidRPr="00962739">
        <w:rPr>
          <w:rFonts w:ascii="Times New Roman" w:hAnsi="Times New Roman" w:cs="Times New Roman"/>
          <w:color w:val="000000" w:themeColor="text1"/>
          <w:sz w:val="28"/>
          <w:szCs w:val="28"/>
          <w:lang w:val="uk-UA"/>
        </w:rPr>
        <w:t xml:space="preserve">) і утворюють силіциди (наприклад: </w:t>
      </w:r>
      <w:proofErr w:type="spellStart"/>
      <w:r w:rsidRPr="00962739">
        <w:rPr>
          <w:rFonts w:ascii="Times New Roman" w:hAnsi="Times New Roman" w:cs="Times New Roman"/>
          <w:color w:val="000000" w:themeColor="text1"/>
          <w:sz w:val="28"/>
          <w:szCs w:val="28"/>
          <w:lang w:val="uk-UA"/>
        </w:rPr>
        <w:t>Ni</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Pd</w:t>
      </w:r>
      <w:proofErr w:type="spellEnd"/>
      <w:r w:rsidRPr="00962739">
        <w:rPr>
          <w:rFonts w:ascii="Times New Roman" w:hAnsi="Times New Roman" w:cs="Times New Roman"/>
          <w:color w:val="000000" w:themeColor="text1"/>
          <w:sz w:val="28"/>
          <w:szCs w:val="28"/>
          <w:lang w:val="uk-UA"/>
        </w:rPr>
        <w:t xml:space="preserve">). Найбільш інтенсивно вивчаються такі ініціатори кристалізації, як </w:t>
      </w:r>
      <w:proofErr w:type="spellStart"/>
      <w:r w:rsidRPr="00962739">
        <w:rPr>
          <w:rFonts w:ascii="Times New Roman" w:hAnsi="Times New Roman" w:cs="Times New Roman"/>
          <w:color w:val="000000" w:themeColor="text1"/>
          <w:sz w:val="28"/>
          <w:szCs w:val="28"/>
          <w:lang w:val="uk-UA"/>
        </w:rPr>
        <w:t>Al</w:t>
      </w:r>
      <w:proofErr w:type="spellEnd"/>
      <w:r w:rsidRPr="00962739">
        <w:rPr>
          <w:rFonts w:ascii="Times New Roman" w:hAnsi="Times New Roman" w:cs="Times New Roman"/>
          <w:color w:val="000000" w:themeColor="text1"/>
          <w:sz w:val="28"/>
          <w:szCs w:val="28"/>
          <w:lang w:val="uk-UA"/>
        </w:rPr>
        <w:t xml:space="preserve"> і </w:t>
      </w:r>
      <w:proofErr w:type="spellStart"/>
      <w:r w:rsidRPr="00962739">
        <w:rPr>
          <w:rFonts w:ascii="Times New Roman" w:hAnsi="Times New Roman" w:cs="Times New Roman"/>
          <w:color w:val="000000" w:themeColor="text1"/>
          <w:sz w:val="28"/>
          <w:szCs w:val="28"/>
          <w:lang w:val="uk-UA"/>
        </w:rPr>
        <w:t>Ni</w:t>
      </w:r>
      <w:proofErr w:type="spellEnd"/>
      <w:r w:rsidRPr="00962739">
        <w:rPr>
          <w:rFonts w:ascii="Times New Roman" w:hAnsi="Times New Roman" w:cs="Times New Roman"/>
          <w:color w:val="000000" w:themeColor="text1"/>
          <w:sz w:val="28"/>
          <w:szCs w:val="28"/>
          <w:lang w:val="uk-UA"/>
        </w:rPr>
        <w:t>, оскільки вони широко застосовуються в технології напівпровідникових пристроїв. Незважаючи на те, що ефект індукування кристалізації відомий близько 40 років, його механізм залишається ще багато в чому незрозумілим. Метод індукованої кристалізації дозволяє отримати плівки кремнію високої якості, які складаються з великих кристалітів аж до 100 мкм, при цьому в деяких випадках можна отримати текстуровані плівки кремнію. Крім цього методу в даний час розробляються спеціальні методи, що дозволяють отримувати текстуровані плівки кремнію і германію: осадження на похилу підкладку (</w:t>
      </w:r>
      <w:proofErr w:type="spellStart"/>
      <w:r w:rsidRPr="00962739">
        <w:rPr>
          <w:rFonts w:ascii="Times New Roman" w:hAnsi="Times New Roman" w:cs="Times New Roman"/>
          <w:color w:val="000000" w:themeColor="text1"/>
          <w:sz w:val="28"/>
          <w:szCs w:val="28"/>
          <w:lang w:val="uk-UA"/>
        </w:rPr>
        <w:t>Inclined</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Surface</w:t>
      </w:r>
      <w:proofErr w:type="spellEnd"/>
      <w:r w:rsidRPr="00962739">
        <w:rPr>
          <w:rFonts w:ascii="Times New Roman" w:hAnsi="Times New Roman" w:cs="Times New Roman"/>
          <w:color w:val="000000" w:themeColor="text1"/>
          <w:sz w:val="28"/>
          <w:szCs w:val="28"/>
          <w:lang w:val="uk-UA"/>
        </w:rPr>
        <w:t xml:space="preserve"> Deposition- ISD), осадження в присутності пучка іонів, спрямованого під певним кутом до підкладки (</w:t>
      </w:r>
      <w:proofErr w:type="spellStart"/>
      <w:r w:rsidRPr="00962739">
        <w:rPr>
          <w:rFonts w:ascii="Times New Roman" w:hAnsi="Times New Roman" w:cs="Times New Roman"/>
          <w:color w:val="000000" w:themeColor="text1"/>
          <w:sz w:val="28"/>
          <w:szCs w:val="28"/>
          <w:lang w:val="uk-UA"/>
        </w:rPr>
        <w:t>Ion</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Beam</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Assisted</w:t>
      </w:r>
      <w:proofErr w:type="spellEnd"/>
      <w:r w:rsidRPr="00962739">
        <w:rPr>
          <w:rFonts w:ascii="Times New Roman" w:hAnsi="Times New Roman" w:cs="Times New Roman"/>
          <w:color w:val="000000" w:themeColor="text1"/>
          <w:sz w:val="28"/>
          <w:szCs w:val="28"/>
          <w:lang w:val="uk-UA"/>
        </w:rPr>
        <w:t xml:space="preserve"> </w:t>
      </w:r>
      <w:proofErr w:type="spellStart"/>
      <w:r w:rsidRPr="00962739">
        <w:rPr>
          <w:rFonts w:ascii="Times New Roman" w:hAnsi="Times New Roman" w:cs="Times New Roman"/>
          <w:color w:val="000000" w:themeColor="text1"/>
          <w:sz w:val="28"/>
          <w:szCs w:val="28"/>
          <w:lang w:val="uk-UA"/>
        </w:rPr>
        <w:t>Deposition</w:t>
      </w:r>
      <w:proofErr w:type="spellEnd"/>
      <w:r w:rsidRPr="00962739">
        <w:rPr>
          <w:rFonts w:ascii="Times New Roman" w:hAnsi="Times New Roman" w:cs="Times New Roman"/>
          <w:color w:val="000000" w:themeColor="text1"/>
          <w:sz w:val="28"/>
          <w:szCs w:val="28"/>
          <w:lang w:val="uk-UA"/>
        </w:rPr>
        <w:t xml:space="preserve"> - IBAD ), осадження на ме</w:t>
      </w:r>
      <w:r w:rsidR="0002595F" w:rsidRPr="00962739">
        <w:rPr>
          <w:rFonts w:ascii="Times New Roman" w:hAnsi="Times New Roman" w:cs="Times New Roman"/>
          <w:color w:val="000000" w:themeColor="text1"/>
          <w:sz w:val="28"/>
          <w:szCs w:val="28"/>
          <w:lang w:val="uk-UA"/>
        </w:rPr>
        <w:t xml:space="preserve">талеву підкладку з </w:t>
      </w:r>
      <w:proofErr w:type="spellStart"/>
      <w:r w:rsidR="0002595F" w:rsidRPr="00962739">
        <w:rPr>
          <w:rFonts w:ascii="Times New Roman" w:hAnsi="Times New Roman" w:cs="Times New Roman"/>
          <w:color w:val="000000" w:themeColor="text1"/>
          <w:sz w:val="28"/>
          <w:szCs w:val="28"/>
          <w:lang w:val="uk-UA"/>
        </w:rPr>
        <w:t>бі-аксіальною</w:t>
      </w:r>
      <w:proofErr w:type="spellEnd"/>
      <w:r w:rsidRPr="00962739">
        <w:rPr>
          <w:rFonts w:ascii="Times New Roman" w:hAnsi="Times New Roman" w:cs="Times New Roman"/>
          <w:color w:val="000000" w:themeColor="text1"/>
          <w:sz w:val="28"/>
          <w:szCs w:val="28"/>
          <w:lang w:val="uk-UA"/>
        </w:rPr>
        <w:t xml:space="preserve"> текстурою. Перші два методи відрізняються універсальністю і дозволяють формувати текстур</w:t>
      </w:r>
      <w:r w:rsidR="0002595F" w:rsidRPr="00962739">
        <w:rPr>
          <w:rFonts w:ascii="Times New Roman" w:hAnsi="Times New Roman" w:cs="Times New Roman"/>
          <w:color w:val="000000" w:themeColor="text1"/>
          <w:sz w:val="28"/>
          <w:szCs w:val="28"/>
          <w:lang w:val="uk-UA"/>
        </w:rPr>
        <w:t xml:space="preserve">у </w:t>
      </w:r>
      <w:r w:rsidRPr="00962739">
        <w:rPr>
          <w:rFonts w:ascii="Times New Roman" w:hAnsi="Times New Roman" w:cs="Times New Roman"/>
          <w:color w:val="000000" w:themeColor="text1"/>
          <w:sz w:val="28"/>
          <w:szCs w:val="28"/>
          <w:lang w:val="uk-UA"/>
        </w:rPr>
        <w:t xml:space="preserve">плівки різних матеріалів практично на будь-яких, в тому числі полікристалічних і аморфних, підкладках. Недоліками цих методів є їх велика </w:t>
      </w:r>
      <w:proofErr w:type="spellStart"/>
      <w:r w:rsidRPr="00962739">
        <w:rPr>
          <w:rFonts w:ascii="Times New Roman" w:hAnsi="Times New Roman" w:cs="Times New Roman"/>
          <w:color w:val="000000" w:themeColor="text1"/>
          <w:sz w:val="28"/>
          <w:szCs w:val="28"/>
          <w:lang w:val="uk-UA"/>
        </w:rPr>
        <w:t>енерговитратність</w:t>
      </w:r>
      <w:proofErr w:type="spellEnd"/>
      <w:r w:rsidRPr="00962739">
        <w:rPr>
          <w:rFonts w:ascii="Times New Roman" w:hAnsi="Times New Roman" w:cs="Times New Roman"/>
          <w:color w:val="000000" w:themeColor="text1"/>
          <w:sz w:val="28"/>
          <w:szCs w:val="28"/>
          <w:lang w:val="uk-UA"/>
        </w:rPr>
        <w:t xml:space="preserve"> і необхідність використання високого вакууму, що ускладнює промислове застосування цих технологій. Третій метод широко застосовується для формування текстурованих плівок YBa2Cu3Ox. Високо</w:t>
      </w:r>
      <w:r w:rsidR="0002595F" w:rsidRPr="00962739">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орієнтовані плівки германію також були отримані на </w:t>
      </w:r>
      <w:proofErr w:type="spellStart"/>
      <w:r w:rsidRPr="00962739">
        <w:rPr>
          <w:rFonts w:ascii="Times New Roman" w:hAnsi="Times New Roman" w:cs="Times New Roman"/>
          <w:color w:val="000000" w:themeColor="text1"/>
          <w:sz w:val="28"/>
          <w:szCs w:val="28"/>
          <w:lang w:val="uk-UA"/>
        </w:rPr>
        <w:t>бі-аксіально</w:t>
      </w:r>
      <w:proofErr w:type="spellEnd"/>
      <w:r w:rsidRPr="00962739">
        <w:rPr>
          <w:rFonts w:ascii="Times New Roman" w:hAnsi="Times New Roman" w:cs="Times New Roman"/>
          <w:color w:val="000000" w:themeColor="text1"/>
          <w:sz w:val="28"/>
          <w:szCs w:val="28"/>
          <w:lang w:val="uk-UA"/>
        </w:rPr>
        <w:t xml:space="preserve"> текстурованих металевих стрічках. Це дозволило створити сонячний модуль на основі тонких сполук плівок III-V груп з ефективністю 30%. За цією технологією в 2008 році в США організовано промислове виробництво сонячних модулів (компанія </w:t>
      </w:r>
      <w:proofErr w:type="spellStart"/>
      <w:r w:rsidRPr="00962739">
        <w:rPr>
          <w:rFonts w:ascii="Times New Roman" w:hAnsi="Times New Roman" w:cs="Times New Roman"/>
          <w:color w:val="000000" w:themeColor="text1"/>
          <w:sz w:val="28"/>
          <w:szCs w:val="28"/>
          <w:lang w:val="uk-UA"/>
        </w:rPr>
        <w:t>Wakonda</w:t>
      </w:r>
      <w:proofErr w:type="spellEnd"/>
      <w:r w:rsidRPr="00962739">
        <w:rPr>
          <w:rFonts w:ascii="Times New Roman" w:hAnsi="Times New Roman" w:cs="Times New Roman"/>
          <w:color w:val="000000" w:themeColor="text1"/>
          <w:sz w:val="28"/>
          <w:szCs w:val="28"/>
          <w:lang w:val="uk-UA"/>
        </w:rPr>
        <w:t>).</w:t>
      </w:r>
    </w:p>
    <w:p w:rsidR="00BA0EBB" w:rsidRDefault="00BA0EBB" w:rsidP="00917530">
      <w:pPr>
        <w:spacing w:after="0" w:line="360" w:lineRule="auto"/>
        <w:ind w:firstLine="709"/>
        <w:jc w:val="both"/>
        <w:rPr>
          <w:rFonts w:ascii="Times New Roman" w:hAnsi="Times New Roman" w:cs="Times New Roman"/>
          <w:color w:val="000000" w:themeColor="text1"/>
          <w:sz w:val="28"/>
          <w:szCs w:val="28"/>
          <w:lang w:val="uk-UA"/>
        </w:rPr>
      </w:pPr>
    </w:p>
    <w:p w:rsidR="00BA0EBB" w:rsidRPr="00962739" w:rsidRDefault="00BA0EBB" w:rsidP="00917530">
      <w:pPr>
        <w:spacing w:after="0" w:line="360" w:lineRule="auto"/>
        <w:ind w:firstLine="709"/>
        <w:jc w:val="both"/>
        <w:rPr>
          <w:rFonts w:ascii="Times New Roman" w:hAnsi="Times New Roman" w:cs="Times New Roman"/>
          <w:color w:val="000000" w:themeColor="text1"/>
          <w:sz w:val="28"/>
          <w:szCs w:val="28"/>
          <w:lang w:val="uk-UA"/>
        </w:rPr>
      </w:pPr>
    </w:p>
    <w:p w:rsidR="00EF02F5" w:rsidRPr="00962739" w:rsidRDefault="00EF02F5" w:rsidP="00467AD0">
      <w:pPr>
        <w:pStyle w:val="a4"/>
        <w:numPr>
          <w:ilvl w:val="2"/>
          <w:numId w:val="16"/>
        </w:numPr>
        <w:spacing w:after="0" w:line="480" w:lineRule="auto"/>
        <w:ind w:left="0" w:firstLine="709"/>
        <w:jc w:val="both"/>
        <w:outlineLvl w:val="1"/>
        <w:rPr>
          <w:rFonts w:ascii="Times New Roman" w:hAnsi="Times New Roman" w:cs="Times New Roman"/>
          <w:b/>
          <w:i w:val="0"/>
          <w:color w:val="000000" w:themeColor="text1"/>
          <w:sz w:val="28"/>
          <w:szCs w:val="28"/>
        </w:rPr>
      </w:pPr>
      <w:r w:rsidRPr="00962739">
        <w:rPr>
          <w:rFonts w:ascii="Times New Roman" w:hAnsi="Times New Roman" w:cs="Times New Roman"/>
          <w:b/>
          <w:i w:val="0"/>
          <w:color w:val="000000" w:themeColor="text1"/>
          <w:sz w:val="28"/>
          <w:szCs w:val="28"/>
        </w:rPr>
        <w:lastRenderedPageBreak/>
        <w:t xml:space="preserve"> </w:t>
      </w:r>
      <w:bookmarkStart w:id="18" w:name="_Toc26526235"/>
      <w:r w:rsidRPr="00962739">
        <w:rPr>
          <w:rFonts w:ascii="Times New Roman" w:hAnsi="Times New Roman" w:cs="Times New Roman"/>
          <w:b/>
          <w:i w:val="0"/>
          <w:color w:val="000000" w:themeColor="text1"/>
          <w:sz w:val="28"/>
          <w:szCs w:val="28"/>
        </w:rPr>
        <w:t xml:space="preserve">Фотоелементи з кристалічних плівок </w:t>
      </w:r>
      <w:proofErr w:type="spellStart"/>
      <w:r w:rsidRPr="00962739">
        <w:rPr>
          <w:rFonts w:ascii="Times New Roman" w:hAnsi="Times New Roman" w:cs="Times New Roman"/>
          <w:b/>
          <w:i w:val="0"/>
          <w:color w:val="000000" w:themeColor="text1"/>
          <w:sz w:val="28"/>
          <w:szCs w:val="28"/>
        </w:rPr>
        <w:t>CdTe</w:t>
      </w:r>
      <w:bookmarkEnd w:id="18"/>
      <w:proofErr w:type="spellEnd"/>
    </w:p>
    <w:p w:rsidR="00EF02F5" w:rsidRPr="00962739" w:rsidRDefault="00EF02F5" w:rsidP="00335AAF">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Телурид кадмію є одним з перспективних матеріалів для виготовлення ефективних і дешевих сонячних модулів. Даний матеріал є </w:t>
      </w:r>
      <w:proofErr w:type="spellStart"/>
      <w:r w:rsidRPr="00962739">
        <w:rPr>
          <w:rFonts w:ascii="Times New Roman" w:hAnsi="Times New Roman" w:cs="Times New Roman"/>
          <w:color w:val="000000" w:themeColor="text1"/>
          <w:sz w:val="28"/>
          <w:szCs w:val="28"/>
          <w:lang w:val="uk-UA"/>
        </w:rPr>
        <w:t>прямозонним</w:t>
      </w:r>
      <w:proofErr w:type="spellEnd"/>
      <w:r w:rsidRPr="00962739">
        <w:rPr>
          <w:rFonts w:ascii="Times New Roman" w:hAnsi="Times New Roman" w:cs="Times New Roman"/>
          <w:color w:val="000000" w:themeColor="text1"/>
          <w:sz w:val="28"/>
          <w:szCs w:val="28"/>
          <w:lang w:val="uk-UA"/>
        </w:rPr>
        <w:t xml:space="preserve"> напівпровідником з великим коефіцієнтом оптичного поглинання (~ 105 см</w:t>
      </w:r>
      <w:r w:rsidRPr="00962739">
        <w:rPr>
          <w:rFonts w:ascii="Times New Roman" w:hAnsi="Times New Roman" w:cs="Times New Roman"/>
          <w:color w:val="000000" w:themeColor="text1"/>
          <w:sz w:val="28"/>
          <w:szCs w:val="28"/>
          <w:vertAlign w:val="superscript"/>
          <w:lang w:val="uk-UA"/>
        </w:rPr>
        <w:t>-1</w:t>
      </w:r>
      <w:r w:rsidRPr="00962739">
        <w:rPr>
          <w:rFonts w:ascii="Times New Roman" w:hAnsi="Times New Roman" w:cs="Times New Roman"/>
          <w:color w:val="000000" w:themeColor="text1"/>
          <w:sz w:val="28"/>
          <w:szCs w:val="28"/>
          <w:lang w:val="uk-UA"/>
        </w:rPr>
        <w:t xml:space="preserve">) в видимому діапазоні і має майже ідеальну ширину забороненої зони (1,5 еВ) для модулів з одним </w:t>
      </w:r>
      <w:r w:rsidR="00447F41" w:rsidRPr="00962739">
        <w:rPr>
          <w:rFonts w:ascii="Times New Roman" w:hAnsi="Times New Roman" w:cs="Times New Roman"/>
          <w:sz w:val="28"/>
          <w:szCs w:val="28"/>
          <w:lang w:val="uk-UA"/>
        </w:rPr>
        <w:t xml:space="preserve">p-n </w:t>
      </w:r>
      <w:r w:rsidRPr="00962739">
        <w:rPr>
          <w:rFonts w:ascii="Times New Roman" w:hAnsi="Times New Roman" w:cs="Times New Roman"/>
          <w:color w:val="000000" w:themeColor="text1"/>
          <w:sz w:val="28"/>
          <w:szCs w:val="28"/>
          <w:lang w:val="uk-UA"/>
        </w:rPr>
        <w:t xml:space="preserve">-переходом. Завдяки чому плівка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товщиною всього кілька мікрон поглинає ~ 90% сонячного випромінювання. В даний час розроблені різноманітні промислово ефективні технології отримання плівок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такі як сублімація, осадження з аерозолю або «мокрий» друк, ріст з розчину, </w:t>
      </w:r>
      <w:proofErr w:type="spellStart"/>
      <w:r w:rsidRPr="00962739">
        <w:rPr>
          <w:rFonts w:ascii="Times New Roman" w:hAnsi="Times New Roman" w:cs="Times New Roman"/>
          <w:color w:val="000000" w:themeColor="text1"/>
          <w:sz w:val="28"/>
          <w:szCs w:val="28"/>
          <w:lang w:val="uk-UA"/>
        </w:rPr>
        <w:t>електроосадження</w:t>
      </w:r>
      <w:proofErr w:type="spellEnd"/>
      <w:r w:rsidRPr="00962739">
        <w:rPr>
          <w:rFonts w:ascii="Times New Roman" w:hAnsi="Times New Roman" w:cs="Times New Roman"/>
          <w:color w:val="000000" w:themeColor="text1"/>
          <w:sz w:val="28"/>
          <w:szCs w:val="28"/>
          <w:lang w:val="uk-UA"/>
        </w:rPr>
        <w:t xml:space="preserve">, різні фізичні методи випаровування / осадження. Всі ці методи дозволяють отримувати плівки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великої площі з великою швидкістю осадження: ~ 1 м</w:t>
      </w:r>
      <w:r w:rsidRPr="00962739">
        <w:rPr>
          <w:rFonts w:ascii="Times New Roman" w:hAnsi="Times New Roman" w:cs="Times New Roman"/>
          <w:color w:val="000000" w:themeColor="text1"/>
          <w:sz w:val="28"/>
          <w:szCs w:val="28"/>
          <w:vertAlign w:val="superscript"/>
          <w:lang w:val="uk-UA"/>
        </w:rPr>
        <w:t>2</w:t>
      </w:r>
      <w:r w:rsidRPr="00962739">
        <w:rPr>
          <w:rFonts w:ascii="Times New Roman" w:hAnsi="Times New Roman" w:cs="Times New Roman"/>
          <w:color w:val="000000" w:themeColor="text1"/>
          <w:sz w:val="28"/>
          <w:szCs w:val="28"/>
          <w:lang w:val="uk-UA"/>
        </w:rPr>
        <w:t xml:space="preserve"> / хв. Рекордна ефективність модулів на основі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становить 16,5%, модуля комерційного розміру -11%; а типові промислові модулі мають ефективність 7-9%. СЕ на основі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складається зі скляної підкладки з нанесеним шаром провідника (SnO2: F, In2O3 або Zn2SnO4), потім n шар - </w:t>
      </w:r>
      <w:proofErr w:type="spellStart"/>
      <w:r w:rsidRPr="00962739">
        <w:rPr>
          <w:rFonts w:ascii="Times New Roman" w:hAnsi="Times New Roman" w:cs="Times New Roman"/>
          <w:color w:val="000000" w:themeColor="text1"/>
          <w:sz w:val="28"/>
          <w:szCs w:val="28"/>
          <w:lang w:val="uk-UA"/>
        </w:rPr>
        <w:t>CdS</w:t>
      </w:r>
      <w:proofErr w:type="spellEnd"/>
      <w:r w:rsidRPr="00962739">
        <w:rPr>
          <w:rFonts w:ascii="Times New Roman" w:hAnsi="Times New Roman" w:cs="Times New Roman"/>
          <w:color w:val="000000" w:themeColor="text1"/>
          <w:sz w:val="28"/>
          <w:szCs w:val="28"/>
          <w:lang w:val="uk-UA"/>
        </w:rPr>
        <w:t xml:space="preserve"> (&lt;100 </w:t>
      </w:r>
      <w:proofErr w:type="spellStart"/>
      <w:r w:rsidRPr="00962739">
        <w:rPr>
          <w:rFonts w:ascii="Times New Roman" w:hAnsi="Times New Roman" w:cs="Times New Roman"/>
          <w:color w:val="000000" w:themeColor="text1"/>
          <w:sz w:val="28"/>
          <w:szCs w:val="28"/>
          <w:lang w:val="uk-UA"/>
        </w:rPr>
        <w:t>нм</w:t>
      </w:r>
      <w:proofErr w:type="spellEnd"/>
      <w:r w:rsidRPr="00962739">
        <w:rPr>
          <w:rFonts w:ascii="Times New Roman" w:hAnsi="Times New Roman" w:cs="Times New Roman"/>
          <w:color w:val="000000" w:themeColor="text1"/>
          <w:sz w:val="28"/>
          <w:szCs w:val="28"/>
          <w:lang w:val="uk-UA"/>
        </w:rPr>
        <w:t xml:space="preserve">), далі p шар - </w:t>
      </w:r>
      <w:proofErr w:type="spellStart"/>
      <w:r w:rsidRPr="00962739">
        <w:rPr>
          <w:rFonts w:ascii="Times New Roman" w:hAnsi="Times New Roman" w:cs="Times New Roman"/>
          <w:color w:val="000000" w:themeColor="text1"/>
          <w:sz w:val="28"/>
          <w:szCs w:val="28"/>
          <w:lang w:val="uk-UA"/>
        </w:rPr>
        <w:t>CdTe</w:t>
      </w:r>
      <w:proofErr w:type="spellEnd"/>
      <w:r w:rsidRPr="00962739">
        <w:rPr>
          <w:rFonts w:ascii="Times New Roman" w:hAnsi="Times New Roman" w:cs="Times New Roman"/>
          <w:color w:val="000000" w:themeColor="text1"/>
          <w:sz w:val="28"/>
          <w:szCs w:val="28"/>
          <w:lang w:val="uk-UA"/>
        </w:rPr>
        <w:t xml:space="preserve"> (1-3 мкм), поверх якого наноситься металевий електрод (</w:t>
      </w:r>
      <w:proofErr w:type="spellStart"/>
      <w:r w:rsidRPr="00962739">
        <w:rPr>
          <w:rFonts w:ascii="Times New Roman" w:hAnsi="Times New Roman" w:cs="Times New Roman"/>
          <w:color w:val="000000" w:themeColor="text1"/>
          <w:sz w:val="28"/>
          <w:szCs w:val="28"/>
          <w:lang w:val="uk-UA"/>
        </w:rPr>
        <w:t>Ni</w:t>
      </w:r>
      <w:proofErr w:type="spellEnd"/>
      <w:r w:rsidRPr="00962739">
        <w:rPr>
          <w:rFonts w:ascii="Times New Roman" w:hAnsi="Times New Roman" w:cs="Times New Roman"/>
          <w:color w:val="000000" w:themeColor="text1"/>
          <w:sz w:val="28"/>
          <w:szCs w:val="28"/>
          <w:lang w:val="uk-UA"/>
        </w:rPr>
        <w:t xml:space="preserve"> -Al).</w:t>
      </w:r>
      <w:r w:rsidR="00335AAF" w:rsidRPr="00962739">
        <w:rPr>
          <w:lang w:val="uk-UA"/>
        </w:rPr>
        <w:t xml:space="preserve"> </w:t>
      </w:r>
      <w:r w:rsidR="00335AAF" w:rsidRPr="00962739">
        <w:rPr>
          <w:rFonts w:ascii="Times New Roman" w:hAnsi="Times New Roman" w:cs="Times New Roman"/>
          <w:color w:val="000000" w:themeColor="text1"/>
          <w:sz w:val="28"/>
          <w:szCs w:val="28"/>
          <w:lang w:val="uk-UA"/>
        </w:rPr>
        <w:t xml:space="preserve">Властивості даних елементів майже не залежать від варіювання технологічних параметрів отримання плівок, що зручно для промислового виробництва. Критичними аспектами технології є рекристалізація плівок </w:t>
      </w:r>
      <w:proofErr w:type="spellStart"/>
      <w:r w:rsidR="00335AAF" w:rsidRPr="00962739">
        <w:rPr>
          <w:rFonts w:ascii="Times New Roman" w:hAnsi="Times New Roman" w:cs="Times New Roman"/>
          <w:color w:val="000000" w:themeColor="text1"/>
          <w:sz w:val="28"/>
          <w:szCs w:val="28"/>
          <w:lang w:val="uk-UA"/>
        </w:rPr>
        <w:t>CdTe</w:t>
      </w:r>
      <w:proofErr w:type="spellEnd"/>
      <w:r w:rsidR="00335AAF" w:rsidRPr="00962739">
        <w:rPr>
          <w:rFonts w:ascii="Times New Roman" w:hAnsi="Times New Roman" w:cs="Times New Roman"/>
          <w:color w:val="000000" w:themeColor="text1"/>
          <w:sz w:val="28"/>
          <w:szCs w:val="28"/>
          <w:lang w:val="uk-UA"/>
        </w:rPr>
        <w:t xml:space="preserve">, з використанням CdCl2 в якості флюсу, а також запобігання дифузії </w:t>
      </w:r>
      <w:proofErr w:type="spellStart"/>
      <w:r w:rsidR="00335AAF" w:rsidRPr="00962739">
        <w:rPr>
          <w:rFonts w:ascii="Times New Roman" w:hAnsi="Times New Roman" w:cs="Times New Roman"/>
          <w:color w:val="000000" w:themeColor="text1"/>
          <w:sz w:val="28"/>
          <w:szCs w:val="28"/>
          <w:lang w:val="uk-UA"/>
        </w:rPr>
        <w:t>Ni</w:t>
      </w:r>
      <w:proofErr w:type="spellEnd"/>
      <w:r w:rsidR="00335AAF" w:rsidRPr="00962739">
        <w:rPr>
          <w:rFonts w:ascii="Times New Roman" w:hAnsi="Times New Roman" w:cs="Times New Roman"/>
          <w:color w:val="000000" w:themeColor="text1"/>
          <w:sz w:val="28"/>
          <w:szCs w:val="28"/>
          <w:lang w:val="uk-UA"/>
        </w:rPr>
        <w:t xml:space="preserve"> в плівку </w:t>
      </w:r>
      <w:proofErr w:type="spellStart"/>
      <w:r w:rsidR="00335AAF" w:rsidRPr="00962739">
        <w:rPr>
          <w:rFonts w:ascii="Times New Roman" w:hAnsi="Times New Roman" w:cs="Times New Roman"/>
          <w:color w:val="000000" w:themeColor="text1"/>
          <w:sz w:val="28"/>
          <w:szCs w:val="28"/>
          <w:lang w:val="uk-UA"/>
        </w:rPr>
        <w:t>СdTe</w:t>
      </w:r>
      <w:proofErr w:type="spellEnd"/>
      <w:r w:rsidR="00335AAF" w:rsidRPr="00962739">
        <w:rPr>
          <w:rFonts w:ascii="Times New Roman" w:hAnsi="Times New Roman" w:cs="Times New Roman"/>
          <w:color w:val="000000" w:themeColor="text1"/>
          <w:sz w:val="28"/>
          <w:szCs w:val="28"/>
          <w:lang w:val="uk-UA"/>
        </w:rPr>
        <w:t xml:space="preserve"> при формуванні металевого електрода (для цього до складу електрода додають невелику кількість міді). Основними недоліками цих фотоелементів є екологічні і медичні проблеми, пов'язані зі шкідливим впливом кадмію.</w:t>
      </w:r>
    </w:p>
    <w:p w:rsidR="00335AAF" w:rsidRPr="00962739" w:rsidRDefault="00335AAF" w:rsidP="00467AD0">
      <w:pPr>
        <w:pStyle w:val="a4"/>
        <w:numPr>
          <w:ilvl w:val="2"/>
          <w:numId w:val="16"/>
        </w:numPr>
        <w:spacing w:after="0" w:line="480" w:lineRule="auto"/>
        <w:ind w:left="0" w:firstLine="709"/>
        <w:jc w:val="both"/>
        <w:outlineLvl w:val="1"/>
        <w:rPr>
          <w:rFonts w:ascii="Times New Roman" w:hAnsi="Times New Roman" w:cs="Times New Roman"/>
          <w:b/>
          <w:i w:val="0"/>
          <w:color w:val="000000" w:themeColor="text1"/>
          <w:sz w:val="28"/>
          <w:szCs w:val="28"/>
        </w:rPr>
      </w:pPr>
      <w:r w:rsidRPr="00962739">
        <w:rPr>
          <w:rFonts w:ascii="Times New Roman" w:hAnsi="Times New Roman" w:cs="Times New Roman"/>
          <w:b/>
          <w:i w:val="0"/>
          <w:color w:val="000000" w:themeColor="text1"/>
          <w:sz w:val="28"/>
          <w:szCs w:val="28"/>
        </w:rPr>
        <w:t xml:space="preserve"> </w:t>
      </w:r>
      <w:bookmarkStart w:id="19" w:name="_Toc26526236"/>
      <w:r w:rsidRPr="00962739">
        <w:rPr>
          <w:rFonts w:ascii="Times New Roman" w:hAnsi="Times New Roman" w:cs="Times New Roman"/>
          <w:b/>
          <w:i w:val="0"/>
          <w:color w:val="000000" w:themeColor="text1"/>
          <w:sz w:val="28"/>
          <w:szCs w:val="28"/>
        </w:rPr>
        <w:t xml:space="preserve">Фотоелементи з кристалічних плівок </w:t>
      </w:r>
      <w:r w:rsidR="00776E79" w:rsidRPr="00962739">
        <w:rPr>
          <w:rFonts w:ascii="Times New Roman" w:hAnsi="Times New Roman" w:cs="Times New Roman"/>
          <w:b/>
          <w:i w:val="0"/>
          <w:color w:val="000000" w:themeColor="text1"/>
          <w:sz w:val="28"/>
          <w:szCs w:val="28"/>
        </w:rPr>
        <w:t>III-V груп</w:t>
      </w:r>
      <w:bookmarkEnd w:id="19"/>
    </w:p>
    <w:p w:rsidR="00776E79" w:rsidRPr="00962739" w:rsidRDefault="00776E79" w:rsidP="00776E79">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Напівпровідникові матеріали на основі елементів та сполук груп III (</w:t>
      </w:r>
      <w:proofErr w:type="spellStart"/>
      <w:r w:rsidRPr="00962739">
        <w:rPr>
          <w:rFonts w:ascii="Times New Roman" w:hAnsi="Times New Roman" w:cs="Times New Roman"/>
          <w:sz w:val="28"/>
          <w:szCs w:val="28"/>
          <w:lang w:val="uk-UA"/>
        </w:rPr>
        <w:t>Al</w:t>
      </w:r>
      <w:proofErr w:type="spellEnd"/>
      <w:r w:rsidRPr="00962739">
        <w:rPr>
          <w:rFonts w:ascii="Times New Roman" w:hAnsi="Times New Roman" w:cs="Times New Roman"/>
          <w:sz w:val="28"/>
          <w:szCs w:val="28"/>
          <w:lang w:val="uk-UA"/>
        </w:rPr>
        <w:t xml:space="preserve">, </w:t>
      </w:r>
      <w:proofErr w:type="spellStart"/>
      <w:r w:rsidRPr="00962739">
        <w:rPr>
          <w:rFonts w:ascii="Times New Roman" w:hAnsi="Times New Roman" w:cs="Times New Roman"/>
          <w:sz w:val="28"/>
          <w:szCs w:val="28"/>
          <w:lang w:val="uk-UA"/>
        </w:rPr>
        <w:t>Ga</w:t>
      </w:r>
      <w:proofErr w:type="spellEnd"/>
      <w:r w:rsidRPr="00962739">
        <w:rPr>
          <w:rFonts w:ascii="Times New Roman" w:hAnsi="Times New Roman" w:cs="Times New Roman"/>
          <w:sz w:val="28"/>
          <w:szCs w:val="28"/>
          <w:lang w:val="uk-UA"/>
        </w:rPr>
        <w:t xml:space="preserve">, </w:t>
      </w:r>
      <w:proofErr w:type="spellStart"/>
      <w:r w:rsidRPr="00962739">
        <w:rPr>
          <w:rFonts w:ascii="Times New Roman" w:hAnsi="Times New Roman" w:cs="Times New Roman"/>
          <w:sz w:val="28"/>
          <w:szCs w:val="28"/>
          <w:lang w:val="uk-UA"/>
        </w:rPr>
        <w:t>In</w:t>
      </w:r>
      <w:proofErr w:type="spellEnd"/>
      <w:r w:rsidRPr="00962739">
        <w:rPr>
          <w:rFonts w:ascii="Times New Roman" w:hAnsi="Times New Roman" w:cs="Times New Roman"/>
          <w:sz w:val="28"/>
          <w:szCs w:val="28"/>
          <w:lang w:val="uk-UA"/>
        </w:rPr>
        <w:t xml:space="preserve">) і V (N, P, </w:t>
      </w:r>
      <w:proofErr w:type="spellStart"/>
      <w:r w:rsidRPr="00962739">
        <w:rPr>
          <w:rFonts w:ascii="Times New Roman" w:hAnsi="Times New Roman" w:cs="Times New Roman"/>
          <w:sz w:val="28"/>
          <w:szCs w:val="28"/>
          <w:lang w:val="uk-UA"/>
        </w:rPr>
        <w:t>As</w:t>
      </w:r>
      <w:proofErr w:type="spellEnd"/>
      <w:r w:rsidRPr="00962739">
        <w:rPr>
          <w:rFonts w:ascii="Times New Roman" w:hAnsi="Times New Roman" w:cs="Times New Roman"/>
          <w:sz w:val="28"/>
          <w:szCs w:val="28"/>
          <w:lang w:val="uk-UA"/>
        </w:rPr>
        <w:t xml:space="preserve">, </w:t>
      </w:r>
      <w:proofErr w:type="spellStart"/>
      <w:r w:rsidRPr="00962739">
        <w:rPr>
          <w:rFonts w:ascii="Times New Roman" w:hAnsi="Times New Roman" w:cs="Times New Roman"/>
          <w:sz w:val="28"/>
          <w:szCs w:val="28"/>
          <w:lang w:val="uk-UA"/>
        </w:rPr>
        <w:t>Sb</w:t>
      </w:r>
      <w:proofErr w:type="spellEnd"/>
      <w:r w:rsidRPr="00962739">
        <w:rPr>
          <w:rFonts w:ascii="Times New Roman" w:hAnsi="Times New Roman" w:cs="Times New Roman"/>
          <w:sz w:val="28"/>
          <w:szCs w:val="28"/>
          <w:lang w:val="uk-UA"/>
        </w:rPr>
        <w:t xml:space="preserve">) відомі з 1950 року, а на початку 1960-х років були розроблені фотоелементи на основі арсеніду галію, які і на даний момент застосовуються в галузі, завдяки стійкості до вигорання і високої ефективності </w:t>
      </w:r>
      <w:proofErr w:type="spellStart"/>
      <w:r w:rsidRPr="00962739">
        <w:rPr>
          <w:rFonts w:ascii="Times New Roman" w:hAnsi="Times New Roman" w:cs="Times New Roman"/>
          <w:sz w:val="28"/>
          <w:szCs w:val="28"/>
          <w:lang w:val="uk-UA"/>
        </w:rPr>
        <w:lastRenderedPageBreak/>
        <w:t>фотоперетворення</w:t>
      </w:r>
      <w:proofErr w:type="spellEnd"/>
      <w:r w:rsidRPr="00962739">
        <w:rPr>
          <w:rFonts w:ascii="Times New Roman" w:hAnsi="Times New Roman" w:cs="Times New Roman"/>
          <w:sz w:val="28"/>
          <w:szCs w:val="28"/>
          <w:lang w:val="uk-UA"/>
        </w:rPr>
        <w:t xml:space="preserve">. З усіх сполук груп III-V найбільш широко застосовуються </w:t>
      </w:r>
      <w:proofErr w:type="spellStart"/>
      <w:r w:rsidRPr="00962739">
        <w:rPr>
          <w:rFonts w:ascii="Times New Roman" w:hAnsi="Times New Roman" w:cs="Times New Roman"/>
          <w:sz w:val="28"/>
          <w:szCs w:val="28"/>
          <w:lang w:val="uk-UA"/>
        </w:rPr>
        <w:t>InP</w:t>
      </w:r>
      <w:proofErr w:type="spellEnd"/>
      <w:r w:rsidRPr="00962739">
        <w:rPr>
          <w:rFonts w:ascii="Times New Roman" w:hAnsi="Times New Roman" w:cs="Times New Roman"/>
          <w:sz w:val="28"/>
          <w:szCs w:val="28"/>
          <w:lang w:val="uk-UA"/>
        </w:rPr>
        <w:t xml:space="preserve"> і </w:t>
      </w:r>
      <w:proofErr w:type="spellStart"/>
      <w:r w:rsidRPr="00962739">
        <w:rPr>
          <w:rFonts w:ascii="Times New Roman" w:hAnsi="Times New Roman" w:cs="Times New Roman"/>
          <w:sz w:val="28"/>
          <w:szCs w:val="28"/>
          <w:lang w:val="uk-UA"/>
        </w:rPr>
        <w:t>GaAs</w:t>
      </w:r>
      <w:proofErr w:type="spellEnd"/>
      <w:r w:rsidRPr="00962739">
        <w:rPr>
          <w:rFonts w:ascii="Times New Roman" w:hAnsi="Times New Roman" w:cs="Times New Roman"/>
          <w:sz w:val="28"/>
          <w:szCs w:val="28"/>
          <w:lang w:val="uk-UA"/>
        </w:rPr>
        <w:t xml:space="preserve">, оскільки вони мають майже ідеальну ширину забороненої зони в 1,4 еВ. Найбільша ефективність на структурах з одним переходом була досягнута тонко-плівковими пристроями, сформованими методом газо-фазної епітаксії: 25,8% для </w:t>
      </w:r>
      <w:proofErr w:type="spellStart"/>
      <w:r w:rsidRPr="00962739">
        <w:rPr>
          <w:rFonts w:ascii="Times New Roman" w:hAnsi="Times New Roman" w:cs="Times New Roman"/>
          <w:sz w:val="28"/>
          <w:szCs w:val="28"/>
          <w:lang w:val="uk-UA"/>
        </w:rPr>
        <w:t>GaAs</w:t>
      </w:r>
      <w:proofErr w:type="spellEnd"/>
      <w:r w:rsidRPr="00962739">
        <w:rPr>
          <w:rFonts w:ascii="Times New Roman" w:hAnsi="Times New Roman" w:cs="Times New Roman"/>
          <w:sz w:val="28"/>
          <w:szCs w:val="28"/>
          <w:lang w:val="uk-UA"/>
        </w:rPr>
        <w:t xml:space="preserve"> та 21,9% для </w:t>
      </w:r>
      <w:proofErr w:type="spellStart"/>
      <w:r w:rsidRPr="00962739">
        <w:rPr>
          <w:rFonts w:ascii="Times New Roman" w:hAnsi="Times New Roman" w:cs="Times New Roman"/>
          <w:sz w:val="28"/>
          <w:szCs w:val="28"/>
          <w:lang w:val="uk-UA"/>
        </w:rPr>
        <w:t>InP</w:t>
      </w:r>
      <w:proofErr w:type="spellEnd"/>
      <w:r w:rsidRPr="00962739">
        <w:rPr>
          <w:rFonts w:ascii="Times New Roman" w:hAnsi="Times New Roman" w:cs="Times New Roman"/>
          <w:sz w:val="28"/>
          <w:szCs w:val="28"/>
          <w:lang w:val="uk-UA"/>
        </w:rPr>
        <w:t xml:space="preserve">. Недоліком елементів на плівках сполук III-V груп є висока вартість виготовлення підкладок, які забезпечують </w:t>
      </w:r>
      <w:proofErr w:type="spellStart"/>
      <w:r w:rsidRPr="00962739">
        <w:rPr>
          <w:rFonts w:ascii="Times New Roman" w:hAnsi="Times New Roman" w:cs="Times New Roman"/>
          <w:sz w:val="28"/>
          <w:szCs w:val="28"/>
          <w:lang w:val="uk-UA"/>
        </w:rPr>
        <w:t>епітаксіальне</w:t>
      </w:r>
      <w:proofErr w:type="spellEnd"/>
      <w:r w:rsidRPr="00962739">
        <w:rPr>
          <w:rFonts w:ascii="Times New Roman" w:hAnsi="Times New Roman" w:cs="Times New Roman"/>
          <w:sz w:val="28"/>
          <w:szCs w:val="28"/>
          <w:lang w:val="uk-UA"/>
        </w:rPr>
        <w:t xml:space="preserve"> вирощування цих матеріалів. Крім цього, ефективність </w:t>
      </w:r>
      <w:proofErr w:type="spellStart"/>
      <w:r w:rsidRPr="00962739">
        <w:rPr>
          <w:rFonts w:ascii="Times New Roman" w:hAnsi="Times New Roman" w:cs="Times New Roman"/>
          <w:sz w:val="28"/>
          <w:szCs w:val="28"/>
          <w:lang w:val="uk-UA"/>
        </w:rPr>
        <w:t>фотоперетворення</w:t>
      </w:r>
      <w:proofErr w:type="spellEnd"/>
      <w:r w:rsidRPr="00962739">
        <w:rPr>
          <w:rFonts w:ascii="Times New Roman" w:hAnsi="Times New Roman" w:cs="Times New Roman"/>
          <w:sz w:val="28"/>
          <w:szCs w:val="28"/>
          <w:lang w:val="uk-UA"/>
        </w:rPr>
        <w:t xml:space="preserve"> плівок в значній мірі залежить від домішок і структурних дефектів, що не дозволяє спростити технологію їх осадження і знизити вартість виробництва елементів.</w:t>
      </w:r>
      <w:r w:rsidR="0002595F" w:rsidRPr="00962739">
        <w:rPr>
          <w:lang w:val="uk-UA"/>
        </w:rPr>
        <w:t xml:space="preserve"> </w:t>
      </w:r>
      <w:r w:rsidR="0002595F" w:rsidRPr="00962739">
        <w:rPr>
          <w:rFonts w:ascii="Times New Roman" w:hAnsi="Times New Roman" w:cs="Times New Roman"/>
          <w:sz w:val="28"/>
          <w:szCs w:val="28"/>
          <w:lang w:val="uk-UA"/>
        </w:rPr>
        <w:t xml:space="preserve">Виходом з даної ситуації є використання осередків з декількома </w:t>
      </w:r>
      <w:r w:rsidR="00447F41" w:rsidRPr="00962739">
        <w:rPr>
          <w:rFonts w:ascii="Times New Roman" w:hAnsi="Times New Roman" w:cs="Times New Roman"/>
          <w:sz w:val="28"/>
          <w:szCs w:val="28"/>
          <w:lang w:val="uk-UA"/>
        </w:rPr>
        <w:t>p-n</w:t>
      </w:r>
      <w:r w:rsidR="0002595F" w:rsidRPr="00962739">
        <w:rPr>
          <w:rFonts w:ascii="Times New Roman" w:hAnsi="Times New Roman" w:cs="Times New Roman"/>
          <w:sz w:val="28"/>
          <w:szCs w:val="28"/>
          <w:lang w:val="uk-UA"/>
        </w:rPr>
        <w:t xml:space="preserve"> переходами, що забезпечують більш повне поглинання сонячного спектра, а також використовувати концентратори сонячної енергії великої площі. У результаті вартість фотоелемента знижується пропорційно ступеню концентрації сонячного випромінювання. Сучасний рекорд ефективності </w:t>
      </w:r>
      <w:proofErr w:type="spellStart"/>
      <w:r w:rsidR="0002595F" w:rsidRPr="00962739">
        <w:rPr>
          <w:rFonts w:ascii="Times New Roman" w:hAnsi="Times New Roman" w:cs="Times New Roman"/>
          <w:sz w:val="28"/>
          <w:szCs w:val="28"/>
          <w:lang w:val="uk-UA"/>
        </w:rPr>
        <w:t>фотоперетворення</w:t>
      </w:r>
      <w:proofErr w:type="spellEnd"/>
      <w:r w:rsidR="0002595F" w:rsidRPr="00962739">
        <w:rPr>
          <w:rFonts w:ascii="Times New Roman" w:hAnsi="Times New Roman" w:cs="Times New Roman"/>
          <w:sz w:val="28"/>
          <w:szCs w:val="28"/>
          <w:lang w:val="uk-UA"/>
        </w:rPr>
        <w:t xml:space="preserve">, досягнутий на структурі з трьома переходами при концентруванні в 364 рази, складає 41,6%. Збільшення кількості гетеропереходів призводить до значного </w:t>
      </w:r>
      <w:proofErr w:type="spellStart"/>
      <w:r w:rsidR="0002595F" w:rsidRPr="00962739">
        <w:rPr>
          <w:rFonts w:ascii="Times New Roman" w:hAnsi="Times New Roman" w:cs="Times New Roman"/>
          <w:sz w:val="28"/>
          <w:szCs w:val="28"/>
          <w:lang w:val="uk-UA"/>
        </w:rPr>
        <w:t>здорожчання</w:t>
      </w:r>
      <w:proofErr w:type="spellEnd"/>
      <w:r w:rsidR="0002595F" w:rsidRPr="00962739">
        <w:rPr>
          <w:rFonts w:ascii="Times New Roman" w:hAnsi="Times New Roman" w:cs="Times New Roman"/>
          <w:sz w:val="28"/>
          <w:szCs w:val="28"/>
          <w:lang w:val="uk-UA"/>
        </w:rPr>
        <w:t xml:space="preserve"> фотоелемента, тому </w:t>
      </w:r>
      <w:proofErr w:type="spellStart"/>
      <w:r w:rsidR="0002595F" w:rsidRPr="00962739">
        <w:rPr>
          <w:rFonts w:ascii="Times New Roman" w:hAnsi="Times New Roman" w:cs="Times New Roman"/>
          <w:sz w:val="28"/>
          <w:szCs w:val="28"/>
          <w:lang w:val="uk-UA"/>
        </w:rPr>
        <w:t>виробницво</w:t>
      </w:r>
      <w:proofErr w:type="spellEnd"/>
      <w:r w:rsidR="0002595F" w:rsidRPr="00962739">
        <w:rPr>
          <w:rFonts w:ascii="Times New Roman" w:hAnsi="Times New Roman" w:cs="Times New Roman"/>
          <w:sz w:val="28"/>
          <w:szCs w:val="28"/>
          <w:lang w:val="uk-UA"/>
        </w:rPr>
        <w:t xml:space="preserve"> ФЕ з чотирма і більш</w:t>
      </w:r>
      <w:r w:rsidR="00447F41" w:rsidRPr="00962739">
        <w:rPr>
          <w:rFonts w:ascii="Times New Roman" w:hAnsi="Times New Roman" w:cs="Times New Roman"/>
          <w:sz w:val="28"/>
          <w:szCs w:val="28"/>
          <w:lang w:val="uk-UA"/>
        </w:rPr>
        <w:t>е</w:t>
      </w:r>
      <w:r w:rsidR="0002595F" w:rsidRPr="00962739">
        <w:rPr>
          <w:rFonts w:ascii="Times New Roman" w:hAnsi="Times New Roman" w:cs="Times New Roman"/>
          <w:sz w:val="28"/>
          <w:szCs w:val="28"/>
          <w:lang w:val="uk-UA"/>
        </w:rPr>
        <w:t xml:space="preserve"> гетеропереходами направлене на аерокосмічну промисловість.</w:t>
      </w:r>
    </w:p>
    <w:p w:rsidR="00447F41" w:rsidRPr="00962739" w:rsidRDefault="00447F41" w:rsidP="00467AD0">
      <w:pPr>
        <w:pStyle w:val="a4"/>
        <w:numPr>
          <w:ilvl w:val="1"/>
          <w:numId w:val="16"/>
        </w:numPr>
        <w:spacing w:after="0" w:line="480" w:lineRule="auto"/>
        <w:jc w:val="both"/>
        <w:outlineLvl w:val="1"/>
        <w:rPr>
          <w:rFonts w:ascii="Times New Roman" w:hAnsi="Times New Roman" w:cs="Times New Roman"/>
          <w:b/>
          <w:i w:val="0"/>
          <w:color w:val="000000" w:themeColor="text1"/>
          <w:sz w:val="28"/>
          <w:szCs w:val="28"/>
        </w:rPr>
      </w:pPr>
      <w:bookmarkStart w:id="20" w:name="_Toc26526237"/>
      <w:r w:rsidRPr="00962739">
        <w:rPr>
          <w:rFonts w:ascii="Times New Roman" w:hAnsi="Times New Roman" w:cs="Times New Roman"/>
          <w:b/>
          <w:i w:val="0"/>
          <w:color w:val="000000" w:themeColor="text1"/>
          <w:sz w:val="28"/>
          <w:szCs w:val="28"/>
        </w:rPr>
        <w:t>Фотоелементи третього покоління</w:t>
      </w:r>
      <w:bookmarkEnd w:id="20"/>
    </w:p>
    <w:p w:rsidR="00646855" w:rsidRPr="00962739" w:rsidRDefault="003C7695" w:rsidP="00985040">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Фотоелементи третього покоління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це пристрої, що забезпечують високий коефіцієнт </w:t>
      </w:r>
      <w:proofErr w:type="spellStart"/>
      <w:r w:rsidRPr="00962739">
        <w:rPr>
          <w:rFonts w:ascii="Times New Roman" w:hAnsi="Times New Roman" w:cs="Times New Roman"/>
          <w:sz w:val="28"/>
          <w:szCs w:val="28"/>
          <w:lang w:val="uk-UA"/>
        </w:rPr>
        <w:t>фотоперетворення</w:t>
      </w:r>
      <w:proofErr w:type="spellEnd"/>
      <w:r w:rsidRPr="00962739">
        <w:rPr>
          <w:rFonts w:ascii="Times New Roman" w:hAnsi="Times New Roman" w:cs="Times New Roman"/>
          <w:sz w:val="28"/>
          <w:szCs w:val="28"/>
          <w:lang w:val="uk-UA"/>
        </w:rPr>
        <w:t xml:space="preserve"> при невеликій затраті матеріалів. Мета розробки таких елементів - знизити вартість електроенергії до 0,2-0,5 $/Вт. Спосіб реалізації цієї мети - істотно збільшити ефективність </w:t>
      </w:r>
      <w:proofErr w:type="spellStart"/>
      <w:r w:rsidRPr="00962739">
        <w:rPr>
          <w:rFonts w:ascii="Times New Roman" w:hAnsi="Times New Roman" w:cs="Times New Roman"/>
          <w:sz w:val="28"/>
          <w:szCs w:val="28"/>
          <w:lang w:val="uk-UA"/>
        </w:rPr>
        <w:t>фотоперетворення</w:t>
      </w:r>
      <w:proofErr w:type="spellEnd"/>
      <w:r w:rsidRPr="00962739">
        <w:rPr>
          <w:rFonts w:ascii="Times New Roman" w:hAnsi="Times New Roman" w:cs="Times New Roman"/>
          <w:sz w:val="28"/>
          <w:szCs w:val="28"/>
          <w:lang w:val="uk-UA"/>
        </w:rPr>
        <w:t xml:space="preserve"> при збереженні (або незначного підвищення) вартості виробництва і витрат на утилізацію та екологічну безпеку. Для досягнення цієї концепції найбільш придатні </w:t>
      </w:r>
      <w:proofErr w:type="spellStart"/>
      <w:r w:rsidRPr="00962739">
        <w:rPr>
          <w:rFonts w:ascii="Times New Roman" w:hAnsi="Times New Roman" w:cs="Times New Roman"/>
          <w:sz w:val="28"/>
          <w:szCs w:val="28"/>
          <w:lang w:val="uk-UA"/>
        </w:rPr>
        <w:t>тонкоплівкові</w:t>
      </w:r>
      <w:proofErr w:type="spellEnd"/>
      <w:r w:rsidRPr="00962739">
        <w:rPr>
          <w:rFonts w:ascii="Times New Roman" w:hAnsi="Times New Roman" w:cs="Times New Roman"/>
          <w:sz w:val="28"/>
          <w:szCs w:val="28"/>
          <w:lang w:val="uk-UA"/>
        </w:rPr>
        <w:t xml:space="preserve"> технології. Істотними факторами, що знижують ефективність фотоелементів з одним гетеропереходом, є неповне поглинання сонячного спектру (фотонів з енергією, </w:t>
      </w:r>
      <w:r w:rsidR="001F25A5">
        <w:rPr>
          <w:rFonts w:ascii="Times New Roman" w:hAnsi="Times New Roman" w:cs="Times New Roman"/>
          <w:sz w:val="28"/>
          <w:szCs w:val="28"/>
          <w:lang w:val="uk-UA"/>
        </w:rPr>
        <w:t>більшою за</w:t>
      </w:r>
      <w:r w:rsidRPr="00962739">
        <w:rPr>
          <w:rFonts w:ascii="Times New Roman" w:hAnsi="Times New Roman" w:cs="Times New Roman"/>
          <w:sz w:val="28"/>
          <w:szCs w:val="28"/>
          <w:lang w:val="uk-UA"/>
        </w:rPr>
        <w:t xml:space="preserve"> ширину забороненої зони) і </w:t>
      </w:r>
      <w:r w:rsidRPr="00962739">
        <w:rPr>
          <w:rFonts w:ascii="Times New Roman" w:hAnsi="Times New Roman" w:cs="Times New Roman"/>
          <w:sz w:val="28"/>
          <w:szCs w:val="28"/>
          <w:lang w:val="uk-UA"/>
        </w:rPr>
        <w:lastRenderedPageBreak/>
        <w:t>термалізація фотоелектронів, збуджених фотонами з енергією, що істотно перевищує ширину забороненої зони напівпровідника.</w:t>
      </w:r>
      <w:r w:rsidR="00646855" w:rsidRPr="00962739">
        <w:rPr>
          <w:rFonts w:ascii="Times New Roman" w:hAnsi="Times New Roman" w:cs="Times New Roman"/>
          <w:sz w:val="28"/>
          <w:szCs w:val="28"/>
          <w:lang w:val="uk-UA"/>
        </w:rPr>
        <w:t xml:space="preserve"> Ці фактори </w:t>
      </w:r>
      <w:r w:rsidR="001F25A5">
        <w:rPr>
          <w:rFonts w:ascii="Times New Roman" w:hAnsi="Times New Roman" w:cs="Times New Roman"/>
          <w:sz w:val="28"/>
          <w:szCs w:val="28"/>
          <w:lang w:val="uk-UA"/>
        </w:rPr>
        <w:t>призводять до втрати</w:t>
      </w:r>
      <w:r w:rsidR="00646855" w:rsidRPr="00962739">
        <w:rPr>
          <w:rFonts w:ascii="Times New Roman" w:hAnsi="Times New Roman" w:cs="Times New Roman"/>
          <w:sz w:val="28"/>
          <w:szCs w:val="28"/>
          <w:lang w:val="uk-UA"/>
        </w:rPr>
        <w:t xml:space="preserve"> майже 50% сонячної енергії. Усунення даних факторів можливе  декількома способами. </w:t>
      </w:r>
    </w:p>
    <w:p w:rsidR="003C7695" w:rsidRPr="00962739" w:rsidRDefault="00646855" w:rsidP="00985040">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По-перше, за рахунок більш ефективного використання сонячного спектра. Для цього можна використовувати структури з декількох гетеропереходів з різною шириною  забороненої зони, для того щоб в максимальній мірі перекривати весь сонячний спектр. Ці гетеропереходи можуть бути об'єднані в один осередок - так званий «</w:t>
      </w:r>
      <w:proofErr w:type="spellStart"/>
      <w:r w:rsidRPr="00962739">
        <w:rPr>
          <w:rFonts w:ascii="Times New Roman" w:hAnsi="Times New Roman" w:cs="Times New Roman"/>
          <w:sz w:val="28"/>
          <w:szCs w:val="28"/>
          <w:lang w:val="uk-UA"/>
        </w:rPr>
        <w:t>тандемний</w:t>
      </w:r>
      <w:proofErr w:type="spellEnd"/>
      <w:r w:rsidRPr="00962739">
        <w:rPr>
          <w:rFonts w:ascii="Times New Roman" w:hAnsi="Times New Roman" w:cs="Times New Roman"/>
          <w:sz w:val="28"/>
          <w:szCs w:val="28"/>
          <w:lang w:val="uk-UA"/>
        </w:rPr>
        <w:t xml:space="preserve">» сонячний елемент. До них відносяться розглянуті вище гетеропереходи: з аморфного кремнію, з </w:t>
      </w:r>
      <w:proofErr w:type="spellStart"/>
      <w:r w:rsidRPr="00962739">
        <w:rPr>
          <w:rFonts w:ascii="Times New Roman" w:hAnsi="Times New Roman" w:cs="Times New Roman"/>
          <w:sz w:val="28"/>
          <w:szCs w:val="28"/>
          <w:lang w:val="uk-UA"/>
        </w:rPr>
        <w:t>халькопирита</w:t>
      </w:r>
      <w:proofErr w:type="spellEnd"/>
      <w:r w:rsidRPr="00962739">
        <w:rPr>
          <w:rFonts w:ascii="Times New Roman" w:hAnsi="Times New Roman" w:cs="Times New Roman"/>
          <w:sz w:val="28"/>
          <w:szCs w:val="28"/>
          <w:lang w:val="uk-UA"/>
        </w:rPr>
        <w:t>, або на основі сполук III-V груп. Також гетеропереходи можуть бути у вигляді індивідуальних елементів, але кожен використовує відповідну частину сонячного спектру.</w:t>
      </w:r>
      <w:r w:rsidR="00985040" w:rsidRPr="00962739">
        <w:rPr>
          <w:rFonts w:ascii="Times New Roman" w:hAnsi="Times New Roman" w:cs="Times New Roman"/>
          <w:sz w:val="28"/>
          <w:szCs w:val="28"/>
          <w:lang w:val="uk-UA"/>
        </w:rPr>
        <w:t xml:space="preserve"> Також можливе трансформування широкого сонячного спектру в спектр з вузьким розподілом фотонів за енергією для конкретного напівпровідника значення, наприклад, 1,1 еВ для кремнію. Крім цього, можлива багато-електронна генерація, коли один фотон з високою енергією генерує декілька електронів. Можливо реалізувати і «</w:t>
      </w:r>
      <w:proofErr w:type="spellStart"/>
      <w:r w:rsidR="00985040" w:rsidRPr="00962739">
        <w:rPr>
          <w:rFonts w:ascii="Times New Roman" w:hAnsi="Times New Roman" w:cs="Times New Roman"/>
          <w:sz w:val="28"/>
          <w:szCs w:val="28"/>
          <w:lang w:val="uk-UA"/>
        </w:rPr>
        <w:t>Багатофотонні</w:t>
      </w:r>
      <w:proofErr w:type="spellEnd"/>
      <w:r w:rsidR="00985040" w:rsidRPr="00962739">
        <w:rPr>
          <w:rFonts w:ascii="Times New Roman" w:hAnsi="Times New Roman" w:cs="Times New Roman"/>
          <w:sz w:val="28"/>
          <w:szCs w:val="28"/>
          <w:lang w:val="uk-UA"/>
        </w:rPr>
        <w:t>» процеси - коли декілька фотонів низької енергії (інфрачервоних) генерують один електрон.</w:t>
      </w:r>
    </w:p>
    <w:p w:rsidR="00985040" w:rsidRPr="00962739" w:rsidRDefault="00985040" w:rsidP="00985040">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По-друге, за рахунок використання «гарячих» фотоелектронів до їх стану термалізації - «елементи на гарячих носіях». З урахуванням цих факторів ефективність </w:t>
      </w:r>
      <w:proofErr w:type="spellStart"/>
      <w:r w:rsidRPr="00962739">
        <w:rPr>
          <w:rFonts w:ascii="Times New Roman" w:hAnsi="Times New Roman" w:cs="Times New Roman"/>
          <w:sz w:val="28"/>
          <w:szCs w:val="28"/>
          <w:lang w:val="uk-UA"/>
        </w:rPr>
        <w:t>фотоперетворення</w:t>
      </w:r>
      <w:proofErr w:type="spellEnd"/>
      <w:r w:rsidRPr="00962739">
        <w:rPr>
          <w:rFonts w:ascii="Times New Roman" w:hAnsi="Times New Roman" w:cs="Times New Roman"/>
          <w:sz w:val="28"/>
          <w:szCs w:val="28"/>
          <w:lang w:val="uk-UA"/>
        </w:rPr>
        <w:t xml:space="preserve"> при нормальній освітленості, тобто без концентрування сонячного випромінювання, становить приблизно 66% - термодинамічна межа при освітленості, яка дорівнює випромінюванню 1 Сонця. Абсолютна термодинамічна межа, визначається циклом Карно (при максимально можливій концентрації сонячної енергії на Землі в 46200 рази) відповідає ефективності </w:t>
      </w:r>
      <w:proofErr w:type="spellStart"/>
      <w:r w:rsidRPr="00962739">
        <w:rPr>
          <w:rFonts w:ascii="Times New Roman" w:hAnsi="Times New Roman" w:cs="Times New Roman"/>
          <w:sz w:val="28"/>
          <w:szCs w:val="28"/>
          <w:lang w:val="uk-UA"/>
        </w:rPr>
        <w:t>фотоперетворення</w:t>
      </w:r>
      <w:proofErr w:type="spellEnd"/>
      <w:r w:rsidRPr="00962739">
        <w:rPr>
          <w:rFonts w:ascii="Times New Roman" w:hAnsi="Times New Roman" w:cs="Times New Roman"/>
          <w:sz w:val="28"/>
          <w:szCs w:val="28"/>
          <w:lang w:val="uk-UA"/>
        </w:rPr>
        <w:t xml:space="preserve"> приблизно 93%. Елементи третього покоління використовують обидва принципи. В даний час проводяться інтенсивні дослідження фізичних основ функціонування різних типів </w:t>
      </w:r>
      <w:r w:rsidRPr="00962739">
        <w:rPr>
          <w:rFonts w:ascii="Times New Roman" w:hAnsi="Times New Roman" w:cs="Times New Roman"/>
          <w:sz w:val="28"/>
          <w:szCs w:val="28"/>
          <w:lang w:val="uk-UA"/>
        </w:rPr>
        <w:lastRenderedPageBreak/>
        <w:t>фотоелементів третього покоління, які дозволяють застосування в конкретних високоефективних пристроях.</w:t>
      </w:r>
    </w:p>
    <w:p w:rsidR="004F3506" w:rsidRPr="00962739" w:rsidRDefault="00236315" w:rsidP="0086617F">
      <w:pPr>
        <w:pStyle w:val="a4"/>
        <w:numPr>
          <w:ilvl w:val="0"/>
          <w:numId w:val="0"/>
        </w:numPr>
        <w:spacing w:after="0" w:line="480" w:lineRule="auto"/>
        <w:ind w:left="709"/>
        <w:jc w:val="both"/>
        <w:outlineLvl w:val="1"/>
        <w:rPr>
          <w:rFonts w:ascii="Times New Roman" w:hAnsi="Times New Roman" w:cs="Times New Roman"/>
          <w:b/>
          <w:i w:val="0"/>
          <w:color w:val="000000" w:themeColor="text1"/>
          <w:sz w:val="28"/>
          <w:szCs w:val="28"/>
        </w:rPr>
      </w:pPr>
      <w:bookmarkStart w:id="21" w:name="_Toc26526238"/>
      <w:r w:rsidRPr="00962739">
        <w:rPr>
          <w:rFonts w:ascii="Times New Roman" w:hAnsi="Times New Roman" w:cs="Times New Roman"/>
          <w:b/>
          <w:i w:val="0"/>
          <w:color w:val="000000" w:themeColor="text1"/>
          <w:sz w:val="28"/>
          <w:szCs w:val="28"/>
        </w:rPr>
        <w:t>Виснов</w:t>
      </w:r>
      <w:r w:rsidR="00FC6CC0" w:rsidRPr="00962739">
        <w:rPr>
          <w:rFonts w:ascii="Times New Roman" w:hAnsi="Times New Roman" w:cs="Times New Roman"/>
          <w:b/>
          <w:i w:val="0"/>
          <w:color w:val="000000" w:themeColor="text1"/>
          <w:sz w:val="28"/>
          <w:szCs w:val="28"/>
        </w:rPr>
        <w:t>к</w:t>
      </w:r>
      <w:r w:rsidR="00142719" w:rsidRPr="00962739">
        <w:rPr>
          <w:rFonts w:ascii="Times New Roman" w:hAnsi="Times New Roman" w:cs="Times New Roman"/>
          <w:b/>
          <w:i w:val="0"/>
          <w:color w:val="000000" w:themeColor="text1"/>
          <w:sz w:val="28"/>
          <w:szCs w:val="28"/>
        </w:rPr>
        <w:t>и</w:t>
      </w:r>
      <w:r w:rsidR="00FC6CC0" w:rsidRPr="00962739">
        <w:rPr>
          <w:rFonts w:ascii="Times New Roman" w:hAnsi="Times New Roman" w:cs="Times New Roman"/>
          <w:b/>
          <w:i w:val="0"/>
          <w:color w:val="000000" w:themeColor="text1"/>
          <w:sz w:val="28"/>
          <w:szCs w:val="28"/>
        </w:rPr>
        <w:t xml:space="preserve"> до розділу </w:t>
      </w:r>
      <w:r w:rsidR="00467AD0">
        <w:rPr>
          <w:rFonts w:ascii="Times New Roman" w:hAnsi="Times New Roman" w:cs="Times New Roman"/>
          <w:b/>
          <w:i w:val="0"/>
          <w:color w:val="000000" w:themeColor="text1"/>
          <w:sz w:val="28"/>
          <w:szCs w:val="28"/>
          <w:lang w:val="en-US"/>
        </w:rPr>
        <w:t>II</w:t>
      </w:r>
      <w:bookmarkEnd w:id="21"/>
    </w:p>
    <w:p w:rsidR="00467AD0" w:rsidRPr="00526CF6" w:rsidRDefault="00526CF6" w:rsidP="00467AD0">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Визначено основні типи фотоелектричних перетворювачів;</w:t>
      </w:r>
    </w:p>
    <w:p w:rsidR="00526CF6" w:rsidRPr="00526CF6" w:rsidRDefault="00526CF6" w:rsidP="00467AD0">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Визначено основні відмінності та принцип виготовлення фотоелементів;</w:t>
      </w:r>
    </w:p>
    <w:p w:rsidR="00526CF6" w:rsidRPr="00ED1AAD" w:rsidRDefault="00526CF6" w:rsidP="00526CF6">
      <w:pPr>
        <w:pStyle w:val="a3"/>
        <w:numPr>
          <w:ilvl w:val="0"/>
          <w:numId w:val="30"/>
        </w:numPr>
        <w:spacing w:after="0" w:line="360" w:lineRule="auto"/>
        <w:jc w:val="both"/>
        <w:rPr>
          <w:rFonts w:ascii="Times New Roman" w:hAnsi="Times New Roman" w:cs="Times New Roman"/>
          <w:sz w:val="28"/>
          <w:szCs w:val="28"/>
          <w:lang w:val="uk-UA"/>
        </w:rPr>
      </w:pPr>
      <w:r w:rsidRPr="00526CF6">
        <w:rPr>
          <w:rFonts w:ascii="Times New Roman" w:hAnsi="Times New Roman" w:cs="Times New Roman"/>
          <w:sz w:val="28"/>
          <w:szCs w:val="28"/>
          <w:lang w:val="uk-UA"/>
        </w:rPr>
        <w:t>Досліджено коефіцієнти фотоелектричного перетворення для різних типів фотоелементів. В таблиці 2.1 наведені середні значення коефіцієнтів фотоелектричного перетворення, в відповідності до типу ФЕ.</w:t>
      </w:r>
    </w:p>
    <w:p w:rsidR="00526CF6" w:rsidRPr="00ED1AAD" w:rsidRDefault="00526CF6" w:rsidP="00526CF6">
      <w:pPr>
        <w:pStyle w:val="a3"/>
        <w:numPr>
          <w:ilvl w:val="0"/>
          <w:numId w:val="30"/>
        </w:numPr>
        <w:spacing w:after="0" w:line="360" w:lineRule="auto"/>
        <w:jc w:val="both"/>
        <w:rPr>
          <w:rFonts w:ascii="Times New Roman" w:hAnsi="Times New Roman" w:cs="Times New Roman"/>
          <w:sz w:val="28"/>
          <w:szCs w:val="28"/>
          <w:lang w:val="uk-UA"/>
        </w:rPr>
      </w:pPr>
      <w:r w:rsidRPr="00ED1AAD">
        <w:rPr>
          <w:rFonts w:ascii="Times New Roman" w:hAnsi="Times New Roman" w:cs="Times New Roman"/>
          <w:sz w:val="28"/>
          <w:szCs w:val="28"/>
          <w:lang w:val="uk-UA"/>
        </w:rPr>
        <w:t>Згідно з наведеними вище даними,</w:t>
      </w:r>
      <w:r w:rsidR="00C87E40" w:rsidRPr="00ED1AAD">
        <w:rPr>
          <w:rFonts w:ascii="Times New Roman" w:hAnsi="Times New Roman" w:cs="Times New Roman"/>
          <w:sz w:val="28"/>
          <w:szCs w:val="28"/>
          <w:lang w:val="uk-UA"/>
        </w:rPr>
        <w:t xml:space="preserve"> був підібраний тип СБ</w:t>
      </w:r>
      <w:r w:rsidRPr="00ED1AAD">
        <w:rPr>
          <w:rFonts w:ascii="Times New Roman" w:hAnsi="Times New Roman" w:cs="Times New Roman"/>
          <w:sz w:val="28"/>
          <w:szCs w:val="28"/>
          <w:lang w:val="uk-UA"/>
        </w:rPr>
        <w:t xml:space="preserve"> для використання</w:t>
      </w:r>
      <w:r w:rsidR="00C87E40" w:rsidRPr="00ED1AAD">
        <w:rPr>
          <w:rFonts w:ascii="Times New Roman" w:hAnsi="Times New Roman" w:cs="Times New Roman"/>
          <w:sz w:val="28"/>
          <w:szCs w:val="28"/>
          <w:lang w:val="uk-UA"/>
        </w:rPr>
        <w:t xml:space="preserve"> при побудові СЕС для дому. У відповідності, до значень потужності та вартості. При проектуванні СЕС будуть використовуватися СБ першого покоління </w:t>
      </w:r>
      <w:r w:rsidR="00ED1AAD" w:rsidRPr="00ED1AAD">
        <w:rPr>
          <w:rFonts w:ascii="Times New Roman" w:hAnsi="Times New Roman" w:cs="Times New Roman"/>
          <w:sz w:val="28"/>
          <w:szCs w:val="28"/>
          <w:lang w:val="uk-UA"/>
        </w:rPr>
        <w:t>і</w:t>
      </w:r>
      <w:r w:rsidR="00C87E40" w:rsidRPr="00ED1AAD">
        <w:rPr>
          <w:rFonts w:ascii="Times New Roman" w:hAnsi="Times New Roman" w:cs="Times New Roman"/>
          <w:sz w:val="28"/>
          <w:szCs w:val="28"/>
          <w:lang w:val="uk-UA"/>
        </w:rPr>
        <w:t>з полікристалічного кремнію.</w:t>
      </w:r>
    </w:p>
    <w:p w:rsidR="005773BD" w:rsidRPr="001207D0" w:rsidRDefault="005773BD" w:rsidP="005773BD">
      <w:pPr>
        <w:spacing w:after="0" w:line="360" w:lineRule="auto"/>
        <w:ind w:firstLine="709"/>
        <w:jc w:val="right"/>
        <w:rPr>
          <w:rFonts w:ascii="Times New Roman" w:hAnsi="Times New Roman" w:cs="Times New Roman"/>
          <w:sz w:val="24"/>
          <w:szCs w:val="24"/>
          <w:lang w:val="uk-UA"/>
        </w:rPr>
      </w:pPr>
      <w:r w:rsidRPr="001207D0">
        <w:rPr>
          <w:rFonts w:ascii="Times New Roman" w:hAnsi="Times New Roman" w:cs="Times New Roman"/>
          <w:sz w:val="24"/>
          <w:szCs w:val="24"/>
          <w:lang w:val="uk-UA"/>
        </w:rPr>
        <w:t>Таблиця 2.1</w:t>
      </w:r>
      <w:r w:rsidR="001207D0" w:rsidRPr="001207D0">
        <w:rPr>
          <w:rFonts w:ascii="Times New Roman" w:hAnsi="Times New Roman" w:cs="Times New Roman"/>
          <w:sz w:val="24"/>
          <w:szCs w:val="24"/>
          <w:lang w:val="uk-UA"/>
        </w:rPr>
        <w:t xml:space="preserve">. </w:t>
      </w:r>
      <w:r w:rsidR="001207D0">
        <w:rPr>
          <w:rFonts w:ascii="Times New Roman" w:hAnsi="Times New Roman" w:cs="Times New Roman"/>
          <w:sz w:val="24"/>
          <w:szCs w:val="24"/>
          <w:lang w:val="uk-UA"/>
        </w:rPr>
        <w:t>К</w:t>
      </w:r>
      <w:r w:rsidR="001207D0" w:rsidRPr="001207D0">
        <w:rPr>
          <w:rFonts w:ascii="Times New Roman" w:hAnsi="Times New Roman" w:cs="Times New Roman"/>
          <w:sz w:val="24"/>
          <w:szCs w:val="24"/>
          <w:lang w:val="uk-UA"/>
        </w:rPr>
        <w:t xml:space="preserve">оефіцієнти фотоелектричного перетворення різних типів </w:t>
      </w:r>
      <w:r w:rsidR="001207D0">
        <w:rPr>
          <w:rFonts w:ascii="Times New Roman" w:hAnsi="Times New Roman" w:cs="Times New Roman"/>
          <w:sz w:val="24"/>
          <w:szCs w:val="24"/>
          <w:lang w:val="uk-UA"/>
        </w:rPr>
        <w:t>ФЕП</w:t>
      </w:r>
    </w:p>
    <w:tbl>
      <w:tblPr>
        <w:tblW w:w="7960" w:type="dxa"/>
        <w:jc w:val="center"/>
        <w:tblLook w:val="04A0" w:firstRow="1" w:lastRow="0" w:firstColumn="1" w:lastColumn="0" w:noHBand="0" w:noVBand="1"/>
      </w:tblPr>
      <w:tblGrid>
        <w:gridCol w:w="4220"/>
        <w:gridCol w:w="3740"/>
      </w:tblGrid>
      <w:tr w:rsidR="0080794C" w:rsidRPr="00962739" w:rsidTr="0080794C">
        <w:trPr>
          <w:trHeight w:val="1095"/>
          <w:jc w:val="center"/>
        </w:trPr>
        <w:tc>
          <w:tcPr>
            <w:tcW w:w="42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0794C" w:rsidRPr="001A7BA4" w:rsidRDefault="0080794C" w:rsidP="0080794C">
            <w:pPr>
              <w:spacing w:after="0" w:line="240" w:lineRule="auto"/>
              <w:jc w:val="center"/>
              <w:rPr>
                <w:rFonts w:ascii="Times New Roman" w:eastAsia="Times New Roman" w:hAnsi="Times New Roman" w:cs="Times New Roman"/>
                <w:b/>
                <w:color w:val="000000"/>
                <w:sz w:val="24"/>
                <w:szCs w:val="24"/>
                <w:lang w:val="uk-UA" w:eastAsia="ru-RU"/>
              </w:rPr>
            </w:pPr>
            <w:r w:rsidRPr="001A7BA4">
              <w:rPr>
                <w:rFonts w:ascii="Times New Roman" w:eastAsia="Times New Roman" w:hAnsi="Times New Roman" w:cs="Times New Roman"/>
                <w:b/>
                <w:color w:val="000000"/>
                <w:sz w:val="24"/>
                <w:szCs w:val="24"/>
                <w:lang w:val="uk-UA" w:eastAsia="ru-RU"/>
              </w:rPr>
              <w:t>Тип</w:t>
            </w:r>
          </w:p>
        </w:tc>
        <w:tc>
          <w:tcPr>
            <w:tcW w:w="3740" w:type="dxa"/>
            <w:tcBorders>
              <w:top w:val="single" w:sz="8" w:space="0" w:color="auto"/>
              <w:left w:val="nil"/>
              <w:bottom w:val="single" w:sz="8" w:space="0" w:color="auto"/>
              <w:right w:val="single" w:sz="8" w:space="0" w:color="auto"/>
            </w:tcBorders>
            <w:shd w:val="clear" w:color="auto" w:fill="auto"/>
            <w:vAlign w:val="center"/>
            <w:hideMark/>
          </w:tcPr>
          <w:p w:rsidR="0080794C" w:rsidRPr="001A7BA4" w:rsidRDefault="0080794C" w:rsidP="0080794C">
            <w:pPr>
              <w:spacing w:after="0" w:line="240" w:lineRule="auto"/>
              <w:jc w:val="center"/>
              <w:rPr>
                <w:rFonts w:ascii="Times New Roman" w:eastAsia="Times New Roman" w:hAnsi="Times New Roman" w:cs="Times New Roman"/>
                <w:b/>
                <w:color w:val="000000"/>
                <w:sz w:val="24"/>
                <w:szCs w:val="24"/>
                <w:lang w:val="uk-UA" w:eastAsia="ru-RU"/>
              </w:rPr>
            </w:pPr>
            <w:r w:rsidRPr="001A7BA4">
              <w:rPr>
                <w:rFonts w:ascii="Times New Roman" w:eastAsia="Times New Roman" w:hAnsi="Times New Roman" w:cs="Times New Roman"/>
                <w:b/>
                <w:color w:val="000000"/>
                <w:sz w:val="24"/>
                <w:szCs w:val="24"/>
                <w:lang w:val="uk-UA" w:eastAsia="ru-RU"/>
              </w:rPr>
              <w:t>Коефіцієнт фотоелектричного перетворення, %</w:t>
            </w:r>
          </w:p>
        </w:tc>
      </w:tr>
      <w:tr w:rsidR="0080794C" w:rsidRPr="00962739" w:rsidTr="0080794C">
        <w:trPr>
          <w:trHeight w:val="510"/>
          <w:jc w:val="center"/>
        </w:trPr>
        <w:tc>
          <w:tcPr>
            <w:tcW w:w="796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80794C" w:rsidRPr="001A7BA4" w:rsidRDefault="0080794C" w:rsidP="0080794C">
            <w:pPr>
              <w:spacing w:after="0" w:line="240" w:lineRule="auto"/>
              <w:jc w:val="center"/>
              <w:rPr>
                <w:rFonts w:ascii="Times New Roman" w:eastAsia="Times New Roman" w:hAnsi="Times New Roman" w:cs="Times New Roman"/>
                <w:b/>
                <w:color w:val="000000"/>
                <w:sz w:val="24"/>
                <w:szCs w:val="24"/>
                <w:lang w:val="uk-UA" w:eastAsia="ru-RU"/>
              </w:rPr>
            </w:pPr>
            <w:r w:rsidRPr="001A7BA4">
              <w:rPr>
                <w:rFonts w:ascii="Times New Roman" w:eastAsia="Times New Roman" w:hAnsi="Times New Roman" w:cs="Times New Roman"/>
                <w:b/>
                <w:color w:val="000000"/>
                <w:sz w:val="24"/>
                <w:szCs w:val="24"/>
                <w:lang w:val="uk-UA" w:eastAsia="ru-RU"/>
              </w:rPr>
              <w:t>Кремній</w:t>
            </w: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(кристалічний)</w:t>
            </w:r>
          </w:p>
        </w:tc>
        <w:tc>
          <w:tcPr>
            <w:tcW w:w="3740" w:type="dxa"/>
            <w:vMerge w:val="restart"/>
            <w:tcBorders>
              <w:top w:val="nil"/>
              <w:left w:val="single" w:sz="8" w:space="0" w:color="auto"/>
              <w:bottom w:val="single" w:sz="4" w:space="0" w:color="000000"/>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24,7</w:t>
            </w: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(полікристалічний)</w:t>
            </w:r>
          </w:p>
        </w:tc>
        <w:tc>
          <w:tcPr>
            <w:tcW w:w="3740" w:type="dxa"/>
            <w:vMerge/>
            <w:tcBorders>
              <w:top w:val="nil"/>
              <w:left w:val="single" w:sz="8" w:space="0" w:color="auto"/>
              <w:bottom w:val="single" w:sz="4" w:space="0" w:color="000000"/>
              <w:right w:val="single" w:sz="8" w:space="0" w:color="auto"/>
            </w:tcBorders>
            <w:vAlign w:val="center"/>
            <w:hideMark/>
          </w:tcPr>
          <w:p w:rsidR="0080794C" w:rsidRPr="00962739" w:rsidRDefault="0080794C" w:rsidP="0080794C">
            <w:pPr>
              <w:spacing w:after="0" w:line="240" w:lineRule="auto"/>
              <w:rPr>
                <w:rFonts w:ascii="Times New Roman" w:eastAsia="Times New Roman" w:hAnsi="Times New Roman" w:cs="Times New Roman"/>
                <w:color w:val="000000"/>
                <w:sz w:val="24"/>
                <w:szCs w:val="24"/>
                <w:lang w:val="uk-UA" w:eastAsia="ru-RU"/>
              </w:rPr>
            </w:pP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(на тонких плівках)</w:t>
            </w:r>
          </w:p>
        </w:tc>
        <w:tc>
          <w:tcPr>
            <w:tcW w:w="3740" w:type="dxa"/>
            <w:vMerge/>
            <w:tcBorders>
              <w:top w:val="nil"/>
              <w:left w:val="single" w:sz="8" w:space="0" w:color="auto"/>
              <w:bottom w:val="single" w:sz="4" w:space="0" w:color="000000"/>
              <w:right w:val="single" w:sz="8" w:space="0" w:color="auto"/>
            </w:tcBorders>
            <w:vAlign w:val="center"/>
            <w:hideMark/>
          </w:tcPr>
          <w:p w:rsidR="0080794C" w:rsidRPr="00962739" w:rsidRDefault="0080794C" w:rsidP="0080794C">
            <w:pPr>
              <w:spacing w:after="0" w:line="240" w:lineRule="auto"/>
              <w:rPr>
                <w:rFonts w:ascii="Times New Roman" w:eastAsia="Times New Roman" w:hAnsi="Times New Roman" w:cs="Times New Roman"/>
                <w:color w:val="000000"/>
                <w:sz w:val="24"/>
                <w:szCs w:val="24"/>
                <w:lang w:val="uk-UA" w:eastAsia="ru-RU"/>
              </w:rPr>
            </w:pPr>
          </w:p>
        </w:tc>
      </w:tr>
      <w:tr w:rsidR="0080794C" w:rsidRPr="00962739" w:rsidTr="0080794C">
        <w:trPr>
          <w:trHeight w:val="330"/>
          <w:jc w:val="center"/>
        </w:trPr>
        <w:tc>
          <w:tcPr>
            <w:tcW w:w="4220" w:type="dxa"/>
            <w:tcBorders>
              <w:top w:val="nil"/>
              <w:left w:val="single" w:sz="8" w:space="0" w:color="auto"/>
              <w:bottom w:val="nil"/>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w:t>
            </w:r>
            <w:proofErr w:type="spellStart"/>
            <w:r w:rsidRPr="00962739">
              <w:rPr>
                <w:rFonts w:ascii="Times New Roman" w:eastAsia="Times New Roman" w:hAnsi="Times New Roman" w:cs="Times New Roman"/>
                <w:color w:val="000000"/>
                <w:sz w:val="24"/>
                <w:szCs w:val="24"/>
                <w:lang w:val="uk-UA" w:eastAsia="ru-RU"/>
              </w:rPr>
              <w:t>суб-модуль</w:t>
            </w:r>
            <w:proofErr w:type="spellEnd"/>
            <w:r w:rsidRPr="00962739">
              <w:rPr>
                <w:rFonts w:ascii="Times New Roman" w:eastAsia="Times New Roman" w:hAnsi="Times New Roman" w:cs="Times New Roman"/>
                <w:color w:val="000000"/>
                <w:sz w:val="24"/>
                <w:szCs w:val="24"/>
                <w:lang w:val="uk-UA" w:eastAsia="ru-RU"/>
              </w:rPr>
              <w:t xml:space="preserve"> на тонких плівках)</w:t>
            </w:r>
          </w:p>
        </w:tc>
        <w:tc>
          <w:tcPr>
            <w:tcW w:w="3740" w:type="dxa"/>
            <w:tcBorders>
              <w:top w:val="nil"/>
              <w:left w:val="nil"/>
              <w:bottom w:val="nil"/>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10,4</w:t>
            </w:r>
          </w:p>
        </w:tc>
      </w:tr>
      <w:tr w:rsidR="0080794C" w:rsidRPr="00962739" w:rsidTr="0080794C">
        <w:trPr>
          <w:trHeight w:val="555"/>
          <w:jc w:val="center"/>
        </w:trPr>
        <w:tc>
          <w:tcPr>
            <w:tcW w:w="796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III-V</w:t>
            </w: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GaAs</w:t>
            </w:r>
            <w:proofErr w:type="spellEnd"/>
            <w:r w:rsidRPr="00962739">
              <w:rPr>
                <w:rFonts w:ascii="Times New Roman" w:eastAsia="Times New Roman" w:hAnsi="Times New Roman" w:cs="Times New Roman"/>
                <w:color w:val="000000"/>
                <w:sz w:val="24"/>
                <w:szCs w:val="24"/>
                <w:lang w:val="uk-UA" w:eastAsia="ru-RU"/>
              </w:rPr>
              <w:t xml:space="preserve"> (кристалічний)</w:t>
            </w:r>
          </w:p>
        </w:tc>
        <w:tc>
          <w:tcPr>
            <w:tcW w:w="3740" w:type="dxa"/>
            <w:tcBorders>
              <w:top w:val="nil"/>
              <w:left w:val="nil"/>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25,1</w:t>
            </w: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GaAs</w:t>
            </w:r>
            <w:proofErr w:type="spellEnd"/>
            <w:r w:rsidRPr="00962739">
              <w:rPr>
                <w:rFonts w:ascii="Times New Roman" w:eastAsia="Times New Roman" w:hAnsi="Times New Roman" w:cs="Times New Roman"/>
                <w:color w:val="000000"/>
                <w:sz w:val="24"/>
                <w:szCs w:val="24"/>
                <w:lang w:val="uk-UA" w:eastAsia="ru-RU"/>
              </w:rPr>
              <w:t xml:space="preserve"> (на тонких плівках)</w:t>
            </w:r>
          </w:p>
        </w:tc>
        <w:tc>
          <w:tcPr>
            <w:tcW w:w="3740" w:type="dxa"/>
            <w:tcBorders>
              <w:top w:val="nil"/>
              <w:left w:val="nil"/>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24,5</w:t>
            </w:r>
          </w:p>
        </w:tc>
      </w:tr>
      <w:tr w:rsidR="0080794C" w:rsidRPr="00962739" w:rsidTr="0080794C">
        <w:trPr>
          <w:trHeight w:val="315"/>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GaAs</w:t>
            </w:r>
            <w:proofErr w:type="spellEnd"/>
            <w:r w:rsidRPr="00962739">
              <w:rPr>
                <w:rFonts w:ascii="Times New Roman" w:eastAsia="Times New Roman" w:hAnsi="Times New Roman" w:cs="Times New Roman"/>
                <w:color w:val="000000"/>
                <w:sz w:val="24"/>
                <w:szCs w:val="24"/>
                <w:lang w:val="uk-UA" w:eastAsia="ru-RU"/>
              </w:rPr>
              <w:t xml:space="preserve"> (полікристалічний)</w:t>
            </w:r>
          </w:p>
        </w:tc>
        <w:tc>
          <w:tcPr>
            <w:tcW w:w="3740" w:type="dxa"/>
            <w:tcBorders>
              <w:top w:val="nil"/>
              <w:left w:val="nil"/>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18,2</w:t>
            </w:r>
          </w:p>
        </w:tc>
      </w:tr>
      <w:tr w:rsidR="0080794C" w:rsidRPr="00962739" w:rsidTr="0080794C">
        <w:trPr>
          <w:trHeight w:val="330"/>
          <w:jc w:val="center"/>
        </w:trPr>
        <w:tc>
          <w:tcPr>
            <w:tcW w:w="4220" w:type="dxa"/>
            <w:tcBorders>
              <w:top w:val="nil"/>
              <w:left w:val="single" w:sz="8" w:space="0" w:color="auto"/>
              <w:bottom w:val="nil"/>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InP</w:t>
            </w:r>
            <w:proofErr w:type="spellEnd"/>
            <w:r w:rsidRPr="00962739">
              <w:rPr>
                <w:rFonts w:ascii="Times New Roman" w:eastAsia="Times New Roman" w:hAnsi="Times New Roman" w:cs="Times New Roman"/>
                <w:color w:val="000000"/>
                <w:sz w:val="24"/>
                <w:szCs w:val="24"/>
                <w:lang w:val="uk-UA" w:eastAsia="ru-RU"/>
              </w:rPr>
              <w:t xml:space="preserve"> (кристалічний)</w:t>
            </w:r>
          </w:p>
        </w:tc>
        <w:tc>
          <w:tcPr>
            <w:tcW w:w="3740" w:type="dxa"/>
            <w:tcBorders>
              <w:top w:val="nil"/>
              <w:left w:val="nil"/>
              <w:bottom w:val="nil"/>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21,9</w:t>
            </w:r>
          </w:p>
        </w:tc>
      </w:tr>
      <w:tr w:rsidR="0080794C" w:rsidRPr="00962739" w:rsidTr="0080794C">
        <w:trPr>
          <w:trHeight w:val="480"/>
          <w:jc w:val="center"/>
        </w:trPr>
        <w:tc>
          <w:tcPr>
            <w:tcW w:w="796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80794C" w:rsidRPr="001A7BA4" w:rsidRDefault="0080794C" w:rsidP="0080794C">
            <w:pPr>
              <w:spacing w:after="0" w:line="240" w:lineRule="auto"/>
              <w:jc w:val="center"/>
              <w:rPr>
                <w:rFonts w:ascii="Times New Roman" w:eastAsia="Times New Roman" w:hAnsi="Times New Roman" w:cs="Times New Roman"/>
                <w:b/>
                <w:color w:val="000000"/>
                <w:sz w:val="24"/>
                <w:szCs w:val="24"/>
                <w:lang w:val="uk-UA" w:eastAsia="ru-RU"/>
              </w:rPr>
            </w:pPr>
            <w:r w:rsidRPr="001A7BA4">
              <w:rPr>
                <w:rFonts w:ascii="Times New Roman" w:eastAsia="Times New Roman" w:hAnsi="Times New Roman" w:cs="Times New Roman"/>
                <w:b/>
                <w:color w:val="000000"/>
                <w:sz w:val="24"/>
                <w:szCs w:val="24"/>
                <w:lang w:val="uk-UA" w:eastAsia="ru-RU"/>
              </w:rPr>
              <w:t xml:space="preserve">Аморфний / </w:t>
            </w:r>
            <w:proofErr w:type="spellStart"/>
            <w:r w:rsidRPr="001A7BA4">
              <w:rPr>
                <w:rFonts w:ascii="Times New Roman" w:eastAsia="Times New Roman" w:hAnsi="Times New Roman" w:cs="Times New Roman"/>
                <w:b/>
                <w:color w:val="000000"/>
                <w:sz w:val="24"/>
                <w:szCs w:val="24"/>
                <w:lang w:val="uk-UA" w:eastAsia="ru-RU"/>
              </w:rPr>
              <w:t>Нанокристалічний</w:t>
            </w:r>
            <w:proofErr w:type="spellEnd"/>
          </w:p>
        </w:tc>
      </w:tr>
      <w:tr w:rsidR="0080794C" w:rsidRPr="00962739" w:rsidTr="0080794C">
        <w:trPr>
          <w:trHeight w:val="330"/>
          <w:jc w:val="center"/>
        </w:trPr>
        <w:tc>
          <w:tcPr>
            <w:tcW w:w="4220" w:type="dxa"/>
            <w:tcBorders>
              <w:top w:val="nil"/>
              <w:left w:val="single" w:sz="8" w:space="0" w:color="auto"/>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(аморфний)</w:t>
            </w:r>
          </w:p>
        </w:tc>
        <w:tc>
          <w:tcPr>
            <w:tcW w:w="3740" w:type="dxa"/>
            <w:tcBorders>
              <w:top w:val="nil"/>
              <w:left w:val="nil"/>
              <w:bottom w:val="single" w:sz="4"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9,5</w:t>
            </w:r>
          </w:p>
        </w:tc>
      </w:tr>
      <w:tr w:rsidR="0080794C" w:rsidRPr="00962739" w:rsidTr="0080794C">
        <w:trPr>
          <w:trHeight w:val="330"/>
          <w:jc w:val="center"/>
        </w:trPr>
        <w:tc>
          <w:tcPr>
            <w:tcW w:w="4220" w:type="dxa"/>
            <w:tcBorders>
              <w:top w:val="nil"/>
              <w:left w:val="single" w:sz="8" w:space="0" w:color="auto"/>
              <w:bottom w:val="single" w:sz="8"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962739">
              <w:rPr>
                <w:rFonts w:ascii="Times New Roman" w:eastAsia="Times New Roman" w:hAnsi="Times New Roman" w:cs="Times New Roman"/>
                <w:color w:val="000000"/>
                <w:sz w:val="24"/>
                <w:szCs w:val="24"/>
                <w:lang w:val="uk-UA" w:eastAsia="ru-RU"/>
              </w:rPr>
              <w:t>Si</w:t>
            </w:r>
            <w:proofErr w:type="spellEnd"/>
            <w:r w:rsidRPr="00962739">
              <w:rPr>
                <w:rFonts w:ascii="Times New Roman" w:eastAsia="Times New Roman" w:hAnsi="Times New Roman" w:cs="Times New Roman"/>
                <w:color w:val="000000"/>
                <w:sz w:val="24"/>
                <w:szCs w:val="24"/>
                <w:lang w:val="uk-UA" w:eastAsia="ru-RU"/>
              </w:rPr>
              <w:t xml:space="preserve"> (</w:t>
            </w:r>
            <w:proofErr w:type="spellStart"/>
            <w:r w:rsidRPr="00962739">
              <w:rPr>
                <w:rFonts w:ascii="Times New Roman" w:eastAsia="Times New Roman" w:hAnsi="Times New Roman" w:cs="Times New Roman"/>
                <w:color w:val="000000"/>
                <w:sz w:val="24"/>
                <w:szCs w:val="24"/>
                <w:lang w:val="uk-UA" w:eastAsia="ru-RU"/>
              </w:rPr>
              <w:t>нанокристалічний</w:t>
            </w:r>
            <w:proofErr w:type="spellEnd"/>
            <w:r w:rsidRPr="00962739">
              <w:rPr>
                <w:rFonts w:ascii="Times New Roman" w:eastAsia="Times New Roman" w:hAnsi="Times New Roman" w:cs="Times New Roman"/>
                <w:color w:val="000000"/>
                <w:sz w:val="24"/>
                <w:szCs w:val="24"/>
                <w:lang w:val="uk-UA" w:eastAsia="ru-RU"/>
              </w:rPr>
              <w:t>)</w:t>
            </w:r>
          </w:p>
        </w:tc>
        <w:tc>
          <w:tcPr>
            <w:tcW w:w="3740" w:type="dxa"/>
            <w:tcBorders>
              <w:top w:val="nil"/>
              <w:left w:val="nil"/>
              <w:bottom w:val="single" w:sz="8" w:space="0" w:color="auto"/>
              <w:right w:val="single" w:sz="8" w:space="0" w:color="auto"/>
            </w:tcBorders>
            <w:shd w:val="clear" w:color="auto" w:fill="auto"/>
            <w:vAlign w:val="center"/>
            <w:hideMark/>
          </w:tcPr>
          <w:p w:rsidR="0080794C" w:rsidRPr="00962739" w:rsidRDefault="0080794C" w:rsidP="0080794C">
            <w:pPr>
              <w:spacing w:after="0" w:line="240" w:lineRule="auto"/>
              <w:jc w:val="center"/>
              <w:rPr>
                <w:rFonts w:ascii="Times New Roman" w:eastAsia="Times New Roman" w:hAnsi="Times New Roman" w:cs="Times New Roman"/>
                <w:color w:val="000000"/>
                <w:sz w:val="24"/>
                <w:szCs w:val="24"/>
                <w:lang w:val="uk-UA" w:eastAsia="ru-RU"/>
              </w:rPr>
            </w:pPr>
            <w:r w:rsidRPr="00962739">
              <w:rPr>
                <w:rFonts w:ascii="Times New Roman" w:eastAsia="Times New Roman" w:hAnsi="Times New Roman" w:cs="Times New Roman"/>
                <w:color w:val="000000"/>
                <w:sz w:val="24"/>
                <w:szCs w:val="24"/>
                <w:lang w:val="uk-UA" w:eastAsia="ru-RU"/>
              </w:rPr>
              <w:t>10,1</w:t>
            </w:r>
          </w:p>
        </w:tc>
      </w:tr>
    </w:tbl>
    <w:p w:rsidR="0080794C" w:rsidRPr="00962739" w:rsidRDefault="0080794C" w:rsidP="0080794C">
      <w:pPr>
        <w:rPr>
          <w:rFonts w:ascii="Times New Roman" w:hAnsi="Times New Roman" w:cs="Times New Roman"/>
          <w:sz w:val="28"/>
          <w:szCs w:val="28"/>
          <w:lang w:val="uk-UA"/>
        </w:rPr>
      </w:pPr>
      <w:r w:rsidRPr="00962739">
        <w:rPr>
          <w:rFonts w:ascii="Times New Roman" w:hAnsi="Times New Roman" w:cs="Times New Roman"/>
          <w:sz w:val="28"/>
          <w:szCs w:val="28"/>
          <w:lang w:val="uk-UA"/>
        </w:rPr>
        <w:br w:type="page"/>
      </w:r>
    </w:p>
    <w:p w:rsidR="002D09E9" w:rsidRPr="00962739" w:rsidRDefault="00AE5A92" w:rsidP="005773BD">
      <w:pPr>
        <w:pStyle w:val="1"/>
        <w:jc w:val="center"/>
        <w:rPr>
          <w:rFonts w:ascii="Times New Roman" w:hAnsi="Times New Roman" w:cs="Times New Roman"/>
          <w:color w:val="000000" w:themeColor="text1"/>
          <w:sz w:val="32"/>
          <w:szCs w:val="32"/>
        </w:rPr>
      </w:pPr>
      <w:bookmarkStart w:id="22" w:name="_Toc26526239"/>
      <w:r>
        <w:rPr>
          <w:rFonts w:ascii="Times New Roman" w:hAnsi="Times New Roman" w:cs="Times New Roman"/>
          <w:color w:val="000000" w:themeColor="text1"/>
          <w:sz w:val="32"/>
          <w:szCs w:val="32"/>
        </w:rPr>
        <w:lastRenderedPageBreak/>
        <w:t>РОЗДІЛ</w:t>
      </w:r>
      <w:r w:rsidRPr="00467AD0">
        <w:rPr>
          <w:rFonts w:ascii="Times New Roman" w:hAnsi="Times New Roman" w:cs="Times New Roman"/>
          <w:color w:val="000000" w:themeColor="text1"/>
          <w:sz w:val="32"/>
          <w:szCs w:val="32"/>
        </w:rPr>
        <w:t xml:space="preserve"> </w:t>
      </w:r>
      <w:r>
        <w:rPr>
          <w:rFonts w:ascii="Times New Roman" w:hAnsi="Times New Roman" w:cs="Times New Roman"/>
          <w:color w:val="000000" w:themeColor="text1"/>
          <w:sz w:val="32"/>
          <w:szCs w:val="32"/>
          <w:lang w:val="en-US"/>
        </w:rPr>
        <w:t>III</w:t>
      </w:r>
      <w:r w:rsidR="00467AD0" w:rsidRPr="00467AD0">
        <w:rPr>
          <w:rFonts w:ascii="Times New Roman" w:hAnsi="Times New Roman" w:cs="Times New Roman"/>
          <w:color w:val="000000" w:themeColor="text1"/>
          <w:sz w:val="32"/>
          <w:szCs w:val="32"/>
        </w:rPr>
        <w:t>.</w:t>
      </w:r>
      <w:r>
        <w:rPr>
          <w:rFonts w:ascii="Times New Roman" w:hAnsi="Times New Roman" w:cs="Times New Roman"/>
          <w:color w:val="000000" w:themeColor="text1"/>
          <w:sz w:val="32"/>
          <w:szCs w:val="32"/>
        </w:rPr>
        <w:t xml:space="preserve"> </w:t>
      </w:r>
      <w:r w:rsidR="002D09E9" w:rsidRPr="00962739">
        <w:rPr>
          <w:rFonts w:ascii="Times New Roman" w:hAnsi="Times New Roman" w:cs="Times New Roman"/>
          <w:color w:val="000000" w:themeColor="text1"/>
          <w:sz w:val="32"/>
          <w:szCs w:val="32"/>
        </w:rPr>
        <w:t>ПІДКЛЮЧЕННЯ</w:t>
      </w:r>
      <w:r w:rsidR="00D11783" w:rsidRPr="00962739">
        <w:rPr>
          <w:rFonts w:ascii="Times New Roman" w:hAnsi="Times New Roman" w:cs="Times New Roman"/>
          <w:color w:val="000000" w:themeColor="text1"/>
          <w:sz w:val="32"/>
          <w:szCs w:val="32"/>
        </w:rPr>
        <w:t xml:space="preserve"> ТА УСТАТКУВАННЯ</w:t>
      </w:r>
      <w:r w:rsidR="002D09E9" w:rsidRPr="00962739">
        <w:rPr>
          <w:rFonts w:ascii="Times New Roman" w:hAnsi="Times New Roman" w:cs="Times New Roman"/>
          <w:color w:val="000000" w:themeColor="text1"/>
          <w:sz w:val="32"/>
          <w:szCs w:val="32"/>
        </w:rPr>
        <w:t xml:space="preserve"> СОНЯЧНОЇ ЕНЕРГОСИСТЕМИ</w:t>
      </w:r>
      <w:bookmarkEnd w:id="22"/>
    </w:p>
    <w:p w:rsidR="003D47F1" w:rsidRPr="00962739" w:rsidRDefault="003D47F1" w:rsidP="003D47F1">
      <w:pPr>
        <w:rPr>
          <w:lang w:val="uk-UA"/>
        </w:rPr>
      </w:pPr>
    </w:p>
    <w:p w:rsidR="003D47F1" w:rsidRPr="00962739" w:rsidRDefault="00B4279A" w:rsidP="00467AD0">
      <w:pPr>
        <w:pStyle w:val="a4"/>
        <w:numPr>
          <w:ilvl w:val="1"/>
          <w:numId w:val="28"/>
        </w:numPr>
        <w:spacing w:after="0" w:line="480" w:lineRule="auto"/>
        <w:jc w:val="both"/>
        <w:outlineLvl w:val="1"/>
        <w:rPr>
          <w:rFonts w:ascii="Times New Roman" w:hAnsi="Times New Roman" w:cs="Times New Roman"/>
          <w:b/>
          <w:i w:val="0"/>
          <w:color w:val="000000" w:themeColor="text1"/>
          <w:sz w:val="28"/>
          <w:szCs w:val="28"/>
        </w:rPr>
      </w:pPr>
      <w:bookmarkStart w:id="23" w:name="_Toc26526240"/>
      <w:r>
        <w:rPr>
          <w:rFonts w:ascii="Times New Roman" w:hAnsi="Times New Roman" w:cs="Times New Roman"/>
          <w:b/>
          <w:i w:val="0"/>
          <w:color w:val="000000" w:themeColor="text1"/>
          <w:sz w:val="28"/>
          <w:szCs w:val="28"/>
        </w:rPr>
        <w:t>Схеми</w:t>
      </w:r>
      <w:r w:rsidR="003D47F1" w:rsidRPr="00962739">
        <w:rPr>
          <w:rFonts w:ascii="Times New Roman" w:hAnsi="Times New Roman" w:cs="Times New Roman"/>
          <w:b/>
          <w:i w:val="0"/>
          <w:color w:val="000000" w:themeColor="text1"/>
          <w:sz w:val="28"/>
          <w:szCs w:val="28"/>
        </w:rPr>
        <w:t xml:space="preserve"> підключення сонячної енергосистеми</w:t>
      </w:r>
      <w:bookmarkEnd w:id="23"/>
      <w:r w:rsidR="003D47F1" w:rsidRPr="00962739">
        <w:rPr>
          <w:rFonts w:ascii="Times New Roman" w:hAnsi="Times New Roman" w:cs="Times New Roman"/>
          <w:b/>
          <w:i w:val="0"/>
          <w:color w:val="000000" w:themeColor="text1"/>
          <w:sz w:val="28"/>
          <w:szCs w:val="28"/>
        </w:rPr>
        <w:t xml:space="preserve"> </w:t>
      </w:r>
    </w:p>
    <w:p w:rsidR="001136D2" w:rsidRPr="00962739" w:rsidRDefault="001136D2" w:rsidP="001136D2">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До сонячної енергосистеми входять такі основні елементи: сонячні па</w:t>
      </w:r>
      <w:r w:rsidR="009062AF">
        <w:rPr>
          <w:rFonts w:ascii="Times New Roman" w:hAnsi="Times New Roman" w:cs="Times New Roman"/>
          <w:sz w:val="28"/>
          <w:szCs w:val="28"/>
          <w:lang w:val="uk-UA"/>
        </w:rPr>
        <w:t>нелі, інвертор, контролер та акумуляторні ба</w:t>
      </w:r>
      <w:r w:rsidRPr="00962739">
        <w:rPr>
          <w:rFonts w:ascii="Times New Roman" w:hAnsi="Times New Roman" w:cs="Times New Roman"/>
          <w:sz w:val="28"/>
          <w:szCs w:val="28"/>
          <w:lang w:val="uk-UA"/>
        </w:rPr>
        <w:t>тареї. Такі схеми розповсюджені в Японії, Америці і Європі. За допомогою даних СЕС мож</w:t>
      </w:r>
      <w:r w:rsidR="00616C4C" w:rsidRPr="00962739">
        <w:rPr>
          <w:rFonts w:ascii="Times New Roman" w:hAnsi="Times New Roman" w:cs="Times New Roman"/>
          <w:sz w:val="28"/>
          <w:szCs w:val="28"/>
          <w:lang w:val="uk-UA"/>
        </w:rPr>
        <w:t xml:space="preserve">на не тільки </w:t>
      </w:r>
      <w:r w:rsidRPr="00962739">
        <w:rPr>
          <w:rFonts w:ascii="Times New Roman" w:hAnsi="Times New Roman" w:cs="Times New Roman"/>
          <w:sz w:val="28"/>
          <w:szCs w:val="28"/>
          <w:lang w:val="uk-UA"/>
        </w:rPr>
        <w:t xml:space="preserve">безперебійно забезпечувати електроенергією житлові будинки, школи, підприємства, аеропорти, </w:t>
      </w:r>
      <w:r w:rsidR="00616C4C" w:rsidRPr="00962739">
        <w:rPr>
          <w:rFonts w:ascii="Times New Roman" w:hAnsi="Times New Roman" w:cs="Times New Roman"/>
          <w:sz w:val="28"/>
          <w:szCs w:val="28"/>
          <w:lang w:val="uk-UA"/>
        </w:rPr>
        <w:t>а т</w:t>
      </w:r>
      <w:r w:rsidR="009062AF">
        <w:rPr>
          <w:rFonts w:ascii="Times New Roman" w:hAnsi="Times New Roman" w:cs="Times New Roman"/>
          <w:sz w:val="28"/>
          <w:szCs w:val="28"/>
          <w:lang w:val="uk-UA"/>
        </w:rPr>
        <w:t>а</w:t>
      </w:r>
      <w:r w:rsidR="00616C4C" w:rsidRPr="00962739">
        <w:rPr>
          <w:rFonts w:ascii="Times New Roman" w:hAnsi="Times New Roman" w:cs="Times New Roman"/>
          <w:sz w:val="28"/>
          <w:szCs w:val="28"/>
          <w:lang w:val="uk-UA"/>
        </w:rPr>
        <w:t>кож</w:t>
      </w:r>
      <w:r w:rsidRPr="00962739">
        <w:rPr>
          <w:rFonts w:ascii="Times New Roman" w:hAnsi="Times New Roman" w:cs="Times New Roman"/>
          <w:sz w:val="28"/>
          <w:szCs w:val="28"/>
          <w:lang w:val="uk-UA"/>
        </w:rPr>
        <w:t xml:space="preserve"> можна отримувати значні доходи, продаючи сонячну енергію енергетичним компаніям [6].</w:t>
      </w:r>
      <w:r w:rsidR="009062AF">
        <w:rPr>
          <w:rFonts w:ascii="Times New Roman" w:hAnsi="Times New Roman" w:cs="Times New Roman"/>
          <w:sz w:val="28"/>
          <w:szCs w:val="28"/>
          <w:lang w:val="uk-UA"/>
        </w:rPr>
        <w:t xml:space="preserve"> </w:t>
      </w:r>
      <w:r w:rsidRPr="00962739">
        <w:rPr>
          <w:rFonts w:ascii="Times New Roman" w:hAnsi="Times New Roman" w:cs="Times New Roman"/>
          <w:sz w:val="28"/>
          <w:szCs w:val="28"/>
          <w:lang w:val="uk-UA"/>
        </w:rPr>
        <w:t xml:space="preserve">Елементи сонячної енергосистеми: </w:t>
      </w:r>
    </w:p>
    <w:p w:rsidR="001136D2" w:rsidRPr="00962739" w:rsidRDefault="001136D2" w:rsidP="00393E17">
      <w:pPr>
        <w:pStyle w:val="a3"/>
        <w:numPr>
          <w:ilvl w:val="0"/>
          <w:numId w:val="2"/>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Панелі фотоелектричних перетворювачів (ФЕП)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перетворюють сонячну енергію в електроенергію.</w:t>
      </w:r>
    </w:p>
    <w:p w:rsidR="001136D2" w:rsidRPr="00962739" w:rsidRDefault="001136D2" w:rsidP="00393E17">
      <w:pPr>
        <w:pStyle w:val="a3"/>
        <w:numPr>
          <w:ilvl w:val="0"/>
          <w:numId w:val="2"/>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Інвертор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перетворює постійний електричний струм від сонячних батарей (СБ) в змінний, необхідний для живлення електроприладів. </w:t>
      </w:r>
    </w:p>
    <w:p w:rsidR="001136D2" w:rsidRPr="00962739" w:rsidRDefault="001136D2" w:rsidP="00393E17">
      <w:pPr>
        <w:pStyle w:val="a3"/>
        <w:numPr>
          <w:ilvl w:val="0"/>
          <w:numId w:val="2"/>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Сонячний контролер - це пульт управління енергетичної системи. Контролер не допускає перевантаження системи, або зворотного струму в нічний час. </w:t>
      </w:r>
    </w:p>
    <w:p w:rsidR="009857E2" w:rsidRPr="00962739" w:rsidRDefault="001136D2" w:rsidP="001136D2">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Модулі сонячної батареї, як правило використовують для заряджання свинцево-кислотних акумуляторних батарей з номінальною напругою 12В. При конструюванні, зазвичай, послідовно з'єднують 36 сонячних елементів, і далі збираються в модуль. Змонтований модуль, як правило, по контуру обрамляють в алюмінієву раму, яка полегшує кріплення до несучої (опорної) конструкції. Потужність модулів сонячної батареї може досягати від 10 до 300Вт [7].</w:t>
      </w:r>
      <w:r w:rsidR="006B6DD3" w:rsidRPr="00962739">
        <w:rPr>
          <w:lang w:val="uk-UA"/>
        </w:rPr>
        <w:t xml:space="preserve"> </w:t>
      </w:r>
      <w:r w:rsidR="006B6DD3" w:rsidRPr="00962739">
        <w:rPr>
          <w:rFonts w:ascii="Times New Roman" w:hAnsi="Times New Roman" w:cs="Times New Roman"/>
          <w:sz w:val="28"/>
          <w:szCs w:val="28"/>
          <w:lang w:val="uk-UA"/>
        </w:rPr>
        <w:t>У разі потрапляння тіні на один з модулів, або частини елементів модуля, в сонячній батареї при послідовному з'єдн</w:t>
      </w:r>
      <w:r w:rsidR="0038162B" w:rsidRPr="00962739">
        <w:rPr>
          <w:rFonts w:ascii="Times New Roman" w:hAnsi="Times New Roman" w:cs="Times New Roman"/>
          <w:sz w:val="28"/>
          <w:szCs w:val="28"/>
          <w:lang w:val="uk-UA"/>
        </w:rPr>
        <w:t>анні з'являється "ефект гарячої</w:t>
      </w:r>
      <w:r w:rsidR="006B6DD3" w:rsidRPr="00962739">
        <w:rPr>
          <w:rFonts w:ascii="Times New Roman" w:hAnsi="Times New Roman" w:cs="Times New Roman"/>
          <w:sz w:val="28"/>
          <w:szCs w:val="28"/>
          <w:lang w:val="uk-UA"/>
        </w:rPr>
        <w:t xml:space="preserve"> плями" - затінений модуль (або елемент) починає розсіювати всю вироблену освітленими модулями (або елементами) потужність, стрімко нагрівається і виходить з ладу. Для усунення цього ефекту паралельно з кожним модулем (або </w:t>
      </w:r>
      <w:r w:rsidR="006B6DD3" w:rsidRPr="00962739">
        <w:rPr>
          <w:rFonts w:ascii="Times New Roman" w:hAnsi="Times New Roman" w:cs="Times New Roman"/>
          <w:sz w:val="28"/>
          <w:szCs w:val="28"/>
          <w:lang w:val="uk-UA"/>
        </w:rPr>
        <w:lastRenderedPageBreak/>
        <w:t xml:space="preserve">його частиною) встановлюють </w:t>
      </w:r>
      <w:proofErr w:type="spellStart"/>
      <w:r w:rsidR="006B6DD3" w:rsidRPr="00962739">
        <w:rPr>
          <w:rFonts w:ascii="Times New Roman" w:hAnsi="Times New Roman" w:cs="Times New Roman"/>
          <w:sz w:val="28"/>
          <w:szCs w:val="28"/>
          <w:lang w:val="uk-UA"/>
        </w:rPr>
        <w:t>шунтуючий</w:t>
      </w:r>
      <w:proofErr w:type="spellEnd"/>
      <w:r w:rsidR="006B6DD3" w:rsidRPr="00962739">
        <w:rPr>
          <w:rFonts w:ascii="Times New Roman" w:hAnsi="Times New Roman" w:cs="Times New Roman"/>
          <w:sz w:val="28"/>
          <w:szCs w:val="28"/>
          <w:lang w:val="uk-UA"/>
        </w:rPr>
        <w:t xml:space="preserve"> діод. Існує дві основні схеми підключення фотоелектричної енергосистеми для будівлі: - автономна сонячна електростанція (з використанням АКБ); - С</w:t>
      </w:r>
      <w:r w:rsidR="00EB3782" w:rsidRPr="00962739">
        <w:rPr>
          <w:rFonts w:ascii="Times New Roman" w:hAnsi="Times New Roman" w:cs="Times New Roman"/>
          <w:sz w:val="28"/>
          <w:szCs w:val="28"/>
          <w:lang w:val="uk-UA"/>
        </w:rPr>
        <w:t>онячна електростанція, об'єднано</w:t>
      </w:r>
      <w:r w:rsidR="006B6DD3" w:rsidRPr="00962739">
        <w:rPr>
          <w:rFonts w:ascii="Times New Roman" w:hAnsi="Times New Roman" w:cs="Times New Roman"/>
          <w:sz w:val="28"/>
          <w:szCs w:val="28"/>
          <w:lang w:val="uk-UA"/>
        </w:rPr>
        <w:t>ї з промисловою електромережею (без АКБ, з резервним живленням від промислової мережі).</w:t>
      </w:r>
      <w:r w:rsidR="00632ABB">
        <w:rPr>
          <w:rFonts w:ascii="Times New Roman" w:hAnsi="Times New Roman" w:cs="Times New Roman"/>
          <w:sz w:val="28"/>
          <w:szCs w:val="28"/>
          <w:lang w:val="uk-UA"/>
        </w:rPr>
        <w:t xml:space="preserve"> </w:t>
      </w:r>
      <w:r w:rsidR="006B6DD3" w:rsidRPr="00962739">
        <w:rPr>
          <w:rFonts w:ascii="Times New Roman" w:hAnsi="Times New Roman" w:cs="Times New Roman"/>
          <w:sz w:val="28"/>
          <w:szCs w:val="28"/>
          <w:lang w:val="uk-UA"/>
        </w:rPr>
        <w:t>Загальна схема сонячної електрос</w:t>
      </w:r>
      <w:r w:rsidR="00F87C86" w:rsidRPr="00962739">
        <w:rPr>
          <w:rFonts w:ascii="Times New Roman" w:hAnsi="Times New Roman" w:cs="Times New Roman"/>
          <w:sz w:val="28"/>
          <w:szCs w:val="28"/>
          <w:lang w:val="uk-UA"/>
        </w:rPr>
        <w:t>танції представлена на рисунку 3</w:t>
      </w:r>
      <w:r w:rsidR="006B6DD3" w:rsidRPr="00962739">
        <w:rPr>
          <w:rFonts w:ascii="Times New Roman" w:hAnsi="Times New Roman" w:cs="Times New Roman"/>
          <w:sz w:val="28"/>
          <w:szCs w:val="28"/>
          <w:lang w:val="uk-UA"/>
        </w:rPr>
        <w:t>.1,</w:t>
      </w:r>
      <w:r w:rsidR="00CF49E5" w:rsidRPr="00962739">
        <w:rPr>
          <w:rFonts w:ascii="Times New Roman" w:hAnsi="Times New Roman" w:cs="Times New Roman"/>
          <w:sz w:val="28"/>
          <w:szCs w:val="28"/>
          <w:lang w:val="uk-UA"/>
        </w:rPr>
        <w:t xml:space="preserve"> </w:t>
      </w:r>
      <w:r w:rsidR="00F87C86" w:rsidRPr="00962739">
        <w:rPr>
          <w:rFonts w:ascii="Times New Roman" w:hAnsi="Times New Roman" w:cs="Times New Roman"/>
          <w:sz w:val="28"/>
          <w:szCs w:val="28"/>
          <w:lang w:val="uk-UA"/>
        </w:rPr>
        <w:t>3</w:t>
      </w:r>
      <w:r w:rsidR="006B6DD3" w:rsidRPr="00962739">
        <w:rPr>
          <w:rFonts w:ascii="Times New Roman" w:hAnsi="Times New Roman" w:cs="Times New Roman"/>
          <w:sz w:val="28"/>
          <w:szCs w:val="28"/>
          <w:lang w:val="uk-UA"/>
        </w:rPr>
        <w:t>.2 відповідно.</w:t>
      </w:r>
    </w:p>
    <w:p w:rsidR="006B6DD3" w:rsidRPr="00962739" w:rsidRDefault="006B6DD3" w:rsidP="001136D2">
      <w:pPr>
        <w:spacing w:after="0" w:line="360" w:lineRule="auto"/>
        <w:ind w:firstLine="709"/>
        <w:jc w:val="both"/>
        <w:rPr>
          <w:rFonts w:ascii="Times New Roman" w:hAnsi="Times New Roman" w:cs="Times New Roman"/>
          <w:sz w:val="28"/>
          <w:szCs w:val="28"/>
          <w:lang w:val="uk-UA"/>
        </w:rPr>
      </w:pPr>
    </w:p>
    <w:p w:rsidR="006B6DD3" w:rsidRPr="00962739" w:rsidRDefault="006B6DD3" w:rsidP="00333414">
      <w:pPr>
        <w:spacing w:after="0" w:line="360" w:lineRule="auto"/>
        <w:ind w:firstLine="709"/>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drawing>
          <wp:inline distT="0" distB="0" distL="0" distR="0" wp14:anchorId="560A0A53" wp14:editId="5A3AFFD9">
            <wp:extent cx="5583977" cy="2381693"/>
            <wp:effectExtent l="0" t="0" r="0" b="0"/>
            <wp:docPr id="5" name="Рисунок 5" descr="D:\Users\mmykhailenko\Desktop\Новая папка (2)\PICS\Новый 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mmykhailenko\Desktop\Новая папка (2)\PICS\Новый точечный рисунок.b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3977" cy="2381693"/>
                    </a:xfrm>
                    <a:prstGeom prst="rect">
                      <a:avLst/>
                    </a:prstGeom>
                    <a:noFill/>
                    <a:ln>
                      <a:noFill/>
                    </a:ln>
                  </pic:spPr>
                </pic:pic>
              </a:graphicData>
            </a:graphic>
          </wp:inline>
        </w:drawing>
      </w:r>
    </w:p>
    <w:p w:rsidR="009857E2" w:rsidRPr="00962739" w:rsidRDefault="00022458" w:rsidP="00022458">
      <w:pPr>
        <w:jc w:val="center"/>
        <w:rPr>
          <w:rFonts w:ascii="Times New Roman" w:hAnsi="Times New Roman" w:cs="Times New Roman"/>
          <w:sz w:val="28"/>
          <w:szCs w:val="28"/>
          <w:lang w:val="uk-UA"/>
        </w:rPr>
      </w:pPr>
      <w:r w:rsidRPr="00962739">
        <w:rPr>
          <w:rFonts w:ascii="Times New Roman" w:hAnsi="Times New Roman" w:cs="Times New Roman"/>
          <w:sz w:val="24"/>
          <w:szCs w:val="24"/>
          <w:lang w:val="uk-UA"/>
        </w:rPr>
        <w:t xml:space="preserve">Рис </w:t>
      </w:r>
      <w:r w:rsidR="00BE7673" w:rsidRPr="00962739">
        <w:rPr>
          <w:rFonts w:ascii="Times New Roman" w:hAnsi="Times New Roman" w:cs="Times New Roman"/>
          <w:sz w:val="24"/>
          <w:szCs w:val="24"/>
          <w:lang w:val="uk-UA"/>
        </w:rPr>
        <w:t>3</w:t>
      </w:r>
      <w:r w:rsidRPr="00962739">
        <w:rPr>
          <w:rFonts w:ascii="Times New Roman" w:hAnsi="Times New Roman" w:cs="Times New Roman"/>
          <w:sz w:val="24"/>
          <w:szCs w:val="24"/>
          <w:lang w:val="uk-UA"/>
        </w:rPr>
        <w:t>.1. Схема автономної сонячної електростанції</w:t>
      </w:r>
    </w:p>
    <w:p w:rsidR="009857E2" w:rsidRPr="00962739" w:rsidRDefault="009857E2" w:rsidP="009857E2">
      <w:pPr>
        <w:rPr>
          <w:rFonts w:ascii="Times New Roman" w:hAnsi="Times New Roman" w:cs="Times New Roman"/>
          <w:sz w:val="28"/>
          <w:szCs w:val="28"/>
          <w:lang w:val="uk-UA"/>
        </w:rPr>
      </w:pPr>
    </w:p>
    <w:p w:rsidR="009857E2" w:rsidRPr="00962739" w:rsidRDefault="00022458" w:rsidP="00333414">
      <w:pPr>
        <w:jc w:val="center"/>
        <w:rPr>
          <w:rFonts w:ascii="Times New Roman" w:hAnsi="Times New Roman" w:cs="Times New Roman"/>
          <w:sz w:val="24"/>
          <w:szCs w:val="24"/>
          <w:lang w:val="uk-UA"/>
        </w:rPr>
      </w:pPr>
      <w:r w:rsidRPr="00962739">
        <w:rPr>
          <w:rFonts w:ascii="Times New Roman" w:hAnsi="Times New Roman" w:cs="Times New Roman"/>
          <w:noProof/>
          <w:sz w:val="28"/>
          <w:szCs w:val="28"/>
          <w:lang w:val="uk-UA" w:eastAsia="uk-UA"/>
        </w:rPr>
        <w:drawing>
          <wp:inline distT="0" distB="0" distL="0" distR="0" wp14:anchorId="2475FEAD" wp14:editId="5DB7FA54">
            <wp:extent cx="5507355" cy="1945640"/>
            <wp:effectExtent l="0" t="0" r="0" b="0"/>
            <wp:docPr id="6" name="Рисунок 6" descr="D:\Users\mmykhailenko\Desktop\Новая папка (2)\PICS\Новый точечный рисунок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mmykhailenko\Desktop\Новая папка (2)\PICS\Новый точечный рисунок (2).b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07355" cy="1945640"/>
                    </a:xfrm>
                    <a:prstGeom prst="rect">
                      <a:avLst/>
                    </a:prstGeom>
                    <a:noFill/>
                    <a:ln>
                      <a:noFill/>
                    </a:ln>
                  </pic:spPr>
                </pic:pic>
              </a:graphicData>
            </a:graphic>
          </wp:inline>
        </w:drawing>
      </w:r>
    </w:p>
    <w:p w:rsidR="00022458" w:rsidRPr="00962739" w:rsidRDefault="00022458" w:rsidP="00022458">
      <w:pPr>
        <w:jc w:val="center"/>
        <w:rPr>
          <w:rFonts w:ascii="Times New Roman" w:hAnsi="Times New Roman" w:cs="Times New Roman"/>
          <w:sz w:val="28"/>
          <w:szCs w:val="28"/>
          <w:lang w:val="uk-UA"/>
        </w:rPr>
      </w:pPr>
      <w:r w:rsidRPr="00962739">
        <w:rPr>
          <w:rFonts w:ascii="Times New Roman" w:hAnsi="Times New Roman" w:cs="Times New Roman"/>
          <w:sz w:val="24"/>
          <w:szCs w:val="24"/>
          <w:lang w:val="uk-UA"/>
        </w:rPr>
        <w:t xml:space="preserve">Рис </w:t>
      </w:r>
      <w:r w:rsidR="00BE7673" w:rsidRPr="00962739">
        <w:rPr>
          <w:rFonts w:ascii="Times New Roman" w:hAnsi="Times New Roman" w:cs="Times New Roman"/>
          <w:sz w:val="24"/>
          <w:szCs w:val="24"/>
          <w:lang w:val="uk-UA"/>
        </w:rPr>
        <w:t>3</w:t>
      </w:r>
      <w:r w:rsidRPr="00962739">
        <w:rPr>
          <w:rFonts w:ascii="Times New Roman" w:hAnsi="Times New Roman" w:cs="Times New Roman"/>
          <w:sz w:val="24"/>
          <w:szCs w:val="24"/>
          <w:lang w:val="uk-UA"/>
        </w:rPr>
        <w:t>.</w:t>
      </w:r>
      <w:r w:rsidR="00D54439" w:rsidRPr="00962739">
        <w:rPr>
          <w:rFonts w:ascii="Times New Roman" w:hAnsi="Times New Roman" w:cs="Times New Roman"/>
          <w:sz w:val="24"/>
          <w:szCs w:val="24"/>
          <w:lang w:val="uk-UA"/>
        </w:rPr>
        <w:t>2</w:t>
      </w:r>
      <w:r w:rsidRPr="00962739">
        <w:rPr>
          <w:rFonts w:ascii="Times New Roman" w:hAnsi="Times New Roman" w:cs="Times New Roman"/>
          <w:sz w:val="24"/>
          <w:szCs w:val="24"/>
          <w:lang w:val="uk-UA"/>
        </w:rPr>
        <w:t>. Схема сонячної електростанції об'єднаної</w:t>
      </w:r>
      <w:r w:rsidRPr="00962739">
        <w:rPr>
          <w:rFonts w:ascii="Times New Roman" w:hAnsi="Times New Roman" w:cs="Times New Roman"/>
          <w:sz w:val="28"/>
          <w:szCs w:val="28"/>
          <w:lang w:val="uk-UA"/>
        </w:rPr>
        <w:t xml:space="preserve"> </w:t>
      </w:r>
      <w:r w:rsidRPr="00962739">
        <w:rPr>
          <w:rFonts w:ascii="Times New Roman" w:hAnsi="Times New Roman" w:cs="Times New Roman"/>
          <w:sz w:val="24"/>
          <w:szCs w:val="24"/>
          <w:lang w:val="uk-UA"/>
        </w:rPr>
        <w:t xml:space="preserve">з промисловою </w:t>
      </w:r>
      <w:proofErr w:type="spellStart"/>
      <w:r w:rsidR="00F32B27">
        <w:rPr>
          <w:rFonts w:ascii="Times New Roman" w:hAnsi="Times New Roman" w:cs="Times New Roman"/>
          <w:sz w:val="24"/>
          <w:szCs w:val="24"/>
          <w:lang w:val="uk-UA"/>
        </w:rPr>
        <w:t>електро</w:t>
      </w:r>
      <w:r w:rsidRPr="00962739">
        <w:rPr>
          <w:rFonts w:ascii="Times New Roman" w:hAnsi="Times New Roman" w:cs="Times New Roman"/>
          <w:sz w:val="24"/>
          <w:szCs w:val="24"/>
          <w:lang w:val="uk-UA"/>
        </w:rPr>
        <w:t>-мережею</w:t>
      </w:r>
      <w:proofErr w:type="spellEnd"/>
    </w:p>
    <w:p w:rsidR="00EB3782" w:rsidRPr="00962739" w:rsidRDefault="00EB3782" w:rsidP="00EB3782">
      <w:pPr>
        <w:rPr>
          <w:lang w:val="uk-UA"/>
        </w:rPr>
      </w:pPr>
    </w:p>
    <w:p w:rsidR="00EB3782" w:rsidRPr="00962739" w:rsidRDefault="00EB3782" w:rsidP="00467AD0">
      <w:pPr>
        <w:pStyle w:val="a4"/>
        <w:numPr>
          <w:ilvl w:val="1"/>
          <w:numId w:val="28"/>
        </w:numPr>
        <w:spacing w:after="0" w:line="480" w:lineRule="auto"/>
        <w:jc w:val="both"/>
        <w:outlineLvl w:val="1"/>
        <w:rPr>
          <w:rFonts w:ascii="Times New Roman" w:hAnsi="Times New Roman" w:cs="Times New Roman"/>
          <w:b/>
          <w:i w:val="0"/>
          <w:color w:val="000000" w:themeColor="text1"/>
          <w:sz w:val="28"/>
          <w:szCs w:val="28"/>
        </w:rPr>
      </w:pPr>
      <w:bookmarkStart w:id="24" w:name="_Toc26526241"/>
      <w:r w:rsidRPr="00962739">
        <w:rPr>
          <w:rFonts w:ascii="Times New Roman" w:hAnsi="Times New Roman" w:cs="Times New Roman"/>
          <w:b/>
          <w:i w:val="0"/>
          <w:color w:val="000000" w:themeColor="text1"/>
          <w:sz w:val="28"/>
          <w:szCs w:val="28"/>
        </w:rPr>
        <w:t>Компоненти сонячної електростанції</w:t>
      </w:r>
      <w:bookmarkEnd w:id="24"/>
      <w:r w:rsidRPr="00962739">
        <w:rPr>
          <w:rFonts w:ascii="Times New Roman" w:hAnsi="Times New Roman" w:cs="Times New Roman"/>
          <w:b/>
          <w:i w:val="0"/>
          <w:color w:val="000000" w:themeColor="text1"/>
          <w:sz w:val="28"/>
          <w:szCs w:val="28"/>
        </w:rPr>
        <w:t xml:space="preserve"> </w:t>
      </w:r>
    </w:p>
    <w:p w:rsidR="00EB3782" w:rsidRPr="00962739" w:rsidRDefault="00EB3782" w:rsidP="001F10F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Опишемо основні особливості елементів сонячної електростанції, об'єднаної з промисловою електромережею. </w:t>
      </w:r>
    </w:p>
    <w:p w:rsidR="00EB3782" w:rsidRPr="00962739" w:rsidRDefault="00EB3782" w:rsidP="001F10F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b/>
          <w:sz w:val="28"/>
          <w:szCs w:val="28"/>
          <w:lang w:val="uk-UA"/>
        </w:rPr>
        <w:lastRenderedPageBreak/>
        <w:t xml:space="preserve">Регулятори відбору потужності </w:t>
      </w:r>
      <w:r w:rsidRPr="00962739">
        <w:rPr>
          <w:rFonts w:ascii="Times New Roman" w:hAnsi="Times New Roman" w:cs="Times New Roman"/>
          <w:sz w:val="28"/>
          <w:szCs w:val="28"/>
          <w:lang w:val="uk-UA"/>
        </w:rPr>
        <w:t>призначені для реалізації принципу підбору максимальної потужності шляхом коротких періодичних змін положення робочої точки. Якщо, при цьому потужність на виході приладу зростає, то стан робочої точки змінюється в тому напрямку при наступному етапі. Таким чином, безперервно відбувається оптимізація навантажувальної характеристики для підбору максимальної потужності, а також забезпечується можливість регулювання в широкому динамічному діапазоні і формування імпульсів струму, здатних зарядити акумуляторну батарею навіть в умовах слабкої освітленості.</w:t>
      </w:r>
      <w:r w:rsidR="00E47A33" w:rsidRPr="00962739">
        <w:rPr>
          <w:lang w:val="uk-UA"/>
        </w:rPr>
        <w:t xml:space="preserve"> </w:t>
      </w:r>
      <w:r w:rsidR="00E47A33" w:rsidRPr="00962739">
        <w:rPr>
          <w:rFonts w:ascii="Times New Roman" w:hAnsi="Times New Roman" w:cs="Times New Roman"/>
          <w:sz w:val="28"/>
          <w:szCs w:val="28"/>
          <w:lang w:val="uk-UA"/>
        </w:rPr>
        <w:t xml:space="preserve">Даний алгоритм може бути поліпшений фіксуванням часто повторюваних напрямків зміщення робочої точки (для усунення зміщень в протилежних напрямках), що важливо в умовах мінливої освітленості. На виході регулятора формуються імпульси постійного струму, ширина і частота проходження яких залежить від потужності, </w:t>
      </w:r>
      <w:proofErr w:type="spellStart"/>
      <w:r w:rsidR="00E47A33" w:rsidRPr="00962739">
        <w:rPr>
          <w:rFonts w:ascii="Times New Roman" w:hAnsi="Times New Roman" w:cs="Times New Roman"/>
          <w:sz w:val="28"/>
          <w:szCs w:val="28"/>
          <w:lang w:val="uk-UA"/>
        </w:rPr>
        <w:t>згенерованої</w:t>
      </w:r>
      <w:proofErr w:type="spellEnd"/>
      <w:r w:rsidR="00E47A33" w:rsidRPr="00962739">
        <w:rPr>
          <w:rFonts w:ascii="Times New Roman" w:hAnsi="Times New Roman" w:cs="Times New Roman"/>
          <w:sz w:val="28"/>
          <w:szCs w:val="28"/>
          <w:lang w:val="uk-UA"/>
        </w:rPr>
        <w:t xml:space="preserve"> енергії  сонячною батареєю в даний момент. При цьому, якщо робоча напруга навантаження нижча, ніж робоча напруга модуля, то можна отримувати великі значення струмів в навантаженні, ніж струм короткого замикання батареї. Потрібно враховувати, що регулятори мають ККД 0,85-0,95 [6].</w:t>
      </w:r>
    </w:p>
    <w:p w:rsidR="00FB18D2" w:rsidRPr="00962739" w:rsidRDefault="00FB18D2" w:rsidP="001F10F7">
      <w:pPr>
        <w:spacing w:after="0" w:line="360" w:lineRule="auto"/>
        <w:ind w:firstLine="709"/>
        <w:jc w:val="both"/>
        <w:rPr>
          <w:rFonts w:ascii="Times New Roman" w:hAnsi="Times New Roman" w:cs="Times New Roman"/>
          <w:b/>
          <w:sz w:val="28"/>
          <w:szCs w:val="28"/>
          <w:lang w:val="uk-UA"/>
        </w:rPr>
      </w:pPr>
      <w:r w:rsidRPr="00962739">
        <w:rPr>
          <w:rFonts w:ascii="Times New Roman" w:hAnsi="Times New Roman" w:cs="Times New Roman"/>
          <w:b/>
          <w:sz w:val="28"/>
          <w:szCs w:val="28"/>
          <w:lang w:val="uk-UA"/>
        </w:rPr>
        <w:t xml:space="preserve">Акумулятори в системі сонячної електростанції. </w:t>
      </w:r>
      <w:r w:rsidR="00F32B27">
        <w:rPr>
          <w:rFonts w:ascii="Times New Roman" w:hAnsi="Times New Roman" w:cs="Times New Roman"/>
          <w:sz w:val="28"/>
          <w:szCs w:val="28"/>
          <w:lang w:val="uk-UA"/>
        </w:rPr>
        <w:t>Вироблену</w:t>
      </w:r>
      <w:r w:rsidRPr="00962739">
        <w:rPr>
          <w:rFonts w:ascii="Times New Roman" w:hAnsi="Times New Roman" w:cs="Times New Roman"/>
          <w:sz w:val="28"/>
          <w:szCs w:val="28"/>
          <w:lang w:val="uk-UA"/>
        </w:rPr>
        <w:t xml:space="preserve"> сонячною батареєю електроенергію можна накопичувати в різних формах:</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хімічна енергія в електрохімічних акумуляторах;</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потенційна енергія води в резервуарах;</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теплова енергія в теплових акумуляторах;</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кінетична енергія обертових мас.</w:t>
      </w:r>
    </w:p>
    <w:p w:rsidR="00FB18D2" w:rsidRPr="00962739" w:rsidRDefault="00FB18D2" w:rsidP="001F10F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Для сонячних батарей найбільш вдале використання електрохімічних акумуляторах, так як сонячні батареї постійно виробляють електроенергію, її необхідно накопичувати для автономного використання. У більшості фотоелектричних системах застосовують свинцево-кислотні акумулятори. </w:t>
      </w:r>
      <w:r w:rsidR="004D1700" w:rsidRPr="00962739">
        <w:rPr>
          <w:rFonts w:ascii="Times New Roman" w:hAnsi="Times New Roman" w:cs="Times New Roman"/>
          <w:sz w:val="28"/>
          <w:szCs w:val="28"/>
          <w:lang w:val="uk-UA"/>
        </w:rPr>
        <w:t>Не</w:t>
      </w:r>
      <w:r w:rsidRPr="00962739">
        <w:rPr>
          <w:rFonts w:ascii="Times New Roman" w:hAnsi="Times New Roman" w:cs="Times New Roman"/>
          <w:sz w:val="28"/>
          <w:szCs w:val="28"/>
          <w:lang w:val="uk-UA"/>
        </w:rPr>
        <w:t>о</w:t>
      </w:r>
      <w:r w:rsidR="004D1700" w:rsidRPr="00962739">
        <w:rPr>
          <w:rFonts w:ascii="Times New Roman" w:hAnsi="Times New Roman" w:cs="Times New Roman"/>
          <w:sz w:val="28"/>
          <w:szCs w:val="28"/>
          <w:lang w:val="uk-UA"/>
        </w:rPr>
        <w:t>бхідно</w:t>
      </w:r>
      <w:r w:rsidRPr="00962739">
        <w:rPr>
          <w:rFonts w:ascii="Times New Roman" w:hAnsi="Times New Roman" w:cs="Times New Roman"/>
          <w:sz w:val="28"/>
          <w:szCs w:val="28"/>
          <w:lang w:val="uk-UA"/>
        </w:rPr>
        <w:t xml:space="preserve"> зазначити, що акумулятори спеціально призначені для сонячних батарей (і інших подібних систем), істотно відрізняються від </w:t>
      </w:r>
      <w:proofErr w:type="spellStart"/>
      <w:r w:rsidRPr="00962739">
        <w:rPr>
          <w:rFonts w:ascii="Times New Roman" w:hAnsi="Times New Roman" w:cs="Times New Roman"/>
          <w:sz w:val="28"/>
          <w:szCs w:val="28"/>
          <w:lang w:val="uk-UA"/>
        </w:rPr>
        <w:t>стартерних</w:t>
      </w:r>
      <w:proofErr w:type="spellEnd"/>
      <w:r w:rsidRPr="00962739">
        <w:rPr>
          <w:rFonts w:ascii="Times New Roman" w:hAnsi="Times New Roman" w:cs="Times New Roman"/>
          <w:sz w:val="28"/>
          <w:szCs w:val="28"/>
          <w:lang w:val="uk-UA"/>
        </w:rPr>
        <w:t xml:space="preserve"> </w:t>
      </w:r>
      <w:r w:rsidRPr="00962739">
        <w:rPr>
          <w:rFonts w:ascii="Times New Roman" w:hAnsi="Times New Roman" w:cs="Times New Roman"/>
          <w:sz w:val="28"/>
          <w:szCs w:val="28"/>
          <w:lang w:val="uk-UA"/>
        </w:rPr>
        <w:lastRenderedPageBreak/>
        <w:t>автомобільних акумуляторів, хоча і мають в основі ту ж саму технологію. Головними умовами для вибору акумуляторів є:</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стійкість до циклічного режиму роботи;</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здатність переносити без наслідків глибокий розряд;</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низький рівень </w:t>
      </w:r>
      <w:proofErr w:type="spellStart"/>
      <w:r w:rsidRPr="00962739">
        <w:rPr>
          <w:rFonts w:ascii="Times New Roman" w:hAnsi="Times New Roman" w:cs="Times New Roman"/>
          <w:sz w:val="28"/>
          <w:szCs w:val="28"/>
          <w:lang w:val="uk-UA"/>
        </w:rPr>
        <w:t>саморозряджання</w:t>
      </w:r>
      <w:proofErr w:type="spellEnd"/>
      <w:r w:rsidRPr="00962739">
        <w:rPr>
          <w:rFonts w:ascii="Times New Roman" w:hAnsi="Times New Roman" w:cs="Times New Roman"/>
          <w:sz w:val="28"/>
          <w:szCs w:val="28"/>
          <w:lang w:val="uk-UA"/>
        </w:rPr>
        <w:t xml:space="preserve"> акумулятора;</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стійкість до порушення умов заряджання та розряджання;</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довговічність;</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простота в обслуговуванні;</w:t>
      </w:r>
    </w:p>
    <w:p w:rsidR="00FB18D2" w:rsidRPr="00962739" w:rsidRDefault="00FB18D2"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компактність і герметичність (важливий критерій для переносних або сонячних батарей, які періодично демонтуються).</w:t>
      </w:r>
    </w:p>
    <w:p w:rsidR="002A73C9" w:rsidRPr="00962739" w:rsidRDefault="002A73C9" w:rsidP="001F10F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З метою одержання необхідної робочої напруги акумулятори, або акумуляторні батареї з'єднують послідовно. При необхідно дотримуватись визначених правилами інструкцій:</w:t>
      </w:r>
    </w:p>
    <w:p w:rsidR="002A73C9" w:rsidRPr="00962739" w:rsidRDefault="002A73C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використовувати акумулятори тільки одного типу, та від одного виробника;</w:t>
      </w:r>
    </w:p>
    <w:p w:rsidR="002A73C9" w:rsidRPr="00962739" w:rsidRDefault="002A73C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експлуатувати всі акумулятори одночасно, без відводів від окремих акумуляторів складових акумуляторної батареї;</w:t>
      </w:r>
    </w:p>
    <w:p w:rsidR="002A73C9" w:rsidRPr="00962739" w:rsidRDefault="002A73C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не </w:t>
      </w:r>
      <w:proofErr w:type="spellStart"/>
      <w:r w:rsidRPr="00962739">
        <w:rPr>
          <w:rFonts w:ascii="Times New Roman" w:hAnsi="Times New Roman" w:cs="Times New Roman"/>
          <w:sz w:val="28"/>
          <w:szCs w:val="28"/>
          <w:lang w:val="uk-UA"/>
        </w:rPr>
        <w:t>під'єднувати</w:t>
      </w:r>
      <w:proofErr w:type="spellEnd"/>
      <w:r w:rsidRPr="00962739">
        <w:rPr>
          <w:rFonts w:ascii="Times New Roman" w:hAnsi="Times New Roman" w:cs="Times New Roman"/>
          <w:sz w:val="28"/>
          <w:szCs w:val="28"/>
          <w:lang w:val="uk-UA"/>
        </w:rPr>
        <w:t xml:space="preserve"> акумулятори з різною в датою випуску більш ніж на один місяць в одну акумуляторну батарею;</w:t>
      </w:r>
    </w:p>
    <w:p w:rsidR="002A73C9" w:rsidRPr="00962739" w:rsidRDefault="002A73C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забезпечувати різницю температур окремих АКБ не більше 3 ° С.</w:t>
      </w:r>
    </w:p>
    <w:p w:rsidR="00F72502" w:rsidRPr="00962739" w:rsidRDefault="002A73C9" w:rsidP="001F10F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Для подовження терміну служби акумуляторів при циклічному режимі роботи в сонячних батареях важливо не допускати глибокого розряду. Рівень розряду характеризується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глибиною розряду, яка виражається у відсотках від номінальної ємності акумулятора. Використання акумулятора при глибокому розряді призводить, до необхідності більш частої заміни і, відповідно, до значного </w:t>
      </w:r>
      <w:proofErr w:type="spellStart"/>
      <w:r w:rsidRPr="00962739">
        <w:rPr>
          <w:rFonts w:ascii="Times New Roman" w:hAnsi="Times New Roman" w:cs="Times New Roman"/>
          <w:sz w:val="28"/>
          <w:szCs w:val="28"/>
          <w:lang w:val="uk-UA"/>
        </w:rPr>
        <w:t>здорожчання</w:t>
      </w:r>
      <w:proofErr w:type="spellEnd"/>
      <w:r w:rsidRPr="00962739">
        <w:rPr>
          <w:rFonts w:ascii="Times New Roman" w:hAnsi="Times New Roman" w:cs="Times New Roman"/>
          <w:sz w:val="28"/>
          <w:szCs w:val="28"/>
          <w:lang w:val="uk-UA"/>
        </w:rPr>
        <w:t xml:space="preserve"> системи. Глибину розряду акумуляторів сонячних батарей намагаються обмежити на рівні 30-40%, що досягається відключенням навантаження (або зниженням потужності), або використанням акумуляторів більшої ємності. Внаслідок цього, для управління процесом зарядки і підбором </w:t>
      </w:r>
      <w:r w:rsidRPr="00962739">
        <w:rPr>
          <w:rFonts w:ascii="Times New Roman" w:hAnsi="Times New Roman" w:cs="Times New Roman"/>
          <w:sz w:val="28"/>
          <w:szCs w:val="28"/>
          <w:lang w:val="uk-UA"/>
        </w:rPr>
        <w:lastRenderedPageBreak/>
        <w:t>оптимального режиму, до складу сонячної електростанції обов'язково включають контролери заряджання-розряджання акумуляторної батареї.</w:t>
      </w:r>
    </w:p>
    <w:p w:rsidR="009857E2" w:rsidRPr="00962739" w:rsidRDefault="00962739" w:rsidP="00210D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Контролери</w:t>
      </w:r>
      <w:r w:rsidR="00F72502" w:rsidRPr="00962739">
        <w:rPr>
          <w:rFonts w:ascii="Times New Roman" w:hAnsi="Times New Roman" w:cs="Times New Roman"/>
          <w:b/>
          <w:sz w:val="28"/>
          <w:szCs w:val="28"/>
          <w:lang w:val="uk-UA"/>
        </w:rPr>
        <w:t xml:space="preserve">. </w:t>
      </w:r>
      <w:r w:rsidR="00F72502" w:rsidRPr="00962739">
        <w:rPr>
          <w:rFonts w:ascii="Times New Roman" w:hAnsi="Times New Roman" w:cs="Times New Roman"/>
          <w:sz w:val="28"/>
          <w:szCs w:val="28"/>
          <w:lang w:val="uk-UA"/>
        </w:rPr>
        <w:t xml:space="preserve">Вартість </w:t>
      </w:r>
      <w:r>
        <w:rPr>
          <w:rFonts w:ascii="Times New Roman" w:hAnsi="Times New Roman" w:cs="Times New Roman"/>
          <w:sz w:val="28"/>
          <w:szCs w:val="28"/>
          <w:lang w:val="uk-UA"/>
        </w:rPr>
        <w:t>контролера</w:t>
      </w:r>
      <w:r w:rsidR="00F72502" w:rsidRPr="00962739">
        <w:rPr>
          <w:rFonts w:ascii="Times New Roman" w:hAnsi="Times New Roman" w:cs="Times New Roman"/>
          <w:sz w:val="28"/>
          <w:szCs w:val="28"/>
          <w:lang w:val="uk-UA"/>
        </w:rPr>
        <w:t xml:space="preserve"> становить не вище 5% від вартості всієї системи (однак від якості зарядних регуляторів залежить строк служби акумуляторної батареї). Щоб надійно захистити батарею від </w:t>
      </w:r>
      <w:proofErr w:type="spellStart"/>
      <w:r w:rsidR="00F72502" w:rsidRPr="00962739">
        <w:rPr>
          <w:rFonts w:ascii="Times New Roman" w:hAnsi="Times New Roman" w:cs="Times New Roman"/>
          <w:sz w:val="28"/>
          <w:szCs w:val="28"/>
          <w:lang w:val="uk-UA"/>
        </w:rPr>
        <w:t>перерозряджання</w:t>
      </w:r>
      <w:proofErr w:type="spellEnd"/>
      <w:r w:rsidR="00F72502" w:rsidRPr="00962739">
        <w:rPr>
          <w:rFonts w:ascii="Times New Roman" w:hAnsi="Times New Roman" w:cs="Times New Roman"/>
          <w:sz w:val="28"/>
          <w:szCs w:val="28"/>
          <w:lang w:val="uk-UA"/>
        </w:rPr>
        <w:t>, навантаження повинно бути відключене, в той момент, коли напруга батареї буде нижча напруги відключення. Навантаження не повинне підключатися до моменту, коли напругу не зросте до певного значення (напруги підключення). Існують досить суперечливі стандарти цих значень. Вони залежать від конструкції певних батарей, виробничого процесу і терміну служби акумуляторних батарей. У деяких моделях регуляторів застосовується звуковий сигнал, який повідомляє користувачу про швидке відключення живлення.</w:t>
      </w:r>
      <w:r w:rsidR="00F72502" w:rsidRPr="00962739">
        <w:rPr>
          <w:lang w:val="uk-UA"/>
        </w:rPr>
        <w:t xml:space="preserve"> </w:t>
      </w:r>
      <w:r w:rsidR="006A2817">
        <w:rPr>
          <w:rFonts w:ascii="Times New Roman" w:hAnsi="Times New Roman" w:cs="Times New Roman"/>
          <w:sz w:val="28"/>
          <w:szCs w:val="28"/>
          <w:lang w:val="uk-UA"/>
        </w:rPr>
        <w:t>Для захис</w:t>
      </w:r>
      <w:r w:rsidR="00F72502" w:rsidRPr="00962739">
        <w:rPr>
          <w:rFonts w:ascii="Times New Roman" w:hAnsi="Times New Roman" w:cs="Times New Roman"/>
          <w:sz w:val="28"/>
          <w:szCs w:val="28"/>
          <w:lang w:val="uk-UA"/>
        </w:rPr>
        <w:t>ту батареї від перезаряджання необхідно обмежити зарядний струм, при досягненні значень рівня напруги зарядженого акумулятора. Напру</w:t>
      </w:r>
      <w:r w:rsidR="001F10F7" w:rsidRPr="00962739">
        <w:rPr>
          <w:rFonts w:ascii="Times New Roman" w:hAnsi="Times New Roman" w:cs="Times New Roman"/>
          <w:sz w:val="28"/>
          <w:szCs w:val="28"/>
          <w:lang w:val="uk-UA"/>
        </w:rPr>
        <w:t xml:space="preserve">га буде знижуватися, до рівня, </w:t>
      </w:r>
      <w:r w:rsidR="00F72502" w:rsidRPr="00962739">
        <w:rPr>
          <w:rFonts w:ascii="Times New Roman" w:hAnsi="Times New Roman" w:cs="Times New Roman"/>
          <w:sz w:val="28"/>
          <w:szCs w:val="28"/>
          <w:lang w:val="uk-UA"/>
        </w:rPr>
        <w:t>так званого значення напруги відновлення заряду. Малопотужні сонячні електростанції мають недолік, який називають "надмірним споживання енергії" через який інколи відбувається  перезарядка акумуляторів, і як наслідок зростання напруги</w:t>
      </w:r>
      <w:r w:rsidR="001F10F7" w:rsidRPr="00962739">
        <w:rPr>
          <w:rFonts w:ascii="Times New Roman" w:hAnsi="Times New Roman" w:cs="Times New Roman"/>
          <w:sz w:val="28"/>
          <w:szCs w:val="28"/>
          <w:lang w:val="uk-UA"/>
        </w:rPr>
        <w:t xml:space="preserve"> </w:t>
      </w:r>
      <w:r w:rsidR="00F72502" w:rsidRPr="00962739">
        <w:rPr>
          <w:rFonts w:ascii="Times New Roman" w:hAnsi="Times New Roman" w:cs="Times New Roman"/>
          <w:sz w:val="28"/>
          <w:szCs w:val="28"/>
          <w:lang w:val="uk-UA"/>
        </w:rPr>
        <w:t>закінчення зарядного циклу.</w:t>
      </w:r>
      <w:r w:rsidR="00210D64" w:rsidRPr="00962739">
        <w:rPr>
          <w:rFonts w:ascii="Times New Roman" w:hAnsi="Times New Roman" w:cs="Times New Roman"/>
          <w:sz w:val="28"/>
          <w:szCs w:val="28"/>
          <w:lang w:val="uk-UA"/>
        </w:rPr>
        <w:t xml:space="preserve"> Описане вище відноситься до </w:t>
      </w:r>
      <w:r w:rsidR="006A2817">
        <w:rPr>
          <w:rFonts w:ascii="Times New Roman" w:hAnsi="Times New Roman" w:cs="Times New Roman"/>
          <w:sz w:val="28"/>
          <w:szCs w:val="28"/>
          <w:lang w:val="uk-UA"/>
        </w:rPr>
        <w:t>контролерів</w:t>
      </w:r>
      <w:r w:rsidR="00210D64" w:rsidRPr="00962739">
        <w:rPr>
          <w:rFonts w:ascii="Times New Roman" w:hAnsi="Times New Roman" w:cs="Times New Roman"/>
          <w:sz w:val="28"/>
          <w:szCs w:val="28"/>
          <w:lang w:val="uk-UA"/>
        </w:rPr>
        <w:t xml:space="preserve"> для автономних сонячних електростанцій невеликої потужності (до 1 кВт). У більш потужних системах сонячних батарей, функції контролю заряджання і розряджання б</w:t>
      </w:r>
      <w:r w:rsidR="006A2817">
        <w:rPr>
          <w:rFonts w:ascii="Times New Roman" w:hAnsi="Times New Roman" w:cs="Times New Roman"/>
          <w:sz w:val="28"/>
          <w:szCs w:val="28"/>
          <w:lang w:val="uk-UA"/>
        </w:rPr>
        <w:t>ере на себе системний контролер</w:t>
      </w:r>
      <w:r w:rsidR="00210D64" w:rsidRPr="00962739">
        <w:rPr>
          <w:rFonts w:ascii="Times New Roman" w:hAnsi="Times New Roman" w:cs="Times New Roman"/>
          <w:sz w:val="28"/>
          <w:szCs w:val="28"/>
          <w:lang w:val="uk-UA"/>
        </w:rPr>
        <w:t>, який регулює роботу всієї системи. Як правило цей прилад підключений до комп'ютера (за допомогою комп'ютера здійснюється моніторинг роботи елементів із фіксацією значень освітленості, температури, величин струму і напруги, для подальшого аналізу).</w:t>
      </w:r>
    </w:p>
    <w:p w:rsidR="00210D64" w:rsidRPr="00962739" w:rsidRDefault="001A162F" w:rsidP="00210D64">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b/>
          <w:sz w:val="28"/>
          <w:szCs w:val="28"/>
          <w:lang w:val="uk-UA"/>
        </w:rPr>
        <w:t xml:space="preserve">Інвертори. </w:t>
      </w:r>
      <w:r w:rsidR="00210D64" w:rsidRPr="00962739">
        <w:rPr>
          <w:rFonts w:ascii="Times New Roman" w:hAnsi="Times New Roman" w:cs="Times New Roman"/>
          <w:sz w:val="28"/>
          <w:szCs w:val="28"/>
          <w:lang w:val="uk-UA"/>
        </w:rPr>
        <w:t>Сонячний генератор  може виробляти лише постійний струм. Але побутові прилади  працюють від змінної напруги 220 В. Для перетворення постійного струму акумуляторної батареї в змінний синусоїдальної форми, потрібен інвертор. Інвертори - напівпровідникові прилади. Вони можуть бути умовно розділені на два типи відповідно до фотоелектричних систем:</w:t>
      </w:r>
    </w:p>
    <w:p w:rsidR="00210D64" w:rsidRPr="00962739" w:rsidRDefault="00210D64"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lastRenderedPageBreak/>
        <w:t>інвертори для автономних систем сонячних батарей;</w:t>
      </w:r>
    </w:p>
    <w:p w:rsidR="00210D64" w:rsidRPr="00962739" w:rsidRDefault="00210D64"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інвертори для мережевого використання.</w:t>
      </w:r>
    </w:p>
    <w:p w:rsidR="00210D64" w:rsidRPr="00962739" w:rsidRDefault="00210D64" w:rsidP="00210D64">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Вихідний каскад обох типів приблизно однаковий, а основна відмінність в схемі управління. </w:t>
      </w:r>
    </w:p>
    <w:p w:rsidR="00210D64" w:rsidRPr="00962739" w:rsidRDefault="00210D64" w:rsidP="00210D64">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Перший тип має генератор частоти, а другий повинен бути синхронізований з промисловою мережею. Для всіх типів ключовим параметром є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ККД, який повинен бути більше 90%.</w:t>
      </w:r>
      <w:r w:rsidR="00994876" w:rsidRPr="00962739">
        <w:rPr>
          <w:lang w:val="uk-UA"/>
        </w:rPr>
        <w:t xml:space="preserve"> </w:t>
      </w:r>
      <w:r w:rsidR="00994876" w:rsidRPr="00962739">
        <w:rPr>
          <w:rFonts w:ascii="Times New Roman" w:hAnsi="Times New Roman" w:cs="Times New Roman"/>
          <w:sz w:val="28"/>
          <w:szCs w:val="28"/>
          <w:lang w:val="uk-UA"/>
        </w:rPr>
        <w:t>Вихідна напруга автономних інверторів, як правило, становить 220 В (50/60 Гц), а в інверторах потужністю 10-100 кВт можна отримувати трифазну напругу 380 В. Всі автономні інвертори трансформують постійний струм акумуляторних батарей. Внаслідок цього вхідна напруга підбирається індивідуально: 12, 24, 48 і 120 В. Чим більша вхідна напруга, тим простіший інвертор і тим вище його ККД. При значній напрузі істотно менші втрати на передачу енергії від сонячного генератора до акумуляторної батареї, через регулятор зарядки, однак при цьому конструкція сонячної електростанції ускладнюється, а також її експлуатація при напругах вище 40 В. Важливим параметром автономних інверторів є залежність ККД від потужності підключеного</w:t>
      </w:r>
      <w:r w:rsidR="00A056D9" w:rsidRPr="00962739">
        <w:rPr>
          <w:rFonts w:ascii="Times New Roman" w:hAnsi="Times New Roman" w:cs="Times New Roman"/>
          <w:sz w:val="28"/>
          <w:szCs w:val="28"/>
          <w:lang w:val="uk-UA"/>
        </w:rPr>
        <w:t xml:space="preserve"> навантаження. Напруга не пови</w:t>
      </w:r>
      <w:r w:rsidR="00994876" w:rsidRPr="00962739">
        <w:rPr>
          <w:rFonts w:ascii="Times New Roman" w:hAnsi="Times New Roman" w:cs="Times New Roman"/>
          <w:sz w:val="28"/>
          <w:szCs w:val="28"/>
          <w:lang w:val="uk-UA"/>
        </w:rPr>
        <w:t>нна значно зменшуватися при підключенні навантаження, по відношенню до номінальної потужності інвертора.</w:t>
      </w:r>
    </w:p>
    <w:p w:rsidR="00A056D9" w:rsidRPr="00962739" w:rsidRDefault="00A056D9" w:rsidP="00A056D9">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До того ж  інвертор повинен витримувати перевантаження у вихідних ланцюгах (при підключенні електродвигунів і інших динамічних навантажень). Таким чином, до автономного інвертора висуваються наступні вимоги:</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здатність переносити без наслідків перевантаження (як короткочасні, так і тривалі);</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низькі втрати при малих навантаженнях і на "холостому ході";</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стабілізація вихідної напруги;</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низький коефіцієнт гармонік;</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високий ККД;</w:t>
      </w:r>
    </w:p>
    <w:p w:rsidR="00A056D9" w:rsidRPr="00962739" w:rsidRDefault="00A056D9" w:rsidP="00393E17">
      <w:pPr>
        <w:pStyle w:val="a3"/>
        <w:numPr>
          <w:ilvl w:val="0"/>
          <w:numId w:val="3"/>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відсутність високочастотних шумів.</w:t>
      </w:r>
    </w:p>
    <w:p w:rsidR="001A162F" w:rsidRPr="00962739" w:rsidRDefault="001A162F" w:rsidP="001A162F">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lastRenderedPageBreak/>
        <w:t>На даний момент існує широкий асортимент інверторів, спеціально розроблених для сонячних батарей. Такі інвертори обладнані блоком регулятора підбору максимальної потужності, блоком регулятора заряду, а також мають додатковий вхід підключення дизель-генераторів (для екстреної підзарядки акумуляторної батареї). До вихідного каскаду мережевих інверторів висуваються найжорсткіші вимоги. Для зниження втрат на перетворення вихідної напруги, такі інвертори працюють при високих вхідних напругах. Оскільки вхідні кола живляться безпосередньо від сонячної батареї, інвертори обладнані регуляторами підбору максимальної потужності (вбудований в інвертор). Мережеві інвертори мають також блок контролю потужності сонячної батареї (вмикаються автоматично, в той момент, коли потужність сонячної батареї досягає відпо</w:t>
      </w:r>
      <w:r w:rsidR="006A2817">
        <w:rPr>
          <w:rFonts w:ascii="Times New Roman" w:hAnsi="Times New Roman" w:cs="Times New Roman"/>
          <w:sz w:val="28"/>
          <w:szCs w:val="28"/>
          <w:lang w:val="uk-UA"/>
        </w:rPr>
        <w:t>в</w:t>
      </w:r>
      <w:r w:rsidRPr="00962739">
        <w:rPr>
          <w:rFonts w:ascii="Times New Roman" w:hAnsi="Times New Roman" w:cs="Times New Roman"/>
          <w:sz w:val="28"/>
          <w:szCs w:val="28"/>
          <w:lang w:val="uk-UA"/>
        </w:rPr>
        <w:t>ідного рівня</w:t>
      </w:r>
      <w:r w:rsidR="007A16B9" w:rsidRPr="00962739">
        <w:rPr>
          <w:rFonts w:ascii="Times New Roman" w:hAnsi="Times New Roman" w:cs="Times New Roman"/>
          <w:sz w:val="28"/>
          <w:szCs w:val="28"/>
          <w:lang w:val="uk-UA"/>
        </w:rPr>
        <w:t>,</w:t>
      </w:r>
      <w:r w:rsidRPr="00962739">
        <w:rPr>
          <w:rFonts w:ascii="Times New Roman" w:hAnsi="Times New Roman" w:cs="Times New Roman"/>
          <w:sz w:val="28"/>
          <w:szCs w:val="28"/>
          <w:lang w:val="uk-UA"/>
        </w:rPr>
        <w:t xml:space="preserve"> необхідного для формування змінного сигналу).</w:t>
      </w:r>
    </w:p>
    <w:p w:rsidR="00D54439" w:rsidRPr="00962739" w:rsidRDefault="00D54439" w:rsidP="00D54439">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Розглянемо </w:t>
      </w:r>
      <w:r w:rsidR="00026406" w:rsidRPr="00962739">
        <w:rPr>
          <w:rFonts w:ascii="Times New Roman" w:hAnsi="Times New Roman" w:cs="Times New Roman"/>
          <w:sz w:val="28"/>
          <w:szCs w:val="28"/>
          <w:lang w:val="uk-UA"/>
        </w:rPr>
        <w:t>принцип роботи</w:t>
      </w:r>
      <w:r w:rsidRPr="00962739">
        <w:rPr>
          <w:rFonts w:ascii="Times New Roman" w:hAnsi="Times New Roman" w:cs="Times New Roman"/>
          <w:sz w:val="28"/>
          <w:szCs w:val="28"/>
          <w:lang w:val="uk-UA"/>
        </w:rPr>
        <w:t xml:space="preserve"> автономних джерел електропостачання:</w:t>
      </w:r>
    </w:p>
    <w:p w:rsidR="00D54439" w:rsidRPr="00962739" w:rsidRDefault="00D54439" w:rsidP="00393E17">
      <w:pPr>
        <w:pStyle w:val="a3"/>
        <w:numPr>
          <w:ilvl w:val="0"/>
          <w:numId w:val="4"/>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Варіант автономного електропостачання (рисунок </w:t>
      </w:r>
      <w:r w:rsidR="00F87C86" w:rsidRPr="00962739">
        <w:rPr>
          <w:rFonts w:ascii="Times New Roman" w:hAnsi="Times New Roman" w:cs="Times New Roman"/>
          <w:sz w:val="28"/>
          <w:szCs w:val="28"/>
          <w:lang w:val="uk-UA"/>
        </w:rPr>
        <w:t>3</w:t>
      </w:r>
      <w:r w:rsidRPr="00962739">
        <w:rPr>
          <w:rFonts w:ascii="Times New Roman" w:hAnsi="Times New Roman" w:cs="Times New Roman"/>
          <w:sz w:val="28"/>
          <w:szCs w:val="28"/>
          <w:lang w:val="uk-UA"/>
        </w:rPr>
        <w:t>.3)</w:t>
      </w:r>
    </w:p>
    <w:p w:rsidR="00D54439" w:rsidRPr="00962739" w:rsidRDefault="00D54439" w:rsidP="00393E17">
      <w:pPr>
        <w:pStyle w:val="a3"/>
        <w:numPr>
          <w:ilvl w:val="0"/>
          <w:numId w:val="4"/>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Варіант електропостачання з резервним підкл</w:t>
      </w:r>
      <w:r w:rsidR="00F87C86" w:rsidRPr="00962739">
        <w:rPr>
          <w:rFonts w:ascii="Times New Roman" w:hAnsi="Times New Roman" w:cs="Times New Roman"/>
          <w:sz w:val="28"/>
          <w:szCs w:val="28"/>
          <w:lang w:val="uk-UA"/>
        </w:rPr>
        <w:t>юченням електромережі (рисунок 3</w:t>
      </w:r>
      <w:r w:rsidRPr="00962739">
        <w:rPr>
          <w:rFonts w:ascii="Times New Roman" w:hAnsi="Times New Roman" w:cs="Times New Roman"/>
          <w:sz w:val="28"/>
          <w:szCs w:val="28"/>
          <w:lang w:val="uk-UA"/>
        </w:rPr>
        <w:t>.4)</w:t>
      </w:r>
    </w:p>
    <w:p w:rsidR="00026406" w:rsidRPr="00962739" w:rsidRDefault="00026406" w:rsidP="00026406">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У схемі, зображеній на рисунку </w:t>
      </w:r>
      <w:r w:rsidR="00F87C86" w:rsidRPr="00962739">
        <w:rPr>
          <w:rFonts w:ascii="Times New Roman" w:hAnsi="Times New Roman" w:cs="Times New Roman"/>
          <w:sz w:val="28"/>
          <w:szCs w:val="28"/>
          <w:lang w:val="uk-UA"/>
        </w:rPr>
        <w:t>3</w:t>
      </w:r>
      <w:r w:rsidRPr="00962739">
        <w:rPr>
          <w:rFonts w:ascii="Times New Roman" w:hAnsi="Times New Roman" w:cs="Times New Roman"/>
          <w:sz w:val="28"/>
          <w:szCs w:val="28"/>
          <w:lang w:val="uk-UA"/>
        </w:rPr>
        <w:t>.3, показано конструкція електростанції, з локальною мережею, і відповідно навантаження буде отримувати живлення безпосередн</w:t>
      </w:r>
      <w:r w:rsidR="00691CB1" w:rsidRPr="00962739">
        <w:rPr>
          <w:rFonts w:ascii="Times New Roman" w:hAnsi="Times New Roman" w:cs="Times New Roman"/>
          <w:sz w:val="28"/>
          <w:szCs w:val="28"/>
          <w:lang w:val="uk-UA"/>
        </w:rPr>
        <w:t>ь</w:t>
      </w:r>
      <w:r w:rsidRPr="00962739">
        <w:rPr>
          <w:rFonts w:ascii="Times New Roman" w:hAnsi="Times New Roman" w:cs="Times New Roman"/>
          <w:sz w:val="28"/>
          <w:szCs w:val="28"/>
          <w:lang w:val="uk-UA"/>
        </w:rPr>
        <w:t>о через інвертор від сонячних батарей, при умовах достатн</w:t>
      </w:r>
      <w:r w:rsidR="003E2D90" w:rsidRPr="00962739">
        <w:rPr>
          <w:rFonts w:ascii="Times New Roman" w:hAnsi="Times New Roman" w:cs="Times New Roman"/>
          <w:sz w:val="28"/>
          <w:szCs w:val="28"/>
          <w:lang w:val="uk-UA"/>
        </w:rPr>
        <w:t>ь</w:t>
      </w:r>
      <w:r w:rsidRPr="00962739">
        <w:rPr>
          <w:rFonts w:ascii="Times New Roman" w:hAnsi="Times New Roman" w:cs="Times New Roman"/>
          <w:sz w:val="28"/>
          <w:szCs w:val="28"/>
          <w:lang w:val="uk-UA"/>
        </w:rPr>
        <w:t xml:space="preserve">ої кількості сонячного світла, а в нічний час, або в похмуру погоду від акумуляторних батарей. </w:t>
      </w:r>
    </w:p>
    <w:p w:rsidR="00026406" w:rsidRPr="00962739" w:rsidRDefault="00026406" w:rsidP="00026406">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У схемі, зображеній на рисунку </w:t>
      </w:r>
      <w:r w:rsidR="00F87C86" w:rsidRPr="00962739">
        <w:rPr>
          <w:rFonts w:ascii="Times New Roman" w:hAnsi="Times New Roman" w:cs="Times New Roman"/>
          <w:sz w:val="28"/>
          <w:szCs w:val="28"/>
          <w:lang w:val="uk-UA"/>
        </w:rPr>
        <w:t>3</w:t>
      </w:r>
      <w:r w:rsidRPr="00962739">
        <w:rPr>
          <w:rFonts w:ascii="Times New Roman" w:hAnsi="Times New Roman" w:cs="Times New Roman"/>
          <w:sz w:val="28"/>
          <w:szCs w:val="28"/>
          <w:lang w:val="uk-UA"/>
        </w:rPr>
        <w:t>.4, електромережа використовується замість акумуляторів - відповідно надлишок виробленої електроенергії перерозподіляється в неї через спеціальний лічильник. Тим самим оплата здійснюється тільки за різницю між показниками лічильників.</w:t>
      </w:r>
      <w:r w:rsidR="00691CB1" w:rsidRPr="00962739">
        <w:rPr>
          <w:rFonts w:ascii="Times New Roman" w:hAnsi="Times New Roman" w:cs="Times New Roman"/>
          <w:sz w:val="28"/>
          <w:szCs w:val="28"/>
          <w:lang w:val="uk-UA"/>
        </w:rPr>
        <w:t xml:space="preserve"> </w:t>
      </w:r>
      <w:r w:rsidRPr="00962739">
        <w:rPr>
          <w:rFonts w:ascii="Times New Roman" w:hAnsi="Times New Roman" w:cs="Times New Roman"/>
          <w:sz w:val="28"/>
          <w:szCs w:val="28"/>
          <w:lang w:val="uk-UA"/>
        </w:rPr>
        <w:t xml:space="preserve">У другому випадку АПР (система автоматичного перемикання резерву)  дозволяє перемкнути живлення об'єкту за відсутності сонячної енергії на електромережу. Ця ж схема може використовуватися і навпаки - сонячний </w:t>
      </w:r>
      <w:proofErr w:type="spellStart"/>
      <w:r w:rsidRPr="00962739">
        <w:rPr>
          <w:rFonts w:ascii="Times New Roman" w:hAnsi="Times New Roman" w:cs="Times New Roman"/>
          <w:sz w:val="28"/>
          <w:szCs w:val="28"/>
          <w:lang w:val="uk-UA"/>
        </w:rPr>
        <w:t>фотомодуль</w:t>
      </w:r>
      <w:proofErr w:type="spellEnd"/>
      <w:r w:rsidRPr="00962739">
        <w:rPr>
          <w:rFonts w:ascii="Times New Roman" w:hAnsi="Times New Roman" w:cs="Times New Roman"/>
          <w:sz w:val="28"/>
          <w:szCs w:val="28"/>
          <w:lang w:val="uk-UA"/>
        </w:rPr>
        <w:t xml:space="preserve"> може</w:t>
      </w:r>
      <w:r w:rsidR="00362737">
        <w:rPr>
          <w:rFonts w:ascii="Times New Roman" w:hAnsi="Times New Roman" w:cs="Times New Roman"/>
          <w:sz w:val="28"/>
          <w:szCs w:val="28"/>
          <w:lang w:val="uk-UA"/>
        </w:rPr>
        <w:t xml:space="preserve"> </w:t>
      </w:r>
      <w:r w:rsidR="005E277F">
        <w:rPr>
          <w:rFonts w:ascii="Times New Roman" w:hAnsi="Times New Roman" w:cs="Times New Roman"/>
          <w:sz w:val="28"/>
          <w:szCs w:val="28"/>
          <w:lang w:val="uk-UA"/>
        </w:rPr>
        <w:t>слугувати</w:t>
      </w:r>
      <w:r w:rsidRPr="00962739">
        <w:rPr>
          <w:rFonts w:ascii="Times New Roman" w:hAnsi="Times New Roman" w:cs="Times New Roman"/>
          <w:sz w:val="28"/>
          <w:szCs w:val="28"/>
          <w:lang w:val="uk-UA"/>
        </w:rPr>
        <w:t xml:space="preserve"> резервним джерелом живлення.</w:t>
      </w:r>
    </w:p>
    <w:p w:rsidR="00D54439" w:rsidRPr="00962739" w:rsidRDefault="00D54439" w:rsidP="00D54439">
      <w:pPr>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lastRenderedPageBreak/>
        <w:drawing>
          <wp:inline distT="0" distB="0" distL="0" distR="0" wp14:anchorId="760B4D4B" wp14:editId="2AA11BDA">
            <wp:extent cx="4486940" cy="3340027"/>
            <wp:effectExtent l="0" t="0" r="0" b="0"/>
            <wp:docPr id="8" name="Рисунок 8" descr="D:\Users\mmykhailenko\Desktop\Новая папка (2)\PICS\Новый точечный рисунок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mmykhailenko\Desktop\Новая папка (2)\PICS\Новый точечный рисунок (3).b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30691" cy="3372594"/>
                    </a:xfrm>
                    <a:prstGeom prst="rect">
                      <a:avLst/>
                    </a:prstGeom>
                    <a:noFill/>
                    <a:ln>
                      <a:noFill/>
                    </a:ln>
                  </pic:spPr>
                </pic:pic>
              </a:graphicData>
            </a:graphic>
          </wp:inline>
        </w:drawing>
      </w:r>
    </w:p>
    <w:p w:rsidR="00D54439" w:rsidRPr="00962739" w:rsidRDefault="00D54439" w:rsidP="00D54439">
      <w:pPr>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 xml:space="preserve">Рис </w:t>
      </w:r>
      <w:r w:rsidR="00BE7673" w:rsidRPr="00962739">
        <w:rPr>
          <w:rFonts w:ascii="Times New Roman" w:hAnsi="Times New Roman" w:cs="Times New Roman"/>
          <w:sz w:val="24"/>
          <w:szCs w:val="24"/>
          <w:lang w:val="uk-UA"/>
        </w:rPr>
        <w:t>3</w:t>
      </w:r>
      <w:r w:rsidRPr="00962739">
        <w:rPr>
          <w:rFonts w:ascii="Times New Roman" w:hAnsi="Times New Roman" w:cs="Times New Roman"/>
          <w:sz w:val="24"/>
          <w:szCs w:val="24"/>
          <w:lang w:val="uk-UA"/>
        </w:rPr>
        <w:t>.3. Автономне електропостачання (з АКБ)</w:t>
      </w:r>
    </w:p>
    <w:p w:rsidR="00987B5C" w:rsidRPr="00962739" w:rsidRDefault="00987B5C" w:rsidP="00D54439">
      <w:pPr>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drawing>
          <wp:inline distT="0" distB="0" distL="0" distR="0" wp14:anchorId="01B6395D" wp14:editId="46C35CFB">
            <wp:extent cx="6187152" cy="3274483"/>
            <wp:effectExtent l="0" t="0" r="4445" b="2540"/>
            <wp:docPr id="9" name="Рисунок 9" descr="D:\Users\mmykhailenko\Desktop\Новая папка (2)\PICS\Новый точечный рисунок (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sers\mmykhailenko\Desktop\Новая папка (2)\PICS\Новый точечный рисунок (4).b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87379" cy="3274603"/>
                    </a:xfrm>
                    <a:prstGeom prst="rect">
                      <a:avLst/>
                    </a:prstGeom>
                    <a:noFill/>
                    <a:ln>
                      <a:noFill/>
                    </a:ln>
                  </pic:spPr>
                </pic:pic>
              </a:graphicData>
            </a:graphic>
          </wp:inline>
        </w:drawing>
      </w:r>
    </w:p>
    <w:p w:rsidR="00987B5C" w:rsidRPr="00962739" w:rsidRDefault="00987B5C" w:rsidP="00987B5C">
      <w:pPr>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 xml:space="preserve">Рис </w:t>
      </w:r>
      <w:r w:rsidR="00BE7673" w:rsidRPr="00962739">
        <w:rPr>
          <w:rFonts w:ascii="Times New Roman" w:hAnsi="Times New Roman" w:cs="Times New Roman"/>
          <w:sz w:val="24"/>
          <w:szCs w:val="24"/>
          <w:lang w:val="uk-UA"/>
        </w:rPr>
        <w:t>3</w:t>
      </w:r>
      <w:r w:rsidRPr="00962739">
        <w:rPr>
          <w:rFonts w:ascii="Times New Roman" w:hAnsi="Times New Roman" w:cs="Times New Roman"/>
          <w:sz w:val="24"/>
          <w:szCs w:val="24"/>
          <w:lang w:val="uk-UA"/>
        </w:rPr>
        <w:t>.4. Електропостачання з резервним підключенням до електромережі</w:t>
      </w:r>
    </w:p>
    <w:p w:rsidR="00B366B1" w:rsidRPr="00962739" w:rsidRDefault="00B366B1" w:rsidP="00467AD0">
      <w:pPr>
        <w:pStyle w:val="a4"/>
        <w:numPr>
          <w:ilvl w:val="1"/>
          <w:numId w:val="28"/>
        </w:numPr>
        <w:spacing w:after="0" w:line="480" w:lineRule="auto"/>
        <w:jc w:val="both"/>
        <w:outlineLvl w:val="1"/>
        <w:rPr>
          <w:rFonts w:ascii="Times New Roman" w:hAnsi="Times New Roman" w:cs="Times New Roman"/>
          <w:b/>
          <w:i w:val="0"/>
          <w:color w:val="000000" w:themeColor="text1"/>
          <w:sz w:val="28"/>
          <w:szCs w:val="28"/>
        </w:rPr>
      </w:pPr>
      <w:bookmarkStart w:id="25" w:name="_Toc26526242"/>
      <w:r w:rsidRPr="00962739">
        <w:rPr>
          <w:rFonts w:ascii="Times New Roman" w:hAnsi="Times New Roman" w:cs="Times New Roman"/>
          <w:b/>
          <w:i w:val="0"/>
          <w:color w:val="000000" w:themeColor="text1"/>
          <w:sz w:val="28"/>
          <w:szCs w:val="28"/>
        </w:rPr>
        <w:t>Сонячні батареї та їх додаткові компоненти</w:t>
      </w:r>
      <w:bookmarkEnd w:id="25"/>
      <w:r w:rsidRPr="00962739">
        <w:rPr>
          <w:rFonts w:ascii="Times New Roman" w:hAnsi="Times New Roman" w:cs="Times New Roman"/>
          <w:b/>
          <w:i w:val="0"/>
          <w:color w:val="000000" w:themeColor="text1"/>
          <w:sz w:val="28"/>
          <w:szCs w:val="28"/>
        </w:rPr>
        <w:t xml:space="preserve"> </w:t>
      </w:r>
    </w:p>
    <w:p w:rsidR="00B366B1" w:rsidRPr="00962739" w:rsidRDefault="00B366B1" w:rsidP="00B366B1">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Модулі сонячної батареї, як пр</w:t>
      </w:r>
      <w:r w:rsidR="00CF49E5" w:rsidRPr="00962739">
        <w:rPr>
          <w:rFonts w:ascii="Times New Roman" w:hAnsi="Times New Roman" w:cs="Times New Roman"/>
          <w:sz w:val="28"/>
          <w:szCs w:val="28"/>
          <w:lang w:val="uk-UA"/>
        </w:rPr>
        <w:t>авило, конструюються для заряджання</w:t>
      </w:r>
      <w:r w:rsidRPr="00962739">
        <w:rPr>
          <w:rFonts w:ascii="Times New Roman" w:hAnsi="Times New Roman" w:cs="Times New Roman"/>
          <w:sz w:val="28"/>
          <w:szCs w:val="28"/>
          <w:lang w:val="uk-UA"/>
        </w:rPr>
        <w:t xml:space="preserve"> свинцево-кислотних акумуляторних батарей з номінальною напругою 12 В. При цьому послідовно з'єднуються 36 сонячних елементів, з яких і складається </w:t>
      </w:r>
      <w:r w:rsidRPr="00962739">
        <w:rPr>
          <w:rFonts w:ascii="Times New Roman" w:hAnsi="Times New Roman" w:cs="Times New Roman"/>
          <w:sz w:val="28"/>
          <w:szCs w:val="28"/>
          <w:lang w:val="uk-UA"/>
        </w:rPr>
        <w:lastRenderedPageBreak/>
        <w:t>сонячна панель. Потужність таких сонячних панелей промислового виготовлення від 10 до 300 Вт. Основні характеристики таких модулів можна описати вольт-амперною характеристикою, визначеною при відповідних умовах (тобто коли потужність сонячної р</w:t>
      </w:r>
      <w:r w:rsidR="0095288B" w:rsidRPr="00962739">
        <w:rPr>
          <w:rFonts w:ascii="Times New Roman" w:hAnsi="Times New Roman" w:cs="Times New Roman"/>
          <w:sz w:val="28"/>
          <w:szCs w:val="28"/>
          <w:lang w:val="uk-UA"/>
        </w:rPr>
        <w:t xml:space="preserve">адіації дорівнює 1000 Вт / м²  </w:t>
      </w:r>
      <w:r w:rsidRPr="00962739">
        <w:rPr>
          <w:rFonts w:ascii="Times New Roman" w:hAnsi="Times New Roman" w:cs="Times New Roman"/>
          <w:sz w:val="28"/>
          <w:szCs w:val="28"/>
          <w:lang w:val="uk-UA"/>
        </w:rPr>
        <w:t xml:space="preserve">, температура елементів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sz w:val="28"/>
          <w:szCs w:val="28"/>
          <w:lang w:val="uk-UA"/>
        </w:rPr>
        <w:t xml:space="preserve"> </w:t>
      </w:r>
      <w:r w:rsidR="0095288B" w:rsidRPr="00962739">
        <w:rPr>
          <w:rFonts w:ascii="Times New Roman" w:hAnsi="Times New Roman" w:cs="Times New Roman"/>
          <w:sz w:val="28"/>
          <w:szCs w:val="28"/>
          <w:lang w:val="uk-UA"/>
        </w:rPr>
        <w:t>25 °</w:t>
      </w:r>
      <w:r w:rsidRPr="00962739">
        <w:rPr>
          <w:rFonts w:ascii="Times New Roman" w:hAnsi="Times New Roman" w:cs="Times New Roman"/>
          <w:sz w:val="28"/>
          <w:szCs w:val="28"/>
          <w:lang w:val="uk-UA"/>
        </w:rPr>
        <w:t xml:space="preserve">С і сонячний спектр - на широті 45 °). Точка перетину кривої з віссю напруги називається напругою холостого ходу </w:t>
      </w:r>
      <w:proofErr w:type="spellStart"/>
      <w:r w:rsidR="0095288B" w:rsidRPr="00962739">
        <w:rPr>
          <w:rFonts w:ascii="Times New Roman" w:hAnsi="Times New Roman" w:cs="Times New Roman"/>
          <w:color w:val="000000" w:themeColor="text1"/>
          <w:sz w:val="28"/>
          <w:szCs w:val="28"/>
          <w:lang w:val="uk-UA"/>
        </w:rPr>
        <w:t>U</w:t>
      </w:r>
      <w:r w:rsidR="0095288B" w:rsidRPr="00962739">
        <w:rPr>
          <w:rFonts w:ascii="Times New Roman" w:hAnsi="Times New Roman" w:cs="Times New Roman"/>
          <w:color w:val="000000" w:themeColor="text1"/>
          <w:sz w:val="28"/>
          <w:szCs w:val="28"/>
          <w:vertAlign w:val="subscript"/>
          <w:lang w:val="uk-UA"/>
        </w:rPr>
        <w:t>х.х</w:t>
      </w:r>
      <w:proofErr w:type="spellEnd"/>
      <w:r w:rsidRPr="00962739">
        <w:rPr>
          <w:rFonts w:ascii="Times New Roman" w:hAnsi="Times New Roman" w:cs="Times New Roman"/>
          <w:sz w:val="28"/>
          <w:szCs w:val="28"/>
          <w:lang w:val="uk-UA"/>
        </w:rPr>
        <w:t xml:space="preserve">., а з віссю струму - струмом короткого замикання </w:t>
      </w:r>
      <w:proofErr w:type="spellStart"/>
      <w:r w:rsidR="0095288B" w:rsidRPr="00962739">
        <w:rPr>
          <w:rFonts w:ascii="Times New Roman" w:hAnsi="Times New Roman" w:cs="Times New Roman"/>
          <w:color w:val="000000" w:themeColor="text1"/>
          <w:sz w:val="28"/>
          <w:szCs w:val="28"/>
          <w:lang w:val="uk-UA"/>
        </w:rPr>
        <w:t>I</w:t>
      </w:r>
      <w:r w:rsidR="0095288B" w:rsidRPr="00962739">
        <w:rPr>
          <w:rFonts w:ascii="Times New Roman" w:hAnsi="Times New Roman" w:cs="Times New Roman"/>
          <w:color w:val="000000" w:themeColor="text1"/>
          <w:sz w:val="28"/>
          <w:szCs w:val="28"/>
          <w:vertAlign w:val="subscript"/>
          <w:lang w:val="uk-UA"/>
        </w:rPr>
        <w:t>к.з</w:t>
      </w:r>
      <w:proofErr w:type="spellEnd"/>
      <w:r w:rsidR="0095288B" w:rsidRPr="00962739">
        <w:rPr>
          <w:color w:val="000000" w:themeColor="text1"/>
          <w:sz w:val="28"/>
          <w:szCs w:val="28"/>
          <w:vertAlign w:val="subscript"/>
          <w:lang w:val="uk-UA"/>
        </w:rPr>
        <w:t>.</w:t>
      </w:r>
      <w:r w:rsidRPr="00962739">
        <w:rPr>
          <w:rFonts w:ascii="Times New Roman" w:hAnsi="Times New Roman" w:cs="Times New Roman"/>
          <w:sz w:val="28"/>
          <w:szCs w:val="28"/>
          <w:lang w:val="uk-UA"/>
        </w:rPr>
        <w:t>.</w:t>
      </w:r>
    </w:p>
    <w:p w:rsidR="0095288B" w:rsidRPr="00962739" w:rsidRDefault="0095288B" w:rsidP="00B366B1">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На графіку наведена ВАХ</w:t>
      </w:r>
      <w:r w:rsidR="006E58A1" w:rsidRPr="00962739">
        <w:rPr>
          <w:rFonts w:ascii="Times New Roman" w:hAnsi="Times New Roman" w:cs="Times New Roman"/>
          <w:sz w:val="28"/>
          <w:szCs w:val="28"/>
          <w:lang w:val="uk-UA"/>
        </w:rPr>
        <w:t xml:space="preserve"> (</w:t>
      </w:r>
      <w:r w:rsidR="00F506C6" w:rsidRPr="00962739">
        <w:rPr>
          <w:rFonts w:ascii="Times New Roman" w:hAnsi="Times New Roman" w:cs="Times New Roman"/>
          <w:sz w:val="28"/>
          <w:szCs w:val="28"/>
          <w:lang w:val="uk-UA"/>
        </w:rPr>
        <w:t>графік</w:t>
      </w:r>
      <w:r w:rsidR="006E58A1" w:rsidRPr="00962739">
        <w:rPr>
          <w:rFonts w:ascii="Times New Roman" w:hAnsi="Times New Roman" w:cs="Times New Roman"/>
          <w:sz w:val="28"/>
          <w:szCs w:val="28"/>
          <w:lang w:val="uk-UA"/>
        </w:rPr>
        <w:t xml:space="preserve"> </w:t>
      </w:r>
      <w:r w:rsidR="00F87C86" w:rsidRPr="00962739">
        <w:rPr>
          <w:rFonts w:ascii="Times New Roman" w:hAnsi="Times New Roman" w:cs="Times New Roman"/>
          <w:sz w:val="28"/>
          <w:szCs w:val="28"/>
          <w:lang w:val="uk-UA"/>
        </w:rPr>
        <w:t>3</w:t>
      </w:r>
      <w:r w:rsidR="006E58A1" w:rsidRPr="00962739">
        <w:rPr>
          <w:rFonts w:ascii="Times New Roman" w:hAnsi="Times New Roman" w:cs="Times New Roman"/>
          <w:sz w:val="28"/>
          <w:szCs w:val="28"/>
          <w:lang w:val="uk-UA"/>
        </w:rPr>
        <w:t>.</w:t>
      </w:r>
      <w:r w:rsidR="00F506C6" w:rsidRPr="00962739">
        <w:rPr>
          <w:rFonts w:ascii="Times New Roman" w:hAnsi="Times New Roman" w:cs="Times New Roman"/>
          <w:sz w:val="28"/>
          <w:szCs w:val="28"/>
          <w:lang w:val="uk-UA"/>
        </w:rPr>
        <w:t>1</w:t>
      </w:r>
      <w:r w:rsidR="006E58A1" w:rsidRPr="00962739">
        <w:rPr>
          <w:rFonts w:ascii="Times New Roman" w:hAnsi="Times New Roman" w:cs="Times New Roman"/>
          <w:sz w:val="28"/>
          <w:szCs w:val="28"/>
          <w:lang w:val="uk-UA"/>
        </w:rPr>
        <w:t>)</w:t>
      </w:r>
      <w:r w:rsidRPr="00962739">
        <w:rPr>
          <w:rFonts w:ascii="Times New Roman" w:hAnsi="Times New Roman" w:cs="Times New Roman"/>
          <w:sz w:val="28"/>
          <w:szCs w:val="28"/>
          <w:lang w:val="uk-UA"/>
        </w:rPr>
        <w:t xml:space="preserve">, сонячних елементів в залежності від навантаження. Номінальна потужність модуля визначається, як найбільша потужність при стандартних умовах. Значення напруги, що відповідає максимальній потужності називається робочою напругою </w:t>
      </w:r>
      <w:proofErr w:type="spellStart"/>
      <w:r w:rsidRPr="00962739">
        <w:rPr>
          <w:rFonts w:ascii="Times New Roman" w:hAnsi="Times New Roman" w:cs="Times New Roman"/>
          <w:sz w:val="28"/>
          <w:szCs w:val="28"/>
          <w:lang w:val="uk-UA"/>
        </w:rPr>
        <w:t>U</w:t>
      </w:r>
      <w:r w:rsidRPr="00962739">
        <w:rPr>
          <w:rFonts w:ascii="Times New Roman" w:hAnsi="Times New Roman" w:cs="Times New Roman"/>
          <w:color w:val="000000" w:themeColor="text1"/>
          <w:sz w:val="28"/>
          <w:szCs w:val="28"/>
          <w:vertAlign w:val="subscript"/>
          <w:lang w:val="uk-UA"/>
        </w:rPr>
        <w:t>р</w:t>
      </w:r>
      <w:proofErr w:type="spellEnd"/>
      <w:r w:rsidRPr="00962739">
        <w:rPr>
          <w:rFonts w:ascii="Times New Roman" w:hAnsi="Times New Roman" w:cs="Times New Roman"/>
          <w:sz w:val="28"/>
          <w:szCs w:val="28"/>
          <w:lang w:val="uk-UA"/>
        </w:rPr>
        <w:t xml:space="preserve">, а відповідний струм - робочим струмом </w:t>
      </w:r>
      <w:proofErr w:type="spellStart"/>
      <w:r w:rsidRPr="00962739">
        <w:rPr>
          <w:rFonts w:ascii="Times New Roman" w:hAnsi="Times New Roman" w:cs="Times New Roman"/>
          <w:sz w:val="28"/>
          <w:szCs w:val="28"/>
          <w:lang w:val="uk-UA"/>
        </w:rPr>
        <w:t>I</w:t>
      </w:r>
      <w:r w:rsidRPr="00962739">
        <w:rPr>
          <w:rFonts w:ascii="Times New Roman" w:hAnsi="Times New Roman" w:cs="Times New Roman"/>
          <w:sz w:val="28"/>
          <w:szCs w:val="28"/>
          <w:vertAlign w:val="subscript"/>
          <w:lang w:val="uk-UA"/>
        </w:rPr>
        <w:t>р</w:t>
      </w:r>
      <w:proofErr w:type="spellEnd"/>
      <w:r w:rsidRPr="00962739">
        <w:rPr>
          <w:rFonts w:ascii="Times New Roman" w:hAnsi="Times New Roman" w:cs="Times New Roman"/>
          <w:sz w:val="28"/>
          <w:szCs w:val="28"/>
          <w:lang w:val="uk-UA"/>
        </w:rPr>
        <w:t xml:space="preserve">. Значення робочої напруги для сонячної панелі, що складається з 36 елементів приблизно </w:t>
      </w:r>
      <w:r w:rsidR="00B4279A">
        <w:rPr>
          <w:rFonts w:ascii="Times New Roman" w:hAnsi="Times New Roman" w:cs="Times New Roman"/>
          <w:sz w:val="28"/>
          <w:szCs w:val="28"/>
          <w:lang w:val="uk-UA"/>
        </w:rPr>
        <w:t>дорівнює 16-17 В (0,45-0,47 В/</w:t>
      </w:r>
      <w:proofErr w:type="spellStart"/>
      <w:r w:rsidRPr="00962739">
        <w:rPr>
          <w:rFonts w:ascii="Times New Roman" w:hAnsi="Times New Roman" w:cs="Times New Roman"/>
          <w:sz w:val="28"/>
          <w:szCs w:val="28"/>
          <w:lang w:val="uk-UA"/>
        </w:rPr>
        <w:t>N</w:t>
      </w:r>
      <w:r w:rsidRPr="00962739">
        <w:rPr>
          <w:rFonts w:ascii="Times New Roman" w:hAnsi="Times New Roman" w:cs="Times New Roman"/>
          <w:sz w:val="28"/>
          <w:szCs w:val="28"/>
          <w:vertAlign w:val="subscript"/>
          <w:lang w:val="uk-UA"/>
        </w:rPr>
        <w:t>ел</w:t>
      </w:r>
      <w:proofErr w:type="spellEnd"/>
      <w:r w:rsidRPr="00962739">
        <w:rPr>
          <w:rFonts w:ascii="Times New Roman" w:hAnsi="Times New Roman" w:cs="Times New Roman"/>
          <w:sz w:val="28"/>
          <w:szCs w:val="28"/>
          <w:lang w:val="uk-UA"/>
        </w:rPr>
        <w:t xml:space="preserve">) при 25 ° С. Така напруга необхідна для того, щоб компенсувати спад робочої напруги при нагріванні модуля сонячним випромінюванням. Напруга холостого ходу, сонячного модуля, майже не змінюється, при зміні освітленості, в той час як струм короткого замикання прямо пропорційний освітленості. ККД сонячного </w:t>
      </w:r>
      <w:r w:rsidR="00B4279A">
        <w:rPr>
          <w:rFonts w:ascii="Times New Roman" w:hAnsi="Times New Roman" w:cs="Times New Roman"/>
          <w:sz w:val="28"/>
          <w:szCs w:val="28"/>
          <w:lang w:val="uk-UA"/>
        </w:rPr>
        <w:t>модуля</w:t>
      </w:r>
      <w:r w:rsidRPr="00962739">
        <w:rPr>
          <w:rFonts w:ascii="Times New Roman" w:hAnsi="Times New Roman" w:cs="Times New Roman"/>
          <w:sz w:val="28"/>
          <w:szCs w:val="28"/>
          <w:lang w:val="uk-UA"/>
        </w:rPr>
        <w:t xml:space="preserve"> визначається, як відношення максимальної потужності панелі</w:t>
      </w:r>
      <w:r w:rsidR="00B4279A">
        <w:rPr>
          <w:rFonts w:ascii="Times New Roman" w:hAnsi="Times New Roman" w:cs="Times New Roman"/>
          <w:sz w:val="28"/>
          <w:szCs w:val="28"/>
          <w:lang w:val="uk-UA"/>
        </w:rPr>
        <w:t>,</w:t>
      </w:r>
      <w:r w:rsidRPr="00962739">
        <w:rPr>
          <w:rFonts w:ascii="Times New Roman" w:hAnsi="Times New Roman" w:cs="Times New Roman"/>
          <w:sz w:val="28"/>
          <w:szCs w:val="28"/>
          <w:lang w:val="uk-UA"/>
        </w:rPr>
        <w:t xml:space="preserve"> до загальної потужності випромінювання, що потрапляє на його поверхню при стандартних умовах, і складає 15-40%.</w:t>
      </w:r>
      <w:r w:rsidR="006E58A1" w:rsidRPr="00962739">
        <w:rPr>
          <w:lang w:val="uk-UA"/>
        </w:rPr>
        <w:t xml:space="preserve"> </w:t>
      </w:r>
      <w:r w:rsidR="006E58A1" w:rsidRPr="00962739">
        <w:rPr>
          <w:rFonts w:ascii="Times New Roman" w:hAnsi="Times New Roman" w:cs="Times New Roman"/>
          <w:sz w:val="28"/>
          <w:szCs w:val="28"/>
          <w:lang w:val="uk-UA"/>
        </w:rPr>
        <w:t>З метою отримання необхідної потужності і робочої напруги модулі з'єднують комбінованим методом - послідовно і паралельно. Потужність сонячної батареї завжди нижча, ніж сума потужностей модулів - через втрати, обумовлені різницею в характеристиках однотипних модулів (втрат на неузгодженість). Чим ретельніше підібрані модулі в батареї (тобто, чим менше різниця в характеристиках модулів), тим нижче втрати на неузгодженість. Наприклад, при послідовному з'єднанні десяти модулів з розбіжністю характеристик 10% втрати становлять приблизно 6%, а при розбіжності 5% - знижуються до 2%.</w:t>
      </w:r>
    </w:p>
    <w:p w:rsidR="00987B5C" w:rsidRPr="00962739" w:rsidRDefault="0038162B" w:rsidP="0038162B">
      <w:pPr>
        <w:jc w:val="center"/>
        <w:rPr>
          <w:rFonts w:ascii="Times New Roman" w:hAnsi="Times New Roman" w:cs="Times New Roman"/>
          <w:sz w:val="28"/>
          <w:szCs w:val="28"/>
          <w:lang w:val="uk-UA"/>
        </w:rPr>
      </w:pPr>
      <w:r w:rsidRPr="00962739">
        <w:rPr>
          <w:rFonts w:ascii="Times New Roman" w:hAnsi="Times New Roman" w:cs="Times New Roman"/>
          <w:noProof/>
          <w:sz w:val="28"/>
          <w:szCs w:val="28"/>
          <w:lang w:val="uk-UA" w:eastAsia="uk-UA"/>
        </w:rPr>
        <w:lastRenderedPageBreak/>
        <w:drawing>
          <wp:inline distT="0" distB="0" distL="0" distR="0" wp14:anchorId="4FD2EBDE" wp14:editId="69AF7698">
            <wp:extent cx="4395363" cy="2714625"/>
            <wp:effectExtent l="0" t="0" r="5715" b="0"/>
            <wp:docPr id="4" name="Рисунок 4" descr="D:\Users\mmykhailenko\Desktop\Новая папка (2)\PICS\ВАХ-солнечной-панел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mmykhailenko\Desktop\Новая папка (2)\PICS\ВАХ-солнечной-панели.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8650" cy="2716655"/>
                    </a:xfrm>
                    <a:prstGeom prst="rect">
                      <a:avLst/>
                    </a:prstGeom>
                    <a:noFill/>
                    <a:ln>
                      <a:noFill/>
                    </a:ln>
                  </pic:spPr>
                </pic:pic>
              </a:graphicData>
            </a:graphic>
          </wp:inline>
        </w:drawing>
      </w:r>
    </w:p>
    <w:p w:rsidR="0038162B" w:rsidRPr="00962739" w:rsidRDefault="00F506C6" w:rsidP="0038162B">
      <w:pPr>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Графік</w:t>
      </w:r>
      <w:r w:rsidR="0038162B" w:rsidRPr="00962739">
        <w:rPr>
          <w:rFonts w:ascii="Times New Roman" w:hAnsi="Times New Roman" w:cs="Times New Roman"/>
          <w:sz w:val="24"/>
          <w:szCs w:val="24"/>
          <w:lang w:val="uk-UA"/>
        </w:rPr>
        <w:t xml:space="preserve"> </w:t>
      </w:r>
      <w:r w:rsidRPr="00962739">
        <w:rPr>
          <w:rFonts w:ascii="Times New Roman" w:hAnsi="Times New Roman" w:cs="Times New Roman"/>
          <w:sz w:val="24"/>
          <w:szCs w:val="24"/>
          <w:lang w:val="uk-UA"/>
        </w:rPr>
        <w:t>3</w:t>
      </w:r>
      <w:r w:rsidR="0038162B" w:rsidRPr="00962739">
        <w:rPr>
          <w:rFonts w:ascii="Times New Roman" w:hAnsi="Times New Roman" w:cs="Times New Roman"/>
          <w:sz w:val="24"/>
          <w:szCs w:val="24"/>
          <w:lang w:val="uk-UA"/>
        </w:rPr>
        <w:t>.</w:t>
      </w:r>
      <w:r w:rsidRPr="00962739">
        <w:rPr>
          <w:rFonts w:ascii="Times New Roman" w:hAnsi="Times New Roman" w:cs="Times New Roman"/>
          <w:sz w:val="24"/>
          <w:szCs w:val="24"/>
          <w:lang w:val="uk-UA"/>
        </w:rPr>
        <w:t>1</w:t>
      </w:r>
      <w:r w:rsidR="0038162B" w:rsidRPr="00962739">
        <w:rPr>
          <w:rFonts w:ascii="Times New Roman" w:hAnsi="Times New Roman" w:cs="Times New Roman"/>
          <w:sz w:val="24"/>
          <w:szCs w:val="24"/>
          <w:lang w:val="uk-UA"/>
        </w:rPr>
        <w:t>. ВАХ сонячної панелі</w:t>
      </w:r>
    </w:p>
    <w:p w:rsidR="006E58A1" w:rsidRPr="00962739" w:rsidRDefault="006E58A1" w:rsidP="006E58A1">
      <w:pPr>
        <w:spacing w:after="0" w:line="360" w:lineRule="auto"/>
        <w:ind w:firstLine="709"/>
        <w:jc w:val="both"/>
        <w:rPr>
          <w:rFonts w:ascii="Times New Roman" w:hAnsi="Times New Roman" w:cs="Times New Roman"/>
          <w:sz w:val="28"/>
          <w:szCs w:val="28"/>
          <w:lang w:val="uk-UA"/>
        </w:rPr>
      </w:pPr>
      <w:proofErr w:type="spellStart"/>
      <w:r w:rsidRPr="00962739">
        <w:rPr>
          <w:rFonts w:ascii="Times New Roman" w:hAnsi="Times New Roman" w:cs="Times New Roman"/>
          <w:sz w:val="28"/>
          <w:szCs w:val="28"/>
          <w:lang w:val="uk-UA"/>
        </w:rPr>
        <w:t>Шунтуючі</w:t>
      </w:r>
      <w:proofErr w:type="spellEnd"/>
      <w:r w:rsidRPr="00962739">
        <w:rPr>
          <w:rFonts w:ascii="Times New Roman" w:hAnsi="Times New Roman" w:cs="Times New Roman"/>
          <w:sz w:val="28"/>
          <w:szCs w:val="28"/>
          <w:lang w:val="uk-UA"/>
        </w:rPr>
        <w:t xml:space="preserve"> діоди необхідні при послідовному з'єднанні більше ніж двох модулів. До кожної лінії (частини послідовно з'єднаних модулів) також підключається блокуючий діод для вирівнювання напружень. Всі ці діоди, як правило, розміщуються в сполучній коробці самого модуля. </w:t>
      </w:r>
    </w:p>
    <w:p w:rsidR="009857E2" w:rsidRPr="00962739" w:rsidRDefault="006E58A1" w:rsidP="006E58A1">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ВАХ сонячної батареї має той же вигляд, що і одиничного модуля. Робоча точка панелі, підключеної до навантаження, не завжди збігається з точкою максимальної потужності (положення останньої залежить від умов освітленості і температури навколишнього середовища). Підключення таких навантажень, як, електродвигун, може змінити положення робочої точки системи в область мінімальної, або навіть нульової потужності. Внаслідок чого важливим компонентом при побудові сонячної панелі є - перетворювач напруги, який здатний узгоджувати роботу сонячної панелі з навантаженням.</w:t>
      </w:r>
    </w:p>
    <w:p w:rsidR="000845B7" w:rsidRDefault="00A92E21" w:rsidP="0086617F">
      <w:pPr>
        <w:pStyle w:val="a4"/>
        <w:numPr>
          <w:ilvl w:val="0"/>
          <w:numId w:val="0"/>
        </w:numPr>
        <w:spacing w:after="0" w:line="480" w:lineRule="auto"/>
        <w:ind w:firstLine="709"/>
        <w:jc w:val="both"/>
        <w:outlineLvl w:val="1"/>
        <w:rPr>
          <w:rFonts w:ascii="Times New Roman" w:hAnsi="Times New Roman" w:cs="Times New Roman"/>
          <w:b/>
          <w:i w:val="0"/>
          <w:color w:val="000000" w:themeColor="text1"/>
          <w:sz w:val="28"/>
          <w:szCs w:val="28"/>
        </w:rPr>
      </w:pPr>
      <w:bookmarkStart w:id="26" w:name="_Toc26526243"/>
      <w:r w:rsidRPr="00962739">
        <w:rPr>
          <w:rFonts w:ascii="Times New Roman" w:hAnsi="Times New Roman" w:cs="Times New Roman"/>
          <w:b/>
          <w:i w:val="0"/>
          <w:color w:val="000000" w:themeColor="text1"/>
          <w:sz w:val="28"/>
          <w:szCs w:val="28"/>
        </w:rPr>
        <w:t>Висновки</w:t>
      </w:r>
      <w:r>
        <w:rPr>
          <w:rFonts w:ascii="Times New Roman" w:hAnsi="Times New Roman" w:cs="Times New Roman"/>
          <w:b/>
          <w:i w:val="0"/>
          <w:color w:val="000000" w:themeColor="text1"/>
          <w:sz w:val="28"/>
          <w:szCs w:val="28"/>
        </w:rPr>
        <w:t xml:space="preserve"> до розділу </w:t>
      </w:r>
      <w:r w:rsidR="00A95AC4">
        <w:rPr>
          <w:rFonts w:ascii="Times New Roman" w:hAnsi="Times New Roman" w:cs="Times New Roman"/>
          <w:b/>
          <w:i w:val="0"/>
          <w:color w:val="000000" w:themeColor="text1"/>
          <w:sz w:val="28"/>
          <w:szCs w:val="28"/>
          <w:lang w:val="en-US"/>
        </w:rPr>
        <w:t>III</w:t>
      </w:r>
      <w:bookmarkEnd w:id="26"/>
    </w:p>
    <w:p w:rsidR="00B4279A" w:rsidRPr="001F33EC" w:rsidRDefault="00B4279A" w:rsidP="001F33EC">
      <w:pPr>
        <w:pStyle w:val="a3"/>
        <w:numPr>
          <w:ilvl w:val="0"/>
          <w:numId w:val="17"/>
        </w:numPr>
        <w:spacing w:after="0" w:line="360" w:lineRule="auto"/>
        <w:ind w:left="0" w:firstLine="357"/>
        <w:jc w:val="both"/>
        <w:rPr>
          <w:rFonts w:ascii="Times New Roman" w:hAnsi="Times New Roman" w:cs="Times New Roman"/>
          <w:sz w:val="28"/>
          <w:szCs w:val="28"/>
          <w:lang w:val="uk-UA"/>
        </w:rPr>
      </w:pPr>
      <w:r w:rsidRPr="001F33EC">
        <w:rPr>
          <w:rFonts w:ascii="Times New Roman" w:hAnsi="Times New Roman" w:cs="Times New Roman"/>
          <w:sz w:val="28"/>
          <w:szCs w:val="28"/>
          <w:lang w:val="uk-UA"/>
        </w:rPr>
        <w:t>В ході опрацювання матеріалів виділено та проаналізовано 2 основні схеми підключення СЕС.</w:t>
      </w:r>
      <w:r w:rsidR="001F33EC">
        <w:rPr>
          <w:rFonts w:ascii="Times New Roman" w:hAnsi="Times New Roman" w:cs="Times New Roman"/>
          <w:sz w:val="28"/>
          <w:szCs w:val="28"/>
          <w:lang w:val="uk-UA"/>
        </w:rPr>
        <w:t xml:space="preserve"> В залежності від умов використання  сонячні електростанції можуть бути - з автономним енергопостачанням та електростанції з резервним підключенням.</w:t>
      </w:r>
    </w:p>
    <w:p w:rsidR="00B4279A" w:rsidRPr="001F33EC" w:rsidRDefault="00B4279A" w:rsidP="001F33EC">
      <w:pPr>
        <w:pStyle w:val="a3"/>
        <w:numPr>
          <w:ilvl w:val="0"/>
          <w:numId w:val="17"/>
        </w:numPr>
        <w:spacing w:after="0" w:line="360" w:lineRule="auto"/>
        <w:ind w:left="0" w:firstLine="357"/>
        <w:jc w:val="both"/>
        <w:rPr>
          <w:rFonts w:ascii="Times New Roman" w:hAnsi="Times New Roman" w:cs="Times New Roman"/>
          <w:sz w:val="28"/>
          <w:szCs w:val="28"/>
          <w:lang w:val="uk-UA"/>
        </w:rPr>
      </w:pPr>
      <w:r w:rsidRPr="001F33EC">
        <w:rPr>
          <w:rFonts w:ascii="Times New Roman" w:hAnsi="Times New Roman" w:cs="Times New Roman"/>
          <w:sz w:val="28"/>
          <w:szCs w:val="28"/>
          <w:lang w:val="uk-UA"/>
        </w:rPr>
        <w:t>Визначено основні компоненти, які входять до складу СЕС</w:t>
      </w:r>
      <w:r w:rsidR="001F33EC" w:rsidRPr="001F33EC">
        <w:rPr>
          <w:rFonts w:ascii="Times New Roman" w:hAnsi="Times New Roman" w:cs="Times New Roman"/>
          <w:sz w:val="28"/>
          <w:szCs w:val="28"/>
          <w:lang w:val="uk-UA"/>
        </w:rPr>
        <w:t xml:space="preserve"> та їх параметри</w:t>
      </w:r>
      <w:r w:rsidRPr="001F33EC">
        <w:rPr>
          <w:rFonts w:ascii="Times New Roman" w:hAnsi="Times New Roman" w:cs="Times New Roman"/>
          <w:sz w:val="28"/>
          <w:szCs w:val="28"/>
          <w:lang w:val="uk-UA"/>
        </w:rPr>
        <w:t>.</w:t>
      </w:r>
    </w:p>
    <w:p w:rsidR="00B4279A" w:rsidRPr="001F33EC" w:rsidRDefault="00B4279A" w:rsidP="001F33EC">
      <w:pPr>
        <w:pStyle w:val="a3"/>
        <w:numPr>
          <w:ilvl w:val="0"/>
          <w:numId w:val="17"/>
        </w:numPr>
        <w:spacing w:after="0" w:line="360" w:lineRule="auto"/>
        <w:ind w:left="0" w:firstLine="357"/>
        <w:jc w:val="both"/>
        <w:rPr>
          <w:rFonts w:ascii="Times New Roman" w:hAnsi="Times New Roman" w:cs="Times New Roman"/>
          <w:sz w:val="28"/>
          <w:szCs w:val="28"/>
          <w:lang w:val="uk-UA"/>
        </w:rPr>
      </w:pPr>
      <w:r w:rsidRPr="001F33EC">
        <w:rPr>
          <w:rFonts w:ascii="Times New Roman" w:hAnsi="Times New Roman" w:cs="Times New Roman"/>
          <w:sz w:val="28"/>
          <w:szCs w:val="28"/>
          <w:lang w:val="uk-UA"/>
        </w:rPr>
        <w:lastRenderedPageBreak/>
        <w:t>Проаналізовано основні параметри та характеристики сонячних батарей</w:t>
      </w:r>
      <w:r w:rsidR="001F33EC" w:rsidRPr="001F33EC">
        <w:rPr>
          <w:rFonts w:ascii="Times New Roman" w:hAnsi="Times New Roman" w:cs="Times New Roman"/>
          <w:sz w:val="28"/>
          <w:szCs w:val="28"/>
          <w:lang w:val="uk-UA"/>
        </w:rPr>
        <w:t>.</w:t>
      </w:r>
      <w:r w:rsidR="001F33EC">
        <w:rPr>
          <w:rFonts w:ascii="Times New Roman" w:hAnsi="Times New Roman" w:cs="Times New Roman"/>
          <w:sz w:val="28"/>
          <w:szCs w:val="28"/>
          <w:lang w:val="uk-UA"/>
        </w:rPr>
        <w:t xml:space="preserve"> Наведена ВАХ сонячної панелі</w:t>
      </w:r>
      <w:r w:rsidR="00337AA1">
        <w:rPr>
          <w:rFonts w:ascii="Times New Roman" w:hAnsi="Times New Roman" w:cs="Times New Roman"/>
          <w:sz w:val="28"/>
          <w:szCs w:val="28"/>
          <w:lang w:val="uk-UA"/>
        </w:rPr>
        <w:t xml:space="preserve"> графік 3.1</w:t>
      </w:r>
      <w:r w:rsidR="001F33EC">
        <w:rPr>
          <w:rFonts w:ascii="Times New Roman" w:hAnsi="Times New Roman" w:cs="Times New Roman"/>
          <w:sz w:val="28"/>
          <w:szCs w:val="28"/>
          <w:lang w:val="uk-UA"/>
        </w:rPr>
        <w:t>.</w:t>
      </w:r>
    </w:p>
    <w:p w:rsidR="00CF49E5" w:rsidRPr="00962739" w:rsidRDefault="00CF49E5" w:rsidP="000845B7">
      <w:pPr>
        <w:pStyle w:val="a4"/>
        <w:numPr>
          <w:ilvl w:val="0"/>
          <w:numId w:val="0"/>
        </w:numPr>
        <w:spacing w:after="0" w:line="360" w:lineRule="auto"/>
        <w:ind w:firstLine="709"/>
        <w:jc w:val="both"/>
        <w:rPr>
          <w:rFonts w:ascii="Times New Roman" w:hAnsi="Times New Roman" w:cs="Times New Roman"/>
          <w:b/>
          <w:sz w:val="28"/>
          <w:szCs w:val="28"/>
        </w:rPr>
      </w:pPr>
      <w:r w:rsidRPr="00962739">
        <w:rPr>
          <w:rFonts w:ascii="Times New Roman" w:hAnsi="Times New Roman" w:cs="Times New Roman"/>
          <w:b/>
          <w:sz w:val="28"/>
          <w:szCs w:val="28"/>
        </w:rPr>
        <w:br w:type="page"/>
      </w:r>
    </w:p>
    <w:p w:rsidR="00CF49E5" w:rsidRPr="00962739" w:rsidRDefault="00CF49E5" w:rsidP="00CF49E5">
      <w:pPr>
        <w:pStyle w:val="1"/>
        <w:jc w:val="center"/>
        <w:rPr>
          <w:rFonts w:ascii="Times New Roman" w:hAnsi="Times New Roman" w:cs="Times New Roman"/>
          <w:color w:val="000000" w:themeColor="text1"/>
          <w:sz w:val="32"/>
          <w:szCs w:val="32"/>
        </w:rPr>
      </w:pPr>
      <w:bookmarkStart w:id="27" w:name="_Toc26526244"/>
      <w:r w:rsidRPr="00962739">
        <w:rPr>
          <w:rFonts w:ascii="Times New Roman" w:hAnsi="Times New Roman" w:cs="Times New Roman"/>
          <w:color w:val="000000" w:themeColor="text1"/>
          <w:sz w:val="32"/>
          <w:szCs w:val="32"/>
        </w:rPr>
        <w:lastRenderedPageBreak/>
        <w:t xml:space="preserve">РОЗДІЛ </w:t>
      </w:r>
      <w:r w:rsidR="00AE5A92">
        <w:rPr>
          <w:rFonts w:ascii="Times New Roman" w:hAnsi="Times New Roman" w:cs="Times New Roman"/>
          <w:color w:val="000000" w:themeColor="text1"/>
          <w:sz w:val="32"/>
          <w:szCs w:val="32"/>
          <w:lang w:val="en-US"/>
        </w:rPr>
        <w:t>IV</w:t>
      </w:r>
      <w:r w:rsidR="00467AD0" w:rsidRPr="00467AD0">
        <w:rPr>
          <w:rFonts w:ascii="Times New Roman" w:hAnsi="Times New Roman" w:cs="Times New Roman"/>
          <w:color w:val="000000" w:themeColor="text1"/>
          <w:sz w:val="32"/>
          <w:szCs w:val="32"/>
        </w:rPr>
        <w:t>.</w:t>
      </w:r>
      <w:r w:rsidRPr="00962739">
        <w:rPr>
          <w:rFonts w:ascii="Times New Roman" w:hAnsi="Times New Roman" w:cs="Times New Roman"/>
          <w:color w:val="000000" w:themeColor="text1"/>
          <w:sz w:val="32"/>
          <w:szCs w:val="32"/>
        </w:rPr>
        <w:t xml:space="preserve">  ПРОЕКТУВАННЯ  </w:t>
      </w:r>
      <w:r w:rsidR="004D1700" w:rsidRPr="00962739">
        <w:rPr>
          <w:rFonts w:ascii="Times New Roman" w:hAnsi="Times New Roman" w:cs="Times New Roman"/>
          <w:color w:val="000000" w:themeColor="text1"/>
          <w:sz w:val="32"/>
          <w:szCs w:val="32"/>
        </w:rPr>
        <w:t>СЕС</w:t>
      </w:r>
      <w:r w:rsidR="00691CB1" w:rsidRPr="00962739">
        <w:rPr>
          <w:rFonts w:ascii="Times New Roman" w:hAnsi="Times New Roman" w:cs="Times New Roman"/>
          <w:color w:val="000000" w:themeColor="text1"/>
          <w:sz w:val="32"/>
          <w:szCs w:val="32"/>
        </w:rPr>
        <w:t xml:space="preserve"> ДЛЯ ДОМУ</w:t>
      </w:r>
      <w:bookmarkEnd w:id="27"/>
      <w:r w:rsidR="004D1700" w:rsidRPr="00962739">
        <w:rPr>
          <w:rFonts w:ascii="Times New Roman" w:hAnsi="Times New Roman" w:cs="Times New Roman"/>
          <w:color w:val="000000" w:themeColor="text1"/>
          <w:sz w:val="32"/>
          <w:szCs w:val="32"/>
        </w:rPr>
        <w:t xml:space="preserve"> </w:t>
      </w:r>
    </w:p>
    <w:p w:rsidR="00096DE7" w:rsidRPr="00962739" w:rsidRDefault="00096DE7" w:rsidP="00096DE7">
      <w:pPr>
        <w:rPr>
          <w:lang w:val="uk-UA"/>
        </w:rPr>
      </w:pPr>
    </w:p>
    <w:p w:rsidR="003F75E8" w:rsidRPr="00962739" w:rsidRDefault="003F75E8" w:rsidP="003F75E8">
      <w:p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Проектування СЕС </w:t>
      </w:r>
      <w:r w:rsidR="00E366A8">
        <w:rPr>
          <w:rFonts w:ascii="Times New Roman" w:hAnsi="Times New Roman" w:cs="Times New Roman"/>
          <w:sz w:val="28"/>
          <w:szCs w:val="28"/>
          <w:lang w:val="uk-UA"/>
        </w:rPr>
        <w:t>складається з таких етапів</w:t>
      </w:r>
      <w:r w:rsidRPr="00962739">
        <w:rPr>
          <w:rFonts w:ascii="Times New Roman" w:hAnsi="Times New Roman" w:cs="Times New Roman"/>
          <w:sz w:val="28"/>
          <w:szCs w:val="28"/>
          <w:lang w:val="uk-UA"/>
        </w:rPr>
        <w:t>:</w:t>
      </w:r>
    </w:p>
    <w:p w:rsidR="00E366A8" w:rsidRDefault="00E366A8" w:rsidP="00E60A14">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Вибір схеми підключення;</w:t>
      </w:r>
    </w:p>
    <w:p w:rsidR="003F75E8" w:rsidRPr="00E60A14" w:rsidRDefault="00E366A8" w:rsidP="00E60A14">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w:t>
      </w:r>
      <w:r w:rsidR="003F75E8" w:rsidRPr="00E60A14">
        <w:rPr>
          <w:rFonts w:ascii="Times New Roman" w:hAnsi="Times New Roman" w:cs="Times New Roman"/>
          <w:sz w:val="28"/>
          <w:szCs w:val="28"/>
          <w:lang w:val="uk-UA"/>
        </w:rPr>
        <w:t xml:space="preserve"> кількості, споживано</w:t>
      </w:r>
      <w:r>
        <w:rPr>
          <w:rFonts w:ascii="Times New Roman" w:hAnsi="Times New Roman" w:cs="Times New Roman"/>
          <w:sz w:val="28"/>
          <w:szCs w:val="28"/>
          <w:lang w:val="uk-UA"/>
        </w:rPr>
        <w:t>ї енергії та розрахунку вхідної та вихідної  потужності інвертора;</w:t>
      </w:r>
    </w:p>
    <w:p w:rsidR="003F75E8" w:rsidRPr="00962739" w:rsidRDefault="00E366A8" w:rsidP="00E60A14">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w:t>
      </w:r>
      <w:r w:rsidR="003F75E8" w:rsidRPr="00962739">
        <w:rPr>
          <w:rFonts w:ascii="Times New Roman" w:hAnsi="Times New Roman" w:cs="Times New Roman"/>
          <w:sz w:val="28"/>
          <w:szCs w:val="28"/>
          <w:lang w:val="uk-UA"/>
        </w:rPr>
        <w:t xml:space="preserve"> ємності акумуляторної батареї</w:t>
      </w:r>
      <w:r>
        <w:rPr>
          <w:rFonts w:ascii="Times New Roman" w:hAnsi="Times New Roman" w:cs="Times New Roman"/>
          <w:sz w:val="28"/>
          <w:szCs w:val="28"/>
          <w:lang w:val="uk-UA"/>
        </w:rPr>
        <w:t>;</w:t>
      </w:r>
      <w:r w:rsidR="003F75E8" w:rsidRPr="00962739">
        <w:rPr>
          <w:rFonts w:ascii="Times New Roman" w:hAnsi="Times New Roman" w:cs="Times New Roman"/>
          <w:sz w:val="28"/>
          <w:szCs w:val="28"/>
          <w:lang w:val="uk-UA"/>
        </w:rPr>
        <w:t xml:space="preserve"> </w:t>
      </w:r>
    </w:p>
    <w:p w:rsidR="003F75E8" w:rsidRPr="00962739" w:rsidRDefault="003F75E8" w:rsidP="00E60A14">
      <w:pPr>
        <w:pStyle w:val="a3"/>
        <w:numPr>
          <w:ilvl w:val="0"/>
          <w:numId w:val="24"/>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Визначення </w:t>
      </w:r>
      <w:r w:rsidR="0047622E">
        <w:rPr>
          <w:rFonts w:ascii="Times New Roman" w:hAnsi="Times New Roman" w:cs="Times New Roman"/>
          <w:sz w:val="28"/>
          <w:szCs w:val="28"/>
          <w:lang w:val="uk-UA"/>
        </w:rPr>
        <w:t>оптимального положення СБ;</w:t>
      </w:r>
    </w:p>
    <w:p w:rsidR="003F75E8" w:rsidRDefault="003F75E8" w:rsidP="00E60A14">
      <w:pPr>
        <w:pStyle w:val="a3"/>
        <w:numPr>
          <w:ilvl w:val="0"/>
          <w:numId w:val="24"/>
        </w:num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Визначення </w:t>
      </w:r>
      <w:r w:rsidR="0047622E">
        <w:rPr>
          <w:rFonts w:ascii="Times New Roman" w:hAnsi="Times New Roman" w:cs="Times New Roman"/>
          <w:sz w:val="28"/>
          <w:szCs w:val="28"/>
          <w:lang w:val="uk-UA"/>
        </w:rPr>
        <w:t>необхідної кількості</w:t>
      </w:r>
      <w:r w:rsidR="00E366A8">
        <w:rPr>
          <w:rFonts w:ascii="Times New Roman" w:hAnsi="Times New Roman" w:cs="Times New Roman"/>
          <w:sz w:val="28"/>
          <w:szCs w:val="28"/>
          <w:lang w:val="uk-UA"/>
        </w:rPr>
        <w:t xml:space="preserve"> сонячних батарей та їх потужності;</w:t>
      </w:r>
    </w:p>
    <w:p w:rsidR="00E366A8" w:rsidRDefault="00E366A8" w:rsidP="00E60A14">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Підбір необхідних елементів.</w:t>
      </w:r>
    </w:p>
    <w:p w:rsidR="00D327D6" w:rsidRPr="00D327D6" w:rsidRDefault="00D327D6" w:rsidP="00D327D6">
      <w:pPr>
        <w:spacing w:after="0" w:line="360" w:lineRule="auto"/>
        <w:jc w:val="both"/>
        <w:rPr>
          <w:rFonts w:ascii="Times New Roman" w:hAnsi="Times New Roman" w:cs="Times New Roman"/>
          <w:sz w:val="28"/>
          <w:szCs w:val="28"/>
          <w:lang w:val="uk-UA"/>
        </w:rPr>
      </w:pPr>
    </w:p>
    <w:p w:rsidR="004405B5" w:rsidRPr="00962739" w:rsidRDefault="004405B5" w:rsidP="00467AD0">
      <w:pPr>
        <w:pStyle w:val="a4"/>
        <w:numPr>
          <w:ilvl w:val="1"/>
          <w:numId w:val="29"/>
        </w:numPr>
        <w:spacing w:after="0" w:line="480" w:lineRule="auto"/>
        <w:jc w:val="both"/>
        <w:outlineLvl w:val="1"/>
        <w:rPr>
          <w:rFonts w:ascii="Times New Roman" w:hAnsi="Times New Roman" w:cs="Times New Roman"/>
          <w:b/>
          <w:i w:val="0"/>
          <w:color w:val="000000" w:themeColor="text1"/>
          <w:sz w:val="28"/>
          <w:szCs w:val="28"/>
        </w:rPr>
      </w:pPr>
      <w:bookmarkStart w:id="28" w:name="_Toc26526245"/>
      <w:r w:rsidRPr="00962739">
        <w:rPr>
          <w:rFonts w:ascii="Times New Roman" w:hAnsi="Times New Roman" w:cs="Times New Roman"/>
          <w:b/>
          <w:i w:val="0"/>
          <w:color w:val="000000" w:themeColor="text1"/>
          <w:sz w:val="28"/>
          <w:szCs w:val="28"/>
        </w:rPr>
        <w:t>Розрахунок  кількості, споживаної енергії та необхідної вихідної потужності інвертора</w:t>
      </w:r>
      <w:bookmarkEnd w:id="28"/>
    </w:p>
    <w:p w:rsidR="003F75E8" w:rsidRPr="00962739" w:rsidRDefault="003F75E8" w:rsidP="003F75E8">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Розрахунок навантаження змінного струму і кількості споживаної енергії здійснюється з перерахуванням всього навантаження змінного струму, із зазначенням її номінальної потужності і кількості годин роботи в тиждень. Сума добутків потужності на кількість годин роботи для кожного приладу визначає сумарну кількість споживаної енергії в тиждень </w:t>
      </w:r>
      <w:proofErr w:type="spellStart"/>
      <w:r w:rsidRPr="00962739">
        <w:rPr>
          <w:rFonts w:ascii="Times New Roman" w:hAnsi="Times New Roman" w:cs="Times New Roman"/>
          <w:sz w:val="28"/>
          <w:szCs w:val="28"/>
          <w:lang w:val="uk-UA"/>
        </w:rPr>
        <w:t>W</w:t>
      </w:r>
      <w:r w:rsidR="004405B5" w:rsidRPr="00962739">
        <w:rPr>
          <w:rFonts w:ascii="Times New Roman" w:hAnsi="Times New Roman" w:cs="Times New Roman"/>
          <w:sz w:val="28"/>
          <w:szCs w:val="28"/>
          <w:vertAlign w:val="subscript"/>
          <w:lang w:val="uk-UA"/>
        </w:rPr>
        <w:t>т</w:t>
      </w:r>
      <w:proofErr w:type="spellEnd"/>
      <w:r w:rsidRPr="00962739">
        <w:rPr>
          <w:rFonts w:ascii="Times New Roman" w:hAnsi="Times New Roman" w:cs="Times New Roman"/>
          <w:sz w:val="28"/>
          <w:szCs w:val="28"/>
          <w:lang w:val="uk-UA"/>
        </w:rPr>
        <w:t xml:space="preserve">. Значення потужностей приладів представлені в таблиці </w:t>
      </w:r>
      <w:r w:rsidR="00460656" w:rsidRPr="00962739">
        <w:rPr>
          <w:rFonts w:ascii="Times New Roman" w:hAnsi="Times New Roman" w:cs="Times New Roman"/>
          <w:sz w:val="28"/>
          <w:szCs w:val="28"/>
          <w:lang w:val="uk-UA"/>
        </w:rPr>
        <w:t>4</w:t>
      </w:r>
      <w:r w:rsidRPr="00962739">
        <w:rPr>
          <w:rFonts w:ascii="Times New Roman" w:hAnsi="Times New Roman" w:cs="Times New Roman"/>
          <w:sz w:val="28"/>
          <w:szCs w:val="28"/>
          <w:lang w:val="uk-UA"/>
        </w:rPr>
        <w:t>.1.</w:t>
      </w:r>
    </w:p>
    <w:p w:rsidR="003F75E8" w:rsidRPr="001207D0" w:rsidRDefault="003F75E8" w:rsidP="003F75E8">
      <w:pPr>
        <w:spacing w:after="0" w:line="360" w:lineRule="auto"/>
        <w:ind w:firstLine="709"/>
        <w:jc w:val="right"/>
        <w:rPr>
          <w:rFonts w:ascii="Times New Roman" w:hAnsi="Times New Roman" w:cs="Times New Roman"/>
          <w:b/>
          <w:sz w:val="24"/>
          <w:szCs w:val="24"/>
          <w:lang w:val="uk-UA"/>
        </w:rPr>
      </w:pPr>
      <w:r w:rsidRPr="001207D0">
        <w:rPr>
          <w:rFonts w:ascii="Times New Roman" w:hAnsi="Times New Roman" w:cs="Times New Roman"/>
          <w:sz w:val="24"/>
          <w:szCs w:val="24"/>
          <w:lang w:val="uk-UA"/>
        </w:rPr>
        <w:t xml:space="preserve">Таблиця </w:t>
      </w:r>
      <w:r w:rsidR="00BE7673" w:rsidRPr="001207D0">
        <w:rPr>
          <w:rFonts w:ascii="Times New Roman" w:hAnsi="Times New Roman" w:cs="Times New Roman"/>
          <w:sz w:val="24"/>
          <w:szCs w:val="24"/>
          <w:lang w:val="uk-UA"/>
        </w:rPr>
        <w:t>4</w:t>
      </w:r>
      <w:r w:rsidRPr="001207D0">
        <w:rPr>
          <w:rFonts w:ascii="Times New Roman" w:hAnsi="Times New Roman" w:cs="Times New Roman"/>
          <w:sz w:val="24"/>
          <w:szCs w:val="24"/>
          <w:lang w:val="uk-UA"/>
        </w:rPr>
        <w:t>.1</w:t>
      </w:r>
      <w:r w:rsidR="001207D0" w:rsidRPr="001207D0">
        <w:rPr>
          <w:rFonts w:ascii="Times New Roman" w:hAnsi="Times New Roman" w:cs="Times New Roman"/>
          <w:sz w:val="24"/>
          <w:szCs w:val="24"/>
          <w:lang w:val="uk-UA"/>
        </w:rPr>
        <w:t>. Розрахунок кількості споживаної енергії</w:t>
      </w:r>
    </w:p>
    <w:tbl>
      <w:tblPr>
        <w:tblW w:w="9533" w:type="dxa"/>
        <w:tblInd w:w="93" w:type="dxa"/>
        <w:tblLook w:val="04A0" w:firstRow="1" w:lastRow="0" w:firstColumn="1" w:lastColumn="0" w:noHBand="0" w:noVBand="1"/>
      </w:tblPr>
      <w:tblGrid>
        <w:gridCol w:w="4092"/>
        <w:gridCol w:w="2149"/>
        <w:gridCol w:w="1760"/>
        <w:gridCol w:w="1532"/>
      </w:tblGrid>
      <w:tr w:rsidR="00D327D6" w:rsidRPr="00D327D6" w:rsidTr="00D327D6">
        <w:trPr>
          <w:trHeight w:val="1079"/>
        </w:trPr>
        <w:tc>
          <w:tcPr>
            <w:tcW w:w="40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27D6" w:rsidRPr="00D327D6" w:rsidRDefault="00D327D6" w:rsidP="00D327D6">
            <w:pPr>
              <w:spacing w:after="0" w:line="240" w:lineRule="auto"/>
              <w:jc w:val="center"/>
              <w:rPr>
                <w:rFonts w:ascii="Times New Roman" w:eastAsia="Times New Roman" w:hAnsi="Times New Roman" w:cs="Times New Roman"/>
                <w:b/>
                <w:bCs/>
                <w:color w:val="000000"/>
                <w:sz w:val="28"/>
                <w:szCs w:val="28"/>
                <w:lang w:val="uk-UA" w:eastAsia="uk-UA"/>
              </w:rPr>
            </w:pPr>
            <w:r w:rsidRPr="00D327D6">
              <w:rPr>
                <w:rFonts w:ascii="Times New Roman" w:eastAsia="Times New Roman" w:hAnsi="Times New Roman" w:cs="Times New Roman"/>
                <w:b/>
                <w:bCs/>
                <w:color w:val="000000"/>
                <w:sz w:val="28"/>
                <w:szCs w:val="28"/>
                <w:lang w:val="uk-UA" w:eastAsia="uk-UA"/>
              </w:rPr>
              <w:t>Споживачі електричного стуму</w:t>
            </w:r>
          </w:p>
        </w:tc>
        <w:tc>
          <w:tcPr>
            <w:tcW w:w="214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b/>
                <w:bCs/>
                <w:color w:val="000000"/>
                <w:sz w:val="28"/>
                <w:szCs w:val="28"/>
                <w:lang w:val="uk-UA" w:eastAsia="uk-UA"/>
              </w:rPr>
            </w:pPr>
            <w:proofErr w:type="spellStart"/>
            <w:r w:rsidRPr="00D327D6">
              <w:rPr>
                <w:rFonts w:ascii="Times New Roman" w:eastAsia="Times New Roman" w:hAnsi="Times New Roman" w:cs="Times New Roman"/>
                <w:b/>
                <w:bCs/>
                <w:color w:val="000000"/>
                <w:sz w:val="28"/>
                <w:szCs w:val="28"/>
                <w:lang w:val="uk-UA" w:eastAsia="uk-UA"/>
              </w:rPr>
              <w:t>P</w:t>
            </w:r>
            <w:r w:rsidRPr="00D327D6">
              <w:rPr>
                <w:rFonts w:ascii="Times New Roman" w:eastAsia="Times New Roman" w:hAnsi="Times New Roman" w:cs="Times New Roman"/>
                <w:b/>
                <w:bCs/>
                <w:color w:val="000000"/>
                <w:sz w:val="28"/>
                <w:szCs w:val="28"/>
                <w:vertAlign w:val="subscript"/>
                <w:lang w:val="uk-UA" w:eastAsia="uk-UA"/>
              </w:rPr>
              <w:t>ср</w:t>
            </w:r>
            <w:proofErr w:type="spellEnd"/>
            <w:r w:rsidRPr="00D327D6">
              <w:rPr>
                <w:rFonts w:ascii="Times New Roman" w:eastAsia="Times New Roman" w:hAnsi="Times New Roman" w:cs="Times New Roman"/>
                <w:b/>
                <w:bCs/>
                <w:color w:val="000000"/>
                <w:sz w:val="28"/>
                <w:szCs w:val="28"/>
                <w:lang w:val="uk-UA" w:eastAsia="uk-UA"/>
              </w:rPr>
              <w:t>, Вт</w:t>
            </w:r>
          </w:p>
        </w:tc>
        <w:tc>
          <w:tcPr>
            <w:tcW w:w="17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27D6" w:rsidRPr="00D327D6" w:rsidRDefault="00D327D6" w:rsidP="00D327D6">
            <w:pPr>
              <w:spacing w:after="0" w:line="240" w:lineRule="auto"/>
              <w:jc w:val="center"/>
              <w:rPr>
                <w:rFonts w:ascii="Times New Roman" w:eastAsia="Times New Roman" w:hAnsi="Times New Roman" w:cs="Times New Roman"/>
                <w:b/>
                <w:bCs/>
                <w:color w:val="000000"/>
                <w:sz w:val="28"/>
                <w:szCs w:val="28"/>
                <w:lang w:val="uk-UA" w:eastAsia="uk-UA"/>
              </w:rPr>
            </w:pPr>
            <w:r w:rsidRPr="00D327D6">
              <w:rPr>
                <w:rFonts w:ascii="Times New Roman" w:eastAsia="Times New Roman" w:hAnsi="Times New Roman" w:cs="Times New Roman"/>
                <w:b/>
                <w:bCs/>
                <w:color w:val="000000"/>
                <w:sz w:val="28"/>
                <w:szCs w:val="28"/>
                <w:lang w:val="uk-UA" w:eastAsia="uk-UA"/>
              </w:rPr>
              <w:t>Час роботи, год/т.</w:t>
            </w:r>
          </w:p>
        </w:tc>
        <w:tc>
          <w:tcPr>
            <w:tcW w:w="153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27D6" w:rsidRPr="00D327D6" w:rsidRDefault="00D327D6" w:rsidP="00D327D6">
            <w:pPr>
              <w:spacing w:after="0" w:line="240" w:lineRule="auto"/>
              <w:jc w:val="center"/>
              <w:rPr>
                <w:rFonts w:ascii="Times New Roman" w:eastAsia="Times New Roman" w:hAnsi="Times New Roman" w:cs="Times New Roman"/>
                <w:b/>
                <w:bCs/>
                <w:color w:val="000000"/>
                <w:sz w:val="28"/>
                <w:szCs w:val="28"/>
                <w:lang w:val="uk-UA" w:eastAsia="uk-UA"/>
              </w:rPr>
            </w:pPr>
            <w:proofErr w:type="spellStart"/>
            <w:r w:rsidRPr="00D327D6">
              <w:rPr>
                <w:rFonts w:ascii="Times New Roman" w:eastAsia="Times New Roman" w:hAnsi="Times New Roman" w:cs="Times New Roman"/>
                <w:b/>
                <w:bCs/>
                <w:color w:val="000000"/>
                <w:sz w:val="28"/>
                <w:szCs w:val="28"/>
                <w:lang w:val="uk-UA" w:eastAsia="uk-UA"/>
              </w:rPr>
              <w:t>Вт</w:t>
            </w:r>
            <w:r w:rsidRPr="00D327D6">
              <w:rPr>
                <w:rFonts w:ascii="Calibri" w:eastAsia="Times New Roman" w:hAnsi="Calibri" w:cs="Times New Roman"/>
                <w:b/>
                <w:bCs/>
                <w:color w:val="000000"/>
                <w:sz w:val="28"/>
                <w:szCs w:val="28"/>
                <w:lang w:val="uk-UA" w:eastAsia="uk-UA"/>
              </w:rPr>
              <w:t>∙</w:t>
            </w:r>
            <w:r w:rsidRPr="00D327D6">
              <w:rPr>
                <w:rFonts w:ascii="Times New Roman" w:eastAsia="Times New Roman" w:hAnsi="Times New Roman" w:cs="Times New Roman"/>
                <w:b/>
                <w:bCs/>
                <w:color w:val="000000"/>
                <w:sz w:val="28"/>
                <w:szCs w:val="28"/>
                <w:lang w:val="uk-UA" w:eastAsia="uk-UA"/>
              </w:rPr>
              <w:t>год</w:t>
            </w:r>
            <w:proofErr w:type="spellEnd"/>
            <w:r w:rsidRPr="00D327D6">
              <w:rPr>
                <w:rFonts w:ascii="Times New Roman" w:eastAsia="Times New Roman" w:hAnsi="Times New Roman" w:cs="Times New Roman"/>
                <w:b/>
                <w:bCs/>
                <w:color w:val="000000"/>
                <w:sz w:val="28"/>
                <w:szCs w:val="28"/>
                <w:lang w:val="uk-UA" w:eastAsia="uk-UA"/>
              </w:rPr>
              <w:t>/т.</w:t>
            </w:r>
          </w:p>
        </w:tc>
      </w:tr>
      <w:tr w:rsidR="00D327D6" w:rsidRPr="00D327D6" w:rsidTr="00D327D6">
        <w:trPr>
          <w:trHeight w:val="365"/>
        </w:trPr>
        <w:tc>
          <w:tcPr>
            <w:tcW w:w="4092" w:type="dxa"/>
            <w:vMerge/>
            <w:tcBorders>
              <w:top w:val="single" w:sz="8" w:space="0" w:color="auto"/>
              <w:left w:val="single" w:sz="8" w:space="0" w:color="auto"/>
              <w:bottom w:val="single" w:sz="8" w:space="0" w:color="000000"/>
              <w:right w:val="single" w:sz="8" w:space="0" w:color="auto"/>
            </w:tcBorders>
            <w:vAlign w:val="center"/>
            <w:hideMark/>
          </w:tcPr>
          <w:p w:rsidR="00D327D6" w:rsidRPr="00D327D6" w:rsidRDefault="00D327D6" w:rsidP="00D327D6">
            <w:pPr>
              <w:spacing w:after="0" w:line="240" w:lineRule="auto"/>
              <w:rPr>
                <w:rFonts w:ascii="Times New Roman" w:eastAsia="Times New Roman" w:hAnsi="Times New Roman" w:cs="Times New Roman"/>
                <w:b/>
                <w:bCs/>
                <w:color w:val="000000"/>
                <w:sz w:val="28"/>
                <w:szCs w:val="28"/>
                <w:lang w:val="uk-UA" w:eastAsia="uk-UA"/>
              </w:rPr>
            </w:pPr>
          </w:p>
        </w:tc>
        <w:tc>
          <w:tcPr>
            <w:tcW w:w="2149" w:type="dxa"/>
            <w:vMerge/>
            <w:tcBorders>
              <w:top w:val="single" w:sz="8" w:space="0" w:color="auto"/>
              <w:left w:val="single" w:sz="8" w:space="0" w:color="auto"/>
              <w:bottom w:val="single" w:sz="8" w:space="0" w:color="000000"/>
              <w:right w:val="single" w:sz="8" w:space="0" w:color="auto"/>
            </w:tcBorders>
            <w:vAlign w:val="center"/>
            <w:hideMark/>
          </w:tcPr>
          <w:p w:rsidR="00D327D6" w:rsidRPr="00D327D6" w:rsidRDefault="00D327D6" w:rsidP="00D327D6">
            <w:pPr>
              <w:spacing w:after="0" w:line="240" w:lineRule="auto"/>
              <w:rPr>
                <w:rFonts w:ascii="Times New Roman" w:eastAsia="Times New Roman" w:hAnsi="Times New Roman" w:cs="Times New Roman"/>
                <w:b/>
                <w:bCs/>
                <w:color w:val="000000"/>
                <w:sz w:val="28"/>
                <w:szCs w:val="28"/>
                <w:lang w:val="uk-UA" w:eastAsia="uk-UA"/>
              </w:rPr>
            </w:pPr>
          </w:p>
        </w:tc>
        <w:tc>
          <w:tcPr>
            <w:tcW w:w="1760" w:type="dxa"/>
            <w:vMerge/>
            <w:tcBorders>
              <w:top w:val="single" w:sz="8" w:space="0" w:color="auto"/>
              <w:left w:val="single" w:sz="8" w:space="0" w:color="auto"/>
              <w:bottom w:val="single" w:sz="8" w:space="0" w:color="000000"/>
              <w:right w:val="single" w:sz="8" w:space="0" w:color="auto"/>
            </w:tcBorders>
            <w:vAlign w:val="center"/>
            <w:hideMark/>
          </w:tcPr>
          <w:p w:rsidR="00D327D6" w:rsidRPr="00D327D6" w:rsidRDefault="00D327D6" w:rsidP="00D327D6">
            <w:pPr>
              <w:spacing w:after="0" w:line="240" w:lineRule="auto"/>
              <w:rPr>
                <w:rFonts w:ascii="Times New Roman" w:eastAsia="Times New Roman" w:hAnsi="Times New Roman" w:cs="Times New Roman"/>
                <w:b/>
                <w:bCs/>
                <w:color w:val="000000"/>
                <w:sz w:val="28"/>
                <w:szCs w:val="28"/>
                <w:lang w:val="uk-UA" w:eastAsia="uk-UA"/>
              </w:rPr>
            </w:pPr>
          </w:p>
        </w:tc>
        <w:tc>
          <w:tcPr>
            <w:tcW w:w="1532" w:type="dxa"/>
            <w:vMerge/>
            <w:tcBorders>
              <w:top w:val="single" w:sz="8" w:space="0" w:color="auto"/>
              <w:left w:val="single" w:sz="8" w:space="0" w:color="auto"/>
              <w:bottom w:val="single" w:sz="8" w:space="0" w:color="000000"/>
              <w:right w:val="single" w:sz="8" w:space="0" w:color="auto"/>
            </w:tcBorders>
            <w:vAlign w:val="center"/>
            <w:hideMark/>
          </w:tcPr>
          <w:p w:rsidR="00D327D6" w:rsidRPr="00D327D6" w:rsidRDefault="00D327D6" w:rsidP="00D327D6">
            <w:pPr>
              <w:spacing w:after="0" w:line="240" w:lineRule="auto"/>
              <w:rPr>
                <w:rFonts w:ascii="Times New Roman" w:eastAsia="Times New Roman" w:hAnsi="Times New Roman" w:cs="Times New Roman"/>
                <w:b/>
                <w:bCs/>
                <w:color w:val="000000"/>
                <w:sz w:val="28"/>
                <w:szCs w:val="28"/>
                <w:lang w:val="uk-UA" w:eastAsia="uk-UA"/>
              </w:rPr>
            </w:pP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Світлодіодні лампи</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21</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1050</w:t>
            </w: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Телевізор</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30</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1500</w:t>
            </w: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Комп'ютер</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300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21</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6300</w:t>
            </w: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Чайник</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2200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2200</w:t>
            </w: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 xml:space="preserve">Холодильник </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500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165</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82500</w:t>
            </w:r>
          </w:p>
        </w:tc>
      </w:tr>
      <w:tr w:rsidR="00D327D6" w:rsidRPr="00D327D6" w:rsidTr="00D327D6">
        <w:trPr>
          <w:trHeight w:val="355"/>
        </w:trPr>
        <w:tc>
          <w:tcPr>
            <w:tcW w:w="4092"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Бойлер</w:t>
            </w:r>
          </w:p>
        </w:tc>
        <w:tc>
          <w:tcPr>
            <w:tcW w:w="2149"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1500</w:t>
            </w:r>
          </w:p>
        </w:tc>
        <w:tc>
          <w:tcPr>
            <w:tcW w:w="1760"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20</w:t>
            </w:r>
          </w:p>
        </w:tc>
        <w:tc>
          <w:tcPr>
            <w:tcW w:w="153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30000</w:t>
            </w:r>
          </w:p>
        </w:tc>
      </w:tr>
    </w:tbl>
    <w:p w:rsidR="003F75E8" w:rsidRDefault="00D327D6" w:rsidP="001207D0">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4.1</w:t>
      </w:r>
    </w:p>
    <w:tbl>
      <w:tblPr>
        <w:tblW w:w="9486" w:type="dxa"/>
        <w:jc w:val="center"/>
        <w:tblLook w:val="04A0" w:firstRow="1" w:lastRow="0" w:firstColumn="1" w:lastColumn="0" w:noHBand="0" w:noVBand="1"/>
      </w:tblPr>
      <w:tblGrid>
        <w:gridCol w:w="4071"/>
        <w:gridCol w:w="2138"/>
        <w:gridCol w:w="1752"/>
        <w:gridCol w:w="1525"/>
      </w:tblGrid>
      <w:tr w:rsidR="00D327D6" w:rsidRPr="00D327D6" w:rsidTr="00D327D6">
        <w:trPr>
          <w:trHeight w:val="421"/>
          <w:jc w:val="center"/>
        </w:trPr>
        <w:tc>
          <w:tcPr>
            <w:tcW w:w="407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Пральна машина</w:t>
            </w:r>
          </w:p>
        </w:tc>
        <w:tc>
          <w:tcPr>
            <w:tcW w:w="2138" w:type="dxa"/>
            <w:tcBorders>
              <w:top w:val="single" w:sz="8" w:space="0" w:color="auto"/>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800</w:t>
            </w:r>
          </w:p>
        </w:tc>
        <w:tc>
          <w:tcPr>
            <w:tcW w:w="1752" w:type="dxa"/>
            <w:tcBorders>
              <w:top w:val="single" w:sz="8" w:space="0" w:color="auto"/>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w:t>
            </w:r>
          </w:p>
        </w:tc>
        <w:tc>
          <w:tcPr>
            <w:tcW w:w="1525" w:type="dxa"/>
            <w:tcBorders>
              <w:top w:val="single" w:sz="8" w:space="0" w:color="auto"/>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4000</w:t>
            </w:r>
          </w:p>
        </w:tc>
      </w:tr>
      <w:tr w:rsidR="00D327D6" w:rsidRPr="00D327D6" w:rsidTr="00D327D6">
        <w:trPr>
          <w:trHeight w:val="421"/>
          <w:jc w:val="center"/>
        </w:trPr>
        <w:tc>
          <w:tcPr>
            <w:tcW w:w="4071"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Пилосос</w:t>
            </w:r>
          </w:p>
        </w:tc>
        <w:tc>
          <w:tcPr>
            <w:tcW w:w="2138"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1000</w:t>
            </w:r>
          </w:p>
        </w:tc>
        <w:tc>
          <w:tcPr>
            <w:tcW w:w="175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4</w:t>
            </w:r>
          </w:p>
        </w:tc>
        <w:tc>
          <w:tcPr>
            <w:tcW w:w="1525"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4000</w:t>
            </w:r>
          </w:p>
        </w:tc>
      </w:tr>
      <w:tr w:rsidR="00D327D6" w:rsidRPr="00D327D6" w:rsidTr="00D327D6">
        <w:trPr>
          <w:trHeight w:val="421"/>
          <w:jc w:val="center"/>
        </w:trPr>
        <w:tc>
          <w:tcPr>
            <w:tcW w:w="4071"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 xml:space="preserve">Інші побутові </w:t>
            </w:r>
            <w:proofErr w:type="spellStart"/>
            <w:r w:rsidRPr="00D327D6">
              <w:rPr>
                <w:rFonts w:ascii="Times New Roman" w:eastAsia="Times New Roman" w:hAnsi="Times New Roman" w:cs="Times New Roman"/>
                <w:color w:val="000000"/>
                <w:sz w:val="28"/>
                <w:szCs w:val="28"/>
                <w:lang w:val="uk-UA" w:eastAsia="uk-UA"/>
              </w:rPr>
              <w:t>ел</w:t>
            </w:r>
            <w:proofErr w:type="spellEnd"/>
            <w:r w:rsidRPr="00D327D6">
              <w:rPr>
                <w:rFonts w:ascii="Times New Roman" w:eastAsia="Times New Roman" w:hAnsi="Times New Roman" w:cs="Times New Roman"/>
                <w:color w:val="000000"/>
                <w:sz w:val="28"/>
                <w:szCs w:val="28"/>
                <w:lang w:val="uk-UA" w:eastAsia="uk-UA"/>
              </w:rPr>
              <w:t>. прилади</w:t>
            </w:r>
          </w:p>
        </w:tc>
        <w:tc>
          <w:tcPr>
            <w:tcW w:w="2138"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500</w:t>
            </w:r>
          </w:p>
        </w:tc>
        <w:tc>
          <w:tcPr>
            <w:tcW w:w="175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10</w:t>
            </w:r>
          </w:p>
        </w:tc>
        <w:tc>
          <w:tcPr>
            <w:tcW w:w="1525"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5000</w:t>
            </w:r>
          </w:p>
        </w:tc>
      </w:tr>
      <w:tr w:rsidR="00D327D6" w:rsidRPr="00D327D6" w:rsidTr="00D327D6">
        <w:trPr>
          <w:trHeight w:val="421"/>
          <w:jc w:val="center"/>
        </w:trPr>
        <w:tc>
          <w:tcPr>
            <w:tcW w:w="4071" w:type="dxa"/>
            <w:tcBorders>
              <w:top w:val="nil"/>
              <w:left w:val="single" w:sz="8" w:space="0" w:color="auto"/>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Всього</w:t>
            </w:r>
          </w:p>
        </w:tc>
        <w:tc>
          <w:tcPr>
            <w:tcW w:w="2138"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4950</w:t>
            </w:r>
          </w:p>
        </w:tc>
        <w:tc>
          <w:tcPr>
            <w:tcW w:w="1752"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278</w:t>
            </w:r>
          </w:p>
        </w:tc>
        <w:tc>
          <w:tcPr>
            <w:tcW w:w="1525" w:type="dxa"/>
            <w:tcBorders>
              <w:top w:val="nil"/>
              <w:left w:val="nil"/>
              <w:bottom w:val="single" w:sz="8" w:space="0" w:color="auto"/>
              <w:right w:val="single" w:sz="8" w:space="0" w:color="auto"/>
            </w:tcBorders>
            <w:shd w:val="clear" w:color="auto" w:fill="auto"/>
            <w:noWrap/>
            <w:vAlign w:val="center"/>
            <w:hideMark/>
          </w:tcPr>
          <w:p w:rsidR="00D327D6" w:rsidRPr="00D327D6" w:rsidRDefault="00D327D6" w:rsidP="00D327D6">
            <w:pPr>
              <w:spacing w:after="0" w:line="240" w:lineRule="auto"/>
              <w:jc w:val="center"/>
              <w:rPr>
                <w:rFonts w:ascii="Times New Roman" w:eastAsia="Times New Roman" w:hAnsi="Times New Roman" w:cs="Times New Roman"/>
                <w:color w:val="000000"/>
                <w:sz w:val="28"/>
                <w:szCs w:val="28"/>
                <w:lang w:val="uk-UA" w:eastAsia="uk-UA"/>
              </w:rPr>
            </w:pPr>
            <w:r w:rsidRPr="00D327D6">
              <w:rPr>
                <w:rFonts w:ascii="Times New Roman" w:eastAsia="Times New Roman" w:hAnsi="Times New Roman" w:cs="Times New Roman"/>
                <w:color w:val="000000"/>
                <w:sz w:val="28"/>
                <w:szCs w:val="28"/>
                <w:lang w:val="uk-UA" w:eastAsia="uk-UA"/>
              </w:rPr>
              <w:t>134850</w:t>
            </w:r>
          </w:p>
        </w:tc>
      </w:tr>
    </w:tbl>
    <w:p w:rsidR="00D327D6" w:rsidRPr="00962739" w:rsidRDefault="00D327D6" w:rsidP="003F75E8">
      <w:pPr>
        <w:spacing w:after="0" w:line="360" w:lineRule="auto"/>
        <w:ind w:firstLine="709"/>
        <w:jc w:val="both"/>
        <w:rPr>
          <w:rFonts w:ascii="Times New Roman" w:hAnsi="Times New Roman" w:cs="Times New Roman"/>
          <w:sz w:val="28"/>
          <w:szCs w:val="28"/>
          <w:lang w:val="uk-UA"/>
        </w:rPr>
      </w:pPr>
    </w:p>
    <w:p w:rsidR="006672D7" w:rsidRPr="00962739" w:rsidRDefault="006672D7" w:rsidP="00460656">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Для розрахунку необхідної </w:t>
      </w:r>
      <w:r w:rsidR="00CE3CC6" w:rsidRPr="00962739">
        <w:rPr>
          <w:rFonts w:ascii="Times New Roman" w:hAnsi="Times New Roman" w:cs="Times New Roman"/>
          <w:sz w:val="28"/>
          <w:szCs w:val="28"/>
          <w:lang w:val="uk-UA"/>
        </w:rPr>
        <w:t>потужності</w:t>
      </w:r>
      <w:r w:rsidRPr="00962739">
        <w:rPr>
          <w:rFonts w:ascii="Times New Roman" w:hAnsi="Times New Roman" w:cs="Times New Roman"/>
          <w:sz w:val="28"/>
          <w:szCs w:val="28"/>
          <w:lang w:val="uk-UA"/>
        </w:rPr>
        <w:t xml:space="preserve"> </w:t>
      </w:r>
      <w:proofErr w:type="spellStart"/>
      <w:r w:rsidRPr="00962739">
        <w:rPr>
          <w:rFonts w:ascii="Times New Roman" w:hAnsi="Times New Roman" w:cs="Times New Roman"/>
          <w:sz w:val="28"/>
          <w:szCs w:val="28"/>
          <w:lang w:val="uk-UA"/>
        </w:rPr>
        <w:t>W</w:t>
      </w:r>
      <w:r w:rsidRPr="00962739">
        <w:rPr>
          <w:rFonts w:ascii="Times New Roman" w:hAnsi="Times New Roman" w:cs="Times New Roman"/>
          <w:sz w:val="28"/>
          <w:szCs w:val="28"/>
          <w:vertAlign w:val="subscript"/>
          <w:lang w:val="uk-UA"/>
        </w:rPr>
        <w:t>н</w:t>
      </w:r>
      <w:proofErr w:type="spellEnd"/>
      <w:r w:rsidRPr="00962739">
        <w:rPr>
          <w:rFonts w:ascii="Times New Roman" w:hAnsi="Times New Roman" w:cs="Times New Roman"/>
          <w:sz w:val="28"/>
          <w:szCs w:val="28"/>
          <w:lang w:val="uk-UA"/>
        </w:rPr>
        <w:t>., постійного струму перемножимо значення сумарно</w:t>
      </w:r>
      <w:r w:rsidR="00CE3CC6" w:rsidRPr="00962739">
        <w:rPr>
          <w:rFonts w:ascii="Times New Roman" w:hAnsi="Times New Roman" w:cs="Times New Roman"/>
          <w:sz w:val="28"/>
          <w:szCs w:val="28"/>
          <w:lang w:val="uk-UA"/>
        </w:rPr>
        <w:t>ї потужності</w:t>
      </w:r>
      <w:r w:rsidRPr="00962739">
        <w:rPr>
          <w:rFonts w:ascii="Times New Roman" w:hAnsi="Times New Roman" w:cs="Times New Roman"/>
          <w:sz w:val="28"/>
          <w:szCs w:val="28"/>
          <w:lang w:val="uk-UA"/>
        </w:rPr>
        <w:t xml:space="preserve"> змінного струму </w:t>
      </w:r>
      <w:proofErr w:type="spellStart"/>
      <w:r w:rsidRPr="00962739">
        <w:rPr>
          <w:rFonts w:ascii="Times New Roman" w:hAnsi="Times New Roman" w:cs="Times New Roman"/>
          <w:sz w:val="28"/>
          <w:szCs w:val="28"/>
          <w:lang w:val="uk-UA"/>
        </w:rPr>
        <w:t>W</w:t>
      </w:r>
      <w:r w:rsidRPr="00962739">
        <w:rPr>
          <w:rFonts w:ascii="Times New Roman" w:hAnsi="Times New Roman" w:cs="Times New Roman"/>
          <w:sz w:val="28"/>
          <w:szCs w:val="28"/>
          <w:vertAlign w:val="subscript"/>
          <w:lang w:val="uk-UA"/>
        </w:rPr>
        <w:t>зм</w:t>
      </w:r>
      <w:proofErr w:type="spellEnd"/>
      <w:r w:rsidRPr="00962739">
        <w:rPr>
          <w:rFonts w:ascii="Times New Roman" w:hAnsi="Times New Roman" w:cs="Times New Roman"/>
          <w:sz w:val="28"/>
          <w:szCs w:val="28"/>
          <w:lang w:val="uk-UA"/>
        </w:rPr>
        <w:t xml:space="preserve"> на коефіцієнт k = 1,2, </w:t>
      </w:r>
      <w:r w:rsidR="00E366A8">
        <w:rPr>
          <w:rFonts w:ascii="Times New Roman" w:hAnsi="Times New Roman" w:cs="Times New Roman"/>
          <w:sz w:val="28"/>
          <w:szCs w:val="28"/>
          <w:lang w:val="uk-UA"/>
        </w:rPr>
        <w:t>який</w:t>
      </w:r>
      <w:r w:rsidRPr="00962739">
        <w:rPr>
          <w:rFonts w:ascii="Times New Roman" w:hAnsi="Times New Roman" w:cs="Times New Roman"/>
          <w:sz w:val="28"/>
          <w:szCs w:val="28"/>
          <w:lang w:val="uk-UA"/>
        </w:rPr>
        <w:t xml:space="preserve"> враховує опір інвертора:</w:t>
      </w:r>
    </w:p>
    <w:p w:rsidR="00CE3CC6" w:rsidRPr="00962739" w:rsidRDefault="00310321" w:rsidP="00973AC3">
      <w:pPr>
        <w:spacing w:after="0" w:line="360" w:lineRule="auto"/>
        <w:jc w:val="right"/>
        <w:rPr>
          <w:rFonts w:ascii="Times New Roman" w:hAnsi="Times New Roman"/>
          <w:sz w:val="28"/>
          <w:szCs w:val="28"/>
          <w:vertAlign w:val="subscript"/>
          <w:lang w:val="uk-UA"/>
        </w:rPr>
      </w:pPr>
      <m:oMath>
        <m:sSub>
          <m:sSubPr>
            <m:ctrlPr>
              <w:rPr>
                <w:rFonts w:ascii="Cambria Math" w:eastAsiaTheme="majorEastAsia" w:hAnsi="Cambria Math"/>
                <w:bCs/>
                <w:sz w:val="28"/>
                <w:szCs w:val="28"/>
                <w:lang w:val="uk-UA"/>
              </w:rPr>
            </m:ctrlPr>
          </m:sSubPr>
          <m:e>
            <m:r>
              <m:rPr>
                <m:sty m:val="p"/>
              </m:rPr>
              <w:rPr>
                <w:rFonts w:ascii="Cambria Math" w:hAnsi="Cambria Math"/>
                <w:sz w:val="28"/>
                <w:szCs w:val="28"/>
                <w:lang w:val="uk-UA"/>
              </w:rPr>
              <m:t>W</m:t>
            </m:r>
          </m:e>
          <m:sub>
            <m:r>
              <w:rPr>
                <w:rFonts w:ascii="Cambria Math" w:hAnsi="Cambria Math"/>
                <w:sz w:val="28"/>
                <w:szCs w:val="28"/>
                <w:lang w:val="uk-UA"/>
              </w:rPr>
              <m:t>н</m:t>
            </m:r>
          </m:sub>
        </m:sSub>
        <m:r>
          <m:rPr>
            <m:sty m:val="p"/>
          </m:rPr>
          <w:rPr>
            <w:rFonts w:ascii="Cambria Math" w:hAnsi="Cambria Math"/>
            <w:sz w:val="28"/>
            <w:szCs w:val="28"/>
            <w:vertAlign w:val="subscript"/>
            <w:lang w:val="uk-UA"/>
          </w:rPr>
          <m:t xml:space="preserve">= </m:t>
        </m:r>
        <m:sSub>
          <m:sSubPr>
            <m:ctrlPr>
              <w:rPr>
                <w:rFonts w:ascii="Cambria Math" w:eastAsiaTheme="majorEastAsia" w:hAnsi="Cambria Math"/>
                <w:bCs/>
                <w:sz w:val="28"/>
                <w:szCs w:val="28"/>
                <w:lang w:val="uk-UA"/>
              </w:rPr>
            </m:ctrlPr>
          </m:sSubPr>
          <m:e>
            <m:r>
              <m:rPr>
                <m:sty m:val="p"/>
              </m:rPr>
              <w:rPr>
                <w:rFonts w:ascii="Cambria Math" w:hAnsi="Cambria Math"/>
                <w:sz w:val="28"/>
                <w:szCs w:val="28"/>
                <w:lang w:val="uk-UA"/>
              </w:rPr>
              <m:t>W</m:t>
            </m:r>
          </m:e>
          <m:sub>
            <m:r>
              <w:rPr>
                <w:rFonts w:ascii="Cambria Math" w:eastAsiaTheme="majorEastAsia" w:hAnsi="Cambria Math"/>
                <w:sz w:val="28"/>
                <w:szCs w:val="28"/>
                <w:lang w:val="uk-UA"/>
              </w:rPr>
              <m:t>зм</m:t>
            </m:r>
          </m:sub>
        </m:sSub>
        <m:r>
          <m:rPr>
            <m:sty m:val="p"/>
          </m:rPr>
          <w:rPr>
            <w:rFonts w:ascii="Cambria Math" w:hAnsi="Cambria Math"/>
            <w:sz w:val="28"/>
            <w:szCs w:val="28"/>
            <w:vertAlign w:val="subscript"/>
            <w:lang w:val="uk-UA"/>
          </w:rPr>
          <m:t>∙ k</m:t>
        </m:r>
      </m:oMath>
      <w:r w:rsidR="009E3E9D">
        <w:rPr>
          <w:rFonts w:ascii="Times New Roman" w:eastAsiaTheme="minorEastAsia" w:hAnsi="Times New Roman"/>
          <w:bCs/>
          <w:sz w:val="28"/>
          <w:szCs w:val="28"/>
          <w:vertAlign w:val="subscript"/>
          <w:lang w:val="uk-UA"/>
        </w:rPr>
        <w:t xml:space="preserve">               </w:t>
      </w:r>
      <w:r w:rsidR="00BC4167" w:rsidRPr="00962739">
        <w:rPr>
          <w:rFonts w:ascii="Times New Roman" w:eastAsiaTheme="minorEastAsia" w:hAnsi="Times New Roman"/>
          <w:bCs/>
          <w:sz w:val="28"/>
          <w:szCs w:val="28"/>
          <w:vertAlign w:val="subscript"/>
          <w:lang w:val="uk-UA"/>
        </w:rPr>
        <w:t xml:space="preserve">                                                             </w:t>
      </w:r>
      <w:r w:rsidR="00973AC3" w:rsidRPr="00962739">
        <w:rPr>
          <w:rFonts w:ascii="Times New Roman" w:eastAsiaTheme="minorEastAsia" w:hAnsi="Times New Roman"/>
          <w:bCs/>
          <w:sz w:val="28"/>
          <w:szCs w:val="28"/>
          <w:vertAlign w:val="subscript"/>
          <w:lang w:val="uk-UA"/>
        </w:rPr>
        <w:t xml:space="preserve"> </w:t>
      </w:r>
      <w:r w:rsidR="00BC4167" w:rsidRPr="00962739">
        <w:rPr>
          <w:rFonts w:ascii="Times New Roman" w:eastAsiaTheme="minorEastAsia" w:hAnsi="Times New Roman"/>
          <w:bCs/>
          <w:sz w:val="28"/>
          <w:szCs w:val="28"/>
          <w:vertAlign w:val="subscript"/>
          <w:lang w:val="uk-UA"/>
        </w:rPr>
        <w:t xml:space="preserve"> </w:t>
      </w:r>
      <w:r w:rsidR="00BC4167" w:rsidRPr="00962739">
        <w:rPr>
          <w:rFonts w:ascii="Times New Roman" w:eastAsiaTheme="minorEastAsia" w:hAnsi="Times New Roman"/>
          <w:bCs/>
          <w:sz w:val="28"/>
          <w:szCs w:val="28"/>
          <w:lang w:val="uk-UA"/>
        </w:rPr>
        <w:t>(4.1)</w:t>
      </w:r>
    </w:p>
    <w:p w:rsidR="00CE3CC6" w:rsidRPr="00962739" w:rsidRDefault="00CE3CC6" w:rsidP="00460656">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Необхідна потужність постійного струму з врахування опору інвертора:</w:t>
      </w:r>
    </w:p>
    <w:p w:rsidR="00CE3CC6" w:rsidRPr="00962739" w:rsidRDefault="00310321" w:rsidP="00460656">
      <w:pPr>
        <w:spacing w:after="0" w:line="360" w:lineRule="auto"/>
        <w:jc w:val="center"/>
        <w:rPr>
          <w:rFonts w:ascii="Cambria Math" w:eastAsiaTheme="majorEastAsia" w:hAnsi="Cambria Math"/>
          <w:bCs/>
          <w:sz w:val="28"/>
          <w:szCs w:val="28"/>
          <w:lang w:val="uk-UA"/>
        </w:rPr>
      </w:pPr>
      <m:oMathPara>
        <m:oMath>
          <m:sSub>
            <m:sSubPr>
              <m:ctrlPr>
                <w:rPr>
                  <w:rFonts w:ascii="Cambria Math" w:eastAsiaTheme="majorEastAsia" w:hAnsi="Cambria Math"/>
                  <w:bCs/>
                  <w:sz w:val="28"/>
                  <w:szCs w:val="28"/>
                  <w:lang w:val="uk-UA"/>
                </w:rPr>
              </m:ctrlPr>
            </m:sSubPr>
            <m:e>
              <m:r>
                <m:rPr>
                  <m:sty m:val="p"/>
                </m:rPr>
                <w:rPr>
                  <w:rFonts w:ascii="Cambria Math" w:eastAsiaTheme="majorEastAsia" w:hAnsi="Cambria Math"/>
                  <w:sz w:val="28"/>
                  <w:szCs w:val="28"/>
                  <w:lang w:val="uk-UA"/>
                </w:rPr>
                <m:t>W</m:t>
              </m:r>
            </m:e>
            <m:sub>
              <m:r>
                <m:rPr>
                  <m:sty m:val="p"/>
                </m:rPr>
                <w:rPr>
                  <w:rFonts w:ascii="Cambria Math" w:eastAsiaTheme="majorEastAsia" w:hAnsi="Cambria Math"/>
                  <w:sz w:val="28"/>
                  <w:szCs w:val="28"/>
                  <w:lang w:val="uk-UA"/>
                </w:rPr>
                <m:t>н</m:t>
              </m:r>
            </m:sub>
          </m:sSub>
          <m:r>
            <m:rPr>
              <m:sty m:val="p"/>
            </m:rPr>
            <w:rPr>
              <w:rFonts w:ascii="Cambria Math" w:eastAsiaTheme="majorEastAsia" w:hAnsi="Cambria Math"/>
              <w:sz w:val="28"/>
              <w:szCs w:val="28"/>
              <w:lang w:val="uk-UA"/>
            </w:rPr>
            <m:t>= 135∙ 1,2=162 кВт</m:t>
          </m:r>
        </m:oMath>
      </m:oMathPara>
    </w:p>
    <w:p w:rsidR="004405B5" w:rsidRPr="00962739" w:rsidRDefault="00E366A8" w:rsidP="00FA31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w:t>
      </w:r>
      <w:r w:rsidR="004405B5" w:rsidRPr="00962739">
        <w:rPr>
          <w:rFonts w:ascii="Times New Roman" w:hAnsi="Times New Roman" w:cs="Times New Roman"/>
          <w:sz w:val="28"/>
          <w:lang w:val="uk-UA"/>
        </w:rPr>
        <w:t xml:space="preserve">начення вхідної напруги інвертора </w:t>
      </w:r>
      <w:proofErr w:type="spellStart"/>
      <w:r w:rsidR="004405B5" w:rsidRPr="00962739">
        <w:rPr>
          <w:rFonts w:ascii="Times New Roman" w:hAnsi="Times New Roman" w:cs="Times New Roman"/>
          <w:sz w:val="28"/>
          <w:lang w:val="uk-UA"/>
        </w:rPr>
        <w:t>U</w:t>
      </w:r>
      <w:r w:rsidR="004405B5" w:rsidRPr="00962739">
        <w:rPr>
          <w:rFonts w:ascii="Times New Roman" w:hAnsi="Times New Roman" w:cs="Times New Roman"/>
          <w:sz w:val="28"/>
          <w:vertAlign w:val="subscript"/>
          <w:lang w:val="uk-UA"/>
        </w:rPr>
        <w:t>інв</w:t>
      </w:r>
      <w:proofErr w:type="spellEnd"/>
      <w:r w:rsidR="004405B5" w:rsidRPr="00962739">
        <w:rPr>
          <w:rFonts w:ascii="Times New Roman" w:hAnsi="Times New Roman" w:cs="Times New Roman"/>
          <w:sz w:val="28"/>
          <w:lang w:val="uk-UA"/>
        </w:rPr>
        <w:t xml:space="preserve">. </w:t>
      </w:r>
      <w:r w:rsidR="00867B9E">
        <w:rPr>
          <w:rFonts w:ascii="Times New Roman" w:hAnsi="Times New Roman" w:cs="Times New Roman"/>
          <w:sz w:val="28"/>
          <w:lang w:val="uk-UA"/>
        </w:rPr>
        <w:t>визначається в залежності від умов та залежить від характеристик</w:t>
      </w:r>
      <w:r w:rsidR="004405B5" w:rsidRPr="00962739">
        <w:rPr>
          <w:rFonts w:ascii="Times New Roman" w:hAnsi="Times New Roman" w:cs="Times New Roman"/>
          <w:sz w:val="28"/>
          <w:lang w:val="uk-UA"/>
        </w:rPr>
        <w:t xml:space="preserve"> обраного інвертора. </w:t>
      </w:r>
      <w:r w:rsidR="00867B9E">
        <w:rPr>
          <w:rFonts w:ascii="Times New Roman" w:hAnsi="Times New Roman" w:cs="Times New Roman"/>
          <w:sz w:val="28"/>
          <w:lang w:val="uk-UA"/>
        </w:rPr>
        <w:t>Частіше за все</w:t>
      </w:r>
      <w:r w:rsidR="004405B5" w:rsidRPr="00962739">
        <w:rPr>
          <w:rFonts w:ascii="Times New Roman" w:hAnsi="Times New Roman" w:cs="Times New Roman"/>
          <w:sz w:val="28"/>
          <w:lang w:val="uk-UA"/>
        </w:rPr>
        <w:t xml:space="preserve"> 12 або 24 В, </w:t>
      </w:r>
      <w:r w:rsidR="00867B9E">
        <w:rPr>
          <w:rFonts w:ascii="Times New Roman" w:hAnsi="Times New Roman" w:cs="Times New Roman"/>
          <w:sz w:val="28"/>
          <w:lang w:val="uk-UA"/>
        </w:rPr>
        <w:t xml:space="preserve">але </w:t>
      </w:r>
      <w:r w:rsidR="004405B5" w:rsidRPr="00962739">
        <w:rPr>
          <w:rFonts w:ascii="Times New Roman" w:hAnsi="Times New Roman" w:cs="Times New Roman"/>
          <w:sz w:val="28"/>
          <w:lang w:val="uk-UA"/>
        </w:rPr>
        <w:t>для потужних систем</w:t>
      </w:r>
      <w:r w:rsidR="00867B9E">
        <w:rPr>
          <w:rFonts w:ascii="Times New Roman" w:hAnsi="Times New Roman" w:cs="Times New Roman"/>
          <w:sz w:val="28"/>
          <w:lang w:val="uk-UA"/>
        </w:rPr>
        <w:t>, може бути</w:t>
      </w:r>
      <w:r w:rsidR="004405B5" w:rsidRPr="00962739">
        <w:rPr>
          <w:rFonts w:ascii="Times New Roman" w:hAnsi="Times New Roman" w:cs="Times New Roman"/>
          <w:sz w:val="28"/>
          <w:lang w:val="uk-UA"/>
        </w:rPr>
        <w:t xml:space="preserve"> 48 В і більше. Інвертор </w:t>
      </w:r>
      <w:r w:rsidR="00C34B63" w:rsidRPr="00962739">
        <w:rPr>
          <w:rFonts w:ascii="Times New Roman" w:hAnsi="Times New Roman" w:cs="Times New Roman"/>
          <w:sz w:val="28"/>
          <w:lang w:val="uk-UA"/>
        </w:rPr>
        <w:t>обираємо</w:t>
      </w:r>
      <w:r w:rsidR="004405B5" w:rsidRPr="00962739">
        <w:rPr>
          <w:rFonts w:ascii="Times New Roman" w:hAnsi="Times New Roman" w:cs="Times New Roman"/>
          <w:sz w:val="28"/>
          <w:lang w:val="uk-UA"/>
        </w:rPr>
        <w:t xml:space="preserve"> таким чином, щоб його потужність була вищою від потужності змінного струму помноженої на k.</w:t>
      </w:r>
    </w:p>
    <w:p w:rsidR="004405B5" w:rsidRPr="00962739" w:rsidRDefault="004405B5" w:rsidP="00FA3101">
      <w:pPr>
        <w:spacing w:after="0" w:line="360" w:lineRule="auto"/>
        <w:ind w:firstLine="709"/>
        <w:jc w:val="both"/>
        <w:rPr>
          <w:rFonts w:ascii="Times New Roman" w:hAnsi="Times New Roman" w:cs="Times New Roman"/>
          <w:sz w:val="28"/>
          <w:lang w:val="uk-UA"/>
        </w:rPr>
      </w:pPr>
      <w:r w:rsidRPr="00962739">
        <w:rPr>
          <w:rFonts w:ascii="Times New Roman" w:hAnsi="Times New Roman" w:cs="Times New Roman"/>
          <w:sz w:val="28"/>
          <w:lang w:val="uk-UA"/>
        </w:rPr>
        <w:t>Інвертор о</w:t>
      </w:r>
      <w:r w:rsidR="00C34B63" w:rsidRPr="00962739">
        <w:rPr>
          <w:rFonts w:ascii="Times New Roman" w:hAnsi="Times New Roman" w:cs="Times New Roman"/>
          <w:sz w:val="28"/>
          <w:lang w:val="uk-UA"/>
        </w:rPr>
        <w:t>бираємо</w:t>
      </w:r>
      <w:r w:rsidRPr="00962739">
        <w:rPr>
          <w:rFonts w:ascii="Times New Roman" w:hAnsi="Times New Roman" w:cs="Times New Roman"/>
          <w:sz w:val="28"/>
          <w:lang w:val="uk-UA"/>
        </w:rPr>
        <w:t xml:space="preserve"> </w:t>
      </w:r>
      <w:r w:rsidR="00C34B63" w:rsidRPr="00962739">
        <w:rPr>
          <w:rFonts w:ascii="Times New Roman" w:hAnsi="Times New Roman" w:cs="Times New Roman"/>
          <w:sz w:val="28"/>
          <w:lang w:val="uk-UA"/>
        </w:rPr>
        <w:t>згідно</w:t>
      </w:r>
      <w:r w:rsidRPr="00962739">
        <w:rPr>
          <w:rFonts w:ascii="Times New Roman" w:hAnsi="Times New Roman" w:cs="Times New Roman"/>
          <w:sz w:val="28"/>
          <w:lang w:val="uk-UA"/>
        </w:rPr>
        <w:t xml:space="preserve"> активної потужності </w:t>
      </w:r>
      <w:proofErr w:type="spellStart"/>
      <w:r w:rsidRPr="00962739">
        <w:rPr>
          <w:rFonts w:ascii="Times New Roman" w:hAnsi="Times New Roman" w:cs="Times New Roman"/>
          <w:sz w:val="28"/>
          <w:lang w:val="uk-UA"/>
        </w:rPr>
        <w:t>Р</w:t>
      </w:r>
      <w:r w:rsidR="00C34B63" w:rsidRPr="00962739">
        <w:rPr>
          <w:rFonts w:ascii="Times New Roman" w:hAnsi="Times New Roman" w:cs="Times New Roman"/>
          <w:sz w:val="28"/>
          <w:vertAlign w:val="subscript"/>
          <w:lang w:val="uk-UA"/>
        </w:rPr>
        <w:t>інв</w:t>
      </w:r>
      <w:proofErr w:type="spellEnd"/>
      <w:r w:rsidRPr="00962739">
        <w:rPr>
          <w:rFonts w:ascii="Times New Roman" w:hAnsi="Times New Roman" w:cs="Times New Roman"/>
          <w:sz w:val="28"/>
          <w:lang w:val="uk-UA"/>
        </w:rPr>
        <w:t xml:space="preserve">, для цього </w:t>
      </w:r>
      <w:r w:rsidR="00C34B63" w:rsidRPr="00962739">
        <w:rPr>
          <w:rFonts w:ascii="Times New Roman" w:hAnsi="Times New Roman" w:cs="Times New Roman"/>
          <w:sz w:val="28"/>
          <w:lang w:val="uk-UA"/>
        </w:rPr>
        <w:t xml:space="preserve">поділимо </w:t>
      </w:r>
      <w:r w:rsidRPr="00962739">
        <w:rPr>
          <w:rFonts w:ascii="Times New Roman" w:hAnsi="Times New Roman" w:cs="Times New Roman"/>
          <w:sz w:val="28"/>
          <w:lang w:val="uk-UA"/>
        </w:rPr>
        <w:t xml:space="preserve">значення </w:t>
      </w:r>
      <w:proofErr w:type="spellStart"/>
      <w:r w:rsidR="00C34B63" w:rsidRPr="00962739">
        <w:rPr>
          <w:rFonts w:ascii="Times New Roman" w:hAnsi="Times New Roman" w:cs="Times New Roman"/>
          <w:sz w:val="28"/>
          <w:szCs w:val="28"/>
          <w:lang w:val="uk-UA"/>
        </w:rPr>
        <w:t>W</w:t>
      </w:r>
      <w:r w:rsidR="00C34B63" w:rsidRPr="00962739">
        <w:rPr>
          <w:rFonts w:ascii="Times New Roman" w:hAnsi="Times New Roman" w:cs="Times New Roman"/>
          <w:sz w:val="28"/>
          <w:szCs w:val="28"/>
          <w:vertAlign w:val="subscript"/>
          <w:lang w:val="uk-UA"/>
        </w:rPr>
        <w:t>н</w:t>
      </w:r>
      <w:proofErr w:type="spellEnd"/>
      <w:r w:rsidRPr="00962739">
        <w:rPr>
          <w:rFonts w:ascii="Times New Roman" w:hAnsi="Times New Roman" w:cs="Times New Roman"/>
          <w:sz w:val="28"/>
          <w:lang w:val="uk-UA"/>
        </w:rPr>
        <w:t xml:space="preserve">. на число годин за </w:t>
      </w:r>
      <w:r w:rsidR="004C63CC">
        <w:rPr>
          <w:rFonts w:ascii="Times New Roman" w:hAnsi="Times New Roman" w:cs="Times New Roman"/>
          <w:sz w:val="28"/>
          <w:lang w:val="uk-UA"/>
        </w:rPr>
        <w:t>тиждень, тобто на 7 · 24 = 168 г</w:t>
      </w:r>
      <w:r w:rsidRPr="00962739">
        <w:rPr>
          <w:rFonts w:ascii="Times New Roman" w:hAnsi="Times New Roman" w:cs="Times New Roman"/>
          <w:sz w:val="28"/>
          <w:lang w:val="uk-UA"/>
        </w:rPr>
        <w:t>:</w:t>
      </w:r>
    </w:p>
    <w:p w:rsidR="00C34B63" w:rsidRPr="00962739" w:rsidRDefault="00C34B63" w:rsidP="00C34B63">
      <w:pPr>
        <w:shd w:val="clear" w:color="auto" w:fill="FFFFFF" w:themeFill="background1"/>
        <w:spacing w:after="0" w:line="240" w:lineRule="auto"/>
        <w:ind w:firstLine="709"/>
        <w:jc w:val="both"/>
        <w:rPr>
          <w:color w:val="000000" w:themeColor="text1"/>
          <w:sz w:val="28"/>
          <w:szCs w:val="28"/>
          <w:lang w:val="uk-UA"/>
        </w:rPr>
      </w:pPr>
    </w:p>
    <w:p w:rsidR="00C34B63" w:rsidRPr="00962739" w:rsidRDefault="00310321" w:rsidP="00BC4167">
      <w:pPr>
        <w:spacing w:after="0" w:line="360" w:lineRule="auto"/>
        <w:ind w:firstLine="709"/>
        <w:jc w:val="right"/>
        <w:rPr>
          <w:rFonts w:ascii="Times New Roman" w:eastAsiaTheme="minorEastAsia"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Р</m:t>
            </m:r>
          </m:e>
          <m:sub>
            <m:r>
              <w:rPr>
                <w:rFonts w:ascii="Cambria Math" w:hAnsi="Cambria Math" w:cs="Times New Roman"/>
                <w:sz w:val="28"/>
                <w:lang w:val="uk-UA"/>
              </w:rPr>
              <m:t>інв</m:t>
            </m:r>
          </m:sub>
        </m:sSub>
        <m:r>
          <w:rPr>
            <w:rFonts w:ascii="Cambria Math" w:hAnsi="Cambria Math" w:cs="Times New Roman"/>
            <w:sz w:val="28"/>
            <w:lang w:val="uk-UA"/>
          </w:rPr>
          <m:t>=</m:t>
        </m:r>
        <m:f>
          <m:fPr>
            <m:ctrlPr>
              <w:rPr>
                <w:rFonts w:ascii="Cambria Math" w:hAnsi="Cambria Math" w:cs="Times New Roman"/>
                <w:i/>
                <w:sz w:val="28"/>
                <w:lang w:val="uk-UA"/>
              </w:rPr>
            </m:ctrlPr>
          </m:fPr>
          <m:num>
            <m:sSub>
              <m:sSubPr>
                <m:ctrlPr>
                  <w:rPr>
                    <w:rFonts w:ascii="Cambria Math" w:eastAsiaTheme="majorEastAsia" w:hAnsi="Cambria Math"/>
                    <w:bCs/>
                    <w:sz w:val="28"/>
                    <w:szCs w:val="28"/>
                    <w:lang w:val="uk-UA"/>
                  </w:rPr>
                </m:ctrlPr>
              </m:sSubPr>
              <m:e>
                <m:r>
                  <m:rPr>
                    <m:sty m:val="p"/>
                  </m:rPr>
                  <w:rPr>
                    <w:rFonts w:ascii="Cambria Math" w:eastAsiaTheme="majorEastAsia" w:hAnsi="Cambria Math"/>
                    <w:sz w:val="28"/>
                    <w:szCs w:val="28"/>
                    <w:lang w:val="uk-UA"/>
                  </w:rPr>
                  <m:t>W</m:t>
                </m:r>
              </m:e>
              <m:sub>
                <m:r>
                  <m:rPr>
                    <m:sty m:val="p"/>
                  </m:rPr>
                  <w:rPr>
                    <w:rFonts w:ascii="Cambria Math" w:eastAsiaTheme="majorEastAsia" w:hAnsi="Cambria Math"/>
                    <w:sz w:val="28"/>
                    <w:szCs w:val="28"/>
                    <w:lang w:val="uk-UA"/>
                  </w:rPr>
                  <m:t>н</m:t>
                </m:r>
              </m:sub>
            </m:sSub>
          </m:num>
          <m:den>
            <m:r>
              <w:rPr>
                <w:rFonts w:ascii="Cambria Math" w:hAnsi="Cambria Math" w:cs="Times New Roman"/>
                <w:sz w:val="28"/>
                <w:lang w:val="uk-UA"/>
              </w:rPr>
              <m:t>168 г</m:t>
            </m:r>
          </m:den>
        </m:f>
        <m:r>
          <w:rPr>
            <w:rFonts w:ascii="Cambria Math" w:eastAsiaTheme="minorEastAsia" w:hAnsi="Cambria Math" w:cs="Times New Roman"/>
            <w:sz w:val="28"/>
            <w:lang w:val="uk-UA"/>
          </w:rPr>
          <m:t>,</m:t>
        </m:r>
      </m:oMath>
      <w:r w:rsidR="00BC4167" w:rsidRPr="00962739">
        <w:rPr>
          <w:rFonts w:ascii="Times New Roman" w:eastAsiaTheme="minorEastAsia" w:hAnsi="Times New Roman" w:cs="Times New Roman"/>
          <w:sz w:val="28"/>
          <w:lang w:val="uk-UA"/>
        </w:rPr>
        <w:t xml:space="preserve">   </w:t>
      </w:r>
      <w:r w:rsidR="009E3E9D">
        <w:rPr>
          <w:rFonts w:ascii="Times New Roman" w:eastAsiaTheme="minorEastAsia" w:hAnsi="Times New Roman" w:cs="Times New Roman"/>
          <w:sz w:val="28"/>
          <w:lang w:val="uk-UA"/>
        </w:rPr>
        <w:t xml:space="preserve">                             </w:t>
      </w:r>
      <w:r w:rsidR="00BC4167" w:rsidRPr="00962739">
        <w:rPr>
          <w:rFonts w:ascii="Times New Roman" w:eastAsiaTheme="minorEastAsia" w:hAnsi="Times New Roman" w:cs="Times New Roman"/>
          <w:sz w:val="28"/>
          <w:lang w:val="uk-UA"/>
        </w:rPr>
        <w:t xml:space="preserve">                     (4.2)</w:t>
      </w:r>
    </w:p>
    <w:p w:rsidR="00C34B63" w:rsidRPr="00962739" w:rsidRDefault="00310321" w:rsidP="004405B5">
      <w:pPr>
        <w:spacing w:after="0" w:line="360" w:lineRule="auto"/>
        <w:ind w:firstLine="709"/>
        <w:rPr>
          <w:rFonts w:ascii="Times New Roman" w:eastAsiaTheme="minorEastAsia" w:hAnsi="Times New Roman"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Р</m:t>
              </m:r>
            </m:e>
            <m:sub>
              <m:r>
                <w:rPr>
                  <w:rFonts w:ascii="Cambria Math" w:hAnsi="Cambria Math" w:cs="Times New Roman"/>
                  <w:sz w:val="28"/>
                  <w:lang w:val="uk-UA"/>
                </w:rPr>
                <m:t>інв</m:t>
              </m:r>
            </m:sub>
          </m:sSub>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162∙</m:t>
              </m:r>
              <m:sSup>
                <m:sSupPr>
                  <m:ctrlPr>
                    <w:rPr>
                      <w:rFonts w:ascii="Cambria Math" w:hAnsi="Cambria Math" w:cs="Times New Roman"/>
                      <w:i/>
                      <w:sz w:val="28"/>
                      <w:lang w:val="uk-UA"/>
                    </w:rPr>
                  </m:ctrlPr>
                </m:sSupPr>
                <m:e>
                  <m:r>
                    <w:rPr>
                      <w:rFonts w:ascii="Cambria Math" w:hAnsi="Cambria Math" w:cs="Times New Roman"/>
                      <w:sz w:val="28"/>
                      <w:lang w:val="uk-UA"/>
                    </w:rPr>
                    <m:t>10</m:t>
                  </m:r>
                </m:e>
                <m:sup>
                  <m:r>
                    <w:rPr>
                      <w:rFonts w:ascii="Cambria Math" w:hAnsi="Cambria Math" w:cs="Times New Roman"/>
                      <w:sz w:val="28"/>
                      <w:lang w:val="uk-UA"/>
                    </w:rPr>
                    <m:t>3</m:t>
                  </m:r>
                </m:sup>
              </m:sSup>
            </m:num>
            <m:den>
              <m:r>
                <w:rPr>
                  <w:rFonts w:ascii="Cambria Math" w:hAnsi="Cambria Math" w:cs="Times New Roman"/>
                  <w:sz w:val="28"/>
                  <w:lang w:val="uk-UA"/>
                </w:rPr>
                <m:t>168</m:t>
              </m:r>
            </m:den>
          </m:f>
          <m:r>
            <w:rPr>
              <w:rFonts w:ascii="Cambria Math" w:hAnsi="Cambria Math" w:cs="Times New Roman"/>
              <w:sz w:val="28"/>
              <w:lang w:val="uk-UA"/>
            </w:rPr>
            <m:t>=964 Вт</m:t>
          </m:r>
        </m:oMath>
      </m:oMathPara>
    </w:p>
    <w:p w:rsidR="00460656" w:rsidRPr="00962739" w:rsidRDefault="00460656" w:rsidP="00FA3101">
      <w:pPr>
        <w:spacing w:after="0" w:line="360" w:lineRule="auto"/>
        <w:ind w:firstLine="709"/>
        <w:jc w:val="both"/>
        <w:rPr>
          <w:rFonts w:ascii="Times New Roman" w:hAnsi="Times New Roman" w:cs="Times New Roman"/>
          <w:sz w:val="28"/>
          <w:lang w:val="uk-UA"/>
        </w:rPr>
      </w:pPr>
      <w:r w:rsidRPr="00962739">
        <w:rPr>
          <w:rFonts w:ascii="Times New Roman" w:hAnsi="Times New Roman" w:cs="Times New Roman"/>
          <w:sz w:val="28"/>
          <w:lang w:val="uk-UA"/>
        </w:rPr>
        <w:t xml:space="preserve">Критерії під час вибору інвертора: надійність конструкції, простота в експлуатації, </w:t>
      </w:r>
      <w:r w:rsidR="00867B9E">
        <w:rPr>
          <w:rFonts w:ascii="Times New Roman" w:hAnsi="Times New Roman" w:cs="Times New Roman"/>
          <w:sz w:val="28"/>
          <w:lang w:val="uk-UA"/>
        </w:rPr>
        <w:t>наявність захисту вхідних і вихідних електричних кіл</w:t>
      </w:r>
      <w:r w:rsidRPr="00962739">
        <w:rPr>
          <w:rFonts w:ascii="Times New Roman" w:hAnsi="Times New Roman" w:cs="Times New Roman"/>
          <w:sz w:val="28"/>
          <w:lang w:val="uk-UA"/>
        </w:rPr>
        <w:t xml:space="preserve">, висока точність підтримки частоти і значення вихідної напруги, висока перевантажувальна здатність, синусоїдальна форма вихідної напруги. </w:t>
      </w:r>
      <w:r w:rsidR="00867B9E">
        <w:rPr>
          <w:rFonts w:ascii="Times New Roman" w:hAnsi="Times New Roman" w:cs="Times New Roman"/>
          <w:sz w:val="28"/>
          <w:lang w:val="uk-UA"/>
        </w:rPr>
        <w:t>Також необхідно враховувати</w:t>
      </w:r>
      <w:r w:rsidRPr="00962739">
        <w:rPr>
          <w:rFonts w:ascii="Times New Roman" w:hAnsi="Times New Roman" w:cs="Times New Roman"/>
          <w:sz w:val="28"/>
          <w:lang w:val="uk-UA"/>
        </w:rPr>
        <w:t xml:space="preserve"> потужність інвертора, для забезпечення </w:t>
      </w:r>
      <w:r w:rsidR="00867B9E">
        <w:rPr>
          <w:rFonts w:ascii="Times New Roman" w:hAnsi="Times New Roman" w:cs="Times New Roman"/>
          <w:sz w:val="28"/>
          <w:lang w:val="uk-UA"/>
        </w:rPr>
        <w:t xml:space="preserve">необхідної вихідної потужності </w:t>
      </w:r>
      <w:r w:rsidRPr="00962739">
        <w:rPr>
          <w:rFonts w:ascii="Times New Roman" w:hAnsi="Times New Roman" w:cs="Times New Roman"/>
          <w:sz w:val="28"/>
          <w:lang w:val="uk-UA"/>
        </w:rPr>
        <w:t xml:space="preserve">в </w:t>
      </w:r>
      <w:r w:rsidR="00C34B63" w:rsidRPr="00962739">
        <w:rPr>
          <w:rFonts w:ascii="Times New Roman" w:hAnsi="Times New Roman" w:cs="Times New Roman"/>
          <w:sz w:val="28"/>
          <w:lang w:val="uk-UA"/>
        </w:rPr>
        <w:t>1</w:t>
      </w:r>
      <w:r w:rsidRPr="00962739">
        <w:rPr>
          <w:rFonts w:ascii="Times New Roman" w:hAnsi="Times New Roman" w:cs="Times New Roman"/>
          <w:sz w:val="28"/>
          <w:lang w:val="uk-UA"/>
        </w:rPr>
        <w:t xml:space="preserve"> кВт</w:t>
      </w:r>
      <w:r w:rsidR="00C34B63" w:rsidRPr="00962739">
        <w:rPr>
          <w:rFonts w:ascii="Times New Roman" w:hAnsi="Times New Roman" w:cs="Times New Roman"/>
          <w:sz w:val="28"/>
          <w:lang w:val="uk-UA"/>
        </w:rPr>
        <w:t xml:space="preserve"> і більше</w:t>
      </w:r>
      <w:r w:rsidRPr="00962739">
        <w:rPr>
          <w:rFonts w:ascii="Times New Roman" w:hAnsi="Times New Roman" w:cs="Times New Roman"/>
          <w:sz w:val="28"/>
          <w:lang w:val="uk-UA"/>
        </w:rPr>
        <w:t>.</w:t>
      </w:r>
      <w:r w:rsidR="00CE3CC6" w:rsidRPr="00962739">
        <w:rPr>
          <w:rFonts w:ascii="Times New Roman" w:hAnsi="Times New Roman" w:cs="Times New Roman"/>
          <w:sz w:val="28"/>
          <w:lang w:val="uk-UA"/>
        </w:rPr>
        <w:t xml:space="preserve"> </w:t>
      </w:r>
    </w:p>
    <w:p w:rsidR="00310209" w:rsidRPr="00962739" w:rsidRDefault="00310209" w:rsidP="00FA3101">
      <w:pPr>
        <w:spacing w:after="0" w:line="360" w:lineRule="auto"/>
        <w:ind w:firstLine="709"/>
        <w:jc w:val="both"/>
        <w:rPr>
          <w:rFonts w:ascii="Times New Roman" w:hAnsi="Times New Roman" w:cs="Times New Roman"/>
          <w:sz w:val="28"/>
          <w:lang w:val="uk-UA"/>
        </w:rPr>
      </w:pPr>
      <w:r w:rsidRPr="00962739">
        <w:rPr>
          <w:rFonts w:ascii="Times New Roman" w:hAnsi="Times New Roman" w:cs="Times New Roman"/>
          <w:sz w:val="28"/>
          <w:lang w:val="uk-UA"/>
        </w:rPr>
        <w:lastRenderedPageBreak/>
        <w:t>Тому перевага була віддана автономному інвертору «</w:t>
      </w:r>
      <w:proofErr w:type="spellStart"/>
      <w:r w:rsidRPr="00962739">
        <w:rPr>
          <w:rFonts w:ascii="Times New Roman" w:hAnsi="Times New Roman" w:cs="Times New Roman"/>
          <w:sz w:val="28"/>
          <w:lang w:val="uk-UA"/>
        </w:rPr>
        <w:t>Axioma</w:t>
      </w:r>
      <w:proofErr w:type="spellEnd"/>
      <w:r w:rsidRPr="00962739">
        <w:rPr>
          <w:rFonts w:ascii="Times New Roman" w:hAnsi="Times New Roman" w:cs="Times New Roman"/>
          <w:sz w:val="28"/>
          <w:lang w:val="uk-UA"/>
        </w:rPr>
        <w:t xml:space="preserve"> </w:t>
      </w:r>
      <w:proofErr w:type="spellStart"/>
      <w:r w:rsidRPr="00962739">
        <w:rPr>
          <w:rFonts w:ascii="Times New Roman" w:hAnsi="Times New Roman" w:cs="Times New Roman"/>
          <w:sz w:val="28"/>
          <w:lang w:val="uk-UA"/>
        </w:rPr>
        <w:t>Energy</w:t>
      </w:r>
      <w:proofErr w:type="spellEnd"/>
      <w:r w:rsidRPr="00962739">
        <w:rPr>
          <w:rFonts w:ascii="Times New Roman" w:hAnsi="Times New Roman" w:cs="Times New Roman"/>
          <w:sz w:val="28"/>
          <w:lang w:val="uk-UA"/>
        </w:rPr>
        <w:t xml:space="preserve"> ISMPPT 3000» паспортні дані якого показані в таблиці 4.2:</w:t>
      </w:r>
    </w:p>
    <w:p w:rsidR="00AC7D90" w:rsidRPr="00962739" w:rsidRDefault="00FA3101" w:rsidP="00FA31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Даний інвертор ний перетворювач </w:t>
      </w:r>
      <w:r w:rsidR="00AC7D90" w:rsidRPr="00962739">
        <w:rPr>
          <w:rFonts w:ascii="Times New Roman" w:hAnsi="Times New Roman" w:cs="Times New Roman"/>
          <w:sz w:val="28"/>
          <w:lang w:val="uk-UA"/>
        </w:rPr>
        <w:t xml:space="preserve">має повну вихідну потужність 2,4 кВт, вхідна напруга постійного струму </w:t>
      </w:r>
      <w:r w:rsidR="00FB7784" w:rsidRPr="00962739">
        <w:rPr>
          <w:rFonts w:ascii="Times New Roman" w:hAnsi="Times New Roman" w:cs="Times New Roman"/>
          <w:sz w:val="28"/>
          <w:lang w:val="uk-UA"/>
        </w:rPr>
        <w:t>в діапазоні від 90 до 280</w:t>
      </w:r>
      <w:r w:rsidR="00AC7D90" w:rsidRPr="00962739">
        <w:rPr>
          <w:rFonts w:ascii="Times New Roman" w:hAnsi="Times New Roman" w:cs="Times New Roman"/>
          <w:sz w:val="28"/>
          <w:lang w:val="uk-UA"/>
        </w:rPr>
        <w:t xml:space="preserve"> В</w:t>
      </w:r>
      <w:r w:rsidR="00FB7784" w:rsidRPr="00962739">
        <w:rPr>
          <w:rFonts w:ascii="Times New Roman" w:hAnsi="Times New Roman" w:cs="Times New Roman"/>
          <w:sz w:val="28"/>
          <w:lang w:val="uk-UA"/>
        </w:rPr>
        <w:t>. Вибір потужності, дещо більший</w:t>
      </w:r>
      <w:r w:rsidR="00AC7D90" w:rsidRPr="00962739">
        <w:rPr>
          <w:rFonts w:ascii="Times New Roman" w:hAnsi="Times New Roman" w:cs="Times New Roman"/>
          <w:sz w:val="28"/>
          <w:lang w:val="uk-UA"/>
        </w:rPr>
        <w:t>, ніж розрахун</w:t>
      </w:r>
      <w:r w:rsidR="00FB7784" w:rsidRPr="00962739">
        <w:rPr>
          <w:rFonts w:ascii="Times New Roman" w:hAnsi="Times New Roman" w:cs="Times New Roman"/>
          <w:sz w:val="28"/>
          <w:lang w:val="uk-UA"/>
        </w:rPr>
        <w:t>ковий (964 Вт), це обумовлено</w:t>
      </w:r>
      <w:r w:rsidR="00AC7D90" w:rsidRPr="00962739">
        <w:rPr>
          <w:rFonts w:ascii="Times New Roman" w:hAnsi="Times New Roman" w:cs="Times New Roman"/>
          <w:sz w:val="28"/>
          <w:lang w:val="uk-UA"/>
        </w:rPr>
        <w:t xml:space="preserve"> необхідністю мати запас по потужності для забезпечення</w:t>
      </w:r>
      <w:r w:rsidR="00FB7784" w:rsidRPr="00962739">
        <w:rPr>
          <w:rFonts w:ascii="Times New Roman" w:hAnsi="Times New Roman" w:cs="Times New Roman"/>
          <w:sz w:val="28"/>
          <w:lang w:val="uk-UA"/>
        </w:rPr>
        <w:t xml:space="preserve"> необхідного пускового струму та стабільної роботи електроприладів .</w:t>
      </w:r>
    </w:p>
    <w:p w:rsidR="00FB7784" w:rsidRPr="00962739" w:rsidRDefault="00FB7784" w:rsidP="00FA3101">
      <w:pPr>
        <w:spacing w:after="0" w:line="360" w:lineRule="auto"/>
        <w:ind w:firstLine="709"/>
        <w:jc w:val="both"/>
        <w:rPr>
          <w:rFonts w:ascii="Times New Roman" w:hAnsi="Times New Roman" w:cs="Times New Roman"/>
          <w:sz w:val="28"/>
          <w:lang w:val="uk-UA"/>
        </w:rPr>
      </w:pPr>
      <w:r w:rsidRPr="00962739">
        <w:rPr>
          <w:rFonts w:ascii="Times New Roman" w:hAnsi="Times New Roman" w:cs="Times New Roman"/>
          <w:sz w:val="28"/>
          <w:lang w:val="uk-UA"/>
        </w:rPr>
        <w:t>Для інвертора такої потужності доречно підключати сонячні панелі кількістю</w:t>
      </w:r>
      <w:r w:rsidR="004C63CC">
        <w:rPr>
          <w:rFonts w:ascii="Times New Roman" w:hAnsi="Times New Roman" w:cs="Times New Roman"/>
          <w:sz w:val="28"/>
          <w:lang w:val="uk-UA"/>
        </w:rPr>
        <w:t>,</w:t>
      </w:r>
      <w:r w:rsidRPr="00962739">
        <w:rPr>
          <w:rFonts w:ascii="Times New Roman" w:hAnsi="Times New Roman" w:cs="Times New Roman"/>
          <w:sz w:val="28"/>
          <w:lang w:val="uk-UA"/>
        </w:rPr>
        <w:t xml:space="preserve"> до 10 штук</w:t>
      </w:r>
      <w:r w:rsidR="004C63CC">
        <w:rPr>
          <w:rFonts w:ascii="Times New Roman" w:hAnsi="Times New Roman" w:cs="Times New Roman"/>
          <w:sz w:val="28"/>
          <w:lang w:val="uk-UA"/>
        </w:rPr>
        <w:t xml:space="preserve"> послідовно</w:t>
      </w:r>
      <w:r w:rsidRPr="00962739">
        <w:rPr>
          <w:rFonts w:ascii="Times New Roman" w:hAnsi="Times New Roman" w:cs="Times New Roman"/>
          <w:sz w:val="28"/>
          <w:lang w:val="uk-UA"/>
        </w:rPr>
        <w:t xml:space="preserve"> і потужністю</w:t>
      </w:r>
      <w:r w:rsidR="004C63CC">
        <w:rPr>
          <w:rFonts w:ascii="Times New Roman" w:hAnsi="Times New Roman" w:cs="Times New Roman"/>
          <w:sz w:val="28"/>
          <w:lang w:val="uk-UA"/>
        </w:rPr>
        <w:t>,</w:t>
      </w:r>
      <w:r w:rsidRPr="00962739">
        <w:rPr>
          <w:rFonts w:ascii="Times New Roman" w:hAnsi="Times New Roman" w:cs="Times New Roman"/>
          <w:sz w:val="28"/>
          <w:lang w:val="uk-UA"/>
        </w:rPr>
        <w:t xml:space="preserve"> до 285 Вт.</w:t>
      </w:r>
    </w:p>
    <w:p w:rsidR="00AC7D90" w:rsidRPr="001207D0" w:rsidRDefault="00AC7D90" w:rsidP="00AC7D90">
      <w:pPr>
        <w:spacing w:after="0" w:line="360" w:lineRule="auto"/>
        <w:ind w:firstLine="709"/>
        <w:jc w:val="right"/>
        <w:rPr>
          <w:rFonts w:ascii="Times New Roman" w:hAnsi="Times New Roman" w:cs="Times New Roman"/>
          <w:sz w:val="24"/>
          <w:szCs w:val="24"/>
          <w:lang w:val="uk-UA"/>
        </w:rPr>
      </w:pPr>
      <w:r w:rsidRPr="001207D0">
        <w:rPr>
          <w:rFonts w:ascii="Times New Roman" w:hAnsi="Times New Roman" w:cs="Times New Roman"/>
          <w:sz w:val="24"/>
          <w:szCs w:val="24"/>
          <w:lang w:val="uk-UA"/>
        </w:rPr>
        <w:t>Таблиця 4.2</w:t>
      </w:r>
      <w:r w:rsidR="001207D0" w:rsidRPr="001207D0">
        <w:rPr>
          <w:rFonts w:ascii="Times New Roman" w:hAnsi="Times New Roman" w:cs="Times New Roman"/>
          <w:sz w:val="24"/>
          <w:szCs w:val="24"/>
          <w:lang w:val="uk-UA"/>
        </w:rPr>
        <w:t xml:space="preserve">. Технічні характеристики інвертора </w:t>
      </w:r>
      <w:proofErr w:type="spellStart"/>
      <w:r w:rsidR="001207D0" w:rsidRPr="001207D0">
        <w:rPr>
          <w:rFonts w:ascii="Times New Roman" w:hAnsi="Times New Roman" w:cs="Times New Roman"/>
          <w:sz w:val="24"/>
          <w:szCs w:val="24"/>
          <w:lang w:val="uk-UA"/>
        </w:rPr>
        <w:t>Axioma</w:t>
      </w:r>
      <w:proofErr w:type="spellEnd"/>
      <w:r w:rsidR="001207D0" w:rsidRPr="001207D0">
        <w:rPr>
          <w:rFonts w:ascii="Times New Roman" w:hAnsi="Times New Roman" w:cs="Times New Roman"/>
          <w:sz w:val="24"/>
          <w:szCs w:val="24"/>
          <w:lang w:val="uk-UA"/>
        </w:rPr>
        <w:t xml:space="preserve"> </w:t>
      </w:r>
      <w:proofErr w:type="spellStart"/>
      <w:r w:rsidR="001207D0" w:rsidRPr="001207D0">
        <w:rPr>
          <w:rFonts w:ascii="Times New Roman" w:hAnsi="Times New Roman" w:cs="Times New Roman"/>
          <w:sz w:val="24"/>
          <w:szCs w:val="24"/>
          <w:lang w:val="uk-UA"/>
        </w:rPr>
        <w:t>Energy</w:t>
      </w:r>
      <w:proofErr w:type="spellEnd"/>
      <w:r w:rsidR="001207D0" w:rsidRPr="001207D0">
        <w:rPr>
          <w:rFonts w:ascii="Times New Roman" w:hAnsi="Times New Roman" w:cs="Times New Roman"/>
          <w:sz w:val="24"/>
          <w:szCs w:val="24"/>
          <w:lang w:val="uk-UA"/>
        </w:rPr>
        <w:t xml:space="preserve"> ISMPPT 3000</w:t>
      </w:r>
    </w:p>
    <w:tbl>
      <w:tblPr>
        <w:tblW w:w="7299" w:type="dxa"/>
        <w:jc w:val="center"/>
        <w:tblLook w:val="04A0" w:firstRow="1" w:lastRow="0" w:firstColumn="1" w:lastColumn="0" w:noHBand="0" w:noVBand="1"/>
      </w:tblPr>
      <w:tblGrid>
        <w:gridCol w:w="4747"/>
        <w:gridCol w:w="2552"/>
      </w:tblGrid>
      <w:tr w:rsidR="00AC7D90" w:rsidRPr="00962739" w:rsidTr="00041582">
        <w:trPr>
          <w:trHeight w:val="315"/>
          <w:jc w:val="center"/>
        </w:trPr>
        <w:tc>
          <w:tcPr>
            <w:tcW w:w="4747"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AC7D90" w:rsidRPr="00962739" w:rsidRDefault="006672D7"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hAnsi="Times New Roman" w:cs="Times New Roman"/>
                <w:sz w:val="24"/>
                <w:szCs w:val="24"/>
                <w:lang w:val="uk-UA"/>
              </w:rPr>
              <w:br w:type="page"/>
            </w:r>
            <w:r w:rsidR="00AC7D90" w:rsidRPr="00962739">
              <w:rPr>
                <w:rFonts w:ascii="Times New Roman" w:eastAsia="Times New Roman" w:hAnsi="Times New Roman" w:cs="Times New Roman"/>
                <w:bCs/>
                <w:sz w:val="24"/>
                <w:szCs w:val="24"/>
                <w:lang w:val="uk-UA" w:eastAsia="ru-RU"/>
              </w:rPr>
              <w:t>Виробник:</w:t>
            </w:r>
          </w:p>
        </w:tc>
        <w:tc>
          <w:tcPr>
            <w:tcW w:w="2552" w:type="dxa"/>
            <w:tcBorders>
              <w:top w:val="single" w:sz="12" w:space="0" w:color="auto"/>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proofErr w:type="spellStart"/>
            <w:r w:rsidRPr="00962739">
              <w:rPr>
                <w:rFonts w:ascii="Times New Roman" w:eastAsia="Times New Roman" w:hAnsi="Times New Roman" w:cs="Times New Roman"/>
                <w:sz w:val="24"/>
                <w:szCs w:val="24"/>
                <w:lang w:val="uk-UA" w:eastAsia="ru-RU"/>
              </w:rPr>
              <w:t>Axioma</w:t>
            </w:r>
            <w:proofErr w:type="spellEnd"/>
            <w:r w:rsidRPr="00962739">
              <w:rPr>
                <w:rFonts w:ascii="Times New Roman" w:eastAsia="Times New Roman" w:hAnsi="Times New Roman" w:cs="Times New Roman"/>
                <w:sz w:val="24"/>
                <w:szCs w:val="24"/>
                <w:lang w:val="uk-UA" w:eastAsia="ru-RU"/>
              </w:rPr>
              <w:t xml:space="preserve"> </w:t>
            </w:r>
            <w:proofErr w:type="spellStart"/>
            <w:r w:rsidRPr="00962739">
              <w:rPr>
                <w:rFonts w:ascii="Times New Roman" w:eastAsia="Times New Roman" w:hAnsi="Times New Roman" w:cs="Times New Roman"/>
                <w:sz w:val="24"/>
                <w:szCs w:val="24"/>
                <w:lang w:val="uk-UA" w:eastAsia="ru-RU"/>
              </w:rPr>
              <w:t>Energy</w:t>
            </w:r>
            <w:proofErr w:type="spellEnd"/>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Модель:</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ISMPPT 3000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Країна - виробник:</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Китай</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Тип інвертора:</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автономний</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Кількість фаз:</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1</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Кількість MPPT :</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1</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ККД, %:</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95</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Інтерфейс:</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USB</w:t>
            </w:r>
          </w:p>
        </w:tc>
      </w:tr>
      <w:tr w:rsidR="00AC7D90" w:rsidRPr="00962739" w:rsidTr="00041582">
        <w:trPr>
          <w:trHeight w:val="375"/>
          <w:jc w:val="center"/>
        </w:trPr>
        <w:tc>
          <w:tcPr>
            <w:tcW w:w="7299" w:type="dxa"/>
            <w:gridSpan w:val="2"/>
            <w:tcBorders>
              <w:top w:val="single" w:sz="4" w:space="0" w:color="auto"/>
              <w:left w:val="single" w:sz="12" w:space="0" w:color="auto"/>
              <w:bottom w:val="single" w:sz="4" w:space="0" w:color="auto"/>
              <w:right w:val="single" w:sz="12" w:space="0" w:color="000000"/>
            </w:tcBorders>
            <w:shd w:val="clear" w:color="auto" w:fill="auto"/>
            <w:vAlign w:val="center"/>
            <w:hideMark/>
          </w:tcPr>
          <w:p w:rsidR="00AC7D90" w:rsidRPr="00962739" w:rsidRDefault="00AC7D90" w:rsidP="00AC7D90">
            <w:pPr>
              <w:spacing w:after="0" w:line="240" w:lineRule="auto"/>
              <w:jc w:val="center"/>
              <w:rPr>
                <w:rFonts w:ascii="Times New Roman" w:eastAsia="Times New Roman" w:hAnsi="Times New Roman" w:cs="Times New Roman"/>
                <w:sz w:val="28"/>
                <w:szCs w:val="28"/>
                <w:lang w:val="uk-UA" w:eastAsia="ru-RU"/>
              </w:rPr>
            </w:pPr>
            <w:r w:rsidRPr="00962739">
              <w:rPr>
                <w:rFonts w:ascii="Times New Roman" w:eastAsia="Times New Roman" w:hAnsi="Times New Roman" w:cs="Times New Roman"/>
                <w:sz w:val="28"/>
                <w:szCs w:val="28"/>
                <w:lang w:val="uk-UA" w:eastAsia="ru-RU"/>
              </w:rPr>
              <w:t>Вхідні характеристики</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Номінальна потужність, Вт:</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3000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Максимальна потужність, Вт:</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3000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Діапазон вхідної напруги, В:</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90-280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9C7929"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Номінальна напруга</w:t>
            </w:r>
            <w:r w:rsidR="00AC7D90" w:rsidRPr="00962739">
              <w:rPr>
                <w:rFonts w:ascii="Times New Roman" w:eastAsia="Times New Roman" w:hAnsi="Times New Roman" w:cs="Times New Roman"/>
                <w:bCs/>
                <w:sz w:val="24"/>
                <w:szCs w:val="24"/>
                <w:lang w:val="uk-UA" w:eastAsia="ru-RU"/>
              </w:rPr>
              <w:t>, В:</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FE70B1"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230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Максимальна напруга, В:</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100 (від PV масиву)</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Вхідний струм, А:</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70</w:t>
            </w:r>
          </w:p>
        </w:tc>
      </w:tr>
      <w:tr w:rsidR="00AC7D90" w:rsidRPr="00962739" w:rsidTr="00041582">
        <w:trPr>
          <w:trHeight w:val="405"/>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szCs w:val="24"/>
                <w:lang w:val="uk-UA" w:eastAsia="ru-RU"/>
              </w:rPr>
            </w:pPr>
            <w:r w:rsidRPr="00962739">
              <w:rPr>
                <w:rFonts w:ascii="Times New Roman" w:eastAsia="Times New Roman" w:hAnsi="Times New Roman" w:cs="Times New Roman"/>
                <w:bCs/>
                <w:sz w:val="24"/>
                <w:szCs w:val="24"/>
                <w:lang w:val="uk-UA" w:eastAsia="ru-RU"/>
              </w:rPr>
              <w:t xml:space="preserve">Максимальний струм MPPT </w:t>
            </w:r>
            <w:proofErr w:type="spellStart"/>
            <w:r w:rsidRPr="00962739">
              <w:rPr>
                <w:rFonts w:ascii="Times New Roman" w:eastAsia="Times New Roman" w:hAnsi="Times New Roman" w:cs="Times New Roman"/>
                <w:bCs/>
                <w:sz w:val="24"/>
                <w:szCs w:val="24"/>
                <w:lang w:val="uk-UA" w:eastAsia="ru-RU"/>
              </w:rPr>
              <w:t>трекера</w:t>
            </w:r>
            <w:proofErr w:type="spellEnd"/>
            <w:r w:rsidRPr="00962739">
              <w:rPr>
                <w:rFonts w:ascii="Times New Roman" w:eastAsia="Times New Roman" w:hAnsi="Times New Roman" w:cs="Times New Roman"/>
                <w:bCs/>
                <w:sz w:val="24"/>
                <w:szCs w:val="24"/>
                <w:lang w:val="uk-UA" w:eastAsia="ru-RU"/>
              </w:rPr>
              <w:t>, А:</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szCs w:val="24"/>
                <w:lang w:val="uk-UA" w:eastAsia="ru-RU"/>
              </w:rPr>
            </w:pPr>
            <w:r w:rsidRPr="00962739">
              <w:rPr>
                <w:rFonts w:ascii="Times New Roman" w:eastAsia="Times New Roman" w:hAnsi="Times New Roman" w:cs="Times New Roman"/>
                <w:sz w:val="24"/>
                <w:szCs w:val="24"/>
                <w:lang w:val="uk-UA" w:eastAsia="ru-RU"/>
              </w:rPr>
              <w:t>30</w:t>
            </w:r>
          </w:p>
        </w:tc>
      </w:tr>
      <w:tr w:rsidR="00AC7D90" w:rsidRPr="00962739" w:rsidTr="00041582">
        <w:trPr>
          <w:trHeight w:val="375"/>
          <w:jc w:val="center"/>
        </w:trPr>
        <w:tc>
          <w:tcPr>
            <w:tcW w:w="7299" w:type="dxa"/>
            <w:gridSpan w:val="2"/>
            <w:tcBorders>
              <w:top w:val="single" w:sz="4" w:space="0" w:color="auto"/>
              <w:left w:val="single" w:sz="12" w:space="0" w:color="auto"/>
              <w:bottom w:val="single" w:sz="4" w:space="0" w:color="auto"/>
              <w:right w:val="single" w:sz="12" w:space="0" w:color="000000"/>
            </w:tcBorders>
            <w:shd w:val="clear" w:color="auto" w:fill="auto"/>
            <w:vAlign w:val="center"/>
            <w:hideMark/>
          </w:tcPr>
          <w:p w:rsidR="00AC7D90" w:rsidRPr="00962739" w:rsidRDefault="00AC7D90" w:rsidP="00AC7D90">
            <w:pPr>
              <w:spacing w:after="0" w:line="240" w:lineRule="auto"/>
              <w:jc w:val="center"/>
              <w:rPr>
                <w:rFonts w:ascii="Times New Roman" w:eastAsia="Times New Roman" w:hAnsi="Times New Roman" w:cs="Times New Roman"/>
                <w:sz w:val="28"/>
                <w:szCs w:val="28"/>
                <w:lang w:val="uk-UA" w:eastAsia="ru-RU"/>
              </w:rPr>
            </w:pPr>
            <w:r w:rsidRPr="00962739">
              <w:rPr>
                <w:rFonts w:ascii="Times New Roman" w:eastAsia="Times New Roman" w:hAnsi="Times New Roman" w:cs="Times New Roman"/>
                <w:sz w:val="28"/>
                <w:szCs w:val="28"/>
                <w:lang w:val="uk-UA" w:eastAsia="ru-RU"/>
              </w:rPr>
              <w:t>Вихідні характеристики</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Номінальна потужність, Вт:</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2400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Максимальна потужність, Вт:</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2400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Вихідний струм, А:</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50</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Вихідна напруга, В:</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230±5%</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Форма синусоїди:</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правильна</w:t>
            </w:r>
          </w:p>
        </w:tc>
      </w:tr>
      <w:tr w:rsidR="00AC7D90" w:rsidRPr="00962739" w:rsidTr="00041582">
        <w:trPr>
          <w:trHeight w:val="300"/>
          <w:jc w:val="center"/>
        </w:trPr>
        <w:tc>
          <w:tcPr>
            <w:tcW w:w="4747" w:type="dxa"/>
            <w:tcBorders>
              <w:top w:val="nil"/>
              <w:left w:val="single" w:sz="12" w:space="0" w:color="auto"/>
              <w:bottom w:val="single" w:sz="4" w:space="0" w:color="auto"/>
              <w:right w:val="single" w:sz="4"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bCs/>
                <w:sz w:val="24"/>
                <w:lang w:val="uk-UA" w:eastAsia="ru-RU"/>
              </w:rPr>
            </w:pPr>
            <w:r w:rsidRPr="00962739">
              <w:rPr>
                <w:rFonts w:ascii="Times New Roman" w:eastAsia="Times New Roman" w:hAnsi="Times New Roman" w:cs="Times New Roman"/>
                <w:bCs/>
                <w:sz w:val="24"/>
                <w:lang w:val="uk-UA" w:eastAsia="ru-RU"/>
              </w:rPr>
              <w:t>Частота , Гц:</w:t>
            </w:r>
          </w:p>
        </w:tc>
        <w:tc>
          <w:tcPr>
            <w:tcW w:w="2552" w:type="dxa"/>
            <w:tcBorders>
              <w:top w:val="nil"/>
              <w:left w:val="nil"/>
              <w:bottom w:val="single" w:sz="4" w:space="0" w:color="auto"/>
              <w:right w:val="single" w:sz="12" w:space="0" w:color="auto"/>
            </w:tcBorders>
            <w:shd w:val="clear" w:color="auto" w:fill="auto"/>
            <w:vAlign w:val="center"/>
            <w:hideMark/>
          </w:tcPr>
          <w:p w:rsidR="00AC7D90" w:rsidRPr="00962739" w:rsidRDefault="00AC7D90" w:rsidP="00041582">
            <w:pPr>
              <w:spacing w:after="0" w:line="240" w:lineRule="auto"/>
              <w:ind w:firstLineChars="100" w:firstLine="240"/>
              <w:rPr>
                <w:rFonts w:ascii="Times New Roman" w:eastAsia="Times New Roman" w:hAnsi="Times New Roman" w:cs="Times New Roman"/>
                <w:sz w:val="24"/>
                <w:lang w:val="uk-UA" w:eastAsia="ru-RU"/>
              </w:rPr>
            </w:pPr>
            <w:r w:rsidRPr="00962739">
              <w:rPr>
                <w:rFonts w:ascii="Times New Roman" w:eastAsia="Times New Roman" w:hAnsi="Times New Roman" w:cs="Times New Roman"/>
                <w:sz w:val="24"/>
                <w:lang w:val="uk-UA" w:eastAsia="ru-RU"/>
              </w:rPr>
              <w:t>50/60</w:t>
            </w:r>
          </w:p>
        </w:tc>
      </w:tr>
    </w:tbl>
    <w:p w:rsidR="006672D7" w:rsidRPr="00962739" w:rsidRDefault="006672D7" w:rsidP="00460656">
      <w:pPr>
        <w:spacing w:after="0" w:line="360" w:lineRule="auto"/>
        <w:ind w:firstLine="709"/>
        <w:rPr>
          <w:rFonts w:ascii="Times New Roman" w:hAnsi="Times New Roman" w:cs="Times New Roman"/>
          <w:lang w:val="uk-UA"/>
        </w:rPr>
      </w:pPr>
    </w:p>
    <w:p w:rsidR="007D107A" w:rsidRPr="00962739" w:rsidRDefault="00FA3101" w:rsidP="00096D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Необхідна ємність АКБ для тижневого</w:t>
      </w:r>
      <w:r w:rsidR="007D107A" w:rsidRPr="00962739">
        <w:rPr>
          <w:rFonts w:ascii="Times New Roman" w:hAnsi="Times New Roman" w:cs="Times New Roman"/>
          <w:sz w:val="28"/>
          <w:szCs w:val="28"/>
          <w:lang w:val="uk-UA"/>
        </w:rPr>
        <w:t xml:space="preserve"> </w:t>
      </w:r>
      <w:r>
        <w:rPr>
          <w:rFonts w:ascii="Times New Roman" w:hAnsi="Times New Roman" w:cs="Times New Roman"/>
          <w:sz w:val="28"/>
          <w:szCs w:val="28"/>
          <w:lang w:val="uk-UA"/>
        </w:rPr>
        <w:t>періоду відповідного</w:t>
      </w:r>
      <w:r w:rsidR="007D107A" w:rsidRPr="00962739">
        <w:rPr>
          <w:rFonts w:ascii="Times New Roman" w:hAnsi="Times New Roman" w:cs="Times New Roman"/>
          <w:sz w:val="28"/>
          <w:szCs w:val="28"/>
          <w:lang w:val="uk-UA"/>
        </w:rPr>
        <w:t xml:space="preserve"> навантаження змінного струму:</w:t>
      </w:r>
    </w:p>
    <w:p w:rsidR="007D107A" w:rsidRPr="00962739" w:rsidRDefault="007D107A" w:rsidP="00096DE7">
      <w:pPr>
        <w:shd w:val="clear" w:color="auto" w:fill="FFFFFF" w:themeFill="background1"/>
        <w:tabs>
          <w:tab w:val="left" w:pos="1276"/>
        </w:tabs>
        <w:spacing w:after="0" w:line="360" w:lineRule="auto"/>
        <w:ind w:firstLine="709"/>
        <w:jc w:val="both"/>
        <w:rPr>
          <w:color w:val="000000" w:themeColor="text1"/>
          <w:sz w:val="28"/>
          <w:szCs w:val="28"/>
          <w:lang w:val="uk-UA"/>
        </w:rPr>
      </w:pPr>
    </w:p>
    <w:p w:rsidR="007D107A" w:rsidRPr="00962739" w:rsidRDefault="00310321" w:rsidP="00973AC3">
      <w:pPr>
        <w:spacing w:after="0" w:line="360" w:lineRule="auto"/>
        <w:ind w:firstLine="709"/>
        <w:jc w:val="right"/>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тиж</m:t>
            </m:r>
          </m:sub>
          <m:sup>
            <m:r>
              <w:rPr>
                <w:rFonts w:ascii="Cambria Math" w:hAnsi="Cambria Math" w:cs="Times New Roman"/>
                <w:sz w:val="28"/>
                <w:szCs w:val="28"/>
                <w:lang w:val="uk-UA"/>
              </w:rPr>
              <m:t>зм</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н</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інв</m:t>
                </m:r>
              </m:sub>
            </m:sSub>
          </m:den>
        </m:f>
      </m:oMath>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w:t>
      </w:r>
      <w:r w:rsidR="00973AC3" w:rsidRPr="00962739">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(4.3)</w:t>
      </w:r>
    </w:p>
    <w:p w:rsidR="007D107A" w:rsidRPr="00FA3101" w:rsidRDefault="00310321" w:rsidP="00096DE7">
      <w:pPr>
        <w:spacing w:after="0" w:line="360" w:lineRule="auto"/>
        <w:ind w:firstLine="709"/>
        <w:jc w:val="both"/>
        <w:rPr>
          <w:rFonts w:ascii="Times New Roman" w:eastAsiaTheme="minorEastAsia" w:hAnsi="Times New Roman" w:cs="Times New Roman"/>
          <w:sz w:val="28"/>
          <w:szCs w:val="28"/>
          <w:lang w:val="uk-UA"/>
        </w:rPr>
      </w:pPr>
      <m:oMathPara>
        <m:oMathParaPr>
          <m:jc m:val="center"/>
        </m:oMathPara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тиж</m:t>
              </m:r>
            </m:sub>
            <m:sup>
              <m:r>
                <w:rPr>
                  <w:rFonts w:ascii="Cambria Math" w:hAnsi="Cambria Math" w:cs="Times New Roman"/>
                  <w:sz w:val="28"/>
                  <w:szCs w:val="28"/>
                  <w:lang w:val="uk-UA"/>
                </w:rPr>
                <m:t>зм</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162</m:t>
              </m:r>
            </m:num>
            <m:den>
              <m:r>
                <w:rPr>
                  <w:rFonts w:ascii="Cambria Math" w:hAnsi="Cambria Math" w:cs="Times New Roman"/>
                  <w:sz w:val="28"/>
                  <w:szCs w:val="28"/>
                  <w:lang w:val="uk-UA"/>
                </w:rPr>
                <m:t>230</m:t>
              </m:r>
            </m:den>
          </m:f>
          <m:r>
            <w:rPr>
              <w:rFonts w:ascii="Cambria Math" w:hAnsi="Cambria Math" w:cs="Times New Roman"/>
              <w:sz w:val="28"/>
              <w:szCs w:val="28"/>
              <w:lang w:val="uk-UA"/>
            </w:rPr>
            <m:t>=0,7∙</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lang w:val="uk-UA"/>
            </w:rPr>
            <m:t xml:space="preserve"> А∙г</m:t>
          </m:r>
        </m:oMath>
      </m:oMathPara>
    </w:p>
    <w:p w:rsidR="00FA3101" w:rsidRPr="00962739" w:rsidRDefault="00FA3101" w:rsidP="00096DE7">
      <w:pPr>
        <w:spacing w:after="0" w:line="360" w:lineRule="auto"/>
        <w:ind w:firstLine="709"/>
        <w:jc w:val="both"/>
        <w:rPr>
          <w:rFonts w:ascii="Times New Roman" w:eastAsiaTheme="minorEastAsia" w:hAnsi="Times New Roman" w:cs="Times New Roman"/>
          <w:sz w:val="28"/>
          <w:szCs w:val="28"/>
          <w:lang w:val="uk-UA"/>
        </w:rPr>
      </w:pPr>
    </w:p>
    <w:p w:rsidR="00CD5672" w:rsidRPr="00962739" w:rsidRDefault="00CD5672" w:rsidP="00096DE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Уявимо, що в будинку немає навантаження постійного струму </w:t>
      </w:r>
      <w:proofErr w:type="spellStart"/>
      <w:r w:rsidRPr="00962739">
        <w:rPr>
          <w:rFonts w:ascii="Times New Roman" w:hAnsi="Times New Roman" w:cs="Times New Roman"/>
          <w:sz w:val="28"/>
          <w:szCs w:val="28"/>
          <w:lang w:val="uk-UA"/>
        </w:rPr>
        <w:t>W</w:t>
      </w:r>
      <w:r w:rsidRPr="00962739">
        <w:rPr>
          <w:rFonts w:ascii="Times New Roman" w:hAnsi="Times New Roman" w:cs="Times New Roman"/>
          <w:sz w:val="28"/>
          <w:szCs w:val="28"/>
          <w:vertAlign w:val="subscript"/>
          <w:lang w:val="uk-UA"/>
        </w:rPr>
        <w:t>пост</w:t>
      </w:r>
      <w:proofErr w:type="spellEnd"/>
      <w:r w:rsidRPr="00962739">
        <w:rPr>
          <w:rFonts w:ascii="Times New Roman" w:hAnsi="Times New Roman" w:cs="Times New Roman"/>
          <w:sz w:val="28"/>
          <w:szCs w:val="28"/>
          <w:vertAlign w:val="subscript"/>
          <w:lang w:val="uk-UA"/>
        </w:rPr>
        <w:t xml:space="preserve"> </w:t>
      </w:r>
      <w:r w:rsidR="00FA3101">
        <w:rPr>
          <w:rFonts w:ascii="Times New Roman" w:hAnsi="Times New Roman" w:cs="Times New Roman"/>
          <w:sz w:val="28"/>
          <w:szCs w:val="28"/>
          <w:lang w:val="uk-UA"/>
        </w:rPr>
        <w:t>= 0, то загальна</w:t>
      </w:r>
      <w:r w:rsidRPr="00962739">
        <w:rPr>
          <w:rFonts w:ascii="Times New Roman" w:hAnsi="Times New Roman" w:cs="Times New Roman"/>
          <w:sz w:val="28"/>
          <w:szCs w:val="28"/>
          <w:lang w:val="uk-UA"/>
        </w:rPr>
        <w:t xml:space="preserve"> </w:t>
      </w:r>
      <w:r w:rsidR="00FA3101">
        <w:rPr>
          <w:rFonts w:ascii="Times New Roman" w:hAnsi="Times New Roman" w:cs="Times New Roman"/>
          <w:sz w:val="28"/>
          <w:szCs w:val="28"/>
          <w:lang w:val="uk-UA"/>
        </w:rPr>
        <w:t>шукана</w:t>
      </w:r>
      <w:r w:rsidRPr="00962739">
        <w:rPr>
          <w:rFonts w:ascii="Times New Roman" w:hAnsi="Times New Roman" w:cs="Times New Roman"/>
          <w:sz w:val="28"/>
          <w:szCs w:val="28"/>
          <w:lang w:val="uk-UA"/>
        </w:rPr>
        <w:t xml:space="preserve"> ємність акумулято</w:t>
      </w:r>
      <w:r w:rsidR="00FA3101">
        <w:rPr>
          <w:rFonts w:ascii="Times New Roman" w:hAnsi="Times New Roman" w:cs="Times New Roman"/>
          <w:sz w:val="28"/>
          <w:szCs w:val="28"/>
          <w:lang w:val="uk-UA"/>
        </w:rPr>
        <w:t>рної батареї для забезпечення електроенергії на тижневий період</w:t>
      </w:r>
      <w:r w:rsidRPr="00962739">
        <w:rPr>
          <w:rFonts w:ascii="Times New Roman" w:hAnsi="Times New Roman" w:cs="Times New Roman"/>
          <w:sz w:val="28"/>
          <w:szCs w:val="28"/>
          <w:lang w:val="uk-UA"/>
        </w:rPr>
        <w:t xml:space="preserve"> </w:t>
      </w:r>
      <w:proofErr w:type="spellStart"/>
      <w:r w:rsidRPr="00962739">
        <w:rPr>
          <w:rFonts w:ascii="Times New Roman" w:hAnsi="Times New Roman" w:cs="Times New Roman"/>
          <w:sz w:val="28"/>
          <w:szCs w:val="28"/>
          <w:lang w:val="uk-UA"/>
        </w:rPr>
        <w:t>q</w:t>
      </w:r>
      <w:r w:rsidRPr="00962739">
        <w:rPr>
          <w:rFonts w:ascii="Times New Roman" w:hAnsi="Times New Roman" w:cs="Times New Roman"/>
          <w:sz w:val="28"/>
          <w:szCs w:val="28"/>
          <w:vertAlign w:val="subscript"/>
          <w:lang w:val="uk-UA"/>
        </w:rPr>
        <w:t>тиж</w:t>
      </w:r>
      <w:proofErr w:type="spellEnd"/>
      <w:r w:rsidRPr="00962739">
        <w:rPr>
          <w:rFonts w:ascii="Times New Roman" w:hAnsi="Times New Roman" w:cs="Times New Roman"/>
          <w:sz w:val="28"/>
          <w:szCs w:val="28"/>
          <w:lang w:val="uk-UA"/>
        </w:rPr>
        <w:t>:</w:t>
      </w:r>
    </w:p>
    <w:p w:rsidR="00CD5672" w:rsidRPr="00962739" w:rsidRDefault="00CD5672" w:rsidP="00096DE7">
      <w:pPr>
        <w:shd w:val="clear" w:color="auto" w:fill="FFFFFF" w:themeFill="background1"/>
        <w:tabs>
          <w:tab w:val="left" w:pos="1276"/>
          <w:tab w:val="num" w:pos="1560"/>
        </w:tabs>
        <w:spacing w:after="0" w:line="360" w:lineRule="auto"/>
        <w:ind w:firstLine="709"/>
        <w:jc w:val="both"/>
        <w:rPr>
          <w:color w:val="000000" w:themeColor="text1"/>
          <w:sz w:val="28"/>
          <w:szCs w:val="28"/>
          <w:lang w:val="uk-UA"/>
        </w:rPr>
      </w:pPr>
    </w:p>
    <w:p w:rsidR="00CD5672" w:rsidRPr="00962739" w:rsidRDefault="00310321" w:rsidP="00BC4167">
      <w:pPr>
        <w:shd w:val="clear" w:color="auto" w:fill="FFFFFF" w:themeFill="background1"/>
        <w:spacing w:after="0" w:line="360" w:lineRule="auto"/>
        <w:ind w:firstLine="709"/>
        <w:jc w:val="right"/>
        <w:rPr>
          <w:rFonts w:ascii="Times New Roman" w:eastAsiaTheme="minorEastAsia" w:hAnsi="Times New Roman" w:cs="Times New Roman"/>
          <w:b/>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тиж</m:t>
            </m:r>
          </m:sub>
          <m:sup>
            <m:r>
              <w:rPr>
                <w:rFonts w:ascii="Cambria Math" w:hAnsi="Cambria Math" w:cs="Times New Roman"/>
                <w:sz w:val="28"/>
                <w:szCs w:val="28"/>
                <w:lang w:val="uk-UA"/>
              </w:rPr>
              <m:t>зм</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тиж</m:t>
            </m:r>
          </m:sub>
        </m:sSub>
      </m:oMath>
      <w:r w:rsidR="009E3E9D">
        <w:rPr>
          <w:rFonts w:ascii="Times New Roman" w:eastAsiaTheme="minorEastAsia" w:hAnsi="Times New Roman" w:cs="Times New Roman"/>
          <w:sz w:val="28"/>
          <w:szCs w:val="28"/>
          <w:lang w:val="uk-UA"/>
        </w:rPr>
        <w:t xml:space="preserve">             </w:t>
      </w:r>
      <w:r w:rsidR="00F32B27">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(4.4)</w:t>
      </w:r>
    </w:p>
    <w:p w:rsidR="00CD5672" w:rsidRPr="00962739" w:rsidRDefault="00CD5672" w:rsidP="00096DE7">
      <w:pPr>
        <w:shd w:val="clear" w:color="auto" w:fill="FFFFFF" w:themeFill="background1"/>
        <w:spacing w:after="0" w:line="360" w:lineRule="auto"/>
        <w:ind w:firstLine="709"/>
        <w:jc w:val="center"/>
        <w:rPr>
          <w:color w:val="000000" w:themeColor="text1"/>
          <w:sz w:val="28"/>
          <w:szCs w:val="28"/>
          <w:lang w:val="uk-UA"/>
        </w:rPr>
      </w:pPr>
    </w:p>
    <w:p w:rsidR="00CD5672" w:rsidRPr="00962739" w:rsidRDefault="00310321" w:rsidP="00096DE7">
      <w:pPr>
        <w:shd w:val="clear" w:color="auto" w:fill="FFFFFF" w:themeFill="background1"/>
        <w:tabs>
          <w:tab w:val="left" w:pos="1276"/>
        </w:tabs>
        <w:spacing w:after="0" w:line="360" w:lineRule="auto"/>
        <w:ind w:firstLine="709"/>
        <w:jc w:val="both"/>
        <w:rPr>
          <w:color w:val="000000" w:themeColor="text1"/>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тиж</m:t>
              </m:r>
            </m:sub>
          </m:sSub>
          <m:r>
            <w:rPr>
              <w:rFonts w:ascii="Cambria Math" w:hAnsi="Cambria Math" w:cs="Times New Roman"/>
              <w:sz w:val="28"/>
              <w:szCs w:val="28"/>
              <w:lang w:val="uk-UA"/>
            </w:rPr>
            <m:t>=0,7∙</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lang w:val="uk-UA"/>
            </w:rPr>
            <m:t xml:space="preserve"> А∙г</m:t>
          </m:r>
        </m:oMath>
      </m:oMathPara>
    </w:p>
    <w:p w:rsidR="00BC4167" w:rsidRPr="00962739" w:rsidRDefault="00CD5672" w:rsidP="00BC4167">
      <w:pPr>
        <w:shd w:val="clear" w:color="auto" w:fill="FFFFFF" w:themeFill="background1"/>
        <w:tabs>
          <w:tab w:val="left" w:pos="1276"/>
        </w:tabs>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Добове значення споживаних ампер-годин, визначається діленням </w:t>
      </w:r>
      <w:proofErr w:type="spellStart"/>
      <w:r w:rsidRPr="00962739">
        <w:rPr>
          <w:rFonts w:ascii="Times New Roman" w:hAnsi="Times New Roman" w:cs="Times New Roman"/>
          <w:sz w:val="28"/>
          <w:szCs w:val="28"/>
          <w:lang w:val="uk-UA"/>
        </w:rPr>
        <w:t>q</w:t>
      </w:r>
      <w:r w:rsidRPr="00962739">
        <w:rPr>
          <w:rFonts w:ascii="Times New Roman" w:hAnsi="Times New Roman" w:cs="Times New Roman"/>
          <w:sz w:val="28"/>
          <w:szCs w:val="28"/>
          <w:vertAlign w:val="subscript"/>
          <w:lang w:val="uk-UA"/>
        </w:rPr>
        <w:t>тиж</w:t>
      </w:r>
      <w:proofErr w:type="spellEnd"/>
      <w:r w:rsidRPr="00962739">
        <w:rPr>
          <w:rFonts w:ascii="Times New Roman" w:hAnsi="Times New Roman" w:cs="Times New Roman"/>
          <w:sz w:val="28"/>
          <w:szCs w:val="28"/>
          <w:lang w:val="uk-UA"/>
        </w:rPr>
        <w:t>. на 7 днів:</w:t>
      </w:r>
    </w:p>
    <w:p w:rsidR="00BC4167" w:rsidRPr="00962739" w:rsidRDefault="00096DE7" w:rsidP="00BC4167">
      <w:pPr>
        <w:shd w:val="clear" w:color="auto" w:fill="FFFFFF" w:themeFill="background1"/>
        <w:tabs>
          <w:tab w:val="left" w:pos="1276"/>
        </w:tabs>
        <w:spacing w:after="0" w:line="360" w:lineRule="auto"/>
        <w:ind w:firstLine="709"/>
        <w:jc w:val="right"/>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w:br/>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тиж</m:t>
                  </m:r>
                </m:sub>
              </m:sSub>
            </m:num>
            <m:den>
              <m:r>
                <w:rPr>
                  <w:rFonts w:ascii="Cambria Math" w:hAnsi="Cambria Math" w:cs="Times New Roman"/>
                  <w:sz w:val="28"/>
                  <w:szCs w:val="28"/>
                  <w:lang w:val="uk-UA"/>
                </w:rPr>
                <m:t>7</m:t>
              </m:r>
            </m:den>
          </m:f>
        </m:oMath>
      </m:oMathPara>
      <w:r w:rsidR="00BC4167" w:rsidRPr="00962739">
        <w:rPr>
          <w:rFonts w:ascii="Times New Roman" w:eastAsiaTheme="minorEastAsia" w:hAnsi="Times New Roman" w:cs="Times New Roman"/>
          <w:sz w:val="28"/>
          <w:szCs w:val="28"/>
          <w:lang w:val="uk-UA"/>
        </w:rPr>
        <w:t xml:space="preserve">            </w:t>
      </w:r>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(4.5)</w:t>
      </w:r>
    </w:p>
    <w:p w:rsidR="00CD5672" w:rsidRPr="00962739" w:rsidRDefault="00CD5672" w:rsidP="00096DE7">
      <w:pPr>
        <w:shd w:val="clear" w:color="auto" w:fill="FFFFFF" w:themeFill="background1"/>
        <w:tabs>
          <w:tab w:val="left" w:pos="1276"/>
        </w:tabs>
        <w:spacing w:after="0" w:line="360" w:lineRule="auto"/>
        <w:ind w:firstLine="709"/>
        <w:jc w:val="both"/>
        <w:rPr>
          <w:color w:val="000000" w:themeColor="text1"/>
          <w:sz w:val="28"/>
          <w:szCs w:val="28"/>
          <w:lang w:val="uk-UA"/>
        </w:rPr>
      </w:pPr>
      <m:oMathPara>
        <m:oMathParaPr>
          <m:jc m:val="center"/>
        </m:oMathParaPr>
        <m:oMath>
          <m:r>
            <m:rPr>
              <m:sty m:val="p"/>
            </m:rPr>
            <w:rPr>
              <w:rFonts w:ascii="Cambria Math" w:hAnsi="Cambria Math" w:cs="Times New Roman"/>
              <w:sz w:val="28"/>
              <w:szCs w:val="28"/>
              <w:lang w:val="uk-UA"/>
            </w:rPr>
            <w:br/>
          </m:r>
        </m:oMath>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0,7∙</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7</m:t>
              </m:r>
            </m:den>
          </m:f>
          <m:r>
            <w:rPr>
              <w:rFonts w:ascii="Cambria Math" w:hAnsi="Cambria Math" w:cs="Times New Roman"/>
              <w:sz w:val="28"/>
              <w:szCs w:val="28"/>
              <w:lang w:val="uk-UA"/>
            </w:rPr>
            <m:t>=100 А∙г</m:t>
          </m:r>
        </m:oMath>
      </m:oMathPara>
    </w:p>
    <w:p w:rsidR="00AD31CA" w:rsidRPr="0086617F" w:rsidRDefault="00AD31CA" w:rsidP="00467AD0">
      <w:pPr>
        <w:pStyle w:val="a4"/>
        <w:numPr>
          <w:ilvl w:val="1"/>
          <w:numId w:val="29"/>
        </w:numPr>
        <w:spacing w:after="0" w:line="480" w:lineRule="auto"/>
        <w:jc w:val="both"/>
        <w:outlineLvl w:val="1"/>
        <w:rPr>
          <w:rFonts w:ascii="Times New Roman" w:hAnsi="Times New Roman" w:cs="Times New Roman"/>
          <w:b/>
          <w:i w:val="0"/>
          <w:color w:val="000000" w:themeColor="text1"/>
          <w:sz w:val="28"/>
          <w:szCs w:val="28"/>
        </w:rPr>
      </w:pPr>
      <w:bookmarkStart w:id="29" w:name="_Toc26526246"/>
      <w:r w:rsidRPr="00962739">
        <w:rPr>
          <w:rFonts w:ascii="Times New Roman" w:hAnsi="Times New Roman" w:cs="Times New Roman"/>
          <w:b/>
          <w:i w:val="0"/>
          <w:color w:val="000000" w:themeColor="text1"/>
          <w:sz w:val="28"/>
          <w:szCs w:val="28"/>
        </w:rPr>
        <w:t xml:space="preserve">Визначення необхідної ємності </w:t>
      </w:r>
      <w:r w:rsidR="00333414">
        <w:rPr>
          <w:rFonts w:ascii="Times New Roman" w:hAnsi="Times New Roman" w:cs="Times New Roman"/>
          <w:b/>
          <w:i w:val="0"/>
          <w:color w:val="000000" w:themeColor="text1"/>
          <w:sz w:val="28"/>
          <w:szCs w:val="28"/>
        </w:rPr>
        <w:t>АКБ</w:t>
      </w:r>
      <w:bookmarkEnd w:id="29"/>
    </w:p>
    <w:p w:rsidR="005C3F9E" w:rsidRPr="00962739" w:rsidRDefault="005C3F9E" w:rsidP="00AD31CA">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Визначаємо максимальну кількість послідовних "днів без сонця" </w:t>
      </w:r>
      <w:proofErr w:type="spellStart"/>
      <w:r w:rsidRPr="00962739">
        <w:rPr>
          <w:rFonts w:ascii="Times New Roman" w:hAnsi="Times New Roman" w:cs="Times New Roman"/>
          <w:sz w:val="28"/>
          <w:szCs w:val="28"/>
          <w:lang w:val="uk-UA"/>
        </w:rPr>
        <w:t>N</w:t>
      </w:r>
      <w:r w:rsidRPr="00962739">
        <w:rPr>
          <w:rFonts w:ascii="Times New Roman" w:hAnsi="Times New Roman" w:cs="Times New Roman"/>
          <w:sz w:val="28"/>
          <w:szCs w:val="28"/>
          <w:vertAlign w:val="subscript"/>
          <w:lang w:val="uk-UA"/>
        </w:rPr>
        <w:t>бс</w:t>
      </w:r>
      <w:proofErr w:type="spellEnd"/>
      <w:r w:rsidRPr="00962739">
        <w:rPr>
          <w:rFonts w:ascii="Times New Roman" w:hAnsi="Times New Roman" w:cs="Times New Roman"/>
          <w:sz w:val="28"/>
          <w:szCs w:val="28"/>
          <w:lang w:val="uk-UA"/>
        </w:rPr>
        <w:t xml:space="preserve"> користуючись таблицею А.1 (додаток А) </w:t>
      </w:r>
      <w:r w:rsidR="00715C52">
        <w:rPr>
          <w:rFonts w:ascii="Times New Roman" w:hAnsi="Times New Roman" w:cs="Times New Roman"/>
          <w:sz w:val="28"/>
          <w:szCs w:val="28"/>
          <w:lang w:val="uk-UA"/>
        </w:rPr>
        <w:t>орієнтовно до</w:t>
      </w:r>
      <w:r w:rsidRPr="00962739">
        <w:rPr>
          <w:rFonts w:ascii="Times New Roman" w:hAnsi="Times New Roman" w:cs="Times New Roman"/>
          <w:sz w:val="28"/>
          <w:szCs w:val="28"/>
          <w:lang w:val="uk-UA"/>
        </w:rPr>
        <w:t xml:space="preserve"> режим</w:t>
      </w:r>
      <w:r w:rsidR="00715C52">
        <w:rPr>
          <w:rFonts w:ascii="Times New Roman" w:hAnsi="Times New Roman" w:cs="Times New Roman"/>
          <w:sz w:val="28"/>
          <w:szCs w:val="28"/>
          <w:lang w:val="uk-UA"/>
        </w:rPr>
        <w:t>у</w:t>
      </w:r>
      <w:r w:rsidRPr="00962739">
        <w:rPr>
          <w:rFonts w:ascii="Times New Roman" w:hAnsi="Times New Roman" w:cs="Times New Roman"/>
          <w:sz w:val="28"/>
          <w:szCs w:val="28"/>
          <w:lang w:val="uk-UA"/>
        </w:rPr>
        <w:t xml:space="preserve"> експлуатації. При </w:t>
      </w:r>
      <w:r w:rsidR="00715C52">
        <w:rPr>
          <w:rFonts w:ascii="Times New Roman" w:hAnsi="Times New Roman" w:cs="Times New Roman"/>
          <w:sz w:val="28"/>
          <w:szCs w:val="28"/>
          <w:lang w:val="uk-UA"/>
        </w:rPr>
        <w:t>використанні</w:t>
      </w:r>
      <w:r w:rsidRPr="00962739">
        <w:rPr>
          <w:rFonts w:ascii="Times New Roman" w:hAnsi="Times New Roman" w:cs="Times New Roman"/>
          <w:sz w:val="28"/>
          <w:szCs w:val="28"/>
          <w:lang w:val="uk-UA"/>
        </w:rPr>
        <w:t xml:space="preserve"> ФЕС з системою дублювання</w:t>
      </w:r>
      <w:r w:rsidR="00715C52">
        <w:rPr>
          <w:rFonts w:ascii="Times New Roman" w:hAnsi="Times New Roman" w:cs="Times New Roman"/>
          <w:sz w:val="28"/>
          <w:szCs w:val="28"/>
          <w:lang w:val="uk-UA"/>
        </w:rPr>
        <w:t xml:space="preserve"> від міської енергомережі</w:t>
      </w:r>
      <w:r w:rsidRPr="00962739">
        <w:rPr>
          <w:rFonts w:ascii="Times New Roman" w:hAnsi="Times New Roman" w:cs="Times New Roman"/>
          <w:sz w:val="28"/>
          <w:szCs w:val="28"/>
          <w:lang w:val="uk-UA"/>
        </w:rPr>
        <w:t xml:space="preserve">, для зменшення витрат </w:t>
      </w:r>
      <w:r w:rsidR="00117249">
        <w:rPr>
          <w:rFonts w:ascii="Times New Roman" w:hAnsi="Times New Roman" w:cs="Times New Roman"/>
          <w:sz w:val="28"/>
          <w:szCs w:val="28"/>
          <w:lang w:val="uk-UA"/>
        </w:rPr>
        <w:t>обираємо мінімальну</w:t>
      </w:r>
      <w:r w:rsidRPr="00962739">
        <w:rPr>
          <w:rFonts w:ascii="Times New Roman" w:hAnsi="Times New Roman" w:cs="Times New Roman"/>
          <w:sz w:val="28"/>
          <w:szCs w:val="28"/>
          <w:lang w:val="uk-UA"/>
        </w:rPr>
        <w:t xml:space="preserve"> кількість днів без сонця - 1. </w:t>
      </w:r>
      <w:r w:rsidR="00117249">
        <w:rPr>
          <w:rFonts w:ascii="Times New Roman" w:hAnsi="Times New Roman" w:cs="Times New Roman"/>
          <w:sz w:val="28"/>
          <w:szCs w:val="28"/>
          <w:lang w:val="uk-UA"/>
        </w:rPr>
        <w:t>В цьому випадку</w:t>
      </w:r>
      <w:r w:rsidRPr="00962739">
        <w:rPr>
          <w:rFonts w:ascii="Times New Roman" w:hAnsi="Times New Roman" w:cs="Times New Roman"/>
          <w:sz w:val="28"/>
          <w:szCs w:val="28"/>
          <w:lang w:val="uk-UA"/>
        </w:rPr>
        <w:t xml:space="preserve"> підзарядк</w:t>
      </w:r>
      <w:r w:rsidR="00117249">
        <w:rPr>
          <w:rFonts w:ascii="Times New Roman" w:hAnsi="Times New Roman" w:cs="Times New Roman"/>
          <w:sz w:val="28"/>
          <w:szCs w:val="28"/>
          <w:lang w:val="uk-UA"/>
        </w:rPr>
        <w:t>а</w:t>
      </w:r>
      <w:r w:rsidRPr="00962739">
        <w:rPr>
          <w:rFonts w:ascii="Times New Roman" w:hAnsi="Times New Roman" w:cs="Times New Roman"/>
          <w:sz w:val="28"/>
          <w:szCs w:val="28"/>
          <w:lang w:val="uk-UA"/>
        </w:rPr>
        <w:t xml:space="preserve"> акумуляторів</w:t>
      </w:r>
      <w:r w:rsidR="00117249">
        <w:rPr>
          <w:rFonts w:ascii="Times New Roman" w:hAnsi="Times New Roman" w:cs="Times New Roman"/>
          <w:sz w:val="28"/>
          <w:szCs w:val="28"/>
          <w:lang w:val="uk-UA"/>
        </w:rPr>
        <w:t xml:space="preserve"> буде ві</w:t>
      </w:r>
      <w:r w:rsidR="00F32B27">
        <w:rPr>
          <w:rFonts w:ascii="Times New Roman" w:hAnsi="Times New Roman" w:cs="Times New Roman"/>
          <w:sz w:val="28"/>
          <w:szCs w:val="28"/>
          <w:lang w:val="uk-UA"/>
        </w:rPr>
        <w:t>д</w:t>
      </w:r>
      <w:r w:rsidR="00117249">
        <w:rPr>
          <w:rFonts w:ascii="Times New Roman" w:hAnsi="Times New Roman" w:cs="Times New Roman"/>
          <w:sz w:val="28"/>
          <w:szCs w:val="28"/>
          <w:lang w:val="uk-UA"/>
        </w:rPr>
        <w:t>буватися</w:t>
      </w:r>
      <w:r w:rsidRPr="00962739">
        <w:rPr>
          <w:rFonts w:ascii="Times New Roman" w:hAnsi="Times New Roman" w:cs="Times New Roman"/>
          <w:sz w:val="28"/>
          <w:szCs w:val="28"/>
          <w:lang w:val="uk-UA"/>
        </w:rPr>
        <w:t xml:space="preserve"> від резервного джерела </w:t>
      </w:r>
      <w:r w:rsidR="00117249">
        <w:rPr>
          <w:rFonts w:ascii="Times New Roman" w:hAnsi="Times New Roman" w:cs="Times New Roman"/>
          <w:sz w:val="28"/>
          <w:szCs w:val="28"/>
          <w:lang w:val="uk-UA"/>
        </w:rPr>
        <w:t>електроенергії</w:t>
      </w:r>
      <w:r w:rsidRPr="00962739">
        <w:rPr>
          <w:rFonts w:ascii="Times New Roman" w:hAnsi="Times New Roman" w:cs="Times New Roman"/>
          <w:sz w:val="28"/>
          <w:szCs w:val="28"/>
          <w:lang w:val="uk-UA"/>
        </w:rPr>
        <w:t>. Також</w:t>
      </w:r>
      <w:r w:rsidR="00117249">
        <w:rPr>
          <w:rFonts w:ascii="Times New Roman" w:hAnsi="Times New Roman" w:cs="Times New Roman"/>
          <w:sz w:val="28"/>
          <w:szCs w:val="28"/>
          <w:lang w:val="uk-UA"/>
        </w:rPr>
        <w:t xml:space="preserve"> в</w:t>
      </w:r>
      <w:r w:rsidRPr="00962739">
        <w:rPr>
          <w:rFonts w:ascii="Times New Roman" w:hAnsi="Times New Roman" w:cs="Times New Roman"/>
          <w:sz w:val="28"/>
          <w:szCs w:val="28"/>
          <w:lang w:val="uk-UA"/>
        </w:rPr>
        <w:t xml:space="preserve"> цей параметр </w:t>
      </w:r>
      <w:r w:rsidR="00117249">
        <w:rPr>
          <w:rFonts w:ascii="Times New Roman" w:hAnsi="Times New Roman" w:cs="Times New Roman"/>
          <w:sz w:val="28"/>
          <w:szCs w:val="28"/>
          <w:lang w:val="uk-UA"/>
        </w:rPr>
        <w:t>враховується обрана</w:t>
      </w:r>
      <w:r w:rsidRPr="00962739">
        <w:rPr>
          <w:rFonts w:ascii="Times New Roman" w:hAnsi="Times New Roman" w:cs="Times New Roman"/>
          <w:sz w:val="28"/>
          <w:szCs w:val="28"/>
          <w:lang w:val="uk-UA"/>
        </w:rPr>
        <w:t xml:space="preserve"> кількість днів, протягом яких акумуляторні батареї будуть живити навантаження самостійно без підзарядки.</w:t>
      </w:r>
    </w:p>
    <w:p w:rsidR="005C3F9E" w:rsidRPr="00962739" w:rsidRDefault="005C3F9E" w:rsidP="00AD31CA">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Приймаємо, що </w:t>
      </w:r>
      <w:proofErr w:type="spellStart"/>
      <w:r w:rsidRPr="00962739">
        <w:rPr>
          <w:rFonts w:ascii="Times New Roman" w:hAnsi="Times New Roman" w:cs="Times New Roman"/>
          <w:sz w:val="28"/>
          <w:szCs w:val="28"/>
          <w:lang w:val="uk-UA"/>
        </w:rPr>
        <w:t>N</w:t>
      </w:r>
      <w:r w:rsidRPr="00962739">
        <w:rPr>
          <w:rFonts w:ascii="Times New Roman" w:hAnsi="Times New Roman" w:cs="Times New Roman"/>
          <w:sz w:val="28"/>
          <w:szCs w:val="28"/>
          <w:vertAlign w:val="subscript"/>
          <w:lang w:val="uk-UA"/>
        </w:rPr>
        <w:t>бс</w:t>
      </w:r>
      <w:proofErr w:type="spellEnd"/>
      <w:r w:rsidRPr="00962739">
        <w:rPr>
          <w:rFonts w:ascii="Times New Roman" w:hAnsi="Times New Roman" w:cs="Times New Roman"/>
          <w:sz w:val="28"/>
          <w:szCs w:val="28"/>
          <w:lang w:val="uk-UA"/>
        </w:rPr>
        <w:t xml:space="preserve"> = 1.</w:t>
      </w:r>
    </w:p>
    <w:p w:rsidR="00665C1E" w:rsidRPr="00962739" w:rsidRDefault="00117249" w:rsidP="00AD31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загальна</w:t>
      </w:r>
      <w:r w:rsidR="005C3F9E" w:rsidRPr="00962739">
        <w:rPr>
          <w:rFonts w:ascii="Times New Roman" w:hAnsi="Times New Roman" w:cs="Times New Roman"/>
          <w:sz w:val="28"/>
          <w:szCs w:val="28"/>
          <w:lang w:val="uk-UA"/>
        </w:rPr>
        <w:t xml:space="preserve"> ємність </w:t>
      </w:r>
      <w:r>
        <w:rPr>
          <w:rFonts w:ascii="Times New Roman" w:hAnsi="Times New Roman" w:cs="Times New Roman"/>
          <w:sz w:val="28"/>
          <w:szCs w:val="28"/>
          <w:lang w:val="uk-UA"/>
        </w:rPr>
        <w:t>АКБ</w:t>
      </w:r>
      <w:r w:rsidR="005C3F9E" w:rsidRPr="00962739">
        <w:rPr>
          <w:rFonts w:ascii="Times New Roman" w:hAnsi="Times New Roman" w:cs="Times New Roman"/>
          <w:sz w:val="28"/>
          <w:szCs w:val="28"/>
          <w:lang w:val="uk-UA"/>
        </w:rPr>
        <w:t>, враховуючи кількість днів без сонця:</w:t>
      </w:r>
    </w:p>
    <w:p w:rsidR="00665C1E" w:rsidRPr="00962739"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N</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бс</m:t>
            </m:r>
          </m:sub>
        </m:sSub>
      </m:oMath>
      <w:r w:rsidR="00BC4167" w:rsidRPr="00962739">
        <w:rPr>
          <w:rFonts w:ascii="Times New Roman" w:eastAsiaTheme="minorEastAsia" w:hAnsi="Times New Roman" w:cs="Times New Roman"/>
          <w:sz w:val="28"/>
          <w:szCs w:val="28"/>
          <w:lang w:val="uk-UA"/>
        </w:rPr>
        <w:t xml:space="preserve">               </w:t>
      </w:r>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(4.6)</w:t>
      </w:r>
    </w:p>
    <w:p w:rsidR="00665C1E" w:rsidRPr="00962739" w:rsidRDefault="00310321" w:rsidP="00665C1E">
      <w:pPr>
        <w:spacing w:after="0" w:line="360" w:lineRule="auto"/>
        <w:ind w:firstLine="709"/>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N</m:t>
              </m:r>
            </m:sub>
          </m:sSub>
          <m:r>
            <w:rPr>
              <w:rFonts w:ascii="Cambria Math" w:hAnsi="Cambria Math" w:cs="Times New Roman"/>
              <w:sz w:val="28"/>
              <w:szCs w:val="28"/>
              <w:lang w:val="uk-UA"/>
            </w:rPr>
            <m:t>= 100∙ 1=100 А∙г</m:t>
          </m:r>
        </m:oMath>
      </m:oMathPara>
    </w:p>
    <w:p w:rsidR="00665C1E" w:rsidRPr="00962739" w:rsidRDefault="00117249" w:rsidP="001172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АКБ існує фактор</w:t>
      </w:r>
      <w:r w:rsidR="00665C1E" w:rsidRPr="00962739">
        <w:rPr>
          <w:rFonts w:ascii="Times New Roman" w:hAnsi="Times New Roman" w:cs="Times New Roman"/>
          <w:sz w:val="28"/>
          <w:szCs w:val="28"/>
          <w:lang w:val="uk-UA"/>
        </w:rPr>
        <w:t xml:space="preserve"> глибини допустимого розряду </w:t>
      </w:r>
      <w:r>
        <w:rPr>
          <w:rFonts w:ascii="Times New Roman" w:hAnsi="Times New Roman" w:cs="Times New Roman"/>
          <w:sz w:val="28"/>
          <w:szCs w:val="28"/>
          <w:lang w:val="uk-UA"/>
        </w:rPr>
        <w:t>який складає</w:t>
      </w:r>
      <w:r w:rsidR="00665C1E" w:rsidRPr="00962739">
        <w:rPr>
          <w:rFonts w:ascii="Times New Roman" w:hAnsi="Times New Roman" w:cs="Times New Roman"/>
          <w:sz w:val="28"/>
          <w:szCs w:val="28"/>
          <w:lang w:val="uk-UA"/>
        </w:rPr>
        <w:t xml:space="preserve"> 70%</w:t>
      </w:r>
      <w:r>
        <w:rPr>
          <w:rFonts w:ascii="Times New Roman" w:hAnsi="Times New Roman" w:cs="Times New Roman"/>
          <w:sz w:val="28"/>
          <w:szCs w:val="28"/>
          <w:lang w:val="uk-UA"/>
        </w:rPr>
        <w:t xml:space="preserve"> від загальної ємності</w:t>
      </w:r>
      <w:r w:rsidR="00665C1E" w:rsidRPr="00962739">
        <w:rPr>
          <w:rFonts w:ascii="Times New Roman" w:hAnsi="Times New Roman" w:cs="Times New Roman"/>
          <w:sz w:val="28"/>
          <w:szCs w:val="28"/>
          <w:lang w:val="uk-UA"/>
        </w:rPr>
        <w:t xml:space="preserve">. Відповідно </w:t>
      </w:r>
      <w:r>
        <w:rPr>
          <w:rFonts w:ascii="Times New Roman" w:hAnsi="Times New Roman" w:cs="Times New Roman"/>
          <w:sz w:val="28"/>
          <w:szCs w:val="28"/>
          <w:lang w:val="uk-UA"/>
        </w:rPr>
        <w:t xml:space="preserve">даний </w:t>
      </w:r>
      <w:r w:rsidR="00665C1E" w:rsidRPr="00962739">
        <w:rPr>
          <w:rFonts w:ascii="Times New Roman" w:hAnsi="Times New Roman" w:cs="Times New Roman"/>
          <w:sz w:val="28"/>
          <w:szCs w:val="28"/>
          <w:lang w:val="uk-UA"/>
        </w:rPr>
        <w:t>коефіцієнт</w:t>
      </w:r>
      <w:r>
        <w:rPr>
          <w:rFonts w:ascii="Times New Roman" w:hAnsi="Times New Roman" w:cs="Times New Roman"/>
          <w:sz w:val="28"/>
          <w:szCs w:val="28"/>
          <w:lang w:val="uk-UA"/>
        </w:rPr>
        <w:t>,</w:t>
      </w:r>
      <w:r w:rsidR="00665C1E" w:rsidRPr="00962739">
        <w:rPr>
          <w:rFonts w:ascii="Times New Roman" w:hAnsi="Times New Roman" w:cs="Times New Roman"/>
          <w:sz w:val="28"/>
          <w:szCs w:val="28"/>
          <w:lang w:val="uk-UA"/>
        </w:rPr>
        <w:t xml:space="preserve"> γ = 0,7.</w:t>
      </w:r>
      <w:r w:rsidR="00316EEB" w:rsidRPr="00962739">
        <w:rPr>
          <w:rFonts w:ascii="Times New Roman" w:hAnsi="Times New Roman" w:cs="Times New Roman"/>
          <w:sz w:val="28"/>
          <w:szCs w:val="28"/>
          <w:lang w:val="uk-UA"/>
        </w:rPr>
        <w:t xml:space="preserve"> </w:t>
      </w:r>
      <w:r w:rsidR="00665C1E" w:rsidRPr="00962739">
        <w:rPr>
          <w:rFonts w:ascii="Times New Roman" w:hAnsi="Times New Roman" w:cs="Times New Roman"/>
          <w:sz w:val="28"/>
          <w:szCs w:val="28"/>
          <w:lang w:val="uk-UA"/>
        </w:rPr>
        <w:t>Заряд акумуляторної батареї з урахуванням глибини розряду</w:t>
      </w:r>
      <w:r>
        <w:rPr>
          <w:rFonts w:ascii="Times New Roman" w:hAnsi="Times New Roman" w:cs="Times New Roman"/>
          <w:sz w:val="28"/>
          <w:szCs w:val="28"/>
          <w:lang w:val="uk-UA"/>
        </w:rPr>
        <w:t xml:space="preserve"> становить</w:t>
      </w:r>
      <w:r w:rsidR="00665C1E" w:rsidRPr="00962739">
        <w:rPr>
          <w:rFonts w:ascii="Times New Roman" w:hAnsi="Times New Roman" w:cs="Times New Roman"/>
          <w:sz w:val="28"/>
          <w:szCs w:val="28"/>
          <w:lang w:val="uk-UA"/>
        </w:rPr>
        <w:t xml:space="preserve">: </w:t>
      </w:r>
    </w:p>
    <w:p w:rsidR="00E57450" w:rsidRPr="00962739"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γ</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N</m:t>
                </m:r>
              </m:sub>
            </m:sSub>
          </m:num>
          <m:den>
            <m:r>
              <m:rPr>
                <m:sty m:val="p"/>
              </m:rPr>
              <w:rPr>
                <w:rFonts w:ascii="Cambria Math" w:hAnsi="Cambria Math" w:cs="Times New Roman"/>
                <w:sz w:val="28"/>
                <w:szCs w:val="28"/>
                <w:lang w:val="uk-UA"/>
              </w:rPr>
              <m:t>γ</m:t>
            </m:r>
          </m:den>
        </m:f>
      </m:oMath>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(4.7)</w:t>
      </w:r>
    </w:p>
    <w:p w:rsidR="00E57450" w:rsidRPr="00962739" w:rsidRDefault="00310321" w:rsidP="00E57450">
      <w:pPr>
        <w:spacing w:after="0" w:line="360" w:lineRule="auto"/>
        <w:ind w:firstLine="709"/>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γ</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r>
                <m:rPr>
                  <m:sty m:val="p"/>
                </m:rPr>
                <w:rPr>
                  <w:rFonts w:ascii="Cambria Math" w:hAnsi="Cambria Math" w:cs="Times New Roman"/>
                  <w:sz w:val="28"/>
                  <w:szCs w:val="28"/>
                  <w:lang w:val="uk-UA"/>
                </w:rPr>
                <m:t>0,7</m:t>
              </m:r>
            </m:den>
          </m:f>
          <m:r>
            <w:rPr>
              <w:rFonts w:ascii="Cambria Math" w:hAnsi="Cambria Math" w:cs="Times New Roman"/>
              <w:sz w:val="28"/>
              <w:szCs w:val="28"/>
              <w:lang w:val="uk-UA"/>
            </w:rPr>
            <m:t xml:space="preserve">=143 А∙г </m:t>
          </m:r>
        </m:oMath>
      </m:oMathPara>
    </w:p>
    <w:p w:rsidR="00881B47" w:rsidRPr="00962739" w:rsidRDefault="00881B47" w:rsidP="00881B47">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 xml:space="preserve">Вибираємо коефіцієнт α з таблиці А.2 (додаток А), який враховує температуру </w:t>
      </w:r>
      <w:r w:rsidR="001D3986">
        <w:rPr>
          <w:rFonts w:ascii="Times New Roman" w:eastAsiaTheme="minorEastAsia" w:hAnsi="Times New Roman" w:cs="Times New Roman"/>
          <w:sz w:val="28"/>
          <w:szCs w:val="28"/>
          <w:lang w:val="uk-UA"/>
        </w:rPr>
        <w:t>приміщення</w:t>
      </w:r>
      <w:r w:rsidRPr="00962739">
        <w:rPr>
          <w:rFonts w:ascii="Times New Roman" w:eastAsiaTheme="minorEastAsia" w:hAnsi="Times New Roman" w:cs="Times New Roman"/>
          <w:sz w:val="28"/>
          <w:szCs w:val="28"/>
          <w:lang w:val="uk-UA"/>
        </w:rPr>
        <w:t>, де встановлені акумуляторні батареї. Зазвичай це середня температура в зимовий час.</w:t>
      </w:r>
      <w:r w:rsidR="001D3986">
        <w:rPr>
          <w:rFonts w:ascii="Times New Roman" w:eastAsiaTheme="minorEastAsia" w:hAnsi="Times New Roman" w:cs="Times New Roman"/>
          <w:sz w:val="28"/>
          <w:szCs w:val="28"/>
          <w:lang w:val="uk-UA"/>
        </w:rPr>
        <w:t xml:space="preserve"> Даний</w:t>
      </w:r>
      <w:r w:rsidRPr="00962739">
        <w:rPr>
          <w:rFonts w:ascii="Times New Roman" w:eastAsiaTheme="minorEastAsia" w:hAnsi="Times New Roman" w:cs="Times New Roman"/>
          <w:sz w:val="28"/>
          <w:szCs w:val="28"/>
          <w:lang w:val="uk-UA"/>
        </w:rPr>
        <w:t xml:space="preserve"> </w:t>
      </w:r>
      <w:r w:rsidR="001D3986">
        <w:rPr>
          <w:rFonts w:ascii="Times New Roman" w:eastAsiaTheme="minorEastAsia" w:hAnsi="Times New Roman" w:cs="Times New Roman"/>
          <w:sz w:val="28"/>
          <w:szCs w:val="28"/>
          <w:lang w:val="uk-UA"/>
        </w:rPr>
        <w:t>к</w:t>
      </w:r>
      <w:r w:rsidRPr="00962739">
        <w:rPr>
          <w:rFonts w:ascii="Times New Roman" w:eastAsiaTheme="minorEastAsia" w:hAnsi="Times New Roman" w:cs="Times New Roman"/>
          <w:sz w:val="28"/>
          <w:szCs w:val="28"/>
          <w:lang w:val="uk-UA"/>
        </w:rPr>
        <w:t>оефіцієнт враховує зменшення ємності</w:t>
      </w:r>
      <w:r w:rsidR="001D3986">
        <w:rPr>
          <w:rFonts w:ascii="Times New Roman" w:eastAsiaTheme="minorEastAsia" w:hAnsi="Times New Roman" w:cs="Times New Roman"/>
          <w:sz w:val="28"/>
          <w:szCs w:val="28"/>
          <w:lang w:val="uk-UA"/>
        </w:rPr>
        <w:t xml:space="preserve"> АКБ</w:t>
      </w:r>
      <w:r w:rsidRPr="00962739">
        <w:rPr>
          <w:rFonts w:ascii="Times New Roman" w:eastAsiaTheme="minorEastAsia" w:hAnsi="Times New Roman" w:cs="Times New Roman"/>
          <w:sz w:val="28"/>
          <w:szCs w:val="28"/>
          <w:lang w:val="uk-UA"/>
        </w:rPr>
        <w:t>, при зниженні температури. Якщо</w:t>
      </w:r>
      <w:r w:rsidR="001D3986">
        <w:rPr>
          <w:rFonts w:ascii="Times New Roman" w:eastAsiaTheme="minorEastAsia" w:hAnsi="Times New Roman" w:cs="Times New Roman"/>
          <w:sz w:val="28"/>
          <w:szCs w:val="28"/>
          <w:lang w:val="uk-UA"/>
        </w:rPr>
        <w:t>,</w:t>
      </w:r>
      <w:r w:rsidRPr="00962739">
        <w:rPr>
          <w:rFonts w:ascii="Times New Roman" w:eastAsiaTheme="minorEastAsia" w:hAnsi="Times New Roman" w:cs="Times New Roman"/>
          <w:sz w:val="28"/>
          <w:szCs w:val="28"/>
          <w:lang w:val="uk-UA"/>
        </w:rPr>
        <w:t xml:space="preserve"> акумуляторні батареї </w:t>
      </w:r>
      <w:r w:rsidR="001D3986">
        <w:rPr>
          <w:rFonts w:ascii="Times New Roman" w:eastAsiaTheme="minorEastAsia" w:hAnsi="Times New Roman" w:cs="Times New Roman"/>
          <w:sz w:val="28"/>
          <w:szCs w:val="28"/>
          <w:lang w:val="uk-UA"/>
        </w:rPr>
        <w:t>знаходяться</w:t>
      </w:r>
      <w:r w:rsidRPr="00962739">
        <w:rPr>
          <w:rFonts w:ascii="Times New Roman" w:eastAsiaTheme="minorEastAsia" w:hAnsi="Times New Roman" w:cs="Times New Roman"/>
          <w:sz w:val="28"/>
          <w:szCs w:val="28"/>
          <w:lang w:val="uk-UA"/>
        </w:rPr>
        <w:t xml:space="preserve"> в будівлі, то при 15,6 </w:t>
      </w:r>
      <w:proofErr w:type="spellStart"/>
      <w:r w:rsidR="00A821C7" w:rsidRPr="00962739">
        <w:rPr>
          <w:rFonts w:ascii="Times New Roman" w:hAnsi="Times New Roman" w:cs="Times New Roman"/>
          <w:color w:val="000000" w:themeColor="text1"/>
          <w:sz w:val="28"/>
          <w:szCs w:val="28"/>
          <w:vertAlign w:val="superscript"/>
          <w:lang w:val="uk-UA"/>
        </w:rPr>
        <w:t>о</w:t>
      </w:r>
      <w:r w:rsidR="00A821C7" w:rsidRPr="00962739">
        <w:rPr>
          <w:rFonts w:ascii="Times New Roman" w:hAnsi="Times New Roman" w:cs="Times New Roman"/>
          <w:color w:val="000000" w:themeColor="text1"/>
          <w:sz w:val="28"/>
          <w:szCs w:val="28"/>
          <w:lang w:val="uk-UA"/>
        </w:rPr>
        <w:t>С</w:t>
      </w:r>
      <w:proofErr w:type="spellEnd"/>
      <w:r w:rsidR="00A821C7" w:rsidRPr="00962739">
        <w:rPr>
          <w:rFonts w:ascii="Times New Roman" w:hAnsi="Times New Roman" w:cs="Times New Roman"/>
          <w:color w:val="000000" w:themeColor="text1"/>
          <w:sz w:val="28"/>
          <w:szCs w:val="28"/>
          <w:lang w:val="uk-UA"/>
        </w:rPr>
        <w:t>,</w:t>
      </w:r>
      <w:r w:rsidR="001D3986">
        <w:rPr>
          <w:rFonts w:ascii="Times New Roman" w:eastAsiaTheme="minorEastAsia" w:hAnsi="Times New Roman" w:cs="Times New Roman"/>
          <w:sz w:val="28"/>
          <w:szCs w:val="28"/>
          <w:lang w:val="uk-UA"/>
        </w:rPr>
        <w:t xml:space="preserve"> α = 1,11</w:t>
      </w:r>
      <w:r w:rsidRPr="00962739">
        <w:rPr>
          <w:rFonts w:ascii="Times New Roman" w:eastAsiaTheme="minorEastAsia" w:hAnsi="Times New Roman" w:cs="Times New Roman"/>
          <w:sz w:val="28"/>
          <w:szCs w:val="28"/>
          <w:lang w:val="uk-UA"/>
        </w:rPr>
        <w:t>. Загальна необхідна ємність акумуляторних батарей</w:t>
      </w:r>
      <w:r w:rsidR="001D3986">
        <w:rPr>
          <w:rFonts w:ascii="Times New Roman" w:eastAsiaTheme="minorEastAsia" w:hAnsi="Times New Roman" w:cs="Times New Roman"/>
          <w:sz w:val="28"/>
          <w:szCs w:val="28"/>
          <w:lang w:val="uk-UA"/>
        </w:rPr>
        <w:t xml:space="preserve"> визначиться, як</w:t>
      </w:r>
      <w:r w:rsidRPr="00962739">
        <w:rPr>
          <w:rFonts w:ascii="Times New Roman" w:eastAsiaTheme="minorEastAsia" w:hAnsi="Times New Roman" w:cs="Times New Roman"/>
          <w:sz w:val="28"/>
          <w:szCs w:val="28"/>
          <w:lang w:val="uk-UA"/>
        </w:rPr>
        <w:t>:</w:t>
      </w:r>
    </w:p>
    <w:p w:rsidR="00881B47" w:rsidRPr="00962739"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заг</m:t>
            </m:r>
          </m:sub>
        </m:sSub>
        <m:r>
          <w:rPr>
            <w:rFonts w:ascii="Cambria Math" w:eastAsiaTheme="minorEastAsia"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γ</m:t>
            </m:r>
          </m:sub>
        </m:sSub>
        <m:r>
          <w:rPr>
            <w:rFonts w:ascii="Cambria Math" w:hAnsi="Cambria Math" w:cs="Times New Roman"/>
            <w:sz w:val="28"/>
            <w:szCs w:val="28"/>
            <w:lang w:val="uk-UA"/>
          </w:rPr>
          <m:t>∙</m:t>
        </m:r>
        <m:r>
          <m:rPr>
            <m:sty m:val="p"/>
          </m:rPr>
          <w:rPr>
            <w:rFonts w:ascii="Cambria Math" w:eastAsiaTheme="minorEastAsia" w:hAnsi="Cambria Math" w:cs="Times New Roman"/>
            <w:sz w:val="28"/>
            <w:szCs w:val="28"/>
            <w:lang w:val="uk-UA"/>
          </w:rPr>
          <m:t>α</m:t>
        </m:r>
      </m:oMath>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(4.8)</w:t>
      </w:r>
    </w:p>
    <w:p w:rsidR="00881B47" w:rsidRPr="00962739" w:rsidRDefault="00310321" w:rsidP="00E57450">
      <w:pPr>
        <w:spacing w:after="0" w:line="360" w:lineRule="auto"/>
        <w:ind w:firstLine="709"/>
        <w:jc w:val="center"/>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заг</m:t>
            </m:r>
          </m:sub>
        </m:sSub>
        <m:r>
          <w:rPr>
            <w:rFonts w:ascii="Cambria Math" w:eastAsiaTheme="minorEastAsia" w:hAnsi="Cambria Math" w:cs="Times New Roman"/>
            <w:sz w:val="28"/>
            <w:szCs w:val="28"/>
            <w:lang w:val="uk-UA"/>
          </w:rPr>
          <m:t>=</m:t>
        </m:r>
        <m:r>
          <w:rPr>
            <w:rFonts w:ascii="Cambria Math" w:hAnsi="Cambria Math" w:cs="Times New Roman"/>
            <w:sz w:val="28"/>
            <w:szCs w:val="28"/>
            <w:lang w:val="uk-UA"/>
          </w:rPr>
          <m:t>143∙</m:t>
        </m:r>
        <m:r>
          <m:rPr>
            <m:sty m:val="p"/>
          </m:rPr>
          <w:rPr>
            <w:rFonts w:ascii="Cambria Math" w:eastAsiaTheme="minorEastAsia" w:hAnsi="Cambria Math" w:cs="Times New Roman"/>
            <w:sz w:val="28"/>
            <w:szCs w:val="28"/>
            <w:lang w:val="uk-UA"/>
          </w:rPr>
          <m:t xml:space="preserve">1,11=158,7 </m:t>
        </m:r>
        <m:r>
          <w:rPr>
            <w:rFonts w:ascii="Cambria Math" w:hAnsi="Cambria Math" w:cs="Times New Roman"/>
            <w:sz w:val="28"/>
            <w:szCs w:val="28"/>
            <w:lang w:val="uk-UA"/>
          </w:rPr>
          <m:t>А∙г</m:t>
        </m:r>
      </m:oMath>
      <w:r w:rsidR="00881B47" w:rsidRPr="00962739">
        <w:rPr>
          <w:rFonts w:ascii="Times New Roman" w:hAnsi="Times New Roman" w:cs="Times New Roman"/>
          <w:sz w:val="28"/>
          <w:szCs w:val="28"/>
          <w:lang w:val="uk-UA"/>
        </w:rPr>
        <w:t xml:space="preserve"> </w:t>
      </w:r>
    </w:p>
    <w:p w:rsidR="00881B47" w:rsidRPr="00962739" w:rsidRDefault="00B86447" w:rsidP="00881B4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Якщо, н</w:t>
      </w:r>
      <w:r w:rsidR="00881B47" w:rsidRPr="00962739">
        <w:rPr>
          <w:rFonts w:ascii="Times New Roman" w:hAnsi="Times New Roman" w:cs="Times New Roman"/>
          <w:sz w:val="28"/>
          <w:szCs w:val="28"/>
          <w:lang w:val="uk-UA"/>
        </w:rPr>
        <w:t xml:space="preserve">омінальна напруга </w:t>
      </w:r>
      <w:proofErr w:type="spellStart"/>
      <w:r w:rsidR="00881B47" w:rsidRPr="00962739">
        <w:rPr>
          <w:rFonts w:ascii="Times New Roman" w:hAnsi="Times New Roman" w:cs="Times New Roman"/>
          <w:sz w:val="28"/>
          <w:szCs w:val="28"/>
          <w:lang w:val="uk-UA"/>
        </w:rPr>
        <w:t>U</w:t>
      </w:r>
      <w:r w:rsidR="00881B47" w:rsidRPr="00962739">
        <w:rPr>
          <w:rFonts w:ascii="Times New Roman" w:hAnsi="Times New Roman" w:cs="Times New Roman"/>
          <w:sz w:val="28"/>
          <w:szCs w:val="28"/>
          <w:vertAlign w:val="subscript"/>
          <w:lang w:val="uk-UA"/>
        </w:rPr>
        <w:t>ном</w:t>
      </w:r>
      <w:proofErr w:type="spellEnd"/>
      <w:r w:rsidR="00881B47" w:rsidRPr="00962739">
        <w:rPr>
          <w:rFonts w:ascii="Times New Roman" w:hAnsi="Times New Roman" w:cs="Times New Roman"/>
          <w:sz w:val="28"/>
          <w:szCs w:val="28"/>
          <w:lang w:val="uk-UA"/>
        </w:rPr>
        <w:t xml:space="preserve">. = 12 В, ємність </w:t>
      </w:r>
      <w:proofErr w:type="spellStart"/>
      <w:r w:rsidRPr="00962739">
        <w:rPr>
          <w:rFonts w:ascii="Times New Roman" w:hAnsi="Times New Roman" w:cs="Times New Roman"/>
          <w:sz w:val="28"/>
          <w:szCs w:val="28"/>
          <w:lang w:val="uk-UA"/>
        </w:rPr>
        <w:t>q</w:t>
      </w:r>
      <w:r w:rsidR="00881B47" w:rsidRPr="00962739">
        <w:rPr>
          <w:rFonts w:ascii="Times New Roman" w:hAnsi="Times New Roman" w:cs="Times New Roman"/>
          <w:sz w:val="28"/>
          <w:szCs w:val="28"/>
          <w:vertAlign w:val="subscript"/>
          <w:lang w:val="uk-UA"/>
        </w:rPr>
        <w:t>ном</w:t>
      </w:r>
      <w:proofErr w:type="spellEnd"/>
      <w:r w:rsidR="00881B47" w:rsidRPr="00962739">
        <w:rPr>
          <w:rFonts w:ascii="Times New Roman" w:hAnsi="Times New Roman" w:cs="Times New Roman"/>
          <w:sz w:val="28"/>
          <w:szCs w:val="28"/>
          <w:lang w:val="uk-UA"/>
        </w:rPr>
        <w:t xml:space="preserve">. = </w:t>
      </w:r>
      <w:r w:rsidR="0001070C" w:rsidRPr="00962739">
        <w:rPr>
          <w:rFonts w:ascii="Times New Roman" w:hAnsi="Times New Roman" w:cs="Times New Roman"/>
          <w:sz w:val="28"/>
          <w:szCs w:val="28"/>
          <w:lang w:val="uk-UA"/>
        </w:rPr>
        <w:t>1</w:t>
      </w:r>
      <w:r w:rsidR="005B6C9D" w:rsidRPr="00962739">
        <w:rPr>
          <w:rFonts w:ascii="Times New Roman" w:hAnsi="Times New Roman" w:cs="Times New Roman"/>
          <w:sz w:val="28"/>
          <w:szCs w:val="28"/>
          <w:lang w:val="uk-UA"/>
        </w:rPr>
        <w:t>00</w:t>
      </w:r>
      <w:r w:rsidR="00881B47" w:rsidRPr="00962739">
        <w:rPr>
          <w:rFonts w:ascii="Times New Roman" w:hAnsi="Times New Roman" w:cs="Times New Roman"/>
          <w:sz w:val="28"/>
          <w:szCs w:val="28"/>
          <w:lang w:val="uk-UA"/>
        </w:rPr>
        <w:t xml:space="preserve"> А · год.</w:t>
      </w:r>
    </w:p>
    <w:p w:rsidR="00B86447" w:rsidRPr="00962739" w:rsidRDefault="00997657" w:rsidP="00881B47">
      <w:pPr>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Поділивши</w:t>
      </w:r>
      <w:r w:rsidR="00881B47" w:rsidRPr="00962739">
        <w:rPr>
          <w:rFonts w:ascii="Times New Roman" w:hAnsi="Times New Roman" w:cs="Times New Roman"/>
          <w:sz w:val="28"/>
          <w:szCs w:val="28"/>
          <w:lang w:val="uk-UA"/>
        </w:rPr>
        <w:t xml:space="preserve"> загальну необхідну ємність батарей </w:t>
      </w:r>
      <w:proofErr w:type="spellStart"/>
      <w:r w:rsidR="00B86447" w:rsidRPr="00962739">
        <w:rPr>
          <w:rFonts w:ascii="Times New Roman" w:hAnsi="Times New Roman" w:cs="Times New Roman"/>
          <w:sz w:val="28"/>
          <w:szCs w:val="28"/>
          <w:lang w:val="uk-UA"/>
        </w:rPr>
        <w:t>q</w:t>
      </w:r>
      <w:r w:rsidR="00881B47" w:rsidRPr="00962739">
        <w:rPr>
          <w:rFonts w:ascii="Times New Roman" w:hAnsi="Times New Roman" w:cs="Times New Roman"/>
          <w:sz w:val="28"/>
          <w:szCs w:val="28"/>
          <w:vertAlign w:val="subscript"/>
          <w:lang w:val="uk-UA"/>
        </w:rPr>
        <w:t>заг</w:t>
      </w:r>
      <w:proofErr w:type="spellEnd"/>
      <w:r w:rsidR="00881B47" w:rsidRPr="00962739">
        <w:rPr>
          <w:rFonts w:ascii="Times New Roman" w:hAnsi="Times New Roman" w:cs="Times New Roman"/>
          <w:sz w:val="28"/>
          <w:szCs w:val="28"/>
          <w:lang w:val="uk-UA"/>
        </w:rPr>
        <w:t xml:space="preserve"> на номінальну ємність обраної акумуляторної батареї </w:t>
      </w:r>
      <w:proofErr w:type="spellStart"/>
      <w:r w:rsidR="00B86447" w:rsidRPr="00962739">
        <w:rPr>
          <w:rFonts w:ascii="Times New Roman" w:hAnsi="Times New Roman" w:cs="Times New Roman"/>
          <w:sz w:val="28"/>
          <w:szCs w:val="28"/>
          <w:lang w:val="uk-UA"/>
        </w:rPr>
        <w:t>q</w:t>
      </w:r>
      <w:r w:rsidR="00881B47" w:rsidRPr="00962739">
        <w:rPr>
          <w:rFonts w:ascii="Times New Roman" w:hAnsi="Times New Roman" w:cs="Times New Roman"/>
          <w:sz w:val="28"/>
          <w:szCs w:val="28"/>
          <w:vertAlign w:val="subscript"/>
          <w:lang w:val="uk-UA"/>
        </w:rPr>
        <w:t>ном</w:t>
      </w:r>
      <w:proofErr w:type="spellEnd"/>
      <w:r w:rsidR="00B86447" w:rsidRPr="00962739">
        <w:rPr>
          <w:rFonts w:ascii="Times New Roman" w:hAnsi="Times New Roman" w:cs="Times New Roman"/>
          <w:sz w:val="28"/>
          <w:szCs w:val="28"/>
          <w:lang w:val="uk-UA"/>
        </w:rPr>
        <w:t xml:space="preserve"> і округлити отримане значення</w:t>
      </w:r>
      <w:r w:rsidR="00E67941">
        <w:rPr>
          <w:rFonts w:ascii="Times New Roman" w:hAnsi="Times New Roman" w:cs="Times New Roman"/>
          <w:sz w:val="28"/>
          <w:szCs w:val="28"/>
          <w:lang w:val="uk-UA"/>
        </w:rPr>
        <w:t xml:space="preserve"> отримаємо</w:t>
      </w:r>
      <w:r w:rsidRPr="00962739">
        <w:rPr>
          <w:rFonts w:ascii="Times New Roman" w:hAnsi="Times New Roman" w:cs="Times New Roman"/>
          <w:sz w:val="28"/>
          <w:szCs w:val="28"/>
          <w:lang w:val="uk-UA"/>
        </w:rPr>
        <w:t xml:space="preserve"> </w:t>
      </w:r>
      <w:r w:rsidR="00881B47" w:rsidRPr="00962739">
        <w:rPr>
          <w:rFonts w:ascii="Times New Roman" w:hAnsi="Times New Roman" w:cs="Times New Roman"/>
          <w:sz w:val="28"/>
          <w:szCs w:val="28"/>
          <w:lang w:val="uk-UA"/>
        </w:rPr>
        <w:t>кількість батарей,</w:t>
      </w:r>
      <w:r w:rsidR="00E67941">
        <w:rPr>
          <w:rFonts w:ascii="Times New Roman" w:hAnsi="Times New Roman" w:cs="Times New Roman"/>
          <w:sz w:val="28"/>
          <w:szCs w:val="28"/>
          <w:lang w:val="uk-UA"/>
        </w:rPr>
        <w:t xml:space="preserve"> які необхідно з'єднат</w:t>
      </w:r>
      <w:r w:rsidR="00881B47" w:rsidRPr="00962739">
        <w:rPr>
          <w:rFonts w:ascii="Times New Roman" w:hAnsi="Times New Roman" w:cs="Times New Roman"/>
          <w:sz w:val="28"/>
          <w:szCs w:val="28"/>
          <w:lang w:val="uk-UA"/>
        </w:rPr>
        <w:t>и паралельно</w:t>
      </w:r>
      <w:r w:rsidR="00B86447" w:rsidRPr="00962739">
        <w:rPr>
          <w:rFonts w:ascii="Times New Roman" w:hAnsi="Times New Roman" w:cs="Times New Roman"/>
          <w:sz w:val="28"/>
          <w:szCs w:val="28"/>
          <w:lang w:val="uk-UA"/>
        </w:rPr>
        <w:t xml:space="preserve"> </w:t>
      </w:r>
      <w:r w:rsidR="00B86447" w:rsidRPr="00962739">
        <w:rPr>
          <w:color w:val="000000" w:themeColor="text1"/>
          <w:position w:val="-16"/>
          <w:sz w:val="28"/>
          <w:szCs w:val="28"/>
          <w:lang w:val="uk-UA"/>
        </w:rPr>
        <w:object w:dxaOrig="620" w:dyaOrig="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75pt;height:22.5pt" o:ole="">
            <v:imagedata r:id="rId22" o:title=""/>
          </v:shape>
          <o:OLEObject Type="Embed" ProgID="Equation.DSMT4" ShapeID="_x0000_i1025" DrawAspect="Content" ObjectID="_1637139835" r:id="rId23"/>
        </w:object>
      </w:r>
      <w:r w:rsidR="00881B47" w:rsidRPr="00962739">
        <w:rPr>
          <w:rFonts w:ascii="Times New Roman" w:hAnsi="Times New Roman" w:cs="Times New Roman"/>
          <w:sz w:val="28"/>
          <w:szCs w:val="28"/>
          <w:lang w:val="uk-UA"/>
        </w:rPr>
        <w:t>:</w:t>
      </w:r>
    </w:p>
    <w:p w:rsidR="00B86447" w:rsidRPr="00962739"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пар</m:t>
            </m:r>
          </m:sub>
          <m:sup>
            <m:r>
              <w:rPr>
                <w:rFonts w:ascii="Cambria Math" w:hAnsi="Cambria Math" w:cs="Times New Roman"/>
                <w:sz w:val="28"/>
                <w:szCs w:val="28"/>
                <w:lang w:val="uk-UA"/>
              </w:rPr>
              <m:t>АКБ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заг</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ном АКБ</m:t>
                </m:r>
              </m:sub>
            </m:sSub>
          </m:den>
        </m:f>
      </m:oMath>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(4.9)</w:t>
      </w:r>
    </w:p>
    <w:p w:rsidR="00997657" w:rsidRPr="00962739" w:rsidRDefault="00310321" w:rsidP="00B86447">
      <w:pPr>
        <w:spacing w:after="0" w:line="360" w:lineRule="auto"/>
        <w:ind w:firstLine="709"/>
        <w:jc w:val="center"/>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пар</m:t>
              </m:r>
            </m:sub>
            <m:sup>
              <m:r>
                <w:rPr>
                  <w:rFonts w:ascii="Cambria Math" w:hAnsi="Cambria Math" w:cs="Times New Roman"/>
                  <w:sz w:val="28"/>
                  <w:szCs w:val="28"/>
                  <w:lang w:val="uk-UA"/>
                </w:rPr>
                <m:t>АКБ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eastAsiaTheme="minorEastAsia" w:hAnsi="Cambria Math" w:cs="Times New Roman"/>
                  <w:sz w:val="28"/>
                  <w:szCs w:val="28"/>
                  <w:lang w:val="uk-UA"/>
                </w:rPr>
                <m:t>158</m:t>
              </m:r>
            </m:num>
            <m:den>
              <m:r>
                <w:rPr>
                  <w:rFonts w:ascii="Cambria Math" w:eastAsiaTheme="minorEastAsia" w:hAnsi="Cambria Math" w:cs="Times New Roman"/>
                  <w:sz w:val="28"/>
                  <w:szCs w:val="28"/>
                  <w:lang w:val="uk-UA"/>
                </w:rPr>
                <m:t>150</m:t>
              </m:r>
            </m:den>
          </m:f>
          <m:r>
            <w:rPr>
              <w:rFonts w:ascii="Cambria Math" w:hAnsi="Cambria Math" w:cs="Times New Roman"/>
              <w:sz w:val="28"/>
              <w:szCs w:val="28"/>
              <w:lang w:val="uk-UA"/>
            </w:rPr>
            <m:t>≈1</m:t>
          </m:r>
        </m:oMath>
      </m:oMathPara>
    </w:p>
    <w:p w:rsidR="00997657" w:rsidRPr="00962739" w:rsidRDefault="00997657" w:rsidP="00997657">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hAnsi="Times New Roman" w:cs="Times New Roman"/>
          <w:sz w:val="28"/>
          <w:szCs w:val="28"/>
          <w:lang w:val="uk-UA"/>
        </w:rPr>
        <w:t>Поділивши</w:t>
      </w:r>
      <w:r w:rsidRPr="00962739">
        <w:rPr>
          <w:rFonts w:ascii="Times New Roman" w:eastAsiaTheme="minorEastAsia" w:hAnsi="Times New Roman" w:cs="Times New Roman"/>
          <w:sz w:val="28"/>
          <w:szCs w:val="28"/>
          <w:lang w:val="uk-UA"/>
        </w:rPr>
        <w:t xml:space="preserve"> номінальну напругу постійного струму </w:t>
      </w:r>
      <w:r w:rsidR="00E67941">
        <w:rPr>
          <w:rFonts w:ascii="Times New Roman" w:eastAsiaTheme="minorEastAsia" w:hAnsi="Times New Roman" w:cs="Times New Roman"/>
          <w:sz w:val="28"/>
          <w:szCs w:val="28"/>
          <w:lang w:val="uk-UA"/>
        </w:rPr>
        <w:t>інвертора</w:t>
      </w:r>
      <w:r w:rsidRPr="00962739">
        <w:rPr>
          <w:rFonts w:ascii="Times New Roman" w:eastAsiaTheme="minorEastAsia" w:hAnsi="Times New Roman" w:cs="Times New Roman"/>
          <w:sz w:val="28"/>
          <w:szCs w:val="28"/>
          <w:lang w:val="uk-UA"/>
        </w:rPr>
        <w:t xml:space="preserve"> </w:t>
      </w:r>
      <w:proofErr w:type="spellStart"/>
      <w:r w:rsidRPr="00962739">
        <w:rPr>
          <w:rFonts w:ascii="Times New Roman" w:eastAsiaTheme="minorEastAsia" w:hAnsi="Times New Roman" w:cs="Times New Roman"/>
          <w:sz w:val="28"/>
          <w:szCs w:val="28"/>
          <w:lang w:val="uk-UA"/>
        </w:rPr>
        <w:t>U</w:t>
      </w:r>
      <w:r w:rsidRPr="00962739">
        <w:rPr>
          <w:rFonts w:ascii="Times New Roman" w:eastAsiaTheme="minorEastAsia" w:hAnsi="Times New Roman" w:cs="Times New Roman"/>
          <w:sz w:val="28"/>
          <w:szCs w:val="28"/>
          <w:vertAlign w:val="subscript"/>
          <w:lang w:val="uk-UA"/>
        </w:rPr>
        <w:t>інв</w:t>
      </w:r>
      <w:proofErr w:type="spellEnd"/>
      <w:r w:rsidRPr="00962739">
        <w:rPr>
          <w:rFonts w:ascii="Times New Roman" w:eastAsiaTheme="minorEastAsia" w:hAnsi="Times New Roman" w:cs="Times New Roman"/>
          <w:sz w:val="28"/>
          <w:szCs w:val="28"/>
          <w:lang w:val="uk-UA"/>
        </w:rPr>
        <w:t xml:space="preserve">. на номінальну напругу акумуляторної батареї </w:t>
      </w:r>
      <w:proofErr w:type="spellStart"/>
      <w:r w:rsidRPr="00962739">
        <w:rPr>
          <w:rFonts w:ascii="Times New Roman" w:eastAsiaTheme="minorEastAsia" w:hAnsi="Times New Roman" w:cs="Times New Roman"/>
          <w:sz w:val="28"/>
          <w:szCs w:val="28"/>
          <w:lang w:val="uk-UA"/>
        </w:rPr>
        <w:t>U</w:t>
      </w:r>
      <w:r w:rsidRPr="00962739">
        <w:rPr>
          <w:rFonts w:ascii="Times New Roman" w:eastAsiaTheme="minorEastAsia" w:hAnsi="Times New Roman" w:cs="Times New Roman"/>
          <w:sz w:val="28"/>
          <w:szCs w:val="28"/>
          <w:vertAlign w:val="subscript"/>
          <w:lang w:val="uk-UA"/>
        </w:rPr>
        <w:t>ном</w:t>
      </w:r>
      <w:proofErr w:type="spellEnd"/>
      <w:r w:rsidRPr="00962739">
        <w:rPr>
          <w:rFonts w:ascii="Times New Roman" w:eastAsiaTheme="minorEastAsia" w:hAnsi="Times New Roman" w:cs="Times New Roman"/>
          <w:sz w:val="28"/>
          <w:szCs w:val="28"/>
          <w:lang w:val="uk-UA"/>
        </w:rPr>
        <w:t xml:space="preserve">. АКБ отримаємо кількість </w:t>
      </w:r>
      <w:r w:rsidR="00E67941">
        <w:rPr>
          <w:rFonts w:ascii="Times New Roman" w:eastAsiaTheme="minorEastAsia" w:hAnsi="Times New Roman" w:cs="Times New Roman"/>
          <w:sz w:val="28"/>
          <w:szCs w:val="28"/>
          <w:lang w:val="uk-UA"/>
        </w:rPr>
        <w:t>батарей які необхідно з'єднат</w:t>
      </w:r>
      <w:r w:rsidRPr="00962739">
        <w:rPr>
          <w:rFonts w:ascii="Times New Roman" w:eastAsiaTheme="minorEastAsia" w:hAnsi="Times New Roman" w:cs="Times New Roman"/>
          <w:sz w:val="28"/>
          <w:szCs w:val="28"/>
          <w:lang w:val="uk-UA"/>
        </w:rPr>
        <w:t xml:space="preserve">и </w:t>
      </w:r>
      <w:r w:rsidR="00E67941">
        <w:rPr>
          <w:rFonts w:ascii="Times New Roman" w:eastAsiaTheme="minorEastAsia" w:hAnsi="Times New Roman" w:cs="Times New Roman"/>
          <w:sz w:val="28"/>
          <w:szCs w:val="28"/>
          <w:lang w:val="uk-UA"/>
        </w:rPr>
        <w:t>послідовно</w:t>
      </w:r>
      <w:r w:rsidRPr="00962739">
        <w:rPr>
          <w:rFonts w:ascii="Times New Roman" w:eastAsiaTheme="minorEastAsia" w:hAnsi="Times New Roman" w:cs="Times New Roman"/>
          <w:sz w:val="28"/>
          <w:szCs w:val="28"/>
          <w:lang w:val="uk-UA"/>
        </w:rPr>
        <w:t xml:space="preserve"> </w:t>
      </w:r>
      <w:r w:rsidRPr="00962739">
        <w:rPr>
          <w:color w:val="000000" w:themeColor="text1"/>
          <w:position w:val="-12"/>
          <w:sz w:val="28"/>
          <w:szCs w:val="28"/>
          <w:lang w:val="uk-UA"/>
        </w:rPr>
        <w:object w:dxaOrig="620" w:dyaOrig="420">
          <v:shape id="_x0000_i1026" type="#_x0000_t75" style="width:30.75pt;height:20.25pt" o:ole="">
            <v:imagedata r:id="rId24" o:title=""/>
          </v:shape>
          <o:OLEObject Type="Embed" ProgID="Equation.DSMT4" ShapeID="_x0000_i1026" DrawAspect="Content" ObjectID="_1637139836" r:id="rId25"/>
        </w:object>
      </w:r>
      <w:r w:rsidRPr="00962739">
        <w:rPr>
          <w:rFonts w:ascii="Times New Roman" w:eastAsiaTheme="minorEastAsia" w:hAnsi="Times New Roman" w:cs="Times New Roman"/>
          <w:sz w:val="28"/>
          <w:szCs w:val="28"/>
          <w:lang w:val="uk-UA"/>
        </w:rPr>
        <w:t>:</w:t>
      </w:r>
    </w:p>
    <w:p w:rsidR="00997657" w:rsidRPr="00962739"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посл</m:t>
            </m:r>
          </m:sub>
          <m:sup>
            <m:r>
              <w:rPr>
                <w:rFonts w:ascii="Cambria Math" w:hAnsi="Cambria Math" w:cs="Times New Roman"/>
                <w:sz w:val="28"/>
                <w:szCs w:val="28"/>
                <w:lang w:val="uk-UA"/>
              </w:rPr>
              <m:t>АКБ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інв</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ном АКБ</m:t>
                </m:r>
              </m:sub>
            </m:sSub>
          </m:den>
        </m:f>
      </m:oMath>
      <w:r w:rsidR="00BC4167" w:rsidRPr="00962739">
        <w:rPr>
          <w:rFonts w:ascii="Times New Roman" w:eastAsiaTheme="minorEastAsia" w:hAnsi="Times New Roman" w:cs="Times New Roman"/>
          <w:sz w:val="28"/>
          <w:szCs w:val="28"/>
          <w:lang w:val="uk-UA"/>
        </w:rPr>
        <w:t xml:space="preserve">         </w:t>
      </w:r>
      <w:r w:rsidR="009E3E9D">
        <w:rPr>
          <w:rFonts w:ascii="Times New Roman" w:eastAsiaTheme="minorEastAsia" w:hAnsi="Times New Roman" w:cs="Times New Roman"/>
          <w:sz w:val="28"/>
          <w:szCs w:val="28"/>
          <w:lang w:val="uk-UA"/>
        </w:rPr>
        <w:t xml:space="preserve">                            </w:t>
      </w:r>
      <w:r w:rsidR="00BC4167" w:rsidRPr="00962739">
        <w:rPr>
          <w:rFonts w:ascii="Times New Roman" w:eastAsiaTheme="minorEastAsia" w:hAnsi="Times New Roman" w:cs="Times New Roman"/>
          <w:sz w:val="28"/>
          <w:szCs w:val="28"/>
          <w:lang w:val="uk-UA"/>
        </w:rPr>
        <w:t xml:space="preserve">          (4.10)</w:t>
      </w:r>
    </w:p>
    <w:p w:rsidR="00997657" w:rsidRPr="00962739" w:rsidRDefault="00310321" w:rsidP="00997657">
      <w:pPr>
        <w:spacing w:after="0" w:line="360" w:lineRule="auto"/>
        <w:ind w:firstLine="709"/>
        <w:jc w:val="both"/>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посл</m:t>
              </m:r>
            </m:sub>
            <m:sup>
              <m:r>
                <w:rPr>
                  <w:rFonts w:ascii="Cambria Math" w:hAnsi="Cambria Math" w:cs="Times New Roman"/>
                  <w:sz w:val="28"/>
                  <w:szCs w:val="28"/>
                  <w:lang w:val="uk-UA"/>
                </w:rPr>
                <m:t>АКБ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230</m:t>
              </m:r>
            </m:num>
            <m:den>
              <m:r>
                <w:rPr>
                  <w:rFonts w:ascii="Cambria Math" w:eastAsiaTheme="minorEastAsia" w:hAnsi="Cambria Math" w:cs="Times New Roman"/>
                  <w:sz w:val="28"/>
                  <w:szCs w:val="28"/>
                  <w:lang w:val="uk-UA"/>
                </w:rPr>
                <m:t>12</m:t>
              </m:r>
            </m:den>
          </m:f>
          <m:r>
            <w:rPr>
              <w:rFonts w:ascii="Cambria Math" w:hAnsi="Cambria Math" w:cs="Times New Roman"/>
              <w:sz w:val="28"/>
              <w:szCs w:val="28"/>
              <w:lang w:val="uk-UA"/>
            </w:rPr>
            <m:t>=19</m:t>
          </m:r>
        </m:oMath>
      </m:oMathPara>
    </w:p>
    <w:p w:rsidR="00A821C7" w:rsidRDefault="00A821C7" w:rsidP="00997657">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lastRenderedPageBreak/>
        <w:t>Необхідна кількість АКБ</w:t>
      </w:r>
      <w:r w:rsidR="00296754" w:rsidRPr="00962739">
        <w:rPr>
          <w:rFonts w:ascii="Times New Roman" w:eastAsiaTheme="minorEastAsia" w:hAnsi="Times New Roman" w:cs="Times New Roman"/>
          <w:sz w:val="28"/>
          <w:szCs w:val="28"/>
          <w:lang w:val="uk-UA"/>
        </w:rPr>
        <w:t xml:space="preserve"> </w:t>
      </w:r>
      <w:r w:rsidR="00296754" w:rsidRPr="00962739">
        <w:rPr>
          <w:color w:val="000000" w:themeColor="text1"/>
          <w:position w:val="-6"/>
          <w:sz w:val="28"/>
          <w:szCs w:val="28"/>
          <w:lang w:val="uk-UA"/>
        </w:rPr>
        <w:object w:dxaOrig="620" w:dyaOrig="360">
          <v:shape id="_x0000_i1027" type="#_x0000_t75" style="width:30.75pt;height:18.75pt" o:ole="">
            <v:imagedata r:id="rId26" o:title=""/>
          </v:shape>
          <o:OLEObject Type="Embed" ProgID="Equation.DSMT4" ShapeID="_x0000_i1027" DrawAspect="Content" ObjectID="_1637139837" r:id="rId27"/>
        </w:object>
      </w:r>
      <w:r w:rsidRPr="00962739">
        <w:rPr>
          <w:rFonts w:ascii="Times New Roman" w:eastAsiaTheme="minorEastAsia" w:hAnsi="Times New Roman" w:cs="Times New Roman"/>
          <w:sz w:val="28"/>
          <w:szCs w:val="28"/>
          <w:lang w:val="uk-UA"/>
        </w:rPr>
        <w:t>:</w:t>
      </w:r>
    </w:p>
    <w:p w:rsidR="009E3E9D" w:rsidRPr="00962739" w:rsidRDefault="009E3E9D" w:rsidP="00997657">
      <w:pPr>
        <w:spacing w:after="0" w:line="360" w:lineRule="auto"/>
        <w:ind w:firstLine="709"/>
        <w:jc w:val="both"/>
        <w:rPr>
          <w:rFonts w:ascii="Times New Roman" w:eastAsiaTheme="minorEastAsia" w:hAnsi="Times New Roman" w:cs="Times New Roman"/>
          <w:sz w:val="28"/>
          <w:szCs w:val="28"/>
          <w:lang w:val="uk-UA"/>
        </w:rPr>
      </w:pPr>
    </w:p>
    <w:p w:rsidR="00296754" w:rsidRDefault="00310321" w:rsidP="00BC4167">
      <w:pPr>
        <w:spacing w:after="0" w:line="360" w:lineRule="auto"/>
        <w:ind w:firstLine="709"/>
        <w:jc w:val="right"/>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АКБ</m:t>
            </m:r>
          </m:sup>
        </m:sSup>
        <m:r>
          <w:rPr>
            <w:rFonts w:ascii="Cambria Math" w:eastAsiaTheme="minorEastAsia"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пар</m:t>
            </m:r>
          </m:sub>
          <m:sup>
            <m:r>
              <w:rPr>
                <w:rFonts w:ascii="Cambria Math" w:hAnsi="Cambria Math" w:cs="Times New Roman"/>
                <w:sz w:val="28"/>
                <w:szCs w:val="28"/>
                <w:lang w:val="uk-UA"/>
              </w:rPr>
              <m:t>АКБ</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посл</m:t>
            </m:r>
          </m:sub>
          <m:sup>
            <m:r>
              <w:rPr>
                <w:rFonts w:ascii="Cambria Math" w:hAnsi="Cambria Math" w:cs="Times New Roman"/>
                <w:sz w:val="28"/>
                <w:szCs w:val="28"/>
                <w:lang w:val="uk-UA"/>
              </w:rPr>
              <m:t>АКБ</m:t>
            </m:r>
          </m:sup>
        </m:sSubSup>
      </m:oMath>
      <w:r w:rsidR="00BC4167" w:rsidRPr="00962739">
        <w:rPr>
          <w:rFonts w:ascii="Times New Roman" w:eastAsiaTheme="minorEastAsia" w:hAnsi="Times New Roman" w:cs="Times New Roman"/>
          <w:sz w:val="28"/>
          <w:szCs w:val="28"/>
          <w:lang w:val="uk-UA"/>
        </w:rPr>
        <w:t xml:space="preserve">                                          (4.11)</w:t>
      </w:r>
    </w:p>
    <w:p w:rsidR="009E3E9D" w:rsidRPr="00962739" w:rsidRDefault="009E3E9D" w:rsidP="00BC4167">
      <w:pPr>
        <w:spacing w:after="0" w:line="360" w:lineRule="auto"/>
        <w:ind w:firstLine="709"/>
        <w:jc w:val="right"/>
        <w:rPr>
          <w:rFonts w:ascii="Times New Roman" w:eastAsiaTheme="minorEastAsia" w:hAnsi="Times New Roman" w:cs="Times New Roman"/>
          <w:sz w:val="28"/>
          <w:szCs w:val="28"/>
          <w:lang w:val="uk-UA"/>
        </w:rPr>
      </w:pPr>
    </w:p>
    <w:p w:rsidR="00997657" w:rsidRPr="009E3E9D" w:rsidRDefault="00310321" w:rsidP="00997657">
      <w:pPr>
        <w:spacing w:after="0" w:line="360" w:lineRule="auto"/>
        <w:ind w:firstLine="709"/>
        <w:jc w:val="both"/>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АКБ</m:t>
              </m:r>
            </m:sup>
          </m:sSup>
          <m:r>
            <w:rPr>
              <w:rFonts w:ascii="Cambria Math" w:eastAsiaTheme="minorEastAsia" w:hAnsi="Cambria Math" w:cs="Times New Roman"/>
              <w:sz w:val="28"/>
              <w:szCs w:val="28"/>
              <w:lang w:val="uk-UA"/>
            </w:rPr>
            <m:t>=</m:t>
          </m:r>
          <m:r>
            <w:rPr>
              <w:rFonts w:ascii="Cambria Math" w:hAnsi="Cambria Math" w:cs="Times New Roman"/>
              <w:sz w:val="28"/>
              <w:szCs w:val="28"/>
              <w:lang w:val="uk-UA"/>
            </w:rPr>
            <m:t>19∙1=19</m:t>
          </m:r>
        </m:oMath>
      </m:oMathPara>
    </w:p>
    <w:p w:rsidR="009E3E9D" w:rsidRPr="00962739" w:rsidRDefault="009E3E9D" w:rsidP="00997657">
      <w:pPr>
        <w:spacing w:after="0" w:line="360" w:lineRule="auto"/>
        <w:ind w:firstLine="709"/>
        <w:jc w:val="both"/>
        <w:rPr>
          <w:rFonts w:ascii="Times New Roman" w:eastAsiaTheme="minorEastAsia" w:hAnsi="Times New Roman" w:cs="Times New Roman"/>
          <w:sz w:val="28"/>
          <w:szCs w:val="28"/>
          <w:lang w:val="uk-UA"/>
        </w:rPr>
      </w:pPr>
    </w:p>
    <w:p w:rsidR="005B6C9D" w:rsidRPr="00962739" w:rsidRDefault="0001070C" w:rsidP="00997657">
      <w:pPr>
        <w:spacing w:after="0" w:line="360" w:lineRule="auto"/>
        <w:ind w:firstLine="709"/>
        <w:jc w:val="both"/>
        <w:rPr>
          <w:rFonts w:ascii="Times New Roman" w:hAnsi="Times New Roman" w:cs="Times New Roman"/>
          <w:sz w:val="28"/>
          <w:szCs w:val="28"/>
          <w:lang w:val="uk-UA"/>
        </w:rPr>
      </w:pPr>
      <w:r w:rsidRPr="00962739">
        <w:rPr>
          <w:rFonts w:ascii="Times New Roman" w:eastAsiaTheme="minorEastAsia" w:hAnsi="Times New Roman" w:cs="Times New Roman"/>
          <w:sz w:val="28"/>
          <w:szCs w:val="28"/>
          <w:lang w:val="uk-UA"/>
        </w:rPr>
        <w:t xml:space="preserve">Обираємо </w:t>
      </w:r>
      <w:r w:rsidR="005B6C9D" w:rsidRPr="00962739">
        <w:rPr>
          <w:rFonts w:ascii="Times New Roman" w:eastAsiaTheme="minorEastAsia" w:hAnsi="Times New Roman" w:cs="Times New Roman"/>
          <w:sz w:val="28"/>
          <w:szCs w:val="28"/>
          <w:lang w:val="uk-UA"/>
        </w:rPr>
        <w:t xml:space="preserve">АКБ </w:t>
      </w:r>
      <w:proofErr w:type="spellStart"/>
      <w:r w:rsidR="005B6C9D" w:rsidRPr="00962739">
        <w:rPr>
          <w:rFonts w:ascii="Times New Roman" w:eastAsiaTheme="minorEastAsia" w:hAnsi="Times New Roman" w:cs="Times New Roman"/>
          <w:sz w:val="28"/>
          <w:szCs w:val="28"/>
          <w:lang w:val="uk-UA"/>
        </w:rPr>
        <w:t>EuroPower</w:t>
      </w:r>
      <w:proofErr w:type="spellEnd"/>
      <w:r w:rsidR="005B6C9D" w:rsidRPr="00962739">
        <w:rPr>
          <w:rFonts w:ascii="Times New Roman" w:eastAsiaTheme="minorEastAsia" w:hAnsi="Times New Roman" w:cs="Times New Roman"/>
          <w:sz w:val="28"/>
          <w:szCs w:val="28"/>
          <w:lang w:val="uk-UA"/>
        </w:rPr>
        <w:t xml:space="preserve"> MG12-1</w:t>
      </w:r>
      <w:r w:rsidR="00FE70B1" w:rsidRPr="00962739">
        <w:rPr>
          <w:rFonts w:ascii="Times New Roman" w:eastAsiaTheme="minorEastAsia" w:hAnsi="Times New Roman" w:cs="Times New Roman"/>
          <w:sz w:val="28"/>
          <w:szCs w:val="28"/>
          <w:lang w:val="uk-UA"/>
        </w:rPr>
        <w:t>50</w:t>
      </w:r>
      <w:r w:rsidR="005B6C9D" w:rsidRPr="00962739">
        <w:rPr>
          <w:rFonts w:ascii="Times New Roman" w:eastAsiaTheme="minorEastAsia" w:hAnsi="Times New Roman" w:cs="Times New Roman"/>
          <w:sz w:val="28"/>
          <w:szCs w:val="28"/>
          <w:lang w:val="uk-UA"/>
        </w:rPr>
        <w:t>Аh, напруга 12 В, ємність 1</w:t>
      </w:r>
      <w:r w:rsidR="00FE70B1" w:rsidRPr="00962739">
        <w:rPr>
          <w:rFonts w:ascii="Times New Roman" w:eastAsiaTheme="minorEastAsia" w:hAnsi="Times New Roman" w:cs="Times New Roman"/>
          <w:sz w:val="28"/>
          <w:szCs w:val="28"/>
          <w:lang w:val="uk-UA"/>
        </w:rPr>
        <w:t>50</w:t>
      </w:r>
      <w:r w:rsidR="005B6C9D" w:rsidRPr="00962739">
        <w:rPr>
          <w:rFonts w:ascii="Times New Roman" w:eastAsiaTheme="minorEastAsia" w:hAnsi="Times New Roman" w:cs="Times New Roman"/>
          <w:sz w:val="28"/>
          <w:szCs w:val="28"/>
          <w:lang w:val="uk-UA"/>
        </w:rPr>
        <w:t xml:space="preserve"> </w:t>
      </w:r>
      <w:proofErr w:type="spellStart"/>
      <w:r w:rsidR="005B6C9D" w:rsidRPr="00962739">
        <w:rPr>
          <w:rFonts w:ascii="Times New Roman" w:hAnsi="Times New Roman" w:cs="Times New Roman"/>
          <w:sz w:val="28"/>
          <w:szCs w:val="28"/>
          <w:lang w:val="uk-UA"/>
        </w:rPr>
        <w:t>А</w:t>
      </w:r>
      <w:r w:rsidR="0078640D" w:rsidRPr="00962739">
        <w:rPr>
          <w:rFonts w:ascii="Times New Roman" w:hAnsi="Times New Roman" w:cs="Times New Roman"/>
          <w:sz w:val="28"/>
          <w:szCs w:val="28"/>
          <w:lang w:val="uk-UA"/>
        </w:rPr>
        <w:t>·</w:t>
      </w:r>
      <w:r w:rsidR="005B6C9D" w:rsidRPr="00962739">
        <w:rPr>
          <w:rFonts w:ascii="Times New Roman" w:hAnsi="Times New Roman" w:cs="Times New Roman"/>
          <w:sz w:val="28"/>
          <w:szCs w:val="28"/>
          <w:lang w:val="uk-UA"/>
        </w:rPr>
        <w:t>год</w:t>
      </w:r>
      <w:proofErr w:type="spellEnd"/>
      <w:r w:rsidR="005B6C9D" w:rsidRPr="00962739">
        <w:rPr>
          <w:rFonts w:ascii="Times New Roman" w:hAnsi="Times New Roman" w:cs="Times New Roman"/>
          <w:sz w:val="28"/>
          <w:szCs w:val="28"/>
          <w:lang w:val="uk-UA"/>
        </w:rPr>
        <w:t>.</w:t>
      </w:r>
    </w:p>
    <w:p w:rsidR="005B6C9D" w:rsidRPr="00962739" w:rsidRDefault="005B6C9D" w:rsidP="005B6C9D">
      <w:pPr>
        <w:spacing w:after="0" w:line="360" w:lineRule="auto"/>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Ринкова вартість – </w:t>
      </w:r>
      <w:r w:rsidR="00FE70B1" w:rsidRPr="00962739">
        <w:rPr>
          <w:rFonts w:ascii="Times New Roman" w:hAnsi="Times New Roman" w:cs="Times New Roman"/>
          <w:sz w:val="28"/>
          <w:szCs w:val="28"/>
          <w:lang w:val="uk-UA"/>
        </w:rPr>
        <w:t>5031</w:t>
      </w:r>
      <w:r w:rsidRPr="00962739">
        <w:rPr>
          <w:rFonts w:ascii="Times New Roman" w:hAnsi="Times New Roman" w:cs="Times New Roman"/>
          <w:sz w:val="28"/>
          <w:szCs w:val="28"/>
          <w:lang w:val="uk-UA"/>
        </w:rPr>
        <w:t xml:space="preserve"> грн.</w:t>
      </w:r>
    </w:p>
    <w:p w:rsidR="0059413D" w:rsidRPr="00962739" w:rsidRDefault="005B6C9D" w:rsidP="005B6C9D">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Загальні грошові затрати складають – 95598 грн.</w:t>
      </w:r>
    </w:p>
    <w:p w:rsidR="00E36BC2" w:rsidRPr="00962739" w:rsidRDefault="005B6C9D" w:rsidP="005B6C9D">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 xml:space="preserve">Як показали наведені розрахунки, кількість необхідних АКБ досить велика. І капітальні витрати в такому розмірі недоцільні, тому ми відмовляємося від установки АКБ і переходимо до схеми підключення сонячних </w:t>
      </w:r>
      <w:proofErr w:type="spellStart"/>
      <w:r w:rsidRPr="00962739">
        <w:rPr>
          <w:rFonts w:ascii="Times New Roman" w:eastAsiaTheme="minorEastAsia" w:hAnsi="Times New Roman" w:cs="Times New Roman"/>
          <w:sz w:val="28"/>
          <w:szCs w:val="28"/>
          <w:lang w:val="uk-UA"/>
        </w:rPr>
        <w:t>фот</w:t>
      </w:r>
      <w:r w:rsidR="00E36BC2" w:rsidRPr="00962739">
        <w:rPr>
          <w:rFonts w:ascii="Times New Roman" w:eastAsiaTheme="minorEastAsia" w:hAnsi="Times New Roman" w:cs="Times New Roman"/>
          <w:sz w:val="28"/>
          <w:szCs w:val="28"/>
          <w:lang w:val="uk-UA"/>
        </w:rPr>
        <w:t>омодулів</w:t>
      </w:r>
      <w:proofErr w:type="spellEnd"/>
      <w:r w:rsidR="00E36BC2" w:rsidRPr="00962739">
        <w:rPr>
          <w:rFonts w:ascii="Times New Roman" w:eastAsiaTheme="minorEastAsia" w:hAnsi="Times New Roman" w:cs="Times New Roman"/>
          <w:sz w:val="28"/>
          <w:szCs w:val="28"/>
          <w:lang w:val="uk-UA"/>
        </w:rPr>
        <w:t xml:space="preserve"> без акумуляторів (рис.3</w:t>
      </w:r>
      <w:r w:rsidRPr="00962739">
        <w:rPr>
          <w:rFonts w:ascii="Times New Roman" w:eastAsiaTheme="minorEastAsia" w:hAnsi="Times New Roman" w:cs="Times New Roman"/>
          <w:sz w:val="28"/>
          <w:szCs w:val="28"/>
          <w:lang w:val="uk-UA"/>
        </w:rPr>
        <w:t>.</w:t>
      </w:r>
      <w:r w:rsidR="00E36BC2" w:rsidRPr="00962739">
        <w:rPr>
          <w:rFonts w:ascii="Times New Roman" w:eastAsiaTheme="minorEastAsia" w:hAnsi="Times New Roman" w:cs="Times New Roman"/>
          <w:sz w:val="28"/>
          <w:szCs w:val="28"/>
          <w:lang w:val="uk-UA"/>
        </w:rPr>
        <w:t>4</w:t>
      </w:r>
      <w:r w:rsidRPr="00962739">
        <w:rPr>
          <w:rFonts w:ascii="Times New Roman" w:eastAsiaTheme="minorEastAsia" w:hAnsi="Times New Roman" w:cs="Times New Roman"/>
          <w:sz w:val="28"/>
          <w:szCs w:val="28"/>
          <w:lang w:val="uk-UA"/>
        </w:rPr>
        <w:t>). Подальший розрахун</w:t>
      </w:r>
      <w:r w:rsidR="00E67941">
        <w:rPr>
          <w:rFonts w:ascii="Times New Roman" w:eastAsiaTheme="minorEastAsia" w:hAnsi="Times New Roman" w:cs="Times New Roman"/>
          <w:sz w:val="28"/>
          <w:szCs w:val="28"/>
          <w:lang w:val="uk-UA"/>
        </w:rPr>
        <w:t>ок ведемо без урахування АКБ</w:t>
      </w:r>
      <w:r w:rsidRPr="00962739">
        <w:rPr>
          <w:rFonts w:ascii="Times New Roman" w:eastAsiaTheme="minorEastAsia" w:hAnsi="Times New Roman" w:cs="Times New Roman"/>
          <w:sz w:val="28"/>
          <w:szCs w:val="28"/>
          <w:lang w:val="uk-UA"/>
        </w:rPr>
        <w:t>.</w:t>
      </w:r>
    </w:p>
    <w:p w:rsidR="0059413D" w:rsidRPr="001D586D" w:rsidRDefault="0059413D" w:rsidP="00467AD0">
      <w:pPr>
        <w:pStyle w:val="a4"/>
        <w:numPr>
          <w:ilvl w:val="1"/>
          <w:numId w:val="29"/>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30" w:name="_Toc26526247"/>
      <w:r w:rsidRPr="00962739">
        <w:rPr>
          <w:rFonts w:ascii="Times New Roman" w:hAnsi="Times New Roman" w:cs="Times New Roman"/>
          <w:b/>
          <w:i w:val="0"/>
          <w:color w:val="000000" w:themeColor="text1"/>
          <w:sz w:val="28"/>
          <w:szCs w:val="28"/>
        </w:rPr>
        <w:t xml:space="preserve">Визначення </w:t>
      </w:r>
      <w:r w:rsidR="00FE19EF" w:rsidRPr="00962739">
        <w:rPr>
          <w:rFonts w:ascii="Times New Roman" w:hAnsi="Times New Roman" w:cs="Times New Roman"/>
          <w:b/>
          <w:i w:val="0"/>
          <w:color w:val="000000" w:themeColor="text1"/>
          <w:sz w:val="28"/>
          <w:szCs w:val="28"/>
        </w:rPr>
        <w:t>оптимального положення сонячних батарей</w:t>
      </w:r>
      <w:bookmarkEnd w:id="30"/>
    </w:p>
    <w:p w:rsidR="0059413D" w:rsidRPr="00962739" w:rsidRDefault="00E36BC2" w:rsidP="005B6C9D">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 xml:space="preserve">Для </w:t>
      </w:r>
      <w:r w:rsidR="00E67941">
        <w:rPr>
          <w:rFonts w:ascii="Times New Roman" w:eastAsiaTheme="minorEastAsia" w:hAnsi="Times New Roman" w:cs="Times New Roman"/>
          <w:sz w:val="28"/>
          <w:szCs w:val="28"/>
          <w:lang w:val="uk-UA"/>
        </w:rPr>
        <w:t xml:space="preserve">визначення </w:t>
      </w:r>
      <w:r w:rsidR="00A02EB3">
        <w:rPr>
          <w:rFonts w:ascii="Times New Roman" w:eastAsiaTheme="minorEastAsia" w:hAnsi="Times New Roman" w:cs="Times New Roman"/>
          <w:sz w:val="28"/>
          <w:szCs w:val="28"/>
          <w:lang w:val="uk-UA"/>
        </w:rPr>
        <w:t>кількості</w:t>
      </w:r>
      <w:r w:rsidRPr="00962739">
        <w:rPr>
          <w:rFonts w:ascii="Times New Roman" w:eastAsiaTheme="minorEastAsia" w:hAnsi="Times New Roman" w:cs="Times New Roman"/>
          <w:sz w:val="28"/>
          <w:szCs w:val="28"/>
          <w:lang w:val="uk-UA"/>
        </w:rPr>
        <w:t xml:space="preserve"> пікових сонце-годин, потрібно знати середнє значення надходження сонячного випромінювання в Ніжині</w:t>
      </w:r>
      <w:r w:rsidR="00E67941">
        <w:rPr>
          <w:rFonts w:ascii="Times New Roman" w:eastAsiaTheme="minorEastAsia" w:hAnsi="Times New Roman" w:cs="Times New Roman"/>
          <w:sz w:val="28"/>
          <w:szCs w:val="28"/>
          <w:lang w:val="uk-UA"/>
        </w:rPr>
        <w:t xml:space="preserve"> за місяць</w:t>
      </w:r>
      <w:r w:rsidRPr="00962739">
        <w:rPr>
          <w:rFonts w:ascii="Times New Roman" w:eastAsiaTheme="minorEastAsia" w:hAnsi="Times New Roman" w:cs="Times New Roman"/>
          <w:sz w:val="28"/>
          <w:szCs w:val="28"/>
          <w:lang w:val="uk-UA"/>
        </w:rPr>
        <w:t xml:space="preserve">. </w:t>
      </w:r>
      <w:r w:rsidR="00E67941">
        <w:rPr>
          <w:rFonts w:ascii="Times New Roman" w:eastAsiaTheme="minorEastAsia" w:hAnsi="Times New Roman" w:cs="Times New Roman"/>
          <w:sz w:val="28"/>
          <w:szCs w:val="28"/>
          <w:lang w:val="uk-UA"/>
        </w:rPr>
        <w:t>При</w:t>
      </w:r>
      <w:r w:rsidR="00A02EB3">
        <w:rPr>
          <w:rFonts w:ascii="Times New Roman" w:eastAsiaTheme="minorEastAsia" w:hAnsi="Times New Roman" w:cs="Times New Roman"/>
          <w:sz w:val="28"/>
          <w:szCs w:val="28"/>
          <w:lang w:val="uk-UA"/>
        </w:rPr>
        <w:t xml:space="preserve"> встановленні</w:t>
      </w:r>
      <w:r w:rsidRPr="00962739">
        <w:rPr>
          <w:rFonts w:ascii="Times New Roman" w:eastAsiaTheme="minorEastAsia" w:hAnsi="Times New Roman" w:cs="Times New Roman"/>
          <w:sz w:val="28"/>
          <w:szCs w:val="28"/>
          <w:lang w:val="uk-UA"/>
        </w:rPr>
        <w:t xml:space="preserve"> </w:t>
      </w:r>
      <w:r w:rsidR="00A02EB3">
        <w:rPr>
          <w:rFonts w:ascii="Times New Roman" w:eastAsiaTheme="minorEastAsia" w:hAnsi="Times New Roman" w:cs="Times New Roman"/>
          <w:sz w:val="28"/>
          <w:szCs w:val="28"/>
          <w:lang w:val="uk-UA"/>
        </w:rPr>
        <w:t>СБ,</w:t>
      </w:r>
      <w:r w:rsidRPr="00962739">
        <w:rPr>
          <w:rFonts w:ascii="Times New Roman" w:eastAsiaTheme="minorEastAsia" w:hAnsi="Times New Roman" w:cs="Times New Roman"/>
          <w:sz w:val="28"/>
          <w:szCs w:val="28"/>
          <w:lang w:val="uk-UA"/>
        </w:rPr>
        <w:t xml:space="preserve"> під</w:t>
      </w:r>
      <w:r w:rsidR="00A02EB3">
        <w:rPr>
          <w:rFonts w:ascii="Times New Roman" w:eastAsiaTheme="minorEastAsia" w:hAnsi="Times New Roman" w:cs="Times New Roman"/>
          <w:sz w:val="28"/>
          <w:szCs w:val="28"/>
          <w:lang w:val="uk-UA"/>
        </w:rPr>
        <w:t xml:space="preserve"> деяким кутом β до горизонту, необхідно</w:t>
      </w:r>
      <w:r w:rsidRPr="00962739">
        <w:rPr>
          <w:rFonts w:ascii="Times New Roman" w:eastAsiaTheme="minorEastAsia" w:hAnsi="Times New Roman" w:cs="Times New Roman"/>
          <w:sz w:val="28"/>
          <w:szCs w:val="28"/>
          <w:lang w:val="uk-UA"/>
        </w:rPr>
        <w:t xml:space="preserve"> </w:t>
      </w:r>
      <w:r w:rsidR="00A02EB3">
        <w:rPr>
          <w:rFonts w:ascii="Times New Roman" w:eastAsiaTheme="minorEastAsia" w:hAnsi="Times New Roman" w:cs="Times New Roman"/>
          <w:sz w:val="28"/>
          <w:szCs w:val="28"/>
          <w:lang w:val="uk-UA"/>
        </w:rPr>
        <w:t>перерахувати значення</w:t>
      </w:r>
      <w:r w:rsidRPr="00962739">
        <w:rPr>
          <w:rFonts w:ascii="Times New Roman" w:eastAsiaTheme="minorEastAsia" w:hAnsi="Times New Roman" w:cs="Times New Roman"/>
          <w:sz w:val="28"/>
          <w:szCs w:val="28"/>
          <w:lang w:val="uk-UA"/>
        </w:rPr>
        <w:t xml:space="preserve"> сонячного випромінювання з горизонтальної поверхні на похилу. Значення </w:t>
      </w:r>
      <w:r w:rsidR="00B17F45">
        <w:rPr>
          <w:rFonts w:ascii="Times New Roman" w:eastAsiaTheme="minorEastAsia" w:hAnsi="Times New Roman" w:cs="Times New Roman"/>
          <w:sz w:val="28"/>
          <w:szCs w:val="28"/>
          <w:lang w:val="uk-UA"/>
        </w:rPr>
        <w:t>кута нахилу сонця для конкретної місцевості наведені в</w:t>
      </w:r>
      <w:r w:rsidRPr="00962739">
        <w:rPr>
          <w:rFonts w:ascii="Times New Roman" w:eastAsiaTheme="minorEastAsia" w:hAnsi="Times New Roman" w:cs="Times New Roman"/>
          <w:sz w:val="28"/>
          <w:szCs w:val="28"/>
          <w:lang w:val="uk-UA"/>
        </w:rPr>
        <w:t xml:space="preserve"> таблиці</w:t>
      </w:r>
      <w:r w:rsidR="0059413D" w:rsidRPr="00962739">
        <w:rPr>
          <w:rFonts w:ascii="Times New Roman" w:eastAsiaTheme="minorEastAsia" w:hAnsi="Times New Roman" w:cs="Times New Roman"/>
          <w:sz w:val="28"/>
          <w:szCs w:val="28"/>
          <w:lang w:val="uk-UA"/>
        </w:rPr>
        <w:t xml:space="preserve"> 4.3</w:t>
      </w:r>
      <w:r w:rsidR="00BE648C">
        <w:rPr>
          <w:rFonts w:ascii="Times New Roman" w:eastAsiaTheme="minorEastAsia" w:hAnsi="Times New Roman" w:cs="Times New Roman"/>
          <w:sz w:val="28"/>
          <w:szCs w:val="28"/>
          <w:lang w:val="uk-UA"/>
        </w:rPr>
        <w:t>.</w:t>
      </w:r>
    </w:p>
    <w:p w:rsidR="00BA7931" w:rsidRDefault="0059413D" w:rsidP="005B6C9D">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Розрахунок проводимо за значенням, середньої</w:t>
      </w:r>
      <w:r w:rsidR="00791567" w:rsidRPr="00962739">
        <w:rPr>
          <w:rFonts w:ascii="Times New Roman" w:eastAsiaTheme="minorEastAsia" w:hAnsi="Times New Roman" w:cs="Times New Roman"/>
          <w:sz w:val="28"/>
          <w:szCs w:val="28"/>
          <w:lang w:val="uk-UA"/>
        </w:rPr>
        <w:t>-</w:t>
      </w:r>
      <w:r w:rsidRPr="00962739">
        <w:rPr>
          <w:rFonts w:ascii="Times New Roman" w:eastAsiaTheme="minorEastAsia" w:hAnsi="Times New Roman" w:cs="Times New Roman"/>
          <w:sz w:val="28"/>
          <w:szCs w:val="28"/>
          <w:lang w:val="uk-UA"/>
        </w:rPr>
        <w:t xml:space="preserve">річної кількості пікових сонце-годин, </w:t>
      </w:r>
      <w:r w:rsidR="00B17F45">
        <w:rPr>
          <w:rFonts w:ascii="Times New Roman" w:eastAsiaTheme="minorEastAsia" w:hAnsi="Times New Roman" w:cs="Times New Roman"/>
          <w:sz w:val="28"/>
          <w:szCs w:val="28"/>
          <w:lang w:val="uk-UA"/>
        </w:rPr>
        <w:t>для заощадження на фотоелектричній системі</w:t>
      </w:r>
      <w:r w:rsidR="00BA7931">
        <w:rPr>
          <w:rFonts w:ascii="Times New Roman" w:eastAsiaTheme="minorEastAsia" w:hAnsi="Times New Roman" w:cs="Times New Roman"/>
          <w:sz w:val="28"/>
          <w:szCs w:val="28"/>
          <w:lang w:val="uk-UA"/>
        </w:rPr>
        <w:t xml:space="preserve">, при використанні </w:t>
      </w:r>
      <w:proofErr w:type="spellStart"/>
      <w:r w:rsidR="00BA7931">
        <w:rPr>
          <w:rFonts w:ascii="Times New Roman" w:eastAsiaTheme="minorEastAsia" w:hAnsi="Times New Roman" w:cs="Times New Roman"/>
          <w:sz w:val="28"/>
          <w:szCs w:val="28"/>
          <w:lang w:val="uk-UA"/>
        </w:rPr>
        <w:t>дублювальної</w:t>
      </w:r>
      <w:proofErr w:type="spellEnd"/>
      <w:r w:rsidR="00BA7931">
        <w:rPr>
          <w:rFonts w:ascii="Times New Roman" w:eastAsiaTheme="minorEastAsia" w:hAnsi="Times New Roman" w:cs="Times New Roman"/>
          <w:sz w:val="28"/>
          <w:szCs w:val="28"/>
          <w:lang w:val="uk-UA"/>
        </w:rPr>
        <w:t xml:space="preserve"> системи.</w:t>
      </w:r>
      <w:r w:rsidRPr="00962739">
        <w:rPr>
          <w:rFonts w:ascii="Times New Roman" w:eastAsiaTheme="minorEastAsia" w:hAnsi="Times New Roman" w:cs="Times New Roman"/>
          <w:sz w:val="28"/>
          <w:szCs w:val="28"/>
          <w:lang w:val="uk-UA"/>
        </w:rPr>
        <w:t xml:space="preserve"> У теплу пору </w:t>
      </w:r>
      <w:r w:rsidR="00B17F45">
        <w:rPr>
          <w:rFonts w:ascii="Times New Roman" w:eastAsiaTheme="minorEastAsia" w:hAnsi="Times New Roman" w:cs="Times New Roman"/>
          <w:sz w:val="28"/>
          <w:szCs w:val="28"/>
          <w:lang w:val="uk-UA"/>
        </w:rPr>
        <w:t>року, коли значення інсоляції більше, надлишок виробленої енергії</w:t>
      </w:r>
      <w:r w:rsidRPr="00962739">
        <w:rPr>
          <w:rFonts w:ascii="Times New Roman" w:eastAsiaTheme="minorEastAsia" w:hAnsi="Times New Roman" w:cs="Times New Roman"/>
          <w:sz w:val="28"/>
          <w:szCs w:val="28"/>
          <w:lang w:val="uk-UA"/>
        </w:rPr>
        <w:t xml:space="preserve"> може </w:t>
      </w:r>
      <w:r w:rsidR="00B17F45">
        <w:rPr>
          <w:rFonts w:ascii="Times New Roman" w:eastAsiaTheme="minorEastAsia" w:hAnsi="Times New Roman" w:cs="Times New Roman"/>
          <w:sz w:val="28"/>
          <w:szCs w:val="28"/>
          <w:lang w:val="uk-UA"/>
        </w:rPr>
        <w:t>віддаватися</w:t>
      </w:r>
      <w:r w:rsidRPr="00962739">
        <w:rPr>
          <w:rFonts w:ascii="Times New Roman" w:eastAsiaTheme="minorEastAsia" w:hAnsi="Times New Roman" w:cs="Times New Roman"/>
          <w:sz w:val="28"/>
          <w:szCs w:val="28"/>
          <w:lang w:val="uk-UA"/>
        </w:rPr>
        <w:t xml:space="preserve"> в </w:t>
      </w:r>
      <w:r w:rsidR="00B17F45">
        <w:rPr>
          <w:rFonts w:ascii="Times New Roman" w:eastAsiaTheme="minorEastAsia" w:hAnsi="Times New Roman" w:cs="Times New Roman"/>
          <w:sz w:val="28"/>
          <w:szCs w:val="28"/>
          <w:lang w:val="uk-UA"/>
        </w:rPr>
        <w:t>міську електро</w:t>
      </w:r>
      <w:r w:rsidRPr="00962739">
        <w:rPr>
          <w:rFonts w:ascii="Times New Roman" w:eastAsiaTheme="minorEastAsia" w:hAnsi="Times New Roman" w:cs="Times New Roman"/>
          <w:sz w:val="28"/>
          <w:szCs w:val="28"/>
          <w:lang w:val="uk-UA"/>
        </w:rPr>
        <w:t xml:space="preserve">мережу, а в холодну відповідно компенсуватися. </w:t>
      </w:r>
    </w:p>
    <w:p w:rsidR="0001070C" w:rsidRPr="00962739" w:rsidRDefault="0059413D" w:rsidP="005B6C9D">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 xml:space="preserve">Якщо </w:t>
      </w:r>
      <w:r w:rsidR="00BA7931">
        <w:rPr>
          <w:rFonts w:ascii="Times New Roman" w:eastAsiaTheme="minorEastAsia" w:hAnsi="Times New Roman" w:cs="Times New Roman"/>
          <w:sz w:val="28"/>
          <w:szCs w:val="28"/>
          <w:lang w:val="uk-UA"/>
        </w:rPr>
        <w:t>СБ</w:t>
      </w:r>
      <w:r w:rsidRPr="00962739">
        <w:rPr>
          <w:rFonts w:ascii="Times New Roman" w:eastAsiaTheme="minorEastAsia" w:hAnsi="Times New Roman" w:cs="Times New Roman"/>
          <w:sz w:val="28"/>
          <w:szCs w:val="28"/>
          <w:lang w:val="uk-UA"/>
        </w:rPr>
        <w:t xml:space="preserve"> встанов</w:t>
      </w:r>
      <w:r w:rsidR="00BA7931">
        <w:rPr>
          <w:rFonts w:ascii="Times New Roman" w:eastAsiaTheme="minorEastAsia" w:hAnsi="Times New Roman" w:cs="Times New Roman"/>
          <w:sz w:val="28"/>
          <w:szCs w:val="28"/>
          <w:lang w:val="uk-UA"/>
        </w:rPr>
        <w:t>ити</w:t>
      </w:r>
      <w:r w:rsidRPr="00962739">
        <w:rPr>
          <w:rFonts w:ascii="Times New Roman" w:eastAsiaTheme="minorEastAsia" w:hAnsi="Times New Roman" w:cs="Times New Roman"/>
          <w:sz w:val="28"/>
          <w:szCs w:val="28"/>
          <w:lang w:val="uk-UA"/>
        </w:rPr>
        <w:t xml:space="preserve"> під</w:t>
      </w:r>
      <w:r w:rsidR="00BA7931">
        <w:rPr>
          <w:rFonts w:ascii="Times New Roman" w:eastAsiaTheme="minorEastAsia" w:hAnsi="Times New Roman" w:cs="Times New Roman"/>
          <w:sz w:val="28"/>
          <w:szCs w:val="28"/>
          <w:lang w:val="uk-UA"/>
        </w:rPr>
        <w:t xml:space="preserve"> деяким</w:t>
      </w:r>
      <w:r w:rsidRPr="00962739">
        <w:rPr>
          <w:rFonts w:ascii="Times New Roman" w:eastAsiaTheme="minorEastAsia" w:hAnsi="Times New Roman" w:cs="Times New Roman"/>
          <w:sz w:val="28"/>
          <w:szCs w:val="28"/>
          <w:lang w:val="uk-UA"/>
        </w:rPr>
        <w:t xml:space="preserve"> кутом β до горизонту, </w:t>
      </w:r>
      <w:r w:rsidR="00BA7931">
        <w:rPr>
          <w:rFonts w:ascii="Times New Roman" w:eastAsiaTheme="minorEastAsia" w:hAnsi="Times New Roman" w:cs="Times New Roman"/>
          <w:sz w:val="28"/>
          <w:szCs w:val="28"/>
          <w:lang w:val="uk-UA"/>
        </w:rPr>
        <w:t xml:space="preserve">то середнє значення </w:t>
      </w:r>
      <w:r w:rsidRPr="00962739">
        <w:rPr>
          <w:rFonts w:ascii="Times New Roman" w:eastAsiaTheme="minorEastAsia" w:hAnsi="Times New Roman" w:cs="Times New Roman"/>
          <w:sz w:val="28"/>
          <w:szCs w:val="28"/>
          <w:lang w:val="uk-UA"/>
        </w:rPr>
        <w:t>денн</w:t>
      </w:r>
      <w:r w:rsidR="00BA7931">
        <w:rPr>
          <w:rFonts w:ascii="Times New Roman" w:eastAsiaTheme="minorEastAsia" w:hAnsi="Times New Roman" w:cs="Times New Roman"/>
          <w:sz w:val="28"/>
          <w:szCs w:val="28"/>
          <w:lang w:val="uk-UA"/>
        </w:rPr>
        <w:t>ої кількості</w:t>
      </w:r>
      <w:r w:rsidRPr="00962739">
        <w:rPr>
          <w:rFonts w:ascii="Times New Roman" w:eastAsiaTheme="minorEastAsia" w:hAnsi="Times New Roman" w:cs="Times New Roman"/>
          <w:sz w:val="28"/>
          <w:szCs w:val="28"/>
          <w:lang w:val="uk-UA"/>
        </w:rPr>
        <w:t xml:space="preserve"> сонячної енергії, що надходить на похилу поверхню </w:t>
      </w:r>
      <w:proofErr w:type="spellStart"/>
      <w:r w:rsidRPr="00962739">
        <w:rPr>
          <w:rFonts w:ascii="Times New Roman" w:eastAsiaTheme="minorEastAsia" w:hAnsi="Times New Roman" w:cs="Times New Roman"/>
          <w:sz w:val="28"/>
          <w:szCs w:val="28"/>
          <w:lang w:val="uk-UA"/>
        </w:rPr>
        <w:t>Е</w:t>
      </w:r>
      <w:r w:rsidRPr="00962739">
        <w:rPr>
          <w:rFonts w:ascii="Times New Roman" w:eastAsiaTheme="minorEastAsia" w:hAnsi="Times New Roman" w:cs="Times New Roman"/>
          <w:sz w:val="28"/>
          <w:szCs w:val="28"/>
          <w:vertAlign w:val="subscript"/>
          <w:lang w:val="uk-UA"/>
        </w:rPr>
        <w:t>н</w:t>
      </w:r>
      <w:proofErr w:type="spellEnd"/>
      <w:r w:rsidRPr="00962739">
        <w:rPr>
          <w:rFonts w:ascii="Times New Roman" w:eastAsiaTheme="minorEastAsia" w:hAnsi="Times New Roman" w:cs="Times New Roman"/>
          <w:sz w:val="28"/>
          <w:szCs w:val="28"/>
          <w:lang w:val="uk-UA"/>
        </w:rPr>
        <w:t>, може бути знайдено за формулою:</w:t>
      </w:r>
      <w:r w:rsidR="005B6C9D" w:rsidRPr="00962739">
        <w:rPr>
          <w:rFonts w:ascii="Times New Roman" w:eastAsiaTheme="minorEastAsia" w:hAnsi="Times New Roman" w:cs="Times New Roman"/>
          <w:sz w:val="28"/>
          <w:szCs w:val="28"/>
          <w:lang w:val="uk-UA"/>
        </w:rPr>
        <w:t xml:space="preserve">   </w:t>
      </w:r>
    </w:p>
    <w:p w:rsidR="0059413D" w:rsidRPr="00962739" w:rsidRDefault="0059413D" w:rsidP="0059413D">
      <w:pPr>
        <w:spacing w:after="0" w:line="360" w:lineRule="auto"/>
        <w:ind w:firstLine="709"/>
        <w:jc w:val="right"/>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12"/>
          <w:sz w:val="28"/>
          <w:szCs w:val="28"/>
          <w:lang w:val="uk-UA"/>
        </w:rPr>
        <w:object w:dxaOrig="1060" w:dyaOrig="380">
          <v:shape id="_x0000_i1028" type="#_x0000_t75" style="width:55.5pt;height:19.5pt" o:ole="">
            <v:imagedata r:id="rId28" o:title=""/>
          </v:shape>
          <o:OLEObject Type="Embed" ProgID="Equation.DSMT4" ShapeID="_x0000_i1028" DrawAspect="Content" ObjectID="_1637139838" r:id="rId29"/>
        </w:object>
      </w:r>
      <w:r w:rsidRPr="00962739">
        <w:rPr>
          <w:rFonts w:ascii="Times New Roman" w:hAnsi="Times New Roman" w:cs="Times New Roman"/>
          <w:color w:val="000000" w:themeColor="text1"/>
          <w:sz w:val="28"/>
          <w:szCs w:val="28"/>
          <w:lang w:val="uk-UA"/>
        </w:rPr>
        <w:t>,                                                   (4.1</w:t>
      </w:r>
      <w:r w:rsidR="00BC4167" w:rsidRPr="00962739">
        <w:rPr>
          <w:rFonts w:ascii="Times New Roman" w:hAnsi="Times New Roman" w:cs="Times New Roman"/>
          <w:color w:val="000000" w:themeColor="text1"/>
          <w:sz w:val="28"/>
          <w:szCs w:val="28"/>
          <w:lang w:val="uk-UA"/>
        </w:rPr>
        <w:t>2</w:t>
      </w:r>
      <w:r w:rsidRPr="00962739">
        <w:rPr>
          <w:rFonts w:ascii="Times New Roman" w:hAnsi="Times New Roman" w:cs="Times New Roman"/>
          <w:color w:val="000000" w:themeColor="text1"/>
          <w:sz w:val="28"/>
          <w:szCs w:val="28"/>
          <w:lang w:val="uk-UA"/>
        </w:rPr>
        <w:t>)</w:t>
      </w:r>
    </w:p>
    <w:p w:rsidR="0059413D" w:rsidRPr="00962739" w:rsidRDefault="00973AC3" w:rsidP="00973AC3">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lastRenderedPageBreak/>
        <w:t xml:space="preserve">де Е </w:t>
      </w:r>
      <w:r w:rsidR="001827A2" w:rsidRPr="00962739">
        <w:rPr>
          <w:rFonts w:ascii="Times New Roman" w:eastAsiaTheme="minorEastAsia" w:hAnsi="Times New Roman" w:cs="Times New Roman"/>
          <w:sz w:val="28"/>
          <w:szCs w:val="28"/>
          <w:lang w:val="uk-UA"/>
        </w:rPr>
        <w:t>–</w:t>
      </w:r>
      <w:r w:rsidRPr="00962739">
        <w:rPr>
          <w:rFonts w:ascii="Times New Roman" w:eastAsiaTheme="minorEastAsia" w:hAnsi="Times New Roman" w:cs="Times New Roman"/>
          <w:sz w:val="28"/>
          <w:szCs w:val="28"/>
          <w:lang w:val="uk-UA"/>
        </w:rPr>
        <w:t xml:space="preserve"> </w:t>
      </w:r>
      <w:r w:rsidR="00BA7931">
        <w:rPr>
          <w:rFonts w:ascii="Times New Roman" w:eastAsiaTheme="minorEastAsia" w:hAnsi="Times New Roman" w:cs="Times New Roman"/>
          <w:sz w:val="28"/>
          <w:szCs w:val="28"/>
          <w:lang w:val="uk-UA"/>
        </w:rPr>
        <w:t xml:space="preserve">середнє значення </w:t>
      </w:r>
      <w:r w:rsidR="00BA7931" w:rsidRPr="00962739">
        <w:rPr>
          <w:rFonts w:ascii="Times New Roman" w:eastAsiaTheme="minorEastAsia" w:hAnsi="Times New Roman" w:cs="Times New Roman"/>
          <w:sz w:val="28"/>
          <w:szCs w:val="28"/>
          <w:lang w:val="uk-UA"/>
        </w:rPr>
        <w:t>денн</w:t>
      </w:r>
      <w:r w:rsidR="00BA7931">
        <w:rPr>
          <w:rFonts w:ascii="Times New Roman" w:eastAsiaTheme="minorEastAsia" w:hAnsi="Times New Roman" w:cs="Times New Roman"/>
          <w:sz w:val="28"/>
          <w:szCs w:val="28"/>
          <w:lang w:val="uk-UA"/>
        </w:rPr>
        <w:t>ої кількості</w:t>
      </w:r>
      <w:r w:rsidR="00BA7931" w:rsidRPr="00962739">
        <w:rPr>
          <w:rFonts w:ascii="Times New Roman" w:eastAsiaTheme="minorEastAsia" w:hAnsi="Times New Roman" w:cs="Times New Roman"/>
          <w:sz w:val="28"/>
          <w:szCs w:val="28"/>
          <w:lang w:val="uk-UA"/>
        </w:rPr>
        <w:t xml:space="preserve"> сонячної енергії</w:t>
      </w:r>
      <w:r w:rsidRPr="00962739">
        <w:rPr>
          <w:rFonts w:ascii="Times New Roman" w:eastAsiaTheme="minorEastAsia" w:hAnsi="Times New Roman" w:cs="Times New Roman"/>
          <w:sz w:val="28"/>
          <w:szCs w:val="28"/>
          <w:lang w:val="uk-UA"/>
        </w:rPr>
        <w:t xml:space="preserve">, що надходить на горизонтальну поверхню; R </w:t>
      </w:r>
      <w:r w:rsidR="00BE648C" w:rsidRPr="00962739">
        <w:rPr>
          <w:rFonts w:ascii="Times New Roman" w:eastAsiaTheme="minorEastAsia" w:hAnsi="Times New Roman" w:cs="Times New Roman"/>
          <w:sz w:val="28"/>
          <w:szCs w:val="28"/>
          <w:lang w:val="uk-UA"/>
        </w:rPr>
        <w:t>–</w:t>
      </w:r>
      <w:r w:rsidRPr="00962739">
        <w:rPr>
          <w:rFonts w:ascii="Times New Roman" w:eastAsiaTheme="minorEastAsia" w:hAnsi="Times New Roman" w:cs="Times New Roman"/>
          <w:sz w:val="28"/>
          <w:szCs w:val="28"/>
          <w:lang w:val="uk-UA"/>
        </w:rPr>
        <w:t xml:space="preserve"> відношення </w:t>
      </w:r>
      <w:r w:rsidR="00BA7931">
        <w:rPr>
          <w:rFonts w:ascii="Times New Roman" w:eastAsiaTheme="minorEastAsia" w:hAnsi="Times New Roman" w:cs="Times New Roman"/>
          <w:sz w:val="28"/>
          <w:szCs w:val="28"/>
          <w:lang w:val="uk-UA"/>
        </w:rPr>
        <w:t>середньої</w:t>
      </w:r>
      <w:r w:rsidRPr="00962739">
        <w:rPr>
          <w:rFonts w:ascii="Times New Roman" w:eastAsiaTheme="minorEastAsia" w:hAnsi="Times New Roman" w:cs="Times New Roman"/>
          <w:sz w:val="28"/>
          <w:szCs w:val="28"/>
          <w:lang w:val="uk-UA"/>
        </w:rPr>
        <w:t xml:space="preserve"> денн</w:t>
      </w:r>
      <w:r w:rsidR="00BA7931">
        <w:rPr>
          <w:rFonts w:ascii="Times New Roman" w:eastAsiaTheme="minorEastAsia" w:hAnsi="Times New Roman" w:cs="Times New Roman"/>
          <w:sz w:val="28"/>
          <w:szCs w:val="28"/>
          <w:lang w:val="uk-UA"/>
        </w:rPr>
        <w:t>ої кількості</w:t>
      </w:r>
      <w:r w:rsidRPr="00962739">
        <w:rPr>
          <w:rFonts w:ascii="Times New Roman" w:eastAsiaTheme="minorEastAsia" w:hAnsi="Times New Roman" w:cs="Times New Roman"/>
          <w:sz w:val="28"/>
          <w:szCs w:val="28"/>
          <w:lang w:val="uk-UA"/>
        </w:rPr>
        <w:t xml:space="preserve"> сонячної радіації, що надходить на похилу і горизонтальну поверхні.</w:t>
      </w:r>
    </w:p>
    <w:p w:rsidR="00973AC3" w:rsidRPr="00962739" w:rsidRDefault="00973AC3" w:rsidP="00973AC3">
      <w:pPr>
        <w:spacing w:after="0" w:line="360" w:lineRule="auto"/>
        <w:ind w:firstLine="709"/>
        <w:jc w:val="both"/>
        <w:rPr>
          <w:rFonts w:ascii="Times New Roman" w:eastAsiaTheme="minorEastAsia" w:hAnsi="Times New Roman" w:cs="Times New Roman"/>
          <w:sz w:val="28"/>
          <w:szCs w:val="28"/>
          <w:lang w:val="uk-UA"/>
        </w:rPr>
      </w:pPr>
      <w:r w:rsidRPr="00962739">
        <w:rPr>
          <w:rFonts w:ascii="Times New Roman" w:eastAsiaTheme="minorEastAsia" w:hAnsi="Times New Roman" w:cs="Times New Roman"/>
          <w:sz w:val="28"/>
          <w:szCs w:val="28"/>
          <w:lang w:val="uk-UA"/>
        </w:rPr>
        <w:t>Коефіцієнт перерахунку з горизонтальн</w:t>
      </w:r>
      <w:r w:rsidR="00CF5B44">
        <w:rPr>
          <w:rFonts w:ascii="Times New Roman" w:eastAsiaTheme="minorEastAsia" w:hAnsi="Times New Roman" w:cs="Times New Roman"/>
          <w:sz w:val="28"/>
          <w:szCs w:val="28"/>
          <w:lang w:val="uk-UA"/>
        </w:rPr>
        <w:t>ої</w:t>
      </w:r>
      <w:r w:rsidRPr="00962739">
        <w:rPr>
          <w:rFonts w:ascii="Times New Roman" w:eastAsiaTheme="minorEastAsia" w:hAnsi="Times New Roman" w:cs="Times New Roman"/>
          <w:sz w:val="28"/>
          <w:szCs w:val="28"/>
          <w:lang w:val="uk-UA"/>
        </w:rPr>
        <w:t xml:space="preserve"> площини на похилу з південною орієнтацією </w:t>
      </w:r>
      <w:r w:rsidR="00BA7931">
        <w:rPr>
          <w:rFonts w:ascii="Times New Roman" w:eastAsiaTheme="minorEastAsia" w:hAnsi="Times New Roman" w:cs="Times New Roman"/>
          <w:sz w:val="28"/>
          <w:szCs w:val="28"/>
          <w:lang w:val="uk-UA"/>
        </w:rPr>
        <w:t>дорівнює сумі значень розсіяного, відбитого і  прямого випромінювання</w:t>
      </w:r>
      <w:r w:rsidRPr="00962739">
        <w:rPr>
          <w:rFonts w:ascii="Times New Roman" w:eastAsiaTheme="minorEastAsia" w:hAnsi="Times New Roman" w:cs="Times New Roman"/>
          <w:sz w:val="28"/>
          <w:szCs w:val="28"/>
          <w:lang w:val="uk-UA"/>
        </w:rPr>
        <w:t>:</w:t>
      </w:r>
    </w:p>
    <w:p w:rsidR="00973AC3" w:rsidRPr="00962739" w:rsidRDefault="00973AC3" w:rsidP="00973AC3">
      <w:pPr>
        <w:shd w:val="clear" w:color="auto" w:fill="FFFFFF" w:themeFill="background1"/>
        <w:spacing w:after="0" w:line="240" w:lineRule="auto"/>
        <w:ind w:firstLine="709"/>
        <w:jc w:val="right"/>
        <w:rPr>
          <w:rFonts w:ascii="Times New Roman" w:hAnsi="Times New Roman" w:cs="Times New Roman"/>
          <w:color w:val="000000" w:themeColor="text1"/>
          <w:position w:val="-12"/>
          <w:sz w:val="28"/>
          <w:szCs w:val="28"/>
          <w:lang w:val="uk-UA"/>
        </w:rPr>
      </w:pPr>
      <w:r w:rsidRPr="00962739">
        <w:rPr>
          <w:rFonts w:ascii="Times New Roman" w:hAnsi="Times New Roman" w:cs="Times New Roman"/>
          <w:color w:val="000000" w:themeColor="text1"/>
          <w:position w:val="-26"/>
          <w:sz w:val="28"/>
          <w:szCs w:val="28"/>
          <w:lang w:val="uk-UA"/>
        </w:rPr>
        <w:object w:dxaOrig="4459" w:dyaOrig="740">
          <v:shape id="_x0000_i1029" type="#_x0000_t75" style="width:222.75pt;height:34.5pt" o:ole="">
            <v:imagedata r:id="rId30" o:title=""/>
          </v:shape>
          <o:OLEObject Type="Embed" ProgID="Equation.DSMT4" ShapeID="_x0000_i1029" DrawAspect="Content" ObjectID="_1637139839" r:id="rId31"/>
        </w:object>
      </w:r>
      <w:r w:rsidRPr="00962739">
        <w:rPr>
          <w:rFonts w:ascii="Times New Roman" w:hAnsi="Times New Roman" w:cs="Times New Roman"/>
          <w:color w:val="000000" w:themeColor="text1"/>
          <w:position w:val="-12"/>
          <w:sz w:val="28"/>
          <w:szCs w:val="28"/>
          <w:lang w:val="uk-UA"/>
        </w:rPr>
        <w:t xml:space="preserve">,                   </w:t>
      </w:r>
      <w:r w:rsidR="00F32B27">
        <w:rPr>
          <w:rFonts w:ascii="Times New Roman" w:hAnsi="Times New Roman" w:cs="Times New Roman"/>
          <w:color w:val="000000" w:themeColor="text1"/>
          <w:position w:val="-12"/>
          <w:sz w:val="28"/>
          <w:szCs w:val="28"/>
          <w:lang w:val="uk-UA"/>
        </w:rPr>
        <w:t xml:space="preserve">    </w:t>
      </w:r>
      <w:r w:rsidRPr="00962739">
        <w:rPr>
          <w:rFonts w:ascii="Times New Roman" w:hAnsi="Times New Roman" w:cs="Times New Roman"/>
          <w:color w:val="000000" w:themeColor="text1"/>
          <w:position w:val="-12"/>
          <w:sz w:val="28"/>
          <w:szCs w:val="28"/>
          <w:lang w:val="uk-UA"/>
        </w:rPr>
        <w:t xml:space="preserve">   </w:t>
      </w:r>
      <w:r w:rsidR="0052387E" w:rsidRPr="00962739">
        <w:rPr>
          <w:rFonts w:ascii="Times New Roman" w:hAnsi="Times New Roman" w:cs="Times New Roman"/>
          <w:color w:val="000000" w:themeColor="text1"/>
          <w:position w:val="-12"/>
          <w:sz w:val="28"/>
          <w:szCs w:val="28"/>
          <w:lang w:val="uk-UA"/>
        </w:rPr>
        <w:t>(4</w:t>
      </w:r>
      <w:r w:rsidR="00BC4167" w:rsidRPr="00962739">
        <w:rPr>
          <w:rFonts w:ascii="Times New Roman" w:hAnsi="Times New Roman" w:cs="Times New Roman"/>
          <w:color w:val="000000" w:themeColor="text1"/>
          <w:position w:val="-12"/>
          <w:sz w:val="28"/>
          <w:szCs w:val="28"/>
          <w:lang w:val="uk-UA"/>
        </w:rPr>
        <w:t>.13</w:t>
      </w:r>
      <w:r w:rsidRPr="00962739">
        <w:rPr>
          <w:rFonts w:ascii="Times New Roman" w:hAnsi="Times New Roman" w:cs="Times New Roman"/>
          <w:color w:val="000000" w:themeColor="text1"/>
          <w:position w:val="-12"/>
          <w:sz w:val="28"/>
          <w:szCs w:val="28"/>
          <w:lang w:val="uk-UA"/>
        </w:rPr>
        <w:t>)</w:t>
      </w:r>
    </w:p>
    <w:p w:rsidR="006C6CDE" w:rsidRPr="00962739" w:rsidRDefault="006C6CDE" w:rsidP="006C6CDE">
      <w:pPr>
        <w:shd w:val="clear" w:color="auto" w:fill="FFFFFF" w:themeFill="background1"/>
        <w:spacing w:after="0" w:line="360" w:lineRule="auto"/>
        <w:ind w:firstLine="709"/>
        <w:jc w:val="both"/>
        <w:rPr>
          <w:rFonts w:ascii="Times New Roman" w:hAnsi="Times New Roman" w:cs="Times New Roman"/>
          <w:color w:val="000000" w:themeColor="text1"/>
          <w:position w:val="-12"/>
          <w:sz w:val="28"/>
          <w:szCs w:val="28"/>
          <w:lang w:val="uk-UA"/>
        </w:rPr>
      </w:pPr>
    </w:p>
    <w:p w:rsidR="00AC7D90" w:rsidRPr="00962739" w:rsidRDefault="00973AC3" w:rsidP="006C6CDE">
      <w:pPr>
        <w:shd w:val="clear" w:color="auto" w:fill="FFFFFF" w:themeFill="background1"/>
        <w:spacing w:after="0" w:line="360" w:lineRule="auto"/>
        <w:ind w:firstLine="709"/>
        <w:jc w:val="both"/>
        <w:rPr>
          <w:rFonts w:ascii="Times New Roman" w:hAnsi="Times New Roman" w:cs="Times New Roman"/>
          <w:color w:val="000000" w:themeColor="text1"/>
          <w:position w:val="-12"/>
          <w:sz w:val="28"/>
          <w:szCs w:val="28"/>
          <w:lang w:val="uk-UA"/>
        </w:rPr>
      </w:pPr>
      <w:r w:rsidRPr="00962739">
        <w:rPr>
          <w:rFonts w:ascii="Times New Roman" w:hAnsi="Times New Roman" w:cs="Times New Roman"/>
          <w:color w:val="000000" w:themeColor="text1"/>
          <w:position w:val="-12"/>
          <w:sz w:val="28"/>
          <w:szCs w:val="28"/>
          <w:lang w:val="uk-UA"/>
        </w:rPr>
        <w:t>Де, Е</w:t>
      </w:r>
      <w:r w:rsidRPr="00962739">
        <w:rPr>
          <w:rFonts w:ascii="Times New Roman" w:hAnsi="Times New Roman" w:cs="Times New Roman"/>
          <w:color w:val="000000" w:themeColor="text1"/>
          <w:position w:val="-12"/>
          <w:sz w:val="28"/>
          <w:szCs w:val="28"/>
          <w:vertAlign w:val="subscript"/>
          <w:lang w:val="uk-UA"/>
        </w:rPr>
        <w:t xml:space="preserve">р </w:t>
      </w:r>
      <w:r w:rsidR="00791567" w:rsidRPr="00962739">
        <w:rPr>
          <w:rFonts w:ascii="Times New Roman" w:hAnsi="Times New Roman" w:cs="Times New Roman"/>
          <w:color w:val="000000" w:themeColor="text1"/>
          <w:position w:val="-12"/>
          <w:sz w:val="28"/>
          <w:szCs w:val="28"/>
          <w:lang w:val="uk-UA"/>
        </w:rPr>
        <w:t>–</w:t>
      </w:r>
      <w:r w:rsidRPr="00962739">
        <w:rPr>
          <w:rFonts w:ascii="Times New Roman" w:hAnsi="Times New Roman" w:cs="Times New Roman"/>
          <w:color w:val="000000" w:themeColor="text1"/>
          <w:position w:val="-12"/>
          <w:sz w:val="28"/>
          <w:szCs w:val="28"/>
          <w:lang w:val="uk-UA"/>
        </w:rPr>
        <w:t xml:space="preserve"> середн</w:t>
      </w:r>
      <w:r w:rsidR="000A4627">
        <w:rPr>
          <w:rFonts w:ascii="Times New Roman" w:hAnsi="Times New Roman" w:cs="Times New Roman"/>
          <w:color w:val="000000" w:themeColor="text1"/>
          <w:position w:val="-12"/>
          <w:sz w:val="28"/>
          <w:szCs w:val="28"/>
          <w:lang w:val="uk-UA"/>
        </w:rPr>
        <w:t>я кількість розсіяного випромінювання,</w:t>
      </w:r>
      <w:r w:rsidRPr="00962739">
        <w:rPr>
          <w:rFonts w:ascii="Times New Roman" w:hAnsi="Times New Roman" w:cs="Times New Roman"/>
          <w:color w:val="000000" w:themeColor="text1"/>
          <w:position w:val="-12"/>
          <w:sz w:val="28"/>
          <w:szCs w:val="28"/>
          <w:lang w:val="uk-UA"/>
        </w:rPr>
        <w:t xml:space="preserve"> що надх</w:t>
      </w:r>
      <w:r w:rsidR="006C6CDE" w:rsidRPr="00962739">
        <w:rPr>
          <w:rFonts w:ascii="Times New Roman" w:hAnsi="Times New Roman" w:cs="Times New Roman"/>
          <w:color w:val="000000" w:themeColor="text1"/>
          <w:position w:val="-12"/>
          <w:sz w:val="28"/>
          <w:szCs w:val="28"/>
          <w:lang w:val="uk-UA"/>
        </w:rPr>
        <w:t xml:space="preserve">одить на горизонтальну поверхню, </w:t>
      </w:r>
      <w:proofErr w:type="spellStart"/>
      <w:r w:rsidR="006C6CDE" w:rsidRPr="00962739">
        <w:rPr>
          <w:rFonts w:ascii="Times New Roman" w:hAnsi="Times New Roman" w:cs="Times New Roman"/>
          <w:color w:val="000000" w:themeColor="text1"/>
          <w:position w:val="-12"/>
          <w:sz w:val="28"/>
          <w:szCs w:val="28"/>
          <w:lang w:val="uk-UA"/>
        </w:rPr>
        <w:t>кВт∙г</w:t>
      </w:r>
      <w:proofErr w:type="spellEnd"/>
      <w:r w:rsidR="006C6CDE" w:rsidRPr="00962739">
        <w:rPr>
          <w:rFonts w:ascii="Times New Roman" w:hAnsi="Times New Roman" w:cs="Times New Roman"/>
          <w:color w:val="000000" w:themeColor="text1"/>
          <w:position w:val="-12"/>
          <w:sz w:val="28"/>
          <w:szCs w:val="28"/>
          <w:lang w:val="uk-UA"/>
        </w:rPr>
        <w:t>/м</w:t>
      </w:r>
      <w:r w:rsidR="006C6CDE" w:rsidRPr="00962739">
        <w:rPr>
          <w:rFonts w:ascii="Times New Roman" w:hAnsi="Times New Roman" w:cs="Times New Roman"/>
          <w:color w:val="000000" w:themeColor="text1"/>
          <w:position w:val="-12"/>
          <w:sz w:val="28"/>
          <w:szCs w:val="28"/>
          <w:vertAlign w:val="superscript"/>
          <w:lang w:val="uk-UA"/>
        </w:rPr>
        <w:t>2</w:t>
      </w:r>
      <w:r w:rsidR="006C6CDE" w:rsidRPr="00962739">
        <w:rPr>
          <w:rFonts w:ascii="Times New Roman" w:hAnsi="Times New Roman" w:cs="Times New Roman"/>
          <w:color w:val="000000" w:themeColor="text1"/>
          <w:position w:val="-12"/>
          <w:sz w:val="28"/>
          <w:szCs w:val="28"/>
          <w:lang w:val="uk-UA"/>
        </w:rPr>
        <w:t>;</w:t>
      </w:r>
    </w:p>
    <w:p w:rsidR="006C6CDE" w:rsidRPr="00962739" w:rsidRDefault="006C6CDE" w:rsidP="006C6CDE">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24"/>
          <w:sz w:val="28"/>
          <w:szCs w:val="28"/>
          <w:lang w:val="uk-UA"/>
        </w:rPr>
        <w:t xml:space="preserve">  </w:t>
      </w:r>
      <w:r w:rsidRPr="00962739">
        <w:rPr>
          <w:rFonts w:ascii="Times New Roman" w:hAnsi="Times New Roman" w:cs="Times New Roman"/>
          <w:color w:val="000000" w:themeColor="text1"/>
          <w:position w:val="-26"/>
          <w:sz w:val="28"/>
          <w:szCs w:val="28"/>
          <w:lang w:val="uk-UA"/>
        </w:rPr>
        <w:object w:dxaOrig="460" w:dyaOrig="760">
          <v:shape id="_x0000_i1030" type="#_x0000_t75" style="width:21.75pt;height:35.25pt" o:ole="">
            <v:imagedata r:id="rId32" o:title=""/>
          </v:shape>
          <o:OLEObject Type="Embed" ProgID="Equation.DSMT4" ShapeID="_x0000_i1030" DrawAspect="Content" ObjectID="_1637139840" r:id="rId33"/>
        </w:object>
      </w:r>
      <w:r w:rsidRPr="00962739">
        <w:rPr>
          <w:rFonts w:ascii="Times New Roman" w:hAnsi="Times New Roman" w:cs="Times New Roman"/>
          <w:color w:val="000000" w:themeColor="text1"/>
          <w:sz w:val="28"/>
          <w:szCs w:val="28"/>
          <w:lang w:val="uk-UA"/>
        </w:rPr>
        <w:t xml:space="preserve"> – середн</w:t>
      </w:r>
      <w:r w:rsidR="00791567" w:rsidRPr="00962739">
        <w:rPr>
          <w:rFonts w:ascii="Times New Roman" w:hAnsi="Times New Roman" w:cs="Times New Roman"/>
          <w:color w:val="000000" w:themeColor="text1"/>
          <w:sz w:val="28"/>
          <w:szCs w:val="28"/>
          <w:lang w:val="uk-UA"/>
        </w:rPr>
        <w:t>я-</w:t>
      </w:r>
      <w:r w:rsidR="000A4627">
        <w:rPr>
          <w:rFonts w:ascii="Times New Roman" w:hAnsi="Times New Roman" w:cs="Times New Roman"/>
          <w:color w:val="000000" w:themeColor="text1"/>
          <w:sz w:val="28"/>
          <w:szCs w:val="28"/>
          <w:lang w:val="uk-UA"/>
        </w:rPr>
        <w:t>денна</w:t>
      </w:r>
      <w:r w:rsidRPr="00962739">
        <w:rPr>
          <w:rFonts w:ascii="Times New Roman" w:hAnsi="Times New Roman" w:cs="Times New Roman"/>
          <w:color w:val="000000" w:themeColor="text1"/>
          <w:sz w:val="28"/>
          <w:szCs w:val="28"/>
          <w:lang w:val="uk-UA"/>
        </w:rPr>
        <w:t xml:space="preserve"> частка розсіяного сонячного випромінювання, </w:t>
      </w:r>
      <w:proofErr w:type="spellStart"/>
      <w:r w:rsidRPr="00962739">
        <w:rPr>
          <w:rFonts w:ascii="Times New Roman" w:hAnsi="Times New Roman" w:cs="Times New Roman"/>
          <w:color w:val="000000" w:themeColor="text1"/>
          <w:sz w:val="28"/>
          <w:szCs w:val="28"/>
          <w:lang w:val="uk-UA"/>
        </w:rPr>
        <w:t>кВт∙год</w:t>
      </w:r>
      <w:proofErr w:type="spellEnd"/>
      <w:r w:rsidRPr="00962739">
        <w:rPr>
          <w:rFonts w:ascii="Times New Roman" w:hAnsi="Times New Roman" w:cs="Times New Roman"/>
          <w:color w:val="000000" w:themeColor="text1"/>
          <w:sz w:val="28"/>
          <w:szCs w:val="28"/>
          <w:lang w:val="uk-UA"/>
        </w:rPr>
        <w:t xml:space="preserve"> / м</w:t>
      </w:r>
      <w:r w:rsidRPr="00962739">
        <w:rPr>
          <w:rFonts w:ascii="Times New Roman" w:hAnsi="Times New Roman" w:cs="Times New Roman"/>
          <w:color w:val="000000" w:themeColor="text1"/>
          <w:sz w:val="28"/>
          <w:szCs w:val="28"/>
          <w:vertAlign w:val="superscript"/>
          <w:lang w:val="uk-UA"/>
        </w:rPr>
        <w:t>2</w:t>
      </w:r>
      <w:r w:rsidRPr="00962739">
        <w:rPr>
          <w:rFonts w:ascii="Times New Roman" w:hAnsi="Times New Roman" w:cs="Times New Roman"/>
          <w:color w:val="000000" w:themeColor="text1"/>
          <w:sz w:val="28"/>
          <w:szCs w:val="28"/>
          <w:lang w:val="uk-UA"/>
        </w:rPr>
        <w:t>;</w:t>
      </w:r>
    </w:p>
    <w:p w:rsidR="006C6CDE" w:rsidRPr="00962739" w:rsidRDefault="006C6CDE" w:rsidP="006C6CDE">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roofErr w:type="spellStart"/>
      <w:r w:rsidRPr="00962739">
        <w:rPr>
          <w:rFonts w:ascii="Times New Roman" w:hAnsi="Times New Roman" w:cs="Times New Roman"/>
          <w:color w:val="000000" w:themeColor="text1"/>
          <w:sz w:val="28"/>
          <w:szCs w:val="28"/>
          <w:lang w:val="uk-UA"/>
        </w:rPr>
        <w:t>R</w:t>
      </w:r>
      <w:r w:rsidRPr="00962739">
        <w:rPr>
          <w:rFonts w:ascii="Times New Roman" w:hAnsi="Times New Roman" w:cs="Times New Roman"/>
          <w:color w:val="000000" w:themeColor="text1"/>
          <w:sz w:val="28"/>
          <w:szCs w:val="28"/>
          <w:vertAlign w:val="subscript"/>
          <w:lang w:val="uk-UA"/>
        </w:rPr>
        <w:t>п</w:t>
      </w:r>
      <w:proofErr w:type="spellEnd"/>
      <w:r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sz w:val="28"/>
          <w:szCs w:val="28"/>
          <w:lang w:val="uk-UA"/>
        </w:rPr>
        <w:t xml:space="preserve"> </w:t>
      </w:r>
      <w:r w:rsidR="00791567" w:rsidRPr="00962739">
        <w:rPr>
          <w:rFonts w:ascii="Times New Roman" w:hAnsi="Times New Roman" w:cs="Times New Roman"/>
          <w:color w:val="000000" w:themeColor="text1"/>
          <w:sz w:val="28"/>
          <w:szCs w:val="28"/>
          <w:lang w:val="uk-UA"/>
        </w:rPr>
        <w:t>середній місячний</w:t>
      </w:r>
      <w:r w:rsidRPr="00962739">
        <w:rPr>
          <w:rFonts w:ascii="Times New Roman" w:hAnsi="Times New Roman" w:cs="Times New Roman"/>
          <w:color w:val="000000" w:themeColor="text1"/>
          <w:sz w:val="28"/>
          <w:szCs w:val="28"/>
          <w:lang w:val="uk-UA"/>
        </w:rPr>
        <w:t xml:space="preserve"> коефіцієнт перерахунку прямого сонячного випромінювання з горизонтально</w:t>
      </w:r>
      <w:r w:rsidR="003E2D90" w:rsidRPr="00962739">
        <w:rPr>
          <w:rFonts w:ascii="Times New Roman" w:hAnsi="Times New Roman" w:cs="Times New Roman"/>
          <w:color w:val="000000" w:themeColor="text1"/>
          <w:sz w:val="28"/>
          <w:szCs w:val="28"/>
          <w:lang w:val="uk-UA"/>
        </w:rPr>
        <w:t>ї</w:t>
      </w:r>
      <w:r w:rsidRPr="00962739">
        <w:rPr>
          <w:rFonts w:ascii="Times New Roman" w:hAnsi="Times New Roman" w:cs="Times New Roman"/>
          <w:color w:val="000000" w:themeColor="text1"/>
          <w:sz w:val="28"/>
          <w:szCs w:val="28"/>
          <w:lang w:val="uk-UA"/>
        </w:rPr>
        <w:t xml:space="preserve"> на похилу поверхню; </w:t>
      </w:r>
    </w:p>
    <w:p w:rsidR="006C6CDE" w:rsidRPr="00962739" w:rsidRDefault="006C6CDE" w:rsidP="006C6CDE">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β </w:t>
      </w:r>
      <w:r w:rsidR="00BE648C" w:rsidRPr="00962739">
        <w:rPr>
          <w:rFonts w:ascii="Times New Roman" w:eastAsiaTheme="minorEastAsia" w:hAnsi="Times New Roman" w:cs="Times New Roman"/>
          <w:sz w:val="28"/>
          <w:szCs w:val="28"/>
          <w:lang w:val="uk-UA"/>
        </w:rPr>
        <w:t>–</w:t>
      </w:r>
      <w:r w:rsidRPr="00962739">
        <w:rPr>
          <w:rFonts w:ascii="Times New Roman" w:hAnsi="Times New Roman" w:cs="Times New Roman"/>
          <w:color w:val="000000" w:themeColor="text1"/>
          <w:sz w:val="28"/>
          <w:szCs w:val="28"/>
          <w:lang w:val="uk-UA"/>
        </w:rPr>
        <w:t xml:space="preserve"> кут нахилу поверхні </w:t>
      </w:r>
      <w:r w:rsidR="000A4627">
        <w:rPr>
          <w:rFonts w:ascii="Times New Roman" w:hAnsi="Times New Roman" w:cs="Times New Roman"/>
          <w:color w:val="000000" w:themeColor="text1"/>
          <w:sz w:val="28"/>
          <w:szCs w:val="28"/>
          <w:lang w:val="uk-UA"/>
        </w:rPr>
        <w:t>СБ</w:t>
      </w:r>
      <w:r w:rsidRPr="00962739">
        <w:rPr>
          <w:rFonts w:ascii="Times New Roman" w:hAnsi="Times New Roman" w:cs="Times New Roman"/>
          <w:color w:val="000000" w:themeColor="text1"/>
          <w:sz w:val="28"/>
          <w:szCs w:val="28"/>
          <w:lang w:val="uk-UA"/>
        </w:rPr>
        <w:t xml:space="preserve"> до горизонту;</w:t>
      </w:r>
    </w:p>
    <w:p w:rsidR="00BE648C" w:rsidRDefault="006C6CDE" w:rsidP="006C6CDE">
      <w:pPr>
        <w:shd w:val="clear" w:color="auto" w:fill="FFFFFF" w:themeFill="background1"/>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 xml:space="preserve">ρ </w:t>
      </w:r>
      <w:r w:rsidR="00BE648C" w:rsidRPr="00962739">
        <w:rPr>
          <w:rFonts w:ascii="Times New Roman" w:eastAsiaTheme="minorEastAsia" w:hAnsi="Times New Roman" w:cs="Times New Roman"/>
          <w:sz w:val="28"/>
          <w:szCs w:val="28"/>
          <w:lang w:val="uk-UA"/>
        </w:rPr>
        <w:t>–</w:t>
      </w:r>
      <w:r w:rsidRPr="00962739">
        <w:rPr>
          <w:rFonts w:ascii="Times New Roman" w:hAnsi="Times New Roman" w:cs="Times New Roman"/>
          <w:sz w:val="28"/>
          <w:szCs w:val="28"/>
          <w:lang w:val="uk-UA"/>
        </w:rPr>
        <w:t xml:space="preserve"> коефіцієнт відбивання поверхні Землі і навколишніх тіл</w:t>
      </w:r>
      <w:r w:rsidR="000A4627">
        <w:rPr>
          <w:rFonts w:ascii="Times New Roman" w:hAnsi="Times New Roman" w:cs="Times New Roman"/>
          <w:sz w:val="28"/>
          <w:szCs w:val="28"/>
          <w:lang w:val="uk-UA"/>
        </w:rPr>
        <w:t xml:space="preserve">. </w:t>
      </w:r>
    </w:p>
    <w:p w:rsidR="006C6CDE" w:rsidRPr="00962739" w:rsidRDefault="000A4627" w:rsidP="00BE648C">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Зимою </w:t>
      </w:r>
      <w:r w:rsidRPr="00962739">
        <w:rPr>
          <w:rFonts w:ascii="Times New Roman" w:hAnsi="Times New Roman" w:cs="Times New Roman"/>
          <w:sz w:val="28"/>
          <w:szCs w:val="28"/>
          <w:lang w:val="uk-UA"/>
        </w:rPr>
        <w:t>ρ</w:t>
      </w:r>
      <w:r>
        <w:rPr>
          <w:rFonts w:ascii="Times New Roman" w:hAnsi="Times New Roman" w:cs="Times New Roman"/>
          <w:sz w:val="28"/>
          <w:szCs w:val="28"/>
          <w:lang w:val="uk-UA"/>
        </w:rPr>
        <w:t xml:space="preserve"> =</w:t>
      </w:r>
      <w:r w:rsidR="006C6CDE" w:rsidRPr="00962739">
        <w:rPr>
          <w:rFonts w:ascii="Times New Roman" w:hAnsi="Times New Roman" w:cs="Times New Roman"/>
          <w:sz w:val="28"/>
          <w:szCs w:val="28"/>
          <w:lang w:val="uk-UA"/>
        </w:rPr>
        <w:t xml:space="preserve"> 0,7</w:t>
      </w:r>
      <w:r>
        <w:rPr>
          <w:rFonts w:ascii="Times New Roman" w:hAnsi="Times New Roman" w:cs="Times New Roman"/>
          <w:sz w:val="28"/>
          <w:szCs w:val="28"/>
          <w:lang w:val="uk-UA"/>
        </w:rPr>
        <w:t>; Влітку</w:t>
      </w:r>
      <w:r w:rsidR="006C6CDE" w:rsidRPr="00962739">
        <w:rPr>
          <w:rFonts w:ascii="Times New Roman" w:hAnsi="Times New Roman" w:cs="Times New Roman"/>
          <w:sz w:val="28"/>
          <w:szCs w:val="28"/>
          <w:lang w:val="uk-UA"/>
        </w:rPr>
        <w:t xml:space="preserve"> </w:t>
      </w:r>
      <w:r w:rsidRPr="00962739">
        <w:rPr>
          <w:rFonts w:ascii="Times New Roman" w:hAnsi="Times New Roman" w:cs="Times New Roman"/>
          <w:sz w:val="28"/>
          <w:szCs w:val="28"/>
          <w:lang w:val="uk-UA"/>
        </w:rPr>
        <w:t>ρ</w:t>
      </w:r>
      <w:r>
        <w:rPr>
          <w:rFonts w:ascii="Times New Roman" w:hAnsi="Times New Roman" w:cs="Times New Roman"/>
          <w:sz w:val="28"/>
          <w:szCs w:val="28"/>
          <w:lang w:val="uk-UA"/>
        </w:rPr>
        <w:t xml:space="preserve"> = </w:t>
      </w:r>
      <w:r w:rsidR="006C6CDE" w:rsidRPr="00962739">
        <w:rPr>
          <w:rFonts w:ascii="Times New Roman" w:hAnsi="Times New Roman" w:cs="Times New Roman"/>
          <w:sz w:val="28"/>
          <w:szCs w:val="28"/>
          <w:lang w:val="uk-UA"/>
        </w:rPr>
        <w:t>0,2.</w:t>
      </w:r>
    </w:p>
    <w:p w:rsidR="006C6CDE" w:rsidRPr="00962739" w:rsidRDefault="006C7364" w:rsidP="006C6CDE">
      <w:pPr>
        <w:shd w:val="clear" w:color="auto" w:fill="FFFFFF" w:themeFill="background1"/>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Середній місячний</w:t>
      </w:r>
      <w:r w:rsidR="006C6CDE" w:rsidRPr="00962739">
        <w:rPr>
          <w:rFonts w:ascii="Times New Roman" w:hAnsi="Times New Roman" w:cs="Times New Roman"/>
          <w:sz w:val="28"/>
          <w:szCs w:val="28"/>
          <w:lang w:val="uk-UA"/>
        </w:rPr>
        <w:t xml:space="preserve"> коефіцієнт перерахунку прямого сонячного випромінювання з горизонтальної на похилу поверхню:</w:t>
      </w:r>
    </w:p>
    <w:p w:rsidR="0052387E" w:rsidRPr="00962739" w:rsidRDefault="0052387E" w:rsidP="0052387E">
      <w:pPr>
        <w:shd w:val="clear" w:color="auto" w:fill="FFFFFF" w:themeFill="background1"/>
        <w:spacing w:after="0" w:line="240" w:lineRule="auto"/>
        <w:ind w:firstLine="709"/>
        <w:jc w:val="right"/>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62"/>
          <w:sz w:val="28"/>
          <w:szCs w:val="28"/>
          <w:vertAlign w:val="subscript"/>
          <w:lang w:val="uk-UA"/>
        </w:rPr>
        <w:object w:dxaOrig="5880" w:dyaOrig="1380">
          <v:shape id="_x0000_i1031" type="#_x0000_t75" style="width:294.75pt;height:69pt" o:ole="">
            <v:imagedata r:id="rId34" o:title=""/>
          </v:shape>
          <o:OLEObject Type="Embed" ProgID="Equation.DSMT4" ShapeID="_x0000_i1031" DrawAspect="Content" ObjectID="_1637139841" r:id="rId35"/>
        </w:object>
      </w:r>
      <w:r w:rsidRPr="00962739">
        <w:rPr>
          <w:rFonts w:ascii="Times New Roman" w:hAnsi="Times New Roman" w:cs="Times New Roman"/>
          <w:color w:val="000000" w:themeColor="text1"/>
          <w:position w:val="-12"/>
          <w:sz w:val="28"/>
          <w:szCs w:val="28"/>
          <w:lang w:val="uk-UA"/>
        </w:rPr>
        <w:t>,             (4.1</w:t>
      </w:r>
      <w:r w:rsidR="00BC4167" w:rsidRPr="00962739">
        <w:rPr>
          <w:rFonts w:ascii="Times New Roman" w:hAnsi="Times New Roman" w:cs="Times New Roman"/>
          <w:color w:val="000000" w:themeColor="text1"/>
          <w:position w:val="-12"/>
          <w:sz w:val="28"/>
          <w:szCs w:val="28"/>
          <w:lang w:val="uk-UA"/>
        </w:rPr>
        <w:t>4</w:t>
      </w:r>
      <w:r w:rsidRPr="00962739">
        <w:rPr>
          <w:rFonts w:ascii="Times New Roman" w:hAnsi="Times New Roman" w:cs="Times New Roman"/>
          <w:color w:val="000000" w:themeColor="text1"/>
          <w:position w:val="-12"/>
          <w:sz w:val="28"/>
          <w:szCs w:val="28"/>
          <w:lang w:val="uk-UA"/>
        </w:rPr>
        <w:t>)</w:t>
      </w:r>
    </w:p>
    <w:p w:rsidR="0052387E" w:rsidRPr="00962739" w:rsidRDefault="0052387E"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sz w:val="28"/>
          <w:szCs w:val="28"/>
          <w:lang w:val="uk-UA"/>
        </w:rPr>
        <w:t xml:space="preserve">Де, </w:t>
      </w:r>
      <w:r w:rsidRPr="00962739">
        <w:rPr>
          <w:rFonts w:ascii="Times New Roman" w:hAnsi="Times New Roman" w:cs="Times New Roman"/>
          <w:color w:val="000000" w:themeColor="text1"/>
          <w:position w:val="-10"/>
          <w:sz w:val="28"/>
          <w:szCs w:val="28"/>
          <w:lang w:val="uk-UA"/>
        </w:rPr>
        <w:object w:dxaOrig="220" w:dyaOrig="340">
          <v:shape id="_x0000_i1032" type="#_x0000_t75" style="width:11.25pt;height:15.75pt" o:ole="">
            <v:imagedata r:id="rId36" o:title=""/>
          </v:shape>
          <o:OLEObject Type="Embed" ProgID="Equation.DSMT4" ShapeID="_x0000_i1032" DrawAspect="Content" ObjectID="_1637139842" r:id="rId37"/>
        </w:object>
      </w:r>
      <w:r w:rsidR="000A4627">
        <w:rPr>
          <w:rFonts w:ascii="Times New Roman" w:hAnsi="Times New Roman" w:cs="Times New Roman"/>
          <w:color w:val="000000" w:themeColor="text1"/>
          <w:sz w:val="28"/>
          <w:szCs w:val="28"/>
          <w:lang w:val="uk-UA"/>
        </w:rPr>
        <w:t xml:space="preserve"> – широта місцевості</w:t>
      </w:r>
      <w:r w:rsidRPr="00962739">
        <w:rPr>
          <w:rFonts w:ascii="Times New Roman" w:hAnsi="Times New Roman" w:cs="Times New Roman"/>
          <w:color w:val="000000" w:themeColor="text1"/>
          <w:sz w:val="28"/>
          <w:szCs w:val="28"/>
          <w:lang w:val="uk-UA"/>
        </w:rPr>
        <w:t>;</w:t>
      </w:r>
    </w:p>
    <w:p w:rsidR="0052387E" w:rsidRPr="00962739" w:rsidRDefault="0052387E"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10"/>
          <w:sz w:val="28"/>
          <w:szCs w:val="28"/>
          <w:lang w:val="uk-UA"/>
        </w:rPr>
        <w:object w:dxaOrig="260" w:dyaOrig="340">
          <v:shape id="_x0000_i1033" type="#_x0000_t75" style="width:12pt;height:19.5pt" o:ole="">
            <v:imagedata r:id="rId38" o:title=""/>
          </v:shape>
          <o:OLEObject Type="Embed" ProgID="Equation.DSMT4" ShapeID="_x0000_i1033" DrawAspect="Content" ObjectID="_1637139843" r:id="rId39"/>
        </w:object>
      </w:r>
      <w:r w:rsidRPr="00962739">
        <w:rPr>
          <w:rFonts w:ascii="Times New Roman" w:hAnsi="Times New Roman" w:cs="Times New Roman"/>
          <w:color w:val="000000" w:themeColor="text1"/>
          <w:sz w:val="28"/>
          <w:szCs w:val="28"/>
          <w:lang w:val="uk-UA"/>
        </w:rPr>
        <w:t xml:space="preserve"> – кут нахилу сонячної бат</w:t>
      </w:r>
      <w:r w:rsidR="000A4627">
        <w:rPr>
          <w:rFonts w:ascii="Times New Roman" w:hAnsi="Times New Roman" w:cs="Times New Roman"/>
          <w:color w:val="000000" w:themeColor="text1"/>
          <w:sz w:val="28"/>
          <w:szCs w:val="28"/>
          <w:lang w:val="uk-UA"/>
        </w:rPr>
        <w:t>ареї до горизонту</w:t>
      </w:r>
      <w:r w:rsidRPr="00962739">
        <w:rPr>
          <w:rFonts w:ascii="Times New Roman" w:hAnsi="Times New Roman" w:cs="Times New Roman"/>
          <w:color w:val="000000" w:themeColor="text1"/>
          <w:sz w:val="28"/>
          <w:szCs w:val="28"/>
          <w:lang w:val="uk-UA"/>
        </w:rPr>
        <w:t>;</w:t>
      </w:r>
    </w:p>
    <w:p w:rsidR="0052387E" w:rsidRPr="00962739" w:rsidRDefault="0052387E"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6"/>
          <w:sz w:val="28"/>
          <w:szCs w:val="28"/>
          <w:lang w:val="uk-UA"/>
        </w:rPr>
        <w:object w:dxaOrig="240" w:dyaOrig="300">
          <v:shape id="_x0000_i1034" type="#_x0000_t75" style="width:12pt;height:15pt" o:ole="">
            <v:imagedata r:id="rId40" o:title=""/>
          </v:shape>
          <o:OLEObject Type="Embed" ProgID="Equation.DSMT4" ShapeID="_x0000_i1034" DrawAspect="Content" ObjectID="_1637139844" r:id="rId41"/>
        </w:object>
      </w:r>
      <w:r w:rsidRPr="00962739">
        <w:rPr>
          <w:rFonts w:ascii="Times New Roman" w:hAnsi="Times New Roman" w:cs="Times New Roman"/>
          <w:color w:val="000000" w:themeColor="text1"/>
          <w:sz w:val="28"/>
          <w:szCs w:val="28"/>
          <w:lang w:val="uk-UA"/>
        </w:rPr>
        <w:t xml:space="preserve"> – </w:t>
      </w:r>
      <w:r w:rsidR="000A4627">
        <w:rPr>
          <w:rFonts w:ascii="Times New Roman" w:hAnsi="Times New Roman" w:cs="Times New Roman"/>
          <w:color w:val="000000" w:themeColor="text1"/>
          <w:sz w:val="28"/>
          <w:szCs w:val="28"/>
          <w:lang w:val="uk-UA"/>
        </w:rPr>
        <w:t xml:space="preserve">кут </w:t>
      </w:r>
      <w:r w:rsidRPr="00962739">
        <w:rPr>
          <w:rFonts w:ascii="Times New Roman" w:hAnsi="Times New Roman" w:cs="Times New Roman"/>
          <w:color w:val="000000" w:themeColor="text1"/>
          <w:sz w:val="28"/>
          <w:szCs w:val="28"/>
          <w:lang w:val="uk-UA"/>
        </w:rPr>
        <w:t>нахил</w:t>
      </w:r>
      <w:r w:rsidR="000A4627">
        <w:rPr>
          <w:rFonts w:ascii="Times New Roman" w:hAnsi="Times New Roman" w:cs="Times New Roman"/>
          <w:color w:val="000000" w:themeColor="text1"/>
          <w:sz w:val="28"/>
          <w:szCs w:val="28"/>
          <w:lang w:val="uk-UA"/>
        </w:rPr>
        <w:t>у</w:t>
      </w:r>
      <w:r w:rsidRPr="00962739">
        <w:rPr>
          <w:rFonts w:ascii="Times New Roman" w:hAnsi="Times New Roman" w:cs="Times New Roman"/>
          <w:color w:val="000000" w:themeColor="text1"/>
          <w:sz w:val="28"/>
          <w:szCs w:val="28"/>
          <w:lang w:val="uk-UA"/>
        </w:rPr>
        <w:t xml:space="preserve"> Сонця (кут між лінією, що з'єднує центри Землі і Сонця, і її проекцією на площину екватора):</w:t>
      </w:r>
    </w:p>
    <w:p w:rsidR="0052387E" w:rsidRPr="00962739" w:rsidRDefault="0052387E" w:rsidP="002B1C8C">
      <w:pPr>
        <w:shd w:val="clear" w:color="auto" w:fill="FFFFFF" w:themeFill="background1"/>
        <w:spacing w:after="0" w:line="360" w:lineRule="auto"/>
        <w:ind w:firstLine="709"/>
        <w:jc w:val="right"/>
        <w:rPr>
          <w:rFonts w:ascii="Times New Roman" w:hAnsi="Times New Roman" w:cs="Times New Roman"/>
          <w:color w:val="000000" w:themeColor="text1"/>
          <w:position w:val="-12"/>
          <w:sz w:val="28"/>
          <w:szCs w:val="28"/>
          <w:lang w:val="uk-UA"/>
        </w:rPr>
      </w:pPr>
      <w:r w:rsidRPr="00962739">
        <w:rPr>
          <w:rFonts w:ascii="Times New Roman" w:hAnsi="Times New Roman" w:cs="Times New Roman"/>
          <w:color w:val="000000" w:themeColor="text1"/>
          <w:position w:val="-28"/>
          <w:sz w:val="28"/>
          <w:szCs w:val="28"/>
          <w:lang w:val="uk-UA"/>
        </w:rPr>
        <w:object w:dxaOrig="3000" w:dyaOrig="720">
          <v:shape id="_x0000_i1035" type="#_x0000_t75" style="width:173.25pt;height:36.75pt" o:ole="">
            <v:imagedata r:id="rId42" o:title=""/>
          </v:shape>
          <o:OLEObject Type="Embed" ProgID="Equation.DSMT4" ShapeID="_x0000_i1035" DrawAspect="Content" ObjectID="_1637139845" r:id="rId43"/>
        </w:object>
      </w:r>
      <w:r w:rsidRPr="00962739">
        <w:rPr>
          <w:rFonts w:ascii="Times New Roman" w:hAnsi="Times New Roman" w:cs="Times New Roman"/>
          <w:color w:val="000000" w:themeColor="text1"/>
          <w:position w:val="-12"/>
          <w:sz w:val="28"/>
          <w:szCs w:val="28"/>
          <w:lang w:val="uk-UA"/>
        </w:rPr>
        <w:t>,                                     (4.1</w:t>
      </w:r>
      <w:r w:rsidR="00BC4167" w:rsidRPr="00962739">
        <w:rPr>
          <w:rFonts w:ascii="Times New Roman" w:hAnsi="Times New Roman" w:cs="Times New Roman"/>
          <w:color w:val="000000" w:themeColor="text1"/>
          <w:position w:val="-12"/>
          <w:sz w:val="28"/>
          <w:szCs w:val="28"/>
          <w:lang w:val="uk-UA"/>
        </w:rPr>
        <w:t>5</w:t>
      </w:r>
      <w:r w:rsidRPr="00962739">
        <w:rPr>
          <w:rFonts w:ascii="Times New Roman" w:hAnsi="Times New Roman" w:cs="Times New Roman"/>
          <w:color w:val="000000" w:themeColor="text1"/>
          <w:position w:val="-12"/>
          <w:sz w:val="28"/>
          <w:szCs w:val="28"/>
          <w:lang w:val="uk-UA"/>
        </w:rPr>
        <w:t>)</w:t>
      </w:r>
    </w:p>
    <w:p w:rsidR="0052387E" w:rsidRPr="00962739" w:rsidRDefault="0052387E"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lastRenderedPageBreak/>
        <w:t xml:space="preserve">де </w:t>
      </w:r>
      <w:r w:rsidR="000A4627">
        <w:rPr>
          <w:rFonts w:ascii="Times New Roman" w:hAnsi="Times New Roman" w:cs="Times New Roman"/>
          <w:color w:val="000000" w:themeColor="text1"/>
          <w:sz w:val="28"/>
          <w:szCs w:val="28"/>
          <w:lang w:val="uk-UA"/>
        </w:rPr>
        <w:t>n - порядковий номер дня (</w:t>
      </w:r>
      <w:r w:rsidRPr="00962739">
        <w:rPr>
          <w:rFonts w:ascii="Times New Roman" w:hAnsi="Times New Roman" w:cs="Times New Roman"/>
          <w:color w:val="000000" w:themeColor="text1"/>
          <w:sz w:val="28"/>
          <w:szCs w:val="28"/>
          <w:lang w:val="uk-UA"/>
        </w:rPr>
        <w:t>від 1 січня</w:t>
      </w:r>
      <w:r w:rsidR="000A4627">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w:t>
      </w:r>
    </w:p>
    <w:p w:rsidR="0052387E" w:rsidRPr="00962739" w:rsidRDefault="0052387E"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Значення </w:t>
      </w:r>
      <w:r w:rsidRPr="00962739">
        <w:rPr>
          <w:rFonts w:ascii="Times New Roman" w:hAnsi="Times New Roman" w:cs="Times New Roman"/>
          <w:color w:val="000000" w:themeColor="text1"/>
          <w:position w:val="-6"/>
          <w:sz w:val="28"/>
          <w:szCs w:val="28"/>
          <w:lang w:val="uk-UA"/>
        </w:rPr>
        <w:object w:dxaOrig="220" w:dyaOrig="279">
          <v:shape id="_x0000_i1036" type="#_x0000_t75" style="width:11.25pt;height:14.25pt" o:ole="">
            <v:imagedata r:id="rId44" o:title=""/>
          </v:shape>
          <o:OLEObject Type="Embed" ProgID="Equation.3" ShapeID="_x0000_i1036" DrawAspect="Content" ObjectID="_1637139846" r:id="rId45"/>
        </w:object>
      </w:r>
      <w:r w:rsidRPr="00962739">
        <w:rPr>
          <w:rFonts w:ascii="Times New Roman" w:hAnsi="Times New Roman" w:cs="Times New Roman"/>
          <w:color w:val="000000" w:themeColor="text1"/>
          <w:sz w:val="28"/>
          <w:szCs w:val="28"/>
          <w:lang w:val="uk-UA"/>
        </w:rPr>
        <w:t xml:space="preserve"> беруться з таблиці</w:t>
      </w:r>
      <w:r w:rsidR="002A0138" w:rsidRPr="00962739">
        <w:rPr>
          <w:rFonts w:ascii="Times New Roman" w:hAnsi="Times New Roman" w:cs="Times New Roman"/>
          <w:color w:val="000000" w:themeColor="text1"/>
          <w:sz w:val="28"/>
          <w:szCs w:val="28"/>
          <w:lang w:val="uk-UA"/>
        </w:rPr>
        <w:t xml:space="preserve"> 4.3</w:t>
      </w:r>
    </w:p>
    <w:p w:rsidR="002A0138" w:rsidRPr="00962739" w:rsidRDefault="002A0138" w:rsidP="002B1C8C">
      <w:pPr>
        <w:shd w:val="clear" w:color="auto" w:fill="FFFFFF" w:themeFill="background1"/>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Часовий кут заходу (сходу) Сонця для горизонтальної поверхні визначиться так:</w:t>
      </w:r>
    </w:p>
    <w:p w:rsidR="002A0138" w:rsidRPr="00962739" w:rsidRDefault="002A0138" w:rsidP="002B1C8C">
      <w:pPr>
        <w:shd w:val="clear" w:color="auto" w:fill="FFFFFF" w:themeFill="background1"/>
        <w:spacing w:after="0" w:line="360" w:lineRule="auto"/>
        <w:ind w:firstLine="709"/>
        <w:jc w:val="right"/>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12"/>
          <w:sz w:val="28"/>
          <w:szCs w:val="28"/>
          <w:lang w:val="uk-UA"/>
        </w:rPr>
        <w:object w:dxaOrig="2380" w:dyaOrig="380">
          <v:shape id="_x0000_i1037" type="#_x0000_t75" style="width:120pt;height:19.5pt" o:ole="">
            <v:imagedata r:id="rId46" o:title=""/>
          </v:shape>
          <o:OLEObject Type="Embed" ProgID="Equation.DSMT4" ShapeID="_x0000_i1037" DrawAspect="Content" ObjectID="_1637139847" r:id="rId47"/>
        </w:object>
      </w:r>
      <w:r w:rsidRPr="00962739">
        <w:rPr>
          <w:rFonts w:ascii="Times New Roman" w:hAnsi="Times New Roman" w:cs="Times New Roman"/>
          <w:color w:val="000000" w:themeColor="text1"/>
          <w:sz w:val="28"/>
          <w:szCs w:val="28"/>
          <w:lang w:val="uk-UA"/>
        </w:rPr>
        <w:t>.                                       (4.1</w:t>
      </w:r>
      <w:r w:rsidR="00BC4167" w:rsidRPr="00962739">
        <w:rPr>
          <w:rFonts w:ascii="Times New Roman" w:hAnsi="Times New Roman" w:cs="Times New Roman"/>
          <w:color w:val="000000" w:themeColor="text1"/>
          <w:sz w:val="28"/>
          <w:szCs w:val="28"/>
          <w:lang w:val="uk-UA"/>
        </w:rPr>
        <w:t>6</w:t>
      </w:r>
      <w:r w:rsidRPr="00962739">
        <w:rPr>
          <w:rFonts w:ascii="Times New Roman" w:hAnsi="Times New Roman" w:cs="Times New Roman"/>
          <w:color w:val="000000" w:themeColor="text1"/>
          <w:sz w:val="28"/>
          <w:szCs w:val="28"/>
          <w:lang w:val="uk-UA"/>
        </w:rPr>
        <w:t>)</w:t>
      </w:r>
    </w:p>
    <w:p w:rsidR="002A0138" w:rsidRPr="00962739" w:rsidRDefault="002A0138" w:rsidP="002B1C8C">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Часовий кут заходу Сонця для похилій поверхні з південною орієнтацією</w:t>
      </w:r>
      <w:r w:rsidR="002B1C8C" w:rsidRPr="00962739">
        <w:rPr>
          <w:rFonts w:ascii="Times New Roman" w:hAnsi="Times New Roman" w:cs="Times New Roman"/>
          <w:color w:val="000000" w:themeColor="text1"/>
          <w:sz w:val="28"/>
          <w:szCs w:val="28"/>
          <w:lang w:val="uk-UA"/>
        </w:rPr>
        <w:t xml:space="preserve"> </w:t>
      </w:r>
      <w:r w:rsidR="002B1C8C" w:rsidRPr="00962739">
        <w:rPr>
          <w:rFonts w:ascii="Times New Roman" w:hAnsi="Times New Roman" w:cs="Times New Roman"/>
          <w:color w:val="000000" w:themeColor="text1"/>
          <w:position w:val="-12"/>
          <w:sz w:val="28"/>
          <w:szCs w:val="28"/>
          <w:lang w:val="uk-UA"/>
        </w:rPr>
        <w:object w:dxaOrig="420" w:dyaOrig="380">
          <v:shape id="_x0000_i1038" type="#_x0000_t75" style="width:19.5pt;height:19.5pt" o:ole="">
            <v:imagedata r:id="rId48" o:title=""/>
          </v:shape>
          <o:OLEObject Type="Embed" ProgID="Equation.DSMT4" ShapeID="_x0000_i1038" DrawAspect="Content" ObjectID="_1637139848" r:id="rId49"/>
        </w:object>
      </w:r>
      <w:r w:rsidR="002B1C8C" w:rsidRPr="00962739">
        <w:rPr>
          <w:rFonts w:ascii="Times New Roman" w:hAnsi="Times New Roman" w:cs="Times New Roman"/>
          <w:color w:val="000000" w:themeColor="text1"/>
          <w:sz w:val="28"/>
          <w:szCs w:val="28"/>
          <w:lang w:val="uk-UA"/>
        </w:rPr>
        <w:t>:</w:t>
      </w:r>
    </w:p>
    <w:p w:rsidR="002B1C8C" w:rsidRPr="00962739" w:rsidRDefault="002B1C8C" w:rsidP="002B1C8C">
      <w:pPr>
        <w:shd w:val="clear" w:color="auto" w:fill="FFFFFF" w:themeFill="background1"/>
        <w:spacing w:after="0" w:line="240" w:lineRule="auto"/>
        <w:ind w:firstLine="709"/>
        <w:jc w:val="right"/>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position w:val="-14"/>
          <w:sz w:val="28"/>
          <w:szCs w:val="28"/>
          <w:lang w:val="uk-UA"/>
        </w:rPr>
        <w:object w:dxaOrig="3000" w:dyaOrig="420">
          <v:shape id="_x0000_i1039" type="#_x0000_t75" style="width:148.5pt;height:21.75pt" o:ole="">
            <v:imagedata r:id="rId50" o:title=""/>
          </v:shape>
          <o:OLEObject Type="Embed" ProgID="Equation.DSMT4" ShapeID="_x0000_i1039" DrawAspect="Content" ObjectID="_1637139849" r:id="rId51"/>
        </w:object>
      </w:r>
      <w:r w:rsidRPr="00962739">
        <w:rPr>
          <w:rFonts w:ascii="Times New Roman" w:hAnsi="Times New Roman" w:cs="Times New Roman"/>
          <w:color w:val="000000" w:themeColor="text1"/>
          <w:sz w:val="28"/>
          <w:szCs w:val="28"/>
          <w:lang w:val="uk-UA"/>
        </w:rPr>
        <w:t xml:space="preserve">.    </w:t>
      </w:r>
      <w:r w:rsidR="006C35B4" w:rsidRPr="00962739">
        <w:rPr>
          <w:rFonts w:ascii="Times New Roman" w:hAnsi="Times New Roman" w:cs="Times New Roman"/>
          <w:color w:val="000000" w:themeColor="text1"/>
          <w:sz w:val="28"/>
          <w:szCs w:val="28"/>
          <w:lang w:val="uk-UA"/>
        </w:rPr>
        <w:t xml:space="preserve">                              (4</w:t>
      </w:r>
      <w:r w:rsidRPr="00962739">
        <w:rPr>
          <w:rFonts w:ascii="Times New Roman" w:hAnsi="Times New Roman" w:cs="Times New Roman"/>
          <w:color w:val="000000" w:themeColor="text1"/>
          <w:sz w:val="28"/>
          <w:szCs w:val="28"/>
          <w:lang w:val="uk-UA"/>
        </w:rPr>
        <w:t>.1</w:t>
      </w:r>
      <w:r w:rsidR="00BC4167" w:rsidRPr="00962739">
        <w:rPr>
          <w:rFonts w:ascii="Times New Roman" w:hAnsi="Times New Roman" w:cs="Times New Roman"/>
          <w:color w:val="000000" w:themeColor="text1"/>
          <w:sz w:val="28"/>
          <w:szCs w:val="28"/>
          <w:lang w:val="uk-UA"/>
        </w:rPr>
        <w:t>7</w:t>
      </w:r>
      <w:r w:rsidRPr="00962739">
        <w:rPr>
          <w:rFonts w:ascii="Times New Roman" w:hAnsi="Times New Roman" w:cs="Times New Roman"/>
          <w:color w:val="000000" w:themeColor="text1"/>
          <w:sz w:val="28"/>
          <w:szCs w:val="28"/>
          <w:lang w:val="uk-UA"/>
        </w:rPr>
        <w:t>)</w:t>
      </w:r>
    </w:p>
    <w:p w:rsidR="002B1C8C" w:rsidRPr="00962739" w:rsidRDefault="002B1C8C" w:rsidP="002B1C8C">
      <w:pPr>
        <w:shd w:val="clear" w:color="auto" w:fill="FFFFFF" w:themeFill="background1"/>
        <w:spacing w:after="0" w:line="240" w:lineRule="auto"/>
        <w:ind w:firstLine="709"/>
        <w:jc w:val="right"/>
        <w:rPr>
          <w:rFonts w:ascii="Times New Roman" w:hAnsi="Times New Roman" w:cs="Times New Roman"/>
          <w:color w:val="000000" w:themeColor="text1"/>
          <w:sz w:val="28"/>
          <w:szCs w:val="28"/>
          <w:lang w:val="uk-UA"/>
        </w:rPr>
      </w:pPr>
    </w:p>
    <w:p w:rsidR="002B1C8C" w:rsidRPr="001207D0" w:rsidRDefault="002B1C8C" w:rsidP="002A0138">
      <w:pPr>
        <w:shd w:val="clear" w:color="auto" w:fill="FFFFFF" w:themeFill="background1"/>
        <w:spacing w:after="0" w:line="240" w:lineRule="auto"/>
        <w:ind w:firstLine="709"/>
        <w:jc w:val="right"/>
        <w:rPr>
          <w:rFonts w:ascii="Times New Roman" w:hAnsi="Times New Roman" w:cs="Times New Roman"/>
          <w:color w:val="000000" w:themeColor="text1"/>
          <w:sz w:val="24"/>
          <w:szCs w:val="24"/>
          <w:lang w:val="uk-UA"/>
        </w:rPr>
      </w:pPr>
      <w:r w:rsidRPr="001207D0">
        <w:rPr>
          <w:rFonts w:ascii="Times New Roman" w:hAnsi="Times New Roman" w:cs="Times New Roman"/>
          <w:color w:val="000000" w:themeColor="text1"/>
          <w:sz w:val="24"/>
          <w:szCs w:val="24"/>
          <w:lang w:val="uk-UA"/>
        </w:rPr>
        <w:t>Таблиця 4.3</w:t>
      </w:r>
      <w:r w:rsidR="001207D0" w:rsidRPr="001207D0">
        <w:rPr>
          <w:rFonts w:ascii="Times New Roman" w:hAnsi="Times New Roman" w:cs="Times New Roman"/>
          <w:color w:val="000000" w:themeColor="text1"/>
          <w:sz w:val="24"/>
          <w:szCs w:val="24"/>
          <w:lang w:val="uk-UA"/>
        </w:rPr>
        <w:t>.</w:t>
      </w:r>
      <w:r w:rsidR="001207D0" w:rsidRPr="001207D0">
        <w:rPr>
          <w:rFonts w:ascii="Times New Roman" w:eastAsiaTheme="minorEastAsia" w:hAnsi="Times New Roman" w:cs="Times New Roman"/>
          <w:sz w:val="24"/>
          <w:szCs w:val="24"/>
          <w:lang w:val="uk-UA"/>
        </w:rPr>
        <w:t xml:space="preserve"> </w:t>
      </w:r>
      <w:r w:rsidR="001207D0" w:rsidRPr="001207D0">
        <w:rPr>
          <w:rFonts w:ascii="Times New Roman" w:eastAsiaTheme="minorEastAsia" w:hAnsi="Times New Roman" w:cs="Times New Roman"/>
          <w:sz w:val="24"/>
          <w:szCs w:val="24"/>
          <w:lang w:val="uk-UA"/>
        </w:rPr>
        <w:t>Значення кута нахилу сонця</w:t>
      </w:r>
    </w:p>
    <w:tbl>
      <w:tblPr>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3"/>
        <w:gridCol w:w="692"/>
        <w:gridCol w:w="768"/>
        <w:gridCol w:w="649"/>
        <w:gridCol w:w="627"/>
        <w:gridCol w:w="692"/>
        <w:gridCol w:w="692"/>
        <w:gridCol w:w="692"/>
        <w:gridCol w:w="692"/>
        <w:gridCol w:w="627"/>
        <w:gridCol w:w="649"/>
        <w:gridCol w:w="779"/>
        <w:gridCol w:w="779"/>
      </w:tblGrid>
      <w:tr w:rsidR="00CF5B44" w:rsidRPr="00962739" w:rsidTr="00F87C65">
        <w:trPr>
          <w:trHeight w:val="775"/>
          <w:jc w:val="center"/>
        </w:trPr>
        <w:tc>
          <w:tcPr>
            <w:tcW w:w="1083" w:type="dxa"/>
            <w:vAlign w:val="center"/>
          </w:tcPr>
          <w:p w:rsidR="002A0138" w:rsidRPr="00962739" w:rsidRDefault="002B1C8C"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sidRPr="00962739">
              <w:rPr>
                <w:rFonts w:ascii="Times New Roman" w:hAnsi="Times New Roman" w:cs="Times New Roman"/>
                <w:b/>
                <w:color w:val="000000" w:themeColor="text1"/>
                <w:sz w:val="24"/>
                <w:szCs w:val="24"/>
                <w:lang w:val="uk-UA"/>
              </w:rPr>
              <w:t>Мі</w:t>
            </w:r>
            <w:r w:rsidR="002A0138" w:rsidRPr="00962739">
              <w:rPr>
                <w:rFonts w:ascii="Times New Roman" w:hAnsi="Times New Roman" w:cs="Times New Roman"/>
                <w:b/>
                <w:color w:val="000000" w:themeColor="text1"/>
                <w:sz w:val="24"/>
                <w:szCs w:val="24"/>
                <w:lang w:val="uk-UA"/>
              </w:rPr>
              <w:t>сяць</w:t>
            </w:r>
          </w:p>
        </w:tc>
        <w:tc>
          <w:tcPr>
            <w:tcW w:w="692" w:type="dxa"/>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w:t>
            </w:r>
          </w:p>
        </w:tc>
        <w:tc>
          <w:tcPr>
            <w:tcW w:w="768" w:type="dxa"/>
            <w:vAlign w:val="center"/>
          </w:tcPr>
          <w:p w:rsidR="002A0138" w:rsidRPr="00962739" w:rsidRDefault="009533F9" w:rsidP="009533F9">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2</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3</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4</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5</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6</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7</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8</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9</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10</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11</w:t>
            </w:r>
          </w:p>
        </w:tc>
        <w:tc>
          <w:tcPr>
            <w:tcW w:w="0" w:type="auto"/>
            <w:vAlign w:val="center"/>
          </w:tcPr>
          <w:p w:rsidR="002A0138" w:rsidRPr="00962739" w:rsidRDefault="009533F9" w:rsidP="00F87C65">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12</w:t>
            </w:r>
          </w:p>
        </w:tc>
      </w:tr>
      <w:tr w:rsidR="00CF5B44" w:rsidRPr="00962739" w:rsidTr="00F87C65">
        <w:trPr>
          <w:trHeight w:val="613"/>
          <w:jc w:val="center"/>
        </w:trPr>
        <w:tc>
          <w:tcPr>
            <w:tcW w:w="1083" w:type="dxa"/>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n</w:t>
            </w:r>
          </w:p>
        </w:tc>
        <w:tc>
          <w:tcPr>
            <w:tcW w:w="692" w:type="dxa"/>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15</w:t>
            </w:r>
          </w:p>
        </w:tc>
        <w:tc>
          <w:tcPr>
            <w:tcW w:w="768" w:type="dxa"/>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45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75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105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135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165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195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225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255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285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315</w:t>
            </w:r>
          </w:p>
        </w:tc>
        <w:tc>
          <w:tcPr>
            <w:tcW w:w="0" w:type="auto"/>
            <w:vAlign w:val="center"/>
          </w:tcPr>
          <w:p w:rsidR="002A0138" w:rsidRPr="00962739" w:rsidRDefault="002A0138" w:rsidP="00F87C65">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345</w:t>
            </w:r>
          </w:p>
        </w:tc>
      </w:tr>
      <w:tr w:rsidR="00CF5B44" w:rsidRPr="00962739" w:rsidTr="00F87C65">
        <w:trPr>
          <w:trHeight w:val="707"/>
          <w:jc w:val="center"/>
        </w:trPr>
        <w:tc>
          <w:tcPr>
            <w:tcW w:w="1083" w:type="dxa"/>
            <w:vAlign w:val="center"/>
          </w:tcPr>
          <w:p w:rsidR="002A0138" w:rsidRPr="00962739" w:rsidRDefault="002A0138" w:rsidP="00362737">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position w:val="-6"/>
                <w:sz w:val="24"/>
                <w:szCs w:val="24"/>
                <w:lang w:val="uk-UA"/>
              </w:rPr>
              <w:object w:dxaOrig="220" w:dyaOrig="279">
                <v:shape id="_x0000_i1040" type="#_x0000_t75" style="width:11.25pt;height:14.25pt" o:ole="">
                  <v:imagedata r:id="rId52" o:title=""/>
                </v:shape>
                <o:OLEObject Type="Embed" ProgID="Equation.3" ShapeID="_x0000_i1040" DrawAspect="Content" ObjectID="_1637139850" r:id="rId53"/>
              </w:object>
            </w:r>
            <w:r w:rsidRPr="00962739">
              <w:rPr>
                <w:rFonts w:ascii="Times New Roman" w:hAnsi="Times New Roman" w:cs="Times New Roman"/>
                <w:color w:val="000000" w:themeColor="text1"/>
                <w:sz w:val="24"/>
                <w:szCs w:val="24"/>
                <w:lang w:val="uk-UA"/>
              </w:rPr>
              <w:t xml:space="preserve">, </w:t>
            </w:r>
            <w:r w:rsidR="00362737">
              <w:rPr>
                <w:rFonts w:ascii="Calibri" w:hAnsi="Calibri" w:cs="Times New Roman"/>
                <w:color w:val="000000" w:themeColor="text1"/>
                <w:sz w:val="24"/>
                <w:szCs w:val="24"/>
                <w:lang w:val="uk-UA"/>
              </w:rPr>
              <w:t>°</w:t>
            </w:r>
          </w:p>
        </w:tc>
        <w:tc>
          <w:tcPr>
            <w:tcW w:w="692" w:type="dxa"/>
            <w:vAlign w:val="center"/>
          </w:tcPr>
          <w:p w:rsidR="002A0138" w:rsidRPr="00962739" w:rsidRDefault="00F80F3D" w:rsidP="002C118C">
            <w:pPr>
              <w:spacing w:after="0" w:line="240" w:lineRule="auto"/>
              <w:ind w:left="-144"/>
              <w:jc w:val="center"/>
              <w:rPr>
                <w:rFonts w:ascii="Times New Roman" w:hAnsi="Times New Roman" w:cs="Times New Roman"/>
                <w:sz w:val="24"/>
                <w:szCs w:val="24"/>
                <w:lang w:val="uk-UA"/>
              </w:rPr>
            </w:pPr>
            <w:r>
              <w:rPr>
                <w:rFonts w:ascii="Times New Roman" w:hAnsi="Times New Roman" w:cs="Times New Roman"/>
                <w:sz w:val="24"/>
                <w:szCs w:val="24"/>
                <w:lang w:val="uk-UA"/>
              </w:rPr>
              <w:t>-21,3</w:t>
            </w:r>
          </w:p>
        </w:tc>
        <w:tc>
          <w:tcPr>
            <w:tcW w:w="768" w:type="dxa"/>
            <w:vAlign w:val="center"/>
          </w:tcPr>
          <w:p w:rsidR="002A0138" w:rsidRPr="00962739" w:rsidRDefault="002A0138" w:rsidP="00CF5B44">
            <w:pPr>
              <w:spacing w:after="0" w:line="240" w:lineRule="auto"/>
              <w:ind w:left="-71"/>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-13,</w:t>
            </w:r>
            <w:r w:rsidR="00CF5B44">
              <w:rPr>
                <w:rFonts w:ascii="Times New Roman" w:hAnsi="Times New Roman" w:cs="Times New Roman"/>
                <w:sz w:val="24"/>
                <w:szCs w:val="24"/>
                <w:lang w:val="uk-UA"/>
              </w:rPr>
              <w:t>6</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-2,</w:t>
            </w:r>
            <w:r w:rsidR="00CF5B44">
              <w:rPr>
                <w:rFonts w:ascii="Times New Roman" w:hAnsi="Times New Roman" w:cs="Times New Roman"/>
                <w:sz w:val="24"/>
                <w:szCs w:val="24"/>
                <w:lang w:val="uk-UA"/>
              </w:rPr>
              <w:t>4</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9,</w:t>
            </w:r>
            <w:r w:rsidR="00CF5B44">
              <w:rPr>
                <w:rFonts w:ascii="Times New Roman" w:hAnsi="Times New Roman" w:cs="Times New Roman"/>
                <w:sz w:val="24"/>
                <w:szCs w:val="24"/>
                <w:lang w:val="uk-UA"/>
              </w:rPr>
              <w:t>4</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18,</w:t>
            </w:r>
            <w:r w:rsidR="00CF5B44">
              <w:rPr>
                <w:rFonts w:ascii="Times New Roman" w:hAnsi="Times New Roman" w:cs="Times New Roman"/>
                <w:sz w:val="24"/>
                <w:szCs w:val="24"/>
                <w:lang w:val="uk-UA"/>
              </w:rPr>
              <w:t>8</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23,</w:t>
            </w:r>
            <w:r w:rsidR="00CF5B44">
              <w:rPr>
                <w:rFonts w:ascii="Times New Roman" w:hAnsi="Times New Roman" w:cs="Times New Roman"/>
                <w:sz w:val="24"/>
                <w:szCs w:val="24"/>
                <w:lang w:val="uk-UA"/>
              </w:rPr>
              <w:t>3</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21,</w:t>
            </w:r>
            <w:r w:rsidR="00CF5B44">
              <w:rPr>
                <w:rFonts w:ascii="Times New Roman" w:hAnsi="Times New Roman" w:cs="Times New Roman"/>
                <w:sz w:val="24"/>
                <w:szCs w:val="24"/>
                <w:lang w:val="uk-UA"/>
              </w:rPr>
              <w:t>7</w:t>
            </w:r>
          </w:p>
        </w:tc>
        <w:tc>
          <w:tcPr>
            <w:tcW w:w="0" w:type="auto"/>
            <w:vAlign w:val="center"/>
          </w:tcPr>
          <w:p w:rsidR="002A0138" w:rsidRPr="00962739" w:rsidRDefault="002C118C" w:rsidP="00CF5B4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r w:rsidR="00CF5B44">
              <w:rPr>
                <w:rFonts w:ascii="Times New Roman" w:hAnsi="Times New Roman" w:cs="Times New Roman"/>
                <w:sz w:val="24"/>
                <w:szCs w:val="24"/>
                <w:lang w:val="uk-UA"/>
              </w:rPr>
              <w:t>4</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3,</w:t>
            </w:r>
            <w:r w:rsidR="00CF5B44">
              <w:rPr>
                <w:rFonts w:ascii="Times New Roman" w:hAnsi="Times New Roman" w:cs="Times New Roman"/>
                <w:sz w:val="24"/>
                <w:szCs w:val="24"/>
                <w:lang w:val="uk-UA"/>
              </w:rPr>
              <w:t>4</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-8,</w:t>
            </w:r>
            <w:r w:rsidR="00CF5B44">
              <w:rPr>
                <w:rFonts w:ascii="Times New Roman" w:hAnsi="Times New Roman" w:cs="Times New Roman"/>
                <w:sz w:val="24"/>
                <w:szCs w:val="24"/>
                <w:lang w:val="uk-UA"/>
              </w:rPr>
              <w:t>5</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-18,</w:t>
            </w:r>
            <w:r w:rsidR="00CF5B44">
              <w:rPr>
                <w:rFonts w:ascii="Times New Roman" w:hAnsi="Times New Roman" w:cs="Times New Roman"/>
                <w:sz w:val="24"/>
                <w:szCs w:val="24"/>
                <w:lang w:val="uk-UA"/>
              </w:rPr>
              <w:t>2</w:t>
            </w:r>
          </w:p>
        </w:tc>
        <w:tc>
          <w:tcPr>
            <w:tcW w:w="0" w:type="auto"/>
            <w:vAlign w:val="center"/>
          </w:tcPr>
          <w:p w:rsidR="002A0138" w:rsidRPr="00962739" w:rsidRDefault="002A0138" w:rsidP="00CF5B44">
            <w:pPr>
              <w:spacing w:after="0" w:line="240" w:lineRule="auto"/>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-23,</w:t>
            </w:r>
            <w:r w:rsidR="00CF5B44">
              <w:rPr>
                <w:rFonts w:ascii="Times New Roman" w:hAnsi="Times New Roman" w:cs="Times New Roman"/>
                <w:sz w:val="24"/>
                <w:szCs w:val="24"/>
                <w:lang w:val="uk-UA"/>
              </w:rPr>
              <w:t>1</w:t>
            </w:r>
          </w:p>
        </w:tc>
      </w:tr>
    </w:tbl>
    <w:p w:rsidR="002A0138" w:rsidRPr="00962739" w:rsidRDefault="002A0138" w:rsidP="002A0138">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78640D" w:rsidRPr="00962739" w:rsidRDefault="007D2958" w:rsidP="002A0138">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Генерація електроенергії сонячною фотоелектричною батареєю (СБ) залежить від кута падіння сонячних променів на СБ. Максимум досягається при куті 90 градусів. При відхиленні від цього кута більша частина променів відбивається, а не поглинається.</w:t>
      </w:r>
    </w:p>
    <w:p w:rsidR="00A90063" w:rsidRPr="00962739" w:rsidRDefault="00A90063" w:rsidP="002A0138">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Взимку потік сонячної радіації значно менший через те, що дні коротше, хмарних днів більше, Сонце стоїть нижче на небосхилі. Якщо використовувати систему тільки влітку, застосовні літні значення, якщо цілий рік, значення для зими. Для надійного електропостачання обираються середн</w:t>
      </w:r>
      <w:r w:rsidR="006C7364" w:rsidRPr="00962739">
        <w:rPr>
          <w:rFonts w:ascii="Times New Roman" w:hAnsi="Times New Roman" w:cs="Times New Roman"/>
          <w:color w:val="000000" w:themeColor="text1"/>
          <w:sz w:val="28"/>
          <w:szCs w:val="28"/>
          <w:lang w:val="uk-UA"/>
        </w:rPr>
        <w:t xml:space="preserve">і </w:t>
      </w:r>
      <w:r w:rsidRPr="00962739">
        <w:rPr>
          <w:rFonts w:ascii="Times New Roman" w:hAnsi="Times New Roman" w:cs="Times New Roman"/>
          <w:color w:val="000000" w:themeColor="text1"/>
          <w:sz w:val="28"/>
          <w:szCs w:val="28"/>
          <w:lang w:val="uk-UA"/>
        </w:rPr>
        <w:t>місячні значен</w:t>
      </w:r>
      <w:r w:rsidR="003E2D90" w:rsidRPr="00962739">
        <w:rPr>
          <w:rFonts w:ascii="Times New Roman" w:hAnsi="Times New Roman" w:cs="Times New Roman"/>
          <w:color w:val="000000" w:themeColor="text1"/>
          <w:sz w:val="28"/>
          <w:szCs w:val="28"/>
          <w:lang w:val="uk-UA"/>
        </w:rPr>
        <w:t>н</w:t>
      </w:r>
      <w:r w:rsidRPr="00962739">
        <w:rPr>
          <w:rFonts w:ascii="Times New Roman" w:hAnsi="Times New Roman" w:cs="Times New Roman"/>
          <w:color w:val="000000" w:themeColor="text1"/>
          <w:sz w:val="28"/>
          <w:szCs w:val="28"/>
          <w:lang w:val="uk-UA"/>
        </w:rPr>
        <w:t>я найменші для періоду, протягом якого буде використовуватися ФЕС.</w:t>
      </w:r>
    </w:p>
    <w:p w:rsidR="00A90063" w:rsidRPr="00962739" w:rsidRDefault="00A90063" w:rsidP="00A900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Беручи до уваги дані факти, для більш раціонального використання СБ в нашій системі будуть використовуватися штативи для батарей з можливістю зміни кута нахилу батарей для переходу на зимовий, або літній період. Вибір оптимального кута нахилу будемо проводити за середнім значенням періоду року.</w:t>
      </w:r>
    </w:p>
    <w:p w:rsidR="00A90063" w:rsidRPr="00962739" w:rsidRDefault="00A90063" w:rsidP="00A900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lastRenderedPageBreak/>
        <w:t xml:space="preserve">З формули коефіцієнта перерахунку з горизонтальної на похилу поверхню видно, що це коефіцієнт залежить від кута нахилу β, тому потрібно визначити, при якому куті нахилу функція набуде максимальне значення. Даний розрахунок виконаємо в програмі </w:t>
      </w:r>
      <w:proofErr w:type="spellStart"/>
      <w:r w:rsidRPr="00962739">
        <w:rPr>
          <w:rFonts w:ascii="Times New Roman" w:hAnsi="Times New Roman" w:cs="Times New Roman"/>
          <w:color w:val="000000" w:themeColor="text1"/>
          <w:sz w:val="28"/>
          <w:szCs w:val="28"/>
          <w:lang w:val="uk-UA"/>
        </w:rPr>
        <w:t>MathCad</w:t>
      </w:r>
      <w:proofErr w:type="spellEnd"/>
      <w:r w:rsidRPr="00962739">
        <w:rPr>
          <w:rFonts w:ascii="Times New Roman" w:hAnsi="Times New Roman" w:cs="Times New Roman"/>
          <w:color w:val="000000" w:themeColor="text1"/>
          <w:sz w:val="28"/>
          <w:szCs w:val="28"/>
          <w:lang w:val="uk-UA"/>
        </w:rPr>
        <w:t>.</w:t>
      </w:r>
    </w:p>
    <w:p w:rsidR="00A90063" w:rsidRPr="00962739" w:rsidRDefault="00A90063" w:rsidP="00A900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Розглянемо завдання на прикладі січня. Для цього </w:t>
      </w:r>
      <w:r w:rsidR="00F01DC5" w:rsidRPr="00962739">
        <w:rPr>
          <w:rFonts w:ascii="Times New Roman" w:hAnsi="Times New Roman" w:cs="Times New Roman"/>
          <w:color w:val="000000" w:themeColor="text1"/>
          <w:sz w:val="28"/>
          <w:szCs w:val="28"/>
          <w:lang w:val="uk-UA"/>
        </w:rPr>
        <w:t>потрібно задати</w:t>
      </w:r>
      <w:r w:rsidRPr="00962739">
        <w:rPr>
          <w:rFonts w:ascii="Times New Roman" w:hAnsi="Times New Roman" w:cs="Times New Roman"/>
          <w:color w:val="000000" w:themeColor="text1"/>
          <w:sz w:val="28"/>
          <w:szCs w:val="28"/>
          <w:lang w:val="uk-UA"/>
        </w:rPr>
        <w:t xml:space="preserve"> наступні параметри:</w:t>
      </w:r>
    </w:p>
    <w:p w:rsidR="00A90063" w:rsidRPr="00962739" w:rsidRDefault="00A90063"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величину </w:t>
      </w:r>
      <w:r w:rsidR="006C7364" w:rsidRPr="00962739">
        <w:rPr>
          <w:rFonts w:ascii="Times New Roman" w:hAnsi="Times New Roman" w:cs="Times New Roman"/>
          <w:color w:val="000000" w:themeColor="text1"/>
          <w:sz w:val="28"/>
          <w:szCs w:val="28"/>
          <w:lang w:val="uk-UA"/>
        </w:rPr>
        <w:t xml:space="preserve">середньої </w:t>
      </w:r>
      <w:r w:rsidRPr="00962739">
        <w:rPr>
          <w:rFonts w:ascii="Times New Roman" w:hAnsi="Times New Roman" w:cs="Times New Roman"/>
          <w:color w:val="000000" w:themeColor="text1"/>
          <w:sz w:val="28"/>
          <w:szCs w:val="28"/>
          <w:lang w:val="uk-UA"/>
        </w:rPr>
        <w:t xml:space="preserve"> денної частки розсіяно</w:t>
      </w:r>
      <w:r w:rsidR="00D327D6">
        <w:rPr>
          <w:rFonts w:ascii="Times New Roman" w:hAnsi="Times New Roman" w:cs="Times New Roman"/>
          <w:color w:val="000000" w:themeColor="text1"/>
          <w:sz w:val="28"/>
          <w:szCs w:val="28"/>
          <w:lang w:val="uk-UA"/>
        </w:rPr>
        <w:t xml:space="preserve">го сонячного випромінювання, Ер/Е </w:t>
      </w:r>
      <w:r w:rsidRPr="00962739">
        <w:rPr>
          <w:rFonts w:ascii="Times New Roman" w:hAnsi="Times New Roman" w:cs="Times New Roman"/>
          <w:color w:val="000000" w:themeColor="text1"/>
          <w:sz w:val="28"/>
          <w:szCs w:val="28"/>
          <w:lang w:val="uk-UA"/>
        </w:rPr>
        <w:t xml:space="preserve">= 0,62 </w:t>
      </w:r>
      <w:r w:rsidR="00D327D6" w:rsidRPr="00962739">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 це відношення розсіяного випромінювання до середнього за січень місяць;</w:t>
      </w:r>
    </w:p>
    <w:p w:rsidR="00A90063" w:rsidRPr="00962739" w:rsidRDefault="00A90063"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коефіцієнт відбивання (альбедо) поверхні Землі і навколишніх тіл, зазвичай приймається рівним ρ = 0,7 для зими;</w:t>
      </w:r>
    </w:p>
    <w:p w:rsidR="00A90063" w:rsidRPr="00962739" w:rsidRDefault="00A90063"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кут між лінією, що з'єднує центри Землі і </w:t>
      </w:r>
      <w:r w:rsidR="00BE648C">
        <w:rPr>
          <w:rFonts w:ascii="Times New Roman" w:hAnsi="Times New Roman" w:cs="Times New Roman"/>
          <w:color w:val="000000" w:themeColor="text1"/>
          <w:sz w:val="28"/>
          <w:szCs w:val="28"/>
          <w:lang w:val="uk-UA"/>
        </w:rPr>
        <w:t>Сонця, і її проекцією на площини</w:t>
      </w:r>
      <w:r w:rsidRPr="00962739">
        <w:rPr>
          <w:rFonts w:ascii="Times New Roman" w:hAnsi="Times New Roman" w:cs="Times New Roman"/>
          <w:color w:val="000000" w:themeColor="text1"/>
          <w:sz w:val="28"/>
          <w:szCs w:val="28"/>
          <w:lang w:val="uk-UA"/>
        </w:rPr>
        <w:t xml:space="preserve"> екватора</w:t>
      </w:r>
      <w:r w:rsidR="00F01DC5" w:rsidRPr="00962739">
        <w:rPr>
          <w:rFonts w:ascii="Times New Roman" w:hAnsi="Times New Roman" w:cs="Times New Roman"/>
          <w:color w:val="000000" w:themeColor="text1"/>
          <w:sz w:val="28"/>
          <w:szCs w:val="28"/>
          <w:lang w:val="uk-UA"/>
        </w:rPr>
        <w:t xml:space="preserve"> </w:t>
      </w:r>
      <w:r w:rsidR="00F01DC5" w:rsidRPr="00962739">
        <w:rPr>
          <w:position w:val="-6"/>
          <w:lang w:val="uk-UA"/>
        </w:rPr>
        <w:object w:dxaOrig="200" w:dyaOrig="300">
          <v:shape id="_x0000_i1041" type="#_x0000_t75" style="width:11.25pt;height:15pt" o:ole="">
            <v:imagedata r:id="rId54" o:title=""/>
          </v:shape>
          <o:OLEObject Type="Embed" ProgID="Equation.DSMT4" ShapeID="_x0000_i1041" DrawAspect="Content" ObjectID="_1637139851" r:id="rId55"/>
        </w:object>
      </w:r>
      <w:r w:rsidRPr="00962739">
        <w:rPr>
          <w:rFonts w:ascii="Times New Roman" w:hAnsi="Times New Roman" w:cs="Times New Roman"/>
          <w:color w:val="000000" w:themeColor="text1"/>
          <w:sz w:val="28"/>
          <w:szCs w:val="28"/>
          <w:lang w:val="uk-UA"/>
        </w:rPr>
        <w:t xml:space="preserve"> = -21,3</w:t>
      </w:r>
      <w:r w:rsidR="00362737">
        <w:rPr>
          <w:rFonts w:ascii="Calibri" w:hAnsi="Calibri" w:cs="Times New Roman"/>
          <w:color w:val="000000" w:themeColor="text1"/>
          <w:sz w:val="24"/>
          <w:szCs w:val="24"/>
          <w:lang w:val="uk-UA"/>
        </w:rPr>
        <w:t>°</w:t>
      </w:r>
      <w:r w:rsidRPr="00962739">
        <w:rPr>
          <w:rFonts w:ascii="Times New Roman" w:hAnsi="Times New Roman" w:cs="Times New Roman"/>
          <w:color w:val="000000" w:themeColor="text1"/>
          <w:sz w:val="28"/>
          <w:szCs w:val="28"/>
          <w:lang w:val="uk-UA"/>
        </w:rPr>
        <w:t>;</w:t>
      </w:r>
    </w:p>
    <w:p w:rsidR="00A90063" w:rsidRPr="00962739" w:rsidRDefault="00F01DC5"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часовий</w:t>
      </w:r>
      <w:r w:rsidR="00A90063" w:rsidRPr="00962739">
        <w:rPr>
          <w:rFonts w:ascii="Times New Roman" w:hAnsi="Times New Roman" w:cs="Times New Roman"/>
          <w:color w:val="000000" w:themeColor="text1"/>
          <w:sz w:val="28"/>
          <w:szCs w:val="28"/>
          <w:lang w:val="uk-UA"/>
        </w:rPr>
        <w:t xml:space="preserve"> кут заходу (сходу) Сонця для горизонтальної поверхні</w:t>
      </w:r>
      <w:r w:rsidRPr="00962739">
        <w:rPr>
          <w:rFonts w:ascii="Times New Roman" w:hAnsi="Times New Roman" w:cs="Times New Roman"/>
          <w:color w:val="000000" w:themeColor="text1"/>
          <w:sz w:val="28"/>
          <w:szCs w:val="28"/>
          <w:lang w:val="uk-UA"/>
        </w:rPr>
        <w:t xml:space="preserve"> </w:t>
      </w:r>
      <w:r w:rsidRPr="00962739">
        <w:rPr>
          <w:position w:val="-12"/>
          <w:lang w:val="uk-UA"/>
        </w:rPr>
        <w:object w:dxaOrig="320" w:dyaOrig="380">
          <v:shape id="_x0000_i1042" type="#_x0000_t75" style="width:15.75pt;height:19.5pt" o:ole="">
            <v:imagedata r:id="rId56" o:title=""/>
          </v:shape>
          <o:OLEObject Type="Embed" ProgID="Equation.DSMT4" ShapeID="_x0000_i1042" DrawAspect="Content" ObjectID="_1637139852" r:id="rId57"/>
        </w:object>
      </w:r>
      <w:r w:rsidR="00A90063" w:rsidRPr="00962739">
        <w:rPr>
          <w:rFonts w:ascii="Times New Roman" w:hAnsi="Times New Roman" w:cs="Times New Roman"/>
          <w:color w:val="000000" w:themeColor="text1"/>
          <w:sz w:val="28"/>
          <w:szCs w:val="28"/>
          <w:lang w:val="uk-UA"/>
        </w:rPr>
        <w:t xml:space="preserve"> = 65;</w:t>
      </w:r>
    </w:p>
    <w:p w:rsidR="00A90063" w:rsidRPr="00962739" w:rsidRDefault="00F01DC5"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часовий</w:t>
      </w:r>
      <w:r w:rsidR="00A90063" w:rsidRPr="00962739">
        <w:rPr>
          <w:rFonts w:ascii="Times New Roman" w:hAnsi="Times New Roman" w:cs="Times New Roman"/>
          <w:color w:val="000000" w:themeColor="text1"/>
          <w:sz w:val="28"/>
          <w:szCs w:val="28"/>
          <w:lang w:val="uk-UA"/>
        </w:rPr>
        <w:t xml:space="preserve"> кут заходу Сонця для похилої поверхні з південною орієнтацією</w:t>
      </w:r>
      <w:r w:rsidRPr="00962739">
        <w:rPr>
          <w:rFonts w:ascii="Times New Roman" w:hAnsi="Times New Roman" w:cs="Times New Roman"/>
          <w:color w:val="000000" w:themeColor="text1"/>
          <w:sz w:val="28"/>
          <w:szCs w:val="28"/>
          <w:lang w:val="uk-UA"/>
        </w:rPr>
        <w:t xml:space="preserve"> </w:t>
      </w:r>
      <w:r w:rsidRPr="00962739">
        <w:rPr>
          <w:position w:val="-12"/>
          <w:lang w:val="uk-UA"/>
        </w:rPr>
        <w:object w:dxaOrig="420" w:dyaOrig="380">
          <v:shape id="_x0000_i1043" type="#_x0000_t75" style="width:20.25pt;height:19.5pt" o:ole="">
            <v:imagedata r:id="rId58" o:title=""/>
          </v:shape>
          <o:OLEObject Type="Embed" ProgID="Equation.DSMT4" ShapeID="_x0000_i1043" DrawAspect="Content" ObjectID="_1637139853" r:id="rId59"/>
        </w:object>
      </w:r>
      <w:r w:rsidR="00A90063" w:rsidRPr="00962739">
        <w:rPr>
          <w:rFonts w:ascii="Times New Roman" w:hAnsi="Times New Roman" w:cs="Times New Roman"/>
          <w:color w:val="000000" w:themeColor="text1"/>
          <w:sz w:val="28"/>
          <w:szCs w:val="28"/>
          <w:lang w:val="uk-UA"/>
        </w:rPr>
        <w:t xml:space="preserve"> </w:t>
      </w:r>
      <w:r w:rsidR="00E262AD">
        <w:rPr>
          <w:rFonts w:ascii="Times New Roman" w:hAnsi="Times New Roman" w:cs="Times New Roman"/>
          <w:color w:val="000000" w:themeColor="text1"/>
          <w:sz w:val="28"/>
          <w:szCs w:val="28"/>
          <w:lang w:val="uk-UA"/>
        </w:rPr>
        <w:t>= 61</w:t>
      </w:r>
      <w:r w:rsidR="00362737">
        <w:rPr>
          <w:rFonts w:ascii="Calibri" w:hAnsi="Calibri" w:cs="Times New Roman"/>
          <w:color w:val="000000" w:themeColor="text1"/>
          <w:sz w:val="24"/>
          <w:szCs w:val="24"/>
          <w:lang w:val="uk-UA"/>
        </w:rPr>
        <w:t>°</w:t>
      </w:r>
      <w:r w:rsidR="00A90063" w:rsidRPr="00962739">
        <w:rPr>
          <w:rFonts w:ascii="Times New Roman" w:hAnsi="Times New Roman" w:cs="Times New Roman"/>
          <w:color w:val="000000" w:themeColor="text1"/>
          <w:sz w:val="28"/>
          <w:szCs w:val="28"/>
          <w:lang w:val="uk-UA"/>
        </w:rPr>
        <w:t>;</w:t>
      </w:r>
    </w:p>
    <w:p w:rsidR="00A90063" w:rsidRPr="00962739" w:rsidRDefault="00A90063" w:rsidP="00393E17">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широта місцевості</w:t>
      </w:r>
      <w:r w:rsidR="00F01DC5" w:rsidRPr="00962739">
        <w:rPr>
          <w:rFonts w:ascii="Times New Roman" w:hAnsi="Times New Roman" w:cs="Times New Roman"/>
          <w:color w:val="000000" w:themeColor="text1"/>
          <w:sz w:val="28"/>
          <w:szCs w:val="28"/>
          <w:lang w:val="uk-UA"/>
        </w:rPr>
        <w:t xml:space="preserve"> </w:t>
      </w:r>
      <w:r w:rsidR="00F01DC5" w:rsidRPr="00962739">
        <w:rPr>
          <w:color w:val="000000" w:themeColor="text1"/>
          <w:position w:val="-10"/>
          <w:sz w:val="28"/>
          <w:szCs w:val="28"/>
          <w:lang w:val="uk-UA"/>
        </w:rPr>
        <w:object w:dxaOrig="220" w:dyaOrig="340">
          <v:shape id="_x0000_i1044" type="#_x0000_t75" style="width:11.25pt;height:15.75pt" o:ole="">
            <v:imagedata r:id="rId60" o:title=""/>
          </v:shape>
          <o:OLEObject Type="Embed" ProgID="Equation.DSMT4" ShapeID="_x0000_i1044" DrawAspect="Content" ObjectID="_1637139854" r:id="rId61"/>
        </w:object>
      </w:r>
      <w:r w:rsidRPr="00962739">
        <w:rPr>
          <w:rFonts w:ascii="Times New Roman" w:hAnsi="Times New Roman" w:cs="Times New Roman"/>
          <w:color w:val="000000" w:themeColor="text1"/>
          <w:sz w:val="28"/>
          <w:szCs w:val="28"/>
          <w:lang w:val="uk-UA"/>
        </w:rPr>
        <w:t xml:space="preserve"> = </w:t>
      </w:r>
      <w:r w:rsidR="00F01DC5" w:rsidRPr="00962739">
        <w:rPr>
          <w:rFonts w:ascii="Times New Roman" w:hAnsi="Times New Roman" w:cs="Times New Roman"/>
          <w:color w:val="000000" w:themeColor="text1"/>
          <w:sz w:val="28"/>
          <w:szCs w:val="28"/>
          <w:lang w:val="uk-UA"/>
        </w:rPr>
        <w:t>51</w:t>
      </w:r>
      <w:r w:rsidR="00362737">
        <w:rPr>
          <w:rFonts w:ascii="Calibri" w:hAnsi="Calibri" w:cs="Times New Roman"/>
          <w:color w:val="000000" w:themeColor="text1"/>
          <w:sz w:val="24"/>
          <w:szCs w:val="24"/>
          <w:lang w:val="uk-UA"/>
        </w:rPr>
        <w:t>°</w:t>
      </w:r>
      <w:r w:rsidRPr="00962739">
        <w:rPr>
          <w:rFonts w:ascii="Times New Roman" w:hAnsi="Times New Roman" w:cs="Times New Roman"/>
          <w:color w:val="000000" w:themeColor="text1"/>
          <w:sz w:val="28"/>
          <w:szCs w:val="28"/>
          <w:lang w:val="uk-UA"/>
        </w:rPr>
        <w:t>;</w:t>
      </w:r>
    </w:p>
    <w:p w:rsidR="00F01DC5" w:rsidRPr="002C118C" w:rsidRDefault="00A90063" w:rsidP="002C118C">
      <w:pPr>
        <w:pStyle w:val="a3"/>
        <w:numPr>
          <w:ilvl w:val="0"/>
          <w:numId w:val="9"/>
        </w:num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умова, за якою визначається оптимальний кут нахилу поверхні сонячної батареї до г</w:t>
      </w:r>
      <w:r w:rsidR="002C118C">
        <w:rPr>
          <w:rFonts w:ascii="Times New Roman" w:hAnsi="Times New Roman" w:cs="Times New Roman"/>
          <w:color w:val="000000" w:themeColor="text1"/>
          <w:sz w:val="28"/>
          <w:szCs w:val="28"/>
          <w:lang w:val="uk-UA"/>
        </w:rPr>
        <w:t>оризонту β, при максимальному</w:t>
      </w:r>
      <w:r w:rsidR="00686017">
        <w:rPr>
          <w:rFonts w:ascii="Times New Roman" w:hAnsi="Times New Roman" w:cs="Times New Roman"/>
          <w:color w:val="000000" w:themeColor="text1"/>
          <w:sz w:val="28"/>
          <w:szCs w:val="28"/>
          <w:lang w:val="uk-UA"/>
        </w:rPr>
        <w:t xml:space="preserve"> значенні</w:t>
      </w:r>
      <w:r w:rsidR="002C118C">
        <w:rPr>
          <w:rFonts w:ascii="Times New Roman" w:hAnsi="Times New Roman" w:cs="Times New Roman"/>
          <w:color w:val="000000" w:themeColor="text1"/>
          <w:sz w:val="28"/>
          <w:szCs w:val="28"/>
          <w:lang w:val="uk-UA"/>
        </w:rPr>
        <w:t xml:space="preserve"> R. (Значення пораховані за допомогою програмного забезпечення</w:t>
      </w:r>
      <w:r w:rsidR="002C118C" w:rsidRPr="002C118C">
        <w:rPr>
          <w:rFonts w:ascii="Times New Roman" w:hAnsi="Times New Roman" w:cs="Times New Roman"/>
          <w:color w:val="000000" w:themeColor="text1"/>
          <w:sz w:val="28"/>
          <w:szCs w:val="28"/>
          <w:lang w:val="uk-UA"/>
        </w:rPr>
        <w:t xml:space="preserve"> </w:t>
      </w:r>
      <w:proofErr w:type="spellStart"/>
      <w:r w:rsidR="002C118C" w:rsidRPr="00962739">
        <w:rPr>
          <w:rFonts w:ascii="Times New Roman" w:hAnsi="Times New Roman" w:cs="Times New Roman"/>
          <w:color w:val="000000" w:themeColor="text1"/>
          <w:sz w:val="28"/>
          <w:szCs w:val="28"/>
          <w:lang w:val="uk-UA"/>
        </w:rPr>
        <w:t>MathCad</w:t>
      </w:r>
      <w:proofErr w:type="spellEnd"/>
      <w:r w:rsidR="002C118C">
        <w:rPr>
          <w:rFonts w:ascii="Times New Roman" w:hAnsi="Times New Roman" w:cs="Times New Roman"/>
          <w:color w:val="000000" w:themeColor="text1"/>
          <w:sz w:val="28"/>
          <w:szCs w:val="28"/>
          <w:lang w:val="uk-UA"/>
        </w:rPr>
        <w:t>, т</w:t>
      </w:r>
      <w:r w:rsidR="00F01DC5" w:rsidRPr="002C118C">
        <w:rPr>
          <w:rFonts w:ascii="Times New Roman" w:hAnsi="Times New Roman" w:cs="Times New Roman"/>
          <w:color w:val="000000" w:themeColor="text1"/>
          <w:sz w:val="28"/>
          <w:szCs w:val="28"/>
          <w:lang w:val="uk-UA"/>
        </w:rPr>
        <w:t>екст програми та приклад розрахунку наведено в додатку Б</w:t>
      </w:r>
      <w:r w:rsidR="002C118C">
        <w:rPr>
          <w:rFonts w:ascii="Times New Roman" w:hAnsi="Times New Roman" w:cs="Times New Roman"/>
          <w:color w:val="000000" w:themeColor="text1"/>
          <w:sz w:val="28"/>
          <w:szCs w:val="28"/>
          <w:lang w:val="uk-UA"/>
        </w:rPr>
        <w:t>)</w:t>
      </w:r>
      <w:r w:rsidR="00F01DC5" w:rsidRPr="002C118C">
        <w:rPr>
          <w:rFonts w:ascii="Times New Roman" w:hAnsi="Times New Roman" w:cs="Times New Roman"/>
          <w:color w:val="000000" w:themeColor="text1"/>
          <w:sz w:val="28"/>
          <w:szCs w:val="28"/>
          <w:lang w:val="uk-UA"/>
        </w:rPr>
        <w:t>.</w:t>
      </w:r>
      <w:r w:rsidR="002C118C">
        <w:rPr>
          <w:rFonts w:ascii="Times New Roman" w:hAnsi="Times New Roman" w:cs="Times New Roman"/>
          <w:color w:val="000000" w:themeColor="text1"/>
          <w:sz w:val="28"/>
          <w:szCs w:val="28"/>
          <w:lang w:val="uk-UA"/>
        </w:rPr>
        <w:t xml:space="preserve"> </w:t>
      </w:r>
      <w:r w:rsidR="002C118C">
        <w:rPr>
          <w:rFonts w:ascii="Calibri" w:hAnsi="Calibri" w:cs="Times New Roman"/>
          <w:color w:val="000000" w:themeColor="text1"/>
          <w:sz w:val="28"/>
          <w:szCs w:val="28"/>
          <w:lang w:val="uk-UA"/>
        </w:rPr>
        <w:t>β</w:t>
      </w:r>
      <w:r w:rsidR="002C118C">
        <w:rPr>
          <w:rFonts w:ascii="Times New Roman" w:hAnsi="Times New Roman" w:cs="Times New Roman"/>
          <w:color w:val="000000" w:themeColor="text1"/>
          <w:sz w:val="28"/>
          <w:szCs w:val="28"/>
          <w:lang w:val="uk-UA"/>
        </w:rPr>
        <w:t xml:space="preserve"> = </w:t>
      </w:r>
      <w:r w:rsidR="00E262AD">
        <w:rPr>
          <w:rFonts w:ascii="Times New Roman" w:hAnsi="Times New Roman" w:cs="Times New Roman"/>
          <w:color w:val="000000" w:themeColor="text1"/>
          <w:sz w:val="28"/>
          <w:szCs w:val="28"/>
          <w:lang w:val="uk-UA"/>
        </w:rPr>
        <w:t>69,</w:t>
      </w:r>
      <w:r w:rsidR="002C118C">
        <w:rPr>
          <w:rFonts w:ascii="Times New Roman" w:hAnsi="Times New Roman" w:cs="Times New Roman"/>
          <w:color w:val="000000" w:themeColor="text1"/>
          <w:sz w:val="28"/>
          <w:szCs w:val="28"/>
          <w:lang w:val="uk-UA"/>
        </w:rPr>
        <w:t>345</w:t>
      </w:r>
      <w:r w:rsidR="00686017">
        <w:rPr>
          <w:rFonts w:ascii="Calibri" w:hAnsi="Calibri" w:cs="Times New Roman"/>
          <w:color w:val="000000" w:themeColor="text1"/>
          <w:sz w:val="24"/>
          <w:szCs w:val="24"/>
          <w:lang w:val="uk-UA"/>
        </w:rPr>
        <w:t>°</w:t>
      </w:r>
      <w:r w:rsidR="002C118C">
        <w:rPr>
          <w:rFonts w:ascii="Times New Roman" w:hAnsi="Times New Roman" w:cs="Times New Roman"/>
          <w:color w:val="000000" w:themeColor="text1"/>
          <w:sz w:val="28"/>
          <w:szCs w:val="28"/>
          <w:lang w:val="uk-UA"/>
        </w:rPr>
        <w:t xml:space="preserve">;  </w:t>
      </w:r>
      <w:r w:rsidR="002C118C" w:rsidRPr="00686017">
        <w:rPr>
          <w:rFonts w:ascii="Times New Roman" w:hAnsi="Times New Roman" w:cs="Times New Roman"/>
          <w:color w:val="000000" w:themeColor="text1"/>
          <w:sz w:val="28"/>
          <w:szCs w:val="28"/>
          <w:lang w:val="uk-UA"/>
        </w:rPr>
        <w:t>R(β) = 1,997.</w:t>
      </w:r>
    </w:p>
    <w:p w:rsidR="00FB5007" w:rsidRPr="00962739" w:rsidRDefault="00F01DC5" w:rsidP="00F01DC5">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В результаті проведених розрахунків визначено залежності коефіцієнта перерахунку з горизонтальної площини на похилу</w:t>
      </w:r>
      <w:r w:rsidR="00BE648C">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 від кута нахилу поверхні сонячної батареї до горизонту. Для прикладу, на рис. 4.1 показана залежність коефіцієнта перерахунку з горизонтальній площини на похилу від кута нахилу поверхні сонячної батареї до горизонту в січні, для широти місцевості </w:t>
      </w:r>
      <w:r w:rsidRPr="00962739">
        <w:rPr>
          <w:color w:val="000000" w:themeColor="text1"/>
          <w:position w:val="-10"/>
          <w:sz w:val="28"/>
          <w:szCs w:val="28"/>
          <w:lang w:val="uk-UA"/>
        </w:rPr>
        <w:object w:dxaOrig="220" w:dyaOrig="340">
          <v:shape id="_x0000_i1045" type="#_x0000_t75" style="width:11.25pt;height:15.75pt" o:ole="">
            <v:imagedata r:id="rId60" o:title=""/>
          </v:shape>
          <o:OLEObject Type="Embed" ProgID="Equation.DSMT4" ShapeID="_x0000_i1045" DrawAspect="Content" ObjectID="_1637139855" r:id="rId62"/>
        </w:object>
      </w:r>
      <w:r w:rsidR="00686017">
        <w:rPr>
          <w:rFonts w:ascii="Times New Roman" w:hAnsi="Times New Roman" w:cs="Times New Roman"/>
          <w:color w:val="000000" w:themeColor="text1"/>
          <w:sz w:val="28"/>
          <w:szCs w:val="28"/>
          <w:lang w:val="uk-UA"/>
        </w:rPr>
        <w:t xml:space="preserve"> = 51</w:t>
      </w:r>
      <w:r w:rsidR="00686017">
        <w:rPr>
          <w:rFonts w:ascii="Calibri" w:hAnsi="Calibri" w:cs="Times New Roman"/>
          <w:color w:val="000000" w:themeColor="text1"/>
          <w:sz w:val="24"/>
          <w:szCs w:val="24"/>
          <w:lang w:val="uk-UA"/>
        </w:rPr>
        <w:t>°</w:t>
      </w:r>
      <w:r w:rsidRPr="00962739">
        <w:rPr>
          <w:rFonts w:ascii="Times New Roman" w:hAnsi="Times New Roman" w:cs="Times New Roman"/>
          <w:color w:val="000000" w:themeColor="text1"/>
          <w:sz w:val="28"/>
          <w:szCs w:val="28"/>
          <w:lang w:val="uk-UA"/>
        </w:rPr>
        <w:t xml:space="preserve">. </w:t>
      </w:r>
      <w:r w:rsidRPr="00962739">
        <w:rPr>
          <w:rFonts w:ascii="Times New Roman" w:hAnsi="Times New Roman" w:cs="Times New Roman"/>
          <w:color w:val="000000" w:themeColor="text1"/>
          <w:sz w:val="28"/>
          <w:szCs w:val="28"/>
          <w:lang w:val="uk-UA"/>
        </w:rPr>
        <w:lastRenderedPageBreak/>
        <w:t>Графіки залежностей для</w:t>
      </w:r>
      <w:r w:rsidR="00686017">
        <w:rPr>
          <w:rFonts w:ascii="Times New Roman" w:hAnsi="Times New Roman" w:cs="Times New Roman"/>
          <w:color w:val="000000" w:themeColor="text1"/>
          <w:sz w:val="28"/>
          <w:szCs w:val="28"/>
          <w:lang w:val="uk-UA"/>
        </w:rPr>
        <w:t xml:space="preserve"> інших місяців відповідно до</w:t>
      </w:r>
      <w:r w:rsidRPr="00962739">
        <w:rPr>
          <w:rFonts w:ascii="Times New Roman" w:hAnsi="Times New Roman" w:cs="Times New Roman"/>
          <w:color w:val="000000" w:themeColor="text1"/>
          <w:sz w:val="28"/>
          <w:szCs w:val="28"/>
          <w:lang w:val="uk-UA"/>
        </w:rPr>
        <w:t xml:space="preserve"> широти місцевості </w:t>
      </w:r>
      <w:r w:rsidRPr="00962739">
        <w:rPr>
          <w:color w:val="000000" w:themeColor="text1"/>
          <w:position w:val="-10"/>
          <w:sz w:val="28"/>
          <w:szCs w:val="28"/>
          <w:lang w:val="uk-UA"/>
        </w:rPr>
        <w:object w:dxaOrig="220" w:dyaOrig="340">
          <v:shape id="_x0000_i1046" type="#_x0000_t75" style="width:11.25pt;height:15.75pt" o:ole="">
            <v:imagedata r:id="rId60" o:title=""/>
          </v:shape>
          <o:OLEObject Type="Embed" ProgID="Equation.DSMT4" ShapeID="_x0000_i1046" DrawAspect="Content" ObjectID="_1637139856" r:id="rId63"/>
        </w:object>
      </w:r>
      <w:r w:rsidR="00686017">
        <w:rPr>
          <w:rFonts w:ascii="Times New Roman" w:hAnsi="Times New Roman" w:cs="Times New Roman"/>
          <w:color w:val="000000" w:themeColor="text1"/>
          <w:sz w:val="28"/>
          <w:szCs w:val="28"/>
          <w:lang w:val="uk-UA"/>
        </w:rPr>
        <w:t xml:space="preserve"> = 51</w:t>
      </w:r>
      <w:r w:rsidR="00686017">
        <w:rPr>
          <w:rFonts w:ascii="Calibri" w:hAnsi="Calibri" w:cs="Times New Roman"/>
          <w:color w:val="000000" w:themeColor="text1"/>
          <w:sz w:val="24"/>
          <w:szCs w:val="24"/>
          <w:lang w:val="uk-UA"/>
        </w:rPr>
        <w:t>°</w:t>
      </w:r>
      <w:r w:rsidRPr="00962739">
        <w:rPr>
          <w:rFonts w:ascii="Times New Roman" w:hAnsi="Times New Roman" w:cs="Times New Roman"/>
          <w:color w:val="000000" w:themeColor="text1"/>
          <w:sz w:val="28"/>
          <w:szCs w:val="28"/>
          <w:lang w:val="uk-UA"/>
        </w:rPr>
        <w:t xml:space="preserve"> представлені в Додатку Б.</w:t>
      </w:r>
    </w:p>
    <w:p w:rsidR="00FB5007" w:rsidRDefault="00FB5007" w:rsidP="00F01DC5">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Таким чином, визначимо максимальні значення коефіцієнта перерахунку з горизонтальн</w:t>
      </w:r>
      <w:r w:rsidR="00534045" w:rsidRPr="00962739">
        <w:rPr>
          <w:rFonts w:ascii="Times New Roman" w:hAnsi="Times New Roman" w:cs="Times New Roman"/>
          <w:color w:val="000000" w:themeColor="text1"/>
          <w:sz w:val="28"/>
          <w:szCs w:val="28"/>
          <w:lang w:val="uk-UA"/>
        </w:rPr>
        <w:t>о</w:t>
      </w:r>
      <w:r w:rsidRPr="00962739">
        <w:rPr>
          <w:rFonts w:ascii="Times New Roman" w:hAnsi="Times New Roman" w:cs="Times New Roman"/>
          <w:color w:val="000000" w:themeColor="text1"/>
          <w:sz w:val="28"/>
          <w:szCs w:val="28"/>
          <w:lang w:val="uk-UA"/>
        </w:rPr>
        <w:t>ї площини, на похилу з південною орієнтацією R при куті нахилу сонячної батареї до горизонту β. Отримані дані представлені в таблиці 4.4.</w:t>
      </w:r>
    </w:p>
    <w:p w:rsidR="00BE648C" w:rsidRPr="00962739" w:rsidRDefault="00BE648C" w:rsidP="00F01DC5">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F01DC5" w:rsidRPr="00962739" w:rsidRDefault="00F01DC5" w:rsidP="000B484C">
      <w:pPr>
        <w:shd w:val="clear" w:color="auto" w:fill="FFFFFF" w:themeFill="background1"/>
        <w:spacing w:after="0" w:line="360" w:lineRule="auto"/>
        <w:rPr>
          <w:rFonts w:ascii="Times New Roman" w:hAnsi="Times New Roman" w:cs="Times New Roman"/>
          <w:color w:val="000000" w:themeColor="text1"/>
          <w:sz w:val="28"/>
          <w:szCs w:val="28"/>
          <w:lang w:val="uk-UA"/>
        </w:rPr>
      </w:pPr>
      <w:r w:rsidRPr="00962739">
        <w:rPr>
          <w:rFonts w:ascii="Times New Roman" w:hAnsi="Times New Roman" w:cs="Times New Roman"/>
          <w:noProof/>
          <w:color w:val="000000" w:themeColor="text1"/>
          <w:sz w:val="28"/>
          <w:szCs w:val="28"/>
          <w:lang w:val="uk-UA" w:eastAsia="uk-UA"/>
        </w:rPr>
        <w:drawing>
          <wp:inline distT="0" distB="0" distL="0" distR="0" wp14:anchorId="36984C15" wp14:editId="0BABA237">
            <wp:extent cx="6007100" cy="1743710"/>
            <wp:effectExtent l="0" t="0" r="0" b="8890"/>
            <wp:docPr id="11" name="Рисунок 11" descr="D:\Users\mmykhailenko\Desktop\Новая папка (2)\PICS\Новый точечный рисунок (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9" descr="D:\Users\mmykhailenko\Desktop\Новая папка (2)\PICS\Новый точечный рисунок (6).bmp"/>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007100" cy="1743710"/>
                    </a:xfrm>
                    <a:prstGeom prst="rect">
                      <a:avLst/>
                    </a:prstGeom>
                    <a:noFill/>
                    <a:ln>
                      <a:noFill/>
                    </a:ln>
                  </pic:spPr>
                </pic:pic>
              </a:graphicData>
            </a:graphic>
          </wp:inline>
        </w:drawing>
      </w:r>
    </w:p>
    <w:p w:rsidR="00FB5007" w:rsidRPr="00962739" w:rsidRDefault="006215E2" w:rsidP="00FB5007">
      <w:pPr>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Графік 4.1</w:t>
      </w:r>
      <w:r w:rsidR="00FB5007" w:rsidRPr="00962739">
        <w:rPr>
          <w:rFonts w:ascii="Times New Roman" w:hAnsi="Times New Roman" w:cs="Times New Roman"/>
          <w:sz w:val="24"/>
          <w:szCs w:val="24"/>
          <w:lang w:val="uk-UA"/>
        </w:rPr>
        <w:t xml:space="preserve"> Залежність коефіцієнта перерахунку з горизонтальної площини на похилу від кута нахилу поверхні сонячної батареї до горизонту в січні для широти місцевості </w:t>
      </w:r>
      <w:r w:rsidR="00FB5007" w:rsidRPr="00962739">
        <w:rPr>
          <w:color w:val="000000" w:themeColor="text1"/>
          <w:position w:val="-10"/>
          <w:sz w:val="28"/>
          <w:szCs w:val="28"/>
          <w:lang w:val="uk-UA"/>
        </w:rPr>
        <w:object w:dxaOrig="220" w:dyaOrig="340">
          <v:shape id="_x0000_i1047" type="#_x0000_t75" style="width:11.25pt;height:15.75pt" o:ole="">
            <v:imagedata r:id="rId60" o:title=""/>
          </v:shape>
          <o:OLEObject Type="Embed" ProgID="Equation.DSMT4" ShapeID="_x0000_i1047" DrawAspect="Content" ObjectID="_1637139857" r:id="rId65"/>
        </w:object>
      </w:r>
      <w:r w:rsidR="00FB5007" w:rsidRPr="00962739">
        <w:rPr>
          <w:rFonts w:ascii="Times New Roman" w:hAnsi="Times New Roman" w:cs="Times New Roman"/>
          <w:sz w:val="24"/>
          <w:szCs w:val="24"/>
          <w:lang w:val="uk-UA"/>
        </w:rPr>
        <w:t xml:space="preserve"> = 51</w:t>
      </w:r>
      <w:r w:rsidR="00BE648C">
        <w:rPr>
          <w:rFonts w:ascii="Calibri" w:hAnsi="Calibri" w:cs="Times New Roman"/>
          <w:color w:val="000000" w:themeColor="text1"/>
          <w:sz w:val="24"/>
          <w:szCs w:val="24"/>
          <w:lang w:val="uk-UA"/>
        </w:rPr>
        <w:t>°</w:t>
      </w:r>
    </w:p>
    <w:p w:rsidR="00FB5007" w:rsidRPr="001207D0" w:rsidRDefault="00FB5007" w:rsidP="00FB5007">
      <w:pPr>
        <w:shd w:val="clear" w:color="auto" w:fill="FFFFFF"/>
        <w:spacing w:after="0" w:line="240" w:lineRule="auto"/>
        <w:ind w:firstLine="708"/>
        <w:jc w:val="right"/>
        <w:rPr>
          <w:rFonts w:ascii="Times New Roman" w:hAnsi="Times New Roman" w:cs="Times New Roman"/>
          <w:color w:val="000000" w:themeColor="text1"/>
          <w:sz w:val="24"/>
          <w:szCs w:val="24"/>
          <w:lang w:val="uk-UA"/>
        </w:rPr>
      </w:pPr>
      <w:r w:rsidRPr="001207D0">
        <w:rPr>
          <w:rFonts w:ascii="Times New Roman" w:hAnsi="Times New Roman" w:cs="Times New Roman"/>
          <w:color w:val="000000" w:themeColor="text1"/>
          <w:sz w:val="24"/>
          <w:szCs w:val="24"/>
          <w:lang w:val="uk-UA"/>
        </w:rPr>
        <w:t>Таблиц</w:t>
      </w:r>
      <w:r w:rsidR="00F87C65" w:rsidRPr="001207D0">
        <w:rPr>
          <w:rFonts w:ascii="Times New Roman" w:hAnsi="Times New Roman" w:cs="Times New Roman"/>
          <w:color w:val="000000" w:themeColor="text1"/>
          <w:sz w:val="24"/>
          <w:szCs w:val="24"/>
          <w:lang w:val="uk-UA"/>
        </w:rPr>
        <w:t>я</w:t>
      </w:r>
      <w:r w:rsidRPr="001207D0">
        <w:rPr>
          <w:rFonts w:ascii="Times New Roman" w:hAnsi="Times New Roman" w:cs="Times New Roman"/>
          <w:color w:val="000000" w:themeColor="text1"/>
          <w:sz w:val="24"/>
          <w:szCs w:val="24"/>
          <w:lang w:val="uk-UA"/>
        </w:rPr>
        <w:t xml:space="preserve"> </w:t>
      </w:r>
      <w:r w:rsidR="00F87C65" w:rsidRPr="001207D0">
        <w:rPr>
          <w:rFonts w:ascii="Times New Roman" w:hAnsi="Times New Roman" w:cs="Times New Roman"/>
          <w:color w:val="000000" w:themeColor="text1"/>
          <w:sz w:val="24"/>
          <w:szCs w:val="24"/>
          <w:lang w:val="uk-UA"/>
        </w:rPr>
        <w:t>4</w:t>
      </w:r>
      <w:r w:rsidRPr="001207D0">
        <w:rPr>
          <w:rFonts w:ascii="Times New Roman" w:hAnsi="Times New Roman" w:cs="Times New Roman"/>
          <w:color w:val="000000" w:themeColor="text1"/>
          <w:sz w:val="24"/>
          <w:szCs w:val="24"/>
          <w:lang w:val="uk-UA"/>
        </w:rPr>
        <w:t>.</w:t>
      </w:r>
      <w:r w:rsidR="00F87C65" w:rsidRPr="001207D0">
        <w:rPr>
          <w:rFonts w:ascii="Times New Roman" w:hAnsi="Times New Roman" w:cs="Times New Roman"/>
          <w:color w:val="000000" w:themeColor="text1"/>
          <w:sz w:val="24"/>
          <w:szCs w:val="24"/>
          <w:lang w:val="uk-UA"/>
        </w:rPr>
        <w:t>4</w:t>
      </w:r>
      <w:r w:rsidR="001207D0" w:rsidRPr="001207D0">
        <w:rPr>
          <w:rFonts w:ascii="Times New Roman" w:hAnsi="Times New Roman" w:cs="Times New Roman"/>
          <w:color w:val="000000" w:themeColor="text1"/>
          <w:sz w:val="24"/>
          <w:szCs w:val="24"/>
          <w:lang w:val="uk-UA"/>
        </w:rPr>
        <w:t>. Оптимальні значення нахилу СБ</w:t>
      </w:r>
      <w:r w:rsidRPr="001207D0">
        <w:rPr>
          <w:rFonts w:ascii="Times New Roman" w:hAnsi="Times New Roman" w:cs="Times New Roman"/>
          <w:color w:val="000000" w:themeColor="text1"/>
          <w:sz w:val="24"/>
          <w:szCs w:val="24"/>
          <w:lang w:val="uk-UA"/>
        </w:rPr>
        <w:t xml:space="preserve"> </w:t>
      </w:r>
    </w:p>
    <w:tbl>
      <w:tblPr>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2"/>
        <w:gridCol w:w="691"/>
        <w:gridCol w:w="768"/>
        <w:gridCol w:w="688"/>
        <w:gridCol w:w="688"/>
        <w:gridCol w:w="688"/>
        <w:gridCol w:w="688"/>
        <w:gridCol w:w="688"/>
        <w:gridCol w:w="688"/>
        <w:gridCol w:w="688"/>
        <w:gridCol w:w="688"/>
        <w:gridCol w:w="688"/>
        <w:gridCol w:w="688"/>
      </w:tblGrid>
      <w:tr w:rsidR="00686017" w:rsidRPr="00962739" w:rsidTr="001207D0">
        <w:trPr>
          <w:trHeight w:val="775"/>
          <w:jc w:val="center"/>
        </w:trPr>
        <w:tc>
          <w:tcPr>
            <w:tcW w:w="1082" w:type="dxa"/>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sidRPr="00962739">
              <w:rPr>
                <w:rFonts w:ascii="Times New Roman" w:hAnsi="Times New Roman" w:cs="Times New Roman"/>
                <w:b/>
                <w:color w:val="000000" w:themeColor="text1"/>
                <w:sz w:val="24"/>
                <w:szCs w:val="24"/>
                <w:lang w:val="uk-UA"/>
              </w:rPr>
              <w:t>Місяць</w:t>
            </w:r>
          </w:p>
        </w:tc>
        <w:tc>
          <w:tcPr>
            <w:tcW w:w="691" w:type="dxa"/>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w:t>
            </w:r>
          </w:p>
        </w:tc>
        <w:tc>
          <w:tcPr>
            <w:tcW w:w="768" w:type="dxa"/>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2</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3</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4</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5</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6</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7</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8</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9</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10</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11</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b/>
                <w:color w:val="000000" w:themeColor="text1"/>
                <w:sz w:val="24"/>
                <w:szCs w:val="24"/>
                <w:lang w:val="uk-UA"/>
              </w:rPr>
            </w:pPr>
            <w:r>
              <w:rPr>
                <w:rFonts w:ascii="Times New Roman" w:hAnsi="Times New Roman" w:cs="Times New Roman"/>
                <w:b/>
                <w:color w:val="000000" w:themeColor="text1"/>
                <w:sz w:val="24"/>
                <w:szCs w:val="24"/>
                <w:lang w:val="uk-UA"/>
              </w:rPr>
              <w:t>12</w:t>
            </w:r>
          </w:p>
        </w:tc>
      </w:tr>
      <w:tr w:rsidR="00686017" w:rsidRPr="00962739" w:rsidTr="001207D0">
        <w:trPr>
          <w:trHeight w:val="613"/>
          <w:jc w:val="center"/>
        </w:trPr>
        <w:tc>
          <w:tcPr>
            <w:tcW w:w="1082" w:type="dxa"/>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Calibri" w:hAnsi="Calibri" w:cs="Times New Roman"/>
                <w:color w:val="000000" w:themeColor="text1"/>
                <w:sz w:val="28"/>
                <w:szCs w:val="28"/>
                <w:lang w:val="uk-UA"/>
              </w:rPr>
              <w:t xml:space="preserve">β, </w:t>
            </w:r>
            <w:r>
              <w:rPr>
                <w:rFonts w:ascii="Calibri" w:hAnsi="Calibri" w:cs="Times New Roman"/>
                <w:color w:val="000000" w:themeColor="text1"/>
                <w:sz w:val="24"/>
                <w:szCs w:val="24"/>
                <w:lang w:val="uk-UA"/>
              </w:rPr>
              <w:t>°</w:t>
            </w:r>
          </w:p>
        </w:tc>
        <w:tc>
          <w:tcPr>
            <w:tcW w:w="691" w:type="dxa"/>
            <w:vAlign w:val="center"/>
          </w:tcPr>
          <w:p w:rsidR="00686017" w:rsidRPr="00962739" w:rsidRDefault="00686017" w:rsidP="007666FB">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7</w:t>
            </w:r>
            <w:r w:rsidR="007666FB">
              <w:rPr>
                <w:rFonts w:ascii="Times New Roman" w:hAnsi="Times New Roman" w:cs="Times New Roman"/>
                <w:color w:val="000000" w:themeColor="text1"/>
                <w:sz w:val="24"/>
                <w:szCs w:val="24"/>
                <w:lang w:val="uk-UA"/>
              </w:rPr>
              <w:t>3</w:t>
            </w:r>
          </w:p>
        </w:tc>
        <w:tc>
          <w:tcPr>
            <w:tcW w:w="768" w:type="dxa"/>
            <w:vAlign w:val="center"/>
          </w:tcPr>
          <w:p w:rsidR="00686017" w:rsidRPr="00962739" w:rsidRDefault="007666FB" w:rsidP="00686017">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68</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56</w:t>
            </w:r>
          </w:p>
        </w:tc>
        <w:tc>
          <w:tcPr>
            <w:tcW w:w="0" w:type="auto"/>
            <w:vAlign w:val="center"/>
          </w:tcPr>
          <w:p w:rsidR="00686017" w:rsidRPr="00962739" w:rsidRDefault="00213CF5"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26</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16</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11</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14</w:t>
            </w:r>
          </w:p>
        </w:tc>
        <w:tc>
          <w:tcPr>
            <w:tcW w:w="0" w:type="auto"/>
            <w:vAlign w:val="center"/>
          </w:tcPr>
          <w:p w:rsidR="00686017" w:rsidRPr="00962739" w:rsidRDefault="00686017"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23</w:t>
            </w:r>
          </w:p>
        </w:tc>
        <w:tc>
          <w:tcPr>
            <w:tcW w:w="0" w:type="auto"/>
            <w:vAlign w:val="center"/>
          </w:tcPr>
          <w:p w:rsidR="00686017" w:rsidRPr="00962739" w:rsidRDefault="00213CF5"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34</w:t>
            </w:r>
          </w:p>
        </w:tc>
        <w:tc>
          <w:tcPr>
            <w:tcW w:w="0" w:type="auto"/>
            <w:vAlign w:val="center"/>
          </w:tcPr>
          <w:p w:rsidR="00686017" w:rsidRPr="00962739" w:rsidRDefault="007666FB"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64</w:t>
            </w:r>
          </w:p>
        </w:tc>
        <w:tc>
          <w:tcPr>
            <w:tcW w:w="0" w:type="auto"/>
            <w:vAlign w:val="center"/>
          </w:tcPr>
          <w:p w:rsidR="00686017" w:rsidRPr="00962739" w:rsidRDefault="007666FB"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70</w:t>
            </w:r>
          </w:p>
        </w:tc>
        <w:tc>
          <w:tcPr>
            <w:tcW w:w="0" w:type="auto"/>
            <w:vAlign w:val="center"/>
          </w:tcPr>
          <w:p w:rsidR="00686017" w:rsidRPr="00962739" w:rsidRDefault="007666FB" w:rsidP="007D46EF">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75</w:t>
            </w:r>
          </w:p>
        </w:tc>
      </w:tr>
    </w:tbl>
    <w:p w:rsidR="006C7364" w:rsidRPr="00962739" w:rsidRDefault="006C7364" w:rsidP="00534045">
      <w:pPr>
        <w:spacing w:line="360" w:lineRule="auto"/>
        <w:ind w:firstLine="709"/>
        <w:jc w:val="both"/>
        <w:rPr>
          <w:rFonts w:ascii="Times New Roman" w:hAnsi="Times New Roman" w:cs="Times New Roman"/>
          <w:color w:val="000000" w:themeColor="text1"/>
          <w:sz w:val="32"/>
          <w:szCs w:val="32"/>
          <w:lang w:val="uk-UA"/>
        </w:rPr>
      </w:pPr>
    </w:p>
    <w:p w:rsidR="00534045" w:rsidRPr="00962739" w:rsidRDefault="00534045"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Таким чином, можна зробити наступні висновки. З таблиці 4.4 видно, що кут нахилу сонячних батарей для холодної пори року (з жовтня по березень) вищий, ніж для "теплих" місяців. У зв'язку з цим, для оптимізації роботи нашої станції необхідно змінювати кут нахилу СБ при переході з теплої пори року до холодної, і навпаки.</w:t>
      </w:r>
    </w:p>
    <w:p w:rsidR="00534045" w:rsidRPr="00962739" w:rsidRDefault="00534045"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Отже, середнє значення</w:t>
      </w:r>
      <w:r w:rsidR="006B100C">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 </w:t>
      </w:r>
      <w:r w:rsidR="006B100C">
        <w:rPr>
          <w:rFonts w:ascii="Times New Roman" w:hAnsi="Times New Roman" w:cs="Times New Roman"/>
          <w:color w:val="000000" w:themeColor="text1"/>
          <w:sz w:val="28"/>
          <w:szCs w:val="28"/>
          <w:lang w:val="uk-UA"/>
        </w:rPr>
        <w:t>згідно пори року,</w:t>
      </w:r>
      <w:r w:rsidRPr="00962739">
        <w:rPr>
          <w:rFonts w:ascii="Times New Roman" w:hAnsi="Times New Roman" w:cs="Times New Roman"/>
          <w:color w:val="000000" w:themeColor="text1"/>
          <w:sz w:val="28"/>
          <w:szCs w:val="28"/>
          <w:lang w:val="uk-UA"/>
        </w:rPr>
        <w:t xml:space="preserve"> визначиться наступним чином:</w:t>
      </w:r>
    </w:p>
    <w:p w:rsidR="00534045" w:rsidRPr="00962739" w:rsidRDefault="00534045" w:rsidP="00393E17">
      <w:pPr>
        <w:pStyle w:val="a3"/>
        <w:numPr>
          <w:ilvl w:val="0"/>
          <w:numId w:val="9"/>
        </w:num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теплий п</w:t>
      </w:r>
      <w:r w:rsidR="00CD4F85">
        <w:rPr>
          <w:rFonts w:ascii="Times New Roman" w:hAnsi="Times New Roman" w:cs="Times New Roman"/>
          <w:color w:val="000000" w:themeColor="text1"/>
          <w:sz w:val="28"/>
          <w:szCs w:val="28"/>
          <w:lang w:val="uk-UA"/>
        </w:rPr>
        <w:t>еріод (квіте</w:t>
      </w:r>
      <w:r w:rsidR="00CE761B">
        <w:rPr>
          <w:rFonts w:ascii="Times New Roman" w:hAnsi="Times New Roman" w:cs="Times New Roman"/>
          <w:color w:val="000000" w:themeColor="text1"/>
          <w:sz w:val="28"/>
          <w:szCs w:val="28"/>
          <w:lang w:val="uk-UA"/>
        </w:rPr>
        <w:t>нь-вер</w:t>
      </w:r>
      <w:r w:rsidR="008307CB">
        <w:rPr>
          <w:rFonts w:ascii="Times New Roman" w:hAnsi="Times New Roman" w:cs="Times New Roman"/>
          <w:color w:val="000000" w:themeColor="text1"/>
          <w:sz w:val="28"/>
          <w:szCs w:val="28"/>
          <w:lang w:val="uk-UA"/>
        </w:rPr>
        <w:t>есень) β = 23</w:t>
      </w:r>
      <w:r w:rsidR="00362737">
        <w:rPr>
          <w:rFonts w:ascii="Calibri" w:hAnsi="Calibri" w:cs="Times New Roman"/>
          <w:color w:val="000000" w:themeColor="text1"/>
          <w:sz w:val="24"/>
          <w:szCs w:val="24"/>
          <w:lang w:val="uk-UA"/>
        </w:rPr>
        <w:t>°</w:t>
      </w:r>
      <w:r w:rsidRPr="00962739">
        <w:rPr>
          <w:rFonts w:ascii="Times New Roman" w:hAnsi="Times New Roman" w:cs="Times New Roman"/>
          <w:color w:val="000000" w:themeColor="text1"/>
          <w:sz w:val="28"/>
          <w:szCs w:val="28"/>
          <w:lang w:val="uk-UA"/>
        </w:rPr>
        <w:t>;</w:t>
      </w:r>
    </w:p>
    <w:p w:rsidR="00534045" w:rsidRPr="00962739" w:rsidRDefault="008307CB" w:rsidP="00393E17">
      <w:pPr>
        <w:pStyle w:val="a3"/>
        <w:numPr>
          <w:ilvl w:val="0"/>
          <w:numId w:val="9"/>
        </w:num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холодний період β = 69</w:t>
      </w:r>
      <w:r w:rsidR="00362737">
        <w:rPr>
          <w:rFonts w:ascii="Calibri" w:hAnsi="Calibri" w:cs="Times New Roman"/>
          <w:color w:val="000000" w:themeColor="text1"/>
          <w:sz w:val="24"/>
          <w:szCs w:val="24"/>
          <w:lang w:val="uk-UA"/>
        </w:rPr>
        <w:t>°</w:t>
      </w:r>
      <w:r w:rsidR="00534045" w:rsidRPr="00962739">
        <w:rPr>
          <w:rFonts w:ascii="Times New Roman" w:hAnsi="Times New Roman" w:cs="Times New Roman"/>
          <w:color w:val="000000" w:themeColor="text1"/>
          <w:sz w:val="28"/>
          <w:szCs w:val="28"/>
          <w:lang w:val="uk-UA"/>
        </w:rPr>
        <w:t>.</w:t>
      </w:r>
    </w:p>
    <w:p w:rsidR="00FB5007" w:rsidRPr="00962739" w:rsidRDefault="00534045"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lastRenderedPageBreak/>
        <w:t>Визначення пікових сонце-годин для грудня, в якому середн</w:t>
      </w:r>
      <w:r w:rsidR="006C7364" w:rsidRPr="00962739">
        <w:rPr>
          <w:rFonts w:ascii="Times New Roman" w:hAnsi="Times New Roman" w:cs="Times New Roman"/>
          <w:color w:val="000000" w:themeColor="text1"/>
          <w:sz w:val="28"/>
          <w:szCs w:val="28"/>
          <w:lang w:val="uk-UA"/>
        </w:rPr>
        <w:t xml:space="preserve">є </w:t>
      </w:r>
      <w:r w:rsidRPr="00962739">
        <w:rPr>
          <w:rFonts w:ascii="Times New Roman" w:hAnsi="Times New Roman" w:cs="Times New Roman"/>
          <w:color w:val="000000" w:themeColor="text1"/>
          <w:sz w:val="28"/>
          <w:szCs w:val="28"/>
          <w:lang w:val="uk-UA"/>
        </w:rPr>
        <w:t>місячне значення сонячної радіації в місті Ніжин</w:t>
      </w:r>
      <w:r w:rsidR="006C7364" w:rsidRPr="00962739">
        <w:rPr>
          <w:rFonts w:ascii="Times New Roman" w:hAnsi="Times New Roman" w:cs="Times New Roman"/>
          <w:color w:val="000000" w:themeColor="text1"/>
          <w:sz w:val="28"/>
          <w:szCs w:val="28"/>
          <w:lang w:val="uk-UA"/>
        </w:rPr>
        <w:t>,</w:t>
      </w:r>
      <w:r w:rsidRPr="00962739">
        <w:rPr>
          <w:rFonts w:ascii="Times New Roman" w:hAnsi="Times New Roman" w:cs="Times New Roman"/>
          <w:color w:val="000000" w:themeColor="text1"/>
          <w:sz w:val="28"/>
          <w:szCs w:val="28"/>
          <w:lang w:val="uk-UA"/>
        </w:rPr>
        <w:t xml:space="preserve"> широта 51</w:t>
      </w:r>
      <w:r w:rsidRPr="00962739">
        <w:rPr>
          <w:rFonts w:ascii="Cambria Math" w:hAnsi="Cambria Math" w:cs="Cambria Math"/>
          <w:color w:val="000000" w:themeColor="text1"/>
          <w:sz w:val="28"/>
          <w:szCs w:val="28"/>
          <w:lang w:val="uk-UA"/>
        </w:rPr>
        <w:t>⁰</w:t>
      </w:r>
      <w:r w:rsidRPr="00962739">
        <w:rPr>
          <w:rFonts w:ascii="Times New Roman" w:hAnsi="Times New Roman" w:cs="Times New Roman"/>
          <w:color w:val="000000" w:themeColor="text1"/>
          <w:sz w:val="28"/>
          <w:szCs w:val="28"/>
          <w:lang w:val="uk-UA"/>
        </w:rPr>
        <w:t>, становить:</w:t>
      </w:r>
    </w:p>
    <w:p w:rsidR="006C7364" w:rsidRPr="00962739" w:rsidRDefault="006C7364"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Р </w:t>
      </w:r>
      <w:r w:rsidRPr="00962739">
        <w:rPr>
          <w:rFonts w:ascii="Times New Roman" w:hAnsi="Times New Roman" w:cs="Times New Roman"/>
          <w:color w:val="000000" w:themeColor="text1"/>
          <w:sz w:val="28"/>
          <w:szCs w:val="28"/>
          <w:vertAlign w:val="subscript"/>
          <w:lang w:val="uk-UA"/>
        </w:rPr>
        <w:t xml:space="preserve">сум. </w:t>
      </w:r>
      <w:proofErr w:type="spellStart"/>
      <w:r w:rsidRPr="00962739">
        <w:rPr>
          <w:rFonts w:ascii="Times New Roman" w:hAnsi="Times New Roman" w:cs="Times New Roman"/>
          <w:color w:val="000000" w:themeColor="text1"/>
          <w:sz w:val="28"/>
          <w:szCs w:val="28"/>
          <w:vertAlign w:val="subscript"/>
          <w:lang w:val="uk-UA"/>
        </w:rPr>
        <w:t>випр..</w:t>
      </w:r>
      <w:r w:rsidR="008307CB">
        <w:rPr>
          <w:rFonts w:ascii="Times New Roman" w:hAnsi="Times New Roman" w:cs="Times New Roman"/>
          <w:color w:val="000000" w:themeColor="text1"/>
          <w:sz w:val="28"/>
          <w:szCs w:val="28"/>
          <w:lang w:val="uk-UA"/>
        </w:rPr>
        <w:t>=</w:t>
      </w:r>
      <w:proofErr w:type="spellEnd"/>
      <w:r w:rsidR="008307CB">
        <w:rPr>
          <w:rFonts w:ascii="Times New Roman" w:hAnsi="Times New Roman" w:cs="Times New Roman"/>
          <w:color w:val="000000" w:themeColor="text1"/>
          <w:sz w:val="28"/>
          <w:szCs w:val="28"/>
          <w:lang w:val="uk-UA"/>
        </w:rPr>
        <w:t xml:space="preserve"> 50</w:t>
      </w:r>
      <w:r w:rsidRPr="00962739">
        <w:rPr>
          <w:rFonts w:ascii="Times New Roman" w:hAnsi="Times New Roman" w:cs="Times New Roman"/>
          <w:color w:val="000000" w:themeColor="text1"/>
          <w:sz w:val="28"/>
          <w:szCs w:val="28"/>
          <w:lang w:val="uk-UA"/>
        </w:rPr>
        <w:t xml:space="preserve"> кВт</w:t>
      </w:r>
      <m:oMath>
        <m:r>
          <m:rPr>
            <m:sty m:val="p"/>
          </m:rPr>
          <w:rPr>
            <w:rFonts w:ascii="Cambria Math" w:hAnsi="Cambria Math" w:cs="Times New Roman"/>
            <w:color w:val="000000" w:themeColor="text1"/>
            <w:sz w:val="28"/>
            <w:szCs w:val="28"/>
            <w:lang w:val="uk-UA"/>
          </w:rPr>
          <m:t>∙</m:t>
        </m:r>
      </m:oMath>
      <w:r w:rsidR="00BA0417" w:rsidRPr="00962739">
        <w:rPr>
          <w:rFonts w:ascii="Times New Roman" w:hAnsi="Times New Roman" w:cs="Times New Roman"/>
          <w:color w:val="000000" w:themeColor="text1"/>
          <w:sz w:val="28"/>
          <w:szCs w:val="28"/>
          <w:lang w:val="uk-UA"/>
        </w:rPr>
        <w:t>г</w:t>
      </w:r>
      <w:r w:rsidRPr="00962739">
        <w:rPr>
          <w:rFonts w:ascii="Times New Roman" w:hAnsi="Times New Roman" w:cs="Times New Roman"/>
          <w:color w:val="000000" w:themeColor="text1"/>
          <w:sz w:val="28"/>
          <w:szCs w:val="28"/>
          <w:lang w:val="uk-UA"/>
        </w:rPr>
        <w:t>/м</w:t>
      </w:r>
      <w:r w:rsidRPr="00962739">
        <w:rPr>
          <w:rFonts w:ascii="Times New Roman" w:hAnsi="Times New Roman" w:cs="Times New Roman"/>
          <w:color w:val="000000" w:themeColor="text1"/>
          <w:sz w:val="28"/>
          <w:szCs w:val="28"/>
          <w:vertAlign w:val="superscript"/>
          <w:lang w:val="uk-UA"/>
        </w:rPr>
        <w:t>2</w:t>
      </w:r>
      <w:r w:rsidRPr="00962739">
        <w:rPr>
          <w:rFonts w:ascii="Times New Roman" w:hAnsi="Times New Roman" w:cs="Times New Roman"/>
          <w:color w:val="000000" w:themeColor="text1"/>
          <w:sz w:val="28"/>
          <w:szCs w:val="28"/>
          <w:lang w:val="uk-UA"/>
        </w:rPr>
        <w:t>.</w:t>
      </w:r>
    </w:p>
    <w:p w:rsidR="00791567" w:rsidRPr="00962739" w:rsidRDefault="00791567"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Обране середнє-місячне значення </w:t>
      </w:r>
      <w:proofErr w:type="spellStart"/>
      <w:r w:rsidRPr="00962739">
        <w:rPr>
          <w:rFonts w:ascii="Times New Roman" w:hAnsi="Times New Roman" w:cs="Times New Roman"/>
          <w:color w:val="000000" w:themeColor="text1"/>
          <w:sz w:val="28"/>
          <w:szCs w:val="28"/>
          <w:lang w:val="uk-UA"/>
        </w:rPr>
        <w:t>Р</w:t>
      </w:r>
      <w:r w:rsidRPr="00962739">
        <w:rPr>
          <w:rFonts w:ascii="Times New Roman" w:hAnsi="Times New Roman" w:cs="Times New Roman"/>
          <w:color w:val="000000" w:themeColor="text1"/>
          <w:sz w:val="28"/>
          <w:szCs w:val="28"/>
          <w:vertAlign w:val="subscript"/>
          <w:lang w:val="uk-UA"/>
        </w:rPr>
        <w:t>сум.випр</w:t>
      </w:r>
      <w:proofErr w:type="spellEnd"/>
      <w:r w:rsidRPr="00962739">
        <w:rPr>
          <w:rFonts w:ascii="Times New Roman" w:hAnsi="Times New Roman" w:cs="Times New Roman"/>
          <w:color w:val="000000" w:themeColor="text1"/>
          <w:sz w:val="28"/>
          <w:szCs w:val="28"/>
          <w:vertAlign w:val="subscript"/>
          <w:lang w:val="uk-UA"/>
        </w:rPr>
        <w:t>.</w:t>
      </w:r>
      <w:r w:rsidRPr="00962739">
        <w:rPr>
          <w:rFonts w:ascii="Times New Roman" w:hAnsi="Times New Roman" w:cs="Times New Roman"/>
          <w:color w:val="000000" w:themeColor="text1"/>
          <w:sz w:val="28"/>
          <w:szCs w:val="28"/>
          <w:lang w:val="uk-UA"/>
        </w:rPr>
        <w:t xml:space="preserve"> для менш-сонячного місяця розділимо на число днів у місяці. Отримуємо середню місячну </w:t>
      </w:r>
      <w:r w:rsidR="00BE648C">
        <w:rPr>
          <w:rFonts w:ascii="Times New Roman" w:hAnsi="Times New Roman" w:cs="Times New Roman"/>
          <w:color w:val="000000" w:themeColor="text1"/>
          <w:sz w:val="28"/>
          <w:szCs w:val="28"/>
          <w:lang w:val="uk-UA"/>
        </w:rPr>
        <w:t xml:space="preserve">кількість пікових сонце-годин </w:t>
      </w:r>
      <w:proofErr w:type="spellStart"/>
      <w:r w:rsidR="00BE648C">
        <w:rPr>
          <w:rFonts w:ascii="Times New Roman" w:hAnsi="Times New Roman" w:cs="Times New Roman"/>
          <w:color w:val="000000" w:themeColor="text1"/>
          <w:sz w:val="28"/>
          <w:szCs w:val="28"/>
          <w:lang w:val="uk-UA"/>
        </w:rPr>
        <w:t>i</w:t>
      </w:r>
      <w:r w:rsidRPr="00BE648C">
        <w:rPr>
          <w:rFonts w:ascii="Times New Roman" w:hAnsi="Times New Roman" w:cs="Times New Roman"/>
          <w:color w:val="000000" w:themeColor="text1"/>
          <w:sz w:val="28"/>
          <w:szCs w:val="28"/>
          <w:vertAlign w:val="subscript"/>
          <w:lang w:val="uk-UA"/>
        </w:rPr>
        <w:t>пік</w:t>
      </w:r>
      <w:proofErr w:type="spellEnd"/>
      <w:r w:rsidRPr="00BE648C">
        <w:rPr>
          <w:rFonts w:ascii="Times New Roman" w:hAnsi="Times New Roman" w:cs="Times New Roman"/>
          <w:color w:val="000000" w:themeColor="text1"/>
          <w:sz w:val="28"/>
          <w:szCs w:val="28"/>
          <w:vertAlign w:val="subscript"/>
          <w:lang w:val="uk-UA"/>
        </w:rPr>
        <w:t>. годин</w:t>
      </w:r>
      <w:r w:rsidRPr="00962739">
        <w:rPr>
          <w:rFonts w:ascii="Times New Roman" w:hAnsi="Times New Roman" w:cs="Times New Roman"/>
          <w:color w:val="000000" w:themeColor="text1"/>
          <w:sz w:val="28"/>
          <w:szCs w:val="28"/>
          <w:lang w:val="uk-UA"/>
        </w:rPr>
        <w:t>, яке буде вик</w:t>
      </w:r>
      <w:r w:rsidR="00BE648C">
        <w:rPr>
          <w:rFonts w:ascii="Times New Roman" w:hAnsi="Times New Roman" w:cs="Times New Roman"/>
          <w:color w:val="000000" w:themeColor="text1"/>
          <w:sz w:val="28"/>
          <w:szCs w:val="28"/>
          <w:lang w:val="uk-UA"/>
        </w:rPr>
        <w:t>ористовуватися для розрахунку положення СБ</w:t>
      </w:r>
      <w:r w:rsidRPr="00962739">
        <w:rPr>
          <w:rFonts w:ascii="Times New Roman" w:hAnsi="Times New Roman" w:cs="Times New Roman"/>
          <w:color w:val="000000" w:themeColor="text1"/>
          <w:sz w:val="28"/>
          <w:szCs w:val="28"/>
          <w:lang w:val="uk-UA"/>
        </w:rPr>
        <w:t>:</w:t>
      </w:r>
    </w:p>
    <w:p w:rsidR="006C7364" w:rsidRPr="00962739" w:rsidRDefault="00310321" w:rsidP="006C35B4">
      <w:pPr>
        <w:spacing w:after="0" w:line="360" w:lineRule="auto"/>
        <w:ind w:firstLine="709"/>
        <w:jc w:val="right"/>
        <w:rPr>
          <w:rFonts w:ascii="Times New Roman" w:eastAsiaTheme="minorEastAsia" w:hAnsi="Times New Roman" w:cs="Times New Roman"/>
          <w:color w:val="000000" w:themeColor="text1"/>
          <w:sz w:val="28"/>
          <w:szCs w:val="28"/>
          <w:lang w:val="uk-UA"/>
        </w:rPr>
      </w:pPr>
      <m:oMath>
        <m:sSub>
          <m:sSubPr>
            <m:ctrlPr>
              <w:rPr>
                <w:rFonts w:ascii="Cambria Math" w:hAnsi="Cambria Math" w:cs="Times New Roman"/>
                <w:color w:val="000000" w:themeColor="text1"/>
                <w:sz w:val="28"/>
                <w:szCs w:val="28"/>
                <w:lang w:val="uk-UA"/>
              </w:rPr>
            </m:ctrlPr>
          </m:sSubPr>
          <m:e>
            <m:r>
              <m:rPr>
                <m:sty m:val="p"/>
              </m:rPr>
              <w:rPr>
                <w:rFonts w:ascii="Cambria Math" w:hAnsi="Cambria Math" w:cs="Times New Roman"/>
                <w:color w:val="000000" w:themeColor="text1"/>
                <w:sz w:val="28"/>
                <w:szCs w:val="28"/>
                <w:lang w:val="uk-UA"/>
              </w:rPr>
              <m:t>i</m:t>
            </m:r>
          </m:e>
          <m:sub>
            <m:r>
              <m:rPr>
                <m:sty m:val="p"/>
              </m:rPr>
              <w:rPr>
                <w:rFonts w:ascii="Cambria Math" w:hAnsi="Cambria Math" w:cs="Times New Roman"/>
                <w:color w:val="000000" w:themeColor="text1"/>
                <w:sz w:val="28"/>
                <w:szCs w:val="28"/>
                <w:lang w:val="uk-UA"/>
              </w:rPr>
              <m:t>пік. год.</m:t>
            </m:r>
          </m:sub>
        </m:sSub>
        <m:r>
          <m:rPr>
            <m:sty m:val="p"/>
          </m:rPr>
          <w:rPr>
            <w:rFonts w:ascii="Cambria Math" w:hAnsi="Cambria Math" w:cs="Times New Roman"/>
            <w:color w:val="000000" w:themeColor="text1"/>
            <w:sz w:val="28"/>
            <w:szCs w:val="28"/>
            <w:lang w:val="uk-UA"/>
          </w:rPr>
          <m:t>=</m:t>
        </m:r>
        <m:f>
          <m:fPr>
            <m:ctrlPr>
              <w:rPr>
                <w:rFonts w:ascii="Cambria Math" w:hAnsi="Cambria Math" w:cs="Times New Roman"/>
                <w:color w:val="000000" w:themeColor="text1"/>
                <w:sz w:val="28"/>
                <w:szCs w:val="28"/>
                <w:lang w:val="uk-UA"/>
              </w:rPr>
            </m:ctrlPr>
          </m:fPr>
          <m:num>
            <m:sSub>
              <m:sSubPr>
                <m:ctrlPr>
                  <w:rPr>
                    <w:rFonts w:ascii="Cambria Math" w:hAnsi="Cambria Math" w:cs="Times New Roman"/>
                    <w:color w:val="000000" w:themeColor="text1"/>
                    <w:sz w:val="28"/>
                    <w:szCs w:val="28"/>
                    <w:lang w:val="uk-UA"/>
                  </w:rPr>
                </m:ctrlPr>
              </m:sSubPr>
              <m:e>
                <m:r>
                  <m:rPr>
                    <m:sty m:val="p"/>
                  </m:rPr>
                  <w:rPr>
                    <w:rFonts w:ascii="Cambria Math" w:hAnsi="Cambria Math" w:cs="Times New Roman"/>
                    <w:color w:val="000000" w:themeColor="text1"/>
                    <w:sz w:val="28"/>
                    <w:szCs w:val="28"/>
                    <w:lang w:val="uk-UA"/>
                  </w:rPr>
                  <m:t>(P</m:t>
                </m:r>
              </m:e>
              <m:sub>
                <m:r>
                  <m:rPr>
                    <m:sty m:val="p"/>
                  </m:rPr>
                  <w:rPr>
                    <w:rFonts w:ascii="Cambria Math" w:hAnsi="Cambria Math" w:cs="Times New Roman"/>
                    <w:color w:val="000000" w:themeColor="text1"/>
                    <w:sz w:val="28"/>
                    <w:szCs w:val="28"/>
                    <w:lang w:val="uk-UA"/>
                  </w:rPr>
                  <m:t xml:space="preserve"> сум. випр.</m:t>
                </m:r>
              </m:sub>
            </m:sSub>
            <m:r>
              <m:rPr>
                <m:sty m:val="p"/>
              </m:rPr>
              <w:rPr>
                <w:rFonts w:ascii="Cambria Math" w:hAnsi="Cambria Math" w:cs="Times New Roman"/>
                <w:color w:val="000000" w:themeColor="text1"/>
                <w:sz w:val="28"/>
                <w:szCs w:val="28"/>
                <w:lang w:val="uk-UA"/>
              </w:rPr>
              <m:t>∙R)</m:t>
            </m:r>
          </m:num>
          <m:den>
            <m:sSub>
              <m:sSubPr>
                <m:ctrlPr>
                  <w:rPr>
                    <w:rFonts w:ascii="Cambria Math" w:hAnsi="Cambria Math" w:cs="Times New Roman"/>
                    <w:color w:val="000000" w:themeColor="text1"/>
                    <w:sz w:val="28"/>
                    <w:szCs w:val="28"/>
                    <w:lang w:val="uk-UA"/>
                  </w:rPr>
                </m:ctrlPr>
              </m:sSubPr>
              <m:e>
                <m:r>
                  <m:rPr>
                    <m:sty m:val="p"/>
                  </m:rPr>
                  <w:rPr>
                    <w:rFonts w:ascii="Cambria Math" w:hAnsi="Cambria Math" w:cs="Times New Roman"/>
                    <w:color w:val="000000" w:themeColor="text1"/>
                    <w:sz w:val="28"/>
                    <w:szCs w:val="28"/>
                    <w:lang w:val="uk-UA"/>
                  </w:rPr>
                  <m:t>n</m:t>
                </m:r>
              </m:e>
              <m:sub>
                <m:r>
                  <m:rPr>
                    <m:sty m:val="p"/>
                  </m:rPr>
                  <w:rPr>
                    <w:rFonts w:ascii="Cambria Math" w:hAnsi="Cambria Math" w:cs="Times New Roman"/>
                    <w:color w:val="000000" w:themeColor="text1"/>
                    <w:sz w:val="28"/>
                    <w:szCs w:val="28"/>
                    <w:lang w:val="uk-UA"/>
                  </w:rPr>
                  <m:t>днів</m:t>
                </m:r>
              </m:sub>
            </m:sSub>
          </m:den>
        </m:f>
        <m:r>
          <m:rPr>
            <m:sty m:val="p"/>
          </m:rPr>
          <w:rPr>
            <w:rFonts w:ascii="Cambria Math" w:hAnsi="Cambria Math" w:cs="Times New Roman"/>
            <w:color w:val="000000" w:themeColor="text1"/>
            <w:sz w:val="28"/>
            <w:szCs w:val="28"/>
            <w:lang w:val="uk-UA"/>
          </w:rPr>
          <m:t>=</m:t>
        </m:r>
        <m:f>
          <m:fPr>
            <m:ctrlPr>
              <w:rPr>
                <w:rFonts w:ascii="Cambria Math" w:hAnsi="Cambria Math" w:cs="Times New Roman"/>
                <w:color w:val="000000" w:themeColor="text1"/>
                <w:sz w:val="28"/>
                <w:szCs w:val="28"/>
                <w:lang w:val="uk-UA"/>
              </w:rPr>
            </m:ctrlPr>
          </m:fPr>
          <m:num>
            <m:r>
              <m:rPr>
                <m:sty m:val="p"/>
              </m:rPr>
              <w:rPr>
                <w:rFonts w:ascii="Cambria Math" w:hAnsi="Cambria Math" w:cs="Times New Roman"/>
                <w:color w:val="000000" w:themeColor="text1"/>
                <w:sz w:val="28"/>
                <w:szCs w:val="28"/>
                <w:lang w:val="uk-UA"/>
              </w:rPr>
              <m:t>2,16∙50</m:t>
            </m:r>
          </m:num>
          <m:den>
            <m:r>
              <m:rPr>
                <m:sty m:val="p"/>
              </m:rPr>
              <w:rPr>
                <w:rFonts w:ascii="Cambria Math" w:hAnsi="Cambria Math" w:cs="Times New Roman"/>
                <w:color w:val="000000" w:themeColor="text1"/>
                <w:sz w:val="28"/>
                <w:szCs w:val="28"/>
                <w:lang w:val="uk-UA"/>
              </w:rPr>
              <m:t>31</m:t>
            </m:r>
          </m:den>
        </m:f>
        <m:r>
          <m:rPr>
            <m:sty m:val="p"/>
          </m:rPr>
          <w:rPr>
            <w:rFonts w:ascii="Cambria Math" w:hAnsi="Cambria Math" w:cs="Times New Roman"/>
            <w:color w:val="000000" w:themeColor="text1"/>
            <w:sz w:val="28"/>
            <w:szCs w:val="28"/>
            <w:lang w:val="uk-UA"/>
          </w:rPr>
          <m:t>=3,54</m:t>
        </m:r>
      </m:oMath>
      <w:r w:rsidR="006C35B4" w:rsidRPr="00962739">
        <w:rPr>
          <w:rFonts w:ascii="Times New Roman" w:eastAsiaTheme="minorEastAsia" w:hAnsi="Times New Roman" w:cs="Times New Roman"/>
          <w:color w:val="000000" w:themeColor="text1"/>
          <w:sz w:val="28"/>
          <w:szCs w:val="28"/>
          <w:lang w:val="uk-UA"/>
        </w:rPr>
        <w:t xml:space="preserve">                              (4.18)</w:t>
      </w:r>
    </w:p>
    <w:p w:rsidR="006215E2" w:rsidRPr="00962739" w:rsidRDefault="00791567" w:rsidP="006C7364">
      <w:pPr>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Зобразимо залежність </w:t>
      </w:r>
      <w:r w:rsidR="00F506C6" w:rsidRPr="00962739">
        <w:rPr>
          <w:rFonts w:ascii="Times New Roman" w:hAnsi="Times New Roman" w:cs="Times New Roman"/>
          <w:color w:val="000000" w:themeColor="text1"/>
          <w:sz w:val="28"/>
          <w:szCs w:val="28"/>
          <w:lang w:val="uk-UA"/>
        </w:rPr>
        <w:t>кількості</w:t>
      </w:r>
      <w:r w:rsidRPr="00962739">
        <w:rPr>
          <w:rFonts w:ascii="Times New Roman" w:hAnsi="Times New Roman" w:cs="Times New Roman"/>
          <w:color w:val="000000" w:themeColor="text1"/>
          <w:sz w:val="28"/>
          <w:szCs w:val="28"/>
          <w:lang w:val="uk-UA"/>
        </w:rPr>
        <w:t xml:space="preserve"> пікових сонце-годин від місяця року для широт</w:t>
      </w:r>
      <w:r w:rsidR="00F506C6" w:rsidRPr="00962739">
        <w:rPr>
          <w:rFonts w:ascii="Times New Roman" w:hAnsi="Times New Roman" w:cs="Times New Roman"/>
          <w:color w:val="000000" w:themeColor="text1"/>
          <w:sz w:val="28"/>
          <w:szCs w:val="28"/>
          <w:lang w:val="uk-UA"/>
        </w:rPr>
        <w:t>и місцевості</w:t>
      </w:r>
      <w:r w:rsidR="00D1260C" w:rsidRPr="00962739">
        <w:rPr>
          <w:rFonts w:ascii="Times New Roman" w:hAnsi="Times New Roman" w:cs="Times New Roman"/>
          <w:color w:val="000000" w:themeColor="text1"/>
          <w:sz w:val="28"/>
          <w:szCs w:val="28"/>
          <w:lang w:val="uk-UA"/>
        </w:rPr>
        <w:t xml:space="preserve"> </w:t>
      </w:r>
      <w:r w:rsidR="00D1260C" w:rsidRPr="00962739">
        <w:rPr>
          <w:color w:val="000000" w:themeColor="text1"/>
          <w:position w:val="-10"/>
          <w:sz w:val="28"/>
          <w:szCs w:val="28"/>
          <w:lang w:val="uk-UA"/>
        </w:rPr>
        <w:object w:dxaOrig="220" w:dyaOrig="340">
          <v:shape id="_x0000_i1048" type="#_x0000_t75" style="width:11.25pt;height:15.75pt" o:ole="">
            <v:imagedata r:id="rId60" o:title=""/>
          </v:shape>
          <o:OLEObject Type="Embed" ProgID="Equation.DSMT4" ShapeID="_x0000_i1048" DrawAspect="Content" ObjectID="_1637139858" r:id="rId66"/>
        </w:object>
      </w:r>
      <w:r w:rsidR="00F506C6" w:rsidRPr="00962739">
        <w:rPr>
          <w:rFonts w:ascii="Times New Roman" w:hAnsi="Times New Roman" w:cs="Times New Roman"/>
          <w:color w:val="000000" w:themeColor="text1"/>
          <w:sz w:val="28"/>
          <w:szCs w:val="28"/>
          <w:lang w:val="uk-UA"/>
        </w:rPr>
        <w:t xml:space="preserve"> = 51 ° на графіку 4</w:t>
      </w:r>
      <w:r w:rsidRPr="00962739">
        <w:rPr>
          <w:rFonts w:ascii="Times New Roman" w:hAnsi="Times New Roman" w:cs="Times New Roman"/>
          <w:color w:val="000000" w:themeColor="text1"/>
          <w:sz w:val="28"/>
          <w:szCs w:val="28"/>
          <w:lang w:val="uk-UA"/>
        </w:rPr>
        <w:t>.</w:t>
      </w:r>
      <w:r w:rsidR="006215E2" w:rsidRPr="00962739">
        <w:rPr>
          <w:rFonts w:ascii="Times New Roman" w:hAnsi="Times New Roman" w:cs="Times New Roman"/>
          <w:color w:val="000000" w:themeColor="text1"/>
          <w:sz w:val="28"/>
          <w:szCs w:val="28"/>
          <w:lang w:val="uk-UA"/>
        </w:rPr>
        <w:t>2</w:t>
      </w:r>
    </w:p>
    <w:p w:rsidR="00791567" w:rsidRPr="00962739" w:rsidRDefault="006215E2" w:rsidP="00AE5A92">
      <w:pPr>
        <w:spacing w:after="0" w:line="360" w:lineRule="auto"/>
        <w:ind w:firstLine="709"/>
        <w:rPr>
          <w:rFonts w:ascii="Times New Roman" w:hAnsi="Times New Roman" w:cs="Times New Roman"/>
          <w:color w:val="000000" w:themeColor="text1"/>
          <w:sz w:val="28"/>
          <w:szCs w:val="28"/>
          <w:lang w:val="uk-UA"/>
        </w:rPr>
      </w:pPr>
      <w:r w:rsidRPr="00962739">
        <w:rPr>
          <w:noProof/>
          <w:lang w:val="uk-UA" w:eastAsia="uk-UA"/>
        </w:rPr>
        <w:drawing>
          <wp:inline distT="0" distB="0" distL="0" distR="0" wp14:anchorId="527AD0A0" wp14:editId="4CA27040">
            <wp:extent cx="5677786" cy="3965944"/>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A71CBB" w:rsidRPr="00962739" w:rsidRDefault="00A71CBB" w:rsidP="00A71CBB">
      <w:pPr>
        <w:jc w:val="center"/>
        <w:rPr>
          <w:rFonts w:ascii="Times New Roman" w:hAnsi="Times New Roman" w:cs="Times New Roman"/>
          <w:sz w:val="24"/>
          <w:szCs w:val="24"/>
          <w:lang w:val="uk-UA"/>
        </w:rPr>
      </w:pPr>
      <w:r w:rsidRPr="00962739">
        <w:rPr>
          <w:rFonts w:ascii="Times New Roman" w:hAnsi="Times New Roman" w:cs="Times New Roman"/>
          <w:sz w:val="24"/>
          <w:szCs w:val="24"/>
          <w:lang w:val="uk-UA"/>
        </w:rPr>
        <w:t>Графік 4.2 Залежність середньої місячної кількості пікових сонце-годин від календарного місяця</w:t>
      </w:r>
    </w:p>
    <w:p w:rsidR="00374A34" w:rsidRPr="00962739" w:rsidRDefault="00374A34" w:rsidP="00374A34">
      <w:pPr>
        <w:spacing w:after="0" w:line="360" w:lineRule="auto"/>
        <w:ind w:firstLine="709"/>
        <w:rPr>
          <w:rFonts w:ascii="Times New Roman" w:hAnsi="Times New Roman" w:cs="Times New Roman"/>
          <w:sz w:val="28"/>
          <w:szCs w:val="28"/>
          <w:lang w:val="uk-UA"/>
        </w:rPr>
        <w:sectPr w:rsidR="00374A34" w:rsidRPr="00962739" w:rsidSect="004815CA">
          <w:pgSz w:w="11906" w:h="16838"/>
          <w:pgMar w:top="1134" w:right="567" w:bottom="1134" w:left="1701" w:header="709" w:footer="709" w:gutter="0"/>
          <w:cols w:space="708"/>
          <w:docGrid w:linePitch="360"/>
        </w:sectPr>
      </w:pPr>
      <w:r w:rsidRPr="00962739">
        <w:rPr>
          <w:rFonts w:ascii="Times New Roman" w:hAnsi="Times New Roman" w:cs="Times New Roman"/>
          <w:sz w:val="28"/>
          <w:szCs w:val="28"/>
          <w:lang w:val="uk-UA"/>
        </w:rPr>
        <w:t>Результати розрахунку числа пікових сонце-годин для середнього кута нахилу м. Ніжин наведені в таблиці 4.5</w:t>
      </w:r>
      <w:r w:rsidR="00333414">
        <w:rPr>
          <w:rFonts w:ascii="Times New Roman" w:hAnsi="Times New Roman" w:cs="Times New Roman"/>
          <w:sz w:val="28"/>
          <w:szCs w:val="28"/>
          <w:lang w:val="uk-UA"/>
        </w:rPr>
        <w:t>:</w:t>
      </w:r>
    </w:p>
    <w:p w:rsidR="00374A34" w:rsidRPr="001207D0" w:rsidRDefault="003C38CF" w:rsidP="003C38CF">
      <w:pPr>
        <w:spacing w:after="0" w:line="360" w:lineRule="auto"/>
        <w:ind w:firstLine="709"/>
        <w:jc w:val="right"/>
        <w:rPr>
          <w:rFonts w:ascii="Times New Roman" w:hAnsi="Times New Roman" w:cs="Times New Roman"/>
          <w:sz w:val="24"/>
          <w:szCs w:val="24"/>
          <w:lang w:val="uk-UA"/>
        </w:rPr>
      </w:pPr>
      <w:r w:rsidRPr="001207D0">
        <w:rPr>
          <w:rFonts w:ascii="Times New Roman" w:hAnsi="Times New Roman" w:cs="Times New Roman"/>
          <w:sz w:val="24"/>
          <w:szCs w:val="24"/>
          <w:lang w:val="uk-UA"/>
        </w:rPr>
        <w:lastRenderedPageBreak/>
        <w:t>Таблиця 4.5</w:t>
      </w:r>
      <w:r w:rsidR="001207D0" w:rsidRPr="001207D0">
        <w:rPr>
          <w:rFonts w:ascii="Times New Roman" w:hAnsi="Times New Roman" w:cs="Times New Roman"/>
          <w:sz w:val="24"/>
          <w:szCs w:val="24"/>
          <w:lang w:val="uk-UA"/>
        </w:rPr>
        <w:t>. Розрахунок кількості пікових сонце-годин</w:t>
      </w:r>
    </w:p>
    <w:tbl>
      <w:tblPr>
        <w:tblW w:w="14159" w:type="dxa"/>
        <w:tblInd w:w="98" w:type="dxa"/>
        <w:tblLook w:val="04A0" w:firstRow="1" w:lastRow="0" w:firstColumn="1" w:lastColumn="0" w:noHBand="0" w:noVBand="1"/>
      </w:tblPr>
      <w:tblGrid>
        <w:gridCol w:w="1228"/>
        <w:gridCol w:w="1060"/>
        <w:gridCol w:w="1060"/>
        <w:gridCol w:w="1072"/>
        <w:gridCol w:w="1060"/>
        <w:gridCol w:w="1077"/>
        <w:gridCol w:w="1456"/>
        <w:gridCol w:w="1405"/>
        <w:gridCol w:w="1521"/>
        <w:gridCol w:w="1066"/>
        <w:gridCol w:w="1077"/>
        <w:gridCol w:w="1077"/>
      </w:tblGrid>
      <w:tr w:rsidR="00BC7058" w:rsidRPr="00BC7058" w:rsidTr="00A845DC">
        <w:trPr>
          <w:trHeight w:val="1847"/>
        </w:trPr>
        <w:tc>
          <w:tcPr>
            <w:tcW w:w="122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Місяць</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φ,</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β,</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7D46EF">
              <w:rPr>
                <w:rFonts w:ascii="Times New Roman" w:eastAsia="Times New Roman" w:hAnsi="Times New Roman" w:cs="Times New Roman"/>
                <w:b/>
                <w:color w:val="000000"/>
                <w:sz w:val="28"/>
                <w:szCs w:val="28"/>
                <w:lang w:val="uk-UA" w:eastAsia="ru-RU"/>
              </w:rPr>
              <w:t>ω</w:t>
            </w:r>
            <w:r w:rsidRPr="007D46EF">
              <w:rPr>
                <w:rFonts w:ascii="Times New Roman" w:eastAsia="Times New Roman" w:hAnsi="Times New Roman" w:cs="Times New Roman"/>
                <w:b/>
                <w:color w:val="000000"/>
                <w:sz w:val="28"/>
                <w:szCs w:val="28"/>
                <w:vertAlign w:val="subscript"/>
                <w:lang w:val="uk-UA" w:eastAsia="ru-RU"/>
              </w:rPr>
              <w:t>з</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proofErr w:type="spellStart"/>
            <w:r w:rsidRPr="007D46EF">
              <w:rPr>
                <w:rFonts w:ascii="Times New Roman" w:eastAsia="Times New Roman" w:hAnsi="Times New Roman" w:cs="Times New Roman"/>
                <w:b/>
                <w:color w:val="000000"/>
                <w:sz w:val="28"/>
                <w:szCs w:val="28"/>
                <w:lang w:val="uk-UA" w:eastAsia="ru-RU"/>
              </w:rPr>
              <w:t>ω</w:t>
            </w:r>
            <w:r w:rsidRPr="007D46EF">
              <w:rPr>
                <w:rFonts w:ascii="Times New Roman" w:eastAsia="Times New Roman" w:hAnsi="Times New Roman" w:cs="Times New Roman"/>
                <w:b/>
                <w:color w:val="000000"/>
                <w:sz w:val="28"/>
                <w:szCs w:val="28"/>
                <w:vertAlign w:val="subscript"/>
                <w:lang w:val="uk-UA" w:eastAsia="ru-RU"/>
              </w:rPr>
              <w:t>зн</w:t>
            </w:r>
            <w:proofErr w:type="spellEnd"/>
          </w:p>
        </w:tc>
        <w:tc>
          <w:tcPr>
            <w:tcW w:w="107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proofErr w:type="spellStart"/>
            <w:r w:rsidRPr="00BC7058">
              <w:rPr>
                <w:rFonts w:ascii="Times New Roman" w:eastAsia="Times New Roman" w:hAnsi="Times New Roman" w:cs="Times New Roman"/>
                <w:b/>
                <w:color w:val="000000"/>
                <w:sz w:val="28"/>
                <w:szCs w:val="28"/>
                <w:lang w:val="uk-UA" w:eastAsia="ru-RU"/>
              </w:rPr>
              <w:t>R</w:t>
            </w:r>
            <w:r w:rsidRPr="00BC7058">
              <w:rPr>
                <w:rFonts w:ascii="Times New Roman" w:eastAsia="Times New Roman" w:hAnsi="Times New Roman" w:cs="Times New Roman"/>
                <w:b/>
                <w:color w:val="000000"/>
                <w:sz w:val="28"/>
                <w:szCs w:val="28"/>
                <w:vertAlign w:val="subscript"/>
                <w:lang w:val="uk-UA" w:eastAsia="ru-RU"/>
              </w:rPr>
              <w:t>п</w:t>
            </w:r>
            <w:proofErr w:type="spellEnd"/>
          </w:p>
        </w:tc>
        <w:tc>
          <w:tcPr>
            <w:tcW w:w="145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 xml:space="preserve">Пряме, </w:t>
            </w:r>
            <w:proofErr w:type="spellStart"/>
            <w:r w:rsidRPr="00BC7058">
              <w:rPr>
                <w:rFonts w:ascii="Times New Roman" w:eastAsia="Times New Roman" w:hAnsi="Times New Roman" w:cs="Times New Roman"/>
                <w:b/>
                <w:color w:val="000000"/>
                <w:sz w:val="28"/>
                <w:szCs w:val="28"/>
                <w:lang w:val="uk-UA" w:eastAsia="ru-RU"/>
              </w:rPr>
              <w:t>кВт∙г</w:t>
            </w:r>
            <w:proofErr w:type="spellEnd"/>
            <w:r w:rsidRPr="00BC7058">
              <w:rPr>
                <w:rFonts w:ascii="Times New Roman" w:eastAsia="Times New Roman" w:hAnsi="Times New Roman" w:cs="Times New Roman"/>
                <w:b/>
                <w:color w:val="000000"/>
                <w:sz w:val="28"/>
                <w:szCs w:val="28"/>
                <w:lang w:val="uk-UA" w:eastAsia="ru-RU"/>
              </w:rPr>
              <w:t>/м²</w:t>
            </w:r>
          </w:p>
        </w:tc>
        <w:tc>
          <w:tcPr>
            <w:tcW w:w="140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 xml:space="preserve">Розсіяне  </w:t>
            </w:r>
            <w:proofErr w:type="spellStart"/>
            <w:r w:rsidRPr="00BC7058">
              <w:rPr>
                <w:rFonts w:ascii="Times New Roman" w:eastAsia="Times New Roman" w:hAnsi="Times New Roman" w:cs="Times New Roman"/>
                <w:b/>
                <w:color w:val="000000"/>
                <w:sz w:val="28"/>
                <w:szCs w:val="28"/>
                <w:lang w:val="uk-UA" w:eastAsia="ru-RU"/>
              </w:rPr>
              <w:t>кВт∙г</w:t>
            </w:r>
            <w:proofErr w:type="spellEnd"/>
            <w:r w:rsidRPr="00BC7058">
              <w:rPr>
                <w:rFonts w:ascii="Times New Roman" w:eastAsia="Times New Roman" w:hAnsi="Times New Roman" w:cs="Times New Roman"/>
                <w:b/>
                <w:color w:val="000000"/>
                <w:sz w:val="28"/>
                <w:szCs w:val="28"/>
                <w:lang w:val="uk-UA" w:eastAsia="ru-RU"/>
              </w:rPr>
              <w:t>/м²</w:t>
            </w:r>
          </w:p>
        </w:tc>
        <w:tc>
          <w:tcPr>
            <w:tcW w:w="152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 xml:space="preserve">Сумарне, </w:t>
            </w:r>
            <w:proofErr w:type="spellStart"/>
            <w:r w:rsidRPr="00BC7058">
              <w:rPr>
                <w:rFonts w:ascii="Times New Roman" w:eastAsia="Times New Roman" w:hAnsi="Times New Roman" w:cs="Times New Roman"/>
                <w:b/>
                <w:color w:val="000000"/>
                <w:sz w:val="28"/>
                <w:szCs w:val="28"/>
                <w:lang w:val="uk-UA" w:eastAsia="ru-RU"/>
              </w:rPr>
              <w:t>кВт∙г</w:t>
            </w:r>
            <w:proofErr w:type="spellEnd"/>
            <w:r w:rsidRPr="00BC7058">
              <w:rPr>
                <w:rFonts w:ascii="Times New Roman" w:eastAsia="Times New Roman" w:hAnsi="Times New Roman" w:cs="Times New Roman"/>
                <w:b/>
                <w:color w:val="000000"/>
                <w:sz w:val="28"/>
                <w:szCs w:val="28"/>
                <w:lang w:val="uk-UA" w:eastAsia="ru-RU"/>
              </w:rPr>
              <w:t>/м²</w:t>
            </w:r>
          </w:p>
        </w:tc>
        <w:tc>
          <w:tcPr>
            <w:tcW w:w="106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ρ</w:t>
            </w:r>
          </w:p>
        </w:tc>
        <w:tc>
          <w:tcPr>
            <w:tcW w:w="107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R</w:t>
            </w:r>
          </w:p>
        </w:tc>
        <w:tc>
          <w:tcPr>
            <w:tcW w:w="107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C7058" w:rsidRPr="00BC7058" w:rsidRDefault="00BC7058"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i</w:t>
            </w:r>
          </w:p>
        </w:tc>
      </w:tr>
      <w:tr w:rsidR="00BC7058" w:rsidRPr="00BC7058" w:rsidTr="00A845DC">
        <w:trPr>
          <w:trHeight w:val="397"/>
        </w:trPr>
        <w:tc>
          <w:tcPr>
            <w:tcW w:w="1228"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456"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405"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521"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6"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r>
      <w:tr w:rsidR="00BC7058" w:rsidRPr="00BC7058" w:rsidTr="00A845DC">
        <w:trPr>
          <w:trHeight w:val="322"/>
        </w:trPr>
        <w:tc>
          <w:tcPr>
            <w:tcW w:w="1228"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456"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405"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521"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66"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vMerge/>
            <w:tcBorders>
              <w:top w:val="single" w:sz="8" w:space="0" w:color="auto"/>
              <w:left w:val="single" w:sz="8" w:space="0" w:color="auto"/>
              <w:bottom w:val="single" w:sz="8" w:space="0" w:color="000000"/>
              <w:right w:val="single" w:sz="8" w:space="0" w:color="auto"/>
            </w:tcBorders>
            <w:vAlign w:val="center"/>
            <w:hideMark/>
          </w:tcPr>
          <w:p w:rsidR="00BC7058" w:rsidRPr="00BC7058" w:rsidRDefault="00BC7058" w:rsidP="00A845DC">
            <w:pPr>
              <w:spacing w:after="0" w:line="240" w:lineRule="auto"/>
              <w:jc w:val="center"/>
              <w:rPr>
                <w:rFonts w:ascii="Times New Roman" w:eastAsia="Times New Roman" w:hAnsi="Times New Roman" w:cs="Times New Roman"/>
                <w:color w:val="000000"/>
                <w:sz w:val="28"/>
                <w:szCs w:val="28"/>
                <w:lang w:eastAsia="ru-RU"/>
              </w:rPr>
            </w:pP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1</w:t>
            </w: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51</w:t>
            </w: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69</w:t>
            </w: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61</w:t>
            </w:r>
          </w:p>
        </w:tc>
        <w:tc>
          <w:tcPr>
            <w:tcW w:w="1060"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97</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3,85</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19,34</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30,55</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49,89</w:t>
            </w:r>
          </w:p>
        </w:tc>
        <w:tc>
          <w:tcPr>
            <w:tcW w:w="1066"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0,7</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2,16</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3,54</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2</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73</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95</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2,34</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30,84</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45,25</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76,09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1,62</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4,48</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3</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8</w:t>
            </w:r>
            <w:r>
              <w:rPr>
                <w:rFonts w:ascii="Times New Roman" w:eastAsia="Times New Roman" w:hAnsi="Times New Roman" w:cs="Times New Roman"/>
                <w:color w:val="000000"/>
                <w:sz w:val="28"/>
                <w:szCs w:val="28"/>
                <w:lang w:val="uk-UA" w:eastAsia="ru-RU"/>
              </w:rPr>
              <w:t>7</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91</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1,27</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61,82</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65,97</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127,79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1,29</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5,32</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4</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val="uk-UA" w:eastAsia="ru-RU"/>
              </w:rPr>
              <w:t>3</w:t>
            </w: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102</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95</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1,05</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79</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58,59</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137,59</w:t>
            </w:r>
          </w:p>
        </w:tc>
        <w:tc>
          <w:tcPr>
            <w:tcW w:w="1066"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0,2</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1,06</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4,95</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5</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val="uk-UA" w:eastAsia="ru-RU"/>
              </w:rPr>
              <w:t>15</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100</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0,9</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92,8</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68,99</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161,79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1,1</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5,27</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6</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val="uk-UA" w:eastAsia="ru-RU"/>
              </w:rPr>
              <w:t>22</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103</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0,84</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99,22</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57,27</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156,49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0,96</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5,08</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7</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val="uk-UA" w:eastAsia="ru-RU"/>
              </w:rPr>
              <w:t>19</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102</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0,86</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101,22</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44,47</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145,69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0,99</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4,66</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8</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val="uk-UA" w:eastAsia="ru-RU"/>
              </w:rPr>
              <w:t>09</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98</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0,97</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87,38</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40,11</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127,49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1,04</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4,32</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9</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94</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9</w:t>
            </w:r>
            <w:r>
              <w:rPr>
                <w:rFonts w:ascii="Times New Roman" w:eastAsia="Times New Roman" w:hAnsi="Times New Roman" w:cs="Times New Roman"/>
                <w:color w:val="000000"/>
                <w:sz w:val="28"/>
                <w:szCs w:val="28"/>
                <w:lang w:val="uk-UA" w:eastAsia="ru-RU"/>
              </w:rPr>
              <w:t>1</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1,17</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67,78</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37,11</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104,89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1,16</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4,07</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10</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69</w:t>
            </w: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79</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93</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1,75</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47,64</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30,75</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78,39</w:t>
            </w:r>
          </w:p>
        </w:tc>
        <w:tc>
          <w:tcPr>
            <w:tcW w:w="1066" w:type="dxa"/>
            <w:vMerge w:val="restart"/>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0,7</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1,65</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4,24</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11</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66</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96</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3,1</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21,87</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26,82</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48,69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2,04</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3,38</w:t>
            </w:r>
          </w:p>
        </w:tc>
      </w:tr>
      <w:tr w:rsidR="008307CB" w:rsidRPr="00BC7058" w:rsidTr="00310321">
        <w:trPr>
          <w:trHeight w:val="480"/>
        </w:trPr>
        <w:tc>
          <w:tcPr>
            <w:tcW w:w="1228" w:type="dxa"/>
            <w:tcBorders>
              <w:top w:val="nil"/>
              <w:left w:val="single" w:sz="8" w:space="0" w:color="auto"/>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b/>
                <w:color w:val="000000"/>
                <w:sz w:val="28"/>
                <w:szCs w:val="28"/>
                <w:lang w:eastAsia="ru-RU"/>
              </w:rPr>
            </w:pPr>
            <w:r w:rsidRPr="00BC7058">
              <w:rPr>
                <w:rFonts w:ascii="Times New Roman" w:eastAsia="Times New Roman" w:hAnsi="Times New Roman" w:cs="Times New Roman"/>
                <w:b/>
                <w:color w:val="000000"/>
                <w:sz w:val="28"/>
                <w:szCs w:val="28"/>
                <w:lang w:val="uk-UA" w:eastAsia="ru-RU"/>
              </w:rPr>
              <w:t>12</w:t>
            </w: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60"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2" w:type="dxa"/>
            <w:tcBorders>
              <w:top w:val="nil"/>
              <w:left w:val="nil"/>
              <w:bottom w:val="single" w:sz="8" w:space="0" w:color="auto"/>
              <w:right w:val="single" w:sz="8" w:space="0" w:color="auto"/>
            </w:tcBorders>
            <w:shd w:val="clear" w:color="auto" w:fill="auto"/>
            <w:vAlign w:val="center"/>
            <w:hideMark/>
          </w:tcPr>
          <w:p w:rsidR="008307CB" w:rsidRPr="00B06F0A"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58</w:t>
            </w:r>
          </w:p>
        </w:tc>
        <w:tc>
          <w:tcPr>
            <w:tcW w:w="1060" w:type="dxa"/>
            <w:tcBorders>
              <w:top w:val="nil"/>
              <w:left w:val="single" w:sz="8" w:space="0" w:color="auto"/>
              <w:bottom w:val="single" w:sz="8" w:space="0" w:color="000000"/>
              <w:right w:val="single" w:sz="8" w:space="0" w:color="auto"/>
            </w:tcBorders>
            <w:shd w:val="clear" w:color="auto" w:fill="auto"/>
            <w:vAlign w:val="center"/>
            <w:hideMark/>
          </w:tcPr>
          <w:p w:rsidR="008307CB" w:rsidRPr="00E262AD" w:rsidRDefault="008307CB" w:rsidP="00A845DC">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98</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4,43</w:t>
            </w:r>
          </w:p>
        </w:tc>
        <w:tc>
          <w:tcPr>
            <w:tcW w:w="1456" w:type="dxa"/>
            <w:tcBorders>
              <w:top w:val="nil"/>
              <w:left w:val="nil"/>
              <w:bottom w:val="single" w:sz="8" w:space="0" w:color="auto"/>
              <w:right w:val="single" w:sz="8" w:space="0" w:color="auto"/>
            </w:tcBorders>
            <w:shd w:val="clear" w:color="auto" w:fill="auto"/>
            <w:vAlign w:val="bottom"/>
            <w:hideMark/>
          </w:tcPr>
          <w:p w:rsidR="008307CB" w:rsidRPr="008307CB" w:rsidRDefault="008307CB" w:rsidP="008307CB">
            <w:pPr>
              <w:spacing w:after="0" w:line="240" w:lineRule="auto"/>
              <w:jc w:val="center"/>
              <w:rPr>
                <w:rFonts w:ascii="Times New Roman" w:eastAsia="Times New Roman" w:hAnsi="Times New Roman" w:cs="Times New Roman"/>
                <w:color w:val="000000"/>
                <w:sz w:val="28"/>
                <w:szCs w:val="28"/>
                <w:lang w:eastAsia="ru-RU"/>
              </w:rPr>
            </w:pPr>
            <w:r w:rsidRPr="008307CB">
              <w:rPr>
                <w:rFonts w:ascii="Times New Roman" w:eastAsia="Times New Roman" w:hAnsi="Times New Roman" w:cs="Times New Roman"/>
                <w:color w:val="000000"/>
                <w:sz w:val="28"/>
                <w:szCs w:val="28"/>
                <w:lang w:eastAsia="ru-RU"/>
              </w:rPr>
              <w:t>15,85</w:t>
            </w:r>
          </w:p>
        </w:tc>
        <w:tc>
          <w:tcPr>
            <w:tcW w:w="1405"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24,84</w:t>
            </w:r>
          </w:p>
        </w:tc>
        <w:tc>
          <w:tcPr>
            <w:tcW w:w="1521"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eastAsia="ru-RU"/>
              </w:rPr>
              <w:t>40,69</w:t>
            </w:r>
          </w:p>
        </w:tc>
        <w:tc>
          <w:tcPr>
            <w:tcW w:w="1066" w:type="dxa"/>
            <w:vMerge/>
            <w:tcBorders>
              <w:top w:val="nil"/>
              <w:left w:val="single" w:sz="8" w:space="0" w:color="auto"/>
              <w:bottom w:val="single" w:sz="8" w:space="0" w:color="000000"/>
              <w:right w:val="single" w:sz="8" w:space="0" w:color="auto"/>
            </w:tcBorders>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2,37</w:t>
            </w:r>
          </w:p>
        </w:tc>
        <w:tc>
          <w:tcPr>
            <w:tcW w:w="1077" w:type="dxa"/>
            <w:tcBorders>
              <w:top w:val="nil"/>
              <w:left w:val="nil"/>
              <w:bottom w:val="single" w:sz="8" w:space="0" w:color="auto"/>
              <w:right w:val="single" w:sz="8" w:space="0" w:color="auto"/>
            </w:tcBorders>
            <w:shd w:val="clear" w:color="auto" w:fill="auto"/>
            <w:vAlign w:val="center"/>
            <w:hideMark/>
          </w:tcPr>
          <w:p w:rsidR="008307CB" w:rsidRPr="00BC7058" w:rsidRDefault="008307CB" w:rsidP="00A845DC">
            <w:pPr>
              <w:spacing w:after="0" w:line="240" w:lineRule="auto"/>
              <w:jc w:val="center"/>
              <w:rPr>
                <w:rFonts w:ascii="Times New Roman" w:eastAsia="Times New Roman" w:hAnsi="Times New Roman" w:cs="Times New Roman"/>
                <w:color w:val="000000"/>
                <w:sz w:val="28"/>
                <w:szCs w:val="28"/>
                <w:lang w:eastAsia="ru-RU"/>
              </w:rPr>
            </w:pPr>
            <w:r w:rsidRPr="00BC7058">
              <w:rPr>
                <w:rFonts w:ascii="Times New Roman" w:eastAsia="Times New Roman" w:hAnsi="Times New Roman" w:cs="Times New Roman"/>
                <w:color w:val="000000"/>
                <w:sz w:val="28"/>
                <w:szCs w:val="28"/>
                <w:lang w:val="uk-UA" w:eastAsia="ru-RU"/>
              </w:rPr>
              <w:t>3,18</w:t>
            </w:r>
          </w:p>
        </w:tc>
      </w:tr>
    </w:tbl>
    <w:p w:rsidR="00374A34" w:rsidRPr="00962739" w:rsidRDefault="00374A34" w:rsidP="00374A34">
      <w:pPr>
        <w:pStyle w:val="1"/>
        <w:rPr>
          <w:rFonts w:ascii="Times New Roman" w:hAnsi="Times New Roman" w:cs="Times New Roman"/>
          <w:color w:val="000000" w:themeColor="text1"/>
          <w:sz w:val="32"/>
          <w:szCs w:val="32"/>
        </w:rPr>
        <w:sectPr w:rsidR="00374A34" w:rsidRPr="00962739" w:rsidSect="004815CA">
          <w:pgSz w:w="16838" w:h="11906" w:orient="landscape"/>
          <w:pgMar w:top="1134" w:right="567" w:bottom="1134" w:left="1701" w:header="709" w:footer="709" w:gutter="0"/>
          <w:cols w:space="708"/>
          <w:docGrid w:linePitch="360"/>
        </w:sectPr>
      </w:pPr>
    </w:p>
    <w:p w:rsidR="00EC3729" w:rsidRPr="001D586D" w:rsidRDefault="0038449E" w:rsidP="00467AD0">
      <w:pPr>
        <w:pStyle w:val="a4"/>
        <w:numPr>
          <w:ilvl w:val="1"/>
          <w:numId w:val="29"/>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31" w:name="_Toc26526248"/>
      <w:r w:rsidRPr="00962739">
        <w:rPr>
          <w:rFonts w:ascii="Times New Roman" w:hAnsi="Times New Roman" w:cs="Times New Roman"/>
          <w:b/>
          <w:i w:val="0"/>
          <w:color w:val="000000" w:themeColor="text1"/>
          <w:sz w:val="28"/>
          <w:szCs w:val="28"/>
        </w:rPr>
        <w:lastRenderedPageBreak/>
        <w:t>Вибі</w:t>
      </w:r>
      <w:r w:rsidR="00EC3729" w:rsidRPr="00962739">
        <w:rPr>
          <w:rFonts w:ascii="Times New Roman" w:hAnsi="Times New Roman" w:cs="Times New Roman"/>
          <w:b/>
          <w:i w:val="0"/>
          <w:color w:val="000000" w:themeColor="text1"/>
          <w:sz w:val="28"/>
          <w:szCs w:val="28"/>
        </w:rPr>
        <w:t>р СБ та осно</w:t>
      </w:r>
      <w:r w:rsidR="007C1C23" w:rsidRPr="00962739">
        <w:rPr>
          <w:rFonts w:ascii="Times New Roman" w:hAnsi="Times New Roman" w:cs="Times New Roman"/>
          <w:b/>
          <w:i w:val="0"/>
          <w:color w:val="000000" w:themeColor="text1"/>
          <w:sz w:val="28"/>
          <w:szCs w:val="28"/>
        </w:rPr>
        <w:t>вного обладнання</w:t>
      </w:r>
      <w:bookmarkEnd w:id="31"/>
    </w:p>
    <w:p w:rsidR="005135CC" w:rsidRPr="00DD46BC" w:rsidRDefault="003555D5" w:rsidP="00AA7D3D">
      <w:pPr>
        <w:spacing w:after="0" w:line="360" w:lineRule="auto"/>
        <w:ind w:firstLine="709"/>
        <w:jc w:val="both"/>
        <w:rPr>
          <w:rFonts w:ascii="Times New Roman" w:hAnsi="Times New Roman" w:cs="Times New Roman"/>
          <w:b/>
          <w:sz w:val="28"/>
          <w:szCs w:val="28"/>
        </w:rPr>
      </w:pPr>
      <w:proofErr w:type="spellStart"/>
      <w:r w:rsidRPr="00DD46BC">
        <w:rPr>
          <w:rFonts w:ascii="Times New Roman" w:hAnsi="Times New Roman" w:cs="Times New Roman"/>
          <w:sz w:val="28"/>
          <w:szCs w:val="28"/>
        </w:rPr>
        <w:t>Якість</w:t>
      </w:r>
      <w:proofErr w:type="spellEnd"/>
      <w:r w:rsidRPr="00DD46BC">
        <w:rPr>
          <w:rFonts w:ascii="Times New Roman" w:hAnsi="Times New Roman" w:cs="Times New Roman"/>
          <w:sz w:val="28"/>
          <w:szCs w:val="28"/>
        </w:rPr>
        <w:t xml:space="preserve"> та </w:t>
      </w:r>
      <w:proofErr w:type="spellStart"/>
      <w:r w:rsidRPr="00DD46BC">
        <w:rPr>
          <w:rFonts w:ascii="Times New Roman" w:hAnsi="Times New Roman" w:cs="Times New Roman"/>
          <w:sz w:val="28"/>
          <w:szCs w:val="28"/>
        </w:rPr>
        <w:t>довговічність</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сонячних</w:t>
      </w:r>
      <w:proofErr w:type="spellEnd"/>
      <w:r w:rsidRPr="00DD46BC">
        <w:rPr>
          <w:rFonts w:ascii="Times New Roman" w:hAnsi="Times New Roman" w:cs="Times New Roman"/>
          <w:sz w:val="28"/>
          <w:szCs w:val="28"/>
        </w:rPr>
        <w:t xml:space="preserve"> батарей </w:t>
      </w:r>
      <w:proofErr w:type="spellStart"/>
      <w:r w:rsidRPr="00DD46BC">
        <w:rPr>
          <w:rFonts w:ascii="Times New Roman" w:hAnsi="Times New Roman" w:cs="Times New Roman"/>
          <w:sz w:val="28"/>
          <w:szCs w:val="28"/>
        </w:rPr>
        <w:t>має</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важливе</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значення</w:t>
      </w:r>
      <w:proofErr w:type="spellEnd"/>
      <w:r w:rsidRPr="00DD46BC">
        <w:rPr>
          <w:rFonts w:ascii="Times New Roman" w:hAnsi="Times New Roman" w:cs="Times New Roman"/>
          <w:sz w:val="28"/>
          <w:szCs w:val="28"/>
        </w:rPr>
        <w:t xml:space="preserve"> через </w:t>
      </w:r>
      <w:proofErr w:type="spellStart"/>
      <w:r w:rsidRPr="00DD46BC">
        <w:rPr>
          <w:rFonts w:ascii="Times New Roman" w:hAnsi="Times New Roman" w:cs="Times New Roman"/>
          <w:sz w:val="28"/>
          <w:szCs w:val="28"/>
        </w:rPr>
        <w:t>цілу</w:t>
      </w:r>
      <w:proofErr w:type="spellEnd"/>
      <w:r w:rsidRPr="00DD46BC">
        <w:rPr>
          <w:rFonts w:ascii="Times New Roman" w:hAnsi="Times New Roman" w:cs="Times New Roman"/>
          <w:sz w:val="28"/>
          <w:szCs w:val="28"/>
        </w:rPr>
        <w:t xml:space="preserve"> низку причин. </w:t>
      </w:r>
      <w:proofErr w:type="spellStart"/>
      <w:r w:rsidRPr="00DD46BC">
        <w:rPr>
          <w:rFonts w:ascii="Times New Roman" w:hAnsi="Times New Roman" w:cs="Times New Roman"/>
          <w:sz w:val="28"/>
          <w:szCs w:val="28"/>
        </w:rPr>
        <w:t>По-перше</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якщо</w:t>
      </w:r>
      <w:proofErr w:type="spellEnd"/>
      <w:r w:rsidRPr="00DD46BC">
        <w:rPr>
          <w:rFonts w:ascii="Times New Roman" w:hAnsi="Times New Roman" w:cs="Times New Roman"/>
          <w:sz w:val="28"/>
          <w:szCs w:val="28"/>
        </w:rPr>
        <w:t xml:space="preserve"> </w:t>
      </w:r>
      <w:proofErr w:type="gramStart"/>
      <w:r w:rsidRPr="00DD46BC">
        <w:rPr>
          <w:rFonts w:ascii="Times New Roman" w:hAnsi="Times New Roman" w:cs="Times New Roman"/>
          <w:sz w:val="28"/>
          <w:szCs w:val="28"/>
        </w:rPr>
        <w:t>СБ</w:t>
      </w:r>
      <w:proofErr w:type="gram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мають</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тільки</w:t>
      </w:r>
      <w:proofErr w:type="spellEnd"/>
      <w:r w:rsidRPr="00DD46BC">
        <w:rPr>
          <w:rFonts w:ascii="Times New Roman" w:hAnsi="Times New Roman" w:cs="Times New Roman"/>
          <w:sz w:val="28"/>
          <w:szCs w:val="28"/>
        </w:rPr>
        <w:t xml:space="preserve"> 10-річну </w:t>
      </w:r>
      <w:proofErr w:type="spellStart"/>
      <w:r w:rsidRPr="00DD46BC">
        <w:rPr>
          <w:rFonts w:ascii="Times New Roman" w:hAnsi="Times New Roman" w:cs="Times New Roman"/>
          <w:sz w:val="28"/>
          <w:szCs w:val="28"/>
        </w:rPr>
        <w:t>гарантію</w:t>
      </w:r>
      <w:proofErr w:type="spellEnd"/>
      <w:r w:rsidRPr="00DD46BC">
        <w:rPr>
          <w:rFonts w:ascii="Times New Roman" w:hAnsi="Times New Roman" w:cs="Times New Roman"/>
          <w:sz w:val="28"/>
          <w:szCs w:val="28"/>
        </w:rPr>
        <w:t xml:space="preserve">, то вони </w:t>
      </w:r>
      <w:proofErr w:type="spellStart"/>
      <w:r w:rsidRPr="00DD46BC">
        <w:rPr>
          <w:rFonts w:ascii="Times New Roman" w:hAnsi="Times New Roman" w:cs="Times New Roman"/>
          <w:sz w:val="28"/>
          <w:szCs w:val="28"/>
        </w:rPr>
        <w:t>повинні</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виробляти</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достатньо</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енергії</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щоб</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окупити</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собівартість</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протягом</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цих</w:t>
      </w:r>
      <w:proofErr w:type="spellEnd"/>
      <w:r w:rsidRPr="00DD46BC">
        <w:rPr>
          <w:rFonts w:ascii="Times New Roman" w:hAnsi="Times New Roman" w:cs="Times New Roman"/>
          <w:sz w:val="28"/>
          <w:szCs w:val="28"/>
        </w:rPr>
        <w:t xml:space="preserve"> десяти </w:t>
      </w:r>
      <w:proofErr w:type="spellStart"/>
      <w:r w:rsidRPr="00DD46BC">
        <w:rPr>
          <w:rFonts w:ascii="Times New Roman" w:hAnsi="Times New Roman" w:cs="Times New Roman"/>
          <w:sz w:val="28"/>
          <w:szCs w:val="28"/>
        </w:rPr>
        <w:t>років</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Якісні</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панелі</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повинні</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мати</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гарантію</w:t>
      </w:r>
      <w:proofErr w:type="spellEnd"/>
      <w:r w:rsidRPr="00DD46BC">
        <w:rPr>
          <w:rFonts w:ascii="Times New Roman" w:hAnsi="Times New Roman" w:cs="Times New Roman"/>
          <w:sz w:val="28"/>
          <w:szCs w:val="28"/>
        </w:rPr>
        <w:t xml:space="preserve"> не </w:t>
      </w:r>
      <w:proofErr w:type="spellStart"/>
      <w:r w:rsidRPr="00DD46BC">
        <w:rPr>
          <w:rFonts w:ascii="Times New Roman" w:hAnsi="Times New Roman" w:cs="Times New Roman"/>
          <w:sz w:val="28"/>
          <w:szCs w:val="28"/>
        </w:rPr>
        <w:t>менше</w:t>
      </w:r>
      <w:proofErr w:type="spellEnd"/>
      <w:r w:rsidRPr="00DD46BC">
        <w:rPr>
          <w:rFonts w:ascii="Times New Roman" w:hAnsi="Times New Roman" w:cs="Times New Roman"/>
          <w:sz w:val="28"/>
          <w:szCs w:val="28"/>
        </w:rPr>
        <w:t xml:space="preserve"> 25 </w:t>
      </w:r>
      <w:proofErr w:type="spellStart"/>
      <w:r w:rsidRPr="00DD46BC">
        <w:rPr>
          <w:rFonts w:ascii="Times New Roman" w:hAnsi="Times New Roman" w:cs="Times New Roman"/>
          <w:sz w:val="28"/>
          <w:szCs w:val="28"/>
        </w:rPr>
        <w:t>років</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Найкраще</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обирати</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батареї</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виробників</w:t>
      </w:r>
      <w:proofErr w:type="spellEnd"/>
      <w:r w:rsidRPr="00DD46BC">
        <w:rPr>
          <w:rFonts w:ascii="Times New Roman" w:hAnsi="Times New Roman" w:cs="Times New Roman"/>
          <w:sz w:val="28"/>
          <w:szCs w:val="28"/>
        </w:rPr>
        <w:t xml:space="preserve"> з </w:t>
      </w:r>
      <w:proofErr w:type="spellStart"/>
      <w:r w:rsidRPr="00DD46BC">
        <w:rPr>
          <w:rFonts w:ascii="Times New Roman" w:hAnsi="Times New Roman" w:cs="Times New Roman"/>
          <w:sz w:val="28"/>
          <w:szCs w:val="28"/>
        </w:rPr>
        <w:t>відомим</w:t>
      </w:r>
      <w:proofErr w:type="spellEnd"/>
      <w:r w:rsidRPr="00DD46BC">
        <w:rPr>
          <w:rFonts w:ascii="Times New Roman" w:hAnsi="Times New Roman" w:cs="Times New Roman"/>
          <w:sz w:val="28"/>
          <w:szCs w:val="28"/>
        </w:rPr>
        <w:t xml:space="preserve"> брендом, </w:t>
      </w:r>
      <w:proofErr w:type="spellStart"/>
      <w:r w:rsidRPr="00DD46BC">
        <w:rPr>
          <w:rFonts w:ascii="Times New Roman" w:hAnsi="Times New Roman" w:cs="Times New Roman"/>
          <w:sz w:val="28"/>
          <w:szCs w:val="28"/>
        </w:rPr>
        <w:t>які</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вже</w:t>
      </w:r>
      <w:proofErr w:type="spellEnd"/>
      <w:r w:rsidRPr="00DD46BC">
        <w:rPr>
          <w:rFonts w:ascii="Times New Roman" w:hAnsi="Times New Roman" w:cs="Times New Roman"/>
          <w:sz w:val="28"/>
          <w:szCs w:val="28"/>
        </w:rPr>
        <w:t xml:space="preserve"> </w:t>
      </w:r>
      <w:proofErr w:type="spellStart"/>
      <w:r w:rsidRPr="00DD46BC">
        <w:rPr>
          <w:rFonts w:ascii="Times New Roman" w:hAnsi="Times New Roman" w:cs="Times New Roman"/>
          <w:sz w:val="28"/>
          <w:szCs w:val="28"/>
        </w:rPr>
        <w:t>зарекомендували</w:t>
      </w:r>
      <w:proofErr w:type="spellEnd"/>
      <w:r w:rsidRPr="00DD46BC">
        <w:rPr>
          <w:rFonts w:ascii="Times New Roman" w:hAnsi="Times New Roman" w:cs="Times New Roman"/>
          <w:sz w:val="28"/>
          <w:szCs w:val="28"/>
        </w:rPr>
        <w:t xml:space="preserve"> себе на </w:t>
      </w:r>
      <w:proofErr w:type="spellStart"/>
      <w:r w:rsidRPr="00DD46BC">
        <w:rPr>
          <w:rFonts w:ascii="Times New Roman" w:hAnsi="Times New Roman" w:cs="Times New Roman"/>
          <w:sz w:val="28"/>
          <w:szCs w:val="28"/>
        </w:rPr>
        <w:t>даному</w:t>
      </w:r>
      <w:proofErr w:type="spellEnd"/>
      <w:r w:rsidRPr="00DD46BC">
        <w:rPr>
          <w:rFonts w:ascii="Times New Roman" w:hAnsi="Times New Roman" w:cs="Times New Roman"/>
          <w:sz w:val="28"/>
          <w:szCs w:val="28"/>
        </w:rPr>
        <w:t xml:space="preserve"> ринку</w:t>
      </w:r>
      <w:r w:rsidR="005135CC" w:rsidRPr="00DD46BC">
        <w:rPr>
          <w:rFonts w:ascii="Times New Roman" w:hAnsi="Times New Roman" w:cs="Times New Roman"/>
          <w:sz w:val="28"/>
          <w:szCs w:val="28"/>
        </w:rPr>
        <w:t xml:space="preserve">. </w:t>
      </w:r>
    </w:p>
    <w:p w:rsidR="005135CC" w:rsidRPr="00DD46BC" w:rsidRDefault="005135CC" w:rsidP="00AA7D3D">
      <w:pPr>
        <w:spacing w:after="0" w:line="360" w:lineRule="auto"/>
        <w:ind w:firstLine="709"/>
        <w:jc w:val="both"/>
        <w:rPr>
          <w:rFonts w:ascii="Times New Roman" w:hAnsi="Times New Roman" w:cs="Times New Roman"/>
          <w:b/>
          <w:sz w:val="28"/>
          <w:szCs w:val="28"/>
        </w:rPr>
      </w:pPr>
      <w:r w:rsidRPr="00AA7D3D">
        <w:rPr>
          <w:rFonts w:ascii="Times New Roman" w:hAnsi="Times New Roman" w:cs="Times New Roman"/>
          <w:sz w:val="28"/>
          <w:szCs w:val="28"/>
          <w:lang w:val="uk-UA"/>
        </w:rPr>
        <w:t xml:space="preserve">Проаналізувавши широкий асортимент СБ, зупинилися на панелі, від американського виробника </w:t>
      </w:r>
      <w:proofErr w:type="spellStart"/>
      <w:r w:rsidRPr="00AA7D3D">
        <w:rPr>
          <w:rFonts w:ascii="Times New Roman" w:hAnsi="Times New Roman" w:cs="Times New Roman"/>
          <w:sz w:val="28"/>
          <w:szCs w:val="28"/>
          <w:lang w:val="uk-UA"/>
        </w:rPr>
        <w:t>Amerisolar</w:t>
      </w:r>
      <w:proofErr w:type="spellEnd"/>
      <w:r w:rsidRPr="00AA7D3D">
        <w:rPr>
          <w:rFonts w:ascii="Times New Roman" w:hAnsi="Times New Roman" w:cs="Times New Roman"/>
          <w:sz w:val="28"/>
          <w:szCs w:val="28"/>
          <w:lang w:val="uk-UA"/>
        </w:rPr>
        <w:t xml:space="preserve"> - AS-6P30-280W. </w:t>
      </w:r>
      <w:r w:rsidR="0098364A" w:rsidRPr="00AA7D3D">
        <w:rPr>
          <w:rFonts w:ascii="Times New Roman" w:hAnsi="Times New Roman" w:cs="Times New Roman"/>
          <w:sz w:val="28"/>
          <w:szCs w:val="28"/>
          <w:lang w:val="uk-UA"/>
        </w:rPr>
        <w:t xml:space="preserve"> За</w:t>
      </w:r>
      <w:r w:rsidR="008B5D67" w:rsidRPr="00AA7D3D">
        <w:rPr>
          <w:rFonts w:ascii="Times New Roman" w:hAnsi="Times New Roman" w:cs="Times New Roman"/>
          <w:sz w:val="28"/>
          <w:szCs w:val="28"/>
          <w:lang w:val="uk-UA"/>
        </w:rPr>
        <w:t xml:space="preserve"> </w:t>
      </w:r>
      <w:r w:rsidR="0098364A" w:rsidRPr="00AA7D3D">
        <w:rPr>
          <w:rFonts w:ascii="Times New Roman" w:hAnsi="Times New Roman" w:cs="Times New Roman"/>
          <w:sz w:val="28"/>
          <w:szCs w:val="28"/>
          <w:lang w:val="uk-UA"/>
        </w:rPr>
        <w:t xml:space="preserve">відносно не високу вартість отримуємо наступні характеристики: </w:t>
      </w:r>
      <w:r w:rsidR="0098364A" w:rsidRPr="00AA7D3D">
        <w:rPr>
          <w:rFonts w:ascii="Times New Roman" w:hAnsi="Times New Roman" w:cs="Times New Roman"/>
          <w:sz w:val="28"/>
          <w:szCs w:val="28"/>
          <w:lang w:val="uk-UA"/>
        </w:rPr>
        <w:object w:dxaOrig="520" w:dyaOrig="420">
          <v:shape id="_x0000_i1049" type="#_x0000_t75" style="width:27pt;height:19.5pt" o:ole="">
            <v:imagedata r:id="rId68" o:title=""/>
          </v:shape>
          <o:OLEObject Type="Embed" ProgID="Equation.DSMT4" ShapeID="_x0000_i1049" DrawAspect="Content" ObjectID="_1637139859" r:id="rId69"/>
        </w:object>
      </w:r>
      <w:r w:rsidR="0098364A" w:rsidRPr="00AA7D3D">
        <w:rPr>
          <w:rFonts w:ascii="Times New Roman" w:hAnsi="Times New Roman" w:cs="Times New Roman"/>
          <w:sz w:val="28"/>
          <w:szCs w:val="28"/>
          <w:lang w:val="uk-UA"/>
        </w:rPr>
        <w:t>=280</w:t>
      </w:r>
      <w:r w:rsidR="00EE4DED" w:rsidRPr="00AA7D3D">
        <w:rPr>
          <w:rFonts w:ascii="Times New Roman" w:hAnsi="Times New Roman" w:cs="Times New Roman"/>
          <w:sz w:val="28"/>
          <w:szCs w:val="28"/>
          <w:lang w:val="uk-UA"/>
        </w:rPr>
        <w:t xml:space="preserve"> </w:t>
      </w:r>
      <w:r w:rsidR="0098364A" w:rsidRPr="00AA7D3D">
        <w:rPr>
          <w:rFonts w:ascii="Times New Roman" w:hAnsi="Times New Roman" w:cs="Times New Roman"/>
          <w:sz w:val="28"/>
          <w:szCs w:val="28"/>
          <w:lang w:val="uk-UA"/>
        </w:rPr>
        <w:t xml:space="preserve">Вт, </w:t>
      </w:r>
      <w:r w:rsidR="0098364A" w:rsidRPr="00AA7D3D">
        <w:rPr>
          <w:rFonts w:ascii="Times New Roman" w:hAnsi="Times New Roman" w:cs="Times New Roman"/>
          <w:sz w:val="28"/>
          <w:szCs w:val="28"/>
          <w:lang w:val="uk-UA"/>
        </w:rPr>
        <w:object w:dxaOrig="560" w:dyaOrig="420">
          <v:shape id="_x0000_i1050" type="#_x0000_t75" style="width:27.75pt;height:19.5pt" o:ole="">
            <v:imagedata r:id="rId70" o:title=""/>
          </v:shape>
          <o:OLEObject Type="Embed" ProgID="Equation.DSMT4" ShapeID="_x0000_i1050" DrawAspect="Content" ObjectID="_1637139860" r:id="rId71"/>
        </w:object>
      </w:r>
      <w:r w:rsidR="0098364A" w:rsidRPr="00AA7D3D">
        <w:rPr>
          <w:rFonts w:ascii="Times New Roman" w:hAnsi="Times New Roman" w:cs="Times New Roman"/>
          <w:sz w:val="28"/>
          <w:szCs w:val="28"/>
          <w:lang w:val="uk-UA"/>
        </w:rPr>
        <w:t xml:space="preserve">=24 В,  </w:t>
      </w:r>
      <w:r w:rsidR="00EE4DED" w:rsidRPr="00AA7D3D">
        <w:rPr>
          <w:rFonts w:ascii="Times New Roman" w:hAnsi="Times New Roman" w:cs="Times New Roman"/>
          <w:sz w:val="28"/>
          <w:szCs w:val="28"/>
          <w:lang w:val="uk-UA"/>
        </w:rPr>
        <w:t xml:space="preserve">значення струму максимальної потужності </w:t>
      </w:r>
      <w:proofErr w:type="spellStart"/>
      <w:r w:rsidR="0098364A" w:rsidRPr="00AA7D3D">
        <w:rPr>
          <w:rFonts w:ascii="Times New Roman" w:hAnsi="Times New Roman" w:cs="Times New Roman"/>
          <w:sz w:val="28"/>
          <w:szCs w:val="28"/>
          <w:lang w:val="uk-UA"/>
        </w:rPr>
        <w:t>I</w:t>
      </w:r>
      <w:r w:rsidR="0098364A" w:rsidRPr="00AA7D3D">
        <w:rPr>
          <w:rFonts w:ascii="Times New Roman" w:hAnsi="Times New Roman" w:cs="Times New Roman"/>
          <w:sz w:val="28"/>
          <w:szCs w:val="28"/>
          <w:vertAlign w:val="subscript"/>
          <w:lang w:val="uk-UA"/>
        </w:rPr>
        <w:t>mpp</w:t>
      </w:r>
      <w:proofErr w:type="spellEnd"/>
      <w:r w:rsidR="0098364A" w:rsidRPr="00AA7D3D">
        <w:rPr>
          <w:rFonts w:ascii="Times New Roman" w:hAnsi="Times New Roman" w:cs="Times New Roman"/>
          <w:sz w:val="28"/>
          <w:szCs w:val="28"/>
          <w:lang w:val="uk-UA"/>
        </w:rPr>
        <w:t xml:space="preserve"> = </w:t>
      </w:r>
      <w:r w:rsidR="00EE4DED" w:rsidRPr="00AA7D3D">
        <w:rPr>
          <w:rFonts w:ascii="Times New Roman" w:hAnsi="Times New Roman" w:cs="Times New Roman"/>
          <w:sz w:val="28"/>
          <w:szCs w:val="28"/>
          <w:lang w:val="uk-UA"/>
        </w:rPr>
        <w:t>8,89</w:t>
      </w:r>
      <w:r w:rsidR="0098364A" w:rsidRPr="00AA7D3D">
        <w:rPr>
          <w:rFonts w:ascii="Times New Roman" w:hAnsi="Times New Roman" w:cs="Times New Roman"/>
          <w:sz w:val="28"/>
          <w:szCs w:val="28"/>
          <w:lang w:val="uk-UA"/>
        </w:rPr>
        <w:t xml:space="preserve"> А. </w:t>
      </w:r>
      <w:r w:rsidR="00EE4DED" w:rsidRPr="00AA7D3D">
        <w:rPr>
          <w:rFonts w:ascii="Times New Roman" w:hAnsi="Times New Roman" w:cs="Times New Roman"/>
          <w:sz w:val="28"/>
          <w:szCs w:val="28"/>
          <w:lang w:val="uk-UA"/>
        </w:rPr>
        <w:t>Площа СБ S = 1,63</w:t>
      </w:r>
      <w:r w:rsidR="0098364A" w:rsidRPr="00AA7D3D">
        <w:rPr>
          <w:rFonts w:ascii="Times New Roman" w:hAnsi="Times New Roman" w:cs="Times New Roman"/>
          <w:sz w:val="28"/>
          <w:szCs w:val="28"/>
          <w:lang w:val="uk-UA"/>
        </w:rPr>
        <w:t xml:space="preserve"> м</w:t>
      </w:r>
      <w:r w:rsidR="0098364A" w:rsidRPr="00AA7D3D">
        <w:rPr>
          <w:rFonts w:ascii="Times New Roman" w:hAnsi="Times New Roman" w:cs="Times New Roman"/>
          <w:sz w:val="28"/>
          <w:szCs w:val="28"/>
          <w:vertAlign w:val="superscript"/>
          <w:lang w:val="uk-UA"/>
        </w:rPr>
        <w:t>2</w:t>
      </w:r>
      <w:r w:rsidR="00EE4DED" w:rsidRPr="00AA7D3D">
        <w:rPr>
          <w:rFonts w:ascii="Times New Roman" w:hAnsi="Times New Roman" w:cs="Times New Roman"/>
          <w:sz w:val="28"/>
          <w:szCs w:val="28"/>
          <w:lang w:val="uk-UA"/>
        </w:rPr>
        <w:t>.</w:t>
      </w:r>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Дані</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панелі</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виробляються</w:t>
      </w:r>
      <w:proofErr w:type="spellEnd"/>
      <w:r w:rsidR="00EE4DED" w:rsidRPr="00DD46BC">
        <w:rPr>
          <w:rFonts w:ascii="Times New Roman" w:hAnsi="Times New Roman" w:cs="Times New Roman"/>
          <w:sz w:val="28"/>
          <w:szCs w:val="28"/>
        </w:rPr>
        <w:t xml:space="preserve"> на </w:t>
      </w:r>
      <w:proofErr w:type="spellStart"/>
      <w:r w:rsidR="00EE4DED" w:rsidRPr="00DD46BC">
        <w:rPr>
          <w:rFonts w:ascii="Times New Roman" w:hAnsi="Times New Roman" w:cs="Times New Roman"/>
          <w:sz w:val="28"/>
          <w:szCs w:val="28"/>
        </w:rPr>
        <w:t>промисловому</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обладнанні</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згідно</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міжнародних</w:t>
      </w:r>
      <w:proofErr w:type="spellEnd"/>
      <w:r w:rsidR="00EE4DED" w:rsidRPr="00DD46BC">
        <w:rPr>
          <w:rFonts w:ascii="Times New Roman" w:hAnsi="Times New Roman" w:cs="Times New Roman"/>
          <w:sz w:val="28"/>
          <w:szCs w:val="28"/>
        </w:rPr>
        <w:t xml:space="preserve"> </w:t>
      </w:r>
      <w:proofErr w:type="spellStart"/>
      <w:r w:rsidR="00EE4DED" w:rsidRPr="00DD46BC">
        <w:rPr>
          <w:rFonts w:ascii="Times New Roman" w:hAnsi="Times New Roman" w:cs="Times New Roman"/>
          <w:sz w:val="28"/>
          <w:szCs w:val="28"/>
        </w:rPr>
        <w:t>стандарті</w:t>
      </w:r>
      <w:proofErr w:type="gramStart"/>
      <w:r w:rsidR="00EE4DED" w:rsidRPr="00DD46BC">
        <w:rPr>
          <w:rFonts w:ascii="Times New Roman" w:hAnsi="Times New Roman" w:cs="Times New Roman"/>
          <w:sz w:val="28"/>
          <w:szCs w:val="28"/>
        </w:rPr>
        <w:t>в</w:t>
      </w:r>
      <w:proofErr w:type="spellEnd"/>
      <w:proofErr w:type="gramEnd"/>
      <w:r w:rsidR="00FE19EF" w:rsidRPr="00DD46BC">
        <w:rPr>
          <w:rFonts w:ascii="Times New Roman" w:hAnsi="Times New Roman" w:cs="Times New Roman"/>
          <w:sz w:val="28"/>
          <w:szCs w:val="28"/>
        </w:rPr>
        <w:t xml:space="preserve">: ISO9001:2015, ISO14001:2015, OHSAS18001:2007 та </w:t>
      </w:r>
      <w:proofErr w:type="spellStart"/>
      <w:r w:rsidR="00FE19EF" w:rsidRPr="00DD46BC">
        <w:rPr>
          <w:rFonts w:ascii="Times New Roman" w:hAnsi="Times New Roman" w:cs="Times New Roman"/>
          <w:sz w:val="28"/>
          <w:szCs w:val="28"/>
        </w:rPr>
        <w:t>сертифіковані</w:t>
      </w:r>
      <w:proofErr w:type="spellEnd"/>
      <w:r w:rsidR="00FE19EF" w:rsidRPr="00DD46BC">
        <w:rPr>
          <w:rFonts w:ascii="Times New Roman" w:hAnsi="Times New Roman" w:cs="Times New Roman"/>
          <w:sz w:val="28"/>
          <w:szCs w:val="28"/>
        </w:rPr>
        <w:t xml:space="preserve"> в 17 </w:t>
      </w:r>
      <w:proofErr w:type="spellStart"/>
      <w:r w:rsidR="00FE19EF" w:rsidRPr="00DD46BC">
        <w:rPr>
          <w:rFonts w:ascii="Times New Roman" w:hAnsi="Times New Roman" w:cs="Times New Roman"/>
          <w:sz w:val="28"/>
          <w:szCs w:val="28"/>
        </w:rPr>
        <w:t>країнах</w:t>
      </w:r>
      <w:proofErr w:type="spellEnd"/>
      <w:r w:rsidR="00FE19EF" w:rsidRPr="00DD46BC">
        <w:rPr>
          <w:rFonts w:ascii="Times New Roman" w:hAnsi="Times New Roman" w:cs="Times New Roman"/>
          <w:sz w:val="28"/>
          <w:szCs w:val="28"/>
        </w:rPr>
        <w:t xml:space="preserve"> </w:t>
      </w:r>
      <w:proofErr w:type="spellStart"/>
      <w:proofErr w:type="gramStart"/>
      <w:r w:rsidR="00FE19EF" w:rsidRPr="00DD46BC">
        <w:rPr>
          <w:rFonts w:ascii="Times New Roman" w:hAnsi="Times New Roman" w:cs="Times New Roman"/>
          <w:sz w:val="28"/>
          <w:szCs w:val="28"/>
        </w:rPr>
        <w:t>св</w:t>
      </w:r>
      <w:proofErr w:type="gramEnd"/>
      <w:r w:rsidR="00FE19EF" w:rsidRPr="00DD46BC">
        <w:rPr>
          <w:rFonts w:ascii="Times New Roman" w:hAnsi="Times New Roman" w:cs="Times New Roman"/>
          <w:sz w:val="28"/>
          <w:szCs w:val="28"/>
        </w:rPr>
        <w:t>іту</w:t>
      </w:r>
      <w:proofErr w:type="spellEnd"/>
      <w:r w:rsidR="00FE19EF" w:rsidRPr="00DD46BC">
        <w:rPr>
          <w:rFonts w:ascii="Times New Roman" w:hAnsi="Times New Roman" w:cs="Times New Roman"/>
          <w:sz w:val="28"/>
          <w:szCs w:val="28"/>
        </w:rPr>
        <w:t>.</w:t>
      </w:r>
    </w:p>
    <w:p w:rsidR="00FE19EF" w:rsidRPr="00DD46BC" w:rsidRDefault="00FE19EF" w:rsidP="00AA7D3D">
      <w:pPr>
        <w:spacing w:after="0" w:line="360" w:lineRule="auto"/>
        <w:ind w:firstLine="709"/>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Для визначення сили стуму, який повинна виробляти </w:t>
      </w:r>
      <w:r w:rsidR="00D2206F" w:rsidRPr="00DD46BC">
        <w:rPr>
          <w:rFonts w:ascii="Times New Roman" w:hAnsi="Times New Roman" w:cs="Times New Roman"/>
          <w:sz w:val="28"/>
          <w:szCs w:val="28"/>
          <w:lang w:val="uk-UA"/>
        </w:rPr>
        <w:t>СЕС</w:t>
      </w:r>
      <w:r w:rsidRPr="00DD46BC">
        <w:rPr>
          <w:rFonts w:ascii="Times New Roman" w:hAnsi="Times New Roman" w:cs="Times New Roman"/>
          <w:sz w:val="28"/>
          <w:szCs w:val="28"/>
          <w:lang w:val="uk-UA"/>
        </w:rPr>
        <w:t xml:space="preserve"> необхідно поділити значення </w:t>
      </w:r>
      <w:proofErr w:type="spellStart"/>
      <w:r w:rsidRPr="00DD46BC">
        <w:rPr>
          <w:rFonts w:ascii="Times New Roman" w:hAnsi="Times New Roman" w:cs="Times New Roman"/>
          <w:sz w:val="28"/>
          <w:szCs w:val="28"/>
          <w:lang w:val="uk-UA"/>
        </w:rPr>
        <w:t>q</w:t>
      </w:r>
      <w:r w:rsidRPr="00DD46BC">
        <w:rPr>
          <w:rFonts w:ascii="Times New Roman" w:hAnsi="Times New Roman" w:cs="Times New Roman"/>
          <w:sz w:val="28"/>
          <w:szCs w:val="28"/>
          <w:vertAlign w:val="subscript"/>
          <w:lang w:val="uk-UA"/>
        </w:rPr>
        <w:t>д</w:t>
      </w:r>
      <w:proofErr w:type="spellEnd"/>
      <w:r w:rsidRPr="00DD46BC">
        <w:rPr>
          <w:rFonts w:ascii="Times New Roman" w:hAnsi="Times New Roman" w:cs="Times New Roman"/>
          <w:sz w:val="28"/>
          <w:szCs w:val="28"/>
          <w:lang w:val="uk-UA"/>
        </w:rPr>
        <w:t>. на число пікових сонце-годин для заданої місцевості</w:t>
      </w:r>
      <w:r w:rsidR="00E975A8" w:rsidRPr="00DD46BC">
        <w:rPr>
          <w:rFonts w:ascii="Times New Roman" w:hAnsi="Times New Roman" w:cs="Times New Roman"/>
          <w:sz w:val="28"/>
          <w:szCs w:val="28"/>
          <w:lang w:val="uk-UA"/>
        </w:rPr>
        <w:t xml:space="preserve">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пік. год.</m:t>
            </m:r>
          </m:sub>
        </m:sSub>
      </m:oMath>
      <w:r w:rsidR="00E975A8" w:rsidRPr="00DD46BC">
        <w:rPr>
          <w:rFonts w:ascii="Times New Roman" w:hAnsi="Times New Roman" w:cs="Times New Roman"/>
          <w:sz w:val="28"/>
          <w:szCs w:val="28"/>
          <w:lang w:val="uk-UA"/>
        </w:rPr>
        <w:t xml:space="preserve"> :</w:t>
      </w:r>
    </w:p>
    <w:p w:rsidR="00E975A8" w:rsidRPr="00DD46BC" w:rsidRDefault="00310321" w:rsidP="00DD46BC">
      <w:pPr>
        <w:spacing w:after="0" w:line="360" w:lineRule="auto"/>
        <w:ind w:firstLine="709"/>
        <w:jc w:val="right"/>
        <w:rPr>
          <w:rFonts w:ascii="Times New Roman" w:eastAsiaTheme="minorEastAsia"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І</m:t>
            </m:r>
          </m:e>
          <m:sup>
            <m:r>
              <w:rPr>
                <w:rFonts w:ascii="Cambria Math" w:hAnsi="Cambria Math" w:cs="Times New Roman"/>
                <w:sz w:val="28"/>
                <w:szCs w:val="28"/>
                <w:lang w:val="uk-UA"/>
              </w:rPr>
              <m:t>СБ</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m:t>
                </m:r>
              </m:sub>
            </m:sSub>
          </m:num>
          <m:den>
            <m:r>
              <m:rPr>
                <m:sty m:val="p"/>
              </m:rPr>
              <w:rPr>
                <w:rFonts w:ascii="Cambria Math" w:hAnsi="Cambria Math" w:cs="Times New Roman"/>
                <w:sz w:val="28"/>
                <w:szCs w:val="28"/>
                <w:lang w:val="uk-UA"/>
              </w:rPr>
              <m:t>і</m:t>
            </m:r>
          </m:den>
        </m:f>
      </m:oMath>
      <w:r w:rsidR="006C35B4" w:rsidRPr="00DD46BC">
        <w:rPr>
          <w:rFonts w:ascii="Times New Roman" w:eastAsiaTheme="minorEastAsia" w:hAnsi="Times New Roman" w:cs="Times New Roman"/>
          <w:sz w:val="28"/>
          <w:szCs w:val="28"/>
          <w:lang w:val="uk-UA"/>
        </w:rPr>
        <w:t xml:space="preserve">         </w:t>
      </w:r>
      <w:r w:rsidR="00A845DC">
        <w:rPr>
          <w:rFonts w:ascii="Times New Roman" w:eastAsiaTheme="minorEastAsia" w:hAnsi="Times New Roman" w:cs="Times New Roman"/>
          <w:sz w:val="28"/>
          <w:szCs w:val="28"/>
          <w:lang w:val="uk-UA"/>
        </w:rPr>
        <w:t xml:space="preserve">                       </w:t>
      </w:r>
      <w:r w:rsidR="006C35B4" w:rsidRPr="00DD46BC">
        <w:rPr>
          <w:rFonts w:ascii="Times New Roman" w:eastAsiaTheme="minorEastAsia" w:hAnsi="Times New Roman" w:cs="Times New Roman"/>
          <w:sz w:val="28"/>
          <w:szCs w:val="28"/>
          <w:lang w:val="uk-UA"/>
        </w:rPr>
        <w:t xml:space="preserve">                    (4.19)</w:t>
      </w:r>
    </w:p>
    <w:p w:rsidR="00E975A8" w:rsidRPr="00DD46BC" w:rsidRDefault="00E975A8" w:rsidP="00DD46BC">
      <w:pPr>
        <w:spacing w:after="0" w:line="360" w:lineRule="auto"/>
        <w:ind w:firstLine="709"/>
        <w:rPr>
          <w:rFonts w:ascii="Times New Roman" w:hAnsi="Times New Roman" w:cs="Times New Roman"/>
          <w:sz w:val="28"/>
          <w:szCs w:val="28"/>
          <w:lang w:val="uk-UA"/>
        </w:rPr>
      </w:pPr>
    </w:p>
    <w:p w:rsidR="00E975A8" w:rsidRPr="00DD46BC" w:rsidRDefault="00310321" w:rsidP="00DD46BC">
      <w:pPr>
        <w:spacing w:after="0" w:line="360" w:lineRule="auto"/>
        <w:ind w:firstLine="709"/>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І</m:t>
              </m:r>
            </m:e>
            <m:sup>
              <m:r>
                <w:rPr>
                  <w:rFonts w:ascii="Cambria Math" w:hAnsi="Cambria Math" w:cs="Times New Roman"/>
                  <w:sz w:val="28"/>
                  <w:szCs w:val="28"/>
                  <w:lang w:val="uk-UA"/>
                </w:rPr>
                <m:t>СБ</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r>
                <m:rPr>
                  <m:sty m:val="p"/>
                </m:rPr>
                <w:rPr>
                  <w:rFonts w:ascii="Cambria Math" w:hAnsi="Cambria Math" w:cs="Times New Roman"/>
                  <w:sz w:val="28"/>
                  <w:szCs w:val="28"/>
                  <w:lang w:val="uk-UA"/>
                </w:rPr>
                <m:t>4,37</m:t>
              </m:r>
            </m:den>
          </m:f>
          <m:r>
            <w:rPr>
              <w:rFonts w:ascii="Cambria Math" w:hAnsi="Cambria Math" w:cs="Times New Roman"/>
              <w:sz w:val="28"/>
              <w:szCs w:val="28"/>
              <w:lang w:val="uk-UA"/>
            </w:rPr>
            <m:t>=22,88 А</m:t>
          </m:r>
        </m:oMath>
      </m:oMathPara>
    </w:p>
    <w:p w:rsidR="00E975A8" w:rsidRPr="00DD46BC" w:rsidRDefault="00E975A8" w:rsidP="00DD46BC">
      <w:pPr>
        <w:spacing w:after="0" w:line="360" w:lineRule="auto"/>
        <w:ind w:firstLine="709"/>
        <w:rPr>
          <w:rFonts w:ascii="Times New Roman" w:hAnsi="Times New Roman" w:cs="Times New Roman"/>
          <w:sz w:val="28"/>
          <w:szCs w:val="28"/>
          <w:lang w:val="uk-UA"/>
        </w:rPr>
      </w:pPr>
    </w:p>
    <w:p w:rsidR="00E975A8" w:rsidRPr="00DD46BC" w:rsidRDefault="00E975A8" w:rsidP="00DD46BC">
      <w:pPr>
        <w:spacing w:after="0" w:line="360" w:lineRule="auto"/>
        <w:ind w:firstLine="709"/>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де </w:t>
      </w:r>
      <w:r w:rsidRPr="00DD46BC">
        <w:rPr>
          <w:rFonts w:ascii="Times New Roman" w:hAnsi="Times New Roman" w:cs="Times New Roman"/>
          <w:position w:val="-4"/>
          <w:sz w:val="28"/>
          <w:szCs w:val="28"/>
          <w:lang w:val="uk-UA"/>
        </w:rPr>
        <w:object w:dxaOrig="380" w:dyaOrig="340">
          <v:shape id="_x0000_i1051" type="#_x0000_t75" style="width:19.5pt;height:16.5pt" o:ole="">
            <v:imagedata r:id="rId72" o:title=""/>
          </v:shape>
          <o:OLEObject Type="Embed" ProgID="Equation.DSMT4" ShapeID="_x0000_i1051" DrawAspect="Content" ObjectID="_1637139861" r:id="rId73"/>
        </w:object>
      </w:r>
      <w:r w:rsidRPr="00DD46BC">
        <w:rPr>
          <w:rFonts w:ascii="Times New Roman" w:hAnsi="Times New Roman" w:cs="Times New Roman"/>
          <w:sz w:val="28"/>
          <w:szCs w:val="28"/>
          <w:lang w:val="uk-UA"/>
        </w:rPr>
        <w:t xml:space="preserve"> </w:t>
      </w:r>
      <w:r w:rsidR="00D327D6" w:rsidRPr="00962739">
        <w:rPr>
          <w:rFonts w:ascii="Times New Roman" w:hAnsi="Times New Roman" w:cs="Times New Roman"/>
          <w:color w:val="000000" w:themeColor="text1"/>
          <w:sz w:val="28"/>
          <w:szCs w:val="28"/>
          <w:lang w:val="uk-UA"/>
        </w:rPr>
        <w:t>–</w:t>
      </w:r>
      <w:r w:rsidRPr="00DD46BC">
        <w:rPr>
          <w:rFonts w:ascii="Times New Roman" w:hAnsi="Times New Roman" w:cs="Times New Roman"/>
          <w:sz w:val="28"/>
          <w:szCs w:val="28"/>
          <w:lang w:val="uk-UA"/>
        </w:rPr>
        <w:t xml:space="preserve"> </w:t>
      </w:r>
      <w:r w:rsidR="00D2206F" w:rsidRPr="00DD46BC">
        <w:rPr>
          <w:rFonts w:ascii="Times New Roman" w:hAnsi="Times New Roman" w:cs="Times New Roman"/>
          <w:sz w:val="28"/>
          <w:szCs w:val="28"/>
          <w:lang w:val="uk-UA"/>
        </w:rPr>
        <w:t>необхідний струм СЕС</w:t>
      </w:r>
      <w:r w:rsidRPr="00DD46BC">
        <w:rPr>
          <w:rFonts w:ascii="Times New Roman" w:hAnsi="Times New Roman" w:cs="Times New Roman"/>
          <w:sz w:val="28"/>
          <w:szCs w:val="28"/>
          <w:lang w:val="uk-UA"/>
        </w:rPr>
        <w:t xml:space="preserve">;   i </w:t>
      </w:r>
      <w:r w:rsidR="00D2206F" w:rsidRPr="00DD46BC">
        <w:rPr>
          <w:rFonts w:ascii="Times New Roman" w:hAnsi="Times New Roman" w:cs="Times New Roman"/>
          <w:sz w:val="28"/>
          <w:szCs w:val="28"/>
          <w:lang w:val="uk-UA"/>
        </w:rPr>
        <w:t>–</w:t>
      </w:r>
      <w:r w:rsidRPr="00DD46BC">
        <w:rPr>
          <w:rFonts w:ascii="Times New Roman" w:hAnsi="Times New Roman" w:cs="Times New Roman"/>
          <w:sz w:val="28"/>
          <w:szCs w:val="28"/>
          <w:lang w:val="uk-UA"/>
        </w:rPr>
        <w:t xml:space="preserve"> </w:t>
      </w:r>
      <w:r w:rsidR="00D2206F" w:rsidRPr="00DD46BC">
        <w:rPr>
          <w:rFonts w:ascii="Times New Roman" w:hAnsi="Times New Roman" w:cs="Times New Roman"/>
          <w:sz w:val="28"/>
          <w:szCs w:val="28"/>
          <w:lang w:val="uk-UA"/>
        </w:rPr>
        <w:t>кількість пікових сонце-годин</w:t>
      </w:r>
      <w:r w:rsidRPr="00DD46BC">
        <w:rPr>
          <w:rFonts w:ascii="Times New Roman" w:hAnsi="Times New Roman" w:cs="Times New Roman"/>
          <w:sz w:val="28"/>
          <w:szCs w:val="28"/>
          <w:lang w:val="uk-UA"/>
        </w:rPr>
        <w:t>.</w:t>
      </w:r>
    </w:p>
    <w:p w:rsidR="00E975A8" w:rsidRPr="00DD46BC" w:rsidRDefault="00A64E27" w:rsidP="00DD46BC">
      <w:pPr>
        <w:spacing w:after="0" w:line="360" w:lineRule="auto"/>
        <w:ind w:firstLine="709"/>
        <w:rPr>
          <w:rFonts w:ascii="Times New Roman" w:hAnsi="Times New Roman" w:cs="Times New Roman"/>
          <w:sz w:val="28"/>
          <w:szCs w:val="28"/>
          <w:lang w:val="uk-UA"/>
        </w:rPr>
      </w:pPr>
      <w:r w:rsidRPr="00DD46BC">
        <w:rPr>
          <w:rFonts w:ascii="Times New Roman" w:hAnsi="Times New Roman" w:cs="Times New Roman"/>
          <w:sz w:val="28"/>
          <w:szCs w:val="28"/>
          <w:lang w:val="uk-UA"/>
        </w:rPr>
        <w:t>Н</w:t>
      </w:r>
      <w:r w:rsidR="00D2206F" w:rsidRPr="00DD46BC">
        <w:rPr>
          <w:rFonts w:ascii="Times New Roman" w:hAnsi="Times New Roman" w:cs="Times New Roman"/>
          <w:sz w:val="28"/>
          <w:szCs w:val="28"/>
          <w:lang w:val="uk-UA"/>
        </w:rPr>
        <w:t>еобхідна</w:t>
      </w:r>
      <w:r w:rsidRPr="00DD46BC">
        <w:rPr>
          <w:rFonts w:ascii="Times New Roman" w:hAnsi="Times New Roman" w:cs="Times New Roman"/>
          <w:sz w:val="28"/>
          <w:szCs w:val="28"/>
          <w:lang w:val="uk-UA"/>
        </w:rPr>
        <w:t xml:space="preserve"> кількість</w:t>
      </w:r>
      <w:r w:rsidR="00D2206F" w:rsidRPr="00DD46BC">
        <w:rPr>
          <w:rFonts w:ascii="Times New Roman" w:hAnsi="Times New Roman" w:cs="Times New Roman"/>
          <w:sz w:val="28"/>
          <w:szCs w:val="28"/>
          <w:lang w:val="uk-UA"/>
        </w:rPr>
        <w:t xml:space="preserve"> СБ</w:t>
      </w:r>
      <w:r w:rsidRPr="00DD46BC">
        <w:rPr>
          <w:rFonts w:ascii="Times New Roman" w:hAnsi="Times New Roman" w:cs="Times New Roman"/>
          <w:sz w:val="28"/>
          <w:szCs w:val="28"/>
          <w:lang w:val="uk-UA"/>
        </w:rPr>
        <w:t>,</w:t>
      </w:r>
      <w:r w:rsidR="00E975A8" w:rsidRPr="00DD46BC">
        <w:rPr>
          <w:rFonts w:ascii="Times New Roman" w:hAnsi="Times New Roman" w:cs="Times New Roman"/>
          <w:sz w:val="28"/>
          <w:szCs w:val="28"/>
          <w:lang w:val="uk-UA"/>
        </w:rPr>
        <w:t xml:space="preserve"> </w:t>
      </w:r>
      <w:r w:rsidR="00E975A8" w:rsidRPr="00DD46BC">
        <w:rPr>
          <w:rFonts w:ascii="Times New Roman" w:hAnsi="Times New Roman" w:cs="Times New Roman"/>
          <w:position w:val="-12"/>
          <w:sz w:val="28"/>
          <w:szCs w:val="28"/>
          <w:lang w:val="uk-UA"/>
        </w:rPr>
        <w:object w:dxaOrig="499" w:dyaOrig="420">
          <v:shape id="_x0000_i1052" type="#_x0000_t75" style="width:24.75pt;height:20.25pt" o:ole="">
            <v:imagedata r:id="rId74" o:title=""/>
          </v:shape>
          <o:OLEObject Type="Embed" ProgID="Equation.DSMT4" ShapeID="_x0000_i1052" DrawAspect="Content" ObjectID="_1637139862" r:id="rId75"/>
        </w:object>
      </w:r>
      <w:r w:rsidR="00E975A8" w:rsidRPr="00DD46BC">
        <w:rPr>
          <w:rFonts w:ascii="Times New Roman" w:hAnsi="Times New Roman" w:cs="Times New Roman"/>
          <w:sz w:val="28"/>
          <w:szCs w:val="28"/>
          <w:lang w:val="uk-UA"/>
        </w:rPr>
        <w:t>:</w:t>
      </w:r>
    </w:p>
    <w:p w:rsidR="00D2206F" w:rsidRPr="00DD46BC" w:rsidRDefault="00310321" w:rsidP="00DD46BC">
      <w:pPr>
        <w:spacing w:after="0" w:line="360" w:lineRule="auto"/>
        <w:ind w:firstLine="709"/>
        <w:jc w:val="right"/>
        <w:rPr>
          <w:rFonts w:ascii="Times New Roman" w:eastAsiaTheme="minorEastAsia"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СБ</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І</m:t>
                </m:r>
              </m:e>
              <m:sup>
                <m:r>
                  <w:rPr>
                    <w:rFonts w:ascii="Cambria Math" w:hAnsi="Cambria Math" w:cs="Times New Roman"/>
                    <w:sz w:val="28"/>
                    <w:szCs w:val="28"/>
                    <w:lang w:val="uk-UA"/>
                  </w:rPr>
                  <m:t>СБ</m:t>
                </m:r>
              </m:sup>
            </m:s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інв</m:t>
                </m:r>
              </m:sub>
            </m:sSub>
          </m:num>
          <m:den>
            <m:r>
              <m:rPr>
                <m:sty m:val="p"/>
              </m:rPr>
              <w:rPr>
                <w:rFonts w:ascii="Cambria Math" w:hAnsi="Cambria Math" w:cs="Times New Roman"/>
                <w:position w:val="-12"/>
                <w:sz w:val="28"/>
                <w:szCs w:val="28"/>
                <w:lang w:val="uk-UA"/>
              </w:rPr>
              <w:object w:dxaOrig="480" w:dyaOrig="420">
                <v:shape id="_x0000_i1067" type="#_x0000_t75" style="width:24pt;height:20.25pt" o:ole="">
                  <v:imagedata r:id="rId76" o:title=""/>
                </v:shape>
                <o:OLEObject Type="Embed" ProgID="Equation.DSMT4" ShapeID="_x0000_i1067" DrawAspect="Content" ObjectID="_1637139863" r:id="rId77"/>
              </w:object>
            </m:r>
          </m:den>
        </m:f>
      </m:oMath>
      <w:r w:rsidR="006C35B4" w:rsidRPr="00DD46BC">
        <w:rPr>
          <w:rFonts w:ascii="Times New Roman" w:eastAsiaTheme="minorEastAsia" w:hAnsi="Times New Roman" w:cs="Times New Roman"/>
          <w:sz w:val="28"/>
          <w:szCs w:val="28"/>
          <w:lang w:val="uk-UA"/>
        </w:rPr>
        <w:t xml:space="preserve">           </w:t>
      </w:r>
      <w:r w:rsidR="00A845DC">
        <w:rPr>
          <w:rFonts w:ascii="Times New Roman" w:eastAsiaTheme="minorEastAsia" w:hAnsi="Times New Roman" w:cs="Times New Roman"/>
          <w:sz w:val="28"/>
          <w:szCs w:val="28"/>
          <w:lang w:val="uk-UA"/>
        </w:rPr>
        <w:t xml:space="preserve">                          </w:t>
      </w:r>
      <w:r w:rsidR="006C35B4" w:rsidRPr="00DD46BC">
        <w:rPr>
          <w:rFonts w:ascii="Times New Roman" w:eastAsiaTheme="minorEastAsia" w:hAnsi="Times New Roman" w:cs="Times New Roman"/>
          <w:sz w:val="28"/>
          <w:szCs w:val="28"/>
          <w:lang w:val="uk-UA"/>
        </w:rPr>
        <w:t xml:space="preserve">              (4.20)</w:t>
      </w:r>
    </w:p>
    <w:p w:rsidR="00D2206F" w:rsidRPr="00DD46BC" w:rsidRDefault="00310321" w:rsidP="00DD46BC">
      <w:pPr>
        <w:spacing w:after="0" w:line="360" w:lineRule="auto"/>
        <w:ind w:firstLine="709"/>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СБ</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22,88∙230</m:t>
              </m:r>
            </m:num>
            <m:den>
              <m:r>
                <w:rPr>
                  <w:rFonts w:ascii="Cambria Math" w:hAnsi="Cambria Math" w:cs="Times New Roman"/>
                  <w:sz w:val="28"/>
                  <w:szCs w:val="28"/>
                  <w:lang w:val="uk-UA"/>
                </w:rPr>
                <m:t>280</m:t>
              </m:r>
            </m:den>
          </m:f>
          <m:r>
            <w:rPr>
              <w:rFonts w:ascii="Cambria Math" w:hAnsi="Cambria Math" w:cs="Times New Roman"/>
              <w:sz w:val="28"/>
              <w:szCs w:val="28"/>
              <w:lang w:val="uk-UA"/>
            </w:rPr>
            <m:t>=19 шт.</m:t>
          </m:r>
        </m:oMath>
      </m:oMathPara>
    </w:p>
    <w:p w:rsidR="00E975A8" w:rsidRPr="00DD46BC" w:rsidRDefault="00E975A8" w:rsidP="00DD46BC">
      <w:pPr>
        <w:spacing w:after="0" w:line="360" w:lineRule="auto"/>
        <w:ind w:firstLine="709"/>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де </w:t>
      </w:r>
      <w:r w:rsidRPr="00DD46BC">
        <w:rPr>
          <w:rFonts w:ascii="Times New Roman" w:hAnsi="Times New Roman" w:cs="Times New Roman"/>
          <w:position w:val="-12"/>
          <w:sz w:val="28"/>
          <w:szCs w:val="28"/>
          <w:lang w:val="uk-UA"/>
        </w:rPr>
        <w:object w:dxaOrig="480" w:dyaOrig="420">
          <v:shape id="_x0000_i1053" type="#_x0000_t75" style="width:24pt;height:20.25pt" o:ole="">
            <v:imagedata r:id="rId76" o:title=""/>
          </v:shape>
          <o:OLEObject Type="Embed" ProgID="Equation.DSMT4" ShapeID="_x0000_i1053" DrawAspect="Content" ObjectID="_1637139864" r:id="rId78"/>
        </w:object>
      </w:r>
      <w:r w:rsidRPr="00DD46BC">
        <w:rPr>
          <w:rFonts w:ascii="Times New Roman" w:hAnsi="Times New Roman" w:cs="Times New Roman"/>
          <w:sz w:val="28"/>
          <w:szCs w:val="28"/>
          <w:lang w:val="uk-UA"/>
        </w:rPr>
        <w:t xml:space="preserve">- </w:t>
      </w:r>
      <w:r w:rsidR="00CA43D2" w:rsidRPr="00DD46BC">
        <w:rPr>
          <w:rFonts w:ascii="Times New Roman" w:hAnsi="Times New Roman" w:cs="Times New Roman"/>
          <w:sz w:val="28"/>
          <w:szCs w:val="28"/>
          <w:lang w:val="uk-UA"/>
        </w:rPr>
        <w:t>номінальна потужність сонячних батарей</w:t>
      </w:r>
      <w:r w:rsidRPr="00DD46BC">
        <w:rPr>
          <w:rFonts w:ascii="Times New Roman" w:hAnsi="Times New Roman" w:cs="Times New Roman"/>
          <w:sz w:val="28"/>
          <w:szCs w:val="28"/>
          <w:lang w:val="uk-UA"/>
        </w:rPr>
        <w:t>, Вт.</w:t>
      </w:r>
    </w:p>
    <w:p w:rsidR="00CA43D2" w:rsidRPr="00DD46BC" w:rsidRDefault="00CA43D2" w:rsidP="00A95AC4">
      <w:pPr>
        <w:spacing w:after="0" w:line="360" w:lineRule="auto"/>
        <w:ind w:firstLine="709"/>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lastRenderedPageBreak/>
        <w:t xml:space="preserve">Для визначення </w:t>
      </w:r>
      <w:r w:rsidR="00F924F7" w:rsidRPr="00DD46BC">
        <w:rPr>
          <w:rFonts w:ascii="Times New Roman" w:hAnsi="Times New Roman" w:cs="Times New Roman"/>
          <w:sz w:val="28"/>
          <w:szCs w:val="28"/>
          <w:lang w:val="uk-UA"/>
        </w:rPr>
        <w:t>кількості СБ</w:t>
      </w:r>
      <w:r w:rsidR="00333414">
        <w:rPr>
          <w:rFonts w:ascii="Times New Roman" w:hAnsi="Times New Roman" w:cs="Times New Roman"/>
          <w:sz w:val="28"/>
          <w:szCs w:val="28"/>
          <w:lang w:val="uk-UA"/>
        </w:rPr>
        <w:t xml:space="preserve"> які потрібно, з'єдна</w:t>
      </w:r>
      <w:r w:rsidRPr="00DD46BC">
        <w:rPr>
          <w:rFonts w:ascii="Times New Roman" w:hAnsi="Times New Roman" w:cs="Times New Roman"/>
          <w:sz w:val="28"/>
          <w:szCs w:val="28"/>
          <w:lang w:val="uk-UA"/>
        </w:rPr>
        <w:t>т</w:t>
      </w:r>
      <w:r w:rsidR="004F5C65" w:rsidRPr="00DD46BC">
        <w:rPr>
          <w:rFonts w:ascii="Times New Roman" w:hAnsi="Times New Roman" w:cs="Times New Roman"/>
          <w:sz w:val="28"/>
          <w:szCs w:val="28"/>
          <w:lang w:val="uk-UA"/>
        </w:rPr>
        <w:t>и послідовно, необхідно поділити</w:t>
      </w:r>
      <w:r w:rsidRPr="00DD46BC">
        <w:rPr>
          <w:rFonts w:ascii="Times New Roman" w:hAnsi="Times New Roman" w:cs="Times New Roman"/>
          <w:sz w:val="28"/>
          <w:szCs w:val="28"/>
          <w:lang w:val="uk-UA"/>
        </w:rPr>
        <w:t xml:space="preserve"> значення напруги постійного струму </w:t>
      </w:r>
      <w:proofErr w:type="spellStart"/>
      <w:r w:rsidRPr="00DD46BC">
        <w:rPr>
          <w:rFonts w:ascii="Times New Roman" w:hAnsi="Times New Roman" w:cs="Times New Roman"/>
          <w:sz w:val="28"/>
          <w:szCs w:val="28"/>
          <w:lang w:val="uk-UA"/>
        </w:rPr>
        <w:t>U</w:t>
      </w:r>
      <w:r w:rsidRPr="00DD46BC">
        <w:rPr>
          <w:rFonts w:ascii="Times New Roman" w:hAnsi="Times New Roman" w:cs="Times New Roman"/>
          <w:sz w:val="28"/>
          <w:szCs w:val="28"/>
          <w:vertAlign w:val="subscript"/>
          <w:lang w:val="uk-UA"/>
        </w:rPr>
        <w:t>інв</w:t>
      </w:r>
      <w:proofErr w:type="spellEnd"/>
      <w:r w:rsidRPr="00DD46BC">
        <w:rPr>
          <w:rFonts w:ascii="Times New Roman" w:hAnsi="Times New Roman" w:cs="Times New Roman"/>
          <w:sz w:val="28"/>
          <w:szCs w:val="28"/>
          <w:vertAlign w:val="subscript"/>
          <w:lang w:val="uk-UA"/>
        </w:rPr>
        <w:t xml:space="preserve">. </w:t>
      </w:r>
      <w:r w:rsidRPr="00DD46BC">
        <w:rPr>
          <w:rFonts w:ascii="Times New Roman" w:hAnsi="Times New Roman" w:cs="Times New Roman"/>
          <w:sz w:val="28"/>
          <w:szCs w:val="28"/>
          <w:lang w:val="uk-UA"/>
        </w:rPr>
        <w:t>на номінальну напругу сонячної батареї (24 В):</w:t>
      </w:r>
    </w:p>
    <w:p w:rsidR="00CA43D2" w:rsidRPr="00DD46BC" w:rsidRDefault="00310321" w:rsidP="00DD46BC">
      <w:pPr>
        <w:spacing w:after="0" w:line="360" w:lineRule="auto"/>
        <w:ind w:firstLine="709"/>
        <w:jc w:val="right"/>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посл</m:t>
            </m:r>
          </m:sub>
          <m:sup>
            <m:r>
              <w:rPr>
                <w:rFonts w:ascii="Cambria Math" w:hAnsi="Cambria Math" w:cs="Times New Roman"/>
                <w:sz w:val="28"/>
                <w:szCs w:val="28"/>
                <w:lang w:val="uk-UA"/>
              </w:rPr>
              <m:t>СБ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інв</m:t>
                </m:r>
              </m:sub>
            </m:sSub>
          </m:num>
          <m:den>
            <m:r>
              <m:rPr>
                <m:sty m:val="b"/>
              </m:rPr>
              <w:rPr>
                <w:rFonts w:ascii="Cambria Math" w:hAnsi="Cambria Math" w:cs="Times New Roman"/>
                <w:b/>
                <w:sz w:val="28"/>
                <w:szCs w:val="28"/>
                <w:lang w:val="uk-UA"/>
              </w:rPr>
              <w:object w:dxaOrig="560" w:dyaOrig="420">
                <v:shape id="_x0000_i1068" type="#_x0000_t75" style="width:27.75pt;height:19.5pt" o:ole="">
                  <v:imagedata r:id="rId70" o:title=""/>
                </v:shape>
                <o:OLEObject Type="Embed" ProgID="Equation.DSMT4" ShapeID="_x0000_i1068" DrawAspect="Content" ObjectID="_1637139865" r:id="rId79"/>
              </w:object>
            </m:r>
          </m:den>
        </m:f>
      </m:oMath>
      <w:r w:rsidR="00DC180B">
        <w:rPr>
          <w:rFonts w:ascii="Times New Roman" w:eastAsiaTheme="minorEastAsia" w:hAnsi="Times New Roman" w:cs="Times New Roman"/>
          <w:sz w:val="28"/>
          <w:szCs w:val="28"/>
          <w:lang w:val="uk-UA"/>
        </w:rPr>
        <w:t xml:space="preserve">                       </w:t>
      </w:r>
      <w:r w:rsidR="00A845DC">
        <w:rPr>
          <w:rFonts w:ascii="Times New Roman" w:eastAsiaTheme="minorEastAsia" w:hAnsi="Times New Roman" w:cs="Times New Roman"/>
          <w:sz w:val="28"/>
          <w:szCs w:val="28"/>
          <w:lang w:val="uk-UA"/>
        </w:rPr>
        <w:t xml:space="preserve">                  </w:t>
      </w:r>
      <w:r w:rsidR="008B5D67" w:rsidRPr="00DD46BC">
        <w:rPr>
          <w:rFonts w:ascii="Times New Roman" w:eastAsiaTheme="minorEastAsia" w:hAnsi="Times New Roman" w:cs="Times New Roman"/>
          <w:sz w:val="28"/>
          <w:szCs w:val="28"/>
          <w:lang w:val="uk-UA"/>
        </w:rPr>
        <w:t xml:space="preserve">      (4.21)</w:t>
      </w:r>
    </w:p>
    <w:p w:rsidR="00E24E1F" w:rsidRPr="00DD46BC" w:rsidRDefault="00E24E1F" w:rsidP="00DD46BC">
      <w:pPr>
        <w:spacing w:after="0" w:line="360" w:lineRule="auto"/>
        <w:ind w:firstLine="709"/>
        <w:rPr>
          <w:rFonts w:ascii="Times New Roman" w:eastAsiaTheme="minorEastAsia" w:hAnsi="Times New Roman" w:cs="Times New Roman"/>
          <w:sz w:val="28"/>
          <w:szCs w:val="28"/>
          <w:lang w:val="uk-UA"/>
        </w:rPr>
      </w:pPr>
    </w:p>
    <w:p w:rsidR="00E24E1F" w:rsidRPr="00DD46BC" w:rsidRDefault="00310321" w:rsidP="00DD46BC">
      <w:pPr>
        <w:spacing w:after="0" w:line="360" w:lineRule="auto"/>
        <w:ind w:firstLine="709"/>
        <w:rPr>
          <w:rFonts w:ascii="Times New Roman" w:hAnsi="Times New Roman" w:cs="Times New Roman"/>
          <w:position w:val="-24"/>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посл</m:t>
              </m:r>
            </m:sub>
            <m:sup>
              <m:r>
                <w:rPr>
                  <w:rFonts w:ascii="Cambria Math" w:hAnsi="Cambria Math" w:cs="Times New Roman"/>
                  <w:sz w:val="28"/>
                  <w:szCs w:val="28"/>
                  <w:lang w:val="uk-UA"/>
                </w:rPr>
                <m:t>СБ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230</m:t>
              </m:r>
            </m:num>
            <m:den>
              <m:r>
                <m:rPr>
                  <m:sty m:val="p"/>
                </m:rPr>
                <w:rPr>
                  <w:rFonts w:ascii="Cambria Math" w:hAnsi="Cambria Math" w:cs="Times New Roman"/>
                  <w:sz w:val="28"/>
                  <w:szCs w:val="28"/>
                  <w:lang w:val="uk-UA"/>
                </w:rPr>
                <m:t>24</m:t>
              </m:r>
            </m:den>
          </m:f>
          <m:r>
            <w:rPr>
              <w:rFonts w:ascii="Cambria Math" w:hAnsi="Cambria Math" w:cs="Times New Roman"/>
              <w:sz w:val="28"/>
              <w:szCs w:val="28"/>
              <w:lang w:val="uk-UA"/>
            </w:rPr>
            <m:t>=10 шт.</m:t>
          </m:r>
        </m:oMath>
      </m:oMathPara>
    </w:p>
    <w:p w:rsidR="00CA43D2" w:rsidRPr="00DD46BC" w:rsidRDefault="00CA43D2" w:rsidP="00DD46BC">
      <w:pPr>
        <w:spacing w:after="0" w:line="360" w:lineRule="auto"/>
        <w:ind w:firstLine="709"/>
        <w:rPr>
          <w:rFonts w:ascii="Times New Roman" w:hAnsi="Times New Roman" w:cs="Times New Roman"/>
          <w:sz w:val="28"/>
          <w:szCs w:val="28"/>
          <w:lang w:val="uk-UA"/>
        </w:rPr>
      </w:pPr>
    </w:p>
    <w:p w:rsidR="00CA43D2" w:rsidRPr="00DD46BC" w:rsidRDefault="00E24E1F" w:rsidP="00DD46BC">
      <w:pPr>
        <w:spacing w:after="0" w:line="360" w:lineRule="auto"/>
        <w:ind w:firstLine="709"/>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Кількість </w:t>
      </w:r>
      <w:r w:rsidR="003A0922" w:rsidRPr="00DD46BC">
        <w:rPr>
          <w:rFonts w:ascii="Times New Roman" w:hAnsi="Times New Roman" w:cs="Times New Roman"/>
          <w:sz w:val="28"/>
          <w:szCs w:val="28"/>
          <w:lang w:val="uk-UA"/>
        </w:rPr>
        <w:t>СБ, які нео</w:t>
      </w:r>
      <w:r w:rsidR="009C7929" w:rsidRPr="00DD46BC">
        <w:rPr>
          <w:rFonts w:ascii="Times New Roman" w:hAnsi="Times New Roman" w:cs="Times New Roman"/>
          <w:sz w:val="28"/>
          <w:szCs w:val="28"/>
          <w:lang w:val="uk-UA"/>
        </w:rPr>
        <w:t>бхідно</w:t>
      </w:r>
      <w:r w:rsidRPr="00DD46BC">
        <w:rPr>
          <w:rFonts w:ascii="Times New Roman" w:hAnsi="Times New Roman" w:cs="Times New Roman"/>
          <w:sz w:val="28"/>
          <w:szCs w:val="28"/>
          <w:lang w:val="uk-UA"/>
        </w:rPr>
        <w:t xml:space="preserve"> з'єдна</w:t>
      </w:r>
      <w:r w:rsidR="00F924F7" w:rsidRPr="00DD46BC">
        <w:rPr>
          <w:rFonts w:ascii="Times New Roman" w:hAnsi="Times New Roman" w:cs="Times New Roman"/>
          <w:sz w:val="28"/>
          <w:szCs w:val="28"/>
          <w:lang w:val="uk-UA"/>
        </w:rPr>
        <w:t>ти</w:t>
      </w:r>
      <w:r w:rsidRPr="00DD46BC">
        <w:rPr>
          <w:rFonts w:ascii="Times New Roman" w:hAnsi="Times New Roman" w:cs="Times New Roman"/>
          <w:sz w:val="28"/>
          <w:szCs w:val="28"/>
          <w:lang w:val="uk-UA"/>
        </w:rPr>
        <w:t xml:space="preserve"> паралельно</w:t>
      </w:r>
      <w:r w:rsidR="00CA43D2" w:rsidRPr="00DD46BC">
        <w:rPr>
          <w:rFonts w:ascii="Times New Roman" w:hAnsi="Times New Roman" w:cs="Times New Roman"/>
          <w:sz w:val="28"/>
          <w:szCs w:val="28"/>
          <w:lang w:val="uk-UA"/>
        </w:rPr>
        <w:t xml:space="preserve">: </w:t>
      </w:r>
    </w:p>
    <w:p w:rsidR="00E24E1F" w:rsidRPr="00DD46BC" w:rsidRDefault="00E24E1F" w:rsidP="00DD46BC">
      <w:pPr>
        <w:spacing w:after="0" w:line="360" w:lineRule="auto"/>
        <w:ind w:firstLine="709"/>
        <w:jc w:val="right"/>
        <w:rPr>
          <w:rFonts w:ascii="Times New Roman" w:hAnsi="Times New Roman" w:cs="Times New Roman"/>
          <w:sz w:val="28"/>
          <w:szCs w:val="28"/>
          <w:lang w:val="uk-UA"/>
        </w:rPr>
      </w:pPr>
      <w:r w:rsidRPr="00DD46BC">
        <w:rPr>
          <w:rFonts w:ascii="Times New Roman" w:hAnsi="Times New Roman" w:cs="Times New Roman"/>
          <w:position w:val="-34"/>
          <w:sz w:val="28"/>
          <w:szCs w:val="28"/>
          <w:lang w:val="uk-UA"/>
        </w:rPr>
        <w:object w:dxaOrig="1380" w:dyaOrig="820">
          <v:shape id="_x0000_i1054" type="#_x0000_t75" style="width:69pt;height:42.75pt" o:ole="">
            <v:imagedata r:id="rId80" o:title=""/>
          </v:shape>
          <o:OLEObject Type="Embed" ProgID="Equation.DSMT4" ShapeID="_x0000_i1054" DrawAspect="Content" ObjectID="_1637139866" r:id="rId81"/>
        </w:object>
      </w:r>
      <w:r w:rsidRPr="00DD46BC">
        <w:rPr>
          <w:rFonts w:ascii="Times New Roman" w:hAnsi="Times New Roman" w:cs="Times New Roman"/>
          <w:position w:val="-12"/>
          <w:sz w:val="28"/>
          <w:szCs w:val="28"/>
          <w:lang w:val="uk-UA"/>
        </w:rPr>
        <w:t xml:space="preserve">,           </w:t>
      </w:r>
      <w:r w:rsidR="008B5D67" w:rsidRPr="00DD46BC">
        <w:rPr>
          <w:rFonts w:ascii="Times New Roman" w:hAnsi="Times New Roman" w:cs="Times New Roman"/>
          <w:position w:val="-12"/>
          <w:sz w:val="28"/>
          <w:szCs w:val="28"/>
          <w:lang w:val="uk-UA"/>
        </w:rPr>
        <w:t xml:space="preserve">    </w:t>
      </w:r>
      <w:r w:rsidR="00A845DC">
        <w:rPr>
          <w:rFonts w:ascii="Times New Roman" w:hAnsi="Times New Roman" w:cs="Times New Roman"/>
          <w:position w:val="-12"/>
          <w:sz w:val="28"/>
          <w:szCs w:val="28"/>
          <w:lang w:val="uk-UA"/>
        </w:rPr>
        <w:t xml:space="preserve">                       </w:t>
      </w:r>
      <w:r w:rsidR="008B5D67" w:rsidRPr="00DD46BC">
        <w:rPr>
          <w:rFonts w:ascii="Times New Roman" w:hAnsi="Times New Roman" w:cs="Times New Roman"/>
          <w:position w:val="-12"/>
          <w:sz w:val="28"/>
          <w:szCs w:val="28"/>
          <w:lang w:val="uk-UA"/>
        </w:rPr>
        <w:t xml:space="preserve">           (4</w:t>
      </w:r>
      <w:r w:rsidRPr="00DD46BC">
        <w:rPr>
          <w:rFonts w:ascii="Times New Roman" w:hAnsi="Times New Roman" w:cs="Times New Roman"/>
          <w:position w:val="-12"/>
          <w:sz w:val="28"/>
          <w:szCs w:val="28"/>
          <w:lang w:val="uk-UA"/>
        </w:rPr>
        <w:t>.22)</w:t>
      </w:r>
    </w:p>
    <w:p w:rsidR="00181F9A" w:rsidRPr="00DD46BC" w:rsidRDefault="00310321" w:rsidP="00DD46BC">
      <w:pPr>
        <w:spacing w:after="0" w:line="360" w:lineRule="auto"/>
        <w:ind w:firstLine="709"/>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пар</m:t>
              </m:r>
            </m:sub>
            <m:sup>
              <m:r>
                <w:rPr>
                  <w:rFonts w:ascii="Cambria Math" w:hAnsi="Cambria Math" w:cs="Times New Roman"/>
                  <w:sz w:val="28"/>
                  <w:szCs w:val="28"/>
                  <w:lang w:val="uk-UA"/>
                </w:rPr>
                <m:t>СБ</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19</m:t>
              </m:r>
            </m:num>
            <m:den>
              <m:r>
                <m:rPr>
                  <m:sty m:val="p"/>
                </m:rPr>
                <w:rPr>
                  <w:rFonts w:ascii="Cambria Math" w:hAnsi="Cambria Math" w:cs="Times New Roman"/>
                  <w:sz w:val="28"/>
                  <w:szCs w:val="28"/>
                  <w:lang w:val="uk-UA"/>
                </w:rPr>
                <m:t>10</m:t>
              </m:r>
            </m:den>
          </m:f>
          <m:r>
            <w:rPr>
              <w:rFonts w:ascii="Cambria Math" w:hAnsi="Cambria Math" w:cs="Times New Roman"/>
              <w:sz w:val="28"/>
              <w:szCs w:val="28"/>
              <w:lang w:val="uk-UA"/>
            </w:rPr>
            <m:t>=2 шт.</m:t>
          </m:r>
        </m:oMath>
      </m:oMathPara>
    </w:p>
    <w:p w:rsidR="00181F9A" w:rsidRPr="00DD46BC" w:rsidRDefault="00F924F7" w:rsidP="00DD46BC">
      <w:pPr>
        <w:spacing w:after="0" w:line="360" w:lineRule="auto"/>
        <w:ind w:firstLine="709"/>
        <w:rPr>
          <w:rFonts w:ascii="Times New Roman" w:eastAsiaTheme="minorEastAsia" w:hAnsi="Times New Roman" w:cs="Times New Roman"/>
          <w:sz w:val="28"/>
          <w:szCs w:val="28"/>
          <w:lang w:val="uk-UA"/>
        </w:rPr>
      </w:pPr>
      <w:r w:rsidRPr="00DD46BC">
        <w:rPr>
          <w:rFonts w:ascii="Times New Roman" w:eastAsiaTheme="minorEastAsia" w:hAnsi="Times New Roman" w:cs="Times New Roman"/>
          <w:sz w:val="28"/>
          <w:szCs w:val="28"/>
          <w:lang w:val="uk-UA"/>
        </w:rPr>
        <w:t>Загальна</w:t>
      </w:r>
      <w:r w:rsidR="00181F9A" w:rsidRPr="00DD46BC">
        <w:rPr>
          <w:rFonts w:ascii="Times New Roman" w:eastAsiaTheme="minorEastAsia" w:hAnsi="Times New Roman" w:cs="Times New Roman"/>
          <w:sz w:val="28"/>
          <w:szCs w:val="28"/>
          <w:lang w:val="uk-UA"/>
        </w:rPr>
        <w:t xml:space="preserve"> кількість СБ - 20 шт. З урахуванням ринкової ціни, затрати на модулі складуть -  42000 гривень.</w:t>
      </w:r>
    </w:p>
    <w:p w:rsidR="006C35B4" w:rsidRPr="00DD46BC" w:rsidRDefault="006C35B4" w:rsidP="00DD46BC">
      <w:pPr>
        <w:spacing w:after="0" w:line="360" w:lineRule="auto"/>
        <w:ind w:firstLine="709"/>
        <w:rPr>
          <w:rFonts w:ascii="Times New Roman" w:eastAsiaTheme="minorEastAsia" w:hAnsi="Times New Roman" w:cs="Times New Roman"/>
          <w:sz w:val="28"/>
          <w:szCs w:val="28"/>
          <w:lang w:val="uk-UA"/>
        </w:rPr>
      </w:pPr>
      <w:r w:rsidRPr="00DD46BC">
        <w:rPr>
          <w:rFonts w:ascii="Times New Roman" w:eastAsiaTheme="minorEastAsia" w:hAnsi="Times New Roman" w:cs="Times New Roman"/>
          <w:sz w:val="28"/>
          <w:szCs w:val="28"/>
          <w:lang w:val="uk-UA"/>
        </w:rPr>
        <w:t>Необхідна площа для монтажу СЕС:</w:t>
      </w:r>
    </w:p>
    <w:p w:rsidR="006C35B4" w:rsidRPr="00DD46BC" w:rsidRDefault="00310321" w:rsidP="00DD46BC">
      <w:pPr>
        <w:spacing w:after="0" w:line="360" w:lineRule="auto"/>
        <w:ind w:firstLine="709"/>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з</m:t>
              </m:r>
            </m:sub>
          </m:sSub>
          <m:r>
            <w:rPr>
              <w:rFonts w:ascii="Cambria Math" w:eastAsiaTheme="minorEastAsia" w:hAnsi="Cambria Math" w:cs="Times New Roman"/>
              <w:sz w:val="28"/>
              <w:szCs w:val="28"/>
              <w:lang w:val="uk-UA"/>
            </w:rPr>
            <m:t xml:space="preserve">=S∙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СБ</m:t>
              </m:r>
            </m:sup>
          </m:sSup>
          <m:r>
            <w:rPr>
              <w:rFonts w:ascii="Cambria Math" w:hAnsi="Cambria Math" w:cs="Times New Roman"/>
              <w:sz w:val="28"/>
              <w:szCs w:val="28"/>
              <w:lang w:val="uk-UA"/>
            </w:rPr>
            <m:t xml:space="preserve">=32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 </m:t>
          </m:r>
        </m:oMath>
      </m:oMathPara>
    </w:p>
    <w:p w:rsidR="003F0F91" w:rsidRPr="00DD46BC" w:rsidRDefault="00F924F7" w:rsidP="00AA7D3D">
      <w:pPr>
        <w:spacing w:after="0" w:line="360" w:lineRule="auto"/>
        <w:ind w:firstLine="709"/>
        <w:jc w:val="both"/>
        <w:rPr>
          <w:rFonts w:ascii="Times New Roman" w:hAnsi="Times New Roman" w:cs="Times New Roman"/>
          <w:sz w:val="28"/>
          <w:szCs w:val="28"/>
          <w:lang w:val="uk-UA"/>
        </w:rPr>
      </w:pPr>
      <w:r w:rsidRPr="00DD46BC">
        <w:rPr>
          <w:rFonts w:ascii="Times New Roman" w:eastAsiaTheme="minorEastAsia" w:hAnsi="Times New Roman" w:cs="Times New Roman"/>
          <w:sz w:val="28"/>
          <w:szCs w:val="28"/>
          <w:lang w:val="uk-UA"/>
        </w:rPr>
        <w:t>Отже, СЕС буде складатись з двох паралельних груп по десять послідовно з</w:t>
      </w:r>
      <w:r w:rsidRPr="00DD46BC">
        <w:rPr>
          <w:rFonts w:ascii="Times New Roman" w:hAnsi="Times New Roman" w:cs="Times New Roman"/>
          <w:sz w:val="28"/>
          <w:szCs w:val="28"/>
          <w:lang w:val="uk-UA"/>
        </w:rPr>
        <w:t>'єднаних сонячних батарей.</w:t>
      </w:r>
      <w:r w:rsidRPr="00DD46BC">
        <w:rPr>
          <w:rFonts w:ascii="Times New Roman" w:eastAsiaTheme="minorEastAsia" w:hAnsi="Times New Roman" w:cs="Times New Roman"/>
          <w:sz w:val="28"/>
          <w:szCs w:val="28"/>
          <w:lang w:val="uk-UA"/>
        </w:rPr>
        <w:t xml:space="preserve">  </w:t>
      </w:r>
      <w:r w:rsidR="00962739" w:rsidRPr="00DD46BC">
        <w:rPr>
          <w:rFonts w:ascii="Times New Roman" w:eastAsiaTheme="minorEastAsia" w:hAnsi="Times New Roman" w:cs="Times New Roman"/>
          <w:sz w:val="28"/>
          <w:szCs w:val="28"/>
          <w:lang w:val="uk-UA"/>
        </w:rPr>
        <w:t>Для</w:t>
      </w:r>
      <w:r w:rsidR="00A64E27" w:rsidRPr="00DD46BC">
        <w:rPr>
          <w:rFonts w:ascii="Times New Roman" w:eastAsiaTheme="minorEastAsia" w:hAnsi="Times New Roman" w:cs="Times New Roman"/>
          <w:sz w:val="28"/>
          <w:szCs w:val="28"/>
          <w:lang w:val="uk-UA"/>
        </w:rPr>
        <w:t xml:space="preserve"> забезпечення стабільності системи, згідно схеми </w:t>
      </w:r>
      <w:r w:rsidR="00A64E27" w:rsidRPr="00DD46BC">
        <w:rPr>
          <w:rFonts w:ascii="Times New Roman" w:hAnsi="Times New Roman" w:cs="Times New Roman"/>
          <w:sz w:val="28"/>
          <w:szCs w:val="28"/>
          <w:lang w:val="uk-UA"/>
        </w:rPr>
        <w:t>рис 3.4, необхідно використовувати контролер СБ. В</w:t>
      </w:r>
      <w:r w:rsidR="003C38CF" w:rsidRPr="00DD46BC">
        <w:rPr>
          <w:rFonts w:ascii="Times New Roman" w:hAnsi="Times New Roman" w:cs="Times New Roman"/>
          <w:sz w:val="28"/>
          <w:szCs w:val="28"/>
          <w:lang w:val="uk-UA"/>
        </w:rPr>
        <w:t xml:space="preserve"> даній розробці викори</w:t>
      </w:r>
      <w:r w:rsidR="00AA7D3D">
        <w:rPr>
          <w:rFonts w:ascii="Times New Roman" w:hAnsi="Times New Roman" w:cs="Times New Roman"/>
          <w:sz w:val="28"/>
          <w:szCs w:val="28"/>
          <w:lang w:val="uk-UA"/>
        </w:rPr>
        <w:t xml:space="preserve">стаємо контролер </w:t>
      </w:r>
      <w:proofErr w:type="spellStart"/>
      <w:r w:rsidR="00AA7D3D">
        <w:rPr>
          <w:rFonts w:ascii="Times New Roman" w:hAnsi="Times New Roman" w:cs="Times New Roman"/>
          <w:sz w:val="28"/>
          <w:szCs w:val="28"/>
          <w:lang w:val="uk-UA"/>
        </w:rPr>
        <w:t>EPsolar</w:t>
      </w:r>
      <w:proofErr w:type="spellEnd"/>
      <w:r w:rsidR="00AA7D3D">
        <w:rPr>
          <w:rFonts w:ascii="Times New Roman" w:hAnsi="Times New Roman" w:cs="Times New Roman"/>
          <w:sz w:val="28"/>
          <w:szCs w:val="28"/>
          <w:lang w:val="uk-UA"/>
        </w:rPr>
        <w:t xml:space="preserve"> LS2024</w:t>
      </w:r>
      <w:r w:rsidR="003C38CF" w:rsidRPr="00DD46BC">
        <w:rPr>
          <w:rFonts w:ascii="Times New Roman" w:hAnsi="Times New Roman" w:cs="Times New Roman"/>
          <w:sz w:val="28"/>
          <w:szCs w:val="28"/>
          <w:lang w:val="uk-UA"/>
        </w:rPr>
        <w:t>R, основні характеристики наведені</w:t>
      </w:r>
      <w:r w:rsidR="00A64E27" w:rsidRPr="00DD46BC">
        <w:rPr>
          <w:rFonts w:ascii="Times New Roman" w:hAnsi="Times New Roman" w:cs="Times New Roman"/>
          <w:sz w:val="28"/>
          <w:szCs w:val="28"/>
          <w:lang w:val="uk-UA"/>
        </w:rPr>
        <w:t xml:space="preserve"> </w:t>
      </w:r>
      <w:r w:rsidR="003C38CF" w:rsidRPr="00DD46BC">
        <w:rPr>
          <w:rFonts w:ascii="Times New Roman" w:hAnsi="Times New Roman" w:cs="Times New Roman"/>
          <w:sz w:val="28"/>
          <w:szCs w:val="28"/>
          <w:lang w:val="uk-UA"/>
        </w:rPr>
        <w:t>в таблиці 4.6.</w:t>
      </w:r>
    </w:p>
    <w:p w:rsidR="008353AD" w:rsidRPr="00CC18B1" w:rsidRDefault="002C2ABE" w:rsidP="00DD46BC">
      <w:pPr>
        <w:spacing w:after="0" w:line="360" w:lineRule="auto"/>
        <w:ind w:firstLine="709"/>
        <w:jc w:val="right"/>
        <w:rPr>
          <w:rFonts w:ascii="Times New Roman" w:hAnsi="Times New Roman" w:cs="Times New Roman"/>
          <w:sz w:val="24"/>
          <w:szCs w:val="24"/>
          <w:lang w:val="uk-UA"/>
        </w:rPr>
      </w:pPr>
      <w:r w:rsidRPr="00CC18B1">
        <w:rPr>
          <w:rFonts w:ascii="Times New Roman" w:hAnsi="Times New Roman" w:cs="Times New Roman"/>
          <w:sz w:val="24"/>
          <w:szCs w:val="24"/>
          <w:lang w:val="uk-UA"/>
        </w:rPr>
        <w:t>Таблиця 4.6</w:t>
      </w:r>
      <w:r w:rsidR="00CC18B1" w:rsidRPr="00CC18B1">
        <w:rPr>
          <w:rFonts w:ascii="Times New Roman" w:hAnsi="Times New Roman" w:cs="Times New Roman"/>
          <w:sz w:val="24"/>
          <w:szCs w:val="24"/>
          <w:lang w:val="uk-UA"/>
        </w:rPr>
        <w:t xml:space="preserve">. Технічні характеристики </w:t>
      </w:r>
      <w:r w:rsidR="00CC18B1" w:rsidRPr="00CC18B1">
        <w:rPr>
          <w:rFonts w:ascii="Times New Roman" w:hAnsi="Times New Roman" w:cs="Times New Roman"/>
          <w:sz w:val="24"/>
          <w:szCs w:val="24"/>
          <w:lang w:val="uk-UA"/>
        </w:rPr>
        <w:t>контролер</w:t>
      </w:r>
      <w:r w:rsidR="00CC18B1" w:rsidRPr="00CC18B1">
        <w:rPr>
          <w:rFonts w:ascii="Times New Roman" w:hAnsi="Times New Roman" w:cs="Times New Roman"/>
          <w:sz w:val="24"/>
          <w:szCs w:val="24"/>
          <w:lang w:val="uk-UA"/>
        </w:rPr>
        <w:t>а</w:t>
      </w:r>
      <w:r w:rsidR="00CC18B1" w:rsidRPr="00CC18B1">
        <w:rPr>
          <w:rFonts w:ascii="Times New Roman" w:hAnsi="Times New Roman" w:cs="Times New Roman"/>
          <w:sz w:val="24"/>
          <w:szCs w:val="24"/>
          <w:lang w:val="uk-UA"/>
        </w:rPr>
        <w:t xml:space="preserve"> </w:t>
      </w:r>
      <w:proofErr w:type="spellStart"/>
      <w:r w:rsidR="00CC18B1" w:rsidRPr="00CC18B1">
        <w:rPr>
          <w:rFonts w:ascii="Times New Roman" w:hAnsi="Times New Roman" w:cs="Times New Roman"/>
          <w:sz w:val="24"/>
          <w:szCs w:val="24"/>
          <w:lang w:val="uk-UA"/>
        </w:rPr>
        <w:t>EPsolar</w:t>
      </w:r>
      <w:proofErr w:type="spellEnd"/>
      <w:r w:rsidR="00CC18B1" w:rsidRPr="00CC18B1">
        <w:rPr>
          <w:rFonts w:ascii="Times New Roman" w:hAnsi="Times New Roman" w:cs="Times New Roman"/>
          <w:sz w:val="24"/>
          <w:szCs w:val="24"/>
          <w:lang w:val="uk-UA"/>
        </w:rPr>
        <w:t xml:space="preserve"> LS2024R</w:t>
      </w:r>
    </w:p>
    <w:tbl>
      <w:tblPr>
        <w:tblW w:w="6666" w:type="dxa"/>
        <w:jc w:val="center"/>
        <w:tblLook w:val="04A0" w:firstRow="1" w:lastRow="0" w:firstColumn="1" w:lastColumn="0" w:noHBand="0" w:noVBand="1"/>
      </w:tblPr>
      <w:tblGrid>
        <w:gridCol w:w="3937"/>
        <w:gridCol w:w="2729"/>
      </w:tblGrid>
      <w:tr w:rsidR="008353AD" w:rsidRPr="008353AD" w:rsidTr="00AA7D3D">
        <w:trPr>
          <w:trHeight w:val="322"/>
          <w:jc w:val="center"/>
        </w:trPr>
        <w:tc>
          <w:tcPr>
            <w:tcW w:w="39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 xml:space="preserve">Режим заряду </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PWM (ШІМ)</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 xml:space="preserve">Напруга системи, В </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12/24</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Струм заряду / навантаження, А</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20</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Максимальна напруга АКБ, В</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32</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 xml:space="preserve">Власне споживання </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≤6мА</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Переріз кабелю, мм²</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8</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Ступінь захисту</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 xml:space="preserve">IP30 </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Розміри</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144/45/75</w:t>
            </w:r>
          </w:p>
        </w:tc>
      </w:tr>
      <w:tr w:rsidR="008353AD" w:rsidRPr="008353AD" w:rsidTr="00AA7D3D">
        <w:trPr>
          <w:trHeight w:val="322"/>
          <w:jc w:val="center"/>
        </w:trPr>
        <w:tc>
          <w:tcPr>
            <w:tcW w:w="3937" w:type="dxa"/>
            <w:tcBorders>
              <w:top w:val="nil"/>
              <w:left w:val="single" w:sz="4" w:space="0" w:color="auto"/>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Вага, кг</w:t>
            </w:r>
          </w:p>
        </w:tc>
        <w:tc>
          <w:tcPr>
            <w:tcW w:w="2729" w:type="dxa"/>
            <w:tcBorders>
              <w:top w:val="nil"/>
              <w:left w:val="nil"/>
              <w:bottom w:val="single" w:sz="4" w:space="0" w:color="auto"/>
              <w:right w:val="single" w:sz="4" w:space="0" w:color="auto"/>
            </w:tcBorders>
            <w:shd w:val="clear" w:color="auto" w:fill="auto"/>
            <w:noWrap/>
            <w:vAlign w:val="center"/>
            <w:hideMark/>
          </w:tcPr>
          <w:p w:rsidR="008353AD" w:rsidRPr="008353AD" w:rsidRDefault="008353AD" w:rsidP="008353AD">
            <w:pPr>
              <w:spacing w:after="0" w:line="240" w:lineRule="auto"/>
              <w:jc w:val="center"/>
              <w:rPr>
                <w:rFonts w:ascii="Times New Roman" w:eastAsia="Times New Roman" w:hAnsi="Times New Roman" w:cs="Times New Roman"/>
                <w:color w:val="000000"/>
                <w:sz w:val="24"/>
                <w:szCs w:val="24"/>
                <w:lang w:val="uk-UA" w:eastAsia="uk-UA"/>
              </w:rPr>
            </w:pPr>
            <w:r w:rsidRPr="008353AD">
              <w:rPr>
                <w:rFonts w:ascii="Times New Roman" w:eastAsia="Times New Roman" w:hAnsi="Times New Roman" w:cs="Times New Roman"/>
                <w:color w:val="000000"/>
                <w:sz w:val="24"/>
                <w:szCs w:val="24"/>
                <w:lang w:val="uk-UA" w:eastAsia="uk-UA"/>
              </w:rPr>
              <w:t>0,05</w:t>
            </w:r>
          </w:p>
        </w:tc>
      </w:tr>
    </w:tbl>
    <w:p w:rsidR="00F924F7" w:rsidRPr="00DD46BC" w:rsidRDefault="003C38CF" w:rsidP="00DD46BC">
      <w:pPr>
        <w:spacing w:after="0" w:line="360" w:lineRule="auto"/>
        <w:ind w:firstLine="709"/>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lastRenderedPageBreak/>
        <w:t>Даний пристрій сертифікований</w:t>
      </w:r>
      <w:r w:rsidR="00BD74A5">
        <w:rPr>
          <w:rFonts w:ascii="Times New Roman" w:hAnsi="Times New Roman" w:cs="Times New Roman"/>
          <w:sz w:val="28"/>
          <w:szCs w:val="28"/>
          <w:lang w:val="uk-UA"/>
        </w:rPr>
        <w:t xml:space="preserve"> згідно стандартів EN55015:2006</w:t>
      </w:r>
      <w:r w:rsidR="003F0F91" w:rsidRPr="00DD46BC">
        <w:rPr>
          <w:rFonts w:ascii="Times New Roman" w:hAnsi="Times New Roman" w:cs="Times New Roman"/>
          <w:sz w:val="28"/>
          <w:szCs w:val="28"/>
          <w:lang w:val="uk-UA"/>
        </w:rPr>
        <w:t xml:space="preserve">+ A2:2009 та EN61547:2009. </w:t>
      </w:r>
      <w:r w:rsidR="00BC7058">
        <w:rPr>
          <w:rFonts w:ascii="Times New Roman" w:hAnsi="Times New Roman" w:cs="Times New Roman"/>
          <w:sz w:val="28"/>
          <w:szCs w:val="28"/>
          <w:lang w:val="uk-UA"/>
        </w:rPr>
        <w:t>Його основні функції та характеристики, цілком задовольняють наші умови.</w:t>
      </w:r>
    </w:p>
    <w:p w:rsidR="008C4CBF" w:rsidRPr="00DD46BC" w:rsidRDefault="00FF0A22" w:rsidP="00DD46BC">
      <w:pPr>
        <w:spacing w:after="0" w:line="360" w:lineRule="auto"/>
        <w:ind w:firstLine="709"/>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Для контролю кількості виробленої і споживаної потужності використаємо </w:t>
      </w:r>
      <w:proofErr w:type="spellStart"/>
      <w:r w:rsidRPr="00DD46BC">
        <w:rPr>
          <w:rFonts w:ascii="Times New Roman" w:hAnsi="Times New Roman" w:cs="Times New Roman"/>
          <w:sz w:val="28"/>
          <w:szCs w:val="28"/>
          <w:lang w:val="uk-UA"/>
        </w:rPr>
        <w:t>двонаправлений</w:t>
      </w:r>
      <w:proofErr w:type="spellEnd"/>
      <w:r w:rsidRPr="00DD46BC">
        <w:rPr>
          <w:rFonts w:ascii="Times New Roman" w:hAnsi="Times New Roman" w:cs="Times New Roman"/>
          <w:sz w:val="28"/>
          <w:szCs w:val="28"/>
          <w:lang w:val="uk-UA"/>
        </w:rPr>
        <w:t xml:space="preserve"> </w:t>
      </w:r>
      <w:proofErr w:type="spellStart"/>
      <w:r w:rsidRPr="00DD46BC">
        <w:rPr>
          <w:rFonts w:ascii="Times New Roman" w:hAnsi="Times New Roman" w:cs="Times New Roman"/>
          <w:sz w:val="28"/>
          <w:szCs w:val="28"/>
          <w:lang w:val="uk-UA"/>
        </w:rPr>
        <w:t>багатотарифний</w:t>
      </w:r>
      <w:proofErr w:type="spellEnd"/>
      <w:r w:rsidRPr="00DD46BC">
        <w:rPr>
          <w:rFonts w:ascii="Times New Roman" w:hAnsi="Times New Roman" w:cs="Times New Roman"/>
          <w:sz w:val="28"/>
          <w:szCs w:val="28"/>
          <w:lang w:val="uk-UA"/>
        </w:rPr>
        <w:t xml:space="preserve"> лічильник </w:t>
      </w:r>
      <w:r w:rsidR="00632ABB" w:rsidRPr="00DD46BC">
        <w:rPr>
          <w:rFonts w:ascii="Times New Roman" w:hAnsi="Times New Roman" w:cs="Times New Roman"/>
          <w:sz w:val="28"/>
          <w:szCs w:val="28"/>
          <w:lang w:val="uk-UA"/>
        </w:rPr>
        <w:t>GAMA 300</w:t>
      </w:r>
      <w:r w:rsidRPr="00DD46BC">
        <w:rPr>
          <w:rFonts w:ascii="Times New Roman" w:hAnsi="Times New Roman" w:cs="Times New Roman"/>
          <w:sz w:val="28"/>
          <w:szCs w:val="28"/>
          <w:lang w:val="uk-UA"/>
        </w:rPr>
        <w:t>.</w:t>
      </w:r>
    </w:p>
    <w:p w:rsidR="002C2ABE" w:rsidRPr="00DD46BC" w:rsidRDefault="00FF0A22" w:rsidP="00DD46BC">
      <w:pPr>
        <w:spacing w:after="0" w:line="360" w:lineRule="auto"/>
        <w:ind w:firstLine="709"/>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 Основні </w:t>
      </w:r>
      <w:r w:rsidR="00DD46BC">
        <w:rPr>
          <w:rFonts w:ascii="Times New Roman" w:hAnsi="Times New Roman" w:cs="Times New Roman"/>
          <w:sz w:val="28"/>
          <w:szCs w:val="28"/>
          <w:lang w:val="uk-UA"/>
        </w:rPr>
        <w:t>функції</w:t>
      </w:r>
      <w:r w:rsidRPr="00DD46BC">
        <w:rPr>
          <w:rFonts w:ascii="Times New Roman" w:hAnsi="Times New Roman" w:cs="Times New Roman"/>
          <w:sz w:val="28"/>
          <w:szCs w:val="28"/>
          <w:lang w:val="uk-UA"/>
        </w:rPr>
        <w:t>:</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Розширений діапазон робочих напруг (3х140 / 242 В - 3х270 / 467 В);</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Можливість установки релейного виходу, який дозволяє комутувати навантаження зі змінною напругою;</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Підвищений ступінь захисту від впливу постійних і змінних магнітних полів (СОУ-Н МПЕ 40.1.35.110:2005);</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Можливість установки модуля підсвічування РКІ (</w:t>
      </w:r>
      <w:proofErr w:type="spellStart"/>
      <w:r w:rsidRPr="00DD46BC">
        <w:rPr>
          <w:rFonts w:ascii="Times New Roman" w:hAnsi="Times New Roman" w:cs="Times New Roman"/>
          <w:sz w:val="28"/>
          <w:szCs w:val="28"/>
          <w:lang w:val="uk-UA"/>
        </w:rPr>
        <w:t>опціонально</w:t>
      </w:r>
      <w:proofErr w:type="spellEnd"/>
      <w:r w:rsidRPr="00DD46BC">
        <w:rPr>
          <w:rFonts w:ascii="Times New Roman" w:hAnsi="Times New Roman" w:cs="Times New Roman"/>
          <w:sz w:val="28"/>
          <w:szCs w:val="28"/>
          <w:lang w:val="uk-UA"/>
        </w:rPr>
        <w:t>);</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Індикація впливу магнітного поля з величиною індукції понад 100 </w:t>
      </w:r>
      <w:proofErr w:type="spellStart"/>
      <w:r w:rsidRPr="00DD46BC">
        <w:rPr>
          <w:rFonts w:ascii="Times New Roman" w:hAnsi="Times New Roman" w:cs="Times New Roman"/>
          <w:sz w:val="28"/>
          <w:szCs w:val="28"/>
          <w:lang w:val="uk-UA"/>
        </w:rPr>
        <w:t>мТл</w:t>
      </w:r>
      <w:proofErr w:type="spellEnd"/>
      <w:r w:rsidRPr="00DD46BC">
        <w:rPr>
          <w:rFonts w:ascii="Times New Roman" w:hAnsi="Times New Roman" w:cs="Times New Roman"/>
          <w:sz w:val="28"/>
          <w:szCs w:val="28"/>
          <w:lang w:val="uk-UA"/>
        </w:rPr>
        <w:t>;</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Індикація впливу електромагнітного поля напруженістю понад 10 В/м в діапазоні частот 80-500 МГц;</w:t>
      </w:r>
    </w:p>
    <w:p w:rsidR="00FF0A22" w:rsidRPr="00DD46BC" w:rsidRDefault="00FF0A22"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Можливість установ</w:t>
      </w:r>
      <w:r w:rsidR="00E006B6" w:rsidRPr="00DD46BC">
        <w:rPr>
          <w:rFonts w:ascii="Times New Roman" w:hAnsi="Times New Roman" w:cs="Times New Roman"/>
          <w:sz w:val="28"/>
          <w:szCs w:val="28"/>
          <w:lang w:val="uk-UA"/>
        </w:rPr>
        <w:t>ки модулів 2-х інтерфейсів: раді</w:t>
      </w:r>
      <w:r w:rsidRPr="00DD46BC">
        <w:rPr>
          <w:rFonts w:ascii="Times New Roman" w:hAnsi="Times New Roman" w:cs="Times New Roman"/>
          <w:sz w:val="28"/>
          <w:szCs w:val="28"/>
          <w:lang w:val="uk-UA"/>
        </w:rPr>
        <w:t>о</w:t>
      </w:r>
      <w:r w:rsidR="00E006B6" w:rsidRPr="00DD46BC">
        <w:rPr>
          <w:rFonts w:ascii="Times New Roman" w:hAnsi="Times New Roman" w:cs="Times New Roman"/>
          <w:sz w:val="28"/>
          <w:szCs w:val="28"/>
          <w:lang w:val="uk-UA"/>
        </w:rPr>
        <w:t>-</w:t>
      </w:r>
      <w:r w:rsidRPr="00DD46BC">
        <w:rPr>
          <w:rFonts w:ascii="Times New Roman" w:hAnsi="Times New Roman" w:cs="Times New Roman"/>
          <w:sz w:val="28"/>
          <w:szCs w:val="28"/>
          <w:lang w:val="uk-UA"/>
        </w:rPr>
        <w:t xml:space="preserve">модуля </w:t>
      </w:r>
      <w:r w:rsidR="00E006B6" w:rsidRPr="00DD46BC">
        <w:rPr>
          <w:rFonts w:ascii="Times New Roman" w:hAnsi="Times New Roman" w:cs="Times New Roman"/>
          <w:sz w:val="28"/>
          <w:szCs w:val="28"/>
          <w:lang w:val="uk-UA"/>
        </w:rPr>
        <w:t>«</w:t>
      </w:r>
      <w:proofErr w:type="spellStart"/>
      <w:r w:rsidR="00E006B6" w:rsidRPr="00DD46BC">
        <w:rPr>
          <w:rFonts w:ascii="Times New Roman" w:hAnsi="Times New Roman" w:cs="Times New Roman"/>
          <w:sz w:val="28"/>
          <w:szCs w:val="28"/>
          <w:lang w:val="uk-UA"/>
        </w:rPr>
        <w:t>ZigBee</w:t>
      </w:r>
      <w:proofErr w:type="spellEnd"/>
      <w:r w:rsidR="00E006B6" w:rsidRPr="00DD46BC">
        <w:rPr>
          <w:rFonts w:ascii="Times New Roman" w:hAnsi="Times New Roman" w:cs="Times New Roman"/>
          <w:sz w:val="28"/>
          <w:szCs w:val="28"/>
          <w:lang w:val="uk-UA"/>
        </w:rPr>
        <w:t>», RS-232, RS-485</w:t>
      </w:r>
      <w:r w:rsidRPr="00DD46BC">
        <w:rPr>
          <w:rFonts w:ascii="Times New Roman" w:hAnsi="Times New Roman" w:cs="Times New Roman"/>
          <w:sz w:val="28"/>
          <w:szCs w:val="28"/>
          <w:lang w:val="uk-UA"/>
        </w:rPr>
        <w:t xml:space="preserve"> для </w:t>
      </w:r>
      <w:r w:rsidR="00E006B6" w:rsidRPr="00DD46BC">
        <w:rPr>
          <w:rFonts w:ascii="Times New Roman" w:hAnsi="Times New Roman" w:cs="Times New Roman"/>
          <w:sz w:val="28"/>
          <w:szCs w:val="28"/>
          <w:lang w:val="uk-UA"/>
        </w:rPr>
        <w:t xml:space="preserve">дистанційного зчитування даних та </w:t>
      </w:r>
      <w:r w:rsidRPr="00DD46BC">
        <w:rPr>
          <w:rFonts w:ascii="Times New Roman" w:hAnsi="Times New Roman" w:cs="Times New Roman"/>
          <w:sz w:val="28"/>
          <w:szCs w:val="28"/>
          <w:lang w:val="uk-UA"/>
        </w:rPr>
        <w:t>програмування лічильників.</w:t>
      </w:r>
    </w:p>
    <w:p w:rsidR="009062AF" w:rsidRDefault="00632ABB" w:rsidP="00DD46BC">
      <w:pPr>
        <w:pStyle w:val="a3"/>
        <w:numPr>
          <w:ilvl w:val="0"/>
          <w:numId w:val="15"/>
        </w:numPr>
        <w:spacing w:after="0" w:line="360" w:lineRule="auto"/>
        <w:jc w:val="both"/>
        <w:rPr>
          <w:rFonts w:ascii="Times New Roman" w:hAnsi="Times New Roman" w:cs="Times New Roman"/>
          <w:sz w:val="28"/>
          <w:szCs w:val="28"/>
          <w:lang w:val="uk-UA"/>
        </w:rPr>
      </w:pPr>
      <w:r w:rsidRPr="00DD46BC">
        <w:rPr>
          <w:rFonts w:ascii="Times New Roman" w:hAnsi="Times New Roman" w:cs="Times New Roman"/>
          <w:sz w:val="28"/>
          <w:szCs w:val="28"/>
          <w:lang w:val="uk-UA"/>
        </w:rPr>
        <w:t xml:space="preserve">Наявність системи АПР. </w:t>
      </w:r>
    </w:p>
    <w:p w:rsidR="00E14951" w:rsidRPr="00E14951" w:rsidRDefault="00E14951" w:rsidP="00E14951">
      <w:pPr>
        <w:spacing w:after="0" w:line="360" w:lineRule="auto"/>
        <w:ind w:firstLine="709"/>
        <w:jc w:val="both"/>
        <w:rPr>
          <w:rFonts w:ascii="Times New Roman" w:hAnsi="Times New Roman" w:cs="Times New Roman"/>
          <w:sz w:val="28"/>
          <w:szCs w:val="28"/>
          <w:lang w:val="uk-UA"/>
        </w:rPr>
      </w:pPr>
      <w:r w:rsidRPr="00E14951">
        <w:rPr>
          <w:rFonts w:ascii="Times New Roman" w:hAnsi="Times New Roman" w:cs="Times New Roman"/>
          <w:sz w:val="28"/>
          <w:szCs w:val="28"/>
          <w:lang w:val="uk-UA"/>
        </w:rPr>
        <w:t xml:space="preserve">Даний пристрій сертифікований згідно стандартів </w:t>
      </w:r>
      <w:r>
        <w:rPr>
          <w:rFonts w:ascii="Times New Roman" w:hAnsi="Times New Roman" w:cs="Times New Roman"/>
          <w:sz w:val="28"/>
          <w:szCs w:val="28"/>
          <w:lang w:val="en-US"/>
        </w:rPr>
        <w:t>ISO</w:t>
      </w:r>
      <w:r w:rsidRPr="00E14951">
        <w:rPr>
          <w:rFonts w:ascii="Times New Roman" w:hAnsi="Times New Roman" w:cs="Times New Roman"/>
          <w:sz w:val="28"/>
          <w:szCs w:val="28"/>
        </w:rPr>
        <w:t>/</w:t>
      </w:r>
      <w:r>
        <w:rPr>
          <w:rFonts w:ascii="Times New Roman" w:hAnsi="Times New Roman" w:cs="Times New Roman"/>
          <w:sz w:val="28"/>
          <w:szCs w:val="28"/>
          <w:lang w:val="en-US"/>
        </w:rPr>
        <w:t>IEC</w:t>
      </w:r>
      <w:r w:rsidRPr="00E14951">
        <w:rPr>
          <w:rFonts w:ascii="Times New Roman" w:hAnsi="Times New Roman" w:cs="Times New Roman"/>
          <w:sz w:val="28"/>
          <w:szCs w:val="28"/>
        </w:rPr>
        <w:t xml:space="preserve"> 17025:2005</w:t>
      </w:r>
      <w:r w:rsidRPr="00E14951">
        <w:rPr>
          <w:rFonts w:ascii="Times New Roman" w:hAnsi="Times New Roman" w:cs="Times New Roman"/>
          <w:sz w:val="28"/>
          <w:szCs w:val="28"/>
          <w:lang w:val="uk-UA"/>
        </w:rPr>
        <w:t>. Його основні функції та характеристики, цілком задовольняють наші умови.</w:t>
      </w:r>
    </w:p>
    <w:p w:rsidR="009546FC" w:rsidRPr="001D586D" w:rsidRDefault="00D714DD" w:rsidP="00467AD0">
      <w:pPr>
        <w:pStyle w:val="a4"/>
        <w:numPr>
          <w:ilvl w:val="1"/>
          <w:numId w:val="29"/>
        </w:numPr>
        <w:spacing w:after="0" w:line="480" w:lineRule="auto"/>
        <w:ind w:left="0" w:firstLine="709"/>
        <w:jc w:val="both"/>
        <w:outlineLvl w:val="1"/>
        <w:rPr>
          <w:rFonts w:ascii="Times New Roman" w:hAnsi="Times New Roman" w:cs="Times New Roman"/>
          <w:b/>
          <w:i w:val="0"/>
          <w:color w:val="000000" w:themeColor="text1"/>
          <w:sz w:val="28"/>
          <w:szCs w:val="28"/>
        </w:rPr>
      </w:pPr>
      <w:bookmarkStart w:id="32" w:name="_Toc26526249"/>
      <w:r>
        <w:rPr>
          <w:rFonts w:ascii="Times New Roman" w:hAnsi="Times New Roman" w:cs="Times New Roman"/>
          <w:b/>
          <w:i w:val="0"/>
          <w:color w:val="000000" w:themeColor="text1"/>
          <w:sz w:val="28"/>
          <w:szCs w:val="28"/>
        </w:rPr>
        <w:t>Загальна вартість СЕС для дому</w:t>
      </w:r>
      <w:bookmarkEnd w:id="32"/>
    </w:p>
    <w:p w:rsidR="007A27B5" w:rsidRPr="00D714DD" w:rsidRDefault="008B2565" w:rsidP="00D714DD">
      <w:pPr>
        <w:spacing w:after="0" w:line="360" w:lineRule="auto"/>
        <w:ind w:firstLine="709"/>
        <w:jc w:val="both"/>
        <w:rPr>
          <w:rFonts w:ascii="Times New Roman" w:hAnsi="Times New Roman" w:cs="Times New Roman"/>
          <w:sz w:val="28"/>
          <w:szCs w:val="28"/>
          <w:lang w:val="uk-UA"/>
        </w:rPr>
      </w:pPr>
      <w:r w:rsidRPr="00D714DD">
        <w:rPr>
          <w:rFonts w:ascii="Times New Roman" w:hAnsi="Times New Roman" w:cs="Times New Roman"/>
          <w:sz w:val="28"/>
          <w:szCs w:val="28"/>
          <w:lang w:val="uk-UA"/>
        </w:rPr>
        <w:t>Перелік основних елементів та вартості наведено в таблиці 4.7.</w:t>
      </w:r>
      <w:r w:rsidR="007A27B5" w:rsidRPr="00D714DD">
        <w:rPr>
          <w:rFonts w:ascii="Times New Roman" w:hAnsi="Times New Roman" w:cs="Times New Roman"/>
          <w:sz w:val="28"/>
          <w:szCs w:val="28"/>
          <w:lang w:val="uk-UA"/>
        </w:rPr>
        <w:t xml:space="preserve"> </w:t>
      </w:r>
    </w:p>
    <w:p w:rsidR="00E14951" w:rsidRPr="00D714DD" w:rsidRDefault="00E14951" w:rsidP="00D714DD">
      <w:pPr>
        <w:spacing w:after="0" w:line="360" w:lineRule="auto"/>
        <w:ind w:firstLine="709"/>
        <w:jc w:val="both"/>
        <w:rPr>
          <w:rFonts w:ascii="Times New Roman" w:hAnsi="Times New Roman" w:cs="Times New Roman"/>
          <w:sz w:val="28"/>
          <w:szCs w:val="28"/>
          <w:lang w:val="uk-UA"/>
        </w:rPr>
      </w:pPr>
      <w:r w:rsidRPr="00D714DD">
        <w:rPr>
          <w:rFonts w:ascii="Times New Roman" w:hAnsi="Times New Roman" w:cs="Times New Roman"/>
          <w:sz w:val="28"/>
          <w:szCs w:val="28"/>
          <w:lang w:val="uk-UA"/>
        </w:rPr>
        <w:t>В перелік не було враховано вартість</w:t>
      </w:r>
      <w:r w:rsidR="001A7BA4" w:rsidRPr="00D714DD">
        <w:rPr>
          <w:rFonts w:ascii="Times New Roman" w:hAnsi="Times New Roman" w:cs="Times New Roman"/>
          <w:sz w:val="28"/>
          <w:szCs w:val="28"/>
          <w:lang w:val="uk-UA"/>
        </w:rPr>
        <w:t xml:space="preserve"> дротів</w:t>
      </w:r>
      <w:r w:rsidR="007A27B5" w:rsidRPr="00D714DD">
        <w:rPr>
          <w:rFonts w:ascii="Times New Roman" w:hAnsi="Times New Roman" w:cs="Times New Roman"/>
          <w:sz w:val="28"/>
          <w:szCs w:val="28"/>
          <w:lang w:val="uk-UA"/>
        </w:rPr>
        <w:t xml:space="preserve"> електропроводки. Необхідний  об</w:t>
      </w:r>
      <w:r w:rsidR="007A27B5" w:rsidRPr="00D714DD">
        <w:rPr>
          <w:rFonts w:ascii="Times New Roman" w:hAnsi="Times New Roman" w:cs="Times New Roman"/>
          <w:color w:val="000000" w:themeColor="text1"/>
          <w:sz w:val="28"/>
          <w:szCs w:val="28"/>
          <w:lang w:val="uk-UA"/>
        </w:rPr>
        <w:t>'єм</w:t>
      </w:r>
      <w:r w:rsidR="007A27B5" w:rsidRPr="00D714DD">
        <w:rPr>
          <w:rFonts w:ascii="Times New Roman" w:hAnsi="Times New Roman" w:cs="Times New Roman"/>
          <w:sz w:val="28"/>
          <w:szCs w:val="28"/>
          <w:lang w:val="uk-UA"/>
        </w:rPr>
        <w:t xml:space="preserve"> та тип кабелю обирається під час виконання монтажних робіт.</w:t>
      </w:r>
    </w:p>
    <w:p w:rsidR="00D714DD" w:rsidRDefault="00D714DD" w:rsidP="00D714DD">
      <w:pPr>
        <w:jc w:val="both"/>
        <w:rPr>
          <w:rFonts w:ascii="Times New Roman" w:hAnsi="Times New Roman" w:cs="Times New Roman"/>
          <w:sz w:val="28"/>
          <w:szCs w:val="28"/>
          <w:lang w:val="uk-UA"/>
        </w:rPr>
      </w:pPr>
    </w:p>
    <w:p w:rsidR="00E14951" w:rsidRPr="00CC18B1" w:rsidRDefault="00E14951" w:rsidP="00D714DD">
      <w:pPr>
        <w:jc w:val="right"/>
        <w:rPr>
          <w:rFonts w:ascii="Times New Roman" w:hAnsi="Times New Roman" w:cs="Times New Roman"/>
          <w:sz w:val="24"/>
          <w:szCs w:val="24"/>
          <w:lang w:val="uk-UA"/>
        </w:rPr>
      </w:pPr>
      <w:r w:rsidRPr="00CC18B1">
        <w:rPr>
          <w:rFonts w:ascii="Times New Roman" w:hAnsi="Times New Roman" w:cs="Times New Roman"/>
          <w:sz w:val="24"/>
          <w:szCs w:val="24"/>
          <w:lang w:val="uk-UA"/>
        </w:rPr>
        <w:lastRenderedPageBreak/>
        <w:t>Таблиця 4.7</w:t>
      </w:r>
      <w:r w:rsidR="00CC18B1" w:rsidRPr="00CC18B1">
        <w:rPr>
          <w:rFonts w:ascii="Times New Roman" w:hAnsi="Times New Roman" w:cs="Times New Roman"/>
          <w:sz w:val="24"/>
          <w:szCs w:val="24"/>
          <w:lang w:val="uk-UA"/>
        </w:rPr>
        <w:t>. Розрахунок загальної вартості проекту</w:t>
      </w:r>
    </w:p>
    <w:tbl>
      <w:tblPr>
        <w:tblW w:w="8760" w:type="dxa"/>
        <w:tblInd w:w="103" w:type="dxa"/>
        <w:tblLook w:val="04A0" w:firstRow="1" w:lastRow="0" w:firstColumn="1" w:lastColumn="0" w:noHBand="0" w:noVBand="1"/>
      </w:tblPr>
      <w:tblGrid>
        <w:gridCol w:w="3400"/>
        <w:gridCol w:w="1275"/>
        <w:gridCol w:w="1941"/>
        <w:gridCol w:w="2144"/>
      </w:tblGrid>
      <w:tr w:rsidR="00E14951" w:rsidRPr="00D714DD" w:rsidTr="00E14951">
        <w:trPr>
          <w:trHeight w:val="570"/>
        </w:trPr>
        <w:tc>
          <w:tcPr>
            <w:tcW w:w="3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
                <w:bCs/>
                <w:color w:val="000000"/>
                <w:sz w:val="24"/>
                <w:szCs w:val="24"/>
                <w:lang w:eastAsia="ru-RU"/>
              </w:rPr>
            </w:pPr>
            <w:proofErr w:type="spellStart"/>
            <w:r w:rsidRPr="00D714DD">
              <w:rPr>
                <w:rFonts w:ascii="Times New Roman" w:eastAsia="Times New Roman" w:hAnsi="Times New Roman" w:cs="Times New Roman"/>
                <w:b/>
                <w:bCs/>
                <w:color w:val="000000"/>
                <w:sz w:val="24"/>
                <w:szCs w:val="24"/>
                <w:lang w:eastAsia="ru-RU"/>
              </w:rPr>
              <w:t>Найменування</w:t>
            </w:r>
            <w:proofErr w:type="spellEnd"/>
            <w:r w:rsidRPr="00D714DD">
              <w:rPr>
                <w:rFonts w:ascii="Times New Roman" w:eastAsia="Times New Roman" w:hAnsi="Times New Roman" w:cs="Times New Roman"/>
                <w:b/>
                <w:bCs/>
                <w:color w:val="000000"/>
                <w:sz w:val="24"/>
                <w:szCs w:val="24"/>
                <w:lang w:eastAsia="ru-RU"/>
              </w:rPr>
              <w:t xml:space="preserve"> </w:t>
            </w:r>
            <w:proofErr w:type="spellStart"/>
            <w:r w:rsidRPr="00D714DD">
              <w:rPr>
                <w:rFonts w:ascii="Times New Roman" w:eastAsia="Times New Roman" w:hAnsi="Times New Roman" w:cs="Times New Roman"/>
                <w:b/>
                <w:bCs/>
                <w:color w:val="000000"/>
                <w:sz w:val="24"/>
                <w:szCs w:val="24"/>
                <w:lang w:eastAsia="ru-RU"/>
              </w:rPr>
              <w:t>елемента</w:t>
            </w:r>
            <w:proofErr w:type="spellEnd"/>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
                <w:bCs/>
                <w:color w:val="000000"/>
                <w:sz w:val="24"/>
                <w:szCs w:val="24"/>
                <w:lang w:eastAsia="ru-RU"/>
              </w:rPr>
            </w:pPr>
            <w:proofErr w:type="spellStart"/>
            <w:r w:rsidRPr="00D714DD">
              <w:rPr>
                <w:rFonts w:ascii="Times New Roman" w:eastAsia="Times New Roman" w:hAnsi="Times New Roman" w:cs="Times New Roman"/>
                <w:b/>
                <w:bCs/>
                <w:color w:val="000000"/>
                <w:sz w:val="24"/>
                <w:szCs w:val="24"/>
                <w:lang w:eastAsia="ru-RU"/>
              </w:rPr>
              <w:t>Кількість</w:t>
            </w:r>
            <w:proofErr w:type="spellEnd"/>
          </w:p>
        </w:tc>
        <w:tc>
          <w:tcPr>
            <w:tcW w:w="2020" w:type="dxa"/>
            <w:tcBorders>
              <w:top w:val="single" w:sz="4" w:space="0" w:color="auto"/>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
                <w:bCs/>
                <w:color w:val="000000"/>
                <w:sz w:val="24"/>
                <w:szCs w:val="24"/>
                <w:lang w:eastAsia="ru-RU"/>
              </w:rPr>
            </w:pPr>
            <w:proofErr w:type="spellStart"/>
            <w:proofErr w:type="gramStart"/>
            <w:r w:rsidRPr="00D714DD">
              <w:rPr>
                <w:rFonts w:ascii="Times New Roman" w:eastAsia="Times New Roman" w:hAnsi="Times New Roman" w:cs="Times New Roman"/>
                <w:b/>
                <w:bCs/>
                <w:color w:val="000000"/>
                <w:sz w:val="24"/>
                <w:szCs w:val="24"/>
                <w:lang w:eastAsia="ru-RU"/>
              </w:rPr>
              <w:t>Ц</w:t>
            </w:r>
            <w:proofErr w:type="gramEnd"/>
            <w:r w:rsidRPr="00D714DD">
              <w:rPr>
                <w:rFonts w:ascii="Times New Roman" w:eastAsia="Times New Roman" w:hAnsi="Times New Roman" w:cs="Times New Roman"/>
                <w:b/>
                <w:bCs/>
                <w:color w:val="000000"/>
                <w:sz w:val="24"/>
                <w:szCs w:val="24"/>
                <w:lang w:eastAsia="ru-RU"/>
              </w:rPr>
              <w:t>іна</w:t>
            </w:r>
            <w:proofErr w:type="spellEnd"/>
            <w:r w:rsidRPr="00D714DD">
              <w:rPr>
                <w:rFonts w:ascii="Times New Roman" w:eastAsia="Times New Roman" w:hAnsi="Times New Roman" w:cs="Times New Roman"/>
                <w:b/>
                <w:bCs/>
                <w:color w:val="000000"/>
                <w:sz w:val="24"/>
                <w:szCs w:val="24"/>
                <w:lang w:eastAsia="ru-RU"/>
              </w:rPr>
              <w:t xml:space="preserve"> за штуку, </w:t>
            </w:r>
            <w:proofErr w:type="spellStart"/>
            <w:r w:rsidRPr="00D714DD">
              <w:rPr>
                <w:rFonts w:ascii="Times New Roman" w:eastAsia="Times New Roman" w:hAnsi="Times New Roman" w:cs="Times New Roman"/>
                <w:b/>
                <w:bCs/>
                <w:color w:val="000000"/>
                <w:sz w:val="24"/>
                <w:szCs w:val="24"/>
                <w:lang w:eastAsia="ru-RU"/>
              </w:rPr>
              <w:t>грн</w:t>
            </w:r>
            <w:proofErr w:type="spellEnd"/>
          </w:p>
        </w:tc>
        <w:tc>
          <w:tcPr>
            <w:tcW w:w="2220" w:type="dxa"/>
            <w:tcBorders>
              <w:top w:val="single" w:sz="4" w:space="0" w:color="auto"/>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
                <w:bCs/>
                <w:color w:val="000000"/>
                <w:sz w:val="24"/>
                <w:szCs w:val="24"/>
                <w:lang w:eastAsia="ru-RU"/>
              </w:rPr>
            </w:pPr>
            <w:proofErr w:type="spellStart"/>
            <w:r w:rsidRPr="00D714DD">
              <w:rPr>
                <w:rFonts w:ascii="Times New Roman" w:eastAsia="Times New Roman" w:hAnsi="Times New Roman" w:cs="Times New Roman"/>
                <w:b/>
                <w:bCs/>
                <w:color w:val="000000"/>
                <w:sz w:val="24"/>
                <w:szCs w:val="24"/>
                <w:lang w:eastAsia="ru-RU"/>
              </w:rPr>
              <w:t>Загальна</w:t>
            </w:r>
            <w:proofErr w:type="spellEnd"/>
            <w:r w:rsidRPr="00D714DD">
              <w:rPr>
                <w:rFonts w:ascii="Times New Roman" w:eastAsia="Times New Roman" w:hAnsi="Times New Roman" w:cs="Times New Roman"/>
                <w:b/>
                <w:bCs/>
                <w:color w:val="000000"/>
                <w:sz w:val="24"/>
                <w:szCs w:val="24"/>
                <w:lang w:eastAsia="ru-RU"/>
              </w:rPr>
              <w:t xml:space="preserve"> </w:t>
            </w:r>
            <w:proofErr w:type="spellStart"/>
            <w:r w:rsidRPr="00D714DD">
              <w:rPr>
                <w:rFonts w:ascii="Times New Roman" w:eastAsia="Times New Roman" w:hAnsi="Times New Roman" w:cs="Times New Roman"/>
                <w:b/>
                <w:bCs/>
                <w:color w:val="000000"/>
                <w:sz w:val="24"/>
                <w:szCs w:val="24"/>
                <w:lang w:eastAsia="ru-RU"/>
              </w:rPr>
              <w:t>вартість</w:t>
            </w:r>
            <w:proofErr w:type="spellEnd"/>
            <w:r w:rsidRPr="00D714DD">
              <w:rPr>
                <w:rFonts w:ascii="Times New Roman" w:eastAsia="Times New Roman" w:hAnsi="Times New Roman" w:cs="Times New Roman"/>
                <w:b/>
                <w:bCs/>
                <w:color w:val="000000"/>
                <w:sz w:val="24"/>
                <w:szCs w:val="24"/>
                <w:lang w:eastAsia="ru-RU"/>
              </w:rPr>
              <w:t xml:space="preserve">, </w:t>
            </w:r>
            <w:proofErr w:type="spellStart"/>
            <w:r w:rsidRPr="00D714DD">
              <w:rPr>
                <w:rFonts w:ascii="Times New Roman" w:eastAsia="Times New Roman" w:hAnsi="Times New Roman" w:cs="Times New Roman"/>
                <w:b/>
                <w:bCs/>
                <w:color w:val="000000"/>
                <w:sz w:val="24"/>
                <w:szCs w:val="24"/>
                <w:lang w:eastAsia="ru-RU"/>
              </w:rPr>
              <w:t>грн</w:t>
            </w:r>
            <w:proofErr w:type="spellEnd"/>
          </w:p>
        </w:tc>
      </w:tr>
      <w:tr w:rsidR="00E14951" w:rsidRPr="00D714DD" w:rsidTr="00E14951">
        <w:trPr>
          <w:trHeight w:val="705"/>
        </w:trPr>
        <w:tc>
          <w:tcPr>
            <w:tcW w:w="3400" w:type="dxa"/>
            <w:tcBorders>
              <w:top w:val="nil"/>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Cs/>
                <w:color w:val="000000"/>
                <w:sz w:val="24"/>
                <w:szCs w:val="24"/>
                <w:lang w:val="en-US" w:eastAsia="ru-RU"/>
              </w:rPr>
            </w:pPr>
            <w:proofErr w:type="spellStart"/>
            <w:r w:rsidRPr="00D714DD">
              <w:rPr>
                <w:rFonts w:ascii="Times New Roman" w:eastAsia="Times New Roman" w:hAnsi="Times New Roman" w:cs="Times New Roman"/>
                <w:bCs/>
                <w:color w:val="000000"/>
                <w:sz w:val="24"/>
                <w:szCs w:val="24"/>
                <w:lang w:eastAsia="ru-RU"/>
              </w:rPr>
              <w:t>Сонячна</w:t>
            </w:r>
            <w:proofErr w:type="spellEnd"/>
            <w:r w:rsidRPr="00D714DD">
              <w:rPr>
                <w:rFonts w:ascii="Times New Roman" w:eastAsia="Times New Roman" w:hAnsi="Times New Roman" w:cs="Times New Roman"/>
                <w:bCs/>
                <w:color w:val="000000"/>
                <w:sz w:val="24"/>
                <w:szCs w:val="24"/>
                <w:lang w:val="en-US" w:eastAsia="ru-RU"/>
              </w:rPr>
              <w:t xml:space="preserve"> </w:t>
            </w:r>
            <w:r w:rsidRPr="00D714DD">
              <w:rPr>
                <w:rFonts w:ascii="Times New Roman" w:eastAsia="Times New Roman" w:hAnsi="Times New Roman" w:cs="Times New Roman"/>
                <w:bCs/>
                <w:color w:val="000000"/>
                <w:sz w:val="24"/>
                <w:szCs w:val="24"/>
                <w:lang w:eastAsia="ru-RU"/>
              </w:rPr>
              <w:t>батарея</w:t>
            </w:r>
            <w:r w:rsidRPr="00D714DD">
              <w:rPr>
                <w:rFonts w:ascii="Times New Roman" w:eastAsia="Times New Roman" w:hAnsi="Times New Roman" w:cs="Times New Roman"/>
                <w:bCs/>
                <w:color w:val="000000"/>
                <w:sz w:val="24"/>
                <w:szCs w:val="24"/>
                <w:lang w:val="en-US" w:eastAsia="ru-RU"/>
              </w:rPr>
              <w:t xml:space="preserve"> </w:t>
            </w:r>
            <w:proofErr w:type="spellStart"/>
            <w:r w:rsidRPr="00D714DD">
              <w:rPr>
                <w:rFonts w:ascii="Times New Roman" w:eastAsia="Times New Roman" w:hAnsi="Times New Roman" w:cs="Times New Roman"/>
                <w:bCs/>
                <w:color w:val="000000"/>
                <w:sz w:val="24"/>
                <w:szCs w:val="24"/>
                <w:lang w:val="en-US" w:eastAsia="ru-RU"/>
              </w:rPr>
              <w:t>Amerisolar</w:t>
            </w:r>
            <w:proofErr w:type="spellEnd"/>
            <w:r w:rsidRPr="00D714DD">
              <w:rPr>
                <w:rFonts w:ascii="Times New Roman" w:eastAsia="Times New Roman" w:hAnsi="Times New Roman" w:cs="Times New Roman"/>
                <w:bCs/>
                <w:color w:val="000000"/>
                <w:sz w:val="24"/>
                <w:szCs w:val="24"/>
                <w:lang w:val="en-US" w:eastAsia="ru-RU"/>
              </w:rPr>
              <w:t xml:space="preserve"> - AS-6P30-280W</w:t>
            </w:r>
          </w:p>
        </w:tc>
        <w:tc>
          <w:tcPr>
            <w:tcW w:w="11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20</w:t>
            </w:r>
          </w:p>
        </w:tc>
        <w:tc>
          <w:tcPr>
            <w:tcW w:w="20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2100</w:t>
            </w:r>
          </w:p>
        </w:tc>
        <w:tc>
          <w:tcPr>
            <w:tcW w:w="22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42000</w:t>
            </w:r>
          </w:p>
        </w:tc>
      </w:tr>
      <w:tr w:rsidR="00E14951" w:rsidRPr="00D714DD" w:rsidTr="00E14951">
        <w:trPr>
          <w:trHeight w:val="645"/>
        </w:trPr>
        <w:tc>
          <w:tcPr>
            <w:tcW w:w="3400" w:type="dxa"/>
            <w:tcBorders>
              <w:top w:val="nil"/>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Cs/>
                <w:color w:val="000000"/>
                <w:sz w:val="24"/>
                <w:szCs w:val="24"/>
                <w:lang w:eastAsia="ru-RU"/>
              </w:rPr>
            </w:pPr>
            <w:proofErr w:type="spellStart"/>
            <w:r w:rsidRPr="00D714DD">
              <w:rPr>
                <w:rFonts w:ascii="Times New Roman" w:eastAsia="Times New Roman" w:hAnsi="Times New Roman" w:cs="Times New Roman"/>
                <w:bCs/>
                <w:color w:val="000000"/>
                <w:sz w:val="24"/>
                <w:szCs w:val="24"/>
                <w:lang w:eastAsia="ru-RU"/>
              </w:rPr>
              <w:t>Мережевий</w:t>
            </w:r>
            <w:proofErr w:type="spellEnd"/>
            <w:r w:rsidRPr="00D714DD">
              <w:rPr>
                <w:rFonts w:ascii="Times New Roman" w:eastAsia="Times New Roman" w:hAnsi="Times New Roman" w:cs="Times New Roman"/>
                <w:bCs/>
                <w:color w:val="000000"/>
                <w:sz w:val="24"/>
                <w:szCs w:val="24"/>
                <w:lang w:eastAsia="ru-RU"/>
              </w:rPr>
              <w:t xml:space="preserve"> </w:t>
            </w:r>
            <w:proofErr w:type="spellStart"/>
            <w:r w:rsidRPr="00D714DD">
              <w:rPr>
                <w:rFonts w:ascii="Times New Roman" w:eastAsia="Times New Roman" w:hAnsi="Times New Roman" w:cs="Times New Roman"/>
                <w:bCs/>
                <w:color w:val="000000"/>
                <w:sz w:val="24"/>
                <w:szCs w:val="24"/>
                <w:lang w:eastAsia="ru-RU"/>
              </w:rPr>
              <w:t>інвертор</w:t>
            </w:r>
            <w:proofErr w:type="spellEnd"/>
            <w:r w:rsidRPr="00D714DD">
              <w:rPr>
                <w:rFonts w:ascii="Times New Roman" w:eastAsia="Times New Roman" w:hAnsi="Times New Roman" w:cs="Times New Roman"/>
                <w:bCs/>
                <w:color w:val="000000"/>
                <w:sz w:val="24"/>
                <w:szCs w:val="24"/>
                <w:lang w:eastAsia="ru-RU"/>
              </w:rPr>
              <w:t xml:space="preserve"> </w:t>
            </w:r>
            <w:proofErr w:type="spellStart"/>
            <w:r w:rsidRPr="00D714DD">
              <w:rPr>
                <w:rFonts w:ascii="Times New Roman" w:eastAsia="Times New Roman" w:hAnsi="Times New Roman" w:cs="Times New Roman"/>
                <w:bCs/>
                <w:color w:val="000000"/>
                <w:sz w:val="24"/>
                <w:szCs w:val="24"/>
                <w:lang w:eastAsia="ru-RU"/>
              </w:rPr>
              <w:t>Axioma</w:t>
            </w:r>
            <w:proofErr w:type="spellEnd"/>
            <w:r w:rsidRPr="00D714DD">
              <w:rPr>
                <w:rFonts w:ascii="Times New Roman" w:eastAsia="Times New Roman" w:hAnsi="Times New Roman" w:cs="Times New Roman"/>
                <w:bCs/>
                <w:color w:val="000000"/>
                <w:sz w:val="24"/>
                <w:szCs w:val="24"/>
                <w:lang w:eastAsia="ru-RU"/>
              </w:rPr>
              <w:t xml:space="preserve"> </w:t>
            </w:r>
            <w:proofErr w:type="spellStart"/>
            <w:r w:rsidRPr="00D714DD">
              <w:rPr>
                <w:rFonts w:ascii="Times New Roman" w:eastAsia="Times New Roman" w:hAnsi="Times New Roman" w:cs="Times New Roman"/>
                <w:bCs/>
                <w:color w:val="000000"/>
                <w:sz w:val="24"/>
                <w:szCs w:val="24"/>
                <w:lang w:eastAsia="ru-RU"/>
              </w:rPr>
              <w:t>Energy</w:t>
            </w:r>
            <w:proofErr w:type="spellEnd"/>
            <w:r w:rsidRPr="00D714DD">
              <w:rPr>
                <w:rFonts w:ascii="Times New Roman" w:eastAsia="Times New Roman" w:hAnsi="Times New Roman" w:cs="Times New Roman"/>
                <w:bCs/>
                <w:color w:val="000000"/>
                <w:sz w:val="24"/>
                <w:szCs w:val="24"/>
                <w:lang w:eastAsia="ru-RU"/>
              </w:rPr>
              <w:t xml:space="preserve"> ISMPPT 3000</w:t>
            </w:r>
          </w:p>
        </w:tc>
        <w:tc>
          <w:tcPr>
            <w:tcW w:w="11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w:t>
            </w:r>
          </w:p>
        </w:tc>
        <w:tc>
          <w:tcPr>
            <w:tcW w:w="20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11000</w:t>
            </w:r>
          </w:p>
        </w:tc>
        <w:tc>
          <w:tcPr>
            <w:tcW w:w="22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11000</w:t>
            </w:r>
          </w:p>
        </w:tc>
      </w:tr>
      <w:tr w:rsidR="00E14951" w:rsidRPr="00D714DD" w:rsidTr="00E14951">
        <w:trPr>
          <w:trHeight w:val="630"/>
        </w:trPr>
        <w:tc>
          <w:tcPr>
            <w:tcW w:w="3400" w:type="dxa"/>
            <w:tcBorders>
              <w:top w:val="nil"/>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Cs/>
                <w:color w:val="000000"/>
                <w:sz w:val="24"/>
                <w:szCs w:val="24"/>
                <w:lang w:eastAsia="ru-RU"/>
              </w:rPr>
            </w:pPr>
            <w:r w:rsidRPr="00D714DD">
              <w:rPr>
                <w:rFonts w:ascii="Times New Roman" w:eastAsia="Times New Roman" w:hAnsi="Times New Roman" w:cs="Times New Roman"/>
                <w:bCs/>
                <w:color w:val="000000"/>
                <w:sz w:val="24"/>
                <w:szCs w:val="24"/>
                <w:lang w:eastAsia="ru-RU"/>
              </w:rPr>
              <w:t xml:space="preserve">Контроллер </w:t>
            </w:r>
            <w:proofErr w:type="spellStart"/>
            <w:r w:rsidRPr="00D714DD">
              <w:rPr>
                <w:rFonts w:ascii="Times New Roman" w:eastAsia="Times New Roman" w:hAnsi="Times New Roman" w:cs="Times New Roman"/>
                <w:bCs/>
                <w:color w:val="000000"/>
                <w:sz w:val="24"/>
                <w:szCs w:val="24"/>
                <w:lang w:eastAsia="ru-RU"/>
              </w:rPr>
              <w:t>сонячних</w:t>
            </w:r>
            <w:proofErr w:type="spellEnd"/>
            <w:r w:rsidRPr="00D714DD">
              <w:rPr>
                <w:rFonts w:ascii="Times New Roman" w:eastAsia="Times New Roman" w:hAnsi="Times New Roman" w:cs="Times New Roman"/>
                <w:bCs/>
                <w:color w:val="000000"/>
                <w:sz w:val="24"/>
                <w:szCs w:val="24"/>
                <w:lang w:eastAsia="ru-RU"/>
              </w:rPr>
              <w:t xml:space="preserve"> батарей </w:t>
            </w:r>
            <w:proofErr w:type="spellStart"/>
            <w:r w:rsidRPr="00D714DD">
              <w:rPr>
                <w:rFonts w:ascii="Times New Roman" w:eastAsia="Times New Roman" w:hAnsi="Times New Roman" w:cs="Times New Roman"/>
                <w:bCs/>
                <w:color w:val="000000"/>
                <w:sz w:val="24"/>
                <w:szCs w:val="24"/>
                <w:lang w:eastAsia="ru-RU"/>
              </w:rPr>
              <w:t>EPsolar</w:t>
            </w:r>
            <w:proofErr w:type="spellEnd"/>
            <w:r w:rsidRPr="00D714DD">
              <w:rPr>
                <w:rFonts w:ascii="Times New Roman" w:eastAsia="Times New Roman" w:hAnsi="Times New Roman" w:cs="Times New Roman"/>
                <w:bCs/>
                <w:color w:val="000000"/>
                <w:sz w:val="24"/>
                <w:szCs w:val="24"/>
                <w:lang w:eastAsia="ru-RU"/>
              </w:rPr>
              <w:t xml:space="preserve"> LS2024R</w:t>
            </w:r>
          </w:p>
        </w:tc>
        <w:tc>
          <w:tcPr>
            <w:tcW w:w="11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2</w:t>
            </w:r>
          </w:p>
        </w:tc>
        <w:tc>
          <w:tcPr>
            <w:tcW w:w="20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1100</w:t>
            </w:r>
          </w:p>
        </w:tc>
        <w:tc>
          <w:tcPr>
            <w:tcW w:w="22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2200</w:t>
            </w:r>
          </w:p>
        </w:tc>
      </w:tr>
      <w:tr w:rsidR="00E14951" w:rsidRPr="00D714DD" w:rsidTr="00E14951">
        <w:trPr>
          <w:trHeight w:val="825"/>
        </w:trPr>
        <w:tc>
          <w:tcPr>
            <w:tcW w:w="3400" w:type="dxa"/>
            <w:tcBorders>
              <w:top w:val="nil"/>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Cs/>
                <w:color w:val="000000"/>
                <w:sz w:val="24"/>
                <w:szCs w:val="24"/>
                <w:lang w:eastAsia="ru-RU"/>
              </w:rPr>
            </w:pPr>
            <w:proofErr w:type="spellStart"/>
            <w:r w:rsidRPr="00D714DD">
              <w:rPr>
                <w:rFonts w:ascii="Times New Roman" w:eastAsia="Times New Roman" w:hAnsi="Times New Roman" w:cs="Times New Roman"/>
                <w:bCs/>
                <w:color w:val="000000"/>
                <w:sz w:val="24"/>
                <w:szCs w:val="24"/>
                <w:lang w:eastAsia="ru-RU"/>
              </w:rPr>
              <w:t>Двонаправлений</w:t>
            </w:r>
            <w:proofErr w:type="spellEnd"/>
            <w:r w:rsidRPr="00D714DD">
              <w:rPr>
                <w:rFonts w:ascii="Times New Roman" w:eastAsia="Times New Roman" w:hAnsi="Times New Roman" w:cs="Times New Roman"/>
                <w:bCs/>
                <w:color w:val="000000"/>
                <w:sz w:val="24"/>
                <w:szCs w:val="24"/>
                <w:lang w:eastAsia="ru-RU"/>
              </w:rPr>
              <w:t xml:space="preserve"> </w:t>
            </w:r>
            <w:proofErr w:type="spellStart"/>
            <w:r w:rsidRPr="00D714DD">
              <w:rPr>
                <w:rFonts w:ascii="Times New Roman" w:eastAsia="Times New Roman" w:hAnsi="Times New Roman" w:cs="Times New Roman"/>
                <w:bCs/>
                <w:color w:val="000000"/>
                <w:sz w:val="24"/>
                <w:szCs w:val="24"/>
                <w:lang w:eastAsia="ru-RU"/>
              </w:rPr>
              <w:t>багатотарифний</w:t>
            </w:r>
            <w:proofErr w:type="spellEnd"/>
            <w:r w:rsidRPr="00D714DD">
              <w:rPr>
                <w:rFonts w:ascii="Times New Roman" w:eastAsia="Times New Roman" w:hAnsi="Times New Roman" w:cs="Times New Roman"/>
                <w:bCs/>
                <w:color w:val="000000"/>
                <w:sz w:val="24"/>
                <w:szCs w:val="24"/>
                <w:lang w:eastAsia="ru-RU"/>
              </w:rPr>
              <w:t xml:space="preserve"> </w:t>
            </w:r>
            <w:proofErr w:type="spellStart"/>
            <w:r w:rsidRPr="00D714DD">
              <w:rPr>
                <w:rFonts w:ascii="Times New Roman" w:eastAsia="Times New Roman" w:hAnsi="Times New Roman" w:cs="Times New Roman"/>
                <w:bCs/>
                <w:color w:val="000000"/>
                <w:sz w:val="24"/>
                <w:szCs w:val="24"/>
                <w:lang w:eastAsia="ru-RU"/>
              </w:rPr>
              <w:t>лічильник</w:t>
            </w:r>
            <w:proofErr w:type="spellEnd"/>
            <w:r w:rsidRPr="00D714DD">
              <w:rPr>
                <w:rFonts w:ascii="Times New Roman" w:eastAsia="Times New Roman" w:hAnsi="Times New Roman" w:cs="Times New Roman"/>
                <w:bCs/>
                <w:color w:val="000000"/>
                <w:sz w:val="24"/>
                <w:szCs w:val="24"/>
                <w:lang w:eastAsia="ru-RU"/>
              </w:rPr>
              <w:t xml:space="preserve"> GAMA 300</w:t>
            </w:r>
          </w:p>
        </w:tc>
        <w:tc>
          <w:tcPr>
            <w:tcW w:w="11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w:t>
            </w:r>
          </w:p>
        </w:tc>
        <w:tc>
          <w:tcPr>
            <w:tcW w:w="20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10000</w:t>
            </w:r>
          </w:p>
        </w:tc>
        <w:tc>
          <w:tcPr>
            <w:tcW w:w="22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10000</w:t>
            </w:r>
          </w:p>
        </w:tc>
      </w:tr>
      <w:tr w:rsidR="00E14951" w:rsidRPr="00D714DD" w:rsidTr="00E14951">
        <w:trPr>
          <w:trHeight w:val="300"/>
        </w:trPr>
        <w:tc>
          <w:tcPr>
            <w:tcW w:w="3400" w:type="dxa"/>
            <w:tcBorders>
              <w:top w:val="nil"/>
              <w:left w:val="nil"/>
              <w:bottom w:val="nil"/>
              <w:right w:val="nil"/>
            </w:tcBorders>
            <w:shd w:val="clear" w:color="auto" w:fill="auto"/>
            <w:noWrap/>
            <w:vAlign w:val="bottom"/>
            <w:hideMark/>
          </w:tcPr>
          <w:p w:rsidR="00E14951" w:rsidRPr="00D714DD" w:rsidRDefault="00E14951" w:rsidP="00D714DD">
            <w:pPr>
              <w:rPr>
                <w:rFonts w:ascii="Times New Roman" w:eastAsia="Times New Roman" w:hAnsi="Times New Roman" w:cs="Times New Roman"/>
                <w:color w:val="000000"/>
                <w:sz w:val="24"/>
                <w:szCs w:val="24"/>
                <w:lang w:eastAsia="ru-RU"/>
              </w:rPr>
            </w:pPr>
          </w:p>
        </w:tc>
        <w:tc>
          <w:tcPr>
            <w:tcW w:w="1120" w:type="dxa"/>
            <w:tcBorders>
              <w:top w:val="nil"/>
              <w:left w:val="nil"/>
              <w:bottom w:val="nil"/>
              <w:right w:val="nil"/>
            </w:tcBorders>
            <w:shd w:val="clear" w:color="auto" w:fill="auto"/>
            <w:noWrap/>
            <w:vAlign w:val="bottom"/>
            <w:hideMark/>
          </w:tcPr>
          <w:p w:rsidR="00E14951" w:rsidRPr="00D714DD" w:rsidRDefault="00E14951" w:rsidP="00D714DD">
            <w:pPr>
              <w:rPr>
                <w:rFonts w:ascii="Times New Roman" w:eastAsia="Times New Roman" w:hAnsi="Times New Roman" w:cs="Times New Roman"/>
                <w:color w:val="000000"/>
                <w:sz w:val="24"/>
                <w:szCs w:val="24"/>
                <w:lang w:eastAsia="ru-RU"/>
              </w:rPr>
            </w:pPr>
          </w:p>
        </w:tc>
        <w:tc>
          <w:tcPr>
            <w:tcW w:w="2020" w:type="dxa"/>
            <w:tcBorders>
              <w:top w:val="nil"/>
              <w:left w:val="single" w:sz="4" w:space="0" w:color="auto"/>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b/>
                <w:bCs/>
                <w:color w:val="000000"/>
                <w:sz w:val="24"/>
                <w:szCs w:val="24"/>
                <w:lang w:eastAsia="ru-RU"/>
              </w:rPr>
            </w:pPr>
            <w:proofErr w:type="spellStart"/>
            <w:r w:rsidRPr="00D714DD">
              <w:rPr>
                <w:rFonts w:ascii="Times New Roman" w:eastAsia="Times New Roman" w:hAnsi="Times New Roman" w:cs="Times New Roman"/>
                <w:b/>
                <w:bCs/>
                <w:color w:val="000000"/>
                <w:sz w:val="24"/>
                <w:szCs w:val="24"/>
                <w:lang w:eastAsia="ru-RU"/>
              </w:rPr>
              <w:t>Всього</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E14951" w:rsidRPr="00D714DD" w:rsidRDefault="00E14951" w:rsidP="00D714DD">
            <w:pPr>
              <w:rPr>
                <w:rFonts w:ascii="Times New Roman" w:eastAsia="Times New Roman" w:hAnsi="Times New Roman" w:cs="Times New Roman"/>
                <w:color w:val="000000"/>
                <w:sz w:val="24"/>
                <w:szCs w:val="24"/>
                <w:lang w:eastAsia="ru-RU"/>
              </w:rPr>
            </w:pPr>
            <w:r w:rsidRPr="00D714DD">
              <w:rPr>
                <w:rFonts w:ascii="Times New Roman" w:eastAsia="Times New Roman" w:hAnsi="Times New Roman" w:cs="Times New Roman"/>
                <w:color w:val="000000"/>
                <w:sz w:val="24"/>
                <w:szCs w:val="24"/>
                <w:lang w:eastAsia="ru-RU"/>
              </w:rPr>
              <w:t>65200</w:t>
            </w:r>
          </w:p>
        </w:tc>
      </w:tr>
    </w:tbl>
    <w:p w:rsidR="00E14951" w:rsidRPr="00D714DD" w:rsidRDefault="00E14951" w:rsidP="00D714DD">
      <w:pPr>
        <w:rPr>
          <w:rFonts w:ascii="Times New Roman" w:hAnsi="Times New Roman" w:cs="Times New Roman"/>
          <w:sz w:val="28"/>
          <w:szCs w:val="28"/>
          <w:lang w:val="uk-UA"/>
        </w:rPr>
      </w:pPr>
    </w:p>
    <w:p w:rsidR="007A27B5" w:rsidRPr="00D714DD" w:rsidRDefault="007A27B5" w:rsidP="00A95AC4">
      <w:pPr>
        <w:spacing w:after="0" w:line="360" w:lineRule="auto"/>
        <w:ind w:firstLine="709"/>
        <w:jc w:val="both"/>
        <w:rPr>
          <w:rFonts w:ascii="Times New Roman" w:hAnsi="Times New Roman" w:cs="Times New Roman"/>
          <w:color w:val="000000" w:themeColor="text1"/>
          <w:sz w:val="28"/>
          <w:szCs w:val="28"/>
        </w:rPr>
      </w:pPr>
      <w:proofErr w:type="spellStart"/>
      <w:r w:rsidRPr="00D714DD">
        <w:rPr>
          <w:rFonts w:ascii="Times New Roman" w:hAnsi="Times New Roman" w:cs="Times New Roman"/>
          <w:color w:val="000000" w:themeColor="text1"/>
          <w:sz w:val="28"/>
          <w:szCs w:val="28"/>
        </w:rPr>
        <w:t>Вартість</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монтажних</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робіт</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залежить</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від</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кількості</w:t>
      </w:r>
      <w:proofErr w:type="spellEnd"/>
      <w:r w:rsidRPr="00D714DD">
        <w:rPr>
          <w:rFonts w:ascii="Times New Roman" w:hAnsi="Times New Roman" w:cs="Times New Roman"/>
          <w:color w:val="000000" w:themeColor="text1"/>
          <w:sz w:val="28"/>
          <w:szCs w:val="28"/>
        </w:rPr>
        <w:t xml:space="preserve"> та типу </w:t>
      </w:r>
      <w:proofErr w:type="spellStart"/>
      <w:r w:rsidRPr="00D714DD">
        <w:rPr>
          <w:rFonts w:ascii="Times New Roman" w:hAnsi="Times New Roman" w:cs="Times New Roman"/>
          <w:color w:val="000000" w:themeColor="text1"/>
          <w:sz w:val="28"/>
          <w:szCs w:val="28"/>
        </w:rPr>
        <w:t>обладнання</w:t>
      </w:r>
      <w:proofErr w:type="spellEnd"/>
      <w:r w:rsidRPr="00D714DD">
        <w:rPr>
          <w:rFonts w:ascii="Times New Roman" w:hAnsi="Times New Roman" w:cs="Times New Roman"/>
          <w:color w:val="000000" w:themeColor="text1"/>
          <w:sz w:val="28"/>
          <w:szCs w:val="28"/>
        </w:rPr>
        <w:t xml:space="preserve">, яке </w:t>
      </w:r>
      <w:proofErr w:type="spellStart"/>
      <w:r w:rsidRPr="00D714DD">
        <w:rPr>
          <w:rFonts w:ascii="Times New Roman" w:hAnsi="Times New Roman" w:cs="Times New Roman"/>
          <w:color w:val="000000" w:themeColor="text1"/>
          <w:sz w:val="28"/>
          <w:szCs w:val="28"/>
        </w:rPr>
        <w:t>необхідно</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встановити</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Середня</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вартість</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монтажних</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робіт</w:t>
      </w:r>
      <w:proofErr w:type="spellEnd"/>
      <w:r w:rsidRPr="00D714DD">
        <w:rPr>
          <w:rFonts w:ascii="Times New Roman" w:hAnsi="Times New Roman" w:cs="Times New Roman"/>
          <w:color w:val="000000" w:themeColor="text1"/>
          <w:sz w:val="28"/>
          <w:szCs w:val="28"/>
        </w:rPr>
        <w:t xml:space="preserve"> в </w:t>
      </w:r>
      <w:proofErr w:type="spellStart"/>
      <w:r w:rsidRPr="00D714DD">
        <w:rPr>
          <w:rFonts w:ascii="Times New Roman" w:hAnsi="Times New Roman" w:cs="Times New Roman"/>
          <w:color w:val="000000" w:themeColor="text1"/>
          <w:sz w:val="28"/>
          <w:szCs w:val="28"/>
        </w:rPr>
        <w:t>даному</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випадку</w:t>
      </w:r>
      <w:proofErr w:type="spellEnd"/>
      <w:r w:rsidRPr="00D714DD">
        <w:rPr>
          <w:rFonts w:ascii="Times New Roman" w:hAnsi="Times New Roman" w:cs="Times New Roman"/>
          <w:color w:val="000000" w:themeColor="text1"/>
          <w:sz w:val="28"/>
          <w:szCs w:val="28"/>
        </w:rPr>
        <w:t xml:space="preserve"> </w:t>
      </w:r>
      <w:proofErr w:type="spellStart"/>
      <w:r w:rsidRPr="00D714DD">
        <w:rPr>
          <w:rFonts w:ascii="Times New Roman" w:hAnsi="Times New Roman" w:cs="Times New Roman"/>
          <w:color w:val="000000" w:themeColor="text1"/>
          <w:sz w:val="28"/>
          <w:szCs w:val="28"/>
        </w:rPr>
        <w:t>складає</w:t>
      </w:r>
      <w:proofErr w:type="spellEnd"/>
      <w:r w:rsidRPr="00D714DD">
        <w:rPr>
          <w:rFonts w:ascii="Times New Roman" w:hAnsi="Times New Roman" w:cs="Times New Roman"/>
          <w:color w:val="000000" w:themeColor="text1"/>
          <w:sz w:val="28"/>
          <w:szCs w:val="28"/>
        </w:rPr>
        <w:t xml:space="preserve"> 20000 </w:t>
      </w:r>
      <w:proofErr w:type="spellStart"/>
      <w:r w:rsidRPr="00D714DD">
        <w:rPr>
          <w:rFonts w:ascii="Times New Roman" w:hAnsi="Times New Roman" w:cs="Times New Roman"/>
          <w:color w:val="000000" w:themeColor="text1"/>
          <w:sz w:val="28"/>
          <w:szCs w:val="28"/>
        </w:rPr>
        <w:t>гривень</w:t>
      </w:r>
      <w:proofErr w:type="spellEnd"/>
      <w:r w:rsidRPr="00D714DD">
        <w:rPr>
          <w:rFonts w:ascii="Times New Roman" w:hAnsi="Times New Roman" w:cs="Times New Roman"/>
          <w:color w:val="000000" w:themeColor="text1"/>
          <w:sz w:val="28"/>
          <w:szCs w:val="28"/>
        </w:rPr>
        <w:t xml:space="preserve">. </w:t>
      </w:r>
    </w:p>
    <w:p w:rsidR="007A27B5" w:rsidRPr="00D714DD" w:rsidRDefault="007A27B5" w:rsidP="00D714DD">
      <w:pPr>
        <w:spacing w:after="0" w:line="360" w:lineRule="auto"/>
        <w:ind w:firstLine="709"/>
        <w:rPr>
          <w:rFonts w:ascii="Times New Roman" w:hAnsi="Times New Roman" w:cs="Times New Roman"/>
          <w:color w:val="000000" w:themeColor="text1"/>
          <w:sz w:val="28"/>
          <w:szCs w:val="28"/>
          <w:lang w:val="uk-UA"/>
        </w:rPr>
      </w:pPr>
      <w:r w:rsidRPr="00D714DD">
        <w:rPr>
          <w:rFonts w:ascii="Times New Roman" w:hAnsi="Times New Roman" w:cs="Times New Roman"/>
          <w:color w:val="000000" w:themeColor="text1"/>
          <w:sz w:val="28"/>
          <w:szCs w:val="28"/>
          <w:lang w:val="uk-UA"/>
        </w:rPr>
        <w:t xml:space="preserve">Отже, загальна вартість становить 85200 грн. </w:t>
      </w:r>
    </w:p>
    <w:p w:rsidR="00A05419" w:rsidRDefault="00A05419" w:rsidP="00A05419">
      <w:pPr>
        <w:pStyle w:val="a4"/>
        <w:numPr>
          <w:ilvl w:val="0"/>
          <w:numId w:val="0"/>
        </w:numPr>
        <w:spacing w:after="0" w:line="480" w:lineRule="auto"/>
        <w:ind w:firstLine="709"/>
        <w:jc w:val="both"/>
        <w:outlineLvl w:val="1"/>
        <w:rPr>
          <w:rFonts w:ascii="Times New Roman" w:hAnsi="Times New Roman" w:cs="Times New Roman"/>
          <w:b/>
          <w:i w:val="0"/>
          <w:color w:val="000000" w:themeColor="text1"/>
          <w:sz w:val="28"/>
          <w:szCs w:val="28"/>
        </w:rPr>
      </w:pPr>
      <w:bookmarkStart w:id="33" w:name="_Toc26526250"/>
      <w:r w:rsidRPr="00962739">
        <w:rPr>
          <w:rFonts w:ascii="Times New Roman" w:hAnsi="Times New Roman" w:cs="Times New Roman"/>
          <w:b/>
          <w:i w:val="0"/>
          <w:color w:val="000000" w:themeColor="text1"/>
          <w:sz w:val="28"/>
          <w:szCs w:val="28"/>
        </w:rPr>
        <w:t>Висновки</w:t>
      </w:r>
      <w:r>
        <w:rPr>
          <w:rFonts w:ascii="Times New Roman" w:hAnsi="Times New Roman" w:cs="Times New Roman"/>
          <w:b/>
          <w:i w:val="0"/>
          <w:color w:val="000000" w:themeColor="text1"/>
          <w:sz w:val="28"/>
          <w:szCs w:val="28"/>
        </w:rPr>
        <w:t xml:space="preserve"> до розділу </w:t>
      </w:r>
      <w:r w:rsidR="00A95AC4">
        <w:rPr>
          <w:rFonts w:ascii="Times New Roman" w:hAnsi="Times New Roman" w:cs="Times New Roman"/>
          <w:b/>
          <w:i w:val="0"/>
          <w:color w:val="000000" w:themeColor="text1"/>
          <w:sz w:val="28"/>
          <w:szCs w:val="28"/>
          <w:lang w:val="en-US"/>
        </w:rPr>
        <w:t>IV</w:t>
      </w:r>
      <w:bookmarkEnd w:id="33"/>
    </w:p>
    <w:p w:rsidR="00425217" w:rsidRPr="003D37AF" w:rsidRDefault="00E60A14" w:rsidP="00A95AC4">
      <w:pPr>
        <w:pStyle w:val="a3"/>
        <w:numPr>
          <w:ilvl w:val="0"/>
          <w:numId w:val="23"/>
        </w:numPr>
        <w:spacing w:after="0" w:line="360" w:lineRule="auto"/>
        <w:ind w:left="0" w:firstLine="709"/>
        <w:jc w:val="both"/>
        <w:rPr>
          <w:rFonts w:ascii="Times New Roman" w:hAnsi="Times New Roman" w:cs="Times New Roman"/>
          <w:sz w:val="28"/>
          <w:szCs w:val="28"/>
          <w:lang w:val="uk-UA"/>
        </w:rPr>
      </w:pPr>
      <w:r w:rsidRPr="003D37AF">
        <w:rPr>
          <w:rFonts w:ascii="Times New Roman" w:hAnsi="Times New Roman" w:cs="Times New Roman"/>
          <w:sz w:val="28"/>
          <w:szCs w:val="28"/>
          <w:lang w:val="uk-UA"/>
        </w:rPr>
        <w:t>Розраховано значення</w:t>
      </w:r>
      <w:r w:rsidR="00425217" w:rsidRPr="003D37AF">
        <w:rPr>
          <w:rFonts w:ascii="Times New Roman" w:hAnsi="Times New Roman" w:cs="Times New Roman"/>
          <w:sz w:val="28"/>
          <w:szCs w:val="28"/>
          <w:lang w:val="uk-UA"/>
        </w:rPr>
        <w:t xml:space="preserve"> </w:t>
      </w:r>
      <w:r w:rsidRPr="003D37AF">
        <w:rPr>
          <w:rFonts w:ascii="Times New Roman" w:hAnsi="Times New Roman" w:cs="Times New Roman"/>
          <w:sz w:val="28"/>
          <w:szCs w:val="28"/>
          <w:lang w:val="uk-UA"/>
        </w:rPr>
        <w:t>кількості споживаної енергії</w:t>
      </w:r>
      <w:r w:rsidR="002B39A2" w:rsidRPr="003D37AF">
        <w:rPr>
          <w:rFonts w:ascii="Times New Roman" w:hAnsi="Times New Roman" w:cs="Times New Roman"/>
          <w:sz w:val="28"/>
          <w:szCs w:val="28"/>
          <w:lang w:val="uk-UA"/>
        </w:rPr>
        <w:t>, підібрано інвертор для домашньої СЕС;</w:t>
      </w:r>
    </w:p>
    <w:p w:rsidR="002B39A2" w:rsidRPr="003D37AF" w:rsidRDefault="002B39A2" w:rsidP="00A95AC4">
      <w:pPr>
        <w:pStyle w:val="a3"/>
        <w:numPr>
          <w:ilvl w:val="0"/>
          <w:numId w:val="23"/>
        </w:numPr>
        <w:spacing w:after="0" w:line="360" w:lineRule="auto"/>
        <w:ind w:left="0" w:firstLine="709"/>
        <w:jc w:val="both"/>
        <w:rPr>
          <w:rFonts w:ascii="Times New Roman" w:hAnsi="Times New Roman" w:cs="Times New Roman"/>
          <w:sz w:val="28"/>
          <w:szCs w:val="28"/>
          <w:lang w:val="uk-UA"/>
        </w:rPr>
      </w:pPr>
      <w:r w:rsidRPr="003D37AF">
        <w:rPr>
          <w:rFonts w:ascii="Times New Roman" w:hAnsi="Times New Roman" w:cs="Times New Roman"/>
          <w:sz w:val="28"/>
          <w:szCs w:val="28"/>
          <w:lang w:val="uk-UA"/>
        </w:rPr>
        <w:t>Згідно розрахунків вартість акумуляторних батарей для забезпечення автономності системи склала</w:t>
      </w:r>
      <w:r w:rsidR="003D37AF" w:rsidRPr="003D37AF">
        <w:rPr>
          <w:rFonts w:ascii="Times New Roman" w:hAnsi="Times New Roman" w:cs="Times New Roman"/>
          <w:sz w:val="28"/>
          <w:szCs w:val="28"/>
          <w:lang w:val="uk-UA"/>
        </w:rPr>
        <w:t xml:space="preserve"> 95598 гривень, що збільшує </w:t>
      </w:r>
      <w:proofErr w:type="spellStart"/>
      <w:r w:rsidR="003D37AF" w:rsidRPr="003D37AF">
        <w:rPr>
          <w:rFonts w:ascii="Times New Roman" w:hAnsi="Times New Roman" w:cs="Times New Roman"/>
          <w:sz w:val="28"/>
          <w:szCs w:val="28"/>
          <w:lang w:val="uk-UA"/>
        </w:rPr>
        <w:t>ватрісь</w:t>
      </w:r>
      <w:proofErr w:type="spellEnd"/>
      <w:r w:rsidR="003D37AF" w:rsidRPr="003D37AF">
        <w:rPr>
          <w:rFonts w:ascii="Times New Roman" w:hAnsi="Times New Roman" w:cs="Times New Roman"/>
          <w:sz w:val="28"/>
          <w:szCs w:val="28"/>
          <w:lang w:val="uk-UA"/>
        </w:rPr>
        <w:t xml:space="preserve"> системи в два рази. Тому було прийнято рішення відмовитися від використання АКБ в даному проекті;</w:t>
      </w:r>
    </w:p>
    <w:p w:rsidR="003D37AF" w:rsidRPr="003D37AF" w:rsidRDefault="003D37AF" w:rsidP="00A95AC4">
      <w:pPr>
        <w:pStyle w:val="a3"/>
        <w:numPr>
          <w:ilvl w:val="0"/>
          <w:numId w:val="23"/>
        </w:numPr>
        <w:spacing w:after="0" w:line="360" w:lineRule="auto"/>
        <w:ind w:left="0" w:firstLine="709"/>
        <w:jc w:val="both"/>
        <w:rPr>
          <w:rFonts w:ascii="Times New Roman" w:hAnsi="Times New Roman" w:cs="Times New Roman"/>
          <w:sz w:val="28"/>
          <w:szCs w:val="28"/>
          <w:lang w:val="uk-UA"/>
        </w:rPr>
      </w:pPr>
      <w:r w:rsidRPr="003D37AF">
        <w:rPr>
          <w:rFonts w:ascii="Times New Roman" w:hAnsi="Times New Roman" w:cs="Times New Roman"/>
          <w:sz w:val="28"/>
          <w:szCs w:val="28"/>
          <w:lang w:val="uk-UA"/>
        </w:rPr>
        <w:t>Було визначено оптимальний кут нахилу сонячних батарей в різні періоди року, а саме для теплого періоду (квітень-</w:t>
      </w:r>
      <w:r w:rsidR="00FF5A29">
        <w:rPr>
          <w:rFonts w:ascii="Times New Roman" w:hAnsi="Times New Roman" w:cs="Times New Roman"/>
          <w:sz w:val="28"/>
          <w:szCs w:val="28"/>
          <w:lang w:val="uk-UA"/>
        </w:rPr>
        <w:t>вересень) β = 23</w:t>
      </w:r>
      <w:r w:rsidRPr="003D37AF">
        <w:rPr>
          <w:rFonts w:ascii="Times New Roman" w:hAnsi="Times New Roman" w:cs="Times New Roman"/>
          <w:sz w:val="28"/>
          <w:szCs w:val="28"/>
          <w:lang w:val="uk-UA"/>
        </w:rPr>
        <w:t>°, холодного періоду</w:t>
      </w:r>
      <w:r w:rsidR="00AE5A92">
        <w:rPr>
          <w:rFonts w:ascii="Times New Roman" w:hAnsi="Times New Roman" w:cs="Times New Roman"/>
          <w:sz w:val="28"/>
          <w:szCs w:val="28"/>
          <w:lang w:val="uk-UA"/>
        </w:rPr>
        <w:t xml:space="preserve"> (жовтень-березень)</w:t>
      </w:r>
      <w:r w:rsidRPr="003D37AF">
        <w:rPr>
          <w:rFonts w:ascii="Times New Roman" w:hAnsi="Times New Roman" w:cs="Times New Roman"/>
          <w:sz w:val="28"/>
          <w:szCs w:val="28"/>
          <w:lang w:val="uk-UA"/>
        </w:rPr>
        <w:t xml:space="preserve"> β = </w:t>
      </w:r>
      <w:r w:rsidR="00FF5A29">
        <w:rPr>
          <w:rFonts w:ascii="Times New Roman" w:hAnsi="Times New Roman" w:cs="Times New Roman"/>
          <w:sz w:val="28"/>
          <w:szCs w:val="28"/>
          <w:lang w:val="uk-UA"/>
        </w:rPr>
        <w:t>69</w:t>
      </w:r>
      <w:r w:rsidRPr="003D37AF">
        <w:rPr>
          <w:rFonts w:ascii="Times New Roman" w:hAnsi="Times New Roman" w:cs="Times New Roman"/>
          <w:sz w:val="28"/>
          <w:szCs w:val="28"/>
          <w:lang w:val="uk-UA"/>
        </w:rPr>
        <w:t>°;</w:t>
      </w:r>
    </w:p>
    <w:p w:rsidR="003D37AF" w:rsidRPr="003D37AF" w:rsidRDefault="003D37AF" w:rsidP="00A95AC4">
      <w:pPr>
        <w:pStyle w:val="a3"/>
        <w:numPr>
          <w:ilvl w:val="0"/>
          <w:numId w:val="23"/>
        </w:numPr>
        <w:spacing w:after="0" w:line="360" w:lineRule="auto"/>
        <w:ind w:left="0" w:firstLine="709"/>
        <w:jc w:val="both"/>
        <w:rPr>
          <w:rFonts w:ascii="Times New Roman" w:hAnsi="Times New Roman" w:cs="Times New Roman"/>
          <w:sz w:val="28"/>
          <w:szCs w:val="28"/>
          <w:lang w:val="uk-UA"/>
        </w:rPr>
      </w:pPr>
      <w:r w:rsidRPr="003D37AF">
        <w:rPr>
          <w:rFonts w:ascii="Times New Roman" w:hAnsi="Times New Roman" w:cs="Times New Roman"/>
          <w:sz w:val="28"/>
          <w:szCs w:val="28"/>
          <w:lang w:val="uk-UA"/>
        </w:rPr>
        <w:t>Підібрано сонячні батареї та основне обладнання;</w:t>
      </w:r>
    </w:p>
    <w:p w:rsidR="003D37AF" w:rsidRPr="003D37AF" w:rsidRDefault="003D37AF" w:rsidP="00A95AC4">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Пораховано загальну</w:t>
      </w:r>
      <w:r w:rsidRPr="003D37AF">
        <w:rPr>
          <w:rFonts w:ascii="Times New Roman" w:hAnsi="Times New Roman" w:cs="Times New Roman"/>
          <w:color w:val="000000" w:themeColor="text1"/>
          <w:sz w:val="28"/>
          <w:szCs w:val="28"/>
          <w:lang w:val="uk-UA"/>
        </w:rPr>
        <w:t xml:space="preserve"> вартість розробки 85200 грн.</w:t>
      </w:r>
    </w:p>
    <w:p w:rsidR="00AB2D01" w:rsidRDefault="00AB2D01" w:rsidP="001827A2">
      <w:pPr>
        <w:pStyle w:val="1"/>
        <w:jc w:val="center"/>
        <w:rPr>
          <w:rFonts w:ascii="Times New Roman" w:hAnsi="Times New Roman" w:cs="Times New Roman"/>
          <w:color w:val="000000" w:themeColor="text1"/>
          <w:sz w:val="32"/>
          <w:szCs w:val="32"/>
        </w:rPr>
      </w:pPr>
      <w:bookmarkStart w:id="34" w:name="_Toc26526251"/>
      <w:r>
        <w:rPr>
          <w:rFonts w:ascii="Times New Roman" w:hAnsi="Times New Roman" w:cs="Times New Roman"/>
          <w:color w:val="000000" w:themeColor="text1"/>
          <w:sz w:val="32"/>
          <w:szCs w:val="32"/>
        </w:rPr>
        <w:lastRenderedPageBreak/>
        <w:t>ВИСНОВ</w:t>
      </w:r>
      <w:r w:rsidR="007C1C23" w:rsidRPr="00962739">
        <w:rPr>
          <w:rFonts w:ascii="Times New Roman" w:hAnsi="Times New Roman" w:cs="Times New Roman"/>
          <w:color w:val="000000" w:themeColor="text1"/>
          <w:sz w:val="32"/>
          <w:szCs w:val="32"/>
        </w:rPr>
        <w:t>К</w:t>
      </w:r>
      <w:r>
        <w:rPr>
          <w:rFonts w:ascii="Times New Roman" w:hAnsi="Times New Roman" w:cs="Times New Roman"/>
          <w:color w:val="000000" w:themeColor="text1"/>
          <w:sz w:val="32"/>
          <w:szCs w:val="32"/>
        </w:rPr>
        <w:t>И</w:t>
      </w:r>
      <w:bookmarkEnd w:id="34"/>
    </w:p>
    <w:p w:rsidR="009708A4" w:rsidRPr="009708A4" w:rsidRDefault="009708A4" w:rsidP="009708A4">
      <w:pPr>
        <w:rPr>
          <w:lang w:val="uk-UA"/>
        </w:rPr>
      </w:pPr>
    </w:p>
    <w:p w:rsidR="003117F6" w:rsidRPr="00274AC0" w:rsidRDefault="003117F6" w:rsidP="003117F6">
      <w:pPr>
        <w:pStyle w:val="a3"/>
        <w:numPr>
          <w:ilvl w:val="0"/>
          <w:numId w:val="12"/>
        </w:numPr>
        <w:spacing w:line="360" w:lineRule="auto"/>
        <w:ind w:left="0" w:firstLine="709"/>
        <w:jc w:val="both"/>
        <w:rPr>
          <w:rFonts w:ascii="Times New Roman" w:eastAsiaTheme="minorEastAsia" w:hAnsi="Times New Roman" w:cs="Times New Roman"/>
          <w:color w:val="000000" w:themeColor="text1"/>
          <w:sz w:val="28"/>
          <w:szCs w:val="28"/>
          <w:lang w:val="uk-UA"/>
        </w:rPr>
      </w:pPr>
      <w:r w:rsidRPr="00274AC0">
        <w:rPr>
          <w:rFonts w:ascii="Times New Roman" w:eastAsiaTheme="minorEastAsia" w:hAnsi="Times New Roman" w:cs="Times New Roman"/>
          <w:color w:val="000000" w:themeColor="text1"/>
          <w:sz w:val="28"/>
          <w:szCs w:val="28"/>
          <w:lang w:val="uk-UA"/>
        </w:rPr>
        <w:t xml:space="preserve">Проаналізовано стан Української «зеленої» енергетики, визначено наскільки доцільна побудова геліостанції в Чернігівській області, охарактеризовано «Зелений тариф»  як економічний механізм заохочення інвестування в сектор </w:t>
      </w:r>
      <w:r w:rsidRPr="00274AC0">
        <w:rPr>
          <w:rFonts w:ascii="Times New Roman" w:hAnsi="Times New Roman" w:cs="Times New Roman"/>
          <w:sz w:val="28"/>
          <w:szCs w:val="28"/>
          <w:lang w:val="uk-UA"/>
        </w:rPr>
        <w:t>відновлюваних джерел енергії (</w:t>
      </w:r>
      <w:r w:rsidRPr="00274AC0">
        <w:rPr>
          <w:rFonts w:ascii="Times New Roman" w:eastAsiaTheme="minorEastAsia" w:hAnsi="Times New Roman" w:cs="Times New Roman"/>
          <w:color w:val="000000" w:themeColor="text1"/>
          <w:sz w:val="28"/>
          <w:szCs w:val="28"/>
          <w:lang w:val="uk-UA"/>
        </w:rPr>
        <w:t>ВДЕ);</w:t>
      </w:r>
    </w:p>
    <w:p w:rsidR="003117F6" w:rsidRDefault="003117F6" w:rsidP="003117F6">
      <w:pPr>
        <w:pStyle w:val="a3"/>
        <w:numPr>
          <w:ilvl w:val="0"/>
          <w:numId w:val="12"/>
        </w:numPr>
        <w:spacing w:after="0" w:line="360" w:lineRule="auto"/>
        <w:ind w:left="0" w:firstLine="709"/>
        <w:jc w:val="both"/>
        <w:rPr>
          <w:rFonts w:ascii="Times New Roman" w:eastAsiaTheme="minorEastAsia" w:hAnsi="Times New Roman" w:cs="Times New Roman"/>
          <w:color w:val="000000" w:themeColor="text1"/>
          <w:sz w:val="28"/>
          <w:szCs w:val="28"/>
          <w:lang w:val="uk-UA"/>
        </w:rPr>
      </w:pPr>
      <w:r w:rsidRPr="00274AC0">
        <w:rPr>
          <w:rFonts w:ascii="Times New Roman" w:eastAsiaTheme="minorEastAsia" w:hAnsi="Times New Roman" w:cs="Times New Roman"/>
          <w:color w:val="000000" w:themeColor="text1"/>
          <w:sz w:val="28"/>
          <w:szCs w:val="28"/>
          <w:lang w:val="uk-UA"/>
        </w:rPr>
        <w:t>Опи</w:t>
      </w:r>
      <w:r>
        <w:rPr>
          <w:rFonts w:ascii="Times New Roman" w:eastAsiaTheme="minorEastAsia" w:hAnsi="Times New Roman" w:cs="Times New Roman"/>
          <w:color w:val="000000" w:themeColor="text1"/>
          <w:sz w:val="28"/>
          <w:szCs w:val="28"/>
          <w:lang w:val="uk-UA"/>
        </w:rPr>
        <w:t xml:space="preserve">сані  основні види  та характеристики фотоперетворювачів. Визначено переваги те недоліки фотоелементів (ФЕ) різних типів. Визначено найбільш відповідний тип ФЕ для побудови </w:t>
      </w:r>
      <w:r w:rsidRPr="00962739">
        <w:rPr>
          <w:rFonts w:ascii="Times New Roman" w:hAnsi="Times New Roman" w:cs="Times New Roman"/>
          <w:sz w:val="28"/>
          <w:szCs w:val="28"/>
          <w:lang w:val="uk-UA"/>
        </w:rPr>
        <w:t>сонячн</w:t>
      </w:r>
      <w:r>
        <w:rPr>
          <w:rFonts w:ascii="Times New Roman" w:hAnsi="Times New Roman" w:cs="Times New Roman"/>
          <w:sz w:val="28"/>
          <w:szCs w:val="28"/>
          <w:lang w:val="uk-UA"/>
        </w:rPr>
        <w:t>ої</w:t>
      </w:r>
      <w:r w:rsidRPr="00962739">
        <w:rPr>
          <w:rFonts w:ascii="Times New Roman" w:hAnsi="Times New Roman" w:cs="Times New Roman"/>
          <w:sz w:val="28"/>
          <w:szCs w:val="28"/>
          <w:lang w:val="uk-UA"/>
        </w:rPr>
        <w:t xml:space="preserve"> електростанці</w:t>
      </w:r>
      <w:r>
        <w:rPr>
          <w:rFonts w:ascii="Times New Roman" w:hAnsi="Times New Roman" w:cs="Times New Roman"/>
          <w:sz w:val="28"/>
          <w:szCs w:val="28"/>
          <w:lang w:val="uk-UA"/>
        </w:rPr>
        <w:t>ї</w:t>
      </w:r>
      <w:r>
        <w:rPr>
          <w:rFonts w:ascii="Times New Roman" w:eastAsiaTheme="minorEastAsia" w:hAnsi="Times New Roman" w:cs="Times New Roman"/>
          <w:color w:val="000000" w:themeColor="text1"/>
          <w:sz w:val="28"/>
          <w:szCs w:val="28"/>
          <w:lang w:val="uk-UA"/>
        </w:rPr>
        <w:t xml:space="preserve"> (СЕС) в заданих умовах;</w:t>
      </w:r>
    </w:p>
    <w:p w:rsidR="003117F6" w:rsidRPr="00A41A64" w:rsidRDefault="003117F6" w:rsidP="003117F6">
      <w:pPr>
        <w:pStyle w:val="a3"/>
        <w:numPr>
          <w:ilvl w:val="0"/>
          <w:numId w:val="12"/>
        </w:numPr>
        <w:spacing w:after="0" w:line="360" w:lineRule="auto"/>
        <w:ind w:left="0" w:firstLine="709"/>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Визначено основні компоненти</w:t>
      </w:r>
      <w:r w:rsidRPr="00A41A64">
        <w:rPr>
          <w:rFonts w:ascii="Times New Roman" w:eastAsiaTheme="minorEastAsia" w:hAnsi="Times New Roman" w:cs="Times New Roman"/>
          <w:color w:val="000000" w:themeColor="text1"/>
          <w:sz w:val="28"/>
          <w:szCs w:val="28"/>
          <w:lang w:val="uk-UA"/>
        </w:rPr>
        <w:t>, що входять до ск</w:t>
      </w:r>
      <w:r>
        <w:rPr>
          <w:rFonts w:ascii="Times New Roman" w:eastAsiaTheme="minorEastAsia" w:hAnsi="Times New Roman" w:cs="Times New Roman"/>
          <w:color w:val="000000" w:themeColor="text1"/>
          <w:sz w:val="28"/>
          <w:szCs w:val="28"/>
          <w:lang w:val="uk-UA"/>
        </w:rPr>
        <w:t>л</w:t>
      </w:r>
      <w:r w:rsidRPr="00A41A64">
        <w:rPr>
          <w:rFonts w:ascii="Times New Roman" w:eastAsiaTheme="minorEastAsia" w:hAnsi="Times New Roman" w:cs="Times New Roman"/>
          <w:color w:val="000000" w:themeColor="text1"/>
          <w:sz w:val="28"/>
          <w:szCs w:val="28"/>
          <w:lang w:val="uk-UA"/>
        </w:rPr>
        <w:t>аду геліос</w:t>
      </w:r>
      <w:r>
        <w:rPr>
          <w:rFonts w:ascii="Times New Roman" w:eastAsiaTheme="minorEastAsia" w:hAnsi="Times New Roman" w:cs="Times New Roman"/>
          <w:color w:val="000000" w:themeColor="text1"/>
          <w:sz w:val="28"/>
          <w:szCs w:val="28"/>
          <w:lang w:val="uk-UA"/>
        </w:rPr>
        <w:t>танції</w:t>
      </w:r>
      <w:r w:rsidRPr="00A41A64">
        <w:rPr>
          <w:rFonts w:ascii="Times New Roman" w:eastAsiaTheme="minorEastAsia" w:hAnsi="Times New Roman" w:cs="Times New Roman"/>
          <w:color w:val="000000" w:themeColor="text1"/>
          <w:sz w:val="28"/>
          <w:szCs w:val="28"/>
          <w:lang w:val="uk-UA"/>
        </w:rPr>
        <w:t>. Описані основні схеми підключення СЕС</w:t>
      </w:r>
      <w:r>
        <w:rPr>
          <w:rFonts w:ascii="Times New Roman" w:eastAsiaTheme="minorEastAsia" w:hAnsi="Times New Roman" w:cs="Times New Roman"/>
          <w:color w:val="000000" w:themeColor="text1"/>
          <w:sz w:val="28"/>
          <w:szCs w:val="28"/>
          <w:lang w:val="uk-UA"/>
        </w:rPr>
        <w:t>;</w:t>
      </w:r>
      <w:r w:rsidRPr="00A41A64">
        <w:rPr>
          <w:rFonts w:ascii="Times New Roman" w:eastAsiaTheme="minorEastAsia" w:hAnsi="Times New Roman" w:cs="Times New Roman"/>
          <w:color w:val="000000" w:themeColor="text1"/>
          <w:sz w:val="28"/>
          <w:szCs w:val="28"/>
          <w:lang w:val="uk-UA"/>
        </w:rPr>
        <w:t xml:space="preserve"> </w:t>
      </w:r>
    </w:p>
    <w:p w:rsidR="003117F6" w:rsidRPr="00747E99" w:rsidRDefault="003117F6" w:rsidP="003117F6">
      <w:pPr>
        <w:pStyle w:val="a3"/>
        <w:numPr>
          <w:ilvl w:val="0"/>
          <w:numId w:val="12"/>
        </w:numPr>
        <w:spacing w:after="0" w:line="360" w:lineRule="auto"/>
        <w:ind w:left="0" w:firstLine="709"/>
        <w:jc w:val="both"/>
        <w:rPr>
          <w:rFonts w:ascii="Times New Roman" w:hAnsi="Times New Roman" w:cs="Times New Roman"/>
          <w:color w:val="000000" w:themeColor="text1"/>
          <w:sz w:val="32"/>
          <w:szCs w:val="32"/>
        </w:rPr>
      </w:pPr>
      <w:r>
        <w:rPr>
          <w:rFonts w:ascii="Times New Roman" w:eastAsiaTheme="minorEastAsia" w:hAnsi="Times New Roman" w:cs="Times New Roman"/>
          <w:color w:val="000000" w:themeColor="text1"/>
          <w:sz w:val="28"/>
          <w:szCs w:val="28"/>
          <w:lang w:val="uk-UA"/>
        </w:rPr>
        <w:t>Р</w:t>
      </w:r>
      <w:r w:rsidRPr="00A92E21">
        <w:rPr>
          <w:rFonts w:ascii="Times New Roman" w:eastAsiaTheme="minorEastAsia" w:hAnsi="Times New Roman" w:cs="Times New Roman"/>
          <w:color w:val="000000" w:themeColor="text1"/>
          <w:sz w:val="28"/>
          <w:szCs w:val="28"/>
          <w:lang w:val="uk-UA"/>
        </w:rPr>
        <w:t xml:space="preserve">озроблено проект </w:t>
      </w:r>
      <w:r>
        <w:rPr>
          <w:rFonts w:ascii="Times New Roman" w:eastAsiaTheme="minorEastAsia" w:hAnsi="Times New Roman" w:cs="Times New Roman"/>
          <w:color w:val="000000" w:themeColor="text1"/>
          <w:sz w:val="28"/>
          <w:szCs w:val="28"/>
          <w:lang w:val="uk-UA"/>
        </w:rPr>
        <w:t xml:space="preserve">побутової </w:t>
      </w:r>
      <w:r w:rsidRPr="00A92E21">
        <w:rPr>
          <w:rFonts w:ascii="Times New Roman" w:eastAsiaTheme="minorEastAsia" w:hAnsi="Times New Roman" w:cs="Times New Roman"/>
          <w:color w:val="000000" w:themeColor="text1"/>
          <w:sz w:val="28"/>
          <w:szCs w:val="28"/>
          <w:lang w:val="uk-UA"/>
        </w:rPr>
        <w:t>СЕС</w:t>
      </w:r>
      <w:r>
        <w:rPr>
          <w:rFonts w:ascii="Times New Roman" w:eastAsiaTheme="minorEastAsia" w:hAnsi="Times New Roman" w:cs="Times New Roman"/>
          <w:color w:val="000000" w:themeColor="text1"/>
          <w:sz w:val="28"/>
          <w:szCs w:val="28"/>
          <w:lang w:val="uk-UA"/>
        </w:rPr>
        <w:t xml:space="preserve">. </w:t>
      </w:r>
      <w:r w:rsidRPr="00A92E21">
        <w:rPr>
          <w:rFonts w:ascii="Times New Roman" w:eastAsiaTheme="minorEastAsia" w:hAnsi="Times New Roman" w:cs="Times New Roman"/>
          <w:color w:val="000000" w:themeColor="text1"/>
          <w:sz w:val="28"/>
          <w:szCs w:val="28"/>
          <w:lang w:val="uk-UA"/>
        </w:rPr>
        <w:t xml:space="preserve"> Підібрано основне обладнання для побудови геліо</w:t>
      </w:r>
      <w:r>
        <w:rPr>
          <w:rFonts w:ascii="Times New Roman" w:eastAsiaTheme="minorEastAsia" w:hAnsi="Times New Roman" w:cs="Times New Roman"/>
          <w:color w:val="000000" w:themeColor="text1"/>
          <w:sz w:val="28"/>
          <w:szCs w:val="28"/>
          <w:lang w:val="uk-UA"/>
        </w:rPr>
        <w:t>станції</w:t>
      </w:r>
      <w:r w:rsidRPr="00A92E21">
        <w:rPr>
          <w:rFonts w:ascii="Times New Roman" w:eastAsiaTheme="minorEastAsia" w:hAnsi="Times New Roman" w:cs="Times New Roman"/>
          <w:color w:val="000000" w:themeColor="text1"/>
          <w:sz w:val="28"/>
          <w:szCs w:val="28"/>
          <w:lang w:val="uk-UA"/>
        </w:rPr>
        <w:t>. Обраховано оптимальне полож</w:t>
      </w:r>
      <w:r>
        <w:rPr>
          <w:rFonts w:ascii="Times New Roman" w:eastAsiaTheme="minorEastAsia" w:hAnsi="Times New Roman" w:cs="Times New Roman"/>
          <w:color w:val="000000" w:themeColor="text1"/>
          <w:sz w:val="28"/>
          <w:szCs w:val="28"/>
          <w:lang w:val="uk-UA"/>
        </w:rPr>
        <w:t xml:space="preserve">ення сонячної батареї (СБ) у відповідну пору року </w:t>
      </w:r>
      <w:r w:rsidRPr="00A92E21">
        <w:rPr>
          <w:rFonts w:ascii="Times New Roman" w:eastAsiaTheme="minorEastAsia" w:hAnsi="Times New Roman" w:cs="Times New Roman"/>
          <w:color w:val="000000" w:themeColor="text1"/>
          <w:sz w:val="28"/>
          <w:szCs w:val="28"/>
          <w:lang w:val="uk-UA"/>
        </w:rPr>
        <w:t>для міста Ніжин</w:t>
      </w:r>
      <w:r w:rsidR="00D714DD">
        <w:rPr>
          <w:rFonts w:ascii="Times New Roman" w:eastAsiaTheme="minorEastAsia" w:hAnsi="Times New Roman" w:cs="Times New Roman"/>
          <w:color w:val="000000" w:themeColor="text1"/>
          <w:sz w:val="28"/>
          <w:szCs w:val="28"/>
          <w:lang w:val="uk-UA"/>
        </w:rPr>
        <w:t xml:space="preserve"> за допомогою програмного забезпечення</w:t>
      </w:r>
      <w:r w:rsidR="00D714DD" w:rsidRPr="00D714DD">
        <w:rPr>
          <w:rFonts w:ascii="Times New Roman" w:hAnsi="Times New Roman" w:cs="Times New Roman"/>
          <w:color w:val="000000" w:themeColor="text1"/>
          <w:sz w:val="28"/>
          <w:szCs w:val="28"/>
          <w:lang w:val="uk-UA"/>
        </w:rPr>
        <w:t xml:space="preserve"> </w:t>
      </w:r>
      <w:proofErr w:type="spellStart"/>
      <w:r w:rsidR="00D714DD" w:rsidRPr="00962739">
        <w:rPr>
          <w:rFonts w:ascii="Times New Roman" w:hAnsi="Times New Roman" w:cs="Times New Roman"/>
          <w:color w:val="000000" w:themeColor="text1"/>
          <w:sz w:val="28"/>
          <w:szCs w:val="28"/>
          <w:lang w:val="uk-UA"/>
        </w:rPr>
        <w:t>MathCad</w:t>
      </w:r>
      <w:proofErr w:type="spellEnd"/>
      <w:r>
        <w:rPr>
          <w:rFonts w:ascii="Times New Roman" w:eastAsiaTheme="minorEastAsia" w:hAnsi="Times New Roman" w:cs="Times New Roman"/>
          <w:color w:val="000000" w:themeColor="text1"/>
          <w:sz w:val="28"/>
          <w:szCs w:val="28"/>
          <w:lang w:val="uk-UA"/>
        </w:rPr>
        <w:t>;</w:t>
      </w:r>
      <w:r w:rsidRPr="00A92E21">
        <w:rPr>
          <w:rFonts w:ascii="Times New Roman" w:eastAsiaTheme="minorEastAsia" w:hAnsi="Times New Roman" w:cs="Times New Roman"/>
          <w:color w:val="000000" w:themeColor="text1"/>
          <w:sz w:val="28"/>
          <w:szCs w:val="28"/>
          <w:lang w:val="uk-UA"/>
        </w:rPr>
        <w:t xml:space="preserve"> </w:t>
      </w:r>
    </w:p>
    <w:p w:rsidR="00E60A14" w:rsidRPr="00E60A14" w:rsidRDefault="003117F6" w:rsidP="003117F6">
      <w:pPr>
        <w:pStyle w:val="a3"/>
        <w:numPr>
          <w:ilvl w:val="0"/>
          <w:numId w:val="12"/>
        </w:numPr>
        <w:spacing w:after="0" w:line="360" w:lineRule="auto"/>
        <w:ind w:left="0" w:firstLine="709"/>
        <w:jc w:val="both"/>
        <w:rPr>
          <w:rFonts w:ascii="Times New Roman" w:hAnsi="Times New Roman" w:cs="Times New Roman"/>
          <w:color w:val="000000" w:themeColor="text1"/>
          <w:sz w:val="32"/>
          <w:szCs w:val="32"/>
        </w:rPr>
      </w:pPr>
      <w:r w:rsidRPr="00A92E21">
        <w:rPr>
          <w:rFonts w:ascii="Times New Roman" w:eastAsiaTheme="minorEastAsia" w:hAnsi="Times New Roman" w:cs="Times New Roman"/>
          <w:color w:val="000000" w:themeColor="text1"/>
          <w:sz w:val="28"/>
          <w:szCs w:val="28"/>
          <w:lang w:val="uk-UA"/>
        </w:rPr>
        <w:t>Визначено необхідн</w:t>
      </w:r>
      <w:r>
        <w:rPr>
          <w:rFonts w:ascii="Times New Roman" w:eastAsiaTheme="minorEastAsia" w:hAnsi="Times New Roman" w:cs="Times New Roman"/>
          <w:color w:val="000000" w:themeColor="text1"/>
          <w:sz w:val="28"/>
          <w:szCs w:val="28"/>
          <w:lang w:val="uk-UA"/>
        </w:rPr>
        <w:t>а</w:t>
      </w:r>
      <w:r w:rsidRPr="00A92E21">
        <w:rPr>
          <w:rFonts w:ascii="Times New Roman" w:eastAsiaTheme="minorEastAsia" w:hAnsi="Times New Roman" w:cs="Times New Roman"/>
          <w:color w:val="000000" w:themeColor="text1"/>
          <w:sz w:val="28"/>
          <w:szCs w:val="28"/>
          <w:lang w:val="uk-UA"/>
        </w:rPr>
        <w:t xml:space="preserve"> кількість генерованої потужності для конкретних </w:t>
      </w:r>
      <w:r>
        <w:rPr>
          <w:rFonts w:ascii="Times New Roman" w:eastAsiaTheme="minorEastAsia" w:hAnsi="Times New Roman" w:cs="Times New Roman"/>
          <w:color w:val="000000" w:themeColor="text1"/>
          <w:sz w:val="28"/>
          <w:szCs w:val="28"/>
          <w:lang w:val="uk-UA"/>
        </w:rPr>
        <w:t xml:space="preserve">географічних </w:t>
      </w:r>
      <w:r w:rsidRPr="00A92E21">
        <w:rPr>
          <w:rFonts w:ascii="Times New Roman" w:eastAsiaTheme="minorEastAsia" w:hAnsi="Times New Roman" w:cs="Times New Roman"/>
          <w:color w:val="000000" w:themeColor="text1"/>
          <w:sz w:val="28"/>
          <w:szCs w:val="28"/>
          <w:lang w:val="uk-UA"/>
        </w:rPr>
        <w:t xml:space="preserve">умов.  </w:t>
      </w:r>
      <w:r w:rsidR="00D714DD">
        <w:rPr>
          <w:rFonts w:ascii="Times New Roman" w:eastAsiaTheme="minorEastAsia" w:hAnsi="Times New Roman" w:cs="Times New Roman"/>
          <w:color w:val="000000" w:themeColor="text1"/>
          <w:sz w:val="28"/>
          <w:szCs w:val="28"/>
          <w:lang w:val="uk-UA"/>
        </w:rPr>
        <w:t>Визначено загальну вартість СЕС</w:t>
      </w:r>
      <w:r>
        <w:rPr>
          <w:rFonts w:ascii="Times New Roman" w:eastAsiaTheme="minorEastAsia" w:hAnsi="Times New Roman" w:cs="Times New Roman"/>
          <w:color w:val="000000" w:themeColor="text1"/>
          <w:sz w:val="28"/>
          <w:szCs w:val="28"/>
          <w:lang w:val="uk-UA"/>
        </w:rPr>
        <w:t>.</w:t>
      </w:r>
    </w:p>
    <w:p w:rsidR="00E60A14" w:rsidRPr="00E60A14" w:rsidRDefault="00D5146E" w:rsidP="003117F6">
      <w:pPr>
        <w:pStyle w:val="a3"/>
        <w:numPr>
          <w:ilvl w:val="0"/>
          <w:numId w:val="12"/>
        </w:numPr>
        <w:spacing w:after="0" w:line="360" w:lineRule="auto"/>
        <w:ind w:left="0" w:firstLine="709"/>
        <w:jc w:val="both"/>
        <w:rPr>
          <w:rFonts w:ascii="Times New Roman" w:hAnsi="Times New Roman" w:cs="Times New Roman"/>
          <w:color w:val="000000" w:themeColor="text1"/>
          <w:sz w:val="32"/>
          <w:szCs w:val="32"/>
        </w:rPr>
      </w:pPr>
      <w:r>
        <w:rPr>
          <w:rFonts w:ascii="Times New Roman" w:eastAsiaTheme="minorEastAsia" w:hAnsi="Times New Roman" w:cs="Times New Roman"/>
          <w:color w:val="000000" w:themeColor="text1"/>
          <w:sz w:val="28"/>
          <w:szCs w:val="28"/>
          <w:lang w:val="uk-UA"/>
        </w:rPr>
        <w:t>Максимальна</w:t>
      </w:r>
      <w:r w:rsidR="00E60A14">
        <w:rPr>
          <w:rFonts w:ascii="Times New Roman" w:eastAsiaTheme="minorEastAsia" w:hAnsi="Times New Roman" w:cs="Times New Roman"/>
          <w:color w:val="000000" w:themeColor="text1"/>
          <w:sz w:val="28"/>
          <w:szCs w:val="28"/>
          <w:lang w:val="uk-UA"/>
        </w:rPr>
        <w:t xml:space="preserve"> потужність проектованої СЕС становить </w:t>
      </w:r>
      <w:r>
        <w:rPr>
          <w:rFonts w:ascii="Times New Roman" w:eastAsiaTheme="minorEastAsia" w:hAnsi="Times New Roman" w:cs="Times New Roman"/>
          <w:color w:val="000000" w:themeColor="text1"/>
          <w:sz w:val="28"/>
          <w:szCs w:val="28"/>
          <w:lang w:val="uk-UA"/>
        </w:rPr>
        <w:t>2,5</w:t>
      </w:r>
      <w:r w:rsidR="00C645BF">
        <w:rPr>
          <w:rFonts w:ascii="Times New Roman" w:eastAsiaTheme="minorEastAsia" w:hAnsi="Times New Roman" w:cs="Times New Roman"/>
          <w:color w:val="000000" w:themeColor="text1"/>
          <w:sz w:val="28"/>
          <w:szCs w:val="28"/>
          <w:lang w:val="uk-UA"/>
        </w:rPr>
        <w:t xml:space="preserve"> кВт.</w:t>
      </w:r>
    </w:p>
    <w:p w:rsidR="007C1C23" w:rsidRPr="00962739" w:rsidRDefault="007C1C23" w:rsidP="003117F6">
      <w:pPr>
        <w:pStyle w:val="a3"/>
        <w:numPr>
          <w:ilvl w:val="0"/>
          <w:numId w:val="12"/>
        </w:numPr>
        <w:spacing w:after="0" w:line="360" w:lineRule="auto"/>
        <w:ind w:left="0" w:firstLine="709"/>
        <w:jc w:val="both"/>
        <w:rPr>
          <w:rFonts w:ascii="Times New Roman" w:hAnsi="Times New Roman" w:cs="Times New Roman"/>
          <w:color w:val="000000" w:themeColor="text1"/>
          <w:sz w:val="32"/>
          <w:szCs w:val="32"/>
        </w:rPr>
      </w:pPr>
      <w:r w:rsidRPr="00962739">
        <w:rPr>
          <w:rFonts w:ascii="Times New Roman" w:hAnsi="Times New Roman" w:cs="Times New Roman"/>
          <w:color w:val="000000" w:themeColor="text1"/>
          <w:sz w:val="32"/>
          <w:szCs w:val="32"/>
        </w:rPr>
        <w:br w:type="page"/>
      </w:r>
    </w:p>
    <w:p w:rsidR="00E86D80" w:rsidRDefault="00FD0D7E" w:rsidP="001827A2">
      <w:pPr>
        <w:pStyle w:val="1"/>
        <w:jc w:val="center"/>
        <w:rPr>
          <w:rFonts w:ascii="Times New Roman" w:hAnsi="Times New Roman" w:cs="Times New Roman"/>
          <w:color w:val="000000" w:themeColor="text1"/>
          <w:sz w:val="32"/>
          <w:szCs w:val="32"/>
        </w:rPr>
      </w:pPr>
      <w:bookmarkStart w:id="35" w:name="_Toc26526252"/>
      <w:r w:rsidRPr="00962739">
        <w:rPr>
          <w:rFonts w:ascii="Times New Roman" w:hAnsi="Times New Roman" w:cs="Times New Roman"/>
          <w:color w:val="000000" w:themeColor="text1"/>
          <w:sz w:val="32"/>
          <w:szCs w:val="32"/>
        </w:rPr>
        <w:lastRenderedPageBreak/>
        <w:t>СПИСОК ЛІТЕРАТУРИ</w:t>
      </w:r>
      <w:bookmarkEnd w:id="35"/>
      <w:r w:rsidRPr="00962739">
        <w:rPr>
          <w:rFonts w:ascii="Times New Roman" w:hAnsi="Times New Roman" w:cs="Times New Roman"/>
          <w:color w:val="000000" w:themeColor="text1"/>
          <w:sz w:val="32"/>
          <w:szCs w:val="32"/>
        </w:rPr>
        <w:t xml:space="preserve"> </w:t>
      </w:r>
    </w:p>
    <w:p w:rsidR="00E86D80" w:rsidRPr="00D063C9" w:rsidRDefault="00E86D80" w:rsidP="00E86D80">
      <w:pPr>
        <w:rPr>
          <w:i/>
          <w:lang w:val="uk-UA"/>
        </w:rPr>
      </w:pP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proofErr w:type="spellStart"/>
      <w:r w:rsidRPr="001E5CF7">
        <w:rPr>
          <w:rFonts w:ascii="Times New Roman" w:hAnsi="Times New Roman" w:cs="Times New Roman"/>
          <w:bCs/>
          <w:sz w:val="28"/>
          <w:szCs w:val="28"/>
          <w:lang w:val="uk-UA"/>
        </w:rPr>
        <w:t>Дудюк</w:t>
      </w:r>
      <w:proofErr w:type="spellEnd"/>
      <w:r w:rsidRPr="001E5CF7">
        <w:rPr>
          <w:rFonts w:ascii="Times New Roman" w:hAnsi="Times New Roman" w:cs="Times New Roman"/>
          <w:bCs/>
          <w:sz w:val="28"/>
          <w:szCs w:val="28"/>
          <w:lang w:val="uk-UA"/>
        </w:rPr>
        <w:t xml:space="preserve"> Д.Л., Мазепа С.С., </w:t>
      </w:r>
      <w:proofErr w:type="spellStart"/>
      <w:r w:rsidRPr="001E5CF7">
        <w:rPr>
          <w:rFonts w:ascii="Times New Roman" w:hAnsi="Times New Roman" w:cs="Times New Roman"/>
          <w:bCs/>
          <w:sz w:val="28"/>
          <w:szCs w:val="28"/>
          <w:lang w:val="uk-UA"/>
        </w:rPr>
        <w:t>Гнатишин</w:t>
      </w:r>
      <w:proofErr w:type="spellEnd"/>
      <w:r w:rsidRPr="001E5CF7">
        <w:rPr>
          <w:rFonts w:ascii="Times New Roman" w:hAnsi="Times New Roman" w:cs="Times New Roman"/>
          <w:bCs/>
          <w:sz w:val="28"/>
          <w:szCs w:val="28"/>
          <w:lang w:val="uk-UA"/>
        </w:rPr>
        <w:t xml:space="preserve"> Я.М. Нетрадиційна енергетика: Навчальний посібник. Львів: Магнолія плюс, 2007. 262 с. </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Бурячок Т.О., </w:t>
      </w:r>
      <w:proofErr w:type="spellStart"/>
      <w:r w:rsidRPr="001E5CF7">
        <w:rPr>
          <w:rFonts w:ascii="Times New Roman" w:hAnsi="Times New Roman" w:cs="Times New Roman"/>
          <w:bCs/>
          <w:sz w:val="28"/>
          <w:szCs w:val="28"/>
          <w:lang w:val="uk-UA"/>
        </w:rPr>
        <w:t>Буцьо</w:t>
      </w:r>
      <w:proofErr w:type="spellEnd"/>
      <w:r w:rsidRPr="001E5CF7">
        <w:rPr>
          <w:rFonts w:ascii="Times New Roman" w:hAnsi="Times New Roman" w:cs="Times New Roman"/>
          <w:bCs/>
          <w:sz w:val="28"/>
          <w:szCs w:val="28"/>
          <w:lang w:val="uk-UA"/>
        </w:rPr>
        <w:t xml:space="preserve"> З.О., </w:t>
      </w:r>
      <w:proofErr w:type="spellStart"/>
      <w:r w:rsidRPr="001E5CF7">
        <w:rPr>
          <w:rFonts w:ascii="Times New Roman" w:hAnsi="Times New Roman" w:cs="Times New Roman"/>
          <w:bCs/>
          <w:sz w:val="28"/>
          <w:szCs w:val="28"/>
          <w:lang w:val="uk-UA"/>
        </w:rPr>
        <w:t>Варламов</w:t>
      </w:r>
      <w:proofErr w:type="spellEnd"/>
      <w:r w:rsidRPr="001E5CF7">
        <w:rPr>
          <w:rFonts w:ascii="Times New Roman" w:hAnsi="Times New Roman" w:cs="Times New Roman"/>
          <w:bCs/>
          <w:sz w:val="28"/>
          <w:szCs w:val="28"/>
          <w:lang w:val="uk-UA"/>
        </w:rPr>
        <w:t xml:space="preserve"> Г.Б. Електроенергетика та охорона навколишнього середовища. Функціонування енергетики в сучасному світі.  Київ: НТУУ КПІ, 2010. 315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Пугач Л. И., </w:t>
      </w:r>
      <w:proofErr w:type="spellStart"/>
      <w:r w:rsidRPr="001E5CF7">
        <w:rPr>
          <w:rFonts w:ascii="Times New Roman" w:hAnsi="Times New Roman" w:cs="Times New Roman"/>
          <w:bCs/>
          <w:sz w:val="28"/>
          <w:szCs w:val="28"/>
          <w:lang w:val="uk-UA"/>
        </w:rPr>
        <w:t>Серант</w:t>
      </w:r>
      <w:proofErr w:type="spellEnd"/>
      <w:r w:rsidRPr="001E5CF7">
        <w:rPr>
          <w:rFonts w:ascii="Times New Roman" w:hAnsi="Times New Roman" w:cs="Times New Roman"/>
          <w:bCs/>
          <w:sz w:val="28"/>
          <w:szCs w:val="28"/>
          <w:lang w:val="uk-UA"/>
        </w:rPr>
        <w:t xml:space="preserve"> Ф. А., </w:t>
      </w:r>
      <w:proofErr w:type="spellStart"/>
      <w:r w:rsidRPr="001E5CF7">
        <w:rPr>
          <w:rFonts w:ascii="Times New Roman" w:hAnsi="Times New Roman" w:cs="Times New Roman"/>
          <w:bCs/>
          <w:sz w:val="28"/>
          <w:szCs w:val="28"/>
          <w:lang w:val="uk-UA"/>
        </w:rPr>
        <w:t>Серант</w:t>
      </w:r>
      <w:proofErr w:type="spellEnd"/>
      <w:r w:rsidRPr="001E5CF7">
        <w:rPr>
          <w:rFonts w:ascii="Times New Roman" w:hAnsi="Times New Roman" w:cs="Times New Roman"/>
          <w:bCs/>
          <w:sz w:val="28"/>
          <w:szCs w:val="28"/>
          <w:lang w:val="uk-UA"/>
        </w:rPr>
        <w:t xml:space="preserve"> Д. Ф. </w:t>
      </w:r>
      <w:proofErr w:type="spellStart"/>
      <w:r w:rsidRPr="001E5CF7">
        <w:rPr>
          <w:rFonts w:ascii="Times New Roman" w:hAnsi="Times New Roman" w:cs="Times New Roman"/>
          <w:bCs/>
          <w:sz w:val="28"/>
          <w:szCs w:val="28"/>
          <w:lang w:val="uk-UA"/>
        </w:rPr>
        <w:t>Нетрадиционная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энергетика</w:t>
      </w:r>
      <w:proofErr w:type="spellEnd"/>
      <w:r w:rsidRPr="001E5CF7">
        <w:rPr>
          <w:rFonts w:ascii="Times New Roman" w:hAnsi="Times New Roman" w:cs="Times New Roman"/>
          <w:bCs/>
          <w:sz w:val="28"/>
          <w:szCs w:val="28"/>
          <w:lang w:val="uk-UA"/>
        </w:rPr>
        <w:t xml:space="preserve"> – </w:t>
      </w:r>
      <w:proofErr w:type="spellStart"/>
      <w:r w:rsidRPr="001E5CF7">
        <w:rPr>
          <w:rFonts w:ascii="Times New Roman" w:hAnsi="Times New Roman" w:cs="Times New Roman"/>
          <w:bCs/>
          <w:sz w:val="28"/>
          <w:szCs w:val="28"/>
          <w:lang w:val="uk-UA"/>
        </w:rPr>
        <w:t>возобновляемые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использование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биомассы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термохимическая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подготовка</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экологическая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безопасность</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учебное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пособие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Новосибирск</w:t>
      </w:r>
      <w:proofErr w:type="spellEnd"/>
      <w:r w:rsidRPr="001E5CF7">
        <w:rPr>
          <w:rFonts w:ascii="Times New Roman" w:hAnsi="Times New Roman" w:cs="Times New Roman"/>
          <w:bCs/>
          <w:sz w:val="28"/>
          <w:szCs w:val="28"/>
          <w:lang w:val="uk-UA"/>
        </w:rPr>
        <w:t>: НГТУ, 2006. 347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proofErr w:type="spellStart"/>
      <w:r w:rsidRPr="001E5CF7">
        <w:rPr>
          <w:rFonts w:ascii="Times New Roman" w:hAnsi="Times New Roman" w:cs="Times New Roman"/>
          <w:bCs/>
          <w:sz w:val="28"/>
          <w:szCs w:val="28"/>
          <w:lang w:val="uk-UA"/>
        </w:rPr>
        <w:t>Sterling</w:t>
      </w:r>
      <w:proofErr w:type="spellEnd"/>
      <w:r w:rsidRPr="001E5CF7">
        <w:rPr>
          <w:rFonts w:ascii="Times New Roman" w:hAnsi="Times New Roman" w:cs="Times New Roman"/>
          <w:bCs/>
          <w:sz w:val="28"/>
          <w:szCs w:val="28"/>
          <w:lang w:val="uk-UA"/>
        </w:rPr>
        <w:t xml:space="preserve"> V. </w:t>
      </w:r>
      <w:proofErr w:type="spellStart"/>
      <w:r w:rsidRPr="001E5CF7">
        <w:rPr>
          <w:rFonts w:ascii="Times New Roman" w:hAnsi="Times New Roman" w:cs="Times New Roman"/>
          <w:bCs/>
          <w:sz w:val="28"/>
          <w:szCs w:val="28"/>
          <w:lang w:val="uk-UA"/>
        </w:rPr>
        <w:t>Planning</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and</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Installing</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Photovoltaic</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System</w:t>
      </w:r>
      <w:proofErr w:type="spellEnd"/>
      <w:r w:rsidRPr="001E5CF7">
        <w:rPr>
          <w:rFonts w:ascii="Times New Roman" w:hAnsi="Times New Roman" w:cs="Times New Roman"/>
          <w:bCs/>
          <w:sz w:val="28"/>
          <w:szCs w:val="28"/>
          <w:lang w:val="uk-UA"/>
        </w:rPr>
        <w:t xml:space="preserve">. – </w:t>
      </w:r>
      <w:proofErr w:type="spellStart"/>
      <w:r w:rsidRPr="001E5CF7">
        <w:rPr>
          <w:rFonts w:ascii="Times New Roman" w:hAnsi="Times New Roman" w:cs="Times New Roman"/>
          <w:bCs/>
          <w:sz w:val="28"/>
          <w:szCs w:val="28"/>
          <w:lang w:val="uk-UA"/>
        </w:rPr>
        <w:t>London</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International</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Journal</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of</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Environmental</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Studies</w:t>
      </w:r>
      <w:proofErr w:type="spellEnd"/>
      <w:r w:rsidRPr="001E5CF7">
        <w:rPr>
          <w:rFonts w:ascii="Times New Roman" w:hAnsi="Times New Roman" w:cs="Times New Roman"/>
          <w:bCs/>
          <w:sz w:val="28"/>
          <w:szCs w:val="28"/>
          <w:lang w:val="uk-UA"/>
        </w:rPr>
        <w:t>. 2006, 384 р.</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Кудря С.О. Атлас енергетичного потенціалу нетрадиційних та відновлюваних джерел енергії. Київ: Інститут відновлюваної енергетики НАН України, 2008. 54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proofErr w:type="spellStart"/>
      <w:r w:rsidRPr="001E5CF7">
        <w:rPr>
          <w:rFonts w:ascii="Times New Roman" w:hAnsi="Times New Roman" w:cs="Times New Roman"/>
          <w:bCs/>
          <w:sz w:val="28"/>
          <w:szCs w:val="28"/>
          <w:lang w:val="uk-UA"/>
        </w:rPr>
        <w:t>Алексеев</w:t>
      </w:r>
      <w:proofErr w:type="spellEnd"/>
      <w:r w:rsidRPr="001E5CF7">
        <w:rPr>
          <w:rFonts w:ascii="Times New Roman" w:hAnsi="Times New Roman" w:cs="Times New Roman"/>
          <w:bCs/>
          <w:sz w:val="28"/>
          <w:szCs w:val="28"/>
          <w:lang w:val="uk-UA"/>
        </w:rPr>
        <w:t xml:space="preserve"> Б.А. </w:t>
      </w:r>
      <w:proofErr w:type="spellStart"/>
      <w:r w:rsidRPr="001E5CF7">
        <w:rPr>
          <w:rFonts w:ascii="Times New Roman" w:hAnsi="Times New Roman" w:cs="Times New Roman"/>
          <w:bCs/>
          <w:sz w:val="28"/>
          <w:szCs w:val="28"/>
          <w:lang w:val="uk-UA"/>
        </w:rPr>
        <w:t>Возобновляемые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энергии</w:t>
      </w:r>
      <w:proofErr w:type="spellEnd"/>
      <w:r w:rsidRPr="001E5CF7">
        <w:rPr>
          <w:rFonts w:ascii="Times New Roman" w:hAnsi="Times New Roman" w:cs="Times New Roman"/>
          <w:bCs/>
          <w:sz w:val="28"/>
          <w:szCs w:val="28"/>
          <w:lang w:val="uk-UA"/>
        </w:rPr>
        <w:t xml:space="preserve"> за </w:t>
      </w:r>
      <w:proofErr w:type="spellStart"/>
      <w:r w:rsidRPr="001E5CF7">
        <w:rPr>
          <w:rFonts w:ascii="Times New Roman" w:hAnsi="Times New Roman" w:cs="Times New Roman"/>
          <w:bCs/>
          <w:sz w:val="28"/>
          <w:szCs w:val="28"/>
          <w:lang w:val="uk-UA"/>
        </w:rPr>
        <w:t>рубежом</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Энергетика</w:t>
      </w:r>
      <w:proofErr w:type="spellEnd"/>
      <w:r w:rsidRPr="001E5CF7">
        <w:rPr>
          <w:rFonts w:ascii="Times New Roman" w:hAnsi="Times New Roman" w:cs="Times New Roman"/>
          <w:bCs/>
          <w:sz w:val="28"/>
          <w:szCs w:val="28"/>
          <w:lang w:val="uk-UA"/>
        </w:rPr>
        <w:t xml:space="preserve"> за </w:t>
      </w:r>
      <w:proofErr w:type="spellStart"/>
      <w:r w:rsidRPr="001E5CF7">
        <w:rPr>
          <w:rFonts w:ascii="Times New Roman" w:hAnsi="Times New Roman" w:cs="Times New Roman"/>
          <w:bCs/>
          <w:sz w:val="28"/>
          <w:szCs w:val="28"/>
          <w:lang w:val="uk-UA"/>
        </w:rPr>
        <w:t>рубежом</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Энергетик</w:t>
      </w:r>
      <w:proofErr w:type="spellEnd"/>
      <w:r w:rsidRPr="001E5CF7">
        <w:rPr>
          <w:rFonts w:ascii="Times New Roman" w:hAnsi="Times New Roman" w:cs="Times New Roman"/>
          <w:bCs/>
          <w:sz w:val="28"/>
          <w:szCs w:val="28"/>
          <w:lang w:val="uk-UA"/>
        </w:rPr>
        <w:t>, 2005. 92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proofErr w:type="spellStart"/>
      <w:r w:rsidRPr="001E5CF7">
        <w:rPr>
          <w:rFonts w:ascii="Times New Roman" w:hAnsi="Times New Roman" w:cs="Times New Roman"/>
          <w:bCs/>
          <w:sz w:val="28"/>
          <w:szCs w:val="28"/>
          <w:lang w:val="uk-UA"/>
        </w:rPr>
        <w:t>Клавдиенко</w:t>
      </w:r>
      <w:proofErr w:type="spellEnd"/>
      <w:r w:rsidRPr="001E5CF7">
        <w:rPr>
          <w:rFonts w:ascii="Times New Roman" w:hAnsi="Times New Roman" w:cs="Times New Roman"/>
          <w:bCs/>
          <w:sz w:val="28"/>
          <w:szCs w:val="28"/>
          <w:lang w:val="uk-UA"/>
        </w:rPr>
        <w:t xml:space="preserve"> В.П., Тарасов А.П. </w:t>
      </w:r>
      <w:proofErr w:type="spellStart"/>
      <w:r w:rsidRPr="001E5CF7">
        <w:rPr>
          <w:rFonts w:ascii="Times New Roman" w:hAnsi="Times New Roman" w:cs="Times New Roman"/>
          <w:bCs/>
          <w:sz w:val="28"/>
          <w:szCs w:val="28"/>
          <w:lang w:val="uk-UA"/>
        </w:rPr>
        <w:t>Нетрадиционная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энергетика</w:t>
      </w:r>
      <w:proofErr w:type="spellEnd"/>
      <w:r w:rsidRPr="001E5CF7">
        <w:rPr>
          <w:rFonts w:ascii="Times New Roman" w:hAnsi="Times New Roman" w:cs="Times New Roman"/>
          <w:bCs/>
          <w:sz w:val="28"/>
          <w:szCs w:val="28"/>
          <w:lang w:val="uk-UA"/>
        </w:rPr>
        <w:t xml:space="preserve"> в </w:t>
      </w:r>
      <w:proofErr w:type="spellStart"/>
      <w:r w:rsidRPr="001E5CF7">
        <w:rPr>
          <w:rFonts w:ascii="Times New Roman" w:hAnsi="Times New Roman" w:cs="Times New Roman"/>
          <w:bCs/>
          <w:sz w:val="28"/>
          <w:szCs w:val="28"/>
          <w:lang w:val="uk-UA"/>
        </w:rPr>
        <w:t>странах</w:t>
      </w:r>
      <w:proofErr w:type="spellEnd"/>
      <w:r w:rsidRPr="001E5CF7">
        <w:rPr>
          <w:rFonts w:ascii="Times New Roman" w:hAnsi="Times New Roman" w:cs="Times New Roman"/>
          <w:bCs/>
          <w:sz w:val="28"/>
          <w:szCs w:val="28"/>
          <w:lang w:val="uk-UA"/>
        </w:rPr>
        <w:t xml:space="preserve"> ЕС: </w:t>
      </w:r>
      <w:proofErr w:type="spellStart"/>
      <w:r w:rsidRPr="001E5CF7">
        <w:rPr>
          <w:rFonts w:ascii="Times New Roman" w:hAnsi="Times New Roman" w:cs="Times New Roman"/>
          <w:bCs/>
          <w:sz w:val="28"/>
          <w:szCs w:val="28"/>
          <w:lang w:val="uk-UA"/>
        </w:rPr>
        <w:t>экономическое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стимулирование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развития</w:t>
      </w:r>
      <w:proofErr w:type="spellEnd"/>
      <w:r w:rsidRPr="001E5CF7">
        <w:rPr>
          <w:rFonts w:ascii="Times New Roman" w:hAnsi="Times New Roman" w:cs="Times New Roman"/>
          <w:bCs/>
          <w:sz w:val="28"/>
          <w:szCs w:val="28"/>
          <w:lang w:val="uk-UA"/>
        </w:rPr>
        <w:t>. Москва: Наука, 2006. 146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Соловей О.І., </w:t>
      </w:r>
      <w:proofErr w:type="spellStart"/>
      <w:r w:rsidRPr="001E5CF7">
        <w:rPr>
          <w:rFonts w:ascii="Times New Roman" w:hAnsi="Times New Roman" w:cs="Times New Roman"/>
          <w:bCs/>
          <w:sz w:val="28"/>
          <w:szCs w:val="28"/>
          <w:lang w:val="uk-UA"/>
        </w:rPr>
        <w:t>Лега</w:t>
      </w:r>
      <w:proofErr w:type="spellEnd"/>
      <w:r w:rsidRPr="001E5CF7">
        <w:rPr>
          <w:rFonts w:ascii="Times New Roman" w:hAnsi="Times New Roman" w:cs="Times New Roman"/>
          <w:bCs/>
          <w:sz w:val="28"/>
          <w:szCs w:val="28"/>
          <w:lang w:val="uk-UA"/>
        </w:rPr>
        <w:t xml:space="preserve"> Ю.Г., </w:t>
      </w:r>
      <w:proofErr w:type="spellStart"/>
      <w:r w:rsidRPr="001E5CF7">
        <w:rPr>
          <w:rFonts w:ascii="Times New Roman" w:hAnsi="Times New Roman" w:cs="Times New Roman"/>
          <w:bCs/>
          <w:sz w:val="28"/>
          <w:szCs w:val="28"/>
          <w:lang w:val="uk-UA"/>
        </w:rPr>
        <w:t>Розен</w:t>
      </w:r>
      <w:proofErr w:type="spellEnd"/>
      <w:r w:rsidRPr="001E5CF7">
        <w:rPr>
          <w:rFonts w:ascii="Times New Roman" w:hAnsi="Times New Roman" w:cs="Times New Roman"/>
          <w:bCs/>
          <w:sz w:val="28"/>
          <w:szCs w:val="28"/>
          <w:lang w:val="uk-UA"/>
        </w:rPr>
        <w:t xml:space="preserve"> В.П. Нетрадиційні та поновлювальні джерела енергії. Черкаси: ЧДТУ, 2007. 412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proofErr w:type="spellStart"/>
      <w:r w:rsidRPr="001E5CF7">
        <w:rPr>
          <w:rFonts w:ascii="Times New Roman" w:hAnsi="Times New Roman" w:cs="Times New Roman"/>
          <w:bCs/>
          <w:sz w:val="28"/>
          <w:szCs w:val="28"/>
          <w:lang w:val="uk-UA"/>
        </w:rPr>
        <w:t>Сибикин</w:t>
      </w:r>
      <w:proofErr w:type="spellEnd"/>
      <w:r w:rsidRPr="001E5CF7">
        <w:rPr>
          <w:rFonts w:ascii="Times New Roman" w:hAnsi="Times New Roman" w:cs="Times New Roman"/>
          <w:bCs/>
          <w:sz w:val="28"/>
          <w:szCs w:val="28"/>
          <w:lang w:val="uk-UA"/>
        </w:rPr>
        <w:t xml:space="preserve"> Ю.Д., </w:t>
      </w:r>
      <w:proofErr w:type="spellStart"/>
      <w:r w:rsidRPr="001E5CF7">
        <w:rPr>
          <w:rFonts w:ascii="Times New Roman" w:hAnsi="Times New Roman" w:cs="Times New Roman"/>
          <w:bCs/>
          <w:sz w:val="28"/>
          <w:szCs w:val="28"/>
          <w:lang w:val="uk-UA"/>
        </w:rPr>
        <w:t>Сибикин</w:t>
      </w:r>
      <w:proofErr w:type="spellEnd"/>
      <w:r w:rsidRPr="001E5CF7">
        <w:rPr>
          <w:rFonts w:ascii="Times New Roman" w:hAnsi="Times New Roman" w:cs="Times New Roman"/>
          <w:bCs/>
          <w:sz w:val="28"/>
          <w:szCs w:val="28"/>
          <w:lang w:val="uk-UA"/>
        </w:rPr>
        <w:t xml:space="preserve"> М.Ю. </w:t>
      </w:r>
      <w:proofErr w:type="spellStart"/>
      <w:r w:rsidRPr="001E5CF7">
        <w:rPr>
          <w:rFonts w:ascii="Times New Roman" w:hAnsi="Times New Roman" w:cs="Times New Roman"/>
          <w:bCs/>
          <w:sz w:val="28"/>
          <w:szCs w:val="28"/>
          <w:lang w:val="uk-UA"/>
        </w:rPr>
        <w:t>Нетрадиционные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возобновляемые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энергии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Учебное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издание</w:t>
      </w:r>
      <w:proofErr w:type="spellEnd"/>
      <w:r w:rsidRPr="001E5CF7">
        <w:rPr>
          <w:rFonts w:ascii="Times New Roman" w:hAnsi="Times New Roman" w:cs="Times New Roman"/>
          <w:bCs/>
          <w:sz w:val="28"/>
          <w:szCs w:val="28"/>
          <w:lang w:val="uk-UA"/>
        </w:rPr>
        <w:t>. Москва: МЭИ, 2008. 228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Шидловський</w:t>
      </w:r>
      <w:proofErr w:type="spellEnd"/>
      <w:r w:rsidRPr="001E5CF7">
        <w:rPr>
          <w:rFonts w:ascii="Times New Roman" w:hAnsi="Times New Roman" w:cs="Times New Roman"/>
          <w:bCs/>
          <w:sz w:val="28"/>
          <w:szCs w:val="28"/>
          <w:lang w:val="uk-UA"/>
        </w:rPr>
        <w:t xml:space="preserve"> А.К. Енергетичні ресурси та потоки. Київ: Українські енциклопедичні знання, 2003. 468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Шидловський</w:t>
      </w:r>
      <w:proofErr w:type="spellEnd"/>
      <w:r w:rsidRPr="001E5CF7">
        <w:rPr>
          <w:rFonts w:ascii="Times New Roman" w:hAnsi="Times New Roman" w:cs="Times New Roman"/>
          <w:bCs/>
          <w:sz w:val="28"/>
          <w:szCs w:val="28"/>
          <w:lang w:val="uk-UA"/>
        </w:rPr>
        <w:t xml:space="preserve"> А.К. Енергоефективність та відновлювані джерела енергії Київ: Українські енциклопедичні знання, 2007. 559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lastRenderedPageBreak/>
        <w:t xml:space="preserve"> </w:t>
      </w:r>
      <w:proofErr w:type="spellStart"/>
      <w:r w:rsidRPr="001E5CF7">
        <w:rPr>
          <w:rFonts w:ascii="Times New Roman" w:hAnsi="Times New Roman" w:cs="Times New Roman"/>
          <w:bCs/>
          <w:sz w:val="28"/>
          <w:szCs w:val="28"/>
          <w:lang w:val="uk-UA"/>
        </w:rPr>
        <w:t>Мхитарян</w:t>
      </w:r>
      <w:proofErr w:type="spellEnd"/>
      <w:r w:rsidRPr="001E5CF7">
        <w:rPr>
          <w:rFonts w:ascii="Times New Roman" w:hAnsi="Times New Roman" w:cs="Times New Roman"/>
          <w:bCs/>
          <w:sz w:val="28"/>
          <w:szCs w:val="28"/>
          <w:lang w:val="uk-UA"/>
        </w:rPr>
        <w:t xml:space="preserve"> Н.М. </w:t>
      </w:r>
      <w:proofErr w:type="spellStart"/>
      <w:r w:rsidRPr="001E5CF7">
        <w:rPr>
          <w:rFonts w:ascii="Times New Roman" w:hAnsi="Times New Roman" w:cs="Times New Roman"/>
          <w:bCs/>
          <w:sz w:val="28"/>
          <w:szCs w:val="28"/>
          <w:lang w:val="uk-UA"/>
        </w:rPr>
        <w:t>Энергетика</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нетрадиционных</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возобновляемых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источников</w:t>
      </w:r>
      <w:proofErr w:type="spellEnd"/>
      <w:r w:rsidRPr="001E5CF7">
        <w:rPr>
          <w:rFonts w:ascii="Times New Roman" w:hAnsi="Times New Roman" w:cs="Times New Roman"/>
          <w:bCs/>
          <w:sz w:val="28"/>
          <w:szCs w:val="28"/>
          <w:lang w:val="uk-UA"/>
        </w:rPr>
        <w:t>. Київ: Наукова думка, 1999. 314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Лежнюк</w:t>
      </w:r>
      <w:proofErr w:type="spellEnd"/>
      <w:r w:rsidRPr="001E5CF7">
        <w:rPr>
          <w:rFonts w:ascii="Times New Roman" w:hAnsi="Times New Roman" w:cs="Times New Roman"/>
          <w:bCs/>
          <w:sz w:val="28"/>
          <w:szCs w:val="28"/>
          <w:lang w:val="uk-UA"/>
        </w:rPr>
        <w:t xml:space="preserve"> П.Д., Кулик В.В., Ковальчук О.А., Хоменко В.О. Розосереджені джерела електроенергії в електричних мережах. Чернігів: ЧДТУ, 2011. 108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Крайнов</w:t>
      </w:r>
      <w:proofErr w:type="spellEnd"/>
      <w:r w:rsidRPr="001E5CF7">
        <w:rPr>
          <w:rFonts w:ascii="Times New Roman" w:hAnsi="Times New Roman" w:cs="Times New Roman"/>
          <w:bCs/>
          <w:sz w:val="28"/>
          <w:szCs w:val="28"/>
          <w:lang w:val="uk-UA"/>
        </w:rPr>
        <w:t xml:space="preserve"> И.П., </w:t>
      </w:r>
      <w:proofErr w:type="spellStart"/>
      <w:r w:rsidRPr="001E5CF7">
        <w:rPr>
          <w:rFonts w:ascii="Times New Roman" w:hAnsi="Times New Roman" w:cs="Times New Roman"/>
          <w:bCs/>
          <w:sz w:val="28"/>
          <w:szCs w:val="28"/>
          <w:lang w:val="uk-UA"/>
        </w:rPr>
        <w:t>Семенченко</w:t>
      </w:r>
      <w:proofErr w:type="spellEnd"/>
      <w:r w:rsidRPr="001E5CF7">
        <w:rPr>
          <w:rFonts w:ascii="Times New Roman" w:hAnsi="Times New Roman" w:cs="Times New Roman"/>
          <w:bCs/>
          <w:sz w:val="28"/>
          <w:szCs w:val="28"/>
          <w:lang w:val="uk-UA"/>
        </w:rPr>
        <w:t xml:space="preserve"> П.М., </w:t>
      </w:r>
      <w:proofErr w:type="spellStart"/>
      <w:r w:rsidRPr="001E5CF7">
        <w:rPr>
          <w:rFonts w:ascii="Times New Roman" w:hAnsi="Times New Roman" w:cs="Times New Roman"/>
          <w:bCs/>
          <w:sz w:val="28"/>
          <w:szCs w:val="28"/>
          <w:lang w:val="uk-UA"/>
        </w:rPr>
        <w:t>Боровой</w:t>
      </w:r>
      <w:proofErr w:type="spellEnd"/>
      <w:r w:rsidRPr="001E5CF7">
        <w:rPr>
          <w:rFonts w:ascii="Times New Roman" w:hAnsi="Times New Roman" w:cs="Times New Roman"/>
          <w:bCs/>
          <w:sz w:val="28"/>
          <w:szCs w:val="28"/>
          <w:lang w:val="uk-UA"/>
        </w:rPr>
        <w:t xml:space="preserve"> И.А. </w:t>
      </w:r>
      <w:proofErr w:type="spellStart"/>
      <w:r w:rsidRPr="001E5CF7">
        <w:rPr>
          <w:rFonts w:ascii="Times New Roman" w:hAnsi="Times New Roman" w:cs="Times New Roman"/>
          <w:bCs/>
          <w:sz w:val="28"/>
          <w:szCs w:val="28"/>
          <w:lang w:val="uk-UA"/>
        </w:rPr>
        <w:t>Нетрадиционные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возобновляемые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энергии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состояние</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перспективы</w:t>
      </w:r>
      <w:proofErr w:type="spellEnd"/>
      <w:r w:rsidRPr="001E5CF7">
        <w:rPr>
          <w:rFonts w:ascii="Times New Roman" w:hAnsi="Times New Roman" w:cs="Times New Roman"/>
          <w:bCs/>
          <w:sz w:val="28"/>
          <w:szCs w:val="28"/>
          <w:lang w:val="uk-UA"/>
        </w:rPr>
        <w:t>. Маріуполь: Рената, 1998. 220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Ковалев</w:t>
      </w:r>
      <w:proofErr w:type="spellEnd"/>
      <w:r w:rsidRPr="001E5CF7">
        <w:rPr>
          <w:rFonts w:ascii="Times New Roman" w:hAnsi="Times New Roman" w:cs="Times New Roman"/>
          <w:bCs/>
          <w:sz w:val="28"/>
          <w:szCs w:val="28"/>
          <w:lang w:val="uk-UA"/>
        </w:rPr>
        <w:t xml:space="preserve"> В.Д., </w:t>
      </w:r>
      <w:proofErr w:type="spellStart"/>
      <w:r w:rsidRPr="001E5CF7">
        <w:rPr>
          <w:rFonts w:ascii="Times New Roman" w:hAnsi="Times New Roman" w:cs="Times New Roman"/>
          <w:bCs/>
          <w:sz w:val="28"/>
          <w:szCs w:val="28"/>
          <w:lang w:val="uk-UA"/>
        </w:rPr>
        <w:t>Ивакин</w:t>
      </w:r>
      <w:proofErr w:type="spellEnd"/>
      <w:r w:rsidRPr="001E5CF7">
        <w:rPr>
          <w:rFonts w:ascii="Times New Roman" w:hAnsi="Times New Roman" w:cs="Times New Roman"/>
          <w:bCs/>
          <w:sz w:val="28"/>
          <w:szCs w:val="28"/>
          <w:lang w:val="uk-UA"/>
        </w:rPr>
        <w:t xml:space="preserve"> В.Н., </w:t>
      </w:r>
      <w:proofErr w:type="spellStart"/>
      <w:r w:rsidRPr="001E5CF7">
        <w:rPr>
          <w:rFonts w:ascii="Times New Roman" w:hAnsi="Times New Roman" w:cs="Times New Roman"/>
          <w:bCs/>
          <w:sz w:val="28"/>
          <w:szCs w:val="28"/>
          <w:lang w:val="uk-UA"/>
        </w:rPr>
        <w:t>Фотин</w:t>
      </w:r>
      <w:proofErr w:type="spellEnd"/>
      <w:r w:rsidRPr="001E5CF7">
        <w:rPr>
          <w:rFonts w:ascii="Times New Roman" w:hAnsi="Times New Roman" w:cs="Times New Roman"/>
          <w:bCs/>
          <w:sz w:val="28"/>
          <w:szCs w:val="28"/>
          <w:lang w:val="uk-UA"/>
        </w:rPr>
        <w:t xml:space="preserve"> В.П. </w:t>
      </w:r>
      <w:proofErr w:type="spellStart"/>
      <w:r w:rsidRPr="001E5CF7">
        <w:rPr>
          <w:rFonts w:ascii="Times New Roman" w:hAnsi="Times New Roman" w:cs="Times New Roman"/>
          <w:bCs/>
          <w:sz w:val="28"/>
          <w:szCs w:val="28"/>
          <w:lang w:val="uk-UA"/>
        </w:rPr>
        <w:t>Новые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технологии</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перспективы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развития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электроэнергетики</w:t>
      </w:r>
      <w:proofErr w:type="spellEnd"/>
      <w:r w:rsidRPr="001E5CF7">
        <w:rPr>
          <w:rFonts w:ascii="Times New Roman" w:hAnsi="Times New Roman" w:cs="Times New Roman"/>
          <w:bCs/>
          <w:sz w:val="28"/>
          <w:szCs w:val="28"/>
          <w:lang w:val="uk-UA"/>
        </w:rPr>
        <w:t>. Москва: Наука, 2006. 524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Алексеев</w:t>
      </w:r>
      <w:proofErr w:type="spellEnd"/>
      <w:r w:rsidRPr="001E5CF7">
        <w:rPr>
          <w:rFonts w:ascii="Times New Roman" w:hAnsi="Times New Roman" w:cs="Times New Roman"/>
          <w:bCs/>
          <w:sz w:val="28"/>
          <w:szCs w:val="28"/>
          <w:lang w:val="uk-UA"/>
        </w:rPr>
        <w:t xml:space="preserve"> Б.А. </w:t>
      </w:r>
      <w:proofErr w:type="spellStart"/>
      <w:r w:rsidRPr="001E5CF7">
        <w:rPr>
          <w:rFonts w:ascii="Times New Roman" w:hAnsi="Times New Roman" w:cs="Times New Roman"/>
          <w:bCs/>
          <w:sz w:val="28"/>
          <w:szCs w:val="28"/>
          <w:lang w:val="uk-UA"/>
        </w:rPr>
        <w:t>Планы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повышения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эффективности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использования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электроэнергии</w:t>
      </w:r>
      <w:proofErr w:type="spellEnd"/>
      <w:r w:rsidRPr="001E5CF7">
        <w:rPr>
          <w:rFonts w:ascii="Times New Roman" w:hAnsi="Times New Roman" w:cs="Times New Roman"/>
          <w:bCs/>
          <w:sz w:val="28"/>
          <w:szCs w:val="28"/>
          <w:lang w:val="uk-UA"/>
        </w:rPr>
        <w:t xml:space="preserve"> в </w:t>
      </w:r>
      <w:proofErr w:type="spellStart"/>
      <w:r w:rsidRPr="001E5CF7">
        <w:rPr>
          <w:rFonts w:ascii="Times New Roman" w:hAnsi="Times New Roman" w:cs="Times New Roman"/>
          <w:bCs/>
          <w:sz w:val="28"/>
          <w:szCs w:val="28"/>
          <w:lang w:val="uk-UA"/>
        </w:rPr>
        <w:t>Европе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Калининград</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Энергоэксперт</w:t>
      </w:r>
      <w:proofErr w:type="spellEnd"/>
      <w:r w:rsidRPr="001E5CF7">
        <w:rPr>
          <w:rFonts w:ascii="Times New Roman" w:hAnsi="Times New Roman" w:cs="Times New Roman"/>
          <w:bCs/>
          <w:sz w:val="28"/>
          <w:szCs w:val="28"/>
          <w:lang w:val="uk-UA"/>
        </w:rPr>
        <w:t>, 2009. 84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Еремин</w:t>
      </w:r>
      <w:proofErr w:type="spellEnd"/>
      <w:r w:rsidRPr="001E5CF7">
        <w:rPr>
          <w:rFonts w:ascii="Times New Roman" w:hAnsi="Times New Roman" w:cs="Times New Roman"/>
          <w:bCs/>
          <w:sz w:val="28"/>
          <w:szCs w:val="28"/>
          <w:lang w:val="uk-UA"/>
        </w:rPr>
        <w:t xml:space="preserve"> Л.М. О роли </w:t>
      </w:r>
      <w:proofErr w:type="spellStart"/>
      <w:r w:rsidRPr="001E5CF7">
        <w:rPr>
          <w:rFonts w:ascii="Times New Roman" w:hAnsi="Times New Roman" w:cs="Times New Roman"/>
          <w:bCs/>
          <w:sz w:val="28"/>
          <w:szCs w:val="28"/>
          <w:lang w:val="uk-UA"/>
        </w:rPr>
        <w:t>локальных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генерирующих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источников</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небольшой</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мощности</w:t>
      </w:r>
      <w:proofErr w:type="spellEnd"/>
      <w:r w:rsidRPr="001E5CF7">
        <w:rPr>
          <w:rFonts w:ascii="Times New Roman" w:hAnsi="Times New Roman" w:cs="Times New Roman"/>
          <w:bCs/>
          <w:sz w:val="28"/>
          <w:szCs w:val="28"/>
          <w:lang w:val="uk-UA"/>
        </w:rPr>
        <w:t xml:space="preserve"> на </w:t>
      </w:r>
      <w:proofErr w:type="spellStart"/>
      <w:r w:rsidRPr="001E5CF7">
        <w:rPr>
          <w:rFonts w:ascii="Times New Roman" w:hAnsi="Times New Roman" w:cs="Times New Roman"/>
          <w:bCs/>
          <w:sz w:val="28"/>
          <w:szCs w:val="28"/>
          <w:lang w:val="uk-UA"/>
        </w:rPr>
        <w:t>рынке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электроэнергии</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Энергетик</w:t>
      </w:r>
      <w:proofErr w:type="spellEnd"/>
      <w:r w:rsidRPr="001E5CF7">
        <w:rPr>
          <w:rFonts w:ascii="Times New Roman" w:hAnsi="Times New Roman" w:cs="Times New Roman"/>
          <w:bCs/>
          <w:sz w:val="28"/>
          <w:szCs w:val="28"/>
          <w:lang w:val="uk-UA"/>
        </w:rPr>
        <w:t>, 2003. 56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Праховник</w:t>
      </w:r>
      <w:proofErr w:type="spellEnd"/>
      <w:r w:rsidRPr="001E5CF7">
        <w:rPr>
          <w:rFonts w:ascii="Times New Roman" w:hAnsi="Times New Roman" w:cs="Times New Roman"/>
          <w:bCs/>
          <w:sz w:val="28"/>
          <w:szCs w:val="28"/>
          <w:lang w:val="uk-UA"/>
        </w:rPr>
        <w:t xml:space="preserve"> А.В. </w:t>
      </w:r>
      <w:proofErr w:type="spellStart"/>
      <w:r w:rsidRPr="001E5CF7">
        <w:rPr>
          <w:rFonts w:ascii="Times New Roman" w:hAnsi="Times New Roman" w:cs="Times New Roman"/>
          <w:bCs/>
          <w:sz w:val="28"/>
          <w:szCs w:val="28"/>
          <w:lang w:val="uk-UA"/>
        </w:rPr>
        <w:t>Малая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энергетика</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распределенная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генерация</w:t>
      </w:r>
      <w:proofErr w:type="spellEnd"/>
      <w:r w:rsidRPr="001E5CF7">
        <w:rPr>
          <w:rFonts w:ascii="Times New Roman" w:hAnsi="Times New Roman" w:cs="Times New Roman"/>
          <w:bCs/>
          <w:sz w:val="28"/>
          <w:szCs w:val="28"/>
          <w:lang w:val="uk-UA"/>
        </w:rPr>
        <w:t xml:space="preserve"> в системах </w:t>
      </w:r>
      <w:proofErr w:type="spellStart"/>
      <w:r w:rsidRPr="001E5CF7">
        <w:rPr>
          <w:rFonts w:ascii="Times New Roman" w:hAnsi="Times New Roman" w:cs="Times New Roman"/>
          <w:bCs/>
          <w:sz w:val="28"/>
          <w:szCs w:val="28"/>
          <w:lang w:val="uk-UA"/>
        </w:rPr>
        <w:t>энергоснабжения</w:t>
      </w:r>
      <w:proofErr w:type="spellEnd"/>
      <w:r w:rsidRPr="001E5CF7">
        <w:rPr>
          <w:rFonts w:ascii="Times New Roman" w:hAnsi="Times New Roman" w:cs="Times New Roman"/>
          <w:bCs/>
          <w:sz w:val="28"/>
          <w:szCs w:val="28"/>
          <w:lang w:val="uk-UA"/>
        </w:rPr>
        <w:t>. Київ: Освіта України, 2007. 464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Шустов</w:t>
      </w:r>
      <w:proofErr w:type="spellEnd"/>
      <w:r w:rsidRPr="001E5CF7">
        <w:rPr>
          <w:rFonts w:ascii="Times New Roman" w:hAnsi="Times New Roman" w:cs="Times New Roman"/>
          <w:bCs/>
          <w:sz w:val="28"/>
          <w:szCs w:val="28"/>
          <w:lang w:val="uk-UA"/>
        </w:rPr>
        <w:t xml:space="preserve"> М. А. </w:t>
      </w:r>
      <w:proofErr w:type="spellStart"/>
      <w:r w:rsidRPr="001E5CF7">
        <w:rPr>
          <w:rFonts w:ascii="Times New Roman" w:hAnsi="Times New Roman" w:cs="Times New Roman"/>
          <w:bCs/>
          <w:sz w:val="28"/>
          <w:szCs w:val="28"/>
          <w:lang w:val="uk-UA"/>
        </w:rPr>
        <w:t>Практическая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схемотехника</w:t>
      </w:r>
      <w:proofErr w:type="spellEnd"/>
      <w:r w:rsidRPr="001E5CF7">
        <w:rPr>
          <w:rFonts w:ascii="Times New Roman" w:hAnsi="Times New Roman" w:cs="Times New Roman"/>
          <w:bCs/>
          <w:sz w:val="28"/>
          <w:szCs w:val="28"/>
          <w:lang w:val="uk-UA"/>
        </w:rPr>
        <w:t xml:space="preserve">. Москва: ООО </w:t>
      </w:r>
      <w:proofErr w:type="spellStart"/>
      <w:r w:rsidRPr="001E5CF7">
        <w:rPr>
          <w:rFonts w:ascii="Times New Roman" w:hAnsi="Times New Roman" w:cs="Times New Roman"/>
          <w:bCs/>
          <w:sz w:val="28"/>
          <w:szCs w:val="28"/>
          <w:lang w:val="uk-UA"/>
        </w:rPr>
        <w:t>Альтекс-А</w:t>
      </w:r>
      <w:proofErr w:type="spellEnd"/>
      <w:r w:rsidRPr="001E5CF7">
        <w:rPr>
          <w:rFonts w:ascii="Times New Roman" w:hAnsi="Times New Roman" w:cs="Times New Roman"/>
          <w:bCs/>
          <w:sz w:val="28"/>
          <w:szCs w:val="28"/>
          <w:lang w:val="uk-UA"/>
        </w:rPr>
        <w:t>, 2003. 336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Шустов</w:t>
      </w:r>
      <w:proofErr w:type="spellEnd"/>
      <w:r w:rsidRPr="001E5CF7">
        <w:rPr>
          <w:rFonts w:ascii="Times New Roman" w:hAnsi="Times New Roman" w:cs="Times New Roman"/>
          <w:bCs/>
          <w:sz w:val="28"/>
          <w:szCs w:val="28"/>
          <w:lang w:val="uk-UA"/>
        </w:rPr>
        <w:t xml:space="preserve"> М. А. </w:t>
      </w:r>
      <w:proofErr w:type="spellStart"/>
      <w:r w:rsidRPr="001E5CF7">
        <w:rPr>
          <w:rFonts w:ascii="Times New Roman" w:hAnsi="Times New Roman" w:cs="Times New Roman"/>
          <w:bCs/>
          <w:sz w:val="28"/>
          <w:szCs w:val="28"/>
          <w:lang w:val="uk-UA"/>
        </w:rPr>
        <w:t>Практическая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схемотехника</w:t>
      </w:r>
      <w:proofErr w:type="spellEnd"/>
      <w:r w:rsidRPr="001E5CF7">
        <w:rPr>
          <w:rFonts w:ascii="Times New Roman" w:hAnsi="Times New Roman" w:cs="Times New Roman"/>
          <w:bCs/>
          <w:sz w:val="28"/>
          <w:szCs w:val="28"/>
          <w:lang w:val="uk-UA"/>
        </w:rPr>
        <w:t xml:space="preserve">. Книга 2.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питания</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стабилизаторы</w:t>
      </w:r>
      <w:proofErr w:type="spellEnd"/>
      <w:r w:rsidRPr="001E5CF7">
        <w:rPr>
          <w:rFonts w:ascii="Times New Roman" w:hAnsi="Times New Roman" w:cs="Times New Roman"/>
          <w:bCs/>
          <w:sz w:val="28"/>
          <w:szCs w:val="28"/>
          <w:lang w:val="uk-UA"/>
        </w:rPr>
        <w:t xml:space="preserve">. Москва: ООО </w:t>
      </w:r>
      <w:proofErr w:type="spellStart"/>
      <w:r w:rsidRPr="001E5CF7">
        <w:rPr>
          <w:rFonts w:ascii="Times New Roman" w:hAnsi="Times New Roman" w:cs="Times New Roman"/>
          <w:bCs/>
          <w:sz w:val="28"/>
          <w:szCs w:val="28"/>
          <w:lang w:val="uk-UA"/>
        </w:rPr>
        <w:t>Альтекс-А</w:t>
      </w:r>
      <w:proofErr w:type="spellEnd"/>
      <w:r w:rsidRPr="001E5CF7">
        <w:rPr>
          <w:rFonts w:ascii="Times New Roman" w:hAnsi="Times New Roman" w:cs="Times New Roman"/>
          <w:bCs/>
          <w:sz w:val="28"/>
          <w:szCs w:val="28"/>
          <w:lang w:val="uk-UA"/>
        </w:rPr>
        <w:t>, 2002. 183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Герасимов В.Г., </w:t>
      </w:r>
      <w:proofErr w:type="spellStart"/>
      <w:r w:rsidRPr="001E5CF7">
        <w:rPr>
          <w:rFonts w:ascii="Times New Roman" w:hAnsi="Times New Roman" w:cs="Times New Roman"/>
          <w:bCs/>
          <w:sz w:val="28"/>
          <w:szCs w:val="28"/>
          <w:lang w:val="uk-UA"/>
        </w:rPr>
        <w:t>Князьков</w:t>
      </w:r>
      <w:proofErr w:type="spellEnd"/>
      <w:r w:rsidRPr="001E5CF7">
        <w:rPr>
          <w:rFonts w:ascii="Times New Roman" w:hAnsi="Times New Roman" w:cs="Times New Roman"/>
          <w:bCs/>
          <w:sz w:val="28"/>
          <w:szCs w:val="28"/>
          <w:lang w:val="uk-UA"/>
        </w:rPr>
        <w:t xml:space="preserve"> О.М. </w:t>
      </w:r>
      <w:proofErr w:type="spellStart"/>
      <w:r w:rsidRPr="001E5CF7">
        <w:rPr>
          <w:rFonts w:ascii="Times New Roman" w:hAnsi="Times New Roman" w:cs="Times New Roman"/>
          <w:bCs/>
          <w:sz w:val="28"/>
          <w:szCs w:val="28"/>
          <w:lang w:val="uk-UA"/>
        </w:rPr>
        <w:t>Основы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промышленной</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электроники</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Высшая</w:t>
      </w:r>
      <w:proofErr w:type="spellEnd"/>
      <w:r w:rsidRPr="001E5CF7">
        <w:rPr>
          <w:rFonts w:ascii="Times New Roman" w:hAnsi="Times New Roman" w:cs="Times New Roman"/>
          <w:bCs/>
          <w:sz w:val="28"/>
          <w:szCs w:val="28"/>
          <w:lang w:val="uk-UA"/>
        </w:rPr>
        <w:t xml:space="preserve"> школа, 1986. 336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Розанов Ю.К. </w:t>
      </w:r>
      <w:proofErr w:type="spellStart"/>
      <w:r w:rsidRPr="001E5CF7">
        <w:rPr>
          <w:rFonts w:ascii="Times New Roman" w:hAnsi="Times New Roman" w:cs="Times New Roman"/>
          <w:bCs/>
          <w:sz w:val="28"/>
          <w:szCs w:val="28"/>
          <w:lang w:val="uk-UA"/>
        </w:rPr>
        <w:t>Основы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силовой</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электроники</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Энергоатомиздат</w:t>
      </w:r>
      <w:proofErr w:type="spellEnd"/>
      <w:r w:rsidRPr="001E5CF7">
        <w:rPr>
          <w:rFonts w:ascii="Times New Roman" w:hAnsi="Times New Roman" w:cs="Times New Roman"/>
          <w:bCs/>
          <w:sz w:val="28"/>
          <w:szCs w:val="28"/>
          <w:lang w:val="uk-UA"/>
        </w:rPr>
        <w:t>, 1992. 296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Атабеков</w:t>
      </w:r>
      <w:proofErr w:type="spellEnd"/>
      <w:r w:rsidRPr="001E5CF7">
        <w:rPr>
          <w:rFonts w:ascii="Times New Roman" w:hAnsi="Times New Roman" w:cs="Times New Roman"/>
          <w:bCs/>
          <w:sz w:val="28"/>
          <w:szCs w:val="28"/>
          <w:lang w:val="uk-UA"/>
        </w:rPr>
        <w:t xml:space="preserve"> Г. И. </w:t>
      </w:r>
      <w:proofErr w:type="spellStart"/>
      <w:r w:rsidRPr="001E5CF7">
        <w:rPr>
          <w:rFonts w:ascii="Times New Roman" w:hAnsi="Times New Roman" w:cs="Times New Roman"/>
          <w:bCs/>
          <w:sz w:val="28"/>
          <w:szCs w:val="28"/>
          <w:lang w:val="uk-UA"/>
        </w:rPr>
        <w:t>Основы</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теорий</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цепей</w:t>
      </w:r>
      <w:proofErr w:type="spellEnd"/>
      <w:r w:rsidRPr="001E5CF7">
        <w:rPr>
          <w:rFonts w:ascii="Times New Roman" w:hAnsi="Times New Roman" w:cs="Times New Roman"/>
          <w:bCs/>
          <w:sz w:val="28"/>
          <w:szCs w:val="28"/>
          <w:lang w:val="uk-UA"/>
        </w:rPr>
        <w:t>. Краснодар: Лань, 2006. – 287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Костиков</w:t>
      </w:r>
      <w:proofErr w:type="spellEnd"/>
      <w:r w:rsidRPr="001E5CF7">
        <w:rPr>
          <w:rFonts w:ascii="Times New Roman" w:hAnsi="Times New Roman" w:cs="Times New Roman"/>
          <w:bCs/>
          <w:sz w:val="28"/>
          <w:szCs w:val="28"/>
          <w:lang w:val="uk-UA"/>
        </w:rPr>
        <w:t xml:space="preserve"> В. Г. </w:t>
      </w:r>
      <w:proofErr w:type="spellStart"/>
      <w:r w:rsidRPr="001E5CF7">
        <w:rPr>
          <w:rFonts w:ascii="Times New Roman" w:hAnsi="Times New Roman" w:cs="Times New Roman"/>
          <w:bCs/>
          <w:sz w:val="28"/>
          <w:szCs w:val="28"/>
          <w:lang w:val="uk-UA"/>
        </w:rPr>
        <w:t>Источники</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электропитания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электрических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средств</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Схемотехника</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конструирование</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Горячая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линия-Телеком</w:t>
      </w:r>
      <w:proofErr w:type="spellEnd"/>
      <w:r w:rsidRPr="001E5CF7">
        <w:rPr>
          <w:rFonts w:ascii="Times New Roman" w:hAnsi="Times New Roman" w:cs="Times New Roman"/>
          <w:bCs/>
          <w:sz w:val="28"/>
          <w:szCs w:val="28"/>
          <w:lang w:val="uk-UA"/>
        </w:rPr>
        <w:t>, 2001. – 344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lastRenderedPageBreak/>
        <w:t xml:space="preserve"> Миронов С. Я. </w:t>
      </w:r>
      <w:proofErr w:type="spellStart"/>
      <w:r w:rsidRPr="001E5CF7">
        <w:rPr>
          <w:rFonts w:ascii="Times New Roman" w:hAnsi="Times New Roman" w:cs="Times New Roman"/>
          <w:bCs/>
          <w:sz w:val="28"/>
          <w:szCs w:val="28"/>
          <w:lang w:val="uk-UA"/>
        </w:rPr>
        <w:t>Применение</w:t>
      </w:r>
      <w:proofErr w:type="spellEnd"/>
      <w:r w:rsidRPr="001E5CF7">
        <w:rPr>
          <w:rFonts w:ascii="Times New Roman" w:hAnsi="Times New Roman" w:cs="Times New Roman"/>
          <w:bCs/>
          <w:sz w:val="28"/>
          <w:szCs w:val="28"/>
          <w:lang w:val="uk-UA"/>
        </w:rPr>
        <w:t xml:space="preserve"> ЧИМ-ШИМ в </w:t>
      </w:r>
      <w:proofErr w:type="spellStart"/>
      <w:r w:rsidRPr="001E5CF7">
        <w:rPr>
          <w:rFonts w:ascii="Times New Roman" w:hAnsi="Times New Roman" w:cs="Times New Roman"/>
          <w:bCs/>
          <w:sz w:val="28"/>
          <w:szCs w:val="28"/>
          <w:lang w:val="uk-UA"/>
        </w:rPr>
        <w:t>регулируемых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источниках</w:t>
      </w:r>
      <w:proofErr w:type="spellEnd"/>
      <w:r w:rsidRPr="001E5CF7">
        <w:rPr>
          <w:rFonts w:ascii="Times New Roman" w:hAnsi="Times New Roman" w:cs="Times New Roman"/>
          <w:bCs/>
          <w:sz w:val="28"/>
          <w:szCs w:val="28"/>
          <w:lang w:val="uk-UA"/>
        </w:rPr>
        <w:t xml:space="preserve"> Москва: </w:t>
      </w:r>
      <w:proofErr w:type="spellStart"/>
      <w:r w:rsidRPr="001E5CF7">
        <w:rPr>
          <w:rFonts w:ascii="Times New Roman" w:hAnsi="Times New Roman" w:cs="Times New Roman"/>
          <w:bCs/>
          <w:sz w:val="28"/>
          <w:szCs w:val="28"/>
          <w:lang w:val="uk-UA"/>
        </w:rPr>
        <w:t>Горячая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Линия-Телеком</w:t>
      </w:r>
      <w:proofErr w:type="spellEnd"/>
      <w:r w:rsidRPr="001E5CF7">
        <w:rPr>
          <w:rFonts w:ascii="Times New Roman" w:hAnsi="Times New Roman" w:cs="Times New Roman"/>
          <w:bCs/>
          <w:sz w:val="28"/>
          <w:szCs w:val="28"/>
          <w:lang w:val="uk-UA"/>
        </w:rPr>
        <w:t>, 2003. – 86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Ландау Ю.А. </w:t>
      </w:r>
      <w:proofErr w:type="spellStart"/>
      <w:r w:rsidRPr="001E5CF7">
        <w:rPr>
          <w:rFonts w:ascii="Times New Roman" w:hAnsi="Times New Roman" w:cs="Times New Roman"/>
          <w:bCs/>
          <w:sz w:val="28"/>
          <w:szCs w:val="28"/>
          <w:lang w:val="uk-UA"/>
        </w:rPr>
        <w:t>Гидроэнергетика</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окружающая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среда</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Киев</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Либра</w:t>
      </w:r>
      <w:proofErr w:type="spellEnd"/>
      <w:r w:rsidRPr="001E5CF7">
        <w:rPr>
          <w:rFonts w:ascii="Times New Roman" w:hAnsi="Times New Roman" w:cs="Times New Roman"/>
          <w:bCs/>
          <w:sz w:val="28"/>
          <w:szCs w:val="28"/>
          <w:lang w:val="uk-UA"/>
        </w:rPr>
        <w:t>, 2004. 316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Денис О.Б. Будинок «нуль» енергії... тому що Земля і Сонце не виставляють рахунків: Зб. Статей. Львів: </w:t>
      </w:r>
      <w:proofErr w:type="spellStart"/>
      <w:r w:rsidRPr="001E5CF7">
        <w:rPr>
          <w:rFonts w:ascii="Times New Roman" w:hAnsi="Times New Roman" w:cs="Times New Roman"/>
          <w:bCs/>
          <w:sz w:val="28"/>
          <w:szCs w:val="28"/>
          <w:lang w:val="uk-UA"/>
        </w:rPr>
        <w:t>ЕКОінформ</w:t>
      </w:r>
      <w:proofErr w:type="spellEnd"/>
      <w:r w:rsidRPr="001E5CF7">
        <w:rPr>
          <w:rFonts w:ascii="Times New Roman" w:hAnsi="Times New Roman" w:cs="Times New Roman"/>
          <w:bCs/>
          <w:sz w:val="28"/>
          <w:szCs w:val="28"/>
          <w:lang w:val="uk-UA"/>
        </w:rPr>
        <w:t>, 2008. 336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Жовтянський</w:t>
      </w:r>
      <w:proofErr w:type="spellEnd"/>
      <w:r w:rsidRPr="001E5CF7">
        <w:rPr>
          <w:rFonts w:ascii="Times New Roman" w:hAnsi="Times New Roman" w:cs="Times New Roman"/>
          <w:bCs/>
          <w:sz w:val="28"/>
          <w:szCs w:val="28"/>
          <w:lang w:val="uk-UA"/>
        </w:rPr>
        <w:t xml:space="preserve"> В.А. Стан виконання Комплексної державної програми енергозбереження та перспективи її послідовної реалізації. Проблеми загальної енергетики. Київ: Наукова думка, 2000. 41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lang w:val="uk-UA"/>
        </w:rPr>
      </w:pPr>
      <w:r w:rsidRPr="001E5CF7">
        <w:rPr>
          <w:rFonts w:ascii="Times New Roman" w:hAnsi="Times New Roman" w:cs="Times New Roman"/>
          <w:bCs/>
          <w:sz w:val="28"/>
          <w:szCs w:val="28"/>
          <w:lang w:val="uk-UA"/>
        </w:rPr>
        <w:t xml:space="preserve"> Карп И.Н., </w:t>
      </w:r>
      <w:proofErr w:type="spellStart"/>
      <w:r w:rsidRPr="001E5CF7">
        <w:rPr>
          <w:rFonts w:ascii="Times New Roman" w:hAnsi="Times New Roman" w:cs="Times New Roman"/>
          <w:bCs/>
          <w:sz w:val="28"/>
          <w:szCs w:val="28"/>
          <w:lang w:val="uk-UA"/>
        </w:rPr>
        <w:t>Сухин</w:t>
      </w:r>
      <w:proofErr w:type="spellEnd"/>
      <w:r w:rsidRPr="001E5CF7">
        <w:rPr>
          <w:rFonts w:ascii="Times New Roman" w:hAnsi="Times New Roman" w:cs="Times New Roman"/>
          <w:bCs/>
          <w:sz w:val="28"/>
          <w:szCs w:val="28"/>
          <w:lang w:val="uk-UA"/>
        </w:rPr>
        <w:t xml:space="preserve"> Е.И. </w:t>
      </w:r>
      <w:proofErr w:type="spellStart"/>
      <w:r w:rsidRPr="001E5CF7">
        <w:rPr>
          <w:rFonts w:ascii="Times New Roman" w:hAnsi="Times New Roman" w:cs="Times New Roman"/>
          <w:bCs/>
          <w:sz w:val="28"/>
          <w:szCs w:val="28"/>
          <w:lang w:val="uk-UA"/>
        </w:rPr>
        <w:t>Количественная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оценка</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влияния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внедрения</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энергосберегающих</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технологий</w:t>
      </w:r>
      <w:proofErr w:type="spellEnd"/>
      <w:r w:rsidRPr="001E5CF7">
        <w:rPr>
          <w:rFonts w:ascii="Times New Roman" w:hAnsi="Times New Roman" w:cs="Times New Roman"/>
          <w:bCs/>
          <w:sz w:val="28"/>
          <w:szCs w:val="28"/>
          <w:lang w:val="uk-UA"/>
        </w:rPr>
        <w:t xml:space="preserve"> на </w:t>
      </w:r>
      <w:proofErr w:type="spellStart"/>
      <w:r w:rsidRPr="001E5CF7">
        <w:rPr>
          <w:rFonts w:ascii="Times New Roman" w:hAnsi="Times New Roman" w:cs="Times New Roman"/>
          <w:bCs/>
          <w:sz w:val="28"/>
          <w:szCs w:val="28"/>
          <w:lang w:val="uk-UA"/>
        </w:rPr>
        <w:t>экономию</w:t>
      </w:r>
      <w:proofErr w:type="spellEnd"/>
      <w:r w:rsidRPr="001E5CF7">
        <w:rPr>
          <w:rFonts w:ascii="Times New Roman" w:hAnsi="Times New Roman" w:cs="Times New Roman"/>
          <w:bCs/>
          <w:sz w:val="28"/>
          <w:szCs w:val="28"/>
          <w:lang w:val="uk-UA"/>
        </w:rPr>
        <w:t xml:space="preserve"> природного </w:t>
      </w:r>
      <w:proofErr w:type="spellStart"/>
      <w:r w:rsidRPr="001E5CF7">
        <w:rPr>
          <w:rFonts w:ascii="Times New Roman" w:hAnsi="Times New Roman" w:cs="Times New Roman"/>
          <w:bCs/>
          <w:sz w:val="28"/>
          <w:szCs w:val="28"/>
          <w:lang w:val="uk-UA"/>
        </w:rPr>
        <w:t>газа</w:t>
      </w:r>
      <w:proofErr w:type="spellEnd"/>
      <w:r w:rsidRPr="001E5CF7">
        <w:rPr>
          <w:rFonts w:ascii="Times New Roman" w:hAnsi="Times New Roman" w:cs="Times New Roman"/>
          <w:bCs/>
          <w:sz w:val="28"/>
          <w:szCs w:val="28"/>
          <w:lang w:val="uk-UA"/>
        </w:rPr>
        <w:t xml:space="preserve"> в </w:t>
      </w:r>
      <w:proofErr w:type="spellStart"/>
      <w:r w:rsidRPr="001E5CF7">
        <w:rPr>
          <w:rFonts w:ascii="Times New Roman" w:hAnsi="Times New Roman" w:cs="Times New Roman"/>
          <w:bCs/>
          <w:sz w:val="28"/>
          <w:szCs w:val="28"/>
          <w:lang w:val="uk-UA"/>
        </w:rPr>
        <w:t>промышленности</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энергетике</w:t>
      </w:r>
      <w:proofErr w:type="spellEnd"/>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lang w:val="uk-UA"/>
        </w:rPr>
        <w:t>Экотехнологии</w:t>
      </w:r>
      <w:proofErr w:type="spellEnd"/>
      <w:r w:rsidRPr="001E5CF7">
        <w:rPr>
          <w:rFonts w:ascii="Times New Roman" w:hAnsi="Times New Roman" w:cs="Times New Roman"/>
          <w:bCs/>
          <w:sz w:val="28"/>
          <w:szCs w:val="28"/>
          <w:lang w:val="uk-UA"/>
        </w:rPr>
        <w:t xml:space="preserve"> и </w:t>
      </w:r>
      <w:proofErr w:type="spellStart"/>
      <w:r w:rsidRPr="001E5CF7">
        <w:rPr>
          <w:rFonts w:ascii="Times New Roman" w:hAnsi="Times New Roman" w:cs="Times New Roman"/>
          <w:bCs/>
          <w:sz w:val="28"/>
          <w:szCs w:val="28"/>
          <w:lang w:val="uk-UA"/>
        </w:rPr>
        <w:t>ресурсосбережение</w:t>
      </w:r>
      <w:proofErr w:type="spellEnd"/>
      <w:r w:rsidRPr="001E5CF7">
        <w:rPr>
          <w:rFonts w:ascii="Times New Roman" w:hAnsi="Times New Roman" w:cs="Times New Roman"/>
          <w:bCs/>
          <w:sz w:val="28"/>
          <w:szCs w:val="28"/>
          <w:lang w:val="uk-UA"/>
        </w:rPr>
        <w:t>. Москва: Наука, 2007. 312 с.</w:t>
      </w:r>
    </w:p>
    <w:p w:rsidR="001E5CF7" w:rsidRPr="001E5CF7" w:rsidRDefault="001E5CF7" w:rsidP="001E5CF7">
      <w:pPr>
        <w:pStyle w:val="a3"/>
        <w:numPr>
          <w:ilvl w:val="0"/>
          <w:numId w:val="31"/>
        </w:numPr>
        <w:spacing w:after="0" w:line="360" w:lineRule="auto"/>
        <w:ind w:left="0" w:firstLine="567"/>
        <w:jc w:val="both"/>
        <w:rPr>
          <w:rFonts w:ascii="Times New Roman" w:hAnsi="Times New Roman" w:cs="Times New Roman"/>
          <w:bCs/>
          <w:sz w:val="28"/>
          <w:szCs w:val="28"/>
        </w:rPr>
      </w:pPr>
      <w:r w:rsidRPr="001E5CF7">
        <w:rPr>
          <w:rFonts w:ascii="Times New Roman" w:hAnsi="Times New Roman" w:cs="Times New Roman"/>
          <w:bCs/>
          <w:sz w:val="28"/>
          <w:szCs w:val="28"/>
          <w:lang w:val="uk-UA"/>
        </w:rPr>
        <w:t xml:space="preserve"> </w:t>
      </w:r>
      <w:proofErr w:type="spellStart"/>
      <w:r w:rsidRPr="001E5CF7">
        <w:rPr>
          <w:rFonts w:ascii="Times New Roman" w:hAnsi="Times New Roman" w:cs="Times New Roman"/>
          <w:bCs/>
          <w:sz w:val="28"/>
          <w:szCs w:val="28"/>
        </w:rPr>
        <w:t>Даковскі</w:t>
      </w:r>
      <w:proofErr w:type="spellEnd"/>
      <w:r w:rsidRPr="001E5CF7">
        <w:rPr>
          <w:rFonts w:ascii="Times New Roman" w:hAnsi="Times New Roman" w:cs="Times New Roman"/>
          <w:bCs/>
          <w:sz w:val="28"/>
          <w:szCs w:val="28"/>
        </w:rPr>
        <w:t xml:space="preserve"> М. Л., </w:t>
      </w:r>
      <w:proofErr w:type="spellStart"/>
      <w:r w:rsidRPr="001E5CF7">
        <w:rPr>
          <w:rFonts w:ascii="Times New Roman" w:hAnsi="Times New Roman" w:cs="Times New Roman"/>
          <w:bCs/>
          <w:sz w:val="28"/>
          <w:szCs w:val="28"/>
        </w:rPr>
        <w:t>Вянцковскі</w:t>
      </w:r>
      <w:proofErr w:type="spellEnd"/>
      <w:r w:rsidRPr="001E5CF7">
        <w:rPr>
          <w:rFonts w:ascii="Times New Roman" w:hAnsi="Times New Roman" w:cs="Times New Roman"/>
          <w:bCs/>
          <w:sz w:val="28"/>
          <w:szCs w:val="28"/>
        </w:rPr>
        <w:t xml:space="preserve"> С. К. Про </w:t>
      </w:r>
      <w:proofErr w:type="spellStart"/>
      <w:r w:rsidRPr="001E5CF7">
        <w:rPr>
          <w:rFonts w:ascii="Times New Roman" w:hAnsi="Times New Roman" w:cs="Times New Roman"/>
          <w:bCs/>
          <w:sz w:val="28"/>
          <w:szCs w:val="28"/>
        </w:rPr>
        <w:t>енергетику</w:t>
      </w:r>
      <w:proofErr w:type="spellEnd"/>
      <w:r w:rsidRPr="001E5CF7">
        <w:rPr>
          <w:rFonts w:ascii="Times New Roman" w:hAnsi="Times New Roman" w:cs="Times New Roman"/>
          <w:bCs/>
          <w:sz w:val="28"/>
          <w:szCs w:val="28"/>
        </w:rPr>
        <w:t xml:space="preserve"> для </w:t>
      </w:r>
      <w:proofErr w:type="spellStart"/>
      <w:r w:rsidRPr="001E5CF7">
        <w:rPr>
          <w:rFonts w:ascii="Times New Roman" w:hAnsi="Times New Roman" w:cs="Times New Roman"/>
          <w:bCs/>
          <w:sz w:val="28"/>
          <w:szCs w:val="28"/>
        </w:rPr>
        <w:t>споживачі</w:t>
      </w:r>
      <w:proofErr w:type="gramStart"/>
      <w:r w:rsidRPr="001E5CF7">
        <w:rPr>
          <w:rFonts w:ascii="Times New Roman" w:hAnsi="Times New Roman" w:cs="Times New Roman"/>
          <w:bCs/>
          <w:sz w:val="28"/>
          <w:szCs w:val="28"/>
        </w:rPr>
        <w:t>в</w:t>
      </w:r>
      <w:proofErr w:type="spellEnd"/>
      <w:proofErr w:type="gramEnd"/>
      <w:r w:rsidRPr="001E5CF7">
        <w:rPr>
          <w:rFonts w:ascii="Times New Roman" w:hAnsi="Times New Roman" w:cs="Times New Roman"/>
          <w:bCs/>
          <w:sz w:val="28"/>
          <w:szCs w:val="28"/>
        </w:rPr>
        <w:t xml:space="preserve"> </w:t>
      </w:r>
      <w:proofErr w:type="gramStart"/>
      <w:r w:rsidRPr="001E5CF7">
        <w:rPr>
          <w:rFonts w:ascii="Times New Roman" w:hAnsi="Times New Roman" w:cs="Times New Roman"/>
          <w:bCs/>
          <w:sz w:val="28"/>
          <w:szCs w:val="28"/>
        </w:rPr>
        <w:t>та</w:t>
      </w:r>
      <w:proofErr w:type="gramEnd"/>
      <w:r w:rsidRPr="001E5CF7">
        <w:rPr>
          <w:rFonts w:ascii="Times New Roman" w:hAnsi="Times New Roman" w:cs="Times New Roman"/>
          <w:bCs/>
          <w:sz w:val="28"/>
          <w:szCs w:val="28"/>
        </w:rPr>
        <w:t xml:space="preserve"> </w:t>
      </w:r>
      <w:proofErr w:type="spellStart"/>
      <w:r w:rsidRPr="001E5CF7">
        <w:rPr>
          <w:rFonts w:ascii="Times New Roman" w:hAnsi="Times New Roman" w:cs="Times New Roman"/>
          <w:bCs/>
          <w:sz w:val="28"/>
          <w:szCs w:val="28"/>
        </w:rPr>
        <w:t>скептиків</w:t>
      </w:r>
      <w:proofErr w:type="spellEnd"/>
      <w:r w:rsidRPr="001E5CF7">
        <w:rPr>
          <w:rFonts w:ascii="Times New Roman" w:hAnsi="Times New Roman" w:cs="Times New Roman"/>
          <w:bCs/>
          <w:sz w:val="28"/>
          <w:szCs w:val="28"/>
        </w:rPr>
        <w:t xml:space="preserve">. </w:t>
      </w:r>
      <w:proofErr w:type="spellStart"/>
      <w:r w:rsidRPr="001E5CF7">
        <w:rPr>
          <w:rFonts w:ascii="Times New Roman" w:hAnsi="Times New Roman" w:cs="Times New Roman"/>
          <w:bCs/>
          <w:sz w:val="28"/>
          <w:szCs w:val="28"/>
        </w:rPr>
        <w:t>Львів</w:t>
      </w:r>
      <w:proofErr w:type="spellEnd"/>
      <w:r w:rsidRPr="001E5CF7">
        <w:rPr>
          <w:rFonts w:ascii="Times New Roman" w:hAnsi="Times New Roman" w:cs="Times New Roman"/>
          <w:bCs/>
          <w:sz w:val="28"/>
          <w:szCs w:val="28"/>
        </w:rPr>
        <w:t xml:space="preserve">: </w:t>
      </w:r>
      <w:proofErr w:type="spellStart"/>
      <w:r w:rsidRPr="001E5CF7">
        <w:rPr>
          <w:rFonts w:ascii="Times New Roman" w:hAnsi="Times New Roman" w:cs="Times New Roman"/>
          <w:bCs/>
          <w:sz w:val="28"/>
          <w:szCs w:val="28"/>
        </w:rPr>
        <w:t>ЕКОінформ</w:t>
      </w:r>
      <w:proofErr w:type="spellEnd"/>
      <w:r w:rsidRPr="001E5CF7">
        <w:rPr>
          <w:rFonts w:ascii="Times New Roman" w:hAnsi="Times New Roman" w:cs="Times New Roman"/>
          <w:bCs/>
          <w:sz w:val="28"/>
          <w:szCs w:val="28"/>
        </w:rPr>
        <w:t>, 2007. 212 с.</w:t>
      </w:r>
    </w:p>
    <w:p w:rsidR="00E86D80" w:rsidRPr="001E5CF7" w:rsidRDefault="00E86D80" w:rsidP="001E5CF7">
      <w:pPr>
        <w:pStyle w:val="a3"/>
        <w:spacing w:after="0" w:line="360" w:lineRule="auto"/>
        <w:jc w:val="both"/>
        <w:rPr>
          <w:rFonts w:ascii="Times New Roman" w:hAnsi="Times New Roman"/>
          <w:sz w:val="28"/>
          <w:szCs w:val="28"/>
          <w:lang w:val="uk-UA"/>
        </w:rPr>
      </w:pPr>
    </w:p>
    <w:p w:rsidR="00E86D80" w:rsidRPr="00705F93" w:rsidRDefault="00E86D80" w:rsidP="00E86D80">
      <w:pPr>
        <w:rPr>
          <w:lang w:val="uk-UA"/>
        </w:rPr>
      </w:pPr>
    </w:p>
    <w:p w:rsidR="00FD0D7E" w:rsidRPr="00962739" w:rsidRDefault="00FD0D7E" w:rsidP="001827A2">
      <w:pPr>
        <w:pStyle w:val="1"/>
        <w:jc w:val="center"/>
        <w:rPr>
          <w:rFonts w:ascii="Times New Roman" w:hAnsi="Times New Roman" w:cs="Times New Roman"/>
          <w:color w:val="000000" w:themeColor="text1"/>
          <w:sz w:val="32"/>
          <w:szCs w:val="32"/>
        </w:rPr>
      </w:pPr>
      <w:r w:rsidRPr="00962739">
        <w:rPr>
          <w:rFonts w:ascii="Times New Roman" w:hAnsi="Times New Roman" w:cs="Times New Roman"/>
          <w:color w:val="000000" w:themeColor="text1"/>
          <w:sz w:val="32"/>
          <w:szCs w:val="32"/>
        </w:rPr>
        <w:br w:type="page"/>
      </w:r>
    </w:p>
    <w:p w:rsidR="00804DF8" w:rsidRPr="00962739" w:rsidRDefault="00804DF8" w:rsidP="001827A2">
      <w:pPr>
        <w:pStyle w:val="1"/>
        <w:jc w:val="center"/>
        <w:rPr>
          <w:rFonts w:ascii="Times New Roman" w:hAnsi="Times New Roman" w:cs="Times New Roman"/>
          <w:color w:val="000000" w:themeColor="text1"/>
          <w:sz w:val="32"/>
          <w:szCs w:val="32"/>
        </w:rPr>
      </w:pPr>
      <w:bookmarkStart w:id="36" w:name="_Toc26526253"/>
      <w:r w:rsidRPr="00962739">
        <w:rPr>
          <w:rFonts w:ascii="Times New Roman" w:hAnsi="Times New Roman" w:cs="Times New Roman"/>
          <w:color w:val="000000" w:themeColor="text1"/>
          <w:sz w:val="32"/>
          <w:szCs w:val="32"/>
        </w:rPr>
        <w:lastRenderedPageBreak/>
        <w:t>ДОДАТКИ</w:t>
      </w:r>
      <w:bookmarkEnd w:id="36"/>
    </w:p>
    <w:p w:rsidR="00804DF8" w:rsidRPr="00962739" w:rsidRDefault="00804DF8" w:rsidP="00804DF8">
      <w:pPr>
        <w:shd w:val="clear" w:color="auto" w:fill="FFFFFF" w:themeFill="background1"/>
        <w:spacing w:after="0" w:line="240" w:lineRule="auto"/>
        <w:ind w:firstLine="709"/>
        <w:jc w:val="center"/>
        <w:rPr>
          <w:color w:val="000000" w:themeColor="text1"/>
          <w:sz w:val="28"/>
          <w:szCs w:val="28"/>
          <w:lang w:val="uk-UA"/>
        </w:rPr>
      </w:pPr>
    </w:p>
    <w:p w:rsidR="00804DF8" w:rsidRPr="00962739" w:rsidRDefault="00804DF8" w:rsidP="001827A2">
      <w:pPr>
        <w:pStyle w:val="a4"/>
        <w:numPr>
          <w:ilvl w:val="0"/>
          <w:numId w:val="0"/>
        </w:numPr>
        <w:spacing w:before="100" w:beforeAutospacing="1" w:line="480" w:lineRule="auto"/>
        <w:jc w:val="center"/>
        <w:outlineLvl w:val="1"/>
        <w:rPr>
          <w:rFonts w:ascii="Times New Roman" w:hAnsi="Times New Roman" w:cs="Times New Roman"/>
          <w:b/>
          <w:i w:val="0"/>
          <w:color w:val="000000" w:themeColor="text1"/>
          <w:sz w:val="28"/>
          <w:szCs w:val="28"/>
        </w:rPr>
      </w:pPr>
      <w:bookmarkStart w:id="37" w:name="_Toc26526254"/>
      <w:r w:rsidRPr="00962739">
        <w:rPr>
          <w:rFonts w:ascii="Times New Roman" w:hAnsi="Times New Roman" w:cs="Times New Roman"/>
          <w:b/>
          <w:i w:val="0"/>
          <w:color w:val="000000" w:themeColor="text1"/>
          <w:sz w:val="28"/>
          <w:szCs w:val="28"/>
        </w:rPr>
        <w:t>Додаток А</w:t>
      </w:r>
      <w:bookmarkEnd w:id="37"/>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CC18B1" w:rsidRDefault="00804DF8" w:rsidP="00CC18B1">
      <w:pPr>
        <w:spacing w:after="0" w:line="240" w:lineRule="auto"/>
        <w:ind w:firstLine="708"/>
        <w:jc w:val="right"/>
        <w:rPr>
          <w:rFonts w:ascii="Times New Roman" w:hAnsi="Times New Roman" w:cs="Times New Roman"/>
          <w:sz w:val="24"/>
          <w:szCs w:val="24"/>
          <w:lang w:val="uk-UA"/>
        </w:rPr>
      </w:pPr>
      <w:r w:rsidRPr="00CC18B1">
        <w:rPr>
          <w:rFonts w:ascii="Times New Roman" w:hAnsi="Times New Roman" w:cs="Times New Roman"/>
          <w:sz w:val="24"/>
          <w:szCs w:val="24"/>
          <w:lang w:val="uk-UA"/>
        </w:rPr>
        <w:t>Таблиця А.1 - Кількість днів без сонця, обумовлене погодними умовами</w:t>
      </w:r>
    </w:p>
    <w:p w:rsidR="001827A2" w:rsidRPr="00962739" w:rsidRDefault="001827A2" w:rsidP="00804DF8">
      <w:pPr>
        <w:spacing w:after="0" w:line="240" w:lineRule="auto"/>
        <w:ind w:firstLine="708"/>
        <w:jc w:val="both"/>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2"/>
        <w:gridCol w:w="2511"/>
        <w:gridCol w:w="2815"/>
        <w:gridCol w:w="2009"/>
      </w:tblGrid>
      <w:tr w:rsidR="00804DF8" w:rsidRPr="001E5CF7" w:rsidTr="00800DB1">
        <w:trPr>
          <w:trHeight w:val="461"/>
          <w:jc w:val="center"/>
        </w:trPr>
        <w:tc>
          <w:tcPr>
            <w:tcW w:w="2282" w:type="dxa"/>
            <w:vMerge w:val="restart"/>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Широта</w:t>
            </w:r>
          </w:p>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місцевості</w:t>
            </w:r>
          </w:p>
        </w:tc>
        <w:tc>
          <w:tcPr>
            <w:tcW w:w="7335" w:type="dxa"/>
            <w:gridSpan w:val="3"/>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Період</w:t>
            </w:r>
          </w:p>
        </w:tc>
      </w:tr>
      <w:tr w:rsidR="00804DF8" w:rsidRPr="00962739" w:rsidTr="00800DB1">
        <w:trPr>
          <w:trHeight w:val="643"/>
          <w:jc w:val="center"/>
        </w:trPr>
        <w:tc>
          <w:tcPr>
            <w:tcW w:w="2282" w:type="dxa"/>
            <w:vMerge/>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Літні місяці</w:t>
            </w:r>
          </w:p>
          <w:p w:rsidR="00804DF8" w:rsidRPr="00962739" w:rsidRDefault="00804DF8" w:rsidP="00800DB1">
            <w:pPr>
              <w:spacing w:after="0" w:line="240" w:lineRule="auto"/>
              <w:jc w:val="center"/>
              <w:rPr>
                <w:rFonts w:ascii="Times New Roman" w:hAnsi="Times New Roman" w:cs="Times New Roman"/>
                <w:sz w:val="28"/>
                <w:szCs w:val="28"/>
                <w:lang w:val="uk-UA"/>
              </w:rPr>
            </w:pP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Осінні і весняні місяці</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Зимові місяці</w:t>
            </w:r>
          </w:p>
        </w:tc>
      </w:tr>
      <w:tr w:rsidR="00804DF8" w:rsidRPr="00962739" w:rsidTr="00800DB1">
        <w:trPr>
          <w:trHeight w:val="491"/>
          <w:jc w:val="center"/>
        </w:trPr>
        <w:tc>
          <w:tcPr>
            <w:tcW w:w="2282"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30</w:t>
            </w: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2-4</w:t>
            </w: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3-4</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4-6</w:t>
            </w:r>
          </w:p>
        </w:tc>
      </w:tr>
      <w:tr w:rsidR="00804DF8" w:rsidRPr="00962739" w:rsidTr="00800DB1">
        <w:trPr>
          <w:trHeight w:val="491"/>
          <w:jc w:val="center"/>
        </w:trPr>
        <w:tc>
          <w:tcPr>
            <w:tcW w:w="2282"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40</w:t>
            </w: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2-4</w:t>
            </w: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4-6</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6-10</w:t>
            </w:r>
          </w:p>
        </w:tc>
      </w:tr>
      <w:tr w:rsidR="00804DF8" w:rsidRPr="00962739" w:rsidTr="00800DB1">
        <w:trPr>
          <w:trHeight w:val="491"/>
          <w:jc w:val="center"/>
        </w:trPr>
        <w:tc>
          <w:tcPr>
            <w:tcW w:w="2282"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50</w:t>
            </w: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2-4</w:t>
            </w: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6-8</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10-15</w:t>
            </w:r>
          </w:p>
        </w:tc>
      </w:tr>
      <w:tr w:rsidR="00804DF8" w:rsidRPr="00962739" w:rsidTr="00800DB1">
        <w:trPr>
          <w:trHeight w:val="491"/>
          <w:jc w:val="center"/>
        </w:trPr>
        <w:tc>
          <w:tcPr>
            <w:tcW w:w="2282"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60</w:t>
            </w: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3-5</w:t>
            </w: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8-12</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15-25</w:t>
            </w:r>
          </w:p>
        </w:tc>
      </w:tr>
      <w:tr w:rsidR="00804DF8" w:rsidRPr="00962739" w:rsidTr="00800DB1">
        <w:trPr>
          <w:trHeight w:val="491"/>
          <w:jc w:val="center"/>
        </w:trPr>
        <w:tc>
          <w:tcPr>
            <w:tcW w:w="2282"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70</w:t>
            </w:r>
          </w:p>
        </w:tc>
        <w:tc>
          <w:tcPr>
            <w:tcW w:w="251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3-5</w:t>
            </w:r>
          </w:p>
        </w:tc>
        <w:tc>
          <w:tcPr>
            <w:tcW w:w="2815"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12-14</w:t>
            </w:r>
          </w:p>
        </w:tc>
        <w:tc>
          <w:tcPr>
            <w:tcW w:w="2009"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20-35</w:t>
            </w:r>
          </w:p>
        </w:tc>
      </w:tr>
    </w:tbl>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CC18B1" w:rsidRDefault="00804DF8" w:rsidP="00CC18B1">
      <w:pPr>
        <w:spacing w:after="0" w:line="240" w:lineRule="auto"/>
        <w:ind w:firstLine="708"/>
        <w:jc w:val="right"/>
        <w:rPr>
          <w:rFonts w:ascii="Times New Roman" w:hAnsi="Times New Roman" w:cs="Times New Roman"/>
          <w:sz w:val="24"/>
          <w:szCs w:val="24"/>
          <w:lang w:val="uk-UA"/>
        </w:rPr>
      </w:pPr>
      <w:r w:rsidRPr="00CC18B1">
        <w:rPr>
          <w:rFonts w:ascii="Times New Roman" w:hAnsi="Times New Roman" w:cs="Times New Roman"/>
          <w:sz w:val="24"/>
          <w:szCs w:val="24"/>
          <w:lang w:val="uk-UA"/>
        </w:rPr>
        <w:t>Таблиця А.2 – Температурні коефіцієнти АКБ</w:t>
      </w:r>
    </w:p>
    <w:p w:rsidR="00804DF8" w:rsidRPr="00962739" w:rsidRDefault="00804DF8" w:rsidP="00804DF8">
      <w:pPr>
        <w:spacing w:after="0" w:line="240" w:lineRule="auto"/>
        <w:jc w:val="both"/>
        <w:rPr>
          <w:rFonts w:ascii="Times New Roman" w:hAnsi="Times New Roman" w:cs="Times New Roman"/>
          <w:sz w:val="28"/>
          <w:szCs w:val="28"/>
          <w:lang w:val="uk-UA"/>
        </w:rPr>
      </w:pPr>
    </w:p>
    <w:tbl>
      <w:tblPr>
        <w:tblpPr w:leftFromText="180" w:rightFromText="180" w:vertAnchor="text" w:horzAnchor="margin" w:tblpXSpec="center"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97"/>
        <w:gridCol w:w="3121"/>
        <w:gridCol w:w="3544"/>
      </w:tblGrid>
      <w:tr w:rsidR="00804DF8" w:rsidRPr="00962739" w:rsidTr="00800DB1">
        <w:trPr>
          <w:trHeight w:val="520"/>
        </w:trPr>
        <w:tc>
          <w:tcPr>
            <w:tcW w:w="6118" w:type="dxa"/>
            <w:gridSpan w:val="2"/>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Температура в градусах</w:t>
            </w:r>
          </w:p>
        </w:tc>
        <w:tc>
          <w:tcPr>
            <w:tcW w:w="3544" w:type="dxa"/>
            <w:vMerge w:val="restart"/>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Коефіцієнти</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Цельсія</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Фаренгейта</w:t>
            </w:r>
          </w:p>
        </w:tc>
        <w:tc>
          <w:tcPr>
            <w:tcW w:w="3544" w:type="dxa"/>
            <w:vMerge/>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26,7C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80F"/>
              </w:smartTagPr>
              <w:r w:rsidRPr="00962739">
                <w:rPr>
                  <w:rFonts w:ascii="Times New Roman" w:hAnsi="Times New Roman" w:cs="Times New Roman"/>
                  <w:sz w:val="28"/>
                  <w:szCs w:val="28"/>
                  <w:lang w:val="uk-UA"/>
                </w:rPr>
                <w:t>80F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1,00</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21,2C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70F"/>
              </w:smartTagPr>
              <w:r w:rsidRPr="00962739">
                <w:rPr>
                  <w:rFonts w:ascii="Times New Roman" w:hAnsi="Times New Roman" w:cs="Times New Roman"/>
                  <w:sz w:val="28"/>
                  <w:szCs w:val="28"/>
                  <w:lang w:val="uk-UA"/>
                </w:rPr>
                <w:t>70F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1,04</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15,6C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60F"/>
              </w:smartTagPr>
              <w:r w:rsidRPr="00962739">
                <w:rPr>
                  <w:rFonts w:ascii="Times New Roman" w:hAnsi="Times New Roman" w:cs="Times New Roman"/>
                  <w:sz w:val="28"/>
                  <w:szCs w:val="28"/>
                  <w:lang w:val="uk-UA"/>
                </w:rPr>
                <w:t>60F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1,11</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10,0C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50F"/>
              </w:smartTagPr>
              <w:r w:rsidRPr="00962739">
                <w:rPr>
                  <w:rFonts w:ascii="Times New Roman" w:hAnsi="Times New Roman" w:cs="Times New Roman"/>
                  <w:sz w:val="28"/>
                  <w:szCs w:val="28"/>
                  <w:lang w:val="uk-UA"/>
                </w:rPr>
                <w:t>50F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1,19</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4,4C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40F"/>
              </w:smartTagPr>
              <w:r w:rsidRPr="00962739">
                <w:rPr>
                  <w:rFonts w:ascii="Times New Roman" w:hAnsi="Times New Roman" w:cs="Times New Roman"/>
                  <w:sz w:val="28"/>
                  <w:szCs w:val="28"/>
                  <w:lang w:val="uk-UA"/>
                </w:rPr>
                <w:t>40F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1,30</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-1,1C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30F"/>
              </w:smartTagPr>
              <w:r w:rsidRPr="00962739">
                <w:rPr>
                  <w:rFonts w:ascii="Times New Roman" w:hAnsi="Times New Roman" w:cs="Times New Roman"/>
                  <w:sz w:val="28"/>
                  <w:szCs w:val="28"/>
                  <w:lang w:val="uk-UA"/>
                </w:rPr>
                <w:t>30F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1,40</w:t>
            </w:r>
          </w:p>
        </w:tc>
      </w:tr>
      <w:tr w:rsidR="00804DF8" w:rsidRPr="00962739" w:rsidTr="00800DB1">
        <w:trPr>
          <w:trHeight w:val="520"/>
        </w:trPr>
        <w:tc>
          <w:tcPr>
            <w:tcW w:w="2997"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-6,7C</w:t>
            </w:r>
          </w:p>
        </w:tc>
        <w:tc>
          <w:tcPr>
            <w:tcW w:w="3121"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smartTag w:uri="urn:schemas-microsoft-com:office:smarttags" w:element="metricconverter">
              <w:smartTagPr>
                <w:attr w:name="ProductID" w:val="20F"/>
              </w:smartTagPr>
              <w:r w:rsidRPr="00962739">
                <w:rPr>
                  <w:rFonts w:ascii="Times New Roman" w:hAnsi="Times New Roman" w:cs="Times New Roman"/>
                  <w:sz w:val="28"/>
                  <w:szCs w:val="28"/>
                  <w:lang w:val="uk-UA"/>
                </w:rPr>
                <w:t>20F</w:t>
              </w:r>
            </w:smartTag>
          </w:p>
        </w:tc>
        <w:tc>
          <w:tcPr>
            <w:tcW w:w="3544" w:type="dxa"/>
            <w:vAlign w:val="center"/>
          </w:tcPr>
          <w:p w:rsidR="00804DF8" w:rsidRPr="00962739" w:rsidRDefault="00804DF8" w:rsidP="00800DB1">
            <w:pPr>
              <w:spacing w:after="0" w:line="240" w:lineRule="auto"/>
              <w:jc w:val="center"/>
              <w:rPr>
                <w:rFonts w:ascii="Times New Roman" w:hAnsi="Times New Roman" w:cs="Times New Roman"/>
                <w:sz w:val="28"/>
                <w:szCs w:val="28"/>
                <w:lang w:val="uk-UA"/>
              </w:rPr>
            </w:pPr>
            <w:r w:rsidRPr="00962739">
              <w:rPr>
                <w:rFonts w:ascii="Times New Roman" w:hAnsi="Times New Roman" w:cs="Times New Roman"/>
                <w:sz w:val="28"/>
                <w:szCs w:val="28"/>
                <w:lang w:val="uk-UA"/>
              </w:rPr>
              <w:t>1,59</w:t>
            </w:r>
          </w:p>
        </w:tc>
      </w:tr>
    </w:tbl>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sectPr w:rsidR="00804DF8" w:rsidRPr="00962739" w:rsidSect="004815CA">
          <w:pgSz w:w="11909" w:h="16834" w:code="9"/>
          <w:pgMar w:top="1134" w:right="567" w:bottom="1134" w:left="1701" w:header="426" w:footer="6" w:gutter="0"/>
          <w:cols w:space="708"/>
          <w:noEndnote/>
          <w:docGrid w:linePitch="360"/>
        </w:sectPr>
      </w:pPr>
    </w:p>
    <w:p w:rsidR="00804DF8" w:rsidRPr="00962739" w:rsidRDefault="00804DF8" w:rsidP="00CA47C6">
      <w:pPr>
        <w:pStyle w:val="a4"/>
        <w:numPr>
          <w:ilvl w:val="0"/>
          <w:numId w:val="0"/>
        </w:numPr>
        <w:spacing w:before="100" w:beforeAutospacing="1" w:line="480" w:lineRule="auto"/>
        <w:jc w:val="center"/>
        <w:outlineLvl w:val="1"/>
        <w:rPr>
          <w:rFonts w:ascii="Times New Roman" w:hAnsi="Times New Roman" w:cs="Times New Roman"/>
          <w:b/>
          <w:i w:val="0"/>
          <w:color w:val="000000" w:themeColor="text1"/>
          <w:sz w:val="28"/>
          <w:szCs w:val="28"/>
        </w:rPr>
      </w:pPr>
      <w:bookmarkStart w:id="38" w:name="_Toc26526255"/>
      <w:r w:rsidRPr="00962739">
        <w:rPr>
          <w:rFonts w:ascii="Times New Roman" w:hAnsi="Times New Roman" w:cs="Times New Roman"/>
          <w:b/>
          <w:i w:val="0"/>
          <w:color w:val="000000" w:themeColor="text1"/>
          <w:sz w:val="28"/>
          <w:szCs w:val="28"/>
        </w:rPr>
        <w:lastRenderedPageBreak/>
        <w:t>Додаток Б</w:t>
      </w:r>
      <w:bookmarkEnd w:id="38"/>
    </w:p>
    <w:p w:rsidR="00804DF8" w:rsidRPr="00962739" w:rsidRDefault="00804DF8" w:rsidP="00804DF8">
      <w:pPr>
        <w:shd w:val="clear" w:color="auto" w:fill="FFFFFF" w:themeFill="background1"/>
        <w:spacing w:after="0" w:line="360" w:lineRule="auto"/>
        <w:ind w:firstLine="709"/>
        <w:jc w:val="both"/>
        <w:rPr>
          <w:rFonts w:ascii="Times New Roman" w:hAnsi="Times New Roman" w:cs="Times New Roman"/>
          <w:sz w:val="28"/>
          <w:szCs w:val="28"/>
          <w:lang w:val="uk-UA"/>
        </w:rPr>
      </w:pPr>
      <w:r w:rsidRPr="00962739">
        <w:rPr>
          <w:rFonts w:ascii="Times New Roman" w:hAnsi="Times New Roman" w:cs="Times New Roman"/>
          <w:sz w:val="28"/>
          <w:szCs w:val="28"/>
          <w:lang w:val="uk-UA"/>
        </w:rPr>
        <w:t>Оптимальний кут нахилу поверхні сонячної батареї до горизонту, при максимальному значенні коефіцієнта перерахунку з горизонтальної площини на похилу.</w:t>
      </w: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color w:val="000000" w:themeColor="text1"/>
          <w:sz w:val="28"/>
          <w:szCs w:val="28"/>
          <w:lang w:val="uk-UA"/>
        </w:rPr>
        <w:t xml:space="preserve">Результати розрахунків в </w:t>
      </w:r>
      <w:proofErr w:type="spellStart"/>
      <w:r w:rsidRPr="00962739">
        <w:rPr>
          <w:rFonts w:ascii="Times New Roman" w:hAnsi="Times New Roman" w:cs="Times New Roman"/>
          <w:color w:val="000000" w:themeColor="text1"/>
          <w:sz w:val="28"/>
          <w:szCs w:val="28"/>
          <w:lang w:val="uk-UA"/>
        </w:rPr>
        <w:t>MathCad</w:t>
      </w:r>
      <w:proofErr w:type="spellEnd"/>
      <w:r w:rsidR="006915F1" w:rsidRPr="00962739">
        <w:rPr>
          <w:rFonts w:ascii="Times New Roman" w:hAnsi="Times New Roman" w:cs="Times New Roman"/>
          <w:color w:val="000000" w:themeColor="text1"/>
          <w:sz w:val="28"/>
          <w:szCs w:val="28"/>
          <w:lang w:val="uk-UA"/>
        </w:rPr>
        <w:t>:</w:t>
      </w:r>
    </w:p>
    <w:p w:rsidR="006915F1" w:rsidRPr="00962739" w:rsidRDefault="006915F1"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6915F1" w:rsidP="00804DF8">
      <w:pPr>
        <w:shd w:val="clear" w:color="auto" w:fill="FFFFFF" w:themeFill="background1"/>
        <w:spacing w:after="0" w:line="240" w:lineRule="auto"/>
        <w:jc w:val="both"/>
        <w:rPr>
          <w:rFonts w:ascii="Times New Roman" w:hAnsi="Times New Roman" w:cs="Times New Roman"/>
          <w:color w:val="000000" w:themeColor="text1"/>
          <w:sz w:val="28"/>
          <w:szCs w:val="28"/>
          <w:lang w:val="uk-UA"/>
        </w:rPr>
      </w:pPr>
      <w:proofErr w:type="spellStart"/>
      <w:r w:rsidRPr="00962739">
        <w:rPr>
          <w:rFonts w:ascii="Times New Roman" w:hAnsi="Times New Roman" w:cs="Times New Roman"/>
          <w:color w:val="000000" w:themeColor="text1"/>
          <w:sz w:val="28"/>
          <w:szCs w:val="28"/>
          <w:lang w:val="uk-UA"/>
        </w:rPr>
        <w:t>ЕрЕ</w:t>
      </w:r>
      <w:proofErr w:type="spellEnd"/>
      <w:r w:rsidRPr="00962739">
        <w:rPr>
          <w:rFonts w:ascii="Times New Roman" w:hAnsi="Times New Roman" w:cs="Times New Roman"/>
          <w:color w:val="000000" w:themeColor="text1"/>
          <w:sz w:val="28"/>
          <w:szCs w:val="28"/>
          <w:lang w:val="uk-UA"/>
        </w:rPr>
        <w:t xml:space="preserve"> := 0.62</w:t>
      </w:r>
    </w:p>
    <w:p w:rsidR="006915F1" w:rsidRPr="00962739" w:rsidRDefault="006915F1" w:rsidP="00804DF8">
      <w:pPr>
        <w:shd w:val="clear" w:color="auto" w:fill="FFFFFF" w:themeFill="background1"/>
        <w:spacing w:after="0" w:line="240" w:lineRule="auto"/>
        <w:jc w:val="both"/>
        <w:rPr>
          <w:rFonts w:ascii="Times New Roman" w:hAnsi="Times New Roman" w:cs="Times New Roman"/>
          <w:color w:val="000000" w:themeColor="text1"/>
          <w:sz w:val="28"/>
          <w:szCs w:val="28"/>
          <w:lang w:val="uk-UA"/>
        </w:rPr>
      </w:pPr>
      <w:r w:rsidRPr="00962739">
        <w:rPr>
          <w:rFonts w:ascii="Calibri" w:hAnsi="Calibri" w:cs="Times New Roman"/>
          <w:color w:val="000000" w:themeColor="text1"/>
          <w:sz w:val="28"/>
          <w:szCs w:val="28"/>
          <w:lang w:val="uk-UA"/>
        </w:rPr>
        <w:t xml:space="preserve">ϕ </w:t>
      </w:r>
      <w:r w:rsidRPr="00962739">
        <w:rPr>
          <w:rFonts w:ascii="Times New Roman" w:hAnsi="Times New Roman" w:cs="Times New Roman"/>
          <w:color w:val="000000" w:themeColor="text1"/>
          <w:sz w:val="28"/>
          <w:szCs w:val="28"/>
          <w:lang w:val="uk-UA"/>
        </w:rPr>
        <w:t>:= 51</w:t>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noProof/>
          <w:position w:val="-12"/>
          <w:sz w:val="20"/>
          <w:szCs w:val="20"/>
          <w:lang w:val="uk-UA" w:eastAsia="uk-UA"/>
        </w:rPr>
        <w:drawing>
          <wp:inline distT="0" distB="0" distL="0" distR="0" wp14:anchorId="2FE64134" wp14:editId="2F603944">
            <wp:extent cx="988828" cy="287079"/>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01845" cy="290858"/>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noProof/>
          <w:position w:val="-7"/>
          <w:sz w:val="20"/>
          <w:szCs w:val="20"/>
          <w:lang w:val="uk-UA" w:eastAsia="uk-UA"/>
        </w:rPr>
        <w:drawing>
          <wp:inline distT="0" distB="0" distL="0" distR="0" wp14:anchorId="1981A339" wp14:editId="1D5F7A0E">
            <wp:extent cx="935665" cy="239526"/>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935665" cy="239526"/>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noProof/>
          <w:position w:val="-12"/>
          <w:sz w:val="20"/>
          <w:szCs w:val="20"/>
          <w:lang w:val="uk-UA" w:eastAsia="uk-UA"/>
        </w:rPr>
        <w:drawing>
          <wp:inline distT="0" distB="0" distL="0" distR="0" wp14:anchorId="72DA3556" wp14:editId="383D24AC">
            <wp:extent cx="829339" cy="29771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844123" cy="303018"/>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noProof/>
          <w:position w:val="-7"/>
          <w:sz w:val="20"/>
          <w:szCs w:val="20"/>
          <w:lang w:val="uk-UA" w:eastAsia="uk-UA"/>
        </w:rPr>
        <w:drawing>
          <wp:inline distT="0" distB="0" distL="0" distR="0" wp14:anchorId="1CB49AB3" wp14:editId="579F920D">
            <wp:extent cx="829339" cy="265814"/>
            <wp:effectExtent l="0" t="0" r="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841354" cy="269665"/>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lang w:val="uk-UA"/>
        </w:rPr>
        <w:object w:dxaOrig="8280" w:dyaOrig="1155">
          <v:shape id="_x0000_i1055" type="#_x0000_t75" style="width:516.75pt;height:1in" o:ole="">
            <v:imagedata r:id="rId86" o:title=""/>
          </v:shape>
          <o:OLEObject Type="Embed" ProgID="Mathcad" ShapeID="_x0000_i1055" DrawAspect="Content" ObjectID="_1637139867" r:id="rId87"/>
        </w:object>
      </w:r>
    </w:p>
    <w:p w:rsidR="00804DF8" w:rsidRPr="00962739" w:rsidRDefault="00804DF8" w:rsidP="00804DF8">
      <w:pPr>
        <w:shd w:val="clear" w:color="auto" w:fill="FFFFFF" w:themeFill="background1"/>
        <w:spacing w:after="0" w:line="240" w:lineRule="auto"/>
        <w:jc w:val="both"/>
        <w:rPr>
          <w:rFonts w:ascii="Times New Roman" w:hAnsi="Times New Roman" w:cs="Times New Roman"/>
          <w:lang w:val="uk-UA"/>
        </w:rPr>
      </w:pPr>
      <w:r w:rsidRPr="00962739">
        <w:rPr>
          <w:rFonts w:ascii="Times New Roman" w:hAnsi="Times New Roman" w:cs="Times New Roman"/>
          <w:lang w:val="uk-UA"/>
        </w:rPr>
        <w:object w:dxaOrig="13710" w:dyaOrig="690">
          <v:shape id="_x0000_i1056" type="#_x0000_t75" style="width:761.25pt;height:42pt" o:ole="">
            <v:imagedata r:id="rId88" o:title=""/>
          </v:shape>
          <o:OLEObject Type="Embed" ProgID="Mathcad" ShapeID="_x0000_i1056" DrawAspect="Content" ObjectID="_1637139868" r:id="rId89"/>
        </w:object>
      </w:r>
      <w:r w:rsidRPr="00962739">
        <w:rPr>
          <w:rFonts w:ascii="Times New Roman" w:hAnsi="Times New Roman" w:cs="Times New Roman"/>
          <w:lang w:val="uk-UA"/>
        </w:rPr>
        <w:object w:dxaOrig="2790" w:dyaOrig="795">
          <v:shape id="_x0000_i1057" type="#_x0000_t75" style="width:158.25pt;height:45pt" o:ole="">
            <v:imagedata r:id="rId90" o:title=""/>
          </v:shape>
          <o:OLEObject Type="Embed" ProgID="Mathcad" ShapeID="_x0000_i1057" DrawAspect="Content" ObjectID="_1637139869" r:id="rId91"/>
        </w:object>
      </w:r>
    </w:p>
    <w:p w:rsidR="00804DF8" w:rsidRPr="00962739" w:rsidRDefault="00804DF8" w:rsidP="00804DF8">
      <w:pPr>
        <w:shd w:val="clear" w:color="auto" w:fill="FFFFFF" w:themeFill="background1"/>
        <w:spacing w:after="0" w:line="240" w:lineRule="auto"/>
        <w:jc w:val="both"/>
        <w:rPr>
          <w:rFonts w:ascii="Times New Roman" w:hAnsi="Times New Roman" w:cs="Times New Roman"/>
          <w:noProof/>
          <w:position w:val="-7"/>
          <w:sz w:val="20"/>
          <w:szCs w:val="20"/>
          <w:lang w:val="uk-UA"/>
        </w:rPr>
      </w:pPr>
      <w:r w:rsidRPr="00962739">
        <w:rPr>
          <w:rFonts w:ascii="Times New Roman" w:hAnsi="Times New Roman" w:cs="Times New Roman"/>
          <w:lang w:val="uk-UA"/>
        </w:rPr>
        <w:t xml:space="preserve"> </w:t>
      </w:r>
      <w:r w:rsidRPr="00962739">
        <w:rPr>
          <w:rFonts w:ascii="Times New Roman" w:hAnsi="Times New Roman" w:cs="Times New Roman"/>
          <w:noProof/>
          <w:position w:val="-7"/>
          <w:sz w:val="20"/>
          <w:szCs w:val="20"/>
          <w:lang w:val="uk-UA" w:eastAsia="uk-UA"/>
        </w:rPr>
        <w:drawing>
          <wp:inline distT="0" distB="0" distL="0" distR="0" wp14:anchorId="1FB2F270" wp14:editId="2F0B73E0">
            <wp:extent cx="581025" cy="25717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88151" cy="260329"/>
                    </a:xfrm>
                    <a:prstGeom prst="rect">
                      <a:avLst/>
                    </a:prstGeom>
                    <a:noFill/>
                    <a:ln>
                      <a:noFill/>
                    </a:ln>
                  </pic:spPr>
                </pic:pic>
              </a:graphicData>
            </a:graphic>
          </wp:inline>
        </w:drawing>
      </w:r>
      <w:r w:rsidRPr="00962739">
        <w:rPr>
          <w:rFonts w:ascii="Times New Roman" w:hAnsi="Times New Roman" w:cs="Times New Roman"/>
          <w:noProof/>
          <w:position w:val="-7"/>
          <w:sz w:val="20"/>
          <w:szCs w:val="20"/>
          <w:lang w:val="uk-UA"/>
        </w:rPr>
        <w:t xml:space="preserve"> </w:t>
      </w:r>
    </w:p>
    <w:p w:rsidR="00804DF8" w:rsidRPr="00962739" w:rsidRDefault="00804DF8" w:rsidP="00804DF8">
      <w:pPr>
        <w:shd w:val="clear" w:color="auto" w:fill="FFFFFF" w:themeFill="background1"/>
        <w:spacing w:after="0" w:line="240" w:lineRule="auto"/>
        <w:jc w:val="both"/>
        <w:rPr>
          <w:rFonts w:ascii="Times New Roman" w:hAnsi="Times New Roman" w:cs="Times New Roman"/>
          <w:noProof/>
          <w:position w:val="-7"/>
          <w:sz w:val="20"/>
          <w:szCs w:val="20"/>
          <w:lang w:val="uk-UA"/>
        </w:rPr>
      </w:pPr>
      <w:r w:rsidRPr="00962739">
        <w:rPr>
          <w:rFonts w:ascii="Times New Roman" w:hAnsi="Times New Roman" w:cs="Times New Roman"/>
          <w:noProof/>
          <w:position w:val="-7"/>
          <w:sz w:val="20"/>
          <w:szCs w:val="20"/>
          <w:lang w:val="uk-UA" w:eastAsia="uk-UA"/>
        </w:rPr>
        <w:drawing>
          <wp:inline distT="0" distB="0" distL="0" distR="0" wp14:anchorId="65693343" wp14:editId="0FE077D8">
            <wp:extent cx="542261" cy="271131"/>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41911" cy="270956"/>
                    </a:xfrm>
                    <a:prstGeom prst="rect">
                      <a:avLst/>
                    </a:prstGeom>
                    <a:noFill/>
                    <a:ln>
                      <a:noFill/>
                    </a:ln>
                  </pic:spPr>
                </pic:pic>
              </a:graphicData>
            </a:graphic>
          </wp:inline>
        </w:drawing>
      </w:r>
      <w:r w:rsidRPr="00962739">
        <w:rPr>
          <w:rFonts w:ascii="Times New Roman" w:hAnsi="Times New Roman" w:cs="Times New Roman"/>
          <w:noProof/>
          <w:position w:val="-7"/>
          <w:sz w:val="20"/>
          <w:szCs w:val="20"/>
          <w:lang w:val="uk-UA"/>
        </w:rPr>
        <w:t xml:space="preserve"> </w:t>
      </w:r>
    </w:p>
    <w:p w:rsidR="00804DF8" w:rsidRPr="00962739" w:rsidRDefault="00804DF8" w:rsidP="00804DF8">
      <w:pPr>
        <w:shd w:val="clear" w:color="auto" w:fill="FFFFFF" w:themeFill="background1"/>
        <w:spacing w:after="0" w:line="240" w:lineRule="auto"/>
        <w:jc w:val="both"/>
        <w:rPr>
          <w:rFonts w:ascii="Times New Roman" w:hAnsi="Times New Roman" w:cs="Times New Roman"/>
          <w:sz w:val="20"/>
          <w:szCs w:val="20"/>
          <w:lang w:val="uk-UA"/>
        </w:rPr>
      </w:pPr>
      <w:r w:rsidRPr="00962739">
        <w:rPr>
          <w:rFonts w:ascii="Times New Roman" w:hAnsi="Times New Roman" w:cs="Times New Roman"/>
          <w:noProof/>
          <w:position w:val="-7"/>
          <w:sz w:val="20"/>
          <w:szCs w:val="20"/>
          <w:lang w:val="uk-UA" w:eastAsia="uk-UA"/>
        </w:rPr>
        <w:drawing>
          <wp:inline distT="0" distB="0" distL="0" distR="0" wp14:anchorId="31625F87" wp14:editId="25F79184">
            <wp:extent cx="1205640" cy="308108"/>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205640" cy="308108"/>
                    </a:xfrm>
                    <a:prstGeom prst="rect">
                      <a:avLst/>
                    </a:prstGeom>
                    <a:noFill/>
                    <a:ln>
                      <a:noFill/>
                    </a:ln>
                  </pic:spPr>
                </pic:pic>
              </a:graphicData>
            </a:graphic>
          </wp:inline>
        </w:drawing>
      </w:r>
    </w:p>
    <w:p w:rsidR="00804DF8" w:rsidRPr="00962739" w:rsidRDefault="00804DF8" w:rsidP="00804DF8">
      <w:pPr>
        <w:framePr w:w="2231" w:h="255" w:wrap="auto" w:vAnchor="text" w:hAnchor="text" w:x="81" w:y="444"/>
        <w:autoSpaceDE w:val="0"/>
        <w:autoSpaceDN w:val="0"/>
        <w:adjustRightInd w:val="0"/>
        <w:spacing w:after="0" w:line="240" w:lineRule="auto"/>
        <w:rPr>
          <w:rFonts w:ascii="Times New Roman" w:hAnsi="Times New Roman" w:cs="Times New Roman"/>
          <w:sz w:val="20"/>
          <w:szCs w:val="20"/>
          <w:lang w:val="uk-UA"/>
        </w:rPr>
      </w:pPr>
      <w:r w:rsidRPr="00962739">
        <w:rPr>
          <w:rFonts w:ascii="Times New Roman" w:hAnsi="Times New Roman" w:cs="Times New Roman"/>
          <w:noProof/>
          <w:position w:val="-7"/>
          <w:lang w:val="uk-UA" w:eastAsia="uk-UA"/>
        </w:rPr>
        <w:drawing>
          <wp:inline distT="0" distB="0" distL="0" distR="0" wp14:anchorId="259635C5" wp14:editId="0E997E9E">
            <wp:extent cx="1071662" cy="23391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100838" cy="240284"/>
                    </a:xfrm>
                    <a:prstGeom prst="rect">
                      <a:avLst/>
                    </a:prstGeom>
                    <a:noFill/>
                    <a:ln>
                      <a:noFill/>
                    </a:ln>
                  </pic:spPr>
                </pic:pic>
              </a:graphicData>
            </a:graphic>
          </wp:inline>
        </w:drawing>
      </w:r>
    </w:p>
    <w:p w:rsidR="00804DF8" w:rsidRPr="00CE0489" w:rsidRDefault="00CE0489" w:rsidP="00804DF8">
      <w:pPr>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CE0489">
        <w:rPr>
          <w:rFonts w:ascii="Times New Roman" w:hAnsi="Times New Roman" w:cs="Times New Roman"/>
          <w:noProof/>
          <w:position w:val="-7"/>
          <w:sz w:val="28"/>
          <w:szCs w:val="28"/>
          <w:lang w:eastAsia="uk-UA"/>
        </w:rPr>
        <w:t>=</w:t>
      </w:r>
      <w:r w:rsidRPr="00CE0489">
        <w:rPr>
          <w:rFonts w:ascii="Times New Roman" w:hAnsi="Times New Roman" w:cs="Times New Roman"/>
          <w:noProof/>
          <w:position w:val="-7"/>
          <w:sz w:val="28"/>
          <w:szCs w:val="28"/>
          <w:lang w:val="en-US" w:eastAsia="uk-UA"/>
        </w:rPr>
        <w:t>Maximize</w:t>
      </w:r>
      <w:r w:rsidRPr="00CE0489">
        <w:rPr>
          <w:rFonts w:ascii="Times New Roman" w:hAnsi="Times New Roman" w:cs="Times New Roman"/>
          <w:noProof/>
          <w:position w:val="-7"/>
          <w:sz w:val="28"/>
          <w:szCs w:val="28"/>
          <w:lang w:eastAsia="uk-UA"/>
        </w:rPr>
        <w:t>(</w:t>
      </w:r>
      <w:r w:rsidRPr="00CE0489">
        <w:rPr>
          <w:rFonts w:ascii="Times New Roman" w:hAnsi="Times New Roman" w:cs="Times New Roman"/>
          <w:noProof/>
          <w:position w:val="-7"/>
          <w:sz w:val="28"/>
          <w:szCs w:val="28"/>
          <w:lang w:val="en-US" w:eastAsia="uk-UA"/>
        </w:rPr>
        <w:t>R</w:t>
      </w:r>
      <w:r w:rsidRPr="00CE0489">
        <w:rPr>
          <w:rFonts w:ascii="Times New Roman" w:hAnsi="Times New Roman" w:cs="Times New Roman"/>
          <w:noProof/>
          <w:position w:val="-7"/>
          <w:sz w:val="28"/>
          <w:szCs w:val="28"/>
          <w:lang w:eastAsia="uk-UA"/>
        </w:rPr>
        <w:t>,</w:t>
      </w:r>
      <w:r w:rsidRPr="00CE0489">
        <w:rPr>
          <w:rFonts w:ascii="Times New Roman" w:hAnsi="Times New Roman" w:cs="Times New Roman"/>
          <w:noProof/>
          <w:position w:val="-7"/>
          <w:sz w:val="28"/>
          <w:szCs w:val="28"/>
          <w:lang w:val="en-US" w:eastAsia="uk-UA"/>
        </w:rPr>
        <w:t>β</w:t>
      </w:r>
      <w:r w:rsidRPr="00CE0489">
        <w:rPr>
          <w:rFonts w:ascii="Times New Roman" w:hAnsi="Times New Roman" w:cs="Times New Roman"/>
          <w:noProof/>
          <w:position w:val="-7"/>
          <w:sz w:val="28"/>
          <w:szCs w:val="28"/>
          <w:lang w:eastAsia="uk-UA"/>
        </w:rPr>
        <w:t>) = 68.</w:t>
      </w:r>
      <w:r w:rsidRPr="00CE0489">
        <w:rPr>
          <w:rFonts w:ascii="Times New Roman" w:hAnsi="Times New Roman" w:cs="Times New Roman"/>
          <w:noProof/>
          <w:position w:val="-7"/>
          <w:sz w:val="28"/>
          <w:szCs w:val="28"/>
          <w:lang w:val="en-US" w:eastAsia="uk-UA"/>
        </w:rPr>
        <w:t>214</w:t>
      </w:r>
      <w:r w:rsidR="00804DF8" w:rsidRPr="00CE0489">
        <w:rPr>
          <w:rFonts w:ascii="Times New Roman" w:hAnsi="Times New Roman" w:cs="Times New Roman"/>
          <w:noProof/>
          <w:position w:val="-7"/>
          <w:sz w:val="28"/>
          <w:szCs w:val="28"/>
          <w:lang w:val="uk-UA"/>
        </w:rPr>
        <w:t xml:space="preserve"> </w:t>
      </w:r>
    </w:p>
    <w:p w:rsidR="00804DF8" w:rsidRPr="00962739" w:rsidRDefault="00804DF8" w:rsidP="00804DF8">
      <w:pPr>
        <w:shd w:val="clear" w:color="auto" w:fill="FFFFFF" w:themeFill="background1"/>
        <w:spacing w:after="0" w:line="240" w:lineRule="auto"/>
        <w:jc w:val="both"/>
        <w:rPr>
          <w:rFonts w:ascii="Times New Roman" w:hAnsi="Times New Roman" w:cs="Times New Roman"/>
          <w:noProof/>
          <w:position w:val="-7"/>
          <w:lang w:val="uk-UA"/>
        </w:rPr>
      </w:pPr>
      <w:r w:rsidRPr="00962739">
        <w:rPr>
          <w:rFonts w:ascii="Times New Roman" w:hAnsi="Times New Roman" w:cs="Times New Roman"/>
          <w:noProof/>
          <w:position w:val="-7"/>
          <w:lang w:val="uk-UA"/>
        </w:rPr>
        <w:t xml:space="preserve"> </w:t>
      </w:r>
    </w:p>
    <w:p w:rsidR="00804DF8" w:rsidRPr="00962739" w:rsidRDefault="00804DF8" w:rsidP="00804DF8">
      <w:pPr>
        <w:shd w:val="clear" w:color="auto" w:fill="FFFFFF" w:themeFill="background1"/>
        <w:spacing w:after="0" w:line="240" w:lineRule="auto"/>
        <w:rPr>
          <w:rFonts w:ascii="Times New Roman" w:hAnsi="Times New Roman" w:cs="Times New Roman"/>
          <w:color w:val="000000" w:themeColor="text1"/>
          <w:sz w:val="28"/>
          <w:szCs w:val="28"/>
          <w:lang w:val="uk-UA"/>
        </w:rPr>
      </w:pPr>
    </w:p>
    <w:p w:rsidR="00804DF8" w:rsidRPr="00962739" w:rsidRDefault="006915F1" w:rsidP="00804DF8">
      <w:pPr>
        <w:shd w:val="clear" w:color="auto" w:fill="FFFFFF" w:themeFill="background1"/>
        <w:spacing w:after="0" w:line="240" w:lineRule="auto"/>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175" w:dyaOrig="2580">
          <v:shape id="_x0000_i1058" type="#_x0000_t75" style="width:455.25pt;height:138pt" o:ole="">
            <v:imagedata r:id="rId96" o:title=""/>
          </v:shape>
          <o:OLEObject Type="Embed" ProgID="Mathcad" ShapeID="_x0000_i1058" DrawAspect="Content" ObjectID="_1637139870" r:id="rId97"/>
        </w:objec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а) Лютий</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310321" w:rsidRDefault="00CE0489" w:rsidP="00CE0489">
      <w:pPr>
        <w:framePr w:w="4241" w:h="255" w:wrap="auto" w:vAnchor="text" w:hAnchor="page" w:x="2086" w:y="53"/>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310321">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310321">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310321">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310321">
        <w:rPr>
          <w:rFonts w:ascii="Times New Roman" w:hAnsi="Times New Roman" w:cs="Times New Roman"/>
          <w:noProof/>
          <w:position w:val="-7"/>
          <w:sz w:val="28"/>
          <w:szCs w:val="28"/>
          <w:lang w:val="uk-UA" w:eastAsia="uk-UA"/>
        </w:rPr>
        <w:t>) = 56.120</w:t>
      </w:r>
    </w:p>
    <w:p w:rsidR="00804DF8" w:rsidRPr="00962739" w:rsidRDefault="00804DF8" w:rsidP="00CE0489">
      <w:pPr>
        <w:pStyle w:val="af0"/>
        <w:framePr w:w="4241" w:h="255" w:wrap="auto" w:vAnchor="text" w:hAnchor="page" w:x="2086" w:y="53"/>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15E9F67C" wp14:editId="4BA1ACBE">
            <wp:extent cx="1022953" cy="223284"/>
            <wp:effectExtent l="0" t="0" r="635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050803" cy="229363"/>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475" w:dyaOrig="2580">
          <v:shape id="_x0000_i1059" type="#_x0000_t75" style="width:7in;height:143.25pt" o:ole="">
            <v:imagedata r:id="rId99" o:title=""/>
          </v:shape>
          <o:OLEObject Type="Embed" ProgID="Mathcad" ShapeID="_x0000_i1059" DrawAspect="Content" ObjectID="_1637139871" r:id="rId100"/>
        </w:object>
      </w:r>
      <w:r w:rsidRPr="00962739">
        <w:rPr>
          <w:rFonts w:ascii="Times New Roman" w:hAnsi="Times New Roman" w:cs="Times New Roman"/>
          <w:color w:val="000000" w:themeColor="text1"/>
          <w:sz w:val="24"/>
          <w:szCs w:val="24"/>
          <w:lang w:val="uk-UA"/>
        </w:rPr>
        <w:t>б) Березень</w:t>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p>
    <w:p w:rsidR="00CE0489" w:rsidRPr="00CE0489" w:rsidRDefault="00CE0489" w:rsidP="00CE0489">
      <w:pPr>
        <w:framePr w:w="415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24.439</w:t>
      </w:r>
      <w:r w:rsidRPr="00CE0489">
        <w:rPr>
          <w:rFonts w:ascii="Times New Roman" w:hAnsi="Times New Roman" w:cs="Times New Roman"/>
          <w:noProof/>
          <w:position w:val="-7"/>
          <w:sz w:val="28"/>
          <w:szCs w:val="28"/>
          <w:lang w:val="uk-UA"/>
        </w:rPr>
        <w:t xml:space="preserve"> </w:t>
      </w:r>
    </w:p>
    <w:p w:rsidR="00804DF8" w:rsidRPr="00962739" w:rsidRDefault="00804DF8" w:rsidP="00804DF8">
      <w:pPr>
        <w:pStyle w:val="af0"/>
        <w:framePr w:w="415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349E2D0C" wp14:editId="3332FFB9">
            <wp:extent cx="1073889" cy="23440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103125" cy="240784"/>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190" w:dyaOrig="2580">
          <v:shape id="_x0000_i1060" type="#_x0000_t75" style="width:487.5pt;height:147pt" o:ole="">
            <v:imagedata r:id="rId102" o:title=""/>
          </v:shape>
          <o:OLEObject Type="Embed" ProgID="Mathcad" ShapeID="_x0000_i1060" DrawAspect="Content" ObjectID="_1637139872" r:id="rId103"/>
        </w:object>
      </w:r>
      <w:r w:rsidRPr="00962739">
        <w:rPr>
          <w:rFonts w:ascii="Times New Roman" w:hAnsi="Times New Roman" w:cs="Times New Roman"/>
          <w:color w:val="000000" w:themeColor="text1"/>
          <w:sz w:val="24"/>
          <w:szCs w:val="24"/>
          <w:lang w:val="uk-UA"/>
        </w:rPr>
        <w:t>в) Квітень</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CE0489"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16.328</w:t>
      </w:r>
      <w:r w:rsidRPr="00CE0489">
        <w:rPr>
          <w:rFonts w:ascii="Times New Roman" w:hAnsi="Times New Roman" w:cs="Times New Roman"/>
          <w:noProof/>
          <w:position w:val="-7"/>
          <w:sz w:val="28"/>
          <w:szCs w:val="28"/>
          <w:lang w:val="uk-UA"/>
        </w:rPr>
        <w:t xml:space="preserve"> </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7FAB4103" wp14:editId="67EA0FEA">
            <wp:extent cx="1120376" cy="244549"/>
            <wp:effectExtent l="0" t="0" r="381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150878" cy="251207"/>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r w:rsidRPr="00962739">
        <w:rPr>
          <w:rFonts w:ascii="Times New Roman" w:hAnsi="Times New Roman" w:cs="Times New Roman"/>
          <w:lang w:val="uk-UA"/>
        </w:rPr>
        <w:object w:dxaOrig="8220" w:dyaOrig="2580">
          <v:shape id="_x0000_i1061" type="#_x0000_t75" style="width:484.5pt;height:134.25pt" o:ole="">
            <v:imagedata r:id="rId105" o:title=""/>
          </v:shape>
          <o:OLEObject Type="Embed" ProgID="Mathcad" ShapeID="_x0000_i1061" DrawAspect="Content" ObjectID="_1637139873" r:id="rId106"/>
        </w:object>
      </w:r>
      <w:r w:rsidRPr="00962739">
        <w:rPr>
          <w:rFonts w:ascii="Times New Roman" w:hAnsi="Times New Roman" w:cs="Times New Roman"/>
          <w:color w:val="000000" w:themeColor="text1"/>
          <w:sz w:val="24"/>
          <w:szCs w:val="24"/>
          <w:lang w:val="uk-UA"/>
        </w:rPr>
        <w:t>г) Травень</w:t>
      </w:r>
    </w:p>
    <w:p w:rsidR="006915F1" w:rsidRPr="00962739" w:rsidRDefault="006915F1" w:rsidP="00804DF8">
      <w:pPr>
        <w:shd w:val="clear" w:color="auto" w:fill="FFFFFF" w:themeFill="background1"/>
        <w:spacing w:after="0" w:line="240" w:lineRule="auto"/>
        <w:jc w:val="center"/>
        <w:rPr>
          <w:rFonts w:ascii="Times New Roman" w:hAnsi="Times New Roman" w:cs="Times New Roman"/>
          <w:color w:val="000000" w:themeColor="text1"/>
          <w:sz w:val="24"/>
          <w:szCs w:val="24"/>
          <w:lang w:val="uk-UA"/>
        </w:rPr>
      </w:pPr>
    </w:p>
    <w:p w:rsidR="006915F1" w:rsidRPr="00962739" w:rsidRDefault="006915F1"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CE0489" w:rsidRPr="00CE0489" w:rsidRDefault="00CE0489" w:rsidP="00CE0489">
      <w:pPr>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lastRenderedPageBreak/>
        <w:t>β:=</w:t>
      </w:r>
      <w:r w:rsidRPr="00CE0489">
        <w:rPr>
          <w:rFonts w:ascii="Times New Roman" w:hAnsi="Times New Roman" w:cs="Times New Roman"/>
          <w:noProof/>
          <w:position w:val="-7"/>
          <w:sz w:val="28"/>
          <w:szCs w:val="28"/>
          <w:lang w:val="en-US" w:eastAsia="uk-UA"/>
        </w:rPr>
        <w:t>Maximize</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CE0489">
        <w:rPr>
          <w:rFonts w:ascii="Times New Roman" w:hAnsi="Times New Roman" w:cs="Times New Roman"/>
          <w:noProof/>
          <w:position w:val="-7"/>
          <w:sz w:val="28"/>
          <w:szCs w:val="28"/>
          <w:lang w:val="uk-UA" w:eastAsia="uk-UA"/>
        </w:rPr>
        <w:t>) = 11.</w:t>
      </w:r>
      <w:r w:rsidRPr="00805E7D">
        <w:rPr>
          <w:rFonts w:ascii="Times New Roman" w:hAnsi="Times New Roman" w:cs="Times New Roman"/>
          <w:noProof/>
          <w:position w:val="-7"/>
          <w:sz w:val="28"/>
          <w:szCs w:val="28"/>
          <w:lang w:eastAsia="uk-UA"/>
        </w:rPr>
        <w:t>214</w:t>
      </w:r>
      <w:r w:rsidRPr="00CE0489">
        <w:rPr>
          <w:rFonts w:ascii="Times New Roman" w:hAnsi="Times New Roman" w:cs="Times New Roman"/>
          <w:noProof/>
          <w:position w:val="-7"/>
          <w:sz w:val="28"/>
          <w:szCs w:val="28"/>
          <w:lang w:val="uk-UA"/>
        </w:rPr>
        <w:t xml:space="preserve"> </w:t>
      </w:r>
    </w:p>
    <w:p w:rsidR="00804DF8" w:rsidRPr="00CE048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1BCD940E" wp14:editId="38B59416">
            <wp:extent cx="1071666" cy="233917"/>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100835" cy="240284"/>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190" w:dyaOrig="2580">
          <v:shape id="_x0000_i1062" type="#_x0000_t75" style="width:483.75pt;height:152.25pt" o:ole="">
            <v:imagedata r:id="rId108" o:title=""/>
          </v:shape>
          <o:OLEObject Type="Embed" ProgID="Mathcad" ShapeID="_x0000_i1062" DrawAspect="Content" ObjectID="_1637139874" r:id="rId109"/>
        </w:object>
      </w:r>
      <w:r w:rsidRPr="00962739">
        <w:rPr>
          <w:rFonts w:ascii="Times New Roman" w:hAnsi="Times New Roman" w:cs="Times New Roman"/>
          <w:color w:val="000000" w:themeColor="text1"/>
          <w:sz w:val="24"/>
          <w:szCs w:val="24"/>
          <w:lang w:val="uk-UA"/>
        </w:rPr>
        <w:t>д) Червень</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CE0489"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CE0489">
        <w:rPr>
          <w:rFonts w:ascii="Times New Roman" w:hAnsi="Times New Roman" w:cs="Times New Roman"/>
          <w:noProof/>
          <w:position w:val="-7"/>
          <w:sz w:val="28"/>
          <w:szCs w:val="28"/>
          <w:lang w:val="en-US" w:eastAsia="uk-UA"/>
        </w:rPr>
        <w:t>Maximize</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CE0489">
        <w:rPr>
          <w:rFonts w:ascii="Times New Roman" w:hAnsi="Times New Roman" w:cs="Times New Roman"/>
          <w:noProof/>
          <w:position w:val="-7"/>
          <w:sz w:val="28"/>
          <w:szCs w:val="28"/>
          <w:lang w:val="uk-UA" w:eastAsia="uk-UA"/>
        </w:rPr>
        <w:t>) = 14.</w:t>
      </w:r>
      <w:r w:rsidRPr="00805E7D">
        <w:rPr>
          <w:rFonts w:ascii="Times New Roman" w:hAnsi="Times New Roman" w:cs="Times New Roman"/>
          <w:noProof/>
          <w:position w:val="-7"/>
          <w:sz w:val="28"/>
          <w:szCs w:val="28"/>
          <w:lang w:val="uk-UA" w:eastAsia="uk-UA"/>
        </w:rPr>
        <w:t>390</w:t>
      </w:r>
      <w:r w:rsidRPr="00CE0489">
        <w:rPr>
          <w:rFonts w:ascii="Times New Roman" w:hAnsi="Times New Roman" w:cs="Times New Roman"/>
          <w:noProof/>
          <w:position w:val="-7"/>
          <w:sz w:val="28"/>
          <w:szCs w:val="28"/>
          <w:lang w:val="uk-UA"/>
        </w:rPr>
        <w:t xml:space="preserve"> </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4C5C47F1" wp14:editId="0B40CE9B">
            <wp:extent cx="1073889" cy="23440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103125" cy="240784"/>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190" w:dyaOrig="2580">
          <v:shape id="_x0000_i1063" type="#_x0000_t75" style="width:498pt;height:156pt" o:ole="">
            <v:imagedata r:id="rId111" o:title=""/>
          </v:shape>
          <o:OLEObject Type="Embed" ProgID="Mathcad" ShapeID="_x0000_i1063" DrawAspect="Content" ObjectID="_1637139875" r:id="rId112"/>
        </w:object>
      </w:r>
      <w:r w:rsidRPr="00962739">
        <w:rPr>
          <w:rFonts w:ascii="Times New Roman" w:hAnsi="Times New Roman" w:cs="Times New Roman"/>
          <w:color w:val="000000" w:themeColor="text1"/>
          <w:sz w:val="24"/>
          <w:szCs w:val="24"/>
          <w:lang w:val="uk-UA"/>
        </w:rPr>
        <w:t>е) Липень</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805E7D"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22.998</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2852389B" wp14:editId="75525F7B">
            <wp:extent cx="1073889" cy="23440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103125" cy="240783"/>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475" w:dyaOrig="2580">
          <v:shape id="_x0000_i1064" type="#_x0000_t75" style="width:494.25pt;height:150.75pt" o:ole="">
            <v:imagedata r:id="rId114" o:title=""/>
          </v:shape>
          <o:OLEObject Type="Embed" ProgID="Mathcad" ShapeID="_x0000_i1064" DrawAspect="Content" ObjectID="_1637139876" r:id="rId115"/>
        </w:object>
      </w:r>
      <w:r w:rsidRPr="00962739">
        <w:rPr>
          <w:rFonts w:ascii="Times New Roman" w:hAnsi="Times New Roman" w:cs="Times New Roman"/>
          <w:color w:val="000000" w:themeColor="text1"/>
          <w:sz w:val="24"/>
          <w:szCs w:val="24"/>
          <w:lang w:val="uk-UA"/>
        </w:rPr>
        <w:t>є) Серпень</w:t>
      </w:r>
      <w:r w:rsidRPr="00962739">
        <w:rPr>
          <w:rFonts w:ascii="Times New Roman" w:hAnsi="Times New Roman" w:cs="Times New Roman"/>
          <w:color w:val="000000" w:themeColor="text1"/>
          <w:sz w:val="28"/>
          <w:szCs w:val="28"/>
          <w:lang w:val="uk-UA"/>
        </w:rPr>
        <w:t xml:space="preserve"> </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6915F1" w:rsidRPr="00962739" w:rsidRDefault="006915F1"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805E7D"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lastRenderedPageBreak/>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34.300</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433AF605" wp14:editId="47FD0032">
            <wp:extent cx="1073889" cy="234402"/>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103591" cy="240885"/>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noProof/>
          <w:lang w:val="uk-UA" w:eastAsia="uk-UA"/>
        </w:rPr>
        <w:drawing>
          <wp:inline distT="0" distB="0" distL="0" distR="0" wp14:anchorId="4FFD6AF6" wp14:editId="47FD2F51">
            <wp:extent cx="6167120" cy="18605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9"/>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167120" cy="1860550"/>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ж) Вересень</w:t>
      </w: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CE0489" w:rsidRPr="00805E7D" w:rsidRDefault="00CE0489" w:rsidP="00CE0489">
      <w:pPr>
        <w:framePr w:w="5175" w:h="255" w:wrap="auto" w:vAnchor="text" w:hAnchor="text" w:x="81" w:y="86"/>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63.916</w:t>
      </w:r>
    </w:p>
    <w:p w:rsidR="00804DF8" w:rsidRPr="00962739" w:rsidRDefault="00804DF8" w:rsidP="00804DF8">
      <w:pPr>
        <w:pStyle w:val="af0"/>
        <w:framePr w:w="5175" w:h="255" w:wrap="auto" w:vAnchor="text" w:hAnchor="text" w:x="81" w:y="86"/>
        <w:ind w:firstLine="709"/>
        <w:jc w:val="both"/>
        <w:rPr>
          <w:rFonts w:ascii="Times New Roman" w:hAnsi="Times New Roman" w:cs="Times New Roman"/>
          <w:lang w:val="uk-UA"/>
        </w:rPr>
      </w:pPr>
    </w:p>
    <w:p w:rsidR="00804DF8" w:rsidRPr="00962739" w:rsidRDefault="00804DF8" w:rsidP="00804DF8">
      <w:pPr>
        <w:pStyle w:val="af0"/>
        <w:framePr w:w="283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022666E0" wp14:editId="16454943">
            <wp:extent cx="1127051" cy="264345"/>
            <wp:effectExtent l="0" t="0" r="0"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157735" cy="271542"/>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noProof/>
          <w:lang w:val="uk-UA" w:eastAsia="uk-UA"/>
        </w:rPr>
        <w:drawing>
          <wp:inline distT="0" distB="0" distL="0" distR="0" wp14:anchorId="7B18576C" wp14:editId="6FDEB109">
            <wp:extent cx="6177280" cy="191389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177280" cy="1913890"/>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з) Жовтень</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805E7D"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t>β:</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Maximize</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805E7D">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805E7D">
        <w:rPr>
          <w:rFonts w:ascii="Times New Roman" w:hAnsi="Times New Roman" w:cs="Times New Roman"/>
          <w:noProof/>
          <w:position w:val="-7"/>
          <w:sz w:val="28"/>
          <w:szCs w:val="28"/>
          <w:lang w:val="uk-UA" w:eastAsia="uk-UA"/>
        </w:rPr>
        <w:t>) = 70.367</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4FF35AEB" wp14:editId="45F3DBF0">
            <wp:extent cx="1169086" cy="25518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200914" cy="262128"/>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295" w:dyaOrig="2580">
          <v:shape id="_x0000_i1065" type="#_x0000_t75" style="width:480pt;height:149.25pt" o:ole="">
            <v:imagedata r:id="rId121" o:title=""/>
          </v:shape>
          <o:OLEObject Type="Embed" ProgID="Mathcad" ShapeID="_x0000_i1065" DrawAspect="Content" ObjectID="_1637139877" r:id="rId122"/>
        </w:objec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4"/>
          <w:szCs w:val="24"/>
          <w:lang w:val="uk-UA"/>
        </w:rPr>
      </w:pPr>
      <w:r w:rsidRPr="00962739">
        <w:rPr>
          <w:rFonts w:ascii="Times New Roman" w:hAnsi="Times New Roman" w:cs="Times New Roman"/>
          <w:color w:val="000000" w:themeColor="text1"/>
          <w:sz w:val="24"/>
          <w:szCs w:val="24"/>
          <w:lang w:val="uk-UA"/>
        </w:rPr>
        <w:t>і) Листопад</w:t>
      </w:r>
    </w:p>
    <w:p w:rsidR="00804DF8" w:rsidRPr="00962739" w:rsidRDefault="00804DF8"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6915F1" w:rsidRPr="00962739" w:rsidRDefault="006915F1"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6915F1" w:rsidRPr="00962739" w:rsidRDefault="006915F1" w:rsidP="00804DF8">
      <w:pPr>
        <w:shd w:val="clear" w:color="auto" w:fill="FFFFFF" w:themeFill="background1"/>
        <w:spacing w:after="0" w:line="240" w:lineRule="auto"/>
        <w:ind w:firstLine="709"/>
        <w:jc w:val="center"/>
        <w:rPr>
          <w:rFonts w:ascii="Times New Roman" w:hAnsi="Times New Roman" w:cs="Times New Roman"/>
          <w:color w:val="000000" w:themeColor="text1"/>
          <w:sz w:val="28"/>
          <w:szCs w:val="28"/>
          <w:lang w:val="uk-UA"/>
        </w:rPr>
      </w:pPr>
    </w:p>
    <w:p w:rsidR="00CE0489" w:rsidRPr="00CE0489" w:rsidRDefault="00CE0489" w:rsidP="00CE0489">
      <w:pPr>
        <w:framePr w:w="4241" w:h="255" w:wrap="auto" w:vAnchor="text" w:hAnchor="text" w:x="81" w:y="77"/>
        <w:shd w:val="clear" w:color="auto" w:fill="FFFFFF" w:themeFill="background1"/>
        <w:spacing w:after="0" w:line="240" w:lineRule="auto"/>
        <w:jc w:val="both"/>
        <w:rPr>
          <w:rFonts w:ascii="Times New Roman" w:hAnsi="Times New Roman" w:cs="Times New Roman"/>
          <w:noProof/>
          <w:position w:val="-7"/>
          <w:sz w:val="28"/>
          <w:szCs w:val="28"/>
          <w:lang w:val="uk-UA"/>
        </w:rPr>
      </w:pPr>
      <w:r w:rsidRPr="00CE0489">
        <w:rPr>
          <w:rFonts w:ascii="Times New Roman" w:hAnsi="Times New Roman" w:cs="Times New Roman"/>
          <w:noProof/>
          <w:position w:val="-7"/>
          <w:sz w:val="28"/>
          <w:szCs w:val="28"/>
          <w:lang w:val="uk-UA" w:eastAsia="uk-UA"/>
        </w:rPr>
        <w:lastRenderedPageBreak/>
        <w:t>β:=</w:t>
      </w:r>
      <w:r w:rsidRPr="00CE0489">
        <w:rPr>
          <w:rFonts w:ascii="Times New Roman" w:hAnsi="Times New Roman" w:cs="Times New Roman"/>
          <w:noProof/>
          <w:position w:val="-7"/>
          <w:sz w:val="28"/>
          <w:szCs w:val="28"/>
          <w:lang w:val="en-US" w:eastAsia="uk-UA"/>
        </w:rPr>
        <w:t>Maximize</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R</w:t>
      </w:r>
      <w:r w:rsidRPr="00CE0489">
        <w:rPr>
          <w:rFonts w:ascii="Times New Roman" w:hAnsi="Times New Roman" w:cs="Times New Roman"/>
          <w:noProof/>
          <w:position w:val="-7"/>
          <w:sz w:val="28"/>
          <w:szCs w:val="28"/>
          <w:lang w:val="uk-UA" w:eastAsia="uk-UA"/>
        </w:rPr>
        <w:t>,</w:t>
      </w:r>
      <w:r w:rsidRPr="00CE0489">
        <w:rPr>
          <w:rFonts w:ascii="Times New Roman" w:hAnsi="Times New Roman" w:cs="Times New Roman"/>
          <w:noProof/>
          <w:position w:val="-7"/>
          <w:sz w:val="28"/>
          <w:szCs w:val="28"/>
          <w:lang w:val="en-US" w:eastAsia="uk-UA"/>
        </w:rPr>
        <w:t>β</w:t>
      </w:r>
      <w:r w:rsidRPr="00CE0489">
        <w:rPr>
          <w:rFonts w:ascii="Times New Roman" w:hAnsi="Times New Roman" w:cs="Times New Roman"/>
          <w:noProof/>
          <w:position w:val="-7"/>
          <w:sz w:val="28"/>
          <w:szCs w:val="28"/>
          <w:lang w:val="uk-UA" w:eastAsia="uk-UA"/>
        </w:rPr>
        <w:t xml:space="preserve">) = </w:t>
      </w:r>
      <w:r w:rsidRPr="00805E7D">
        <w:rPr>
          <w:rFonts w:ascii="Times New Roman" w:hAnsi="Times New Roman" w:cs="Times New Roman"/>
          <w:noProof/>
          <w:position w:val="-7"/>
          <w:sz w:val="28"/>
          <w:szCs w:val="28"/>
          <w:lang w:val="uk-UA" w:eastAsia="uk-UA"/>
        </w:rPr>
        <w:t>74.857</w:t>
      </w:r>
      <w:r w:rsidRPr="00CE0489">
        <w:rPr>
          <w:rFonts w:ascii="Times New Roman" w:hAnsi="Times New Roman" w:cs="Times New Roman"/>
          <w:noProof/>
          <w:position w:val="-7"/>
          <w:sz w:val="28"/>
          <w:szCs w:val="28"/>
          <w:lang w:val="uk-UA"/>
        </w:rPr>
        <w:t xml:space="preserve"> </w:t>
      </w:r>
    </w:p>
    <w:p w:rsidR="00804DF8" w:rsidRPr="00962739" w:rsidRDefault="00804DF8" w:rsidP="00804DF8">
      <w:pPr>
        <w:pStyle w:val="af0"/>
        <w:framePr w:w="4241" w:h="255" w:wrap="auto" w:vAnchor="text" w:hAnchor="text" w:x="81" w:y="77"/>
        <w:ind w:firstLine="709"/>
        <w:jc w:val="both"/>
        <w:rPr>
          <w:rFonts w:ascii="Times New Roman" w:hAnsi="Times New Roman" w:cs="Times New Roman"/>
          <w:lang w:val="uk-UA"/>
        </w:rPr>
      </w:pPr>
    </w:p>
    <w:p w:rsidR="00804DF8" w:rsidRPr="00962739" w:rsidRDefault="00804DF8" w:rsidP="00804DF8">
      <w:pPr>
        <w:pStyle w:val="af0"/>
        <w:framePr w:w="2921" w:h="255" w:wrap="auto" w:vAnchor="text" w:hAnchor="text" w:x="81" w:y="322"/>
        <w:ind w:firstLine="709"/>
        <w:jc w:val="both"/>
        <w:rPr>
          <w:rFonts w:ascii="Times New Roman" w:hAnsi="Times New Roman" w:cs="Times New Roman"/>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noProof/>
          <w:position w:val="-7"/>
          <w:lang w:val="uk-UA" w:eastAsia="uk-UA"/>
        </w:rPr>
        <w:drawing>
          <wp:inline distT="0" distB="0" distL="0" distR="0" wp14:anchorId="52539E91" wp14:editId="6CF7078D">
            <wp:extent cx="1031358" cy="225119"/>
            <wp:effectExtent l="0" t="0" r="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059437" cy="231248"/>
                    </a:xfrm>
                    <a:prstGeom prst="rect">
                      <a:avLst/>
                    </a:prstGeom>
                    <a:noFill/>
                    <a:ln>
                      <a:noFill/>
                    </a:ln>
                  </pic:spPr>
                </pic:pic>
              </a:graphicData>
            </a:graphic>
          </wp:inline>
        </w:drawing>
      </w:r>
    </w:p>
    <w:p w:rsidR="00804DF8" w:rsidRPr="00962739" w:rsidRDefault="00804DF8" w:rsidP="00804DF8">
      <w:pPr>
        <w:shd w:val="clear" w:color="auto" w:fill="FFFFFF" w:themeFill="background1"/>
        <w:spacing w:after="0" w:line="240" w:lineRule="auto"/>
        <w:jc w:val="center"/>
        <w:rPr>
          <w:rFonts w:ascii="Times New Roman" w:hAnsi="Times New Roman" w:cs="Times New Roman"/>
          <w:color w:val="000000" w:themeColor="text1"/>
          <w:sz w:val="28"/>
          <w:szCs w:val="28"/>
          <w:lang w:val="uk-UA"/>
        </w:rPr>
      </w:pPr>
      <w:r w:rsidRPr="00962739">
        <w:rPr>
          <w:rFonts w:ascii="Times New Roman" w:hAnsi="Times New Roman" w:cs="Times New Roman"/>
          <w:lang w:val="uk-UA"/>
        </w:rPr>
        <w:object w:dxaOrig="8280" w:dyaOrig="2730">
          <v:shape id="_x0000_i1066" type="#_x0000_t75" style="width:483.75pt;height:159.75pt" o:ole="">
            <v:imagedata r:id="rId124" o:title=""/>
          </v:shape>
          <o:OLEObject Type="Embed" ProgID="Mathcad" ShapeID="_x0000_i1066" DrawAspect="Content" ObjectID="_1637139878" r:id="rId125"/>
        </w:object>
      </w:r>
      <w:r w:rsidRPr="00962739">
        <w:rPr>
          <w:rFonts w:ascii="Times New Roman" w:hAnsi="Times New Roman" w:cs="Times New Roman"/>
          <w:color w:val="000000" w:themeColor="text1"/>
          <w:sz w:val="24"/>
          <w:szCs w:val="24"/>
          <w:lang w:val="uk-UA"/>
        </w:rPr>
        <w:t>и) Грудень</w:t>
      </w:r>
    </w:p>
    <w:p w:rsidR="00804DF8" w:rsidRPr="00962739" w:rsidRDefault="00804DF8" w:rsidP="00804DF8">
      <w:pPr>
        <w:shd w:val="clear" w:color="auto" w:fill="FFFFFF" w:themeFill="background1"/>
        <w:spacing w:after="0" w:line="240" w:lineRule="auto"/>
        <w:ind w:firstLine="709"/>
        <w:jc w:val="both"/>
        <w:rPr>
          <w:rFonts w:ascii="Times New Roman" w:hAnsi="Times New Roman" w:cs="Times New Roman"/>
          <w:color w:val="000000" w:themeColor="text1"/>
          <w:sz w:val="28"/>
          <w:szCs w:val="28"/>
          <w:lang w:val="uk-UA"/>
        </w:rPr>
      </w:pPr>
    </w:p>
    <w:p w:rsidR="00804DF8" w:rsidRPr="00962739" w:rsidRDefault="00804DF8" w:rsidP="00804DF8">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62739">
        <w:rPr>
          <w:rFonts w:ascii="Times New Roman" w:hAnsi="Times New Roman" w:cs="Times New Roman"/>
          <w:sz w:val="28"/>
          <w:szCs w:val="28"/>
          <w:lang w:val="uk-UA"/>
        </w:rPr>
        <w:t>Графіки Б.1. - Залежність коефіцієнта перерахунку з горизонтальної площини на похилу, від кута нахилу поверхні сонячної батареї до горизонту: а) лютий, б) березень, в) квітень, г) травень, д) червень, е) липень, є) серпень, ж) вересень, з) жовтень, і) листопад, и) грудень.</w:t>
      </w:r>
    </w:p>
    <w:p w:rsidR="00334353" w:rsidRPr="00962739" w:rsidRDefault="00334353" w:rsidP="00804DF8">
      <w:pPr>
        <w:jc w:val="center"/>
        <w:rPr>
          <w:rFonts w:ascii="Times New Roman" w:hAnsi="Times New Roman" w:cs="Times New Roman"/>
          <w:sz w:val="28"/>
          <w:szCs w:val="28"/>
          <w:lang w:val="uk-UA"/>
        </w:rPr>
      </w:pPr>
      <w:bookmarkStart w:id="39" w:name="_GoBack"/>
      <w:bookmarkEnd w:id="39"/>
    </w:p>
    <w:sectPr w:rsidR="00334353" w:rsidRPr="00962739" w:rsidSect="004815CA">
      <w:pgSz w:w="11909" w:h="16834" w:code="9"/>
      <w:pgMar w:top="1134" w:right="567" w:bottom="1134" w:left="1701" w:header="426" w:footer="6" w:gutter="0"/>
      <w:cols w:space="708"/>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043" w:rsidRDefault="00253043" w:rsidP="00EB3782">
      <w:pPr>
        <w:spacing w:after="0" w:line="240" w:lineRule="auto"/>
      </w:pPr>
      <w:r>
        <w:separator/>
      </w:r>
    </w:p>
  </w:endnote>
  <w:endnote w:type="continuationSeparator" w:id="0">
    <w:p w:rsidR="00253043" w:rsidRDefault="00253043" w:rsidP="00EB3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321" w:rsidRPr="000A4695" w:rsidRDefault="00310321" w:rsidP="00ED1B3F">
    <w:pPr>
      <w:widowControl w:val="0"/>
      <w:tabs>
        <w:tab w:val="left" w:pos="2295"/>
        <w:tab w:val="center" w:pos="4904"/>
      </w:tabs>
      <w:autoSpaceDE w:val="0"/>
      <w:autoSpaceDN w:val="0"/>
      <w:spacing w:before="163" w:after="0" w:line="240" w:lineRule="auto"/>
      <w:ind w:left="403" w:right="405"/>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321" w:rsidRDefault="00310321">
    <w:pPr>
      <w:pStyle w:val="ab"/>
      <w:jc w:val="center"/>
    </w:pPr>
  </w:p>
  <w:p w:rsidR="00310321" w:rsidRDefault="0031032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043" w:rsidRDefault="00253043" w:rsidP="00EB3782">
      <w:pPr>
        <w:spacing w:after="0" w:line="240" w:lineRule="auto"/>
      </w:pPr>
      <w:r>
        <w:separator/>
      </w:r>
    </w:p>
  </w:footnote>
  <w:footnote w:type="continuationSeparator" w:id="0">
    <w:p w:rsidR="00253043" w:rsidRDefault="00253043" w:rsidP="00EB37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7565228"/>
      <w:docPartObj>
        <w:docPartGallery w:val="Page Numbers (Top of Page)"/>
        <w:docPartUnique/>
      </w:docPartObj>
    </w:sdtPr>
    <w:sdtContent>
      <w:p w:rsidR="00310321" w:rsidRDefault="00310321">
        <w:pPr>
          <w:pStyle w:val="a9"/>
          <w:jc w:val="right"/>
        </w:pPr>
        <w:r>
          <w:fldChar w:fldCharType="begin"/>
        </w:r>
        <w:r>
          <w:instrText>PAGE   \* MERGEFORMAT</w:instrText>
        </w:r>
        <w:r>
          <w:fldChar w:fldCharType="separate"/>
        </w:r>
        <w:r w:rsidR="00796AE3" w:rsidRPr="00796AE3">
          <w:rPr>
            <w:noProof/>
            <w:lang w:val="uk-UA"/>
          </w:rPr>
          <w:t>20</w:t>
        </w:r>
        <w:r>
          <w:fldChar w:fldCharType="end"/>
        </w:r>
      </w:p>
    </w:sdtContent>
  </w:sdt>
  <w:p w:rsidR="00310321" w:rsidRDefault="0031032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C69F2"/>
    <w:multiLevelType w:val="hybridMultilevel"/>
    <w:tmpl w:val="0CE4DD32"/>
    <w:lvl w:ilvl="0" w:tplc="2DB87B84">
      <w:start w:val="1"/>
      <w:numFmt w:val="decimal"/>
      <w:lvlText w:val="%1."/>
      <w:lvlJc w:val="left"/>
      <w:pPr>
        <w:ind w:left="1778"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
    <w:nsid w:val="0F3A45E5"/>
    <w:multiLevelType w:val="hybridMultilevel"/>
    <w:tmpl w:val="318EA0D8"/>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80F2960"/>
    <w:multiLevelType w:val="hybridMultilevel"/>
    <w:tmpl w:val="BE38212C"/>
    <w:lvl w:ilvl="0" w:tplc="16AAD9D2">
      <w:start w:val="1"/>
      <w:numFmt w:val="decimal"/>
      <w:lvlText w:val="%1."/>
      <w:lvlJc w:val="left"/>
      <w:pPr>
        <w:ind w:left="990" w:hanging="99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
    <w:nsid w:val="18327B2C"/>
    <w:multiLevelType w:val="multilevel"/>
    <w:tmpl w:val="806C49E4"/>
    <w:lvl w:ilvl="0">
      <w:start w:val="1"/>
      <w:numFmt w:val="decimal"/>
      <w:lvlText w:val="%1."/>
      <w:lvlJc w:val="left"/>
      <w:pPr>
        <w:ind w:left="1429" w:hanging="360"/>
      </w:pPr>
    </w:lvl>
    <w:lvl w:ilvl="1">
      <w:start w:val="1"/>
      <w:numFmt w:val="decimal"/>
      <w:isLgl/>
      <w:lvlText w:val="%1.%2."/>
      <w:lvlJc w:val="left"/>
      <w:pPr>
        <w:ind w:left="1789" w:hanging="720"/>
      </w:pPr>
      <w:rPr>
        <w:rFonts w:hint="default"/>
        <w:color w:val="000000" w:themeColor="text1"/>
      </w:rPr>
    </w:lvl>
    <w:lvl w:ilvl="2">
      <w:start w:val="1"/>
      <w:numFmt w:val="decimal"/>
      <w:isLgl/>
      <w:lvlText w:val="%1.%2.%3."/>
      <w:lvlJc w:val="left"/>
      <w:pPr>
        <w:ind w:left="1789" w:hanging="720"/>
      </w:pPr>
      <w:rPr>
        <w:rFonts w:hint="default"/>
        <w:color w:val="000000" w:themeColor="text1"/>
      </w:rPr>
    </w:lvl>
    <w:lvl w:ilvl="3">
      <w:start w:val="1"/>
      <w:numFmt w:val="decimal"/>
      <w:isLgl/>
      <w:lvlText w:val="%1.%2.%3.%4."/>
      <w:lvlJc w:val="left"/>
      <w:pPr>
        <w:ind w:left="2149" w:hanging="1080"/>
      </w:pPr>
      <w:rPr>
        <w:rFonts w:hint="default"/>
        <w:color w:val="000000" w:themeColor="text1"/>
      </w:rPr>
    </w:lvl>
    <w:lvl w:ilvl="4">
      <w:start w:val="1"/>
      <w:numFmt w:val="decimal"/>
      <w:isLgl/>
      <w:lvlText w:val="%1.%2.%3.%4.%5."/>
      <w:lvlJc w:val="left"/>
      <w:pPr>
        <w:ind w:left="2509" w:hanging="1440"/>
      </w:pPr>
      <w:rPr>
        <w:rFonts w:hint="default"/>
        <w:color w:val="000000" w:themeColor="text1"/>
      </w:rPr>
    </w:lvl>
    <w:lvl w:ilvl="5">
      <w:start w:val="1"/>
      <w:numFmt w:val="decimal"/>
      <w:isLgl/>
      <w:lvlText w:val="%1.%2.%3.%4.%5.%6."/>
      <w:lvlJc w:val="left"/>
      <w:pPr>
        <w:ind w:left="2509" w:hanging="1440"/>
      </w:pPr>
      <w:rPr>
        <w:rFonts w:hint="default"/>
        <w:color w:val="000000" w:themeColor="text1"/>
      </w:rPr>
    </w:lvl>
    <w:lvl w:ilvl="6">
      <w:start w:val="1"/>
      <w:numFmt w:val="decimal"/>
      <w:isLgl/>
      <w:lvlText w:val="%1.%2.%3.%4.%5.%6.%7."/>
      <w:lvlJc w:val="left"/>
      <w:pPr>
        <w:ind w:left="2869" w:hanging="1800"/>
      </w:pPr>
      <w:rPr>
        <w:rFonts w:hint="default"/>
        <w:color w:val="000000" w:themeColor="text1"/>
      </w:rPr>
    </w:lvl>
    <w:lvl w:ilvl="7">
      <w:start w:val="1"/>
      <w:numFmt w:val="decimal"/>
      <w:isLgl/>
      <w:lvlText w:val="%1.%2.%3.%4.%5.%6.%7.%8."/>
      <w:lvlJc w:val="left"/>
      <w:pPr>
        <w:ind w:left="3229" w:hanging="2160"/>
      </w:pPr>
      <w:rPr>
        <w:rFonts w:hint="default"/>
        <w:color w:val="000000" w:themeColor="text1"/>
      </w:rPr>
    </w:lvl>
    <w:lvl w:ilvl="8">
      <w:start w:val="1"/>
      <w:numFmt w:val="decimal"/>
      <w:isLgl/>
      <w:lvlText w:val="%1.%2.%3.%4.%5.%6.%7.%8.%9."/>
      <w:lvlJc w:val="left"/>
      <w:pPr>
        <w:ind w:left="3229" w:hanging="2160"/>
      </w:pPr>
      <w:rPr>
        <w:rFonts w:hint="default"/>
        <w:color w:val="000000" w:themeColor="text1"/>
      </w:rPr>
    </w:lvl>
  </w:abstractNum>
  <w:abstractNum w:abstractNumId="4">
    <w:nsid w:val="1B9F66F1"/>
    <w:multiLevelType w:val="hybridMultilevel"/>
    <w:tmpl w:val="D59093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2B66175"/>
    <w:multiLevelType w:val="hybridMultilevel"/>
    <w:tmpl w:val="31968CDC"/>
    <w:lvl w:ilvl="0" w:tplc="A5A2DCA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23484524"/>
    <w:multiLevelType w:val="hybridMultilevel"/>
    <w:tmpl w:val="872AD0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6EF6500"/>
    <w:multiLevelType w:val="multilevel"/>
    <w:tmpl w:val="8132D4B4"/>
    <w:lvl w:ilvl="0">
      <w:start w:val="1"/>
      <w:numFmt w:val="decimal"/>
      <w:lvlText w:val="%1."/>
      <w:lvlJc w:val="left"/>
      <w:pPr>
        <w:ind w:left="1429" w:hanging="360"/>
      </w:pPr>
    </w:lvl>
    <w:lvl w:ilvl="1">
      <w:start w:val="1"/>
      <w:numFmt w:val="decimal"/>
      <w:isLgl/>
      <w:lvlText w:val="%1.%2"/>
      <w:lvlJc w:val="left"/>
      <w:pPr>
        <w:ind w:left="1287"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509" w:hanging="144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3229" w:hanging="2160"/>
      </w:pPr>
      <w:rPr>
        <w:rFonts w:hint="default"/>
      </w:rPr>
    </w:lvl>
    <w:lvl w:ilvl="8">
      <w:start w:val="1"/>
      <w:numFmt w:val="decimal"/>
      <w:isLgl/>
      <w:lvlText w:val="%1.%2.%3.%4.%5.%6.%7.%8.%9"/>
      <w:lvlJc w:val="left"/>
      <w:pPr>
        <w:ind w:left="3229" w:hanging="2160"/>
      </w:pPr>
      <w:rPr>
        <w:rFonts w:hint="default"/>
      </w:rPr>
    </w:lvl>
  </w:abstractNum>
  <w:abstractNum w:abstractNumId="8">
    <w:nsid w:val="282D0389"/>
    <w:multiLevelType w:val="multilevel"/>
    <w:tmpl w:val="8550C6B0"/>
    <w:lvl w:ilvl="0">
      <w:start w:val="3"/>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9">
    <w:nsid w:val="31141A43"/>
    <w:multiLevelType w:val="multilevel"/>
    <w:tmpl w:val="8502165A"/>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0">
    <w:nsid w:val="37B55DC8"/>
    <w:multiLevelType w:val="multilevel"/>
    <w:tmpl w:val="F6BADEE0"/>
    <w:lvl w:ilvl="0">
      <w:start w:val="3"/>
      <w:numFmt w:val="decimal"/>
      <w:lvlText w:val="%1."/>
      <w:lvlJc w:val="left"/>
      <w:pPr>
        <w:ind w:left="510" w:hanging="51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11">
    <w:nsid w:val="39220B91"/>
    <w:multiLevelType w:val="multilevel"/>
    <w:tmpl w:val="B7BC3B1C"/>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
    <w:nsid w:val="3A260C93"/>
    <w:multiLevelType w:val="multilevel"/>
    <w:tmpl w:val="394812BA"/>
    <w:lvl w:ilvl="0">
      <w:start w:val="1"/>
      <w:numFmt w:val="decimal"/>
      <w:lvlText w:val="%1."/>
      <w:lvlJc w:val="left"/>
      <w:pPr>
        <w:ind w:left="1429"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2487" w:hanging="720"/>
      </w:pPr>
      <w:rPr>
        <w:rFonts w:hint="default"/>
      </w:rPr>
    </w:lvl>
    <w:lvl w:ilvl="3">
      <w:start w:val="1"/>
      <w:numFmt w:val="decimal"/>
      <w:isLgl/>
      <w:lvlText w:val="%1.%2.%3.%4"/>
      <w:lvlJc w:val="left"/>
      <w:pPr>
        <w:ind w:left="3196" w:hanging="1080"/>
      </w:pPr>
      <w:rPr>
        <w:rFonts w:hint="default"/>
      </w:rPr>
    </w:lvl>
    <w:lvl w:ilvl="4">
      <w:start w:val="1"/>
      <w:numFmt w:val="decimal"/>
      <w:isLgl/>
      <w:lvlText w:val="%1.%2.%3.%4.%5"/>
      <w:lvlJc w:val="left"/>
      <w:pPr>
        <w:ind w:left="3905" w:hanging="1440"/>
      </w:pPr>
      <w:rPr>
        <w:rFonts w:hint="default"/>
      </w:rPr>
    </w:lvl>
    <w:lvl w:ilvl="5">
      <w:start w:val="1"/>
      <w:numFmt w:val="decimal"/>
      <w:isLgl/>
      <w:lvlText w:val="%1.%2.%3.%4.%5.%6"/>
      <w:lvlJc w:val="left"/>
      <w:pPr>
        <w:ind w:left="4254" w:hanging="1440"/>
      </w:pPr>
      <w:rPr>
        <w:rFonts w:hint="default"/>
      </w:rPr>
    </w:lvl>
    <w:lvl w:ilvl="6">
      <w:start w:val="1"/>
      <w:numFmt w:val="decimal"/>
      <w:isLgl/>
      <w:lvlText w:val="%1.%2.%3.%4.%5.%6.%7"/>
      <w:lvlJc w:val="left"/>
      <w:pPr>
        <w:ind w:left="4963" w:hanging="1800"/>
      </w:pPr>
      <w:rPr>
        <w:rFonts w:hint="default"/>
      </w:rPr>
    </w:lvl>
    <w:lvl w:ilvl="7">
      <w:start w:val="1"/>
      <w:numFmt w:val="decimal"/>
      <w:isLgl/>
      <w:lvlText w:val="%1.%2.%3.%4.%5.%6.%7.%8"/>
      <w:lvlJc w:val="left"/>
      <w:pPr>
        <w:ind w:left="5672" w:hanging="2160"/>
      </w:pPr>
      <w:rPr>
        <w:rFonts w:hint="default"/>
      </w:rPr>
    </w:lvl>
    <w:lvl w:ilvl="8">
      <w:start w:val="1"/>
      <w:numFmt w:val="decimal"/>
      <w:isLgl/>
      <w:lvlText w:val="%1.%2.%3.%4.%5.%6.%7.%8.%9"/>
      <w:lvlJc w:val="left"/>
      <w:pPr>
        <w:ind w:left="6021" w:hanging="2160"/>
      </w:pPr>
      <w:rPr>
        <w:rFonts w:hint="default"/>
      </w:rPr>
    </w:lvl>
  </w:abstractNum>
  <w:abstractNum w:abstractNumId="13">
    <w:nsid w:val="3B4179D1"/>
    <w:multiLevelType w:val="multilevel"/>
    <w:tmpl w:val="55A86D92"/>
    <w:lvl w:ilvl="0">
      <w:start w:val="1"/>
      <w:numFmt w:val="decimal"/>
      <w:lvlText w:val="%1."/>
      <w:lvlJc w:val="left"/>
      <w:pPr>
        <w:ind w:left="1429" w:hanging="360"/>
      </w:pPr>
      <w:rPr>
        <w:rFonts w:hint="default"/>
      </w:rPr>
    </w:lvl>
    <w:lvl w:ilvl="1">
      <w:start w:val="1"/>
      <w:numFmt w:val="decimal"/>
      <w:isLgl/>
      <w:lvlText w:val="%1.%2"/>
      <w:lvlJc w:val="left"/>
      <w:pPr>
        <w:ind w:left="2138" w:hanging="720"/>
      </w:pPr>
      <w:rPr>
        <w:rFonts w:hint="default"/>
        <w:b/>
        <w:i w:val="0"/>
        <w:color w:val="auto"/>
      </w:rPr>
    </w:lvl>
    <w:lvl w:ilvl="2">
      <w:start w:val="1"/>
      <w:numFmt w:val="decimal"/>
      <w:isLgl/>
      <w:lvlText w:val="%1.%2.%3"/>
      <w:lvlJc w:val="left"/>
      <w:pPr>
        <w:ind w:left="2531" w:hanging="720"/>
      </w:pPr>
      <w:rPr>
        <w:rFonts w:hint="default"/>
        <w:b w:val="0"/>
        <w:i/>
        <w:color w:val="4F81BD" w:themeColor="accent1"/>
      </w:rPr>
    </w:lvl>
    <w:lvl w:ilvl="3">
      <w:start w:val="1"/>
      <w:numFmt w:val="decimal"/>
      <w:isLgl/>
      <w:lvlText w:val="%1.%2.%3.%4"/>
      <w:lvlJc w:val="left"/>
      <w:pPr>
        <w:ind w:left="3262" w:hanging="1080"/>
      </w:pPr>
      <w:rPr>
        <w:rFonts w:hint="default"/>
        <w:b w:val="0"/>
        <w:i/>
        <w:color w:val="4F81BD" w:themeColor="accent1"/>
      </w:rPr>
    </w:lvl>
    <w:lvl w:ilvl="4">
      <w:start w:val="1"/>
      <w:numFmt w:val="decimal"/>
      <w:isLgl/>
      <w:lvlText w:val="%1.%2.%3.%4.%5"/>
      <w:lvlJc w:val="left"/>
      <w:pPr>
        <w:ind w:left="3993" w:hanging="1440"/>
      </w:pPr>
      <w:rPr>
        <w:rFonts w:hint="default"/>
        <w:b w:val="0"/>
        <w:i/>
        <w:color w:val="4F81BD" w:themeColor="accent1"/>
      </w:rPr>
    </w:lvl>
    <w:lvl w:ilvl="5">
      <w:start w:val="1"/>
      <w:numFmt w:val="decimal"/>
      <w:isLgl/>
      <w:lvlText w:val="%1.%2.%3.%4.%5.%6"/>
      <w:lvlJc w:val="left"/>
      <w:pPr>
        <w:ind w:left="4364" w:hanging="1440"/>
      </w:pPr>
      <w:rPr>
        <w:rFonts w:hint="default"/>
        <w:b w:val="0"/>
        <w:i/>
        <w:color w:val="4F81BD" w:themeColor="accent1"/>
      </w:rPr>
    </w:lvl>
    <w:lvl w:ilvl="6">
      <w:start w:val="1"/>
      <w:numFmt w:val="decimal"/>
      <w:isLgl/>
      <w:lvlText w:val="%1.%2.%3.%4.%5.%6.%7"/>
      <w:lvlJc w:val="left"/>
      <w:pPr>
        <w:ind w:left="5095" w:hanging="1800"/>
      </w:pPr>
      <w:rPr>
        <w:rFonts w:hint="default"/>
        <w:b w:val="0"/>
        <w:i/>
        <w:color w:val="4F81BD" w:themeColor="accent1"/>
      </w:rPr>
    </w:lvl>
    <w:lvl w:ilvl="7">
      <w:start w:val="1"/>
      <w:numFmt w:val="decimal"/>
      <w:isLgl/>
      <w:lvlText w:val="%1.%2.%3.%4.%5.%6.%7.%8"/>
      <w:lvlJc w:val="left"/>
      <w:pPr>
        <w:ind w:left="5826" w:hanging="2160"/>
      </w:pPr>
      <w:rPr>
        <w:rFonts w:hint="default"/>
        <w:b w:val="0"/>
        <w:i/>
        <w:color w:val="4F81BD" w:themeColor="accent1"/>
      </w:rPr>
    </w:lvl>
    <w:lvl w:ilvl="8">
      <w:start w:val="1"/>
      <w:numFmt w:val="decimal"/>
      <w:isLgl/>
      <w:lvlText w:val="%1.%2.%3.%4.%5.%6.%7.%8.%9"/>
      <w:lvlJc w:val="left"/>
      <w:pPr>
        <w:ind w:left="6197" w:hanging="2160"/>
      </w:pPr>
      <w:rPr>
        <w:rFonts w:hint="default"/>
        <w:b w:val="0"/>
        <w:i/>
        <w:color w:val="4F81BD" w:themeColor="accent1"/>
      </w:rPr>
    </w:lvl>
  </w:abstractNum>
  <w:abstractNum w:abstractNumId="14">
    <w:nsid w:val="4AEA4AC2"/>
    <w:multiLevelType w:val="hybridMultilevel"/>
    <w:tmpl w:val="3DBE3420"/>
    <w:lvl w:ilvl="0" w:tplc="9C62D65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4C791376"/>
    <w:multiLevelType w:val="hybridMultilevel"/>
    <w:tmpl w:val="B49A25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53C43A73"/>
    <w:multiLevelType w:val="multilevel"/>
    <w:tmpl w:val="55A86D92"/>
    <w:lvl w:ilvl="0">
      <w:start w:val="1"/>
      <w:numFmt w:val="decimal"/>
      <w:lvlText w:val="%1."/>
      <w:lvlJc w:val="left"/>
      <w:pPr>
        <w:ind w:left="1429" w:hanging="360"/>
      </w:pPr>
      <w:rPr>
        <w:rFonts w:hint="default"/>
      </w:rPr>
    </w:lvl>
    <w:lvl w:ilvl="1">
      <w:start w:val="1"/>
      <w:numFmt w:val="decimal"/>
      <w:isLgl/>
      <w:lvlText w:val="%1.%2"/>
      <w:lvlJc w:val="left"/>
      <w:pPr>
        <w:ind w:left="2138" w:hanging="720"/>
      </w:pPr>
      <w:rPr>
        <w:rFonts w:hint="default"/>
        <w:b/>
        <w:i w:val="0"/>
        <w:color w:val="auto"/>
      </w:rPr>
    </w:lvl>
    <w:lvl w:ilvl="2">
      <w:start w:val="1"/>
      <w:numFmt w:val="decimal"/>
      <w:isLgl/>
      <w:lvlText w:val="%1.%2.%3"/>
      <w:lvlJc w:val="left"/>
      <w:pPr>
        <w:ind w:left="2531" w:hanging="720"/>
      </w:pPr>
      <w:rPr>
        <w:rFonts w:hint="default"/>
        <w:b w:val="0"/>
        <w:i/>
        <w:color w:val="4F81BD" w:themeColor="accent1"/>
      </w:rPr>
    </w:lvl>
    <w:lvl w:ilvl="3">
      <w:start w:val="1"/>
      <w:numFmt w:val="decimal"/>
      <w:isLgl/>
      <w:lvlText w:val="%1.%2.%3.%4"/>
      <w:lvlJc w:val="left"/>
      <w:pPr>
        <w:ind w:left="3262" w:hanging="1080"/>
      </w:pPr>
      <w:rPr>
        <w:rFonts w:hint="default"/>
        <w:b w:val="0"/>
        <w:i/>
        <w:color w:val="4F81BD" w:themeColor="accent1"/>
      </w:rPr>
    </w:lvl>
    <w:lvl w:ilvl="4">
      <w:start w:val="1"/>
      <w:numFmt w:val="decimal"/>
      <w:isLgl/>
      <w:lvlText w:val="%1.%2.%3.%4.%5"/>
      <w:lvlJc w:val="left"/>
      <w:pPr>
        <w:ind w:left="3993" w:hanging="1440"/>
      </w:pPr>
      <w:rPr>
        <w:rFonts w:hint="default"/>
        <w:b w:val="0"/>
        <w:i/>
        <w:color w:val="4F81BD" w:themeColor="accent1"/>
      </w:rPr>
    </w:lvl>
    <w:lvl w:ilvl="5">
      <w:start w:val="1"/>
      <w:numFmt w:val="decimal"/>
      <w:isLgl/>
      <w:lvlText w:val="%1.%2.%3.%4.%5.%6"/>
      <w:lvlJc w:val="left"/>
      <w:pPr>
        <w:ind w:left="4364" w:hanging="1440"/>
      </w:pPr>
      <w:rPr>
        <w:rFonts w:hint="default"/>
        <w:b w:val="0"/>
        <w:i/>
        <w:color w:val="4F81BD" w:themeColor="accent1"/>
      </w:rPr>
    </w:lvl>
    <w:lvl w:ilvl="6">
      <w:start w:val="1"/>
      <w:numFmt w:val="decimal"/>
      <w:isLgl/>
      <w:lvlText w:val="%1.%2.%3.%4.%5.%6.%7"/>
      <w:lvlJc w:val="left"/>
      <w:pPr>
        <w:ind w:left="5095" w:hanging="1800"/>
      </w:pPr>
      <w:rPr>
        <w:rFonts w:hint="default"/>
        <w:b w:val="0"/>
        <w:i/>
        <w:color w:val="4F81BD" w:themeColor="accent1"/>
      </w:rPr>
    </w:lvl>
    <w:lvl w:ilvl="7">
      <w:start w:val="1"/>
      <w:numFmt w:val="decimal"/>
      <w:isLgl/>
      <w:lvlText w:val="%1.%2.%3.%4.%5.%6.%7.%8"/>
      <w:lvlJc w:val="left"/>
      <w:pPr>
        <w:ind w:left="5826" w:hanging="2160"/>
      </w:pPr>
      <w:rPr>
        <w:rFonts w:hint="default"/>
        <w:b w:val="0"/>
        <w:i/>
        <w:color w:val="4F81BD" w:themeColor="accent1"/>
      </w:rPr>
    </w:lvl>
    <w:lvl w:ilvl="8">
      <w:start w:val="1"/>
      <w:numFmt w:val="decimal"/>
      <w:isLgl/>
      <w:lvlText w:val="%1.%2.%3.%4.%5.%6.%7.%8.%9"/>
      <w:lvlJc w:val="left"/>
      <w:pPr>
        <w:ind w:left="6197" w:hanging="2160"/>
      </w:pPr>
      <w:rPr>
        <w:rFonts w:hint="default"/>
        <w:b w:val="0"/>
        <w:i/>
        <w:color w:val="4F81BD" w:themeColor="accent1"/>
      </w:rPr>
    </w:lvl>
  </w:abstractNum>
  <w:abstractNum w:abstractNumId="17">
    <w:nsid w:val="5A1E7E86"/>
    <w:multiLevelType w:val="multilevel"/>
    <w:tmpl w:val="6CC8C078"/>
    <w:lvl w:ilvl="0">
      <w:start w:val="2"/>
      <w:numFmt w:val="decimal"/>
      <w:lvlText w:val="%1"/>
      <w:lvlJc w:val="left"/>
      <w:pPr>
        <w:ind w:left="420" w:hanging="420"/>
      </w:pPr>
      <w:rPr>
        <w:rFonts w:hint="default"/>
        <w:color w:val="000000" w:themeColor="text1"/>
      </w:rPr>
    </w:lvl>
    <w:lvl w:ilvl="1">
      <w:start w:val="1"/>
      <w:numFmt w:val="decimal"/>
      <w:lvlText w:val="%1.%2"/>
      <w:lvlJc w:val="left"/>
      <w:pPr>
        <w:ind w:left="1440" w:hanging="720"/>
      </w:pPr>
      <w:rPr>
        <w:rFonts w:hint="default"/>
        <w:color w:val="000000" w:themeColor="text1"/>
      </w:rPr>
    </w:lvl>
    <w:lvl w:ilvl="2">
      <w:start w:val="1"/>
      <w:numFmt w:val="decimal"/>
      <w:lvlText w:val="%1.%2.%3"/>
      <w:lvlJc w:val="left"/>
      <w:pPr>
        <w:ind w:left="2160" w:hanging="720"/>
      </w:pPr>
      <w:rPr>
        <w:rFonts w:hint="default"/>
        <w:color w:val="000000" w:themeColor="text1"/>
      </w:rPr>
    </w:lvl>
    <w:lvl w:ilvl="3">
      <w:start w:val="1"/>
      <w:numFmt w:val="decimal"/>
      <w:lvlText w:val="%1.%2.%3.%4"/>
      <w:lvlJc w:val="left"/>
      <w:pPr>
        <w:ind w:left="3240" w:hanging="1080"/>
      </w:pPr>
      <w:rPr>
        <w:rFonts w:hint="default"/>
        <w:color w:val="000000" w:themeColor="text1"/>
      </w:rPr>
    </w:lvl>
    <w:lvl w:ilvl="4">
      <w:start w:val="1"/>
      <w:numFmt w:val="decimal"/>
      <w:lvlText w:val="%1.%2.%3.%4.%5"/>
      <w:lvlJc w:val="left"/>
      <w:pPr>
        <w:ind w:left="4320" w:hanging="1440"/>
      </w:pPr>
      <w:rPr>
        <w:rFonts w:hint="default"/>
        <w:color w:val="000000" w:themeColor="text1"/>
      </w:rPr>
    </w:lvl>
    <w:lvl w:ilvl="5">
      <w:start w:val="1"/>
      <w:numFmt w:val="decimal"/>
      <w:lvlText w:val="%1.%2.%3.%4.%5.%6"/>
      <w:lvlJc w:val="left"/>
      <w:pPr>
        <w:ind w:left="5040" w:hanging="1440"/>
      </w:pPr>
      <w:rPr>
        <w:rFonts w:hint="default"/>
        <w:color w:val="000000" w:themeColor="text1"/>
      </w:rPr>
    </w:lvl>
    <w:lvl w:ilvl="6">
      <w:start w:val="1"/>
      <w:numFmt w:val="decimal"/>
      <w:lvlText w:val="%1.%2.%3.%4.%5.%6.%7"/>
      <w:lvlJc w:val="left"/>
      <w:pPr>
        <w:ind w:left="6120" w:hanging="1800"/>
      </w:pPr>
      <w:rPr>
        <w:rFonts w:hint="default"/>
        <w:color w:val="000000" w:themeColor="text1"/>
      </w:rPr>
    </w:lvl>
    <w:lvl w:ilvl="7">
      <w:start w:val="1"/>
      <w:numFmt w:val="decimal"/>
      <w:lvlText w:val="%1.%2.%3.%4.%5.%6.%7.%8"/>
      <w:lvlJc w:val="left"/>
      <w:pPr>
        <w:ind w:left="7200" w:hanging="2160"/>
      </w:pPr>
      <w:rPr>
        <w:rFonts w:hint="default"/>
        <w:color w:val="000000" w:themeColor="text1"/>
      </w:rPr>
    </w:lvl>
    <w:lvl w:ilvl="8">
      <w:start w:val="1"/>
      <w:numFmt w:val="decimal"/>
      <w:lvlText w:val="%1.%2.%3.%4.%5.%6.%7.%8.%9"/>
      <w:lvlJc w:val="left"/>
      <w:pPr>
        <w:ind w:left="7920" w:hanging="2160"/>
      </w:pPr>
      <w:rPr>
        <w:rFonts w:hint="default"/>
        <w:color w:val="000000" w:themeColor="text1"/>
      </w:rPr>
    </w:lvl>
  </w:abstractNum>
  <w:abstractNum w:abstractNumId="18">
    <w:nsid w:val="5FF46C1E"/>
    <w:multiLevelType w:val="hybridMultilevel"/>
    <w:tmpl w:val="1DE0A3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3FC17FC"/>
    <w:multiLevelType w:val="hybridMultilevel"/>
    <w:tmpl w:val="CD640510"/>
    <w:lvl w:ilvl="0" w:tplc="6602CFFC">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53C7108"/>
    <w:multiLevelType w:val="multilevel"/>
    <w:tmpl w:val="3BDAA7D0"/>
    <w:lvl w:ilvl="0">
      <w:start w:val="2"/>
      <w:numFmt w:val="decimal"/>
      <w:lvlText w:val="%1"/>
      <w:lvlJc w:val="left"/>
      <w:pPr>
        <w:ind w:left="675" w:hanging="675"/>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1">
    <w:nsid w:val="676260D6"/>
    <w:multiLevelType w:val="multilevel"/>
    <w:tmpl w:val="BC081CEE"/>
    <w:lvl w:ilvl="0">
      <w:start w:val="1"/>
      <w:numFmt w:val="decimal"/>
      <w:lvlText w:val="%1."/>
      <w:lvlJc w:val="left"/>
      <w:pPr>
        <w:ind w:left="142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i w:val="0"/>
      </w:rPr>
    </w:lvl>
    <w:lvl w:ilvl="3">
      <w:start w:val="1"/>
      <w:numFmt w:val="decimal"/>
      <w:isLgl/>
      <w:lvlText w:val="%1.%2.%3.%4"/>
      <w:lvlJc w:val="left"/>
      <w:pPr>
        <w:ind w:left="2149" w:hanging="1080"/>
      </w:pPr>
      <w:rPr>
        <w:rFonts w:hint="default"/>
      </w:rPr>
    </w:lvl>
    <w:lvl w:ilvl="4">
      <w:start w:val="1"/>
      <w:numFmt w:val="decimal"/>
      <w:isLgl/>
      <w:lvlText w:val="%1.%2.%3.%4.%5"/>
      <w:lvlJc w:val="left"/>
      <w:pPr>
        <w:ind w:left="2509" w:hanging="144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3229" w:hanging="2160"/>
      </w:pPr>
      <w:rPr>
        <w:rFonts w:hint="default"/>
      </w:rPr>
    </w:lvl>
    <w:lvl w:ilvl="8">
      <w:start w:val="1"/>
      <w:numFmt w:val="decimal"/>
      <w:isLgl/>
      <w:lvlText w:val="%1.%2.%3.%4.%5.%6.%7.%8.%9"/>
      <w:lvlJc w:val="left"/>
      <w:pPr>
        <w:ind w:left="3229" w:hanging="2160"/>
      </w:pPr>
      <w:rPr>
        <w:rFonts w:hint="default"/>
      </w:rPr>
    </w:lvl>
  </w:abstractNum>
  <w:abstractNum w:abstractNumId="22">
    <w:nsid w:val="67B4435D"/>
    <w:multiLevelType w:val="multilevel"/>
    <w:tmpl w:val="55A86D92"/>
    <w:lvl w:ilvl="0">
      <w:start w:val="1"/>
      <w:numFmt w:val="decimal"/>
      <w:lvlText w:val="%1."/>
      <w:lvlJc w:val="left"/>
      <w:pPr>
        <w:ind w:left="1429" w:hanging="360"/>
      </w:pPr>
      <w:rPr>
        <w:rFonts w:hint="default"/>
      </w:rPr>
    </w:lvl>
    <w:lvl w:ilvl="1">
      <w:start w:val="1"/>
      <w:numFmt w:val="decimal"/>
      <w:isLgl/>
      <w:lvlText w:val="%1.%2"/>
      <w:lvlJc w:val="left"/>
      <w:pPr>
        <w:ind w:left="2138" w:hanging="720"/>
      </w:pPr>
      <w:rPr>
        <w:rFonts w:hint="default"/>
        <w:b/>
        <w:i w:val="0"/>
        <w:color w:val="auto"/>
      </w:rPr>
    </w:lvl>
    <w:lvl w:ilvl="2">
      <w:start w:val="1"/>
      <w:numFmt w:val="decimal"/>
      <w:isLgl/>
      <w:lvlText w:val="%1.%2.%3"/>
      <w:lvlJc w:val="left"/>
      <w:pPr>
        <w:ind w:left="2531" w:hanging="720"/>
      </w:pPr>
      <w:rPr>
        <w:rFonts w:hint="default"/>
        <w:b w:val="0"/>
        <w:i/>
        <w:color w:val="4F81BD" w:themeColor="accent1"/>
      </w:rPr>
    </w:lvl>
    <w:lvl w:ilvl="3">
      <w:start w:val="1"/>
      <w:numFmt w:val="decimal"/>
      <w:isLgl/>
      <w:lvlText w:val="%1.%2.%3.%4"/>
      <w:lvlJc w:val="left"/>
      <w:pPr>
        <w:ind w:left="3262" w:hanging="1080"/>
      </w:pPr>
      <w:rPr>
        <w:rFonts w:hint="default"/>
        <w:b w:val="0"/>
        <w:i/>
        <w:color w:val="4F81BD" w:themeColor="accent1"/>
      </w:rPr>
    </w:lvl>
    <w:lvl w:ilvl="4">
      <w:start w:val="1"/>
      <w:numFmt w:val="decimal"/>
      <w:isLgl/>
      <w:lvlText w:val="%1.%2.%3.%4.%5"/>
      <w:lvlJc w:val="left"/>
      <w:pPr>
        <w:ind w:left="3993" w:hanging="1440"/>
      </w:pPr>
      <w:rPr>
        <w:rFonts w:hint="default"/>
        <w:b w:val="0"/>
        <w:i/>
        <w:color w:val="4F81BD" w:themeColor="accent1"/>
      </w:rPr>
    </w:lvl>
    <w:lvl w:ilvl="5">
      <w:start w:val="1"/>
      <w:numFmt w:val="decimal"/>
      <w:isLgl/>
      <w:lvlText w:val="%1.%2.%3.%4.%5.%6"/>
      <w:lvlJc w:val="left"/>
      <w:pPr>
        <w:ind w:left="4364" w:hanging="1440"/>
      </w:pPr>
      <w:rPr>
        <w:rFonts w:hint="default"/>
        <w:b w:val="0"/>
        <w:i/>
        <w:color w:val="4F81BD" w:themeColor="accent1"/>
      </w:rPr>
    </w:lvl>
    <w:lvl w:ilvl="6">
      <w:start w:val="1"/>
      <w:numFmt w:val="decimal"/>
      <w:isLgl/>
      <w:lvlText w:val="%1.%2.%3.%4.%5.%6.%7"/>
      <w:lvlJc w:val="left"/>
      <w:pPr>
        <w:ind w:left="5095" w:hanging="1800"/>
      </w:pPr>
      <w:rPr>
        <w:rFonts w:hint="default"/>
        <w:b w:val="0"/>
        <w:i/>
        <w:color w:val="4F81BD" w:themeColor="accent1"/>
      </w:rPr>
    </w:lvl>
    <w:lvl w:ilvl="7">
      <w:start w:val="1"/>
      <w:numFmt w:val="decimal"/>
      <w:isLgl/>
      <w:lvlText w:val="%1.%2.%3.%4.%5.%6.%7.%8"/>
      <w:lvlJc w:val="left"/>
      <w:pPr>
        <w:ind w:left="5826" w:hanging="2160"/>
      </w:pPr>
      <w:rPr>
        <w:rFonts w:hint="default"/>
        <w:b w:val="0"/>
        <w:i/>
        <w:color w:val="4F81BD" w:themeColor="accent1"/>
      </w:rPr>
    </w:lvl>
    <w:lvl w:ilvl="8">
      <w:start w:val="1"/>
      <w:numFmt w:val="decimal"/>
      <w:isLgl/>
      <w:lvlText w:val="%1.%2.%3.%4.%5.%6.%7.%8.%9"/>
      <w:lvlJc w:val="left"/>
      <w:pPr>
        <w:ind w:left="6197" w:hanging="2160"/>
      </w:pPr>
      <w:rPr>
        <w:rFonts w:hint="default"/>
        <w:b w:val="0"/>
        <w:i/>
        <w:color w:val="4F81BD" w:themeColor="accent1"/>
      </w:rPr>
    </w:lvl>
  </w:abstractNum>
  <w:abstractNum w:abstractNumId="23">
    <w:nsid w:val="6BBB35F4"/>
    <w:multiLevelType w:val="hybridMultilevel"/>
    <w:tmpl w:val="1C9A7F96"/>
    <w:lvl w:ilvl="0" w:tplc="6602CFFC">
      <w:start w:val="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6F236C54"/>
    <w:multiLevelType w:val="hybridMultilevel"/>
    <w:tmpl w:val="5BE8254C"/>
    <w:lvl w:ilvl="0" w:tplc="6602CFFC">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72950D00"/>
    <w:multiLevelType w:val="multilevel"/>
    <w:tmpl w:val="FC84FFCE"/>
    <w:lvl w:ilvl="0">
      <w:start w:val="1"/>
      <w:numFmt w:val="decimal"/>
      <w:lvlText w:val="%1."/>
      <w:lvlJc w:val="left"/>
      <w:pPr>
        <w:ind w:left="510" w:hanging="51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6">
    <w:nsid w:val="749431D7"/>
    <w:multiLevelType w:val="multilevel"/>
    <w:tmpl w:val="D3A02DD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7545340A"/>
    <w:multiLevelType w:val="multilevel"/>
    <w:tmpl w:val="63F66B5C"/>
    <w:lvl w:ilvl="0">
      <w:start w:val="4"/>
      <w:numFmt w:val="decimal"/>
      <w:lvlText w:val="%1."/>
      <w:lvlJc w:val="left"/>
      <w:pPr>
        <w:ind w:left="510" w:hanging="51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8">
    <w:nsid w:val="79CA0DF9"/>
    <w:multiLevelType w:val="hybridMultilevel"/>
    <w:tmpl w:val="DDD02A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1"/>
  </w:num>
  <w:num w:numId="2">
    <w:abstractNumId w:val="21"/>
  </w:num>
  <w:num w:numId="3">
    <w:abstractNumId w:val="5"/>
  </w:num>
  <w:num w:numId="4">
    <w:abstractNumId w:val="26"/>
  </w:num>
  <w:num w:numId="5">
    <w:abstractNumId w:val="16"/>
  </w:num>
  <w:num w:numId="6">
    <w:abstractNumId w:val="8"/>
  </w:num>
  <w:num w:numId="7">
    <w:abstractNumId w:val="1"/>
  </w:num>
  <w:num w:numId="8">
    <w:abstractNumId w:val="17"/>
  </w:num>
  <w:num w:numId="9">
    <w:abstractNumId w:val="24"/>
  </w:num>
  <w:num w:numId="10">
    <w:abstractNumId w:val="23"/>
  </w:num>
  <w:num w:numId="11">
    <w:abstractNumId w:val="5"/>
  </w:num>
  <w:num w:numId="12">
    <w:abstractNumId w:val="4"/>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5"/>
  </w:num>
  <w:num w:numId="16">
    <w:abstractNumId w:val="3"/>
  </w:num>
  <w:num w:numId="17">
    <w:abstractNumId w:val="18"/>
  </w:num>
  <w:num w:numId="18">
    <w:abstractNumId w:val="22"/>
  </w:num>
  <w:num w:numId="19">
    <w:abstractNumId w:val="13"/>
  </w:num>
  <w:num w:numId="20">
    <w:abstractNumId w:val="12"/>
  </w:num>
  <w:num w:numId="21">
    <w:abstractNumId w:val="7"/>
  </w:num>
  <w:num w:numId="22">
    <w:abstractNumId w:val="9"/>
  </w:num>
  <w:num w:numId="23">
    <w:abstractNumId w:val="0"/>
  </w:num>
  <w:num w:numId="24">
    <w:abstractNumId w:val="14"/>
  </w:num>
  <w:num w:numId="25">
    <w:abstractNumId w:val="19"/>
  </w:num>
  <w:num w:numId="26">
    <w:abstractNumId w:val="25"/>
  </w:num>
  <w:num w:numId="27">
    <w:abstractNumId w:val="20"/>
  </w:num>
  <w:num w:numId="28">
    <w:abstractNumId w:val="10"/>
  </w:num>
  <w:num w:numId="29">
    <w:abstractNumId w:val="27"/>
  </w:num>
  <w:num w:numId="30">
    <w:abstractNumId w:val="28"/>
  </w:num>
  <w:num w:numId="31">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24B"/>
    <w:rsid w:val="0001070C"/>
    <w:rsid w:val="00022458"/>
    <w:rsid w:val="00023B8A"/>
    <w:rsid w:val="0002595F"/>
    <w:rsid w:val="00026406"/>
    <w:rsid w:val="00041582"/>
    <w:rsid w:val="00070147"/>
    <w:rsid w:val="0007625E"/>
    <w:rsid w:val="00077971"/>
    <w:rsid w:val="000845B7"/>
    <w:rsid w:val="00084EC6"/>
    <w:rsid w:val="00092A7B"/>
    <w:rsid w:val="00096DE7"/>
    <w:rsid w:val="000A4627"/>
    <w:rsid w:val="000A4695"/>
    <w:rsid w:val="000B484C"/>
    <w:rsid w:val="000B641F"/>
    <w:rsid w:val="000E7CA3"/>
    <w:rsid w:val="000F117D"/>
    <w:rsid w:val="00110A17"/>
    <w:rsid w:val="001136D2"/>
    <w:rsid w:val="00117249"/>
    <w:rsid w:val="001207D0"/>
    <w:rsid w:val="001355E5"/>
    <w:rsid w:val="00142719"/>
    <w:rsid w:val="001457B5"/>
    <w:rsid w:val="001637CC"/>
    <w:rsid w:val="0017679B"/>
    <w:rsid w:val="00181F9A"/>
    <w:rsid w:val="001827A2"/>
    <w:rsid w:val="001A162F"/>
    <w:rsid w:val="001A7BA4"/>
    <w:rsid w:val="001B3453"/>
    <w:rsid w:val="001D07C4"/>
    <w:rsid w:val="001D0BCA"/>
    <w:rsid w:val="001D3061"/>
    <w:rsid w:val="001D3986"/>
    <w:rsid w:val="001D586D"/>
    <w:rsid w:val="001E5CF7"/>
    <w:rsid w:val="001E7AB4"/>
    <w:rsid w:val="001F10F7"/>
    <w:rsid w:val="001F25A5"/>
    <w:rsid w:val="001F33EC"/>
    <w:rsid w:val="00210D64"/>
    <w:rsid w:val="00213CF5"/>
    <w:rsid w:val="002249DF"/>
    <w:rsid w:val="0022765D"/>
    <w:rsid w:val="00232CCE"/>
    <w:rsid w:val="00236315"/>
    <w:rsid w:val="00237248"/>
    <w:rsid w:val="00251475"/>
    <w:rsid w:val="00253043"/>
    <w:rsid w:val="00253145"/>
    <w:rsid w:val="00254A9E"/>
    <w:rsid w:val="00257E2E"/>
    <w:rsid w:val="00266C8A"/>
    <w:rsid w:val="00273D54"/>
    <w:rsid w:val="00275127"/>
    <w:rsid w:val="002858F3"/>
    <w:rsid w:val="00294A5A"/>
    <w:rsid w:val="00296754"/>
    <w:rsid w:val="002A0138"/>
    <w:rsid w:val="002A3D27"/>
    <w:rsid w:val="002A73C9"/>
    <w:rsid w:val="002B1C8C"/>
    <w:rsid w:val="002B39A2"/>
    <w:rsid w:val="002B453A"/>
    <w:rsid w:val="002B5A96"/>
    <w:rsid w:val="002B67F0"/>
    <w:rsid w:val="002C118C"/>
    <w:rsid w:val="002C2ABE"/>
    <w:rsid w:val="002D09E9"/>
    <w:rsid w:val="002D4CF6"/>
    <w:rsid w:val="002E639B"/>
    <w:rsid w:val="00302CB6"/>
    <w:rsid w:val="00310209"/>
    <w:rsid w:val="00310321"/>
    <w:rsid w:val="003117F6"/>
    <w:rsid w:val="00316EEB"/>
    <w:rsid w:val="00333414"/>
    <w:rsid w:val="00334353"/>
    <w:rsid w:val="00335AAF"/>
    <w:rsid w:val="00337AA1"/>
    <w:rsid w:val="00342035"/>
    <w:rsid w:val="00351FAA"/>
    <w:rsid w:val="00352602"/>
    <w:rsid w:val="003555D5"/>
    <w:rsid w:val="00362737"/>
    <w:rsid w:val="00374A34"/>
    <w:rsid w:val="0038162B"/>
    <w:rsid w:val="0038449E"/>
    <w:rsid w:val="00393E17"/>
    <w:rsid w:val="003A0922"/>
    <w:rsid w:val="003B1D25"/>
    <w:rsid w:val="003B2545"/>
    <w:rsid w:val="003B2926"/>
    <w:rsid w:val="003C0964"/>
    <w:rsid w:val="003C38CF"/>
    <w:rsid w:val="003C7695"/>
    <w:rsid w:val="003D37AF"/>
    <w:rsid w:val="003D47F1"/>
    <w:rsid w:val="003E2D90"/>
    <w:rsid w:val="003E335E"/>
    <w:rsid w:val="003F0F91"/>
    <w:rsid w:val="003F75E8"/>
    <w:rsid w:val="004068BC"/>
    <w:rsid w:val="00407862"/>
    <w:rsid w:val="00414213"/>
    <w:rsid w:val="00416D18"/>
    <w:rsid w:val="00423888"/>
    <w:rsid w:val="00425217"/>
    <w:rsid w:val="004405B5"/>
    <w:rsid w:val="00440FEE"/>
    <w:rsid w:val="00446099"/>
    <w:rsid w:val="00447F41"/>
    <w:rsid w:val="00452401"/>
    <w:rsid w:val="00460656"/>
    <w:rsid w:val="004610BE"/>
    <w:rsid w:val="00467AD0"/>
    <w:rsid w:val="00474A1E"/>
    <w:rsid w:val="0047622E"/>
    <w:rsid w:val="004815CA"/>
    <w:rsid w:val="004A303D"/>
    <w:rsid w:val="004A7534"/>
    <w:rsid w:val="004B5A54"/>
    <w:rsid w:val="004C0EE1"/>
    <w:rsid w:val="004C63CC"/>
    <w:rsid w:val="004D1700"/>
    <w:rsid w:val="004E2363"/>
    <w:rsid w:val="004E2EF9"/>
    <w:rsid w:val="004F3506"/>
    <w:rsid w:val="004F3E80"/>
    <w:rsid w:val="004F5C65"/>
    <w:rsid w:val="005019B3"/>
    <w:rsid w:val="005135CC"/>
    <w:rsid w:val="00523809"/>
    <w:rsid w:val="0052387E"/>
    <w:rsid w:val="00526CF6"/>
    <w:rsid w:val="00534045"/>
    <w:rsid w:val="005453E4"/>
    <w:rsid w:val="00552921"/>
    <w:rsid w:val="00570153"/>
    <w:rsid w:val="005773BD"/>
    <w:rsid w:val="00581CDD"/>
    <w:rsid w:val="00587865"/>
    <w:rsid w:val="0059413D"/>
    <w:rsid w:val="005A41AB"/>
    <w:rsid w:val="005A7CD8"/>
    <w:rsid w:val="005B6C9D"/>
    <w:rsid w:val="005B7C31"/>
    <w:rsid w:val="005C3F9E"/>
    <w:rsid w:val="005E277F"/>
    <w:rsid w:val="005F68F5"/>
    <w:rsid w:val="005F7B1C"/>
    <w:rsid w:val="0060682B"/>
    <w:rsid w:val="006115F9"/>
    <w:rsid w:val="00616C4C"/>
    <w:rsid w:val="006215E2"/>
    <w:rsid w:val="00621C34"/>
    <w:rsid w:val="0062665B"/>
    <w:rsid w:val="00632ABB"/>
    <w:rsid w:val="00646855"/>
    <w:rsid w:val="006530A4"/>
    <w:rsid w:val="00665C0E"/>
    <w:rsid w:val="00665C1E"/>
    <w:rsid w:val="006672D7"/>
    <w:rsid w:val="00667CB3"/>
    <w:rsid w:val="00670820"/>
    <w:rsid w:val="00686017"/>
    <w:rsid w:val="006915F1"/>
    <w:rsid w:val="00691CB1"/>
    <w:rsid w:val="006920AB"/>
    <w:rsid w:val="006972F7"/>
    <w:rsid w:val="006A2817"/>
    <w:rsid w:val="006A76F1"/>
    <w:rsid w:val="006B100C"/>
    <w:rsid w:val="006B6DD3"/>
    <w:rsid w:val="006C1E7A"/>
    <w:rsid w:val="006C35B4"/>
    <w:rsid w:val="006C6CDE"/>
    <w:rsid w:val="006C7364"/>
    <w:rsid w:val="006E58A1"/>
    <w:rsid w:val="00715C52"/>
    <w:rsid w:val="00735319"/>
    <w:rsid w:val="0075115E"/>
    <w:rsid w:val="007512D2"/>
    <w:rsid w:val="00757550"/>
    <w:rsid w:val="007666FB"/>
    <w:rsid w:val="00770AC6"/>
    <w:rsid w:val="00776E79"/>
    <w:rsid w:val="0078640D"/>
    <w:rsid w:val="007910F6"/>
    <w:rsid w:val="00791567"/>
    <w:rsid w:val="007968C6"/>
    <w:rsid w:val="00796AE3"/>
    <w:rsid w:val="007A16B9"/>
    <w:rsid w:val="007A27B5"/>
    <w:rsid w:val="007A7F43"/>
    <w:rsid w:val="007B5BE2"/>
    <w:rsid w:val="007C1979"/>
    <w:rsid w:val="007C1C23"/>
    <w:rsid w:val="007D107A"/>
    <w:rsid w:val="007D2958"/>
    <w:rsid w:val="007D46EF"/>
    <w:rsid w:val="007E3DE5"/>
    <w:rsid w:val="00800DB1"/>
    <w:rsid w:val="00804DF8"/>
    <w:rsid w:val="00805E7D"/>
    <w:rsid w:val="0080794C"/>
    <w:rsid w:val="00810F94"/>
    <w:rsid w:val="00820F70"/>
    <w:rsid w:val="00827504"/>
    <w:rsid w:val="008307CB"/>
    <w:rsid w:val="008353AD"/>
    <w:rsid w:val="00850064"/>
    <w:rsid w:val="008611E2"/>
    <w:rsid w:val="0086617F"/>
    <w:rsid w:val="00867B9E"/>
    <w:rsid w:val="00881B47"/>
    <w:rsid w:val="008827F8"/>
    <w:rsid w:val="008840E3"/>
    <w:rsid w:val="00884E40"/>
    <w:rsid w:val="008B0613"/>
    <w:rsid w:val="008B2565"/>
    <w:rsid w:val="008B5D67"/>
    <w:rsid w:val="008C2783"/>
    <w:rsid w:val="008C4CBF"/>
    <w:rsid w:val="008E1657"/>
    <w:rsid w:val="008E5CEC"/>
    <w:rsid w:val="009022A2"/>
    <w:rsid w:val="009062AF"/>
    <w:rsid w:val="00911E9F"/>
    <w:rsid w:val="00913543"/>
    <w:rsid w:val="0091433A"/>
    <w:rsid w:val="00917530"/>
    <w:rsid w:val="0095244A"/>
    <w:rsid w:val="0095288B"/>
    <w:rsid w:val="00953220"/>
    <w:rsid w:val="009533F9"/>
    <w:rsid w:val="009546FC"/>
    <w:rsid w:val="00954DEA"/>
    <w:rsid w:val="00962739"/>
    <w:rsid w:val="009708A4"/>
    <w:rsid w:val="00973AC3"/>
    <w:rsid w:val="0098364A"/>
    <w:rsid w:val="00985040"/>
    <w:rsid w:val="009857E2"/>
    <w:rsid w:val="00986F99"/>
    <w:rsid w:val="00987B5C"/>
    <w:rsid w:val="00994876"/>
    <w:rsid w:val="00997657"/>
    <w:rsid w:val="009A312F"/>
    <w:rsid w:val="009A49C3"/>
    <w:rsid w:val="009C7929"/>
    <w:rsid w:val="009D3D35"/>
    <w:rsid w:val="009E3E9D"/>
    <w:rsid w:val="00A02EB3"/>
    <w:rsid w:val="00A05419"/>
    <w:rsid w:val="00A056D9"/>
    <w:rsid w:val="00A06704"/>
    <w:rsid w:val="00A24EB4"/>
    <w:rsid w:val="00A35D88"/>
    <w:rsid w:val="00A41A64"/>
    <w:rsid w:val="00A46531"/>
    <w:rsid w:val="00A4724B"/>
    <w:rsid w:val="00A476AC"/>
    <w:rsid w:val="00A60573"/>
    <w:rsid w:val="00A61DCE"/>
    <w:rsid w:val="00A64E27"/>
    <w:rsid w:val="00A71CBB"/>
    <w:rsid w:val="00A81FCE"/>
    <w:rsid w:val="00A821C7"/>
    <w:rsid w:val="00A845DC"/>
    <w:rsid w:val="00A90063"/>
    <w:rsid w:val="00A92E21"/>
    <w:rsid w:val="00A95AC4"/>
    <w:rsid w:val="00AA110E"/>
    <w:rsid w:val="00AA7D3D"/>
    <w:rsid w:val="00AB0333"/>
    <w:rsid w:val="00AB2D01"/>
    <w:rsid w:val="00AB3CB8"/>
    <w:rsid w:val="00AC748E"/>
    <w:rsid w:val="00AC7D90"/>
    <w:rsid w:val="00AD31CA"/>
    <w:rsid w:val="00AD5A2D"/>
    <w:rsid w:val="00AE5A92"/>
    <w:rsid w:val="00AF74C8"/>
    <w:rsid w:val="00B003FC"/>
    <w:rsid w:val="00B06F0A"/>
    <w:rsid w:val="00B10675"/>
    <w:rsid w:val="00B17F45"/>
    <w:rsid w:val="00B366B1"/>
    <w:rsid w:val="00B4279A"/>
    <w:rsid w:val="00B45666"/>
    <w:rsid w:val="00B70D7E"/>
    <w:rsid w:val="00B77315"/>
    <w:rsid w:val="00B82117"/>
    <w:rsid w:val="00B83C8E"/>
    <w:rsid w:val="00B86447"/>
    <w:rsid w:val="00BA0417"/>
    <w:rsid w:val="00BA0EBB"/>
    <w:rsid w:val="00BA7931"/>
    <w:rsid w:val="00BC2CB4"/>
    <w:rsid w:val="00BC4167"/>
    <w:rsid w:val="00BC43FE"/>
    <w:rsid w:val="00BC7058"/>
    <w:rsid w:val="00BC735A"/>
    <w:rsid w:val="00BD74A5"/>
    <w:rsid w:val="00BE648C"/>
    <w:rsid w:val="00BE7673"/>
    <w:rsid w:val="00BF2D2D"/>
    <w:rsid w:val="00C002B6"/>
    <w:rsid w:val="00C061EF"/>
    <w:rsid w:val="00C176BB"/>
    <w:rsid w:val="00C34B63"/>
    <w:rsid w:val="00C57DD6"/>
    <w:rsid w:val="00C645BF"/>
    <w:rsid w:val="00C85DE6"/>
    <w:rsid w:val="00C87E40"/>
    <w:rsid w:val="00C91D35"/>
    <w:rsid w:val="00CA43D2"/>
    <w:rsid w:val="00CA47C6"/>
    <w:rsid w:val="00CC18B1"/>
    <w:rsid w:val="00CC2731"/>
    <w:rsid w:val="00CD4F85"/>
    <w:rsid w:val="00CD5620"/>
    <w:rsid w:val="00CD5672"/>
    <w:rsid w:val="00CE0489"/>
    <w:rsid w:val="00CE0536"/>
    <w:rsid w:val="00CE3CC6"/>
    <w:rsid w:val="00CE761B"/>
    <w:rsid w:val="00CF02BA"/>
    <w:rsid w:val="00CF49E5"/>
    <w:rsid w:val="00CF5B44"/>
    <w:rsid w:val="00D05005"/>
    <w:rsid w:val="00D063C9"/>
    <w:rsid w:val="00D11783"/>
    <w:rsid w:val="00D1260C"/>
    <w:rsid w:val="00D13AF1"/>
    <w:rsid w:val="00D2206F"/>
    <w:rsid w:val="00D22C79"/>
    <w:rsid w:val="00D23BB8"/>
    <w:rsid w:val="00D327D6"/>
    <w:rsid w:val="00D34F15"/>
    <w:rsid w:val="00D41D47"/>
    <w:rsid w:val="00D47C4B"/>
    <w:rsid w:val="00D5146E"/>
    <w:rsid w:val="00D525FA"/>
    <w:rsid w:val="00D53B5F"/>
    <w:rsid w:val="00D54439"/>
    <w:rsid w:val="00D5606C"/>
    <w:rsid w:val="00D66964"/>
    <w:rsid w:val="00D66E48"/>
    <w:rsid w:val="00D714DD"/>
    <w:rsid w:val="00D7689F"/>
    <w:rsid w:val="00D85E1E"/>
    <w:rsid w:val="00D91E5F"/>
    <w:rsid w:val="00DA1A80"/>
    <w:rsid w:val="00DA3779"/>
    <w:rsid w:val="00DA44E5"/>
    <w:rsid w:val="00DA7FC3"/>
    <w:rsid w:val="00DB7A0D"/>
    <w:rsid w:val="00DC180B"/>
    <w:rsid w:val="00DD46BC"/>
    <w:rsid w:val="00DD61D5"/>
    <w:rsid w:val="00DD77ED"/>
    <w:rsid w:val="00DE6C2E"/>
    <w:rsid w:val="00DF701F"/>
    <w:rsid w:val="00E006B6"/>
    <w:rsid w:val="00E1275A"/>
    <w:rsid w:val="00E14951"/>
    <w:rsid w:val="00E24E1F"/>
    <w:rsid w:val="00E2543D"/>
    <w:rsid w:val="00E262AD"/>
    <w:rsid w:val="00E265CB"/>
    <w:rsid w:val="00E366A8"/>
    <w:rsid w:val="00E36BC2"/>
    <w:rsid w:val="00E4461C"/>
    <w:rsid w:val="00E4771A"/>
    <w:rsid w:val="00E47A33"/>
    <w:rsid w:val="00E47FB6"/>
    <w:rsid w:val="00E57450"/>
    <w:rsid w:val="00E60A14"/>
    <w:rsid w:val="00E67941"/>
    <w:rsid w:val="00E705AE"/>
    <w:rsid w:val="00E71A32"/>
    <w:rsid w:val="00E7257E"/>
    <w:rsid w:val="00E739D1"/>
    <w:rsid w:val="00E73E15"/>
    <w:rsid w:val="00E770C9"/>
    <w:rsid w:val="00E8660F"/>
    <w:rsid w:val="00E86D80"/>
    <w:rsid w:val="00E975A8"/>
    <w:rsid w:val="00EA4E84"/>
    <w:rsid w:val="00EB3782"/>
    <w:rsid w:val="00EC3729"/>
    <w:rsid w:val="00EC7EB7"/>
    <w:rsid w:val="00ED1AAD"/>
    <w:rsid w:val="00ED1B3F"/>
    <w:rsid w:val="00EE4DED"/>
    <w:rsid w:val="00EE4F25"/>
    <w:rsid w:val="00EF02F5"/>
    <w:rsid w:val="00F00637"/>
    <w:rsid w:val="00F01DC5"/>
    <w:rsid w:val="00F07D3A"/>
    <w:rsid w:val="00F15944"/>
    <w:rsid w:val="00F16612"/>
    <w:rsid w:val="00F23C74"/>
    <w:rsid w:val="00F32B27"/>
    <w:rsid w:val="00F33D76"/>
    <w:rsid w:val="00F36E93"/>
    <w:rsid w:val="00F46DFE"/>
    <w:rsid w:val="00F506C6"/>
    <w:rsid w:val="00F7147C"/>
    <w:rsid w:val="00F72502"/>
    <w:rsid w:val="00F72D32"/>
    <w:rsid w:val="00F80F3D"/>
    <w:rsid w:val="00F87C65"/>
    <w:rsid w:val="00F87C86"/>
    <w:rsid w:val="00F924F7"/>
    <w:rsid w:val="00FA1676"/>
    <w:rsid w:val="00FA3101"/>
    <w:rsid w:val="00FB00EB"/>
    <w:rsid w:val="00FB18D2"/>
    <w:rsid w:val="00FB26D9"/>
    <w:rsid w:val="00FB4F75"/>
    <w:rsid w:val="00FB5007"/>
    <w:rsid w:val="00FB7784"/>
    <w:rsid w:val="00FC6CC0"/>
    <w:rsid w:val="00FD0D7E"/>
    <w:rsid w:val="00FD1EFF"/>
    <w:rsid w:val="00FD5D38"/>
    <w:rsid w:val="00FE19EF"/>
    <w:rsid w:val="00FE70B1"/>
    <w:rsid w:val="00FF0A22"/>
    <w:rsid w:val="00FF5A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530A4"/>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rPr>
  </w:style>
  <w:style w:type="paragraph" w:styleId="2">
    <w:name w:val="heading 2"/>
    <w:basedOn w:val="a"/>
    <w:next w:val="a"/>
    <w:link w:val="20"/>
    <w:uiPriority w:val="9"/>
    <w:semiHidden/>
    <w:unhideWhenUsed/>
    <w:qFormat/>
    <w:rsid w:val="00632AB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2EF9"/>
    <w:pPr>
      <w:ind w:left="720"/>
      <w:contextualSpacing/>
    </w:pPr>
  </w:style>
  <w:style w:type="character" w:customStyle="1" w:styleId="apple-converted-space">
    <w:name w:val="apple-converted-space"/>
    <w:basedOn w:val="a0"/>
    <w:rsid w:val="004E2EF9"/>
  </w:style>
  <w:style w:type="character" w:customStyle="1" w:styleId="10">
    <w:name w:val="Заголовок 1 Знак"/>
    <w:basedOn w:val="a0"/>
    <w:link w:val="1"/>
    <w:rsid w:val="006530A4"/>
    <w:rPr>
      <w:rFonts w:asciiTheme="majorHAnsi" w:eastAsiaTheme="majorEastAsia" w:hAnsiTheme="majorHAnsi" w:cstheme="majorBidi"/>
      <w:b/>
      <w:bCs/>
      <w:color w:val="365F91" w:themeColor="accent1" w:themeShade="BF"/>
      <w:sz w:val="28"/>
      <w:szCs w:val="28"/>
      <w:lang w:val="uk-UA"/>
    </w:rPr>
  </w:style>
  <w:style w:type="paragraph" w:styleId="a4">
    <w:name w:val="Subtitle"/>
    <w:basedOn w:val="a"/>
    <w:next w:val="a"/>
    <w:link w:val="a5"/>
    <w:uiPriority w:val="11"/>
    <w:qFormat/>
    <w:rsid w:val="006530A4"/>
    <w:pPr>
      <w:numPr>
        <w:ilvl w:val="1"/>
      </w:numPr>
    </w:pPr>
    <w:rPr>
      <w:rFonts w:asciiTheme="majorHAnsi" w:eastAsiaTheme="majorEastAsia" w:hAnsiTheme="majorHAnsi" w:cstheme="majorBidi"/>
      <w:i/>
      <w:iCs/>
      <w:color w:val="4F81BD" w:themeColor="accent1"/>
      <w:spacing w:val="15"/>
      <w:sz w:val="24"/>
      <w:szCs w:val="24"/>
      <w:lang w:val="uk-UA"/>
    </w:rPr>
  </w:style>
  <w:style w:type="character" w:customStyle="1" w:styleId="a5">
    <w:name w:val="Подзаголовок Знак"/>
    <w:basedOn w:val="a0"/>
    <w:link w:val="a4"/>
    <w:uiPriority w:val="11"/>
    <w:rsid w:val="006530A4"/>
    <w:rPr>
      <w:rFonts w:asciiTheme="majorHAnsi" w:eastAsiaTheme="majorEastAsia" w:hAnsiTheme="majorHAnsi" w:cstheme="majorBidi"/>
      <w:i/>
      <w:iCs/>
      <w:color w:val="4F81BD" w:themeColor="accent1"/>
      <w:spacing w:val="15"/>
      <w:sz w:val="24"/>
      <w:szCs w:val="24"/>
      <w:lang w:val="uk-UA"/>
    </w:rPr>
  </w:style>
  <w:style w:type="paragraph" w:styleId="a6">
    <w:name w:val="Balloon Text"/>
    <w:basedOn w:val="a"/>
    <w:link w:val="a7"/>
    <w:uiPriority w:val="99"/>
    <w:semiHidden/>
    <w:unhideWhenUsed/>
    <w:rsid w:val="001767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7679B"/>
    <w:rPr>
      <w:rFonts w:ascii="Tahoma" w:hAnsi="Tahoma" w:cs="Tahoma"/>
      <w:sz w:val="16"/>
      <w:szCs w:val="16"/>
    </w:rPr>
  </w:style>
  <w:style w:type="character" w:styleId="a8">
    <w:name w:val="Placeholder Text"/>
    <w:basedOn w:val="a0"/>
    <w:uiPriority w:val="99"/>
    <w:semiHidden/>
    <w:rsid w:val="00A06704"/>
    <w:rPr>
      <w:color w:val="808080"/>
    </w:rPr>
  </w:style>
  <w:style w:type="paragraph" w:styleId="a9">
    <w:name w:val="header"/>
    <w:basedOn w:val="a"/>
    <w:link w:val="aa"/>
    <w:uiPriority w:val="99"/>
    <w:unhideWhenUsed/>
    <w:rsid w:val="00EB3782"/>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B3782"/>
  </w:style>
  <w:style w:type="paragraph" w:styleId="ab">
    <w:name w:val="footer"/>
    <w:basedOn w:val="a"/>
    <w:link w:val="ac"/>
    <w:uiPriority w:val="99"/>
    <w:unhideWhenUsed/>
    <w:rsid w:val="00EB378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B3782"/>
  </w:style>
  <w:style w:type="paragraph" w:styleId="ad">
    <w:name w:val="TOC Heading"/>
    <w:basedOn w:val="1"/>
    <w:next w:val="a"/>
    <w:uiPriority w:val="39"/>
    <w:semiHidden/>
    <w:unhideWhenUsed/>
    <w:qFormat/>
    <w:rsid w:val="00FC6CC0"/>
    <w:pPr>
      <w:outlineLvl w:val="9"/>
    </w:pPr>
    <w:rPr>
      <w:lang w:val="ru-RU" w:eastAsia="ru-RU"/>
    </w:rPr>
  </w:style>
  <w:style w:type="paragraph" w:styleId="11">
    <w:name w:val="toc 1"/>
    <w:basedOn w:val="a"/>
    <w:next w:val="a"/>
    <w:autoRedefine/>
    <w:uiPriority w:val="39"/>
    <w:unhideWhenUsed/>
    <w:rsid w:val="00FC6CC0"/>
    <w:pPr>
      <w:spacing w:after="100"/>
    </w:pPr>
  </w:style>
  <w:style w:type="paragraph" w:styleId="21">
    <w:name w:val="toc 2"/>
    <w:basedOn w:val="a"/>
    <w:next w:val="a"/>
    <w:autoRedefine/>
    <w:uiPriority w:val="39"/>
    <w:unhideWhenUsed/>
    <w:rsid w:val="00FC6CC0"/>
    <w:pPr>
      <w:spacing w:after="100"/>
      <w:ind w:left="220"/>
    </w:pPr>
  </w:style>
  <w:style w:type="character" w:styleId="ae">
    <w:name w:val="Hyperlink"/>
    <w:basedOn w:val="a0"/>
    <w:uiPriority w:val="99"/>
    <w:unhideWhenUsed/>
    <w:rsid w:val="00FC6CC0"/>
    <w:rPr>
      <w:color w:val="0000FF" w:themeColor="hyperlink"/>
      <w:u w:val="single"/>
    </w:rPr>
  </w:style>
  <w:style w:type="table" w:styleId="af">
    <w:name w:val="Table Grid"/>
    <w:basedOn w:val="a1"/>
    <w:rsid w:val="00FB5007"/>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0">
    <w:name w:val="Îáû÷íûé"/>
    <w:rsid w:val="00804DF8"/>
    <w:pPr>
      <w:autoSpaceDE w:val="0"/>
      <w:autoSpaceDN w:val="0"/>
      <w:adjustRightInd w:val="0"/>
      <w:spacing w:after="0" w:line="240" w:lineRule="auto"/>
    </w:pPr>
    <w:rPr>
      <w:rFonts w:ascii="Arial" w:hAnsi="Arial" w:cs="Arial"/>
      <w:sz w:val="20"/>
      <w:szCs w:val="20"/>
    </w:rPr>
  </w:style>
  <w:style w:type="character" w:customStyle="1" w:styleId="20">
    <w:name w:val="Заголовок 2 Знак"/>
    <w:basedOn w:val="a0"/>
    <w:link w:val="2"/>
    <w:uiPriority w:val="9"/>
    <w:semiHidden/>
    <w:rsid w:val="00632ABB"/>
    <w:rPr>
      <w:rFonts w:asciiTheme="majorHAnsi" w:eastAsiaTheme="majorEastAsia" w:hAnsiTheme="majorHAnsi" w:cstheme="majorBidi"/>
      <w:b/>
      <w:bCs/>
      <w:color w:val="4F81BD" w:themeColor="accent1"/>
      <w:sz w:val="26"/>
      <w:szCs w:val="26"/>
    </w:rPr>
  </w:style>
  <w:style w:type="paragraph" w:styleId="22">
    <w:name w:val="Body Text Indent 2"/>
    <w:basedOn w:val="a"/>
    <w:link w:val="23"/>
    <w:semiHidden/>
    <w:unhideWhenUsed/>
    <w:rsid w:val="00E86D80"/>
    <w:pPr>
      <w:spacing w:after="120" w:line="480" w:lineRule="auto"/>
      <w:ind w:left="283"/>
    </w:pPr>
    <w:rPr>
      <w:rFonts w:ascii="Calibri" w:eastAsia="Times New Roman" w:hAnsi="Calibri" w:cs="Times New Roman"/>
      <w:noProof/>
      <w:lang w:val="uk-UA" w:eastAsia="ru-RU"/>
    </w:rPr>
  </w:style>
  <w:style w:type="character" w:customStyle="1" w:styleId="23">
    <w:name w:val="Основной текст с отступом 2 Знак"/>
    <w:basedOn w:val="a0"/>
    <w:link w:val="22"/>
    <w:semiHidden/>
    <w:rsid w:val="00E86D80"/>
    <w:rPr>
      <w:rFonts w:ascii="Calibri" w:eastAsia="Times New Roman" w:hAnsi="Calibri" w:cs="Times New Roman"/>
      <w:noProof/>
      <w:lang w:val="uk-UA" w:eastAsia="ru-RU"/>
    </w:rPr>
  </w:style>
  <w:style w:type="paragraph" w:styleId="af1">
    <w:name w:val="Body Text"/>
    <w:basedOn w:val="a"/>
    <w:link w:val="af2"/>
    <w:uiPriority w:val="99"/>
    <w:semiHidden/>
    <w:unhideWhenUsed/>
    <w:rsid w:val="000A4695"/>
    <w:pPr>
      <w:spacing w:after="120"/>
    </w:pPr>
  </w:style>
  <w:style w:type="character" w:customStyle="1" w:styleId="af2">
    <w:name w:val="Основной текст Знак"/>
    <w:basedOn w:val="a0"/>
    <w:link w:val="af1"/>
    <w:uiPriority w:val="99"/>
    <w:semiHidden/>
    <w:rsid w:val="000A4695"/>
  </w:style>
  <w:style w:type="character" w:styleId="af3">
    <w:name w:val="annotation reference"/>
    <w:basedOn w:val="a0"/>
    <w:uiPriority w:val="99"/>
    <w:semiHidden/>
    <w:unhideWhenUsed/>
    <w:rsid w:val="00351FAA"/>
    <w:rPr>
      <w:sz w:val="16"/>
      <w:szCs w:val="16"/>
    </w:rPr>
  </w:style>
  <w:style w:type="paragraph" w:styleId="af4">
    <w:name w:val="annotation text"/>
    <w:basedOn w:val="a"/>
    <w:link w:val="af5"/>
    <w:uiPriority w:val="99"/>
    <w:semiHidden/>
    <w:unhideWhenUsed/>
    <w:rsid w:val="00351FAA"/>
    <w:pPr>
      <w:spacing w:line="240" w:lineRule="auto"/>
    </w:pPr>
    <w:rPr>
      <w:sz w:val="20"/>
      <w:szCs w:val="20"/>
    </w:rPr>
  </w:style>
  <w:style w:type="character" w:customStyle="1" w:styleId="af5">
    <w:name w:val="Текст примечания Знак"/>
    <w:basedOn w:val="a0"/>
    <w:link w:val="af4"/>
    <w:uiPriority w:val="99"/>
    <w:semiHidden/>
    <w:rsid w:val="00351FAA"/>
    <w:rPr>
      <w:sz w:val="20"/>
      <w:szCs w:val="20"/>
    </w:rPr>
  </w:style>
  <w:style w:type="paragraph" w:styleId="af6">
    <w:name w:val="annotation subject"/>
    <w:basedOn w:val="af4"/>
    <w:next w:val="af4"/>
    <w:link w:val="af7"/>
    <w:uiPriority w:val="99"/>
    <w:semiHidden/>
    <w:unhideWhenUsed/>
    <w:rsid w:val="00351FAA"/>
    <w:rPr>
      <w:b/>
      <w:bCs/>
    </w:rPr>
  </w:style>
  <w:style w:type="character" w:customStyle="1" w:styleId="af7">
    <w:name w:val="Тема примечания Знак"/>
    <w:basedOn w:val="af5"/>
    <w:link w:val="af6"/>
    <w:uiPriority w:val="99"/>
    <w:semiHidden/>
    <w:rsid w:val="00351FA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530A4"/>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rPr>
  </w:style>
  <w:style w:type="paragraph" w:styleId="2">
    <w:name w:val="heading 2"/>
    <w:basedOn w:val="a"/>
    <w:next w:val="a"/>
    <w:link w:val="20"/>
    <w:uiPriority w:val="9"/>
    <w:semiHidden/>
    <w:unhideWhenUsed/>
    <w:qFormat/>
    <w:rsid w:val="00632AB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2EF9"/>
    <w:pPr>
      <w:ind w:left="720"/>
      <w:contextualSpacing/>
    </w:pPr>
  </w:style>
  <w:style w:type="character" w:customStyle="1" w:styleId="apple-converted-space">
    <w:name w:val="apple-converted-space"/>
    <w:basedOn w:val="a0"/>
    <w:rsid w:val="004E2EF9"/>
  </w:style>
  <w:style w:type="character" w:customStyle="1" w:styleId="10">
    <w:name w:val="Заголовок 1 Знак"/>
    <w:basedOn w:val="a0"/>
    <w:link w:val="1"/>
    <w:rsid w:val="006530A4"/>
    <w:rPr>
      <w:rFonts w:asciiTheme="majorHAnsi" w:eastAsiaTheme="majorEastAsia" w:hAnsiTheme="majorHAnsi" w:cstheme="majorBidi"/>
      <w:b/>
      <w:bCs/>
      <w:color w:val="365F91" w:themeColor="accent1" w:themeShade="BF"/>
      <w:sz w:val="28"/>
      <w:szCs w:val="28"/>
      <w:lang w:val="uk-UA"/>
    </w:rPr>
  </w:style>
  <w:style w:type="paragraph" w:styleId="a4">
    <w:name w:val="Subtitle"/>
    <w:basedOn w:val="a"/>
    <w:next w:val="a"/>
    <w:link w:val="a5"/>
    <w:uiPriority w:val="11"/>
    <w:qFormat/>
    <w:rsid w:val="006530A4"/>
    <w:pPr>
      <w:numPr>
        <w:ilvl w:val="1"/>
      </w:numPr>
    </w:pPr>
    <w:rPr>
      <w:rFonts w:asciiTheme="majorHAnsi" w:eastAsiaTheme="majorEastAsia" w:hAnsiTheme="majorHAnsi" w:cstheme="majorBidi"/>
      <w:i/>
      <w:iCs/>
      <w:color w:val="4F81BD" w:themeColor="accent1"/>
      <w:spacing w:val="15"/>
      <w:sz w:val="24"/>
      <w:szCs w:val="24"/>
      <w:lang w:val="uk-UA"/>
    </w:rPr>
  </w:style>
  <w:style w:type="character" w:customStyle="1" w:styleId="a5">
    <w:name w:val="Подзаголовок Знак"/>
    <w:basedOn w:val="a0"/>
    <w:link w:val="a4"/>
    <w:uiPriority w:val="11"/>
    <w:rsid w:val="006530A4"/>
    <w:rPr>
      <w:rFonts w:asciiTheme="majorHAnsi" w:eastAsiaTheme="majorEastAsia" w:hAnsiTheme="majorHAnsi" w:cstheme="majorBidi"/>
      <w:i/>
      <w:iCs/>
      <w:color w:val="4F81BD" w:themeColor="accent1"/>
      <w:spacing w:val="15"/>
      <w:sz w:val="24"/>
      <w:szCs w:val="24"/>
      <w:lang w:val="uk-UA"/>
    </w:rPr>
  </w:style>
  <w:style w:type="paragraph" w:styleId="a6">
    <w:name w:val="Balloon Text"/>
    <w:basedOn w:val="a"/>
    <w:link w:val="a7"/>
    <w:uiPriority w:val="99"/>
    <w:semiHidden/>
    <w:unhideWhenUsed/>
    <w:rsid w:val="001767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7679B"/>
    <w:rPr>
      <w:rFonts w:ascii="Tahoma" w:hAnsi="Tahoma" w:cs="Tahoma"/>
      <w:sz w:val="16"/>
      <w:szCs w:val="16"/>
    </w:rPr>
  </w:style>
  <w:style w:type="character" w:styleId="a8">
    <w:name w:val="Placeholder Text"/>
    <w:basedOn w:val="a0"/>
    <w:uiPriority w:val="99"/>
    <w:semiHidden/>
    <w:rsid w:val="00A06704"/>
    <w:rPr>
      <w:color w:val="808080"/>
    </w:rPr>
  </w:style>
  <w:style w:type="paragraph" w:styleId="a9">
    <w:name w:val="header"/>
    <w:basedOn w:val="a"/>
    <w:link w:val="aa"/>
    <w:uiPriority w:val="99"/>
    <w:unhideWhenUsed/>
    <w:rsid w:val="00EB3782"/>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B3782"/>
  </w:style>
  <w:style w:type="paragraph" w:styleId="ab">
    <w:name w:val="footer"/>
    <w:basedOn w:val="a"/>
    <w:link w:val="ac"/>
    <w:uiPriority w:val="99"/>
    <w:unhideWhenUsed/>
    <w:rsid w:val="00EB378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B3782"/>
  </w:style>
  <w:style w:type="paragraph" w:styleId="ad">
    <w:name w:val="TOC Heading"/>
    <w:basedOn w:val="1"/>
    <w:next w:val="a"/>
    <w:uiPriority w:val="39"/>
    <w:semiHidden/>
    <w:unhideWhenUsed/>
    <w:qFormat/>
    <w:rsid w:val="00FC6CC0"/>
    <w:pPr>
      <w:outlineLvl w:val="9"/>
    </w:pPr>
    <w:rPr>
      <w:lang w:val="ru-RU" w:eastAsia="ru-RU"/>
    </w:rPr>
  </w:style>
  <w:style w:type="paragraph" w:styleId="11">
    <w:name w:val="toc 1"/>
    <w:basedOn w:val="a"/>
    <w:next w:val="a"/>
    <w:autoRedefine/>
    <w:uiPriority w:val="39"/>
    <w:unhideWhenUsed/>
    <w:rsid w:val="00FC6CC0"/>
    <w:pPr>
      <w:spacing w:after="100"/>
    </w:pPr>
  </w:style>
  <w:style w:type="paragraph" w:styleId="21">
    <w:name w:val="toc 2"/>
    <w:basedOn w:val="a"/>
    <w:next w:val="a"/>
    <w:autoRedefine/>
    <w:uiPriority w:val="39"/>
    <w:unhideWhenUsed/>
    <w:rsid w:val="00FC6CC0"/>
    <w:pPr>
      <w:spacing w:after="100"/>
      <w:ind w:left="220"/>
    </w:pPr>
  </w:style>
  <w:style w:type="character" w:styleId="ae">
    <w:name w:val="Hyperlink"/>
    <w:basedOn w:val="a0"/>
    <w:uiPriority w:val="99"/>
    <w:unhideWhenUsed/>
    <w:rsid w:val="00FC6CC0"/>
    <w:rPr>
      <w:color w:val="0000FF" w:themeColor="hyperlink"/>
      <w:u w:val="single"/>
    </w:rPr>
  </w:style>
  <w:style w:type="table" w:styleId="af">
    <w:name w:val="Table Grid"/>
    <w:basedOn w:val="a1"/>
    <w:rsid w:val="00FB5007"/>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0">
    <w:name w:val="Îáû÷íûé"/>
    <w:rsid w:val="00804DF8"/>
    <w:pPr>
      <w:autoSpaceDE w:val="0"/>
      <w:autoSpaceDN w:val="0"/>
      <w:adjustRightInd w:val="0"/>
      <w:spacing w:after="0" w:line="240" w:lineRule="auto"/>
    </w:pPr>
    <w:rPr>
      <w:rFonts w:ascii="Arial" w:hAnsi="Arial" w:cs="Arial"/>
      <w:sz w:val="20"/>
      <w:szCs w:val="20"/>
    </w:rPr>
  </w:style>
  <w:style w:type="character" w:customStyle="1" w:styleId="20">
    <w:name w:val="Заголовок 2 Знак"/>
    <w:basedOn w:val="a0"/>
    <w:link w:val="2"/>
    <w:uiPriority w:val="9"/>
    <w:semiHidden/>
    <w:rsid w:val="00632ABB"/>
    <w:rPr>
      <w:rFonts w:asciiTheme="majorHAnsi" w:eastAsiaTheme="majorEastAsia" w:hAnsiTheme="majorHAnsi" w:cstheme="majorBidi"/>
      <w:b/>
      <w:bCs/>
      <w:color w:val="4F81BD" w:themeColor="accent1"/>
      <w:sz w:val="26"/>
      <w:szCs w:val="26"/>
    </w:rPr>
  </w:style>
  <w:style w:type="paragraph" w:styleId="22">
    <w:name w:val="Body Text Indent 2"/>
    <w:basedOn w:val="a"/>
    <w:link w:val="23"/>
    <w:semiHidden/>
    <w:unhideWhenUsed/>
    <w:rsid w:val="00E86D80"/>
    <w:pPr>
      <w:spacing w:after="120" w:line="480" w:lineRule="auto"/>
      <w:ind w:left="283"/>
    </w:pPr>
    <w:rPr>
      <w:rFonts w:ascii="Calibri" w:eastAsia="Times New Roman" w:hAnsi="Calibri" w:cs="Times New Roman"/>
      <w:noProof/>
      <w:lang w:val="uk-UA" w:eastAsia="ru-RU"/>
    </w:rPr>
  </w:style>
  <w:style w:type="character" w:customStyle="1" w:styleId="23">
    <w:name w:val="Основной текст с отступом 2 Знак"/>
    <w:basedOn w:val="a0"/>
    <w:link w:val="22"/>
    <w:semiHidden/>
    <w:rsid w:val="00E86D80"/>
    <w:rPr>
      <w:rFonts w:ascii="Calibri" w:eastAsia="Times New Roman" w:hAnsi="Calibri" w:cs="Times New Roman"/>
      <w:noProof/>
      <w:lang w:val="uk-UA" w:eastAsia="ru-RU"/>
    </w:rPr>
  </w:style>
  <w:style w:type="paragraph" w:styleId="af1">
    <w:name w:val="Body Text"/>
    <w:basedOn w:val="a"/>
    <w:link w:val="af2"/>
    <w:uiPriority w:val="99"/>
    <w:semiHidden/>
    <w:unhideWhenUsed/>
    <w:rsid w:val="000A4695"/>
    <w:pPr>
      <w:spacing w:after="120"/>
    </w:pPr>
  </w:style>
  <w:style w:type="character" w:customStyle="1" w:styleId="af2">
    <w:name w:val="Основной текст Знак"/>
    <w:basedOn w:val="a0"/>
    <w:link w:val="af1"/>
    <w:uiPriority w:val="99"/>
    <w:semiHidden/>
    <w:rsid w:val="000A4695"/>
  </w:style>
  <w:style w:type="character" w:styleId="af3">
    <w:name w:val="annotation reference"/>
    <w:basedOn w:val="a0"/>
    <w:uiPriority w:val="99"/>
    <w:semiHidden/>
    <w:unhideWhenUsed/>
    <w:rsid w:val="00351FAA"/>
    <w:rPr>
      <w:sz w:val="16"/>
      <w:szCs w:val="16"/>
    </w:rPr>
  </w:style>
  <w:style w:type="paragraph" w:styleId="af4">
    <w:name w:val="annotation text"/>
    <w:basedOn w:val="a"/>
    <w:link w:val="af5"/>
    <w:uiPriority w:val="99"/>
    <w:semiHidden/>
    <w:unhideWhenUsed/>
    <w:rsid w:val="00351FAA"/>
    <w:pPr>
      <w:spacing w:line="240" w:lineRule="auto"/>
    </w:pPr>
    <w:rPr>
      <w:sz w:val="20"/>
      <w:szCs w:val="20"/>
    </w:rPr>
  </w:style>
  <w:style w:type="character" w:customStyle="1" w:styleId="af5">
    <w:name w:val="Текст примечания Знак"/>
    <w:basedOn w:val="a0"/>
    <w:link w:val="af4"/>
    <w:uiPriority w:val="99"/>
    <w:semiHidden/>
    <w:rsid w:val="00351FAA"/>
    <w:rPr>
      <w:sz w:val="20"/>
      <w:szCs w:val="20"/>
    </w:rPr>
  </w:style>
  <w:style w:type="paragraph" w:styleId="af6">
    <w:name w:val="annotation subject"/>
    <w:basedOn w:val="af4"/>
    <w:next w:val="af4"/>
    <w:link w:val="af7"/>
    <w:uiPriority w:val="99"/>
    <w:semiHidden/>
    <w:unhideWhenUsed/>
    <w:rsid w:val="00351FAA"/>
    <w:rPr>
      <w:b/>
      <w:bCs/>
    </w:rPr>
  </w:style>
  <w:style w:type="character" w:customStyle="1" w:styleId="af7">
    <w:name w:val="Тема примечания Знак"/>
    <w:basedOn w:val="af5"/>
    <w:link w:val="af6"/>
    <w:uiPriority w:val="99"/>
    <w:semiHidden/>
    <w:rsid w:val="00351FA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5584">
      <w:marLeft w:val="0"/>
      <w:marRight w:val="0"/>
      <w:marTop w:val="0"/>
      <w:marBottom w:val="0"/>
      <w:divBdr>
        <w:top w:val="none" w:sz="0" w:space="0" w:color="auto"/>
        <w:left w:val="none" w:sz="0" w:space="0" w:color="auto"/>
        <w:bottom w:val="none" w:sz="0" w:space="0" w:color="auto"/>
        <w:right w:val="none" w:sz="0" w:space="0" w:color="auto"/>
      </w:divBdr>
    </w:div>
    <w:div w:id="27950421">
      <w:marLeft w:val="0"/>
      <w:marRight w:val="0"/>
      <w:marTop w:val="0"/>
      <w:marBottom w:val="0"/>
      <w:divBdr>
        <w:top w:val="none" w:sz="0" w:space="0" w:color="auto"/>
        <w:left w:val="none" w:sz="0" w:space="0" w:color="auto"/>
        <w:bottom w:val="none" w:sz="0" w:space="0" w:color="auto"/>
        <w:right w:val="none" w:sz="0" w:space="0" w:color="auto"/>
      </w:divBdr>
    </w:div>
    <w:div w:id="29962486">
      <w:marLeft w:val="0"/>
      <w:marRight w:val="0"/>
      <w:marTop w:val="0"/>
      <w:marBottom w:val="0"/>
      <w:divBdr>
        <w:top w:val="none" w:sz="0" w:space="0" w:color="auto"/>
        <w:left w:val="none" w:sz="0" w:space="0" w:color="auto"/>
        <w:bottom w:val="none" w:sz="0" w:space="0" w:color="auto"/>
        <w:right w:val="none" w:sz="0" w:space="0" w:color="auto"/>
      </w:divBdr>
    </w:div>
    <w:div w:id="65299183">
      <w:marLeft w:val="0"/>
      <w:marRight w:val="0"/>
      <w:marTop w:val="0"/>
      <w:marBottom w:val="0"/>
      <w:divBdr>
        <w:top w:val="none" w:sz="0" w:space="0" w:color="auto"/>
        <w:left w:val="none" w:sz="0" w:space="0" w:color="auto"/>
        <w:bottom w:val="none" w:sz="0" w:space="0" w:color="auto"/>
        <w:right w:val="none" w:sz="0" w:space="0" w:color="auto"/>
      </w:divBdr>
    </w:div>
    <w:div w:id="70474425">
      <w:marLeft w:val="0"/>
      <w:marRight w:val="0"/>
      <w:marTop w:val="0"/>
      <w:marBottom w:val="0"/>
      <w:divBdr>
        <w:top w:val="none" w:sz="0" w:space="0" w:color="auto"/>
        <w:left w:val="none" w:sz="0" w:space="0" w:color="auto"/>
        <w:bottom w:val="none" w:sz="0" w:space="0" w:color="auto"/>
        <w:right w:val="none" w:sz="0" w:space="0" w:color="auto"/>
      </w:divBdr>
    </w:div>
    <w:div w:id="75440296">
      <w:bodyDiv w:val="1"/>
      <w:marLeft w:val="0"/>
      <w:marRight w:val="0"/>
      <w:marTop w:val="0"/>
      <w:marBottom w:val="0"/>
      <w:divBdr>
        <w:top w:val="none" w:sz="0" w:space="0" w:color="auto"/>
        <w:left w:val="none" w:sz="0" w:space="0" w:color="auto"/>
        <w:bottom w:val="none" w:sz="0" w:space="0" w:color="auto"/>
        <w:right w:val="none" w:sz="0" w:space="0" w:color="auto"/>
      </w:divBdr>
    </w:div>
    <w:div w:id="88698073">
      <w:bodyDiv w:val="1"/>
      <w:marLeft w:val="0"/>
      <w:marRight w:val="0"/>
      <w:marTop w:val="0"/>
      <w:marBottom w:val="0"/>
      <w:divBdr>
        <w:top w:val="none" w:sz="0" w:space="0" w:color="auto"/>
        <w:left w:val="none" w:sz="0" w:space="0" w:color="auto"/>
        <w:bottom w:val="none" w:sz="0" w:space="0" w:color="auto"/>
        <w:right w:val="none" w:sz="0" w:space="0" w:color="auto"/>
      </w:divBdr>
    </w:div>
    <w:div w:id="104735305">
      <w:marLeft w:val="0"/>
      <w:marRight w:val="0"/>
      <w:marTop w:val="0"/>
      <w:marBottom w:val="0"/>
      <w:divBdr>
        <w:top w:val="none" w:sz="0" w:space="0" w:color="auto"/>
        <w:left w:val="none" w:sz="0" w:space="0" w:color="auto"/>
        <w:bottom w:val="none" w:sz="0" w:space="0" w:color="auto"/>
        <w:right w:val="none" w:sz="0" w:space="0" w:color="auto"/>
      </w:divBdr>
    </w:div>
    <w:div w:id="139542830">
      <w:marLeft w:val="0"/>
      <w:marRight w:val="0"/>
      <w:marTop w:val="0"/>
      <w:marBottom w:val="0"/>
      <w:divBdr>
        <w:top w:val="none" w:sz="0" w:space="0" w:color="auto"/>
        <w:left w:val="none" w:sz="0" w:space="0" w:color="auto"/>
        <w:bottom w:val="none" w:sz="0" w:space="0" w:color="auto"/>
        <w:right w:val="none" w:sz="0" w:space="0" w:color="auto"/>
      </w:divBdr>
    </w:div>
    <w:div w:id="184832068">
      <w:marLeft w:val="0"/>
      <w:marRight w:val="0"/>
      <w:marTop w:val="0"/>
      <w:marBottom w:val="0"/>
      <w:divBdr>
        <w:top w:val="none" w:sz="0" w:space="0" w:color="auto"/>
        <w:left w:val="none" w:sz="0" w:space="0" w:color="auto"/>
        <w:bottom w:val="none" w:sz="0" w:space="0" w:color="auto"/>
        <w:right w:val="none" w:sz="0" w:space="0" w:color="auto"/>
      </w:divBdr>
    </w:div>
    <w:div w:id="190996724">
      <w:marLeft w:val="0"/>
      <w:marRight w:val="0"/>
      <w:marTop w:val="0"/>
      <w:marBottom w:val="0"/>
      <w:divBdr>
        <w:top w:val="none" w:sz="0" w:space="0" w:color="auto"/>
        <w:left w:val="none" w:sz="0" w:space="0" w:color="auto"/>
        <w:bottom w:val="none" w:sz="0" w:space="0" w:color="auto"/>
        <w:right w:val="none" w:sz="0" w:space="0" w:color="auto"/>
      </w:divBdr>
    </w:div>
    <w:div w:id="226578879">
      <w:marLeft w:val="0"/>
      <w:marRight w:val="0"/>
      <w:marTop w:val="0"/>
      <w:marBottom w:val="0"/>
      <w:divBdr>
        <w:top w:val="none" w:sz="0" w:space="0" w:color="auto"/>
        <w:left w:val="none" w:sz="0" w:space="0" w:color="auto"/>
        <w:bottom w:val="none" w:sz="0" w:space="0" w:color="auto"/>
        <w:right w:val="none" w:sz="0" w:space="0" w:color="auto"/>
      </w:divBdr>
    </w:div>
    <w:div w:id="248780941">
      <w:marLeft w:val="0"/>
      <w:marRight w:val="0"/>
      <w:marTop w:val="0"/>
      <w:marBottom w:val="0"/>
      <w:divBdr>
        <w:top w:val="none" w:sz="0" w:space="0" w:color="auto"/>
        <w:left w:val="none" w:sz="0" w:space="0" w:color="auto"/>
        <w:bottom w:val="none" w:sz="0" w:space="0" w:color="auto"/>
        <w:right w:val="none" w:sz="0" w:space="0" w:color="auto"/>
      </w:divBdr>
    </w:div>
    <w:div w:id="270670753">
      <w:marLeft w:val="0"/>
      <w:marRight w:val="0"/>
      <w:marTop w:val="0"/>
      <w:marBottom w:val="0"/>
      <w:divBdr>
        <w:top w:val="none" w:sz="0" w:space="0" w:color="auto"/>
        <w:left w:val="none" w:sz="0" w:space="0" w:color="auto"/>
        <w:bottom w:val="none" w:sz="0" w:space="0" w:color="auto"/>
        <w:right w:val="none" w:sz="0" w:space="0" w:color="auto"/>
      </w:divBdr>
    </w:div>
    <w:div w:id="271398687">
      <w:bodyDiv w:val="1"/>
      <w:marLeft w:val="0"/>
      <w:marRight w:val="0"/>
      <w:marTop w:val="0"/>
      <w:marBottom w:val="0"/>
      <w:divBdr>
        <w:top w:val="none" w:sz="0" w:space="0" w:color="auto"/>
        <w:left w:val="none" w:sz="0" w:space="0" w:color="auto"/>
        <w:bottom w:val="none" w:sz="0" w:space="0" w:color="auto"/>
        <w:right w:val="none" w:sz="0" w:space="0" w:color="auto"/>
      </w:divBdr>
    </w:div>
    <w:div w:id="310334520">
      <w:marLeft w:val="0"/>
      <w:marRight w:val="0"/>
      <w:marTop w:val="0"/>
      <w:marBottom w:val="0"/>
      <w:divBdr>
        <w:top w:val="none" w:sz="0" w:space="0" w:color="auto"/>
        <w:left w:val="none" w:sz="0" w:space="0" w:color="auto"/>
        <w:bottom w:val="none" w:sz="0" w:space="0" w:color="auto"/>
        <w:right w:val="none" w:sz="0" w:space="0" w:color="auto"/>
      </w:divBdr>
    </w:div>
    <w:div w:id="320158911">
      <w:marLeft w:val="0"/>
      <w:marRight w:val="0"/>
      <w:marTop w:val="0"/>
      <w:marBottom w:val="0"/>
      <w:divBdr>
        <w:top w:val="none" w:sz="0" w:space="0" w:color="auto"/>
        <w:left w:val="none" w:sz="0" w:space="0" w:color="auto"/>
        <w:bottom w:val="none" w:sz="0" w:space="0" w:color="auto"/>
        <w:right w:val="none" w:sz="0" w:space="0" w:color="auto"/>
      </w:divBdr>
    </w:div>
    <w:div w:id="407268640">
      <w:bodyDiv w:val="1"/>
      <w:marLeft w:val="0"/>
      <w:marRight w:val="0"/>
      <w:marTop w:val="0"/>
      <w:marBottom w:val="0"/>
      <w:divBdr>
        <w:top w:val="none" w:sz="0" w:space="0" w:color="auto"/>
        <w:left w:val="none" w:sz="0" w:space="0" w:color="auto"/>
        <w:bottom w:val="none" w:sz="0" w:space="0" w:color="auto"/>
        <w:right w:val="none" w:sz="0" w:space="0" w:color="auto"/>
      </w:divBdr>
    </w:div>
    <w:div w:id="412359646">
      <w:marLeft w:val="0"/>
      <w:marRight w:val="0"/>
      <w:marTop w:val="0"/>
      <w:marBottom w:val="0"/>
      <w:divBdr>
        <w:top w:val="none" w:sz="0" w:space="0" w:color="auto"/>
        <w:left w:val="none" w:sz="0" w:space="0" w:color="auto"/>
        <w:bottom w:val="none" w:sz="0" w:space="0" w:color="auto"/>
        <w:right w:val="none" w:sz="0" w:space="0" w:color="auto"/>
      </w:divBdr>
    </w:div>
    <w:div w:id="448008431">
      <w:bodyDiv w:val="1"/>
      <w:marLeft w:val="0"/>
      <w:marRight w:val="0"/>
      <w:marTop w:val="0"/>
      <w:marBottom w:val="0"/>
      <w:divBdr>
        <w:top w:val="none" w:sz="0" w:space="0" w:color="auto"/>
        <w:left w:val="none" w:sz="0" w:space="0" w:color="auto"/>
        <w:bottom w:val="none" w:sz="0" w:space="0" w:color="auto"/>
        <w:right w:val="none" w:sz="0" w:space="0" w:color="auto"/>
      </w:divBdr>
    </w:div>
    <w:div w:id="466358720">
      <w:marLeft w:val="0"/>
      <w:marRight w:val="0"/>
      <w:marTop w:val="0"/>
      <w:marBottom w:val="0"/>
      <w:divBdr>
        <w:top w:val="none" w:sz="0" w:space="0" w:color="auto"/>
        <w:left w:val="none" w:sz="0" w:space="0" w:color="auto"/>
        <w:bottom w:val="none" w:sz="0" w:space="0" w:color="auto"/>
        <w:right w:val="none" w:sz="0" w:space="0" w:color="auto"/>
      </w:divBdr>
    </w:div>
    <w:div w:id="556598870">
      <w:marLeft w:val="0"/>
      <w:marRight w:val="0"/>
      <w:marTop w:val="0"/>
      <w:marBottom w:val="0"/>
      <w:divBdr>
        <w:top w:val="none" w:sz="0" w:space="0" w:color="auto"/>
        <w:left w:val="none" w:sz="0" w:space="0" w:color="auto"/>
        <w:bottom w:val="none" w:sz="0" w:space="0" w:color="auto"/>
        <w:right w:val="none" w:sz="0" w:space="0" w:color="auto"/>
      </w:divBdr>
    </w:div>
    <w:div w:id="589004614">
      <w:bodyDiv w:val="1"/>
      <w:marLeft w:val="0"/>
      <w:marRight w:val="0"/>
      <w:marTop w:val="0"/>
      <w:marBottom w:val="0"/>
      <w:divBdr>
        <w:top w:val="none" w:sz="0" w:space="0" w:color="auto"/>
        <w:left w:val="none" w:sz="0" w:space="0" w:color="auto"/>
        <w:bottom w:val="none" w:sz="0" w:space="0" w:color="auto"/>
        <w:right w:val="none" w:sz="0" w:space="0" w:color="auto"/>
      </w:divBdr>
    </w:div>
    <w:div w:id="590354717">
      <w:marLeft w:val="0"/>
      <w:marRight w:val="0"/>
      <w:marTop w:val="0"/>
      <w:marBottom w:val="0"/>
      <w:divBdr>
        <w:top w:val="none" w:sz="0" w:space="0" w:color="auto"/>
        <w:left w:val="none" w:sz="0" w:space="0" w:color="auto"/>
        <w:bottom w:val="none" w:sz="0" w:space="0" w:color="auto"/>
        <w:right w:val="none" w:sz="0" w:space="0" w:color="auto"/>
      </w:divBdr>
    </w:div>
    <w:div w:id="597296194">
      <w:marLeft w:val="0"/>
      <w:marRight w:val="0"/>
      <w:marTop w:val="0"/>
      <w:marBottom w:val="0"/>
      <w:divBdr>
        <w:top w:val="none" w:sz="0" w:space="0" w:color="auto"/>
        <w:left w:val="none" w:sz="0" w:space="0" w:color="auto"/>
        <w:bottom w:val="none" w:sz="0" w:space="0" w:color="auto"/>
        <w:right w:val="none" w:sz="0" w:space="0" w:color="auto"/>
      </w:divBdr>
    </w:div>
    <w:div w:id="603195410">
      <w:bodyDiv w:val="1"/>
      <w:marLeft w:val="0"/>
      <w:marRight w:val="0"/>
      <w:marTop w:val="0"/>
      <w:marBottom w:val="0"/>
      <w:divBdr>
        <w:top w:val="none" w:sz="0" w:space="0" w:color="auto"/>
        <w:left w:val="none" w:sz="0" w:space="0" w:color="auto"/>
        <w:bottom w:val="none" w:sz="0" w:space="0" w:color="auto"/>
        <w:right w:val="none" w:sz="0" w:space="0" w:color="auto"/>
      </w:divBdr>
      <w:divsChild>
        <w:div w:id="91518495">
          <w:marLeft w:val="0"/>
          <w:marRight w:val="0"/>
          <w:marTop w:val="0"/>
          <w:marBottom w:val="0"/>
          <w:divBdr>
            <w:top w:val="none" w:sz="0" w:space="0" w:color="auto"/>
            <w:left w:val="none" w:sz="0" w:space="0" w:color="auto"/>
            <w:bottom w:val="none" w:sz="0" w:space="0" w:color="auto"/>
            <w:right w:val="none" w:sz="0" w:space="0" w:color="auto"/>
          </w:divBdr>
        </w:div>
        <w:div w:id="565189859">
          <w:marLeft w:val="0"/>
          <w:marRight w:val="0"/>
          <w:marTop w:val="0"/>
          <w:marBottom w:val="0"/>
          <w:divBdr>
            <w:top w:val="none" w:sz="0" w:space="0" w:color="auto"/>
            <w:left w:val="none" w:sz="0" w:space="0" w:color="auto"/>
            <w:bottom w:val="none" w:sz="0" w:space="0" w:color="auto"/>
            <w:right w:val="none" w:sz="0" w:space="0" w:color="auto"/>
          </w:divBdr>
        </w:div>
        <w:div w:id="908540505">
          <w:marLeft w:val="0"/>
          <w:marRight w:val="0"/>
          <w:marTop w:val="0"/>
          <w:marBottom w:val="0"/>
          <w:divBdr>
            <w:top w:val="none" w:sz="0" w:space="0" w:color="auto"/>
            <w:left w:val="none" w:sz="0" w:space="0" w:color="auto"/>
            <w:bottom w:val="none" w:sz="0" w:space="0" w:color="auto"/>
            <w:right w:val="none" w:sz="0" w:space="0" w:color="auto"/>
          </w:divBdr>
        </w:div>
        <w:div w:id="124855661">
          <w:marLeft w:val="0"/>
          <w:marRight w:val="0"/>
          <w:marTop w:val="0"/>
          <w:marBottom w:val="0"/>
          <w:divBdr>
            <w:top w:val="none" w:sz="0" w:space="0" w:color="auto"/>
            <w:left w:val="none" w:sz="0" w:space="0" w:color="auto"/>
            <w:bottom w:val="none" w:sz="0" w:space="0" w:color="auto"/>
            <w:right w:val="none" w:sz="0" w:space="0" w:color="auto"/>
          </w:divBdr>
        </w:div>
        <w:div w:id="1763256594">
          <w:marLeft w:val="0"/>
          <w:marRight w:val="0"/>
          <w:marTop w:val="0"/>
          <w:marBottom w:val="0"/>
          <w:divBdr>
            <w:top w:val="none" w:sz="0" w:space="0" w:color="auto"/>
            <w:left w:val="none" w:sz="0" w:space="0" w:color="auto"/>
            <w:bottom w:val="none" w:sz="0" w:space="0" w:color="auto"/>
            <w:right w:val="none" w:sz="0" w:space="0" w:color="auto"/>
          </w:divBdr>
        </w:div>
        <w:div w:id="609356502">
          <w:marLeft w:val="0"/>
          <w:marRight w:val="0"/>
          <w:marTop w:val="0"/>
          <w:marBottom w:val="0"/>
          <w:divBdr>
            <w:top w:val="none" w:sz="0" w:space="0" w:color="auto"/>
            <w:left w:val="none" w:sz="0" w:space="0" w:color="auto"/>
            <w:bottom w:val="none" w:sz="0" w:space="0" w:color="auto"/>
            <w:right w:val="none" w:sz="0" w:space="0" w:color="auto"/>
          </w:divBdr>
        </w:div>
        <w:div w:id="1314872426">
          <w:marLeft w:val="0"/>
          <w:marRight w:val="0"/>
          <w:marTop w:val="0"/>
          <w:marBottom w:val="0"/>
          <w:divBdr>
            <w:top w:val="none" w:sz="0" w:space="0" w:color="auto"/>
            <w:left w:val="none" w:sz="0" w:space="0" w:color="auto"/>
            <w:bottom w:val="none" w:sz="0" w:space="0" w:color="auto"/>
            <w:right w:val="none" w:sz="0" w:space="0" w:color="auto"/>
          </w:divBdr>
        </w:div>
        <w:div w:id="1634172124">
          <w:marLeft w:val="0"/>
          <w:marRight w:val="0"/>
          <w:marTop w:val="0"/>
          <w:marBottom w:val="0"/>
          <w:divBdr>
            <w:top w:val="none" w:sz="0" w:space="0" w:color="auto"/>
            <w:left w:val="none" w:sz="0" w:space="0" w:color="auto"/>
            <w:bottom w:val="none" w:sz="0" w:space="0" w:color="auto"/>
            <w:right w:val="none" w:sz="0" w:space="0" w:color="auto"/>
          </w:divBdr>
        </w:div>
        <w:div w:id="979074859">
          <w:marLeft w:val="0"/>
          <w:marRight w:val="0"/>
          <w:marTop w:val="0"/>
          <w:marBottom w:val="0"/>
          <w:divBdr>
            <w:top w:val="none" w:sz="0" w:space="0" w:color="auto"/>
            <w:left w:val="none" w:sz="0" w:space="0" w:color="auto"/>
            <w:bottom w:val="none" w:sz="0" w:space="0" w:color="auto"/>
            <w:right w:val="none" w:sz="0" w:space="0" w:color="auto"/>
          </w:divBdr>
        </w:div>
        <w:div w:id="1213883311">
          <w:marLeft w:val="0"/>
          <w:marRight w:val="0"/>
          <w:marTop w:val="0"/>
          <w:marBottom w:val="0"/>
          <w:divBdr>
            <w:top w:val="none" w:sz="0" w:space="0" w:color="auto"/>
            <w:left w:val="none" w:sz="0" w:space="0" w:color="auto"/>
            <w:bottom w:val="none" w:sz="0" w:space="0" w:color="auto"/>
            <w:right w:val="none" w:sz="0" w:space="0" w:color="auto"/>
          </w:divBdr>
        </w:div>
        <w:div w:id="1450587816">
          <w:marLeft w:val="0"/>
          <w:marRight w:val="0"/>
          <w:marTop w:val="0"/>
          <w:marBottom w:val="0"/>
          <w:divBdr>
            <w:top w:val="none" w:sz="0" w:space="0" w:color="auto"/>
            <w:left w:val="none" w:sz="0" w:space="0" w:color="auto"/>
            <w:bottom w:val="none" w:sz="0" w:space="0" w:color="auto"/>
            <w:right w:val="none" w:sz="0" w:space="0" w:color="auto"/>
          </w:divBdr>
        </w:div>
        <w:div w:id="1374188077">
          <w:marLeft w:val="0"/>
          <w:marRight w:val="0"/>
          <w:marTop w:val="0"/>
          <w:marBottom w:val="0"/>
          <w:divBdr>
            <w:top w:val="none" w:sz="0" w:space="0" w:color="auto"/>
            <w:left w:val="none" w:sz="0" w:space="0" w:color="auto"/>
            <w:bottom w:val="none" w:sz="0" w:space="0" w:color="auto"/>
            <w:right w:val="none" w:sz="0" w:space="0" w:color="auto"/>
          </w:divBdr>
        </w:div>
        <w:div w:id="1324434518">
          <w:marLeft w:val="0"/>
          <w:marRight w:val="0"/>
          <w:marTop w:val="0"/>
          <w:marBottom w:val="0"/>
          <w:divBdr>
            <w:top w:val="none" w:sz="0" w:space="0" w:color="auto"/>
            <w:left w:val="none" w:sz="0" w:space="0" w:color="auto"/>
            <w:bottom w:val="none" w:sz="0" w:space="0" w:color="auto"/>
            <w:right w:val="none" w:sz="0" w:space="0" w:color="auto"/>
          </w:divBdr>
        </w:div>
        <w:div w:id="1007290508">
          <w:marLeft w:val="0"/>
          <w:marRight w:val="0"/>
          <w:marTop w:val="0"/>
          <w:marBottom w:val="0"/>
          <w:divBdr>
            <w:top w:val="none" w:sz="0" w:space="0" w:color="auto"/>
            <w:left w:val="none" w:sz="0" w:space="0" w:color="auto"/>
            <w:bottom w:val="none" w:sz="0" w:space="0" w:color="auto"/>
            <w:right w:val="none" w:sz="0" w:space="0" w:color="auto"/>
          </w:divBdr>
        </w:div>
        <w:div w:id="2019695254">
          <w:marLeft w:val="0"/>
          <w:marRight w:val="0"/>
          <w:marTop w:val="0"/>
          <w:marBottom w:val="0"/>
          <w:divBdr>
            <w:top w:val="none" w:sz="0" w:space="0" w:color="auto"/>
            <w:left w:val="none" w:sz="0" w:space="0" w:color="auto"/>
            <w:bottom w:val="none" w:sz="0" w:space="0" w:color="auto"/>
            <w:right w:val="none" w:sz="0" w:space="0" w:color="auto"/>
          </w:divBdr>
        </w:div>
        <w:div w:id="1794400854">
          <w:marLeft w:val="0"/>
          <w:marRight w:val="0"/>
          <w:marTop w:val="0"/>
          <w:marBottom w:val="0"/>
          <w:divBdr>
            <w:top w:val="none" w:sz="0" w:space="0" w:color="auto"/>
            <w:left w:val="none" w:sz="0" w:space="0" w:color="auto"/>
            <w:bottom w:val="none" w:sz="0" w:space="0" w:color="auto"/>
            <w:right w:val="none" w:sz="0" w:space="0" w:color="auto"/>
          </w:divBdr>
        </w:div>
      </w:divsChild>
    </w:div>
    <w:div w:id="620114135">
      <w:bodyDiv w:val="1"/>
      <w:marLeft w:val="0"/>
      <w:marRight w:val="0"/>
      <w:marTop w:val="0"/>
      <w:marBottom w:val="0"/>
      <w:divBdr>
        <w:top w:val="none" w:sz="0" w:space="0" w:color="auto"/>
        <w:left w:val="none" w:sz="0" w:space="0" w:color="auto"/>
        <w:bottom w:val="none" w:sz="0" w:space="0" w:color="auto"/>
        <w:right w:val="none" w:sz="0" w:space="0" w:color="auto"/>
      </w:divBdr>
    </w:div>
    <w:div w:id="644552514">
      <w:marLeft w:val="0"/>
      <w:marRight w:val="0"/>
      <w:marTop w:val="0"/>
      <w:marBottom w:val="0"/>
      <w:divBdr>
        <w:top w:val="none" w:sz="0" w:space="0" w:color="auto"/>
        <w:left w:val="none" w:sz="0" w:space="0" w:color="auto"/>
        <w:bottom w:val="none" w:sz="0" w:space="0" w:color="auto"/>
        <w:right w:val="none" w:sz="0" w:space="0" w:color="auto"/>
      </w:divBdr>
    </w:div>
    <w:div w:id="648243124">
      <w:marLeft w:val="0"/>
      <w:marRight w:val="0"/>
      <w:marTop w:val="0"/>
      <w:marBottom w:val="0"/>
      <w:divBdr>
        <w:top w:val="none" w:sz="0" w:space="0" w:color="auto"/>
        <w:left w:val="none" w:sz="0" w:space="0" w:color="auto"/>
        <w:bottom w:val="none" w:sz="0" w:space="0" w:color="auto"/>
        <w:right w:val="none" w:sz="0" w:space="0" w:color="auto"/>
      </w:divBdr>
    </w:div>
    <w:div w:id="656152152">
      <w:marLeft w:val="0"/>
      <w:marRight w:val="0"/>
      <w:marTop w:val="0"/>
      <w:marBottom w:val="0"/>
      <w:divBdr>
        <w:top w:val="none" w:sz="0" w:space="0" w:color="auto"/>
        <w:left w:val="none" w:sz="0" w:space="0" w:color="auto"/>
        <w:bottom w:val="none" w:sz="0" w:space="0" w:color="auto"/>
        <w:right w:val="none" w:sz="0" w:space="0" w:color="auto"/>
      </w:divBdr>
    </w:div>
    <w:div w:id="668021018">
      <w:marLeft w:val="0"/>
      <w:marRight w:val="0"/>
      <w:marTop w:val="0"/>
      <w:marBottom w:val="0"/>
      <w:divBdr>
        <w:top w:val="none" w:sz="0" w:space="0" w:color="auto"/>
        <w:left w:val="none" w:sz="0" w:space="0" w:color="auto"/>
        <w:bottom w:val="none" w:sz="0" w:space="0" w:color="auto"/>
        <w:right w:val="none" w:sz="0" w:space="0" w:color="auto"/>
      </w:divBdr>
    </w:div>
    <w:div w:id="683216374">
      <w:marLeft w:val="0"/>
      <w:marRight w:val="0"/>
      <w:marTop w:val="0"/>
      <w:marBottom w:val="0"/>
      <w:divBdr>
        <w:top w:val="none" w:sz="0" w:space="0" w:color="auto"/>
        <w:left w:val="none" w:sz="0" w:space="0" w:color="auto"/>
        <w:bottom w:val="none" w:sz="0" w:space="0" w:color="auto"/>
        <w:right w:val="none" w:sz="0" w:space="0" w:color="auto"/>
      </w:divBdr>
    </w:div>
    <w:div w:id="689263318">
      <w:bodyDiv w:val="1"/>
      <w:marLeft w:val="0"/>
      <w:marRight w:val="0"/>
      <w:marTop w:val="0"/>
      <w:marBottom w:val="0"/>
      <w:divBdr>
        <w:top w:val="none" w:sz="0" w:space="0" w:color="auto"/>
        <w:left w:val="none" w:sz="0" w:space="0" w:color="auto"/>
        <w:bottom w:val="none" w:sz="0" w:space="0" w:color="auto"/>
        <w:right w:val="none" w:sz="0" w:space="0" w:color="auto"/>
      </w:divBdr>
    </w:div>
    <w:div w:id="697123909">
      <w:marLeft w:val="0"/>
      <w:marRight w:val="0"/>
      <w:marTop w:val="0"/>
      <w:marBottom w:val="0"/>
      <w:divBdr>
        <w:top w:val="none" w:sz="0" w:space="0" w:color="auto"/>
        <w:left w:val="none" w:sz="0" w:space="0" w:color="auto"/>
        <w:bottom w:val="none" w:sz="0" w:space="0" w:color="auto"/>
        <w:right w:val="none" w:sz="0" w:space="0" w:color="auto"/>
      </w:divBdr>
    </w:div>
    <w:div w:id="704907124">
      <w:bodyDiv w:val="1"/>
      <w:marLeft w:val="0"/>
      <w:marRight w:val="0"/>
      <w:marTop w:val="0"/>
      <w:marBottom w:val="0"/>
      <w:divBdr>
        <w:top w:val="none" w:sz="0" w:space="0" w:color="auto"/>
        <w:left w:val="none" w:sz="0" w:space="0" w:color="auto"/>
        <w:bottom w:val="none" w:sz="0" w:space="0" w:color="auto"/>
        <w:right w:val="none" w:sz="0" w:space="0" w:color="auto"/>
      </w:divBdr>
    </w:div>
    <w:div w:id="732120423">
      <w:marLeft w:val="0"/>
      <w:marRight w:val="0"/>
      <w:marTop w:val="0"/>
      <w:marBottom w:val="0"/>
      <w:divBdr>
        <w:top w:val="none" w:sz="0" w:space="0" w:color="auto"/>
        <w:left w:val="none" w:sz="0" w:space="0" w:color="auto"/>
        <w:bottom w:val="none" w:sz="0" w:space="0" w:color="auto"/>
        <w:right w:val="none" w:sz="0" w:space="0" w:color="auto"/>
      </w:divBdr>
    </w:div>
    <w:div w:id="735905004">
      <w:marLeft w:val="0"/>
      <w:marRight w:val="0"/>
      <w:marTop w:val="0"/>
      <w:marBottom w:val="0"/>
      <w:divBdr>
        <w:top w:val="none" w:sz="0" w:space="0" w:color="auto"/>
        <w:left w:val="none" w:sz="0" w:space="0" w:color="auto"/>
        <w:bottom w:val="none" w:sz="0" w:space="0" w:color="auto"/>
        <w:right w:val="none" w:sz="0" w:space="0" w:color="auto"/>
      </w:divBdr>
    </w:div>
    <w:div w:id="770399566">
      <w:bodyDiv w:val="1"/>
      <w:marLeft w:val="0"/>
      <w:marRight w:val="0"/>
      <w:marTop w:val="0"/>
      <w:marBottom w:val="0"/>
      <w:divBdr>
        <w:top w:val="none" w:sz="0" w:space="0" w:color="auto"/>
        <w:left w:val="none" w:sz="0" w:space="0" w:color="auto"/>
        <w:bottom w:val="none" w:sz="0" w:space="0" w:color="auto"/>
        <w:right w:val="none" w:sz="0" w:space="0" w:color="auto"/>
      </w:divBdr>
    </w:div>
    <w:div w:id="844826181">
      <w:bodyDiv w:val="1"/>
      <w:marLeft w:val="0"/>
      <w:marRight w:val="0"/>
      <w:marTop w:val="0"/>
      <w:marBottom w:val="0"/>
      <w:divBdr>
        <w:top w:val="none" w:sz="0" w:space="0" w:color="auto"/>
        <w:left w:val="none" w:sz="0" w:space="0" w:color="auto"/>
        <w:bottom w:val="none" w:sz="0" w:space="0" w:color="auto"/>
        <w:right w:val="none" w:sz="0" w:space="0" w:color="auto"/>
      </w:divBdr>
    </w:div>
    <w:div w:id="848563915">
      <w:bodyDiv w:val="1"/>
      <w:marLeft w:val="0"/>
      <w:marRight w:val="0"/>
      <w:marTop w:val="0"/>
      <w:marBottom w:val="0"/>
      <w:divBdr>
        <w:top w:val="none" w:sz="0" w:space="0" w:color="auto"/>
        <w:left w:val="none" w:sz="0" w:space="0" w:color="auto"/>
        <w:bottom w:val="none" w:sz="0" w:space="0" w:color="auto"/>
        <w:right w:val="none" w:sz="0" w:space="0" w:color="auto"/>
      </w:divBdr>
    </w:div>
    <w:div w:id="863203340">
      <w:marLeft w:val="0"/>
      <w:marRight w:val="0"/>
      <w:marTop w:val="0"/>
      <w:marBottom w:val="0"/>
      <w:divBdr>
        <w:top w:val="none" w:sz="0" w:space="0" w:color="auto"/>
        <w:left w:val="none" w:sz="0" w:space="0" w:color="auto"/>
        <w:bottom w:val="none" w:sz="0" w:space="0" w:color="auto"/>
        <w:right w:val="none" w:sz="0" w:space="0" w:color="auto"/>
      </w:divBdr>
    </w:div>
    <w:div w:id="903494756">
      <w:bodyDiv w:val="1"/>
      <w:marLeft w:val="0"/>
      <w:marRight w:val="0"/>
      <w:marTop w:val="0"/>
      <w:marBottom w:val="0"/>
      <w:divBdr>
        <w:top w:val="none" w:sz="0" w:space="0" w:color="auto"/>
        <w:left w:val="none" w:sz="0" w:space="0" w:color="auto"/>
        <w:bottom w:val="none" w:sz="0" w:space="0" w:color="auto"/>
        <w:right w:val="none" w:sz="0" w:space="0" w:color="auto"/>
      </w:divBdr>
    </w:div>
    <w:div w:id="945111364">
      <w:bodyDiv w:val="1"/>
      <w:marLeft w:val="0"/>
      <w:marRight w:val="0"/>
      <w:marTop w:val="0"/>
      <w:marBottom w:val="0"/>
      <w:divBdr>
        <w:top w:val="none" w:sz="0" w:space="0" w:color="auto"/>
        <w:left w:val="none" w:sz="0" w:space="0" w:color="auto"/>
        <w:bottom w:val="none" w:sz="0" w:space="0" w:color="auto"/>
        <w:right w:val="none" w:sz="0" w:space="0" w:color="auto"/>
      </w:divBdr>
    </w:div>
    <w:div w:id="960962098">
      <w:bodyDiv w:val="1"/>
      <w:marLeft w:val="0"/>
      <w:marRight w:val="0"/>
      <w:marTop w:val="0"/>
      <w:marBottom w:val="0"/>
      <w:divBdr>
        <w:top w:val="none" w:sz="0" w:space="0" w:color="auto"/>
        <w:left w:val="none" w:sz="0" w:space="0" w:color="auto"/>
        <w:bottom w:val="none" w:sz="0" w:space="0" w:color="auto"/>
        <w:right w:val="none" w:sz="0" w:space="0" w:color="auto"/>
      </w:divBdr>
    </w:div>
    <w:div w:id="963080761">
      <w:bodyDiv w:val="1"/>
      <w:marLeft w:val="0"/>
      <w:marRight w:val="0"/>
      <w:marTop w:val="0"/>
      <w:marBottom w:val="0"/>
      <w:divBdr>
        <w:top w:val="none" w:sz="0" w:space="0" w:color="auto"/>
        <w:left w:val="none" w:sz="0" w:space="0" w:color="auto"/>
        <w:bottom w:val="none" w:sz="0" w:space="0" w:color="auto"/>
        <w:right w:val="none" w:sz="0" w:space="0" w:color="auto"/>
      </w:divBdr>
    </w:div>
    <w:div w:id="983393583">
      <w:marLeft w:val="0"/>
      <w:marRight w:val="0"/>
      <w:marTop w:val="0"/>
      <w:marBottom w:val="0"/>
      <w:divBdr>
        <w:top w:val="none" w:sz="0" w:space="0" w:color="auto"/>
        <w:left w:val="none" w:sz="0" w:space="0" w:color="auto"/>
        <w:bottom w:val="none" w:sz="0" w:space="0" w:color="auto"/>
        <w:right w:val="none" w:sz="0" w:space="0" w:color="auto"/>
      </w:divBdr>
    </w:div>
    <w:div w:id="1006134697">
      <w:marLeft w:val="0"/>
      <w:marRight w:val="0"/>
      <w:marTop w:val="0"/>
      <w:marBottom w:val="0"/>
      <w:divBdr>
        <w:top w:val="none" w:sz="0" w:space="0" w:color="auto"/>
        <w:left w:val="none" w:sz="0" w:space="0" w:color="auto"/>
        <w:bottom w:val="none" w:sz="0" w:space="0" w:color="auto"/>
        <w:right w:val="none" w:sz="0" w:space="0" w:color="auto"/>
      </w:divBdr>
    </w:div>
    <w:div w:id="1016468982">
      <w:marLeft w:val="0"/>
      <w:marRight w:val="0"/>
      <w:marTop w:val="0"/>
      <w:marBottom w:val="0"/>
      <w:divBdr>
        <w:top w:val="none" w:sz="0" w:space="0" w:color="auto"/>
        <w:left w:val="none" w:sz="0" w:space="0" w:color="auto"/>
        <w:bottom w:val="none" w:sz="0" w:space="0" w:color="auto"/>
        <w:right w:val="none" w:sz="0" w:space="0" w:color="auto"/>
      </w:divBdr>
    </w:div>
    <w:div w:id="1017806407">
      <w:marLeft w:val="0"/>
      <w:marRight w:val="0"/>
      <w:marTop w:val="0"/>
      <w:marBottom w:val="0"/>
      <w:divBdr>
        <w:top w:val="none" w:sz="0" w:space="0" w:color="auto"/>
        <w:left w:val="none" w:sz="0" w:space="0" w:color="auto"/>
        <w:bottom w:val="none" w:sz="0" w:space="0" w:color="auto"/>
        <w:right w:val="none" w:sz="0" w:space="0" w:color="auto"/>
      </w:divBdr>
    </w:div>
    <w:div w:id="1018040831">
      <w:marLeft w:val="0"/>
      <w:marRight w:val="0"/>
      <w:marTop w:val="0"/>
      <w:marBottom w:val="0"/>
      <w:divBdr>
        <w:top w:val="none" w:sz="0" w:space="0" w:color="auto"/>
        <w:left w:val="none" w:sz="0" w:space="0" w:color="auto"/>
        <w:bottom w:val="none" w:sz="0" w:space="0" w:color="auto"/>
        <w:right w:val="none" w:sz="0" w:space="0" w:color="auto"/>
      </w:divBdr>
    </w:div>
    <w:div w:id="1037268690">
      <w:marLeft w:val="0"/>
      <w:marRight w:val="0"/>
      <w:marTop w:val="0"/>
      <w:marBottom w:val="0"/>
      <w:divBdr>
        <w:top w:val="none" w:sz="0" w:space="0" w:color="auto"/>
        <w:left w:val="none" w:sz="0" w:space="0" w:color="auto"/>
        <w:bottom w:val="none" w:sz="0" w:space="0" w:color="auto"/>
        <w:right w:val="none" w:sz="0" w:space="0" w:color="auto"/>
      </w:divBdr>
    </w:div>
    <w:div w:id="1060059071">
      <w:marLeft w:val="0"/>
      <w:marRight w:val="0"/>
      <w:marTop w:val="0"/>
      <w:marBottom w:val="0"/>
      <w:divBdr>
        <w:top w:val="none" w:sz="0" w:space="0" w:color="auto"/>
        <w:left w:val="none" w:sz="0" w:space="0" w:color="auto"/>
        <w:bottom w:val="none" w:sz="0" w:space="0" w:color="auto"/>
        <w:right w:val="none" w:sz="0" w:space="0" w:color="auto"/>
      </w:divBdr>
    </w:div>
    <w:div w:id="1099132757">
      <w:marLeft w:val="0"/>
      <w:marRight w:val="0"/>
      <w:marTop w:val="0"/>
      <w:marBottom w:val="0"/>
      <w:divBdr>
        <w:top w:val="none" w:sz="0" w:space="0" w:color="auto"/>
        <w:left w:val="none" w:sz="0" w:space="0" w:color="auto"/>
        <w:bottom w:val="none" w:sz="0" w:space="0" w:color="auto"/>
        <w:right w:val="none" w:sz="0" w:space="0" w:color="auto"/>
      </w:divBdr>
    </w:div>
    <w:div w:id="1111123084">
      <w:marLeft w:val="0"/>
      <w:marRight w:val="0"/>
      <w:marTop w:val="0"/>
      <w:marBottom w:val="0"/>
      <w:divBdr>
        <w:top w:val="none" w:sz="0" w:space="0" w:color="auto"/>
        <w:left w:val="none" w:sz="0" w:space="0" w:color="auto"/>
        <w:bottom w:val="none" w:sz="0" w:space="0" w:color="auto"/>
        <w:right w:val="none" w:sz="0" w:space="0" w:color="auto"/>
      </w:divBdr>
    </w:div>
    <w:div w:id="1116951561">
      <w:bodyDiv w:val="1"/>
      <w:marLeft w:val="0"/>
      <w:marRight w:val="0"/>
      <w:marTop w:val="0"/>
      <w:marBottom w:val="0"/>
      <w:divBdr>
        <w:top w:val="none" w:sz="0" w:space="0" w:color="auto"/>
        <w:left w:val="none" w:sz="0" w:space="0" w:color="auto"/>
        <w:bottom w:val="none" w:sz="0" w:space="0" w:color="auto"/>
        <w:right w:val="none" w:sz="0" w:space="0" w:color="auto"/>
      </w:divBdr>
    </w:div>
    <w:div w:id="1156337781">
      <w:marLeft w:val="0"/>
      <w:marRight w:val="0"/>
      <w:marTop w:val="0"/>
      <w:marBottom w:val="0"/>
      <w:divBdr>
        <w:top w:val="none" w:sz="0" w:space="0" w:color="auto"/>
        <w:left w:val="none" w:sz="0" w:space="0" w:color="auto"/>
        <w:bottom w:val="none" w:sz="0" w:space="0" w:color="auto"/>
        <w:right w:val="none" w:sz="0" w:space="0" w:color="auto"/>
      </w:divBdr>
    </w:div>
    <w:div w:id="1166214490">
      <w:marLeft w:val="0"/>
      <w:marRight w:val="0"/>
      <w:marTop w:val="0"/>
      <w:marBottom w:val="0"/>
      <w:divBdr>
        <w:top w:val="none" w:sz="0" w:space="0" w:color="auto"/>
        <w:left w:val="none" w:sz="0" w:space="0" w:color="auto"/>
        <w:bottom w:val="none" w:sz="0" w:space="0" w:color="auto"/>
        <w:right w:val="none" w:sz="0" w:space="0" w:color="auto"/>
      </w:divBdr>
    </w:div>
    <w:div w:id="1221747907">
      <w:bodyDiv w:val="1"/>
      <w:marLeft w:val="0"/>
      <w:marRight w:val="0"/>
      <w:marTop w:val="0"/>
      <w:marBottom w:val="0"/>
      <w:divBdr>
        <w:top w:val="none" w:sz="0" w:space="0" w:color="auto"/>
        <w:left w:val="none" w:sz="0" w:space="0" w:color="auto"/>
        <w:bottom w:val="none" w:sz="0" w:space="0" w:color="auto"/>
        <w:right w:val="none" w:sz="0" w:space="0" w:color="auto"/>
      </w:divBdr>
    </w:div>
    <w:div w:id="1248226429">
      <w:marLeft w:val="0"/>
      <w:marRight w:val="0"/>
      <w:marTop w:val="0"/>
      <w:marBottom w:val="0"/>
      <w:divBdr>
        <w:top w:val="none" w:sz="0" w:space="0" w:color="auto"/>
        <w:left w:val="none" w:sz="0" w:space="0" w:color="auto"/>
        <w:bottom w:val="none" w:sz="0" w:space="0" w:color="auto"/>
        <w:right w:val="none" w:sz="0" w:space="0" w:color="auto"/>
      </w:divBdr>
    </w:div>
    <w:div w:id="1251500083">
      <w:marLeft w:val="0"/>
      <w:marRight w:val="0"/>
      <w:marTop w:val="0"/>
      <w:marBottom w:val="0"/>
      <w:divBdr>
        <w:top w:val="none" w:sz="0" w:space="0" w:color="auto"/>
        <w:left w:val="none" w:sz="0" w:space="0" w:color="auto"/>
        <w:bottom w:val="none" w:sz="0" w:space="0" w:color="auto"/>
        <w:right w:val="none" w:sz="0" w:space="0" w:color="auto"/>
      </w:divBdr>
    </w:div>
    <w:div w:id="1252617886">
      <w:bodyDiv w:val="1"/>
      <w:marLeft w:val="0"/>
      <w:marRight w:val="0"/>
      <w:marTop w:val="0"/>
      <w:marBottom w:val="0"/>
      <w:divBdr>
        <w:top w:val="none" w:sz="0" w:space="0" w:color="auto"/>
        <w:left w:val="none" w:sz="0" w:space="0" w:color="auto"/>
        <w:bottom w:val="none" w:sz="0" w:space="0" w:color="auto"/>
        <w:right w:val="none" w:sz="0" w:space="0" w:color="auto"/>
      </w:divBdr>
    </w:div>
    <w:div w:id="1253201437">
      <w:marLeft w:val="0"/>
      <w:marRight w:val="0"/>
      <w:marTop w:val="0"/>
      <w:marBottom w:val="0"/>
      <w:divBdr>
        <w:top w:val="none" w:sz="0" w:space="0" w:color="auto"/>
        <w:left w:val="none" w:sz="0" w:space="0" w:color="auto"/>
        <w:bottom w:val="none" w:sz="0" w:space="0" w:color="auto"/>
        <w:right w:val="none" w:sz="0" w:space="0" w:color="auto"/>
      </w:divBdr>
    </w:div>
    <w:div w:id="1280452694">
      <w:marLeft w:val="0"/>
      <w:marRight w:val="0"/>
      <w:marTop w:val="0"/>
      <w:marBottom w:val="0"/>
      <w:divBdr>
        <w:top w:val="none" w:sz="0" w:space="0" w:color="auto"/>
        <w:left w:val="none" w:sz="0" w:space="0" w:color="auto"/>
        <w:bottom w:val="none" w:sz="0" w:space="0" w:color="auto"/>
        <w:right w:val="none" w:sz="0" w:space="0" w:color="auto"/>
      </w:divBdr>
    </w:div>
    <w:div w:id="1315375639">
      <w:marLeft w:val="0"/>
      <w:marRight w:val="0"/>
      <w:marTop w:val="0"/>
      <w:marBottom w:val="0"/>
      <w:divBdr>
        <w:top w:val="none" w:sz="0" w:space="0" w:color="auto"/>
        <w:left w:val="none" w:sz="0" w:space="0" w:color="auto"/>
        <w:bottom w:val="none" w:sz="0" w:space="0" w:color="auto"/>
        <w:right w:val="none" w:sz="0" w:space="0" w:color="auto"/>
      </w:divBdr>
    </w:div>
    <w:div w:id="1317416164">
      <w:marLeft w:val="0"/>
      <w:marRight w:val="0"/>
      <w:marTop w:val="0"/>
      <w:marBottom w:val="0"/>
      <w:divBdr>
        <w:top w:val="none" w:sz="0" w:space="0" w:color="auto"/>
        <w:left w:val="none" w:sz="0" w:space="0" w:color="auto"/>
        <w:bottom w:val="none" w:sz="0" w:space="0" w:color="auto"/>
        <w:right w:val="none" w:sz="0" w:space="0" w:color="auto"/>
      </w:divBdr>
    </w:div>
    <w:div w:id="1351251316">
      <w:bodyDiv w:val="1"/>
      <w:marLeft w:val="0"/>
      <w:marRight w:val="0"/>
      <w:marTop w:val="0"/>
      <w:marBottom w:val="0"/>
      <w:divBdr>
        <w:top w:val="none" w:sz="0" w:space="0" w:color="auto"/>
        <w:left w:val="none" w:sz="0" w:space="0" w:color="auto"/>
        <w:bottom w:val="none" w:sz="0" w:space="0" w:color="auto"/>
        <w:right w:val="none" w:sz="0" w:space="0" w:color="auto"/>
      </w:divBdr>
    </w:div>
    <w:div w:id="1369988668">
      <w:marLeft w:val="0"/>
      <w:marRight w:val="0"/>
      <w:marTop w:val="0"/>
      <w:marBottom w:val="0"/>
      <w:divBdr>
        <w:top w:val="none" w:sz="0" w:space="0" w:color="auto"/>
        <w:left w:val="none" w:sz="0" w:space="0" w:color="auto"/>
        <w:bottom w:val="none" w:sz="0" w:space="0" w:color="auto"/>
        <w:right w:val="none" w:sz="0" w:space="0" w:color="auto"/>
      </w:divBdr>
    </w:div>
    <w:div w:id="1438603193">
      <w:bodyDiv w:val="1"/>
      <w:marLeft w:val="0"/>
      <w:marRight w:val="0"/>
      <w:marTop w:val="0"/>
      <w:marBottom w:val="0"/>
      <w:divBdr>
        <w:top w:val="none" w:sz="0" w:space="0" w:color="auto"/>
        <w:left w:val="none" w:sz="0" w:space="0" w:color="auto"/>
        <w:bottom w:val="none" w:sz="0" w:space="0" w:color="auto"/>
        <w:right w:val="none" w:sz="0" w:space="0" w:color="auto"/>
      </w:divBdr>
    </w:div>
    <w:div w:id="1460882098">
      <w:marLeft w:val="0"/>
      <w:marRight w:val="0"/>
      <w:marTop w:val="0"/>
      <w:marBottom w:val="0"/>
      <w:divBdr>
        <w:top w:val="none" w:sz="0" w:space="0" w:color="auto"/>
        <w:left w:val="none" w:sz="0" w:space="0" w:color="auto"/>
        <w:bottom w:val="none" w:sz="0" w:space="0" w:color="auto"/>
        <w:right w:val="none" w:sz="0" w:space="0" w:color="auto"/>
      </w:divBdr>
    </w:div>
    <w:div w:id="1511678564">
      <w:marLeft w:val="0"/>
      <w:marRight w:val="0"/>
      <w:marTop w:val="0"/>
      <w:marBottom w:val="0"/>
      <w:divBdr>
        <w:top w:val="none" w:sz="0" w:space="0" w:color="auto"/>
        <w:left w:val="none" w:sz="0" w:space="0" w:color="auto"/>
        <w:bottom w:val="none" w:sz="0" w:space="0" w:color="auto"/>
        <w:right w:val="none" w:sz="0" w:space="0" w:color="auto"/>
      </w:divBdr>
    </w:div>
    <w:div w:id="1545867976">
      <w:bodyDiv w:val="1"/>
      <w:marLeft w:val="0"/>
      <w:marRight w:val="0"/>
      <w:marTop w:val="0"/>
      <w:marBottom w:val="0"/>
      <w:divBdr>
        <w:top w:val="none" w:sz="0" w:space="0" w:color="auto"/>
        <w:left w:val="none" w:sz="0" w:space="0" w:color="auto"/>
        <w:bottom w:val="none" w:sz="0" w:space="0" w:color="auto"/>
        <w:right w:val="none" w:sz="0" w:space="0" w:color="auto"/>
      </w:divBdr>
    </w:div>
    <w:div w:id="1553540384">
      <w:marLeft w:val="0"/>
      <w:marRight w:val="0"/>
      <w:marTop w:val="0"/>
      <w:marBottom w:val="0"/>
      <w:divBdr>
        <w:top w:val="none" w:sz="0" w:space="0" w:color="auto"/>
        <w:left w:val="none" w:sz="0" w:space="0" w:color="auto"/>
        <w:bottom w:val="none" w:sz="0" w:space="0" w:color="auto"/>
        <w:right w:val="none" w:sz="0" w:space="0" w:color="auto"/>
      </w:divBdr>
    </w:div>
    <w:div w:id="1568102318">
      <w:marLeft w:val="0"/>
      <w:marRight w:val="0"/>
      <w:marTop w:val="0"/>
      <w:marBottom w:val="0"/>
      <w:divBdr>
        <w:top w:val="none" w:sz="0" w:space="0" w:color="auto"/>
        <w:left w:val="none" w:sz="0" w:space="0" w:color="auto"/>
        <w:bottom w:val="none" w:sz="0" w:space="0" w:color="auto"/>
        <w:right w:val="none" w:sz="0" w:space="0" w:color="auto"/>
      </w:divBdr>
    </w:div>
    <w:div w:id="1568489444">
      <w:marLeft w:val="0"/>
      <w:marRight w:val="0"/>
      <w:marTop w:val="0"/>
      <w:marBottom w:val="0"/>
      <w:divBdr>
        <w:top w:val="none" w:sz="0" w:space="0" w:color="auto"/>
        <w:left w:val="none" w:sz="0" w:space="0" w:color="auto"/>
        <w:bottom w:val="none" w:sz="0" w:space="0" w:color="auto"/>
        <w:right w:val="none" w:sz="0" w:space="0" w:color="auto"/>
      </w:divBdr>
    </w:div>
    <w:div w:id="1581790915">
      <w:marLeft w:val="0"/>
      <w:marRight w:val="0"/>
      <w:marTop w:val="0"/>
      <w:marBottom w:val="0"/>
      <w:divBdr>
        <w:top w:val="none" w:sz="0" w:space="0" w:color="auto"/>
        <w:left w:val="none" w:sz="0" w:space="0" w:color="auto"/>
        <w:bottom w:val="none" w:sz="0" w:space="0" w:color="auto"/>
        <w:right w:val="none" w:sz="0" w:space="0" w:color="auto"/>
      </w:divBdr>
    </w:div>
    <w:div w:id="1700398038">
      <w:marLeft w:val="0"/>
      <w:marRight w:val="0"/>
      <w:marTop w:val="0"/>
      <w:marBottom w:val="0"/>
      <w:divBdr>
        <w:top w:val="none" w:sz="0" w:space="0" w:color="auto"/>
        <w:left w:val="none" w:sz="0" w:space="0" w:color="auto"/>
        <w:bottom w:val="none" w:sz="0" w:space="0" w:color="auto"/>
        <w:right w:val="none" w:sz="0" w:space="0" w:color="auto"/>
      </w:divBdr>
    </w:div>
    <w:div w:id="1758402419">
      <w:bodyDiv w:val="1"/>
      <w:marLeft w:val="0"/>
      <w:marRight w:val="0"/>
      <w:marTop w:val="0"/>
      <w:marBottom w:val="0"/>
      <w:divBdr>
        <w:top w:val="none" w:sz="0" w:space="0" w:color="auto"/>
        <w:left w:val="none" w:sz="0" w:space="0" w:color="auto"/>
        <w:bottom w:val="none" w:sz="0" w:space="0" w:color="auto"/>
        <w:right w:val="none" w:sz="0" w:space="0" w:color="auto"/>
      </w:divBdr>
    </w:div>
    <w:div w:id="1777212403">
      <w:marLeft w:val="0"/>
      <w:marRight w:val="0"/>
      <w:marTop w:val="0"/>
      <w:marBottom w:val="0"/>
      <w:divBdr>
        <w:top w:val="none" w:sz="0" w:space="0" w:color="auto"/>
        <w:left w:val="none" w:sz="0" w:space="0" w:color="auto"/>
        <w:bottom w:val="none" w:sz="0" w:space="0" w:color="auto"/>
        <w:right w:val="none" w:sz="0" w:space="0" w:color="auto"/>
      </w:divBdr>
    </w:div>
    <w:div w:id="1785997598">
      <w:marLeft w:val="0"/>
      <w:marRight w:val="0"/>
      <w:marTop w:val="0"/>
      <w:marBottom w:val="0"/>
      <w:divBdr>
        <w:top w:val="none" w:sz="0" w:space="0" w:color="auto"/>
        <w:left w:val="none" w:sz="0" w:space="0" w:color="auto"/>
        <w:bottom w:val="none" w:sz="0" w:space="0" w:color="auto"/>
        <w:right w:val="none" w:sz="0" w:space="0" w:color="auto"/>
      </w:divBdr>
    </w:div>
    <w:div w:id="1823741528">
      <w:bodyDiv w:val="1"/>
      <w:marLeft w:val="0"/>
      <w:marRight w:val="0"/>
      <w:marTop w:val="0"/>
      <w:marBottom w:val="0"/>
      <w:divBdr>
        <w:top w:val="none" w:sz="0" w:space="0" w:color="auto"/>
        <w:left w:val="none" w:sz="0" w:space="0" w:color="auto"/>
        <w:bottom w:val="none" w:sz="0" w:space="0" w:color="auto"/>
        <w:right w:val="none" w:sz="0" w:space="0" w:color="auto"/>
      </w:divBdr>
    </w:div>
    <w:div w:id="1831015544">
      <w:marLeft w:val="0"/>
      <w:marRight w:val="0"/>
      <w:marTop w:val="0"/>
      <w:marBottom w:val="0"/>
      <w:divBdr>
        <w:top w:val="none" w:sz="0" w:space="0" w:color="auto"/>
        <w:left w:val="none" w:sz="0" w:space="0" w:color="auto"/>
        <w:bottom w:val="none" w:sz="0" w:space="0" w:color="auto"/>
        <w:right w:val="none" w:sz="0" w:space="0" w:color="auto"/>
      </w:divBdr>
    </w:div>
    <w:div w:id="1848714707">
      <w:bodyDiv w:val="1"/>
      <w:marLeft w:val="0"/>
      <w:marRight w:val="0"/>
      <w:marTop w:val="0"/>
      <w:marBottom w:val="0"/>
      <w:divBdr>
        <w:top w:val="none" w:sz="0" w:space="0" w:color="auto"/>
        <w:left w:val="none" w:sz="0" w:space="0" w:color="auto"/>
        <w:bottom w:val="none" w:sz="0" w:space="0" w:color="auto"/>
        <w:right w:val="none" w:sz="0" w:space="0" w:color="auto"/>
      </w:divBdr>
    </w:div>
    <w:div w:id="1872527355">
      <w:bodyDiv w:val="1"/>
      <w:marLeft w:val="0"/>
      <w:marRight w:val="0"/>
      <w:marTop w:val="0"/>
      <w:marBottom w:val="0"/>
      <w:divBdr>
        <w:top w:val="none" w:sz="0" w:space="0" w:color="auto"/>
        <w:left w:val="none" w:sz="0" w:space="0" w:color="auto"/>
        <w:bottom w:val="none" w:sz="0" w:space="0" w:color="auto"/>
        <w:right w:val="none" w:sz="0" w:space="0" w:color="auto"/>
      </w:divBdr>
    </w:div>
    <w:div w:id="1916016210">
      <w:marLeft w:val="0"/>
      <w:marRight w:val="0"/>
      <w:marTop w:val="0"/>
      <w:marBottom w:val="0"/>
      <w:divBdr>
        <w:top w:val="none" w:sz="0" w:space="0" w:color="auto"/>
        <w:left w:val="none" w:sz="0" w:space="0" w:color="auto"/>
        <w:bottom w:val="none" w:sz="0" w:space="0" w:color="auto"/>
        <w:right w:val="none" w:sz="0" w:space="0" w:color="auto"/>
      </w:divBdr>
    </w:div>
    <w:div w:id="1925841287">
      <w:bodyDiv w:val="1"/>
      <w:marLeft w:val="0"/>
      <w:marRight w:val="0"/>
      <w:marTop w:val="0"/>
      <w:marBottom w:val="0"/>
      <w:divBdr>
        <w:top w:val="none" w:sz="0" w:space="0" w:color="auto"/>
        <w:left w:val="none" w:sz="0" w:space="0" w:color="auto"/>
        <w:bottom w:val="none" w:sz="0" w:space="0" w:color="auto"/>
        <w:right w:val="none" w:sz="0" w:space="0" w:color="auto"/>
      </w:divBdr>
    </w:div>
    <w:div w:id="1930044062">
      <w:marLeft w:val="0"/>
      <w:marRight w:val="0"/>
      <w:marTop w:val="0"/>
      <w:marBottom w:val="0"/>
      <w:divBdr>
        <w:top w:val="none" w:sz="0" w:space="0" w:color="auto"/>
        <w:left w:val="none" w:sz="0" w:space="0" w:color="auto"/>
        <w:bottom w:val="none" w:sz="0" w:space="0" w:color="auto"/>
        <w:right w:val="none" w:sz="0" w:space="0" w:color="auto"/>
      </w:divBdr>
    </w:div>
    <w:div w:id="1931692719">
      <w:marLeft w:val="0"/>
      <w:marRight w:val="0"/>
      <w:marTop w:val="0"/>
      <w:marBottom w:val="0"/>
      <w:divBdr>
        <w:top w:val="none" w:sz="0" w:space="0" w:color="auto"/>
        <w:left w:val="none" w:sz="0" w:space="0" w:color="auto"/>
        <w:bottom w:val="none" w:sz="0" w:space="0" w:color="auto"/>
        <w:right w:val="none" w:sz="0" w:space="0" w:color="auto"/>
      </w:divBdr>
    </w:div>
    <w:div w:id="2006056979">
      <w:bodyDiv w:val="1"/>
      <w:marLeft w:val="0"/>
      <w:marRight w:val="0"/>
      <w:marTop w:val="0"/>
      <w:marBottom w:val="0"/>
      <w:divBdr>
        <w:top w:val="none" w:sz="0" w:space="0" w:color="auto"/>
        <w:left w:val="none" w:sz="0" w:space="0" w:color="auto"/>
        <w:bottom w:val="none" w:sz="0" w:space="0" w:color="auto"/>
        <w:right w:val="none" w:sz="0" w:space="0" w:color="auto"/>
      </w:divBdr>
    </w:div>
    <w:div w:id="2025549078">
      <w:marLeft w:val="0"/>
      <w:marRight w:val="0"/>
      <w:marTop w:val="0"/>
      <w:marBottom w:val="0"/>
      <w:divBdr>
        <w:top w:val="none" w:sz="0" w:space="0" w:color="auto"/>
        <w:left w:val="none" w:sz="0" w:space="0" w:color="auto"/>
        <w:bottom w:val="none" w:sz="0" w:space="0" w:color="auto"/>
        <w:right w:val="none" w:sz="0" w:space="0" w:color="auto"/>
      </w:divBdr>
    </w:div>
    <w:div w:id="2046558542">
      <w:bodyDiv w:val="1"/>
      <w:marLeft w:val="0"/>
      <w:marRight w:val="0"/>
      <w:marTop w:val="0"/>
      <w:marBottom w:val="0"/>
      <w:divBdr>
        <w:top w:val="none" w:sz="0" w:space="0" w:color="auto"/>
        <w:left w:val="none" w:sz="0" w:space="0" w:color="auto"/>
        <w:bottom w:val="none" w:sz="0" w:space="0" w:color="auto"/>
        <w:right w:val="none" w:sz="0" w:space="0" w:color="auto"/>
      </w:divBdr>
    </w:div>
    <w:div w:id="2066444194">
      <w:bodyDiv w:val="1"/>
      <w:marLeft w:val="0"/>
      <w:marRight w:val="0"/>
      <w:marTop w:val="0"/>
      <w:marBottom w:val="0"/>
      <w:divBdr>
        <w:top w:val="none" w:sz="0" w:space="0" w:color="auto"/>
        <w:left w:val="none" w:sz="0" w:space="0" w:color="auto"/>
        <w:bottom w:val="none" w:sz="0" w:space="0" w:color="auto"/>
        <w:right w:val="none" w:sz="0" w:space="0" w:color="auto"/>
      </w:divBdr>
    </w:div>
    <w:div w:id="2071346098">
      <w:bodyDiv w:val="1"/>
      <w:marLeft w:val="0"/>
      <w:marRight w:val="0"/>
      <w:marTop w:val="0"/>
      <w:marBottom w:val="0"/>
      <w:divBdr>
        <w:top w:val="none" w:sz="0" w:space="0" w:color="auto"/>
        <w:left w:val="none" w:sz="0" w:space="0" w:color="auto"/>
        <w:bottom w:val="none" w:sz="0" w:space="0" w:color="auto"/>
        <w:right w:val="none" w:sz="0" w:space="0" w:color="auto"/>
      </w:divBdr>
    </w:div>
    <w:div w:id="214631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wmf"/><Relationship Id="rId117" Type="http://schemas.openxmlformats.org/officeDocument/2006/relationships/image" Target="media/image63.wmf"/><Relationship Id="rId21" Type="http://schemas.openxmlformats.org/officeDocument/2006/relationships/image" Target="media/image10.png"/><Relationship Id="rId42" Type="http://schemas.openxmlformats.org/officeDocument/2006/relationships/image" Target="media/image21.wmf"/><Relationship Id="rId47" Type="http://schemas.openxmlformats.org/officeDocument/2006/relationships/oleObject" Target="embeddings/oleObject13.bin"/><Relationship Id="rId63" Type="http://schemas.openxmlformats.org/officeDocument/2006/relationships/oleObject" Target="embeddings/oleObject22.bin"/><Relationship Id="rId68" Type="http://schemas.openxmlformats.org/officeDocument/2006/relationships/image" Target="media/image32.wmf"/><Relationship Id="rId84" Type="http://schemas.openxmlformats.org/officeDocument/2006/relationships/image" Target="media/image40.wmf"/><Relationship Id="rId89" Type="http://schemas.openxmlformats.org/officeDocument/2006/relationships/oleObject" Target="embeddings/oleObject34.bin"/><Relationship Id="rId112" Type="http://schemas.openxmlformats.org/officeDocument/2006/relationships/oleObject" Target="embeddings/oleObject41.bin"/><Relationship Id="rId16" Type="http://schemas.openxmlformats.org/officeDocument/2006/relationships/image" Target="media/image5.png"/><Relationship Id="rId107" Type="http://schemas.openxmlformats.org/officeDocument/2006/relationships/image" Target="media/image56.wmf"/><Relationship Id="rId11" Type="http://schemas.openxmlformats.org/officeDocument/2006/relationships/footer" Target="footer2.xml"/><Relationship Id="rId32" Type="http://schemas.openxmlformats.org/officeDocument/2006/relationships/image" Target="media/image16.wmf"/><Relationship Id="rId37" Type="http://schemas.openxmlformats.org/officeDocument/2006/relationships/oleObject" Target="embeddings/oleObject8.bin"/><Relationship Id="rId53" Type="http://schemas.openxmlformats.org/officeDocument/2006/relationships/oleObject" Target="embeddings/oleObject16.bin"/><Relationship Id="rId58" Type="http://schemas.openxmlformats.org/officeDocument/2006/relationships/image" Target="media/image29.wmf"/><Relationship Id="rId74" Type="http://schemas.openxmlformats.org/officeDocument/2006/relationships/image" Target="media/image35.wmf"/><Relationship Id="rId79" Type="http://schemas.openxmlformats.org/officeDocument/2006/relationships/oleObject" Target="embeddings/oleObject31.bin"/><Relationship Id="rId102" Type="http://schemas.openxmlformats.org/officeDocument/2006/relationships/image" Target="media/image53.wmf"/><Relationship Id="rId123" Type="http://schemas.openxmlformats.org/officeDocument/2006/relationships/image" Target="media/image68.wmf"/><Relationship Id="rId5" Type="http://schemas.openxmlformats.org/officeDocument/2006/relationships/settings" Target="settings.xml"/><Relationship Id="rId90" Type="http://schemas.openxmlformats.org/officeDocument/2006/relationships/image" Target="media/image44.wmf"/><Relationship Id="rId95" Type="http://schemas.openxmlformats.org/officeDocument/2006/relationships/image" Target="media/image48.wmf"/><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wmf"/><Relationship Id="rId27" Type="http://schemas.openxmlformats.org/officeDocument/2006/relationships/oleObject" Target="embeddings/oleObject3.bin"/><Relationship Id="rId30" Type="http://schemas.openxmlformats.org/officeDocument/2006/relationships/image" Target="media/image15.wmf"/><Relationship Id="rId35" Type="http://schemas.openxmlformats.org/officeDocument/2006/relationships/oleObject" Target="embeddings/oleObject7.bin"/><Relationship Id="rId43" Type="http://schemas.openxmlformats.org/officeDocument/2006/relationships/oleObject" Target="embeddings/oleObject11.bin"/><Relationship Id="rId48" Type="http://schemas.openxmlformats.org/officeDocument/2006/relationships/image" Target="media/image24.wmf"/><Relationship Id="rId56" Type="http://schemas.openxmlformats.org/officeDocument/2006/relationships/image" Target="media/image28.wmf"/><Relationship Id="rId64" Type="http://schemas.openxmlformats.org/officeDocument/2006/relationships/image" Target="media/image31.png"/><Relationship Id="rId69" Type="http://schemas.openxmlformats.org/officeDocument/2006/relationships/oleObject" Target="embeddings/oleObject25.bin"/><Relationship Id="rId77" Type="http://schemas.openxmlformats.org/officeDocument/2006/relationships/oleObject" Target="embeddings/oleObject29.bin"/><Relationship Id="rId100" Type="http://schemas.openxmlformats.org/officeDocument/2006/relationships/oleObject" Target="embeddings/oleObject37.bin"/><Relationship Id="rId105" Type="http://schemas.openxmlformats.org/officeDocument/2006/relationships/image" Target="media/image55.wmf"/><Relationship Id="rId113" Type="http://schemas.openxmlformats.org/officeDocument/2006/relationships/image" Target="media/image60.wmf"/><Relationship Id="rId118" Type="http://schemas.openxmlformats.org/officeDocument/2006/relationships/image" Target="media/image64.wmf"/><Relationship Id="rId12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oleObject" Target="embeddings/oleObject15.bin"/><Relationship Id="rId72" Type="http://schemas.openxmlformats.org/officeDocument/2006/relationships/image" Target="media/image34.wmf"/><Relationship Id="rId80" Type="http://schemas.openxmlformats.org/officeDocument/2006/relationships/image" Target="media/image37.wmf"/><Relationship Id="rId85" Type="http://schemas.openxmlformats.org/officeDocument/2006/relationships/image" Target="media/image41.wmf"/><Relationship Id="rId93" Type="http://schemas.openxmlformats.org/officeDocument/2006/relationships/image" Target="media/image46.wmf"/><Relationship Id="rId98" Type="http://schemas.openxmlformats.org/officeDocument/2006/relationships/image" Target="media/image50.wmf"/><Relationship Id="rId121" Type="http://schemas.openxmlformats.org/officeDocument/2006/relationships/image" Target="media/image67.wmf"/><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19.wmf"/><Relationship Id="rId46" Type="http://schemas.openxmlformats.org/officeDocument/2006/relationships/image" Target="media/image23.wmf"/><Relationship Id="rId59" Type="http://schemas.openxmlformats.org/officeDocument/2006/relationships/oleObject" Target="embeddings/oleObject19.bin"/><Relationship Id="rId67" Type="http://schemas.openxmlformats.org/officeDocument/2006/relationships/chart" Target="charts/chart1.xml"/><Relationship Id="rId103" Type="http://schemas.openxmlformats.org/officeDocument/2006/relationships/oleObject" Target="embeddings/oleObject38.bin"/><Relationship Id="rId108" Type="http://schemas.openxmlformats.org/officeDocument/2006/relationships/image" Target="media/image57.wmf"/><Relationship Id="rId116" Type="http://schemas.openxmlformats.org/officeDocument/2006/relationships/image" Target="media/image62.wmf"/><Relationship Id="rId124" Type="http://schemas.openxmlformats.org/officeDocument/2006/relationships/image" Target="media/image69.wmf"/><Relationship Id="rId20" Type="http://schemas.openxmlformats.org/officeDocument/2006/relationships/image" Target="media/image9.png"/><Relationship Id="rId41" Type="http://schemas.openxmlformats.org/officeDocument/2006/relationships/oleObject" Target="embeddings/oleObject10.bin"/><Relationship Id="rId54" Type="http://schemas.openxmlformats.org/officeDocument/2006/relationships/image" Target="media/image27.wmf"/><Relationship Id="rId62" Type="http://schemas.openxmlformats.org/officeDocument/2006/relationships/oleObject" Target="embeddings/oleObject21.bin"/><Relationship Id="rId70" Type="http://schemas.openxmlformats.org/officeDocument/2006/relationships/image" Target="media/image33.wmf"/><Relationship Id="rId75" Type="http://schemas.openxmlformats.org/officeDocument/2006/relationships/oleObject" Target="embeddings/oleObject28.bin"/><Relationship Id="rId83" Type="http://schemas.openxmlformats.org/officeDocument/2006/relationships/image" Target="media/image39.wmf"/><Relationship Id="rId88" Type="http://schemas.openxmlformats.org/officeDocument/2006/relationships/image" Target="media/image43.wmf"/><Relationship Id="rId91" Type="http://schemas.openxmlformats.org/officeDocument/2006/relationships/oleObject" Target="embeddings/oleObject35.bin"/><Relationship Id="rId96" Type="http://schemas.openxmlformats.org/officeDocument/2006/relationships/image" Target="media/image49.wmf"/><Relationship Id="rId111" Type="http://schemas.openxmlformats.org/officeDocument/2006/relationships/image" Target="media/image59.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oleObject" Target="embeddings/oleObject1.bin"/><Relationship Id="rId28" Type="http://schemas.openxmlformats.org/officeDocument/2006/relationships/image" Target="media/image14.wmf"/><Relationship Id="rId36" Type="http://schemas.openxmlformats.org/officeDocument/2006/relationships/image" Target="media/image18.wmf"/><Relationship Id="rId49" Type="http://schemas.openxmlformats.org/officeDocument/2006/relationships/oleObject" Target="embeddings/oleObject14.bin"/><Relationship Id="rId57" Type="http://schemas.openxmlformats.org/officeDocument/2006/relationships/oleObject" Target="embeddings/oleObject18.bin"/><Relationship Id="rId106" Type="http://schemas.openxmlformats.org/officeDocument/2006/relationships/oleObject" Target="embeddings/oleObject39.bin"/><Relationship Id="rId114" Type="http://schemas.openxmlformats.org/officeDocument/2006/relationships/image" Target="media/image61.wmf"/><Relationship Id="rId119" Type="http://schemas.openxmlformats.org/officeDocument/2006/relationships/image" Target="media/image65.wmf"/><Relationship Id="rId12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oleObject" Target="embeddings/oleObject5.bin"/><Relationship Id="rId44" Type="http://schemas.openxmlformats.org/officeDocument/2006/relationships/image" Target="media/image22.wmf"/><Relationship Id="rId52" Type="http://schemas.openxmlformats.org/officeDocument/2006/relationships/image" Target="media/image26.wmf"/><Relationship Id="rId60" Type="http://schemas.openxmlformats.org/officeDocument/2006/relationships/image" Target="media/image30.wmf"/><Relationship Id="rId65" Type="http://schemas.openxmlformats.org/officeDocument/2006/relationships/oleObject" Target="embeddings/oleObject23.bin"/><Relationship Id="rId73" Type="http://schemas.openxmlformats.org/officeDocument/2006/relationships/oleObject" Target="embeddings/oleObject27.bin"/><Relationship Id="rId78" Type="http://schemas.openxmlformats.org/officeDocument/2006/relationships/oleObject" Target="embeddings/oleObject30.bin"/><Relationship Id="rId81" Type="http://schemas.openxmlformats.org/officeDocument/2006/relationships/oleObject" Target="embeddings/oleObject32.bin"/><Relationship Id="rId86" Type="http://schemas.openxmlformats.org/officeDocument/2006/relationships/image" Target="media/image42.wmf"/><Relationship Id="rId94" Type="http://schemas.openxmlformats.org/officeDocument/2006/relationships/image" Target="media/image47.wmf"/><Relationship Id="rId99" Type="http://schemas.openxmlformats.org/officeDocument/2006/relationships/image" Target="media/image51.wmf"/><Relationship Id="rId101" Type="http://schemas.openxmlformats.org/officeDocument/2006/relationships/image" Target="media/image52.wmf"/><Relationship Id="rId122" Type="http://schemas.openxmlformats.org/officeDocument/2006/relationships/oleObject" Target="embeddings/oleObject43.bin"/><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oleObject" Target="embeddings/oleObject9.bin"/><Relationship Id="rId109" Type="http://schemas.openxmlformats.org/officeDocument/2006/relationships/oleObject" Target="embeddings/oleObject40.bin"/><Relationship Id="rId34" Type="http://schemas.openxmlformats.org/officeDocument/2006/relationships/image" Target="media/image17.wmf"/><Relationship Id="rId50" Type="http://schemas.openxmlformats.org/officeDocument/2006/relationships/image" Target="media/image25.wmf"/><Relationship Id="rId55" Type="http://schemas.openxmlformats.org/officeDocument/2006/relationships/oleObject" Target="embeddings/oleObject17.bin"/><Relationship Id="rId76" Type="http://schemas.openxmlformats.org/officeDocument/2006/relationships/image" Target="media/image36.wmf"/><Relationship Id="rId97" Type="http://schemas.openxmlformats.org/officeDocument/2006/relationships/oleObject" Target="embeddings/oleObject36.bin"/><Relationship Id="rId104" Type="http://schemas.openxmlformats.org/officeDocument/2006/relationships/image" Target="media/image54.wmf"/><Relationship Id="rId120" Type="http://schemas.openxmlformats.org/officeDocument/2006/relationships/image" Target="media/image66.wmf"/><Relationship Id="rId125" Type="http://schemas.openxmlformats.org/officeDocument/2006/relationships/oleObject" Target="embeddings/oleObject44.bin"/><Relationship Id="rId7" Type="http://schemas.openxmlformats.org/officeDocument/2006/relationships/footnotes" Target="footnotes.xml"/><Relationship Id="rId71" Type="http://schemas.openxmlformats.org/officeDocument/2006/relationships/oleObject" Target="embeddings/oleObject26.bin"/><Relationship Id="rId92" Type="http://schemas.openxmlformats.org/officeDocument/2006/relationships/image" Target="media/image45.wmf"/><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12.wmf"/><Relationship Id="rId40" Type="http://schemas.openxmlformats.org/officeDocument/2006/relationships/image" Target="media/image20.wmf"/><Relationship Id="rId45" Type="http://schemas.openxmlformats.org/officeDocument/2006/relationships/oleObject" Target="embeddings/oleObject12.bin"/><Relationship Id="rId66" Type="http://schemas.openxmlformats.org/officeDocument/2006/relationships/oleObject" Target="embeddings/oleObject24.bin"/><Relationship Id="rId87" Type="http://schemas.openxmlformats.org/officeDocument/2006/relationships/oleObject" Target="embeddings/oleObject33.bin"/><Relationship Id="rId110" Type="http://schemas.openxmlformats.org/officeDocument/2006/relationships/image" Target="media/image58.wmf"/><Relationship Id="rId115" Type="http://schemas.openxmlformats.org/officeDocument/2006/relationships/oleObject" Target="embeddings/oleObject42.bin"/><Relationship Id="rId61" Type="http://schemas.openxmlformats.org/officeDocument/2006/relationships/oleObject" Target="embeddings/oleObject20.bin"/><Relationship Id="rId82" Type="http://schemas.openxmlformats.org/officeDocument/2006/relationships/image" Target="media/image38.w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dmin\Desktop\&#1082;&#1086;&#1079;&#1077;&#1084;&#1095;&#1091;&#1082;\&#1040;&#1041;&#1050;&#1072;&#1050;&#1072;\&#1040;&#1041;&#1050;%20&#1087;&#1077;&#1088;&#1077;&#1076;&#1077;&#1083;&#1072;&#1085;&#1085;&#1099;&#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solidFill>
                <a:schemeClr val="tx1"/>
              </a:solidFill>
              <a:prstDash val="solid"/>
            </a:ln>
          </c:spPr>
          <c:marker>
            <c:symbol val="diamond"/>
            <c:size val="7"/>
            <c:spPr>
              <a:ln>
                <a:solidFill>
                  <a:schemeClr val="tx1"/>
                </a:solidFill>
              </a:ln>
            </c:spPr>
          </c:marker>
          <c:yVal>
            <c:numRef>
              <c:f>Лист3!$D$61:$D$73</c:f>
              <c:numCache>
                <c:formatCode>General</c:formatCode>
                <c:ptCount val="13"/>
                <c:pt idx="0">
                  <c:v>3.54</c:v>
                </c:pt>
                <c:pt idx="1">
                  <c:v>4.49</c:v>
                </c:pt>
                <c:pt idx="2">
                  <c:v>5.31</c:v>
                </c:pt>
                <c:pt idx="3">
                  <c:v>4.96</c:v>
                </c:pt>
                <c:pt idx="4">
                  <c:v>5.26</c:v>
                </c:pt>
                <c:pt idx="5">
                  <c:v>5.09</c:v>
                </c:pt>
                <c:pt idx="6">
                  <c:v>4.6500000000000004</c:v>
                </c:pt>
                <c:pt idx="7">
                  <c:v>4.33</c:v>
                </c:pt>
                <c:pt idx="8">
                  <c:v>4.0599999999999996</c:v>
                </c:pt>
                <c:pt idx="9">
                  <c:v>4.25</c:v>
                </c:pt>
                <c:pt idx="10">
                  <c:v>3.37</c:v>
                </c:pt>
                <c:pt idx="11">
                  <c:v>3.18</c:v>
                </c:pt>
                <c:pt idx="12">
                  <c:v>4.37</c:v>
                </c:pt>
              </c:numCache>
            </c:numRef>
          </c:yVal>
          <c:smooth val="0"/>
          <c:extLst xmlns:c16r2="http://schemas.microsoft.com/office/drawing/2015/06/chart">
            <c:ext xmlns:c16="http://schemas.microsoft.com/office/drawing/2014/chart" uri="{C3380CC4-5D6E-409C-BE32-E72D297353CC}">
              <c16:uniqueId val="{00000000-6237-453F-8916-D736E5C92E3F}"/>
            </c:ext>
          </c:extLst>
        </c:ser>
        <c:dLbls>
          <c:showLegendKey val="0"/>
          <c:showVal val="0"/>
          <c:showCatName val="0"/>
          <c:showSerName val="0"/>
          <c:showPercent val="0"/>
          <c:showBubbleSize val="0"/>
        </c:dLbls>
        <c:axId val="217871872"/>
        <c:axId val="220521600"/>
      </c:scatterChart>
      <c:valAx>
        <c:axId val="217871872"/>
        <c:scaling>
          <c:orientation val="minMax"/>
          <c:max val="12"/>
          <c:min val="1"/>
        </c:scaling>
        <c:delete val="0"/>
        <c:axPos val="b"/>
        <c:majorGridlines/>
        <c:minorGridlines/>
        <c:title>
          <c:tx>
            <c:rich>
              <a:bodyPr/>
              <a:lstStyle/>
              <a:p>
                <a:pPr>
                  <a:defRPr b="0"/>
                </a:pPr>
                <a:r>
                  <a:rPr lang="ru-RU" b="0"/>
                  <a:t>Місяць</a:t>
                </a:r>
                <a:endParaRPr lang="en-US" b="0"/>
              </a:p>
            </c:rich>
          </c:tx>
          <c:overlay val="0"/>
        </c:title>
        <c:majorTickMark val="out"/>
        <c:minorTickMark val="none"/>
        <c:tickLblPos val="nextTo"/>
        <c:crossAx val="220521600"/>
        <c:crosses val="autoZero"/>
        <c:crossBetween val="midCat"/>
        <c:majorUnit val="1"/>
        <c:minorUnit val="0.5"/>
      </c:valAx>
      <c:valAx>
        <c:axId val="220521600"/>
        <c:scaling>
          <c:orientation val="minMax"/>
          <c:max val="6"/>
          <c:min val="2.5"/>
        </c:scaling>
        <c:delete val="0"/>
        <c:axPos val="l"/>
        <c:majorGridlines/>
        <c:minorGridlines/>
        <c:title>
          <c:tx>
            <c:rich>
              <a:bodyPr rot="-5400000" vert="horz"/>
              <a:lstStyle/>
              <a:p>
                <a:pPr>
                  <a:defRPr b="0"/>
                </a:pPr>
                <a:r>
                  <a:rPr lang="ru-RU" sz="1400" b="0">
                    <a:latin typeface="Times New Roman" panose="02020603050405020304" pitchFamily="18" charset="0"/>
                    <a:cs typeface="Times New Roman" panose="02020603050405020304" pitchFamily="18" charset="0"/>
                  </a:rPr>
                  <a:t>Інсоляція</a:t>
                </a:r>
              </a:p>
            </c:rich>
          </c:tx>
          <c:overlay val="0"/>
        </c:title>
        <c:numFmt formatCode="#,##0" sourceLinked="0"/>
        <c:majorTickMark val="out"/>
        <c:minorTickMark val="none"/>
        <c:tickLblPos val="nextTo"/>
        <c:spPr>
          <a:noFill/>
        </c:spPr>
        <c:crossAx val="217871872"/>
        <c:crossesAt val="1"/>
        <c:crossBetween val="midCat"/>
        <c:majorUnit val="1"/>
      </c:valAx>
      <c:spPr>
        <a:noFill/>
        <a:ln w="25400" cmpd="sng">
          <a:noFill/>
        </a:ln>
      </c:spPr>
    </c:plotArea>
    <c:plotVisOnly val="1"/>
    <c:dispBlanksAs val="gap"/>
    <c:showDLblsOverMax val="0"/>
  </c:chart>
  <c:spPr>
    <a:noFill/>
    <a:ln>
      <a:noFill/>
    </a:ln>
  </c:spPr>
  <c:txPr>
    <a:bodyPr/>
    <a:lstStyle/>
    <a:p>
      <a:pPr>
        <a:defRPr sz="1400">
          <a:latin typeface="Times New Roman" pitchFamily="18" charset="0"/>
          <a:cs typeface="Times New Roman" pitchFamily="18" charset="0"/>
        </a:defRPr>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0.1291</cdr:x>
      <cdr:y>0.66667</cdr:y>
    </cdr:from>
    <cdr:to>
      <cdr:x>0.32582</cdr:x>
      <cdr:y>1</cdr:y>
    </cdr:to>
    <cdr:sp macro="" textlink="">
      <cdr:nvSpPr>
        <cdr:cNvPr id="2" name="TextBox 1"/>
        <cdr:cNvSpPr txBox="1"/>
      </cdr:nvSpPr>
      <cdr:spPr>
        <a:xfrm xmlns:a="http://schemas.openxmlformats.org/drawingml/2006/main">
          <a:off x="600075" y="231933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0.1291</cdr:x>
      <cdr:y>0.66667</cdr:y>
    </cdr:from>
    <cdr:to>
      <cdr:x>0.32582</cdr:x>
      <cdr:y>1</cdr:y>
    </cdr:to>
    <cdr:sp macro="" textlink="">
      <cdr:nvSpPr>
        <cdr:cNvPr id="3" name="TextBox 1"/>
        <cdr:cNvSpPr txBox="1"/>
      </cdr:nvSpPr>
      <cdr:spPr>
        <a:xfrm xmlns:a="http://schemas.openxmlformats.org/drawingml/2006/main">
          <a:off x="600075" y="231933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FDA0AC-0842-4390-A2C2-2ACDB25CD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53189</Words>
  <Characters>30318</Characters>
  <Application>Microsoft Office Word</Application>
  <DocSecurity>0</DocSecurity>
  <Lines>252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Михайленко Максим</dc:creator>
  <cp:lastModifiedBy>ПК</cp:lastModifiedBy>
  <cp:revision>4</cp:revision>
  <cp:lastPrinted>2019-12-06T10:09:00Z</cp:lastPrinted>
  <dcterms:created xsi:type="dcterms:W3CDTF">2019-12-06T10:08:00Z</dcterms:created>
  <dcterms:modified xsi:type="dcterms:W3CDTF">2019-12-06T10:11:00Z</dcterms:modified>
</cp:coreProperties>
</file>